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EA" w:rsidRPr="002A52EA" w:rsidRDefault="002A52EA" w:rsidP="002A52EA">
      <w:pPr>
        <w:widowControl/>
        <w:shd w:val="clear" w:color="auto" w:fill="E5E7E7"/>
        <w:spacing w:line="300" w:lineRule="atLeast"/>
        <w:jc w:val="left"/>
        <w:outlineLvl w:val="1"/>
        <w:rPr>
          <w:rFonts w:ascii="微软雅黑" w:eastAsia="微软雅黑" w:hAnsi="微软雅黑" w:cs="宋体"/>
          <w:color w:val="286446"/>
          <w:kern w:val="0"/>
          <w:sz w:val="27"/>
          <w:szCs w:val="27"/>
        </w:rPr>
      </w:pPr>
      <w:r w:rsidRPr="002A52EA">
        <w:rPr>
          <w:rFonts w:ascii="微软雅黑" w:eastAsia="微软雅黑" w:hAnsi="微软雅黑" w:cs="宋体" w:hint="eastAsia"/>
          <w:color w:val="286446"/>
          <w:kern w:val="0"/>
          <w:sz w:val="27"/>
          <w:szCs w:val="27"/>
        </w:rPr>
        <w:t>基于struts2实现ajax的2种标准方法</w:t>
      </w:r>
    </w:p>
    <w:p w:rsidR="002A52EA" w:rsidRPr="002A52EA" w:rsidRDefault="002A52EA" w:rsidP="002A52EA">
      <w:pPr>
        <w:widowControl/>
        <w:shd w:val="clear" w:color="auto" w:fill="E5E7E7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2A52EA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2" name="图片 2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EA">
        <w:rPr>
          <w:rFonts w:ascii="Verdana" w:eastAsia="宋体" w:hAnsi="Verdana" w:cs="宋体"/>
          <w:color w:val="464646"/>
          <w:kern w:val="0"/>
          <w:sz w:val="18"/>
        </w:rPr>
        <w:t xml:space="preserve"> </w:t>
      </w:r>
      <w:r w:rsidRPr="002A52EA">
        <w:rPr>
          <w:rFonts w:ascii="Arial" w:eastAsia="宋体" w:hAnsi="Arial" w:cs="Arial"/>
          <w:color w:val="91A693"/>
          <w:kern w:val="0"/>
          <w:sz w:val="15"/>
        </w:rPr>
        <w:t>(2012-08-30 08:49:50)</w:t>
      </w:r>
    </w:p>
    <w:p w:rsidR="002A52EA" w:rsidRPr="002A52EA" w:rsidRDefault="002A52EA" w:rsidP="002A52EA">
      <w:pPr>
        <w:widowControl/>
        <w:shd w:val="clear" w:color="auto" w:fill="E5E7E7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8" w:history="1">
        <w:r>
          <w:rPr>
            <w:rFonts w:ascii="Verdana" w:eastAsia="宋体" w:hAnsi="Verdana" w:cs="宋体"/>
            <w:noProof/>
            <w:color w:val="464646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3" name="图片 3" descr="http://simg.sinajs.cn/blog7style/images/common/sg_trans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img.sinajs.cn/blog7style/images/common/sg_trans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A52EA">
          <w:rPr>
            <w:rFonts w:ascii="Verdana" w:eastAsia="宋体" w:hAnsi="Verdana" w:cs="宋体"/>
            <w:color w:val="464646"/>
            <w:spacing w:val="75"/>
            <w:kern w:val="0"/>
            <w:sz w:val="18"/>
          </w:rPr>
          <w:t>转载</w:t>
        </w:r>
        <w:r w:rsidRPr="002A52EA">
          <w:rPr>
            <w:rFonts w:ascii="Arial" w:eastAsia="宋体" w:hAnsi="Arial" w:cs="Arial"/>
            <w:color w:val="464646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2A52EA" w:rsidRPr="002A52EA" w:rsidTr="002A52E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A52EA" w:rsidRPr="002A52EA" w:rsidRDefault="002A52EA" w:rsidP="002A52E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52EA">
              <w:rPr>
                <w:rFonts w:ascii="宋体" w:eastAsia="宋体" w:hAnsi="宋体" w:cs="宋体" w:hint="eastAsia"/>
                <w:color w:val="91A693"/>
                <w:kern w:val="0"/>
                <w:sz w:val="18"/>
              </w:rPr>
              <w:t>标签：</w:t>
            </w:r>
            <w:r w:rsidRPr="002A52E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A52EA" w:rsidRPr="002A52EA" w:rsidRDefault="002A52EA" w:rsidP="002A52E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2A52EA">
                <w:rPr>
                  <w:rFonts w:ascii="宋体" w:eastAsia="宋体" w:hAnsi="宋体" w:cs="宋体" w:hint="eastAsia"/>
                  <w:color w:val="286446"/>
                  <w:kern w:val="0"/>
                  <w:sz w:val="18"/>
                  <w:u w:val="single"/>
                </w:rPr>
                <w:t>struts2</w:t>
              </w:r>
            </w:hyperlink>
          </w:p>
          <w:p w:rsidR="002A52EA" w:rsidRPr="002A52EA" w:rsidRDefault="002A52EA" w:rsidP="002A52E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A52E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A52EA" w:rsidRPr="002A52EA" w:rsidRDefault="002A52EA" w:rsidP="002A52E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0" w:tgtFrame="_blank" w:history="1">
              <w:r w:rsidRPr="002A52EA">
                <w:rPr>
                  <w:rFonts w:ascii="宋体" w:eastAsia="宋体" w:hAnsi="宋体" w:cs="宋体" w:hint="eastAsia"/>
                  <w:color w:val="286446"/>
                  <w:kern w:val="0"/>
                  <w:sz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2A52EA" w:rsidRPr="002A52EA" w:rsidRDefault="002A52EA" w:rsidP="002A52E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52EA">
              <w:rPr>
                <w:rFonts w:ascii="宋体" w:eastAsia="宋体" w:hAnsi="宋体" w:cs="宋体" w:hint="eastAsia"/>
                <w:color w:val="91A693"/>
                <w:kern w:val="0"/>
                <w:sz w:val="18"/>
              </w:rPr>
              <w:t>分类：</w:t>
            </w:r>
            <w:r w:rsidRPr="002A52E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1" w:tgtFrame="_blank" w:history="1">
              <w:r w:rsidRPr="002A52EA">
                <w:rPr>
                  <w:rFonts w:ascii="宋体" w:eastAsia="宋体" w:hAnsi="宋体" w:cs="宋体" w:hint="eastAsia"/>
                  <w:color w:val="286446"/>
                  <w:kern w:val="0"/>
                  <w:sz w:val="18"/>
                  <w:u w:val="single"/>
                </w:rPr>
                <w:t>J2EE</w:t>
              </w:r>
            </w:hyperlink>
          </w:p>
        </w:tc>
      </w:tr>
    </w:tbl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A52EA">
        <w:rPr>
          <w:rFonts w:ascii="Helvetica" w:eastAsia="宋体" w:hAnsi="Helvetica" w:cs="Helvetica"/>
          <w:color w:val="464646"/>
          <w:kern w:val="0"/>
          <w:szCs w:val="21"/>
        </w:rPr>
        <w:t>基于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struts2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，有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2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种标准方法实现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ajax 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br/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br/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共同的一点是，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Action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都需要将一个方法暴露出来，给前端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javascript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调用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 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br/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br/>
        <w:t>javascript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的代码都是一样的：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t> </w:t>
      </w:r>
      <w:r w:rsidRPr="002A52EA">
        <w:rPr>
          <w:rFonts w:ascii="Helvetica" w:eastAsia="宋体" w:hAnsi="Helvetica" w:cs="Helvetica"/>
          <w:color w:val="464646"/>
          <w:kern w:val="0"/>
          <w:szCs w:val="21"/>
        </w:rPr>
        <w:br/>
      </w:r>
    </w:p>
    <w:p w:rsidR="002A52EA" w:rsidRPr="002A52EA" w:rsidRDefault="002A52EA" w:rsidP="002A52EA">
      <w:pPr>
        <w:widowControl/>
        <w:wordWrap w:val="0"/>
        <w:spacing w:line="31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A52EA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Js</w:t>
      </w:r>
      <w:r w:rsidRPr="002A52EA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代码</w:t>
      </w:r>
      <w:r w:rsidRPr="002A52EA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  </w:t>
      </w:r>
      <w:r>
        <w:rPr>
          <w:rFonts w:ascii="Helvetica" w:eastAsia="宋体" w:hAnsi="Helvetica" w:cs="Helvetica"/>
          <w:b/>
          <w:bCs/>
          <w:noProof/>
          <w:color w:val="28644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testAjax() {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$userNameInput = $(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"#ajax_username"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 = $userNameInput.val();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$.ajax({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url : 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"originAjax.action"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type : 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"GET"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data : 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"ajaxField="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+ userName,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success : </w:t>
      </w: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(data, textStatus) {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alert(data);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});  </w:t>
      </w:r>
    </w:p>
    <w:p w:rsidR="002A52EA" w:rsidRPr="002A52EA" w:rsidRDefault="002A52EA" w:rsidP="002A52EA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这里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originAjax.action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，就是暴露出来供调用的地址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下面分别介绍服务端的两种写法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第一种是原生的写法，不需要依赖插件，也没有自行解析和拼装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串的功能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A52EA" w:rsidRPr="002A52EA" w:rsidRDefault="002A52EA" w:rsidP="002A52EA">
      <w:pPr>
        <w:widowControl/>
        <w:wordWrap w:val="0"/>
        <w:spacing w:line="31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28644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EA" w:rsidRPr="002A52EA" w:rsidRDefault="002A52EA" w:rsidP="002A52EA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originAjax() </w:t>
      </w: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2A52EA" w:rsidRPr="002A52EA" w:rsidRDefault="002A52EA" w:rsidP="002A52EA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HttpServletResponse response = ServletActionContext.getResponse();  </w:t>
      </w:r>
    </w:p>
    <w:p w:rsidR="002A52EA" w:rsidRPr="002A52EA" w:rsidRDefault="002A52EA" w:rsidP="002A52EA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PrintWriter writer = response.getWriter();  </w:t>
      </w:r>
    </w:p>
    <w:p w:rsidR="002A52EA" w:rsidRPr="002A52EA" w:rsidRDefault="002A52EA" w:rsidP="002A52EA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writer.print(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"hello 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+ ajaxField);  </w:t>
      </w:r>
    </w:p>
    <w:p w:rsidR="002A52EA" w:rsidRPr="002A52EA" w:rsidRDefault="002A52EA" w:rsidP="002A52EA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writer.flush();  </w:t>
      </w:r>
    </w:p>
    <w:p w:rsidR="002A52EA" w:rsidRPr="002A52EA" w:rsidRDefault="002A52EA" w:rsidP="002A52EA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writer.close();  </w:t>
      </w:r>
    </w:p>
    <w:p w:rsidR="002A52EA" w:rsidRPr="002A52EA" w:rsidRDefault="002A52EA" w:rsidP="002A52EA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A52EA">
        <w:rPr>
          <w:rFonts w:ascii="simsun" w:eastAsia="宋体" w:hAnsi="simsun" w:cs="宋体"/>
          <w:color w:val="464646"/>
          <w:kern w:val="0"/>
          <w:szCs w:val="21"/>
        </w:rPr>
        <w:br/>
        <w:t>struts.xml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A52EA" w:rsidRPr="002A52EA" w:rsidRDefault="002A52EA" w:rsidP="002A52EA">
      <w:pPr>
        <w:widowControl/>
        <w:wordWrap w:val="0"/>
        <w:spacing w:line="31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" quality="high" allowscriptaccess="always" type="application/x-shockwave-flash" pluginspage="http://www.macromedia.com/go/getflashplayer"&gt; </w:t>
      </w:r>
      <w:r>
        <w:rPr>
          <w:rFonts w:ascii="Consolas" w:eastAsia="宋体" w:hAnsi="Consolas" w:cs="Consolas"/>
          <w:b/>
          <w:bCs/>
          <w:noProof/>
          <w:color w:val="28644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EA" w:rsidRPr="002A52EA" w:rsidRDefault="002A52EA" w:rsidP="002A52EA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&lt;action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"originAjax"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"bookAction"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method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"originAjax"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以上可以看到，写法是比较麻烦的。需要在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里通过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ServletActionContext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的静态方法，获取到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PrintWriter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，然后直接写入响应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这里的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originAjax()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方法的返回值类型是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void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，然后在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struts.xml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里，不需要配置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&lt;result&gt;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元素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这种写法主要有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个缺陷，首先是与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Servlet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组件耦合，这在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struts2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应用里是不推荐的做法。其次是这个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没有办法自动从请求中将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串解析为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的域，同样，如果需要将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串写入响应的话，也需要自行编码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另一个办法，是使用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struts2-json-plugin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，将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jar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包拷贝入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WEB-INF/lib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就可以了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A52EA" w:rsidRPr="002A52EA" w:rsidRDefault="002A52EA" w:rsidP="002A52EA">
      <w:pPr>
        <w:widowControl/>
        <w:wordWrap w:val="0"/>
        <w:spacing w:line="31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28644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EA" w:rsidRPr="002A52EA" w:rsidRDefault="002A52EA" w:rsidP="002A52EA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pluginAjax() {  </w:t>
      </w:r>
    </w:p>
    <w:p w:rsidR="002A52EA" w:rsidRPr="002A52EA" w:rsidRDefault="002A52EA" w:rsidP="002A52EA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ajaxField = 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"hello 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+ ajaxField;  </w:t>
      </w:r>
    </w:p>
    <w:p w:rsidR="002A52EA" w:rsidRPr="002A52EA" w:rsidRDefault="002A52EA" w:rsidP="002A52EA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SUCCESS;  </w:t>
      </w:r>
    </w:p>
    <w:p w:rsidR="002A52EA" w:rsidRPr="002A52EA" w:rsidRDefault="002A52EA" w:rsidP="002A52EA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A52EA">
        <w:rPr>
          <w:rFonts w:ascii="simsun" w:eastAsia="宋体" w:hAnsi="simsun" w:cs="宋体"/>
          <w:color w:val="464646"/>
          <w:kern w:val="0"/>
          <w:szCs w:val="21"/>
        </w:rPr>
        <w:br/>
        <w:t>struts.xml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A52EA" w:rsidRPr="002A52EA" w:rsidRDefault="002A52EA" w:rsidP="002A52EA">
      <w:pPr>
        <w:widowControl/>
        <w:wordWrap w:val="0"/>
        <w:spacing w:line="31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true " quality="high" allowscriptaccess="always" type="application/x-shockwave-flash" pluginspage="http://www.macromedia.com/go/getflashplayer"&gt; </w:t>
      </w:r>
      <w:r>
        <w:rPr>
          <w:rFonts w:ascii="Consolas" w:eastAsia="宋体" w:hAnsi="Consolas" w:cs="Consolas"/>
          <w:b/>
          <w:bCs/>
          <w:noProof/>
          <w:color w:val="28644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&lt;package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"bookManage"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extends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"json-default"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namespace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"/book"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&lt;action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"pluginAjax"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"bookAction"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method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"pluginAjax"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&lt;result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"json"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&lt;param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"excludeNullProperties"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&lt;/param&gt;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&lt;/result&gt;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&lt;/action&gt;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2A52EA" w:rsidRPr="002A52EA" w:rsidRDefault="002A52EA" w:rsidP="002A52EA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&lt;/package&gt;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以上可以看到，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里的写法变得非常简单，不过要注意的是，这个方法的返回值必须是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String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，而不是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void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struts.xml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中的配置，包要继承自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json-default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，然后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resultType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是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。这里还附加了一个参数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excludeNullProperties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，目的是不序列化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里为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null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的字段。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&lt;result&gt;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元素没有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name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属性，也没有跳转值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这里面其实还有一些规则，比如说没有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getter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方法的字段不会被序列化，注解为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@Transient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的字段不会被序列化等，另外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param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也不止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excludeNullProperties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一种。本文就不详细介绍了，可以看另外一篇博客：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http://unmi.cc/struts2-json-plugin-guide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，或者直接看官方的文档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此外，因为这种响应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请求的方法，是需要放在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json-default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包里的，而一般的方法，只需要放在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struts-default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包里。但是由于业务组织的原因，很可能一个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里，有些方法是响应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请求的方法，另一些方法是响应普通请求的方法。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那么这种情况下，有一种方式，是将一个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里的不同方法，放到不同的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package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里，不过这样好不好我还没有结论。另外一种方式，我感觉可以把所有的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package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都声明成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extends json-default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，经过试验，对普通的方法倒是没有造成影响，不过就是不知道会不会有什么隐藏的问题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最后补充一点，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不是一回事。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只是一种异步请求的机制，刚才的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pluginAjax.action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originAjax.action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，同样是可以响应普通的请求的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464646"/>
          <w:kern w:val="0"/>
          <w:szCs w:val="21"/>
        </w:rPr>
        <w:drawing>
          <wp:inline distT="0" distB="0" distL="0" distR="0">
            <wp:extent cx="6819900" cy="1295400"/>
            <wp:effectExtent l="19050" t="0" r="0" b="0"/>
            <wp:docPr id="9" name="图片 9" descr="基于struts2实现ajax的2种标准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基于struts2实现ajax的2种标准方法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这样访问也没什么不可以，只是不太实用，相当于把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当做加强版的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Servlet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来用了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只是一种数据格式，在同步请求中用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来交换数据，也是一种很常见的做法，并不一定用在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所以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struts2-json-plugin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作为一个插件，是补充了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struts2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不能原生支持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的不足，将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json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格式作为数据交换的格式，这个设计是很合理的。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但是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struts2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自身对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的支持就太不好了，比如我想在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的一个方法里，直接输出一段普通文本来响应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请求，居然还要通过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HttpServletResponse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来做。我开始还不相信，在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struts-default.xml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里找到一个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resultType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，叫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plainText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，我以为就是这个了，想当然认为会有这种写法：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A52EA" w:rsidRPr="002A52EA" w:rsidRDefault="002A52EA" w:rsidP="002A52EA">
      <w:pPr>
        <w:widowControl/>
        <w:wordWrap w:val="0"/>
        <w:spacing w:line="31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28644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EA" w:rsidRPr="002A52EA" w:rsidRDefault="002A52EA" w:rsidP="002A52EA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plainText() {  </w:t>
      </w:r>
    </w:p>
    <w:p w:rsidR="002A52EA" w:rsidRPr="002A52EA" w:rsidRDefault="002A52EA" w:rsidP="002A52EA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A52E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"my reponse for ajax"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A52EA" w:rsidRPr="002A52EA" w:rsidRDefault="002A52EA" w:rsidP="002A52EA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2A52EA" w:rsidRPr="002A52EA" w:rsidRDefault="002A52EA" w:rsidP="002A52EA">
      <w:pPr>
        <w:widowControl/>
        <w:wordWrap w:val="0"/>
        <w:spacing w:line="31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Xml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A52E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" quality="high" allowscriptaccess="always" type="application/x-shockwave-flash" pluginspage="http://www.macromedia.com/go/getflashplayer"&gt; </w:t>
      </w:r>
      <w:r>
        <w:rPr>
          <w:rFonts w:ascii="Consolas" w:eastAsia="宋体" w:hAnsi="Consolas" w:cs="Consolas"/>
          <w:b/>
          <w:bCs/>
          <w:noProof/>
          <w:color w:val="28644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EA" w:rsidRPr="002A52EA" w:rsidRDefault="002A52EA" w:rsidP="002A52EA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&lt;action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"plainText"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"bookAction"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method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"plainText"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&lt;result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A52EA">
        <w:rPr>
          <w:rFonts w:ascii="Consolas" w:eastAsia="宋体" w:hAnsi="Consolas" w:cs="Consolas"/>
          <w:color w:val="0000FF"/>
          <w:kern w:val="0"/>
          <w:sz w:val="18"/>
          <w:szCs w:val="18"/>
        </w:rPr>
        <w:t>"plainText"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A52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&lt;/action&gt;</w:t>
      </w:r>
      <w:r w:rsidRPr="002A52E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A52EA" w:rsidRPr="002A52EA" w:rsidRDefault="002A52EA" w:rsidP="002A52EA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A52EA">
        <w:rPr>
          <w:rFonts w:ascii="simsun" w:eastAsia="宋体" w:hAnsi="simsun" w:cs="宋体"/>
          <w:color w:val="464646"/>
          <w:kern w:val="0"/>
          <w:szCs w:val="21"/>
        </w:rPr>
        <w:br/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我以为会有这样一种用法，来简单地提供对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ajax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的支持，结果发现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plainText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和我想的根本就不是一个东西，这是不是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struts2</w:t>
      </w:r>
      <w:r w:rsidRPr="002A52EA">
        <w:rPr>
          <w:rFonts w:ascii="simsun" w:eastAsia="宋体" w:hAnsi="simsun" w:cs="宋体"/>
          <w:color w:val="464646"/>
          <w:kern w:val="0"/>
          <w:szCs w:val="21"/>
        </w:rPr>
        <w:t>一个设计不足的地方呢？</w:t>
      </w:r>
    </w:p>
    <w:p w:rsidR="00A07ED4" w:rsidRPr="002A52EA" w:rsidRDefault="00A07ED4"/>
    <w:sectPr w:rsidR="00A07ED4" w:rsidRPr="002A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ED4" w:rsidRDefault="00A07ED4" w:rsidP="002A52EA">
      <w:r>
        <w:separator/>
      </w:r>
    </w:p>
  </w:endnote>
  <w:endnote w:type="continuationSeparator" w:id="1">
    <w:p w:rsidR="00A07ED4" w:rsidRDefault="00A07ED4" w:rsidP="002A5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ED4" w:rsidRDefault="00A07ED4" w:rsidP="002A52EA">
      <w:r>
        <w:separator/>
      </w:r>
    </w:p>
  </w:footnote>
  <w:footnote w:type="continuationSeparator" w:id="1">
    <w:p w:rsidR="00A07ED4" w:rsidRDefault="00A07ED4" w:rsidP="002A52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4022"/>
    <w:multiLevelType w:val="multilevel"/>
    <w:tmpl w:val="3F8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A38B1"/>
    <w:multiLevelType w:val="multilevel"/>
    <w:tmpl w:val="3736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F0FF2"/>
    <w:multiLevelType w:val="multilevel"/>
    <w:tmpl w:val="41E2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90E68"/>
    <w:multiLevelType w:val="multilevel"/>
    <w:tmpl w:val="A6E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C06AAE"/>
    <w:multiLevelType w:val="multilevel"/>
    <w:tmpl w:val="A242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E4C75"/>
    <w:multiLevelType w:val="multilevel"/>
    <w:tmpl w:val="AF6E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B80C40"/>
    <w:multiLevelType w:val="multilevel"/>
    <w:tmpl w:val="3844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2EA"/>
    <w:rsid w:val="002A52EA"/>
    <w:rsid w:val="00A0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52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52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2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2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52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A52E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A52EA"/>
  </w:style>
  <w:style w:type="character" w:customStyle="1" w:styleId="img2">
    <w:name w:val="img2"/>
    <w:basedOn w:val="a0"/>
    <w:rsid w:val="002A52EA"/>
  </w:style>
  <w:style w:type="character" w:customStyle="1" w:styleId="time">
    <w:name w:val="time"/>
    <w:basedOn w:val="a0"/>
    <w:rsid w:val="002A52EA"/>
  </w:style>
  <w:style w:type="character" w:styleId="a5">
    <w:name w:val="Hyperlink"/>
    <w:basedOn w:val="a0"/>
    <w:uiPriority w:val="99"/>
    <w:semiHidden/>
    <w:unhideWhenUsed/>
    <w:rsid w:val="002A52E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A52EA"/>
    <w:rPr>
      <w:i/>
      <w:iCs/>
    </w:rPr>
  </w:style>
  <w:style w:type="character" w:styleId="a6">
    <w:name w:val="Emphasis"/>
    <w:basedOn w:val="a0"/>
    <w:uiPriority w:val="20"/>
    <w:qFormat/>
    <w:rsid w:val="002A52EA"/>
    <w:rPr>
      <w:i/>
      <w:iCs/>
    </w:rPr>
  </w:style>
  <w:style w:type="character" w:customStyle="1" w:styleId="sgtxtb">
    <w:name w:val="sg_txtb"/>
    <w:basedOn w:val="a0"/>
    <w:rsid w:val="002A52EA"/>
  </w:style>
  <w:style w:type="paragraph" w:styleId="a7">
    <w:name w:val="Balloon Text"/>
    <w:basedOn w:val="a"/>
    <w:link w:val="Char1"/>
    <w:uiPriority w:val="99"/>
    <w:semiHidden/>
    <w:unhideWhenUsed/>
    <w:rsid w:val="002A52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52EA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A52E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A52E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4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70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33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22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6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99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iteye.com/topic/112636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articlelist_1264304145_5_1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earch.sina.com.cn/?c=blog&amp;q=it&amp;by=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struts2&amp;by=ta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3298</Characters>
  <Application>Microsoft Office Word</Application>
  <DocSecurity>0</DocSecurity>
  <Lines>27</Lines>
  <Paragraphs>7</Paragraphs>
  <ScaleCrop>false</ScaleCrop>
  <Company>微软中国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2015-05-14T05:42:00Z</dcterms:created>
  <dcterms:modified xsi:type="dcterms:W3CDTF">2015-05-14T05:43:00Z</dcterms:modified>
</cp:coreProperties>
</file>