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D92" w:rsidRPr="00EC5D92" w:rsidRDefault="00EC5D92" w:rsidP="00EC5D9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</w:rPr>
        <w:t xml:space="preserve"> </w:t>
      </w:r>
    </w:p>
    <w:p w:rsidR="00EC5D92" w:rsidRPr="00EC5D92" w:rsidRDefault="00EC5D92" w:rsidP="00EC5D9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EC5D92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Java</w:t>
        </w:r>
        <w:r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 xml:space="preserve"> </w:t>
        </w:r>
        <w:r w:rsidRPr="00EC5D92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keytool工具的作用及使用方法</w:t>
        </w:r>
      </w:hyperlink>
    </w:p>
    <w:p w:rsidR="00EC5D92" w:rsidRPr="00EC5D92" w:rsidRDefault="00EC5D92" w:rsidP="00EC5D92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C5D92">
        <w:rPr>
          <w:rFonts w:ascii="Arial" w:eastAsia="宋体" w:hAnsi="Arial" w:cs="Arial"/>
          <w:color w:val="999999"/>
          <w:kern w:val="0"/>
          <w:sz w:val="18"/>
        </w:rPr>
        <w:t>2010-07-30</w:t>
      </w:r>
      <w:r>
        <w:rPr>
          <w:rFonts w:ascii="Arial" w:eastAsia="宋体" w:hAnsi="Arial" w:cs="Arial"/>
          <w:color w:val="999999"/>
          <w:kern w:val="0"/>
          <w:sz w:val="18"/>
        </w:rPr>
        <w:t xml:space="preserve"> </w:t>
      </w:r>
      <w:r w:rsidRPr="00EC5D92">
        <w:rPr>
          <w:rFonts w:ascii="Arial" w:eastAsia="宋体" w:hAnsi="Arial" w:cs="Arial"/>
          <w:color w:val="999999"/>
          <w:kern w:val="0"/>
          <w:sz w:val="18"/>
        </w:rPr>
        <w:t>10:16</w:t>
      </w:r>
      <w:r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EC5D92">
        <w:rPr>
          <w:rFonts w:ascii="Arial" w:eastAsia="宋体" w:hAnsi="Arial" w:cs="Arial"/>
          <w:color w:val="999999"/>
          <w:kern w:val="0"/>
          <w:sz w:val="18"/>
        </w:rPr>
        <w:t>349</w:t>
      </w:r>
      <w:r w:rsidRPr="00EC5D92">
        <w:rPr>
          <w:rFonts w:ascii="Arial" w:eastAsia="宋体" w:hAnsi="Arial" w:cs="Arial"/>
          <w:color w:val="999999"/>
          <w:kern w:val="0"/>
          <w:sz w:val="18"/>
        </w:rPr>
        <w:t>人阅读</w:t>
      </w:r>
      <w:r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anchor="comments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EC5D92">
        <w:rPr>
          <w:rFonts w:ascii="Arial" w:eastAsia="宋体" w:hAnsi="Arial" w:cs="Arial"/>
          <w:color w:val="999999"/>
          <w:kern w:val="0"/>
          <w:sz w:val="18"/>
        </w:rPr>
        <w:t>(0)</w:t>
      </w:r>
      <w:r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8" w:tooltip="收藏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anchor="report" w:tooltip="举报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EC5D92" w:rsidRPr="00EC5D92" w:rsidRDefault="00EC5D92" w:rsidP="00EC5D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java</w:t>
        </w:r>
      </w:hyperlink>
      <w:hyperlink r:id="rId11" w:tgtFrame="_blank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工具</w:t>
        </w:r>
      </w:hyperlink>
      <w:hyperlink r:id="rId12" w:tgtFrame="_blank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算法</w:t>
        </w:r>
      </w:hyperlink>
      <w:hyperlink r:id="rId13" w:tgtFrame="_blank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加密</w:t>
        </w:r>
      </w:hyperlink>
      <w:hyperlink r:id="rId14" w:tgtFrame="_blank" w:history="1">
        <w:r w:rsidRPr="00EC5D92">
          <w:rPr>
            <w:rFonts w:ascii="Arial" w:eastAsia="宋体" w:hAnsi="Arial" w:cs="Arial"/>
            <w:color w:val="220000"/>
            <w:kern w:val="0"/>
            <w:sz w:val="18"/>
            <w:u w:val="single"/>
          </w:rPr>
          <w:t>存储</w:t>
        </w:r>
      </w:hyperlink>
      <w:hyperlink r:id="rId15" w:tgtFrame="_blank" w:history="1">
        <w:r w:rsidRPr="00EC5D92">
          <w:rPr>
            <w:rFonts w:ascii="Arial" w:eastAsia="宋体" w:hAnsi="Arial" w:cs="Arial"/>
            <w:color w:val="336699"/>
            <w:kern w:val="0"/>
            <w:sz w:val="18"/>
            <w:u w:val="single"/>
          </w:rPr>
          <w:t>archive</w:t>
        </w:r>
      </w:hyperlink>
    </w:p>
    <w:p w:rsidR="00EC5D92" w:rsidRPr="00EC5D92" w:rsidRDefault="00EC5D92" w:rsidP="00EC5D9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5D92">
        <w:rPr>
          <w:rFonts w:ascii="Arial" w:eastAsia="宋体" w:hAnsi="Arial" w:cs="Arial"/>
          <w:color w:val="333333"/>
          <w:kern w:val="0"/>
          <w:szCs w:val="21"/>
        </w:rPr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是安全钥匙与证书的管理工具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它管理一个存储了私有钥匙和验证相应公共钥匙的与它们相关联的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X.509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证书链的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相当一个数据库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是一个有效的安全钥匙和证书的管理工具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它能够使用户使用数字签名来管理他们自己的私有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/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公共钥匙对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管理用来作自我鉴定的相关的证书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管理数据完整性和鉴定服务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它还能使用户在通信时缓存它们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的公共钥匙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一个证书是某一实体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个人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公司等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的数字签名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指出其他实体的公共钥匙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或其他信息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的详细的值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当数据被签名后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这个签名信息被用来检验数据的完整性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和真实性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完整性指数据没有被修改和篡改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真实性指数据从任何产生和签名的一方真正的传输到达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把钥匙和证书储存到一个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默任的实现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的是一个文件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它用一个密码保护钥匙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而另外的一个工具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jarsigner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中的信息产生或检验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Java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aRchive(jar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中的数字签名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有两个不同的入口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钥匙入口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保存了非常敏感的加密的钥匙信息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并且是用一个保护的格式存储以防止未被授权的访问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以这种形式存储的钥匙是秘密钥匙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或是一个对应证书链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中公有钥匙的私有钥匙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信任证书入口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包含一个属于其他部分的单一公共钥匙证书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它之所以被称为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信任证书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是因为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信任的证书中的公共钥匙真正属于证书所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有者的身份识别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的别名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所有的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入口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钥匙和信任证书入口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是通过唯一的别名访问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别名是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不区分大小写的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如别名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Hugo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hugo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指向同一个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入口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可以在加一个入口到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的时候使用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-genkey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参数来产生一个钥匙对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公共钥匙和私有钥匙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时指定别名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也可以用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-import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参数加一个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证书或证书链到信任证书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-genkey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-alias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-keypass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dukekeypasswd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lastRenderedPageBreak/>
        <w:t>其中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为别名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,dukekeypasswd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别名的密码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这行命令的作用是产生一个新的公共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/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私有钥匙对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假如你想修改密码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可以用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-keypasswd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-alias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-keypass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dukekeypasswd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-new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newpass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将旧密码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dukekeypasswd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newpass.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的产生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当使用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-genkey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-import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-identitydb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命令添加数据到一个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而当这个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不存在时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产生一个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默认名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.keystore,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存放到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user-home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当用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指定时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将产生指定的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的实现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类位于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java.security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包下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提供一个非常好的接口去取得和修改一个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中的信息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目前有两个命令行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:keytool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jarsinger,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GUI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工具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Policy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可以实现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是公开的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用户可以用它写一些额外的安全应用程序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还有一个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sun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公司提供的內在实现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它把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作为一个文件来实现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利用了一个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格式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)&amp;quot;JKS&amp;quot;.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它用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单独的密码保护每一个私有钥匙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也用可能不同的密码保护整个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的完整性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支持的算法和钥匙大小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允许用户指定钥匙对和注册密码服务供应者所提供的签名算法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缺省的钥匙对产生算法是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&amp;quot;DSA&amp;quot;.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假如私有钥匙是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&amp;quot;DSA&amp;quot;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缺省签名算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法是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&amp;quot;SHA1withDSA&amp;quot;,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假如私有钥匙是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&amp;quot;RSA&amp;quot;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缺省算法是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&amp;quot;MD5withRSA&amp;quot;.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当产生一个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DSA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钥匙对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钥匙必须在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512-1024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位之间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对任何算法的缺省钥匙大小是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证书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一个证书是一个实体的数字签名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指出其他实体的公共钥匙有明确的值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公共钥匙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是同一个详细的实体的数字关联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并有意让所有想同这个实体发生信任关系的其他实体知道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公共钥匙用来检验签名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数字签名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假如数据已被签名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并用身份存储在一个实体中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一个签名能够证明这个实体知道这个数据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这个数据用实体私有钥匙签名并递交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身份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知道实体的方法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在一些系统中身份是公共钥匙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其他系统中可以是从一个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X.509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名字的邮件地址的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Unix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来的任何东西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lastRenderedPageBreak/>
        <w:t>4.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一个签名用用实体私有钥匙来计算某些加密数据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5.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私有钥匙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是一些数字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每一个私有钥匙只能被特定的拥有该私有钥匙的实体知道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私有和公共钥匙存在所有用公共钥匙加密的系统的钥匙对中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一个公共钥匙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加密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DSA),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一个私有钥匙与一个正确的公共钥匙通信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私有钥匙用来计算签名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6.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实体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一个实体可以是一个人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一个组织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一个程序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一台计算机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一个商业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一个银行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或其他你想信任的东西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应用实例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产生一个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-genkey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-alias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User(keystore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的别名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-keyalg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RSA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-validity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7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-keystore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指定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keystore).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运行这个命令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系统提示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Enter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password:yourpassword(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What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first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last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[Unknown]: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输入你的名字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What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unit?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[Unknown]:your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organizational(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输入你所在组织单位的名字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What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[Unknown]:your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输入你所在组织的名字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What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Locality?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[Unknown]:your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输入所在城市的名字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What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State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Province?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[Unknown]:your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provice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输入所在省份名字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What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two-letter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country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code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unit?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[Unknown]:cn(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输入国家名字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CN=your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OU=your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organizaion,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O=&amp;quot;your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name&amp;quot;,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L=your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ST=your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province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C=cn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correct?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[no]: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yes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检查一个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-list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-v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Enter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将显示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內容如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type: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jks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provider: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SUN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contains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1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entry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Alias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yourname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Creation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date: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Dec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20,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2001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Entry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type: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keyEntry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Certificate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chain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length: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1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Certificate[1]: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Owner: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CN=yourname,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OU=your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O=&amp;quot;your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organization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name&amp;quot;,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L=your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ST=your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province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name,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C=CN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Issuer: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CN=Duke,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OU=Java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Software,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O=&amp;quot;Sun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Microsystems,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Inc.&amp;quot;,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L=Palo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Alto,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ST=CA,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C=US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Serial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number: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3c22adc1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Valid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from: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Thu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Dec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20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19:34:25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2001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until: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Thu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Dec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27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19:34:25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PST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2001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Certificate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fingerprints: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MD5: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F1:5B:9B:A1:F7:16:CF:25:CF:F4:FF:35:3F:4C:9C:F0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SHA1: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B2:00:50:DD:B6:CC:35:66:21:45:0F:96:AA:AF:6A:3D:E4:03:7C:74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到一个文件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:testkey: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-export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-alias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-rfc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-file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testkey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系统输出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Enter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Certificate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stored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file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4.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输入证书到一个新的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truststore: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-import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-alias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dukecert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-file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testkey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truststore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Enter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password:your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new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password.(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truststore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新密码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5.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truststore: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keytool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-list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-v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-keystore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truststore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系统将显示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truststore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的信息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现在可以用适当的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keystore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运行你的应用程序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.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java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-Djavax.net.ssl.keyStore=keystore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-Djavax.net.ssl.keyStorePassword=password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Server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</w:r>
      <w:r w:rsidRPr="00EC5D9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java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-Djavax.net.ssl.trustStore=truststore</w:t>
      </w:r>
      <w:r>
        <w:rPr>
          <w:rFonts w:ascii="Arial" w:eastAsia="宋体" w:hAnsi="Arial" w:cs="Arial"/>
          <w:color w:val="333333"/>
          <w:kern w:val="0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br/>
        <w:t>-Djavax.net.ssl.trustStorePassword=trustword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5D92">
        <w:rPr>
          <w:rFonts w:ascii="Arial" w:eastAsia="宋体" w:hAnsi="Arial" w:cs="Arial"/>
          <w:color w:val="333333"/>
          <w:kern w:val="0"/>
          <w:szCs w:val="21"/>
        </w:rPr>
        <w:t>Client</w:t>
      </w:r>
    </w:p>
    <w:p w:rsidR="00D42923" w:rsidRPr="00EC5D92" w:rsidRDefault="00D42923"/>
    <w:sectPr w:rsidR="00D42923" w:rsidRPr="00EC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923" w:rsidRDefault="00D42923" w:rsidP="00EC5D92">
      <w:r>
        <w:separator/>
      </w:r>
    </w:p>
  </w:endnote>
  <w:endnote w:type="continuationSeparator" w:id="1">
    <w:p w:rsidR="00D42923" w:rsidRDefault="00D42923" w:rsidP="00EC5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923" w:rsidRDefault="00D42923" w:rsidP="00EC5D92">
      <w:r>
        <w:separator/>
      </w:r>
    </w:p>
  </w:footnote>
  <w:footnote w:type="continuationSeparator" w:id="1">
    <w:p w:rsidR="00D42923" w:rsidRDefault="00D42923" w:rsidP="00EC5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D92"/>
    <w:rsid w:val="00D42923"/>
    <w:rsid w:val="00EC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5D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D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D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C5D92"/>
  </w:style>
  <w:style w:type="character" w:customStyle="1" w:styleId="linktitle">
    <w:name w:val="link_title"/>
    <w:basedOn w:val="a0"/>
    <w:rsid w:val="00EC5D92"/>
  </w:style>
  <w:style w:type="character" w:styleId="a5">
    <w:name w:val="Hyperlink"/>
    <w:basedOn w:val="a0"/>
    <w:uiPriority w:val="99"/>
    <w:semiHidden/>
    <w:unhideWhenUsed/>
    <w:rsid w:val="00EC5D92"/>
    <w:rPr>
      <w:color w:val="0000FF"/>
      <w:u w:val="single"/>
    </w:rPr>
  </w:style>
  <w:style w:type="character" w:customStyle="1" w:styleId="linkpostdate">
    <w:name w:val="link_postdate"/>
    <w:basedOn w:val="a0"/>
    <w:rsid w:val="00EC5D92"/>
  </w:style>
  <w:style w:type="character" w:customStyle="1" w:styleId="linkview">
    <w:name w:val="link_view"/>
    <w:basedOn w:val="a0"/>
    <w:rsid w:val="00EC5D92"/>
  </w:style>
  <w:style w:type="character" w:customStyle="1" w:styleId="linkcomments">
    <w:name w:val="link_comments"/>
    <w:basedOn w:val="a0"/>
    <w:rsid w:val="00EC5D92"/>
  </w:style>
  <w:style w:type="character" w:customStyle="1" w:styleId="linkcollect">
    <w:name w:val="link_collect"/>
    <w:basedOn w:val="a0"/>
    <w:rsid w:val="00EC5D92"/>
  </w:style>
  <w:style w:type="character" w:customStyle="1" w:styleId="linkreport">
    <w:name w:val="link_report"/>
    <w:basedOn w:val="a0"/>
    <w:rsid w:val="00EC5D92"/>
  </w:style>
  <w:style w:type="paragraph" w:styleId="a6">
    <w:name w:val="Normal (Web)"/>
    <w:basedOn w:val="a"/>
    <w:uiPriority w:val="99"/>
    <w:semiHidden/>
    <w:unhideWhenUsed/>
    <w:rsid w:val="00EC5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6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%e5%8a%a0%e5%af%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ocelight/article/details/5775700" TargetMode="External"/><Relationship Id="rId12" Type="http://schemas.openxmlformats.org/officeDocument/2006/relationships/hyperlink" Target="http://www.csdn.net/tag/%e7%ae%97%e6%b3%9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ocelight/article/details/5775700" TargetMode="External"/><Relationship Id="rId11" Type="http://schemas.openxmlformats.org/officeDocument/2006/relationships/hyperlink" Target="http://www.csdn.net/tag/%e5%b7%a5%e5%85%b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archive" TargetMode="External"/><Relationship Id="rId10" Type="http://schemas.openxmlformats.org/officeDocument/2006/relationships/hyperlink" Target="http://www.csdn.net/tag/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ocelight/article/details/5775700" TargetMode="External"/><Relationship Id="rId14" Type="http://schemas.openxmlformats.org/officeDocument/2006/relationships/hyperlink" Target="http://www.csdn.net/tag/%e5%ad%98%e5%82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4409</Characters>
  <Application>Microsoft Office Word</Application>
  <DocSecurity>0</DocSecurity>
  <Lines>36</Lines>
  <Paragraphs>10</Paragraphs>
  <ScaleCrop>false</ScaleCrop>
  <Company>微软中国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2015-01-18T08:14:00Z</dcterms:created>
  <dcterms:modified xsi:type="dcterms:W3CDTF">2015-01-18T08:15:00Z</dcterms:modified>
</cp:coreProperties>
</file>