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1A2C" w14:textId="7845247B" w:rsidR="007211A6" w:rsidRDefault="005250F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对于用扭矩选择伺服电机，</w:t>
      </w:r>
    </w:p>
    <w:p w14:paraId="0F95769A" w14:textId="67222543" w:rsidR="005250F8" w:rsidRDefault="005250F8" w:rsidP="00DE096C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 </w:t>
      </w:r>
      <w:r w:rsidR="00DE096C">
        <w:rPr>
          <w:rFonts w:asciiTheme="minorEastAsia" w:hAnsiTheme="minorEastAsia" w:hint="eastAsia"/>
          <w:sz w:val="32"/>
          <w:szCs w:val="32"/>
        </w:rPr>
        <w:t>这里是齿轮是齿条，齿轮与链条也是这么配合。</w:t>
      </w:r>
      <w:r w:rsidRPr="005250F8">
        <w:rPr>
          <w:rFonts w:asciiTheme="minorEastAsia" w:hAnsiTheme="minorEastAsia"/>
          <w:sz w:val="32"/>
          <w:szCs w:val="32"/>
        </w:rPr>
        <w:drawing>
          <wp:inline distT="0" distB="0" distL="0" distR="0" wp14:anchorId="43DD3C54" wp14:editId="6B9D9A94">
            <wp:extent cx="5274310" cy="2718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F842" w14:textId="1BF9FE46" w:rsidR="005250F8" w:rsidRDefault="005250F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其中的T</w:t>
      </w:r>
      <w:r w:rsidRPr="005250F8">
        <w:rPr>
          <w:rFonts w:asciiTheme="minorEastAsia" w:hAnsiTheme="minorEastAsia" w:hint="eastAsia"/>
          <w:sz w:val="32"/>
          <w:szCs w:val="32"/>
          <w:vertAlign w:val="subscript"/>
        </w:rPr>
        <w:t>加</w:t>
      </w:r>
      <w:r>
        <w:rPr>
          <w:rFonts w:asciiTheme="minorEastAsia" w:hAnsiTheme="minorEastAsia" w:hint="eastAsia"/>
          <w:sz w:val="32"/>
          <w:szCs w:val="32"/>
        </w:rPr>
        <w:t>=</w:t>
      </w:r>
      <w:r>
        <w:rPr>
          <w:rFonts w:asciiTheme="minorEastAsia" w:hAnsiTheme="minorEastAsia"/>
          <w:sz w:val="32"/>
          <w:szCs w:val="32"/>
        </w:rPr>
        <w:t>J</w:t>
      </w:r>
      <w:r>
        <w:rPr>
          <w:rFonts w:asciiTheme="minorEastAsia" w:hAnsiTheme="minorEastAsia" w:hint="eastAsia"/>
          <w:sz w:val="32"/>
          <w:szCs w:val="32"/>
          <w:vertAlign w:val="subscript"/>
        </w:rPr>
        <w:t>总</w:t>
      </w:r>
      <w:r>
        <w:rPr>
          <w:rFonts w:asciiTheme="minorEastAsia" w:hAnsiTheme="minorEastAsia" w:hint="eastAsia"/>
          <w:sz w:val="32"/>
          <w:szCs w:val="32"/>
        </w:rPr>
        <w:t>×角加速度</w:t>
      </w:r>
    </w:p>
    <w:p w14:paraId="609C825E" w14:textId="21C25B65" w:rsidR="005250F8" w:rsidRDefault="005250F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其中的J</w:t>
      </w:r>
      <w:r w:rsidRPr="005250F8">
        <w:rPr>
          <w:rFonts w:asciiTheme="minorEastAsia" w:hAnsiTheme="minorEastAsia" w:hint="eastAsia"/>
          <w:sz w:val="32"/>
          <w:szCs w:val="32"/>
          <w:vertAlign w:val="subscript"/>
        </w:rPr>
        <w:t>总</w:t>
      </w:r>
      <w:r>
        <w:rPr>
          <w:rFonts w:asciiTheme="minorEastAsia" w:hAnsiTheme="minorEastAsia" w:hint="eastAsia"/>
          <w:sz w:val="32"/>
          <w:szCs w:val="32"/>
        </w:rPr>
        <w:t>=</w:t>
      </w:r>
      <w:r w:rsidR="00662E68">
        <w:rPr>
          <w:rFonts w:asciiTheme="minorEastAsia" w:hAnsiTheme="minorEastAsia"/>
          <w:sz w:val="32"/>
          <w:szCs w:val="32"/>
        </w:rPr>
        <w:t>J</w:t>
      </w:r>
      <w:r w:rsidR="00662E68" w:rsidRPr="00662E68">
        <w:rPr>
          <w:rFonts w:asciiTheme="minorEastAsia" w:hAnsiTheme="minorEastAsia" w:hint="eastAsia"/>
          <w:sz w:val="32"/>
          <w:szCs w:val="32"/>
          <w:vertAlign w:val="subscript"/>
        </w:rPr>
        <w:t>齿轮</w:t>
      </w:r>
      <w:r w:rsidR="00662E68">
        <w:rPr>
          <w:rFonts w:asciiTheme="minorEastAsia" w:hAnsiTheme="minorEastAsia" w:hint="eastAsia"/>
          <w:sz w:val="32"/>
          <w:szCs w:val="32"/>
        </w:rPr>
        <w:t>+</w:t>
      </w:r>
      <w:r w:rsidR="00662E68">
        <w:rPr>
          <w:rFonts w:asciiTheme="minorEastAsia" w:hAnsiTheme="minorEastAsia"/>
          <w:sz w:val="32"/>
          <w:szCs w:val="32"/>
        </w:rPr>
        <w:t>J</w:t>
      </w:r>
      <w:r w:rsidR="00662E68" w:rsidRPr="00662E68">
        <w:rPr>
          <w:rFonts w:asciiTheme="minorEastAsia" w:hAnsiTheme="minorEastAsia" w:hint="eastAsia"/>
          <w:sz w:val="32"/>
          <w:szCs w:val="32"/>
          <w:vertAlign w:val="subscript"/>
        </w:rPr>
        <w:t>移动</w:t>
      </w:r>
      <w:r w:rsidR="00662E68">
        <w:rPr>
          <w:rFonts w:asciiTheme="minorEastAsia" w:hAnsiTheme="minorEastAsia" w:hint="eastAsia"/>
          <w:sz w:val="32"/>
          <w:szCs w:val="32"/>
        </w:rPr>
        <w:t>=1/2mr</w:t>
      </w:r>
      <w:r w:rsidR="00662E68" w:rsidRPr="00662E68">
        <w:rPr>
          <w:rFonts w:asciiTheme="minorEastAsia" w:hAnsiTheme="minorEastAsia" w:hint="eastAsia"/>
          <w:sz w:val="32"/>
          <w:szCs w:val="32"/>
          <w:vertAlign w:val="superscript"/>
        </w:rPr>
        <w:t>2</w:t>
      </w:r>
      <w:r w:rsidR="00662E68">
        <w:rPr>
          <w:rFonts w:asciiTheme="minorEastAsia" w:hAnsiTheme="minorEastAsia" w:hint="eastAsia"/>
          <w:sz w:val="32"/>
          <w:szCs w:val="32"/>
        </w:rPr>
        <w:t>+m</w:t>
      </w:r>
      <w:r w:rsidR="00662E68" w:rsidRPr="00662E68">
        <w:rPr>
          <w:rFonts w:asciiTheme="minorEastAsia" w:hAnsiTheme="minorEastAsia" w:hint="eastAsia"/>
          <w:sz w:val="32"/>
          <w:szCs w:val="32"/>
          <w:vertAlign w:val="subscript"/>
        </w:rPr>
        <w:t>总</w:t>
      </w:r>
      <w:r w:rsidR="00662E68">
        <w:rPr>
          <w:rFonts w:asciiTheme="minorEastAsia" w:hAnsiTheme="minorEastAsia" w:hint="eastAsia"/>
          <w:sz w:val="32"/>
          <w:szCs w:val="32"/>
        </w:rPr>
        <w:t>（A</w:t>
      </w:r>
      <w:r w:rsidR="00662E68">
        <w:rPr>
          <w:rFonts w:asciiTheme="minorEastAsia" w:hAnsiTheme="minorEastAsia"/>
          <w:sz w:val="32"/>
          <w:szCs w:val="32"/>
        </w:rPr>
        <w:t>/2</w:t>
      </w:r>
      <w:r w:rsidR="00662E68">
        <w:rPr>
          <w:rFonts w:asciiTheme="minorEastAsia" w:hAnsiTheme="minorEastAsia" w:hint="eastAsia"/>
          <w:sz w:val="32"/>
          <w:szCs w:val="32"/>
        </w:rPr>
        <w:t>Π）</w:t>
      </w:r>
      <w:r w:rsidR="00662E68" w:rsidRPr="00662E68">
        <w:rPr>
          <w:rFonts w:asciiTheme="minorEastAsia" w:hAnsiTheme="minorEastAsia" w:hint="eastAsia"/>
          <w:sz w:val="32"/>
          <w:szCs w:val="32"/>
          <w:vertAlign w:val="superscript"/>
        </w:rPr>
        <w:t>2</w:t>
      </w:r>
    </w:p>
    <w:p w14:paraId="671038ED" w14:textId="6FE829E2" w:rsidR="00662E68" w:rsidRDefault="00662E6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其中齿轮的m的质量，m</w:t>
      </w:r>
      <w:r w:rsidRPr="00662E68">
        <w:rPr>
          <w:rFonts w:asciiTheme="minorEastAsia" w:hAnsiTheme="minorEastAsia" w:hint="eastAsia"/>
          <w:sz w:val="32"/>
          <w:szCs w:val="32"/>
          <w:vertAlign w:val="subscript"/>
        </w:rPr>
        <w:t>总</w:t>
      </w:r>
      <w:r>
        <w:rPr>
          <w:rFonts w:asciiTheme="minorEastAsia" w:hAnsiTheme="minorEastAsia" w:hint="eastAsia"/>
          <w:sz w:val="32"/>
          <w:szCs w:val="32"/>
        </w:rPr>
        <w:t>表示进行直线运动物体的总重量，</w:t>
      </w:r>
    </w:p>
    <w:p w14:paraId="389BB37F" w14:textId="1A6EFE37" w:rsidR="00662E68" w:rsidRDefault="00662E6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A表示为齿轮的分度圆周长，</w:t>
      </w:r>
    </w:p>
    <w:p w14:paraId="2F1B46BE" w14:textId="3FB0FBB6" w:rsidR="00662E68" w:rsidRDefault="00662E68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当我们使用，惯量选型电机时，可能还要考虑到减速机</w:t>
      </w:r>
    </w:p>
    <w:p w14:paraId="3E177B51" w14:textId="0C06611E" w:rsidR="00662E68" w:rsidRDefault="00662E68">
      <w:pPr>
        <w:rPr>
          <w:rFonts w:asciiTheme="minorEastAsia" w:hAnsiTheme="minorEastAsia"/>
          <w:sz w:val="32"/>
          <w:szCs w:val="32"/>
          <w:vertAlign w:val="subscript"/>
        </w:rPr>
      </w:pPr>
      <w:r>
        <w:rPr>
          <w:rFonts w:asciiTheme="minorEastAsia" w:hAnsiTheme="minorEastAsia" w:hint="eastAsia"/>
          <w:sz w:val="32"/>
          <w:szCs w:val="32"/>
        </w:rPr>
        <w:t>则（J</w:t>
      </w:r>
      <w:r w:rsidRPr="00662E68">
        <w:rPr>
          <w:rFonts w:asciiTheme="minorEastAsia" w:hAnsiTheme="minorEastAsia" w:hint="eastAsia"/>
          <w:sz w:val="32"/>
          <w:szCs w:val="32"/>
          <w:vertAlign w:val="subscript"/>
        </w:rPr>
        <w:t>总</w:t>
      </w:r>
      <w:r>
        <w:rPr>
          <w:rFonts w:asciiTheme="minorEastAsia" w:hAnsiTheme="minorEastAsia" w:hint="eastAsia"/>
          <w:sz w:val="32"/>
          <w:szCs w:val="32"/>
        </w:rPr>
        <w:t>/i</w:t>
      </w:r>
      <w:r w:rsidRPr="00662E68">
        <w:rPr>
          <w:rFonts w:asciiTheme="minorEastAsia" w:hAnsiTheme="minorEastAsia" w:hint="eastAsia"/>
          <w:sz w:val="32"/>
          <w:szCs w:val="32"/>
          <w:vertAlign w:val="superscript"/>
        </w:rPr>
        <w:t>2</w:t>
      </w:r>
      <w:r>
        <w:rPr>
          <w:rFonts w:asciiTheme="minorEastAsia" w:hAnsiTheme="minorEastAsia"/>
          <w:sz w:val="32"/>
          <w:szCs w:val="32"/>
        </w:rPr>
        <w:t>）/J</w:t>
      </w:r>
      <w:r w:rsidRPr="00662E68">
        <w:rPr>
          <w:rFonts w:asciiTheme="minorEastAsia" w:hAnsiTheme="minorEastAsia" w:hint="eastAsia"/>
          <w:sz w:val="32"/>
          <w:szCs w:val="32"/>
          <w:vertAlign w:val="subscript"/>
        </w:rPr>
        <w:t>电</w:t>
      </w:r>
      <w:r>
        <w:rPr>
          <w:rFonts w:asciiTheme="minorEastAsia" w:hAnsiTheme="minorEastAsia" w:hint="eastAsia"/>
          <w:sz w:val="32"/>
          <w:szCs w:val="32"/>
        </w:rPr>
        <w:t>，当没有减速机时，直接J</w:t>
      </w:r>
      <w:r w:rsidRPr="00662E68">
        <w:rPr>
          <w:rFonts w:asciiTheme="minorEastAsia" w:hAnsiTheme="minorEastAsia" w:hint="eastAsia"/>
          <w:sz w:val="32"/>
          <w:szCs w:val="32"/>
          <w:vertAlign w:val="subscript"/>
        </w:rPr>
        <w:t>总</w:t>
      </w:r>
      <w:r>
        <w:rPr>
          <w:rFonts w:asciiTheme="minorEastAsia" w:hAnsiTheme="minorEastAsia" w:hint="eastAsia"/>
          <w:sz w:val="32"/>
          <w:szCs w:val="32"/>
        </w:rPr>
        <w:t>/</w:t>
      </w:r>
      <w:r>
        <w:rPr>
          <w:rFonts w:asciiTheme="minorEastAsia" w:hAnsiTheme="minorEastAsia"/>
          <w:sz w:val="32"/>
          <w:szCs w:val="32"/>
        </w:rPr>
        <w:t>J</w:t>
      </w:r>
      <w:r w:rsidRPr="00662E68">
        <w:rPr>
          <w:rFonts w:asciiTheme="minorEastAsia" w:hAnsiTheme="minorEastAsia" w:hint="eastAsia"/>
          <w:sz w:val="32"/>
          <w:szCs w:val="32"/>
          <w:vertAlign w:val="subscript"/>
        </w:rPr>
        <w:t>电</w:t>
      </w:r>
    </w:p>
    <w:p w14:paraId="6BC86063" w14:textId="56BAD26F" w:rsidR="00E71F33" w:rsidRDefault="00E71F33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一般惯量比要控制在10以内</w:t>
      </w:r>
    </w:p>
    <w:p w14:paraId="5827C56A" w14:textId="08CD4C3A" w:rsidR="00DF2BE9" w:rsidRDefault="00DF2BE9">
      <w:pPr>
        <w:rPr>
          <w:rFonts w:asciiTheme="minorEastAsia" w:hAnsiTheme="minorEastAsia"/>
          <w:sz w:val="32"/>
          <w:szCs w:val="32"/>
        </w:rPr>
      </w:pPr>
    </w:p>
    <w:p w14:paraId="46F202F2" w14:textId="4D67C864" w:rsidR="00DF2BE9" w:rsidRDefault="00DF2BE9">
      <w:pPr>
        <w:rPr>
          <w:rFonts w:asciiTheme="minorEastAsia" w:hAnsiTheme="minorEastAsia"/>
          <w:sz w:val="32"/>
          <w:szCs w:val="32"/>
        </w:rPr>
      </w:pPr>
    </w:p>
    <w:p w14:paraId="217F934D" w14:textId="5AC7830A" w:rsidR="00DF2BE9" w:rsidRDefault="00DF2BE9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一般待用机构一直运行就是驱动电机，</w:t>
      </w:r>
    </w:p>
    <w:p w14:paraId="32FB0B99" w14:textId="33C8AEDC" w:rsidR="00DF2BE9" w:rsidRDefault="00DF2BE9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当想达到多点控制，就是控制电机</w:t>
      </w:r>
    </w:p>
    <w:p w14:paraId="34E8F5B4" w14:textId="3484B885" w:rsidR="00DE096C" w:rsidRPr="00E71F33" w:rsidRDefault="00DE096C">
      <w:pPr>
        <w:rPr>
          <w:rFonts w:asciiTheme="minorEastAsia" w:hAnsiTheme="minorEastAsia" w:hint="eastAsia"/>
          <w:sz w:val="32"/>
          <w:szCs w:val="32"/>
        </w:rPr>
      </w:pPr>
      <w:r w:rsidRPr="00DE096C">
        <w:rPr>
          <w:rFonts w:asciiTheme="minorEastAsia" w:hAnsiTheme="minorEastAsia"/>
          <w:sz w:val="32"/>
          <w:szCs w:val="32"/>
        </w:rPr>
        <w:lastRenderedPageBreak/>
        <w:drawing>
          <wp:inline distT="0" distB="0" distL="0" distR="0" wp14:anchorId="62A79FB4" wp14:editId="4DD91B24">
            <wp:extent cx="5274310" cy="1886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96C" w:rsidRPr="00E71F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86A14"/>
    <w:rsid w:val="005250F8"/>
    <w:rsid w:val="00662E68"/>
    <w:rsid w:val="00886A14"/>
    <w:rsid w:val="008B765A"/>
    <w:rsid w:val="00DE096C"/>
    <w:rsid w:val="00DF2BE9"/>
    <w:rsid w:val="00E71F33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3DD4"/>
  <w15:chartTrackingRefBased/>
  <w15:docId w15:val="{05563794-9F26-439E-827E-2B7B6A8D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3</cp:revision>
  <dcterms:created xsi:type="dcterms:W3CDTF">2022-10-30T00:56:00Z</dcterms:created>
  <dcterms:modified xsi:type="dcterms:W3CDTF">2022-10-30T01:20:00Z</dcterms:modified>
</cp:coreProperties>
</file>