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E4557" w:rsidP="009E4557">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涉税会计核算</w:t>
      </w:r>
    </w:p>
    <w:p w:rsidR="00000000" w:rsidRDefault="009E4557" w:rsidP="009E4557">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应交税费</w:t>
      </w:r>
      <w:r>
        <w:rPr>
          <w:rStyle w:val="barfont1"/>
          <w:rFonts w:hint="default"/>
        </w:rPr>
        <w:t>”“</w:t>
      </w:r>
      <w:r>
        <w:rPr>
          <w:rStyle w:val="barfont1"/>
          <w:rFonts w:hint="default"/>
        </w:rPr>
        <w:t>税金及附加</w:t>
      </w:r>
      <w:r>
        <w:rPr>
          <w:rStyle w:val="barfont1"/>
          <w:rFonts w:hint="default"/>
        </w:rPr>
        <w:t>”“</w:t>
      </w:r>
      <w:r>
        <w:rPr>
          <w:rStyle w:val="barfont1"/>
          <w:rFonts w:hint="default"/>
        </w:rPr>
        <w:t>所得税费用</w:t>
      </w:r>
      <w:r>
        <w:rPr>
          <w:rStyle w:val="barfont1"/>
          <w:rFonts w:hint="default"/>
        </w:rPr>
        <w:t>”</w:t>
      </w:r>
      <w:r>
        <w:rPr>
          <w:rStyle w:val="barfont1"/>
          <w:rFonts w:hint="default"/>
        </w:rPr>
        <w:t>科目</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整体介绍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本章考情分析——相对重要的一章内容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题型：</w:t>
      </w:r>
      <w:r>
        <w:rPr>
          <w:rFonts w:ascii="宋体" w:hAnsi="宋体" w:hint="eastAsia"/>
          <w:color w:val="000000"/>
          <w:sz w:val="21"/>
          <w:szCs w:val="21"/>
        </w:rPr>
        <w:t>单选题、多选题、简答题、综合题。本章单独命题的单选题、多选题年年有，分值不高，</w:t>
      </w:r>
      <w:r>
        <w:rPr>
          <w:rStyle w:val="font14zd2"/>
          <w:rFonts w:ascii="宋体" w:hAnsi="宋体" w:hint="eastAsia"/>
        </w:rPr>
        <w:t>更多的是综合题或简答题，尤其要注意增值税的账务处理。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分值：</w:t>
      </w:r>
      <w:r>
        <w:rPr>
          <w:rFonts w:ascii="宋体" w:hAnsi="宋体" w:hint="eastAsia"/>
          <w:color w:val="000000"/>
          <w:sz w:val="21"/>
          <w:szCs w:val="21"/>
        </w:rPr>
        <w:t>预计</w:t>
      </w:r>
      <w:r>
        <w:rPr>
          <w:rFonts w:ascii="宋体" w:hAnsi="宋体" w:hint="eastAsia"/>
          <w:color w:val="000000"/>
          <w:sz w:val="21"/>
          <w:szCs w:val="21"/>
        </w:rPr>
        <w:t>10</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2026</w:t>
      </w:r>
      <w:r>
        <w:rPr>
          <w:rStyle w:val="font14zd2"/>
          <w:rFonts w:ascii="宋体" w:hAnsi="宋体" w:hint="eastAsia"/>
        </w:rPr>
        <w:t>年教材主要变化：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无本质变化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内容介绍及讲解安排——在教材基础上做了瘦身</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4"/>
        <w:gridCol w:w="7646"/>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第一节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第一节　涉税会计核算概述</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第二～四节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第二节　具体税种的会计核</w:t>
            </w:r>
            <w:r>
              <w:rPr>
                <w:rStyle w:val="font14zd3"/>
                <w:rFonts w:ascii="宋体" w:hAnsi="宋体" w:cs="宋体" w:hint="eastAsia"/>
              </w:rPr>
              <w:t>算</w:t>
            </w:r>
            <w:r>
              <w:rPr>
                <w:rStyle w:val="font14zd3"/>
                <w:rFonts w:ascii="宋体" w:hAnsi="宋体" w:cs="宋体" w:hint="eastAsia"/>
              </w:rPr>
              <w:t xml:space="preserve"> </w:t>
            </w:r>
            <w:r>
              <w:rPr>
                <w:rFonts w:ascii="宋体" w:hAnsi="宋体" w:cs="宋体" w:hint="eastAsia"/>
                <w:color w:val="000000"/>
                <w:sz w:val="21"/>
                <w:szCs w:val="21"/>
              </w:rPr>
              <w:br/>
            </w:r>
            <w:r>
              <w:rPr>
                <w:rFonts w:ascii="宋体" w:hAnsi="宋体" w:cs="宋体" w:hint="eastAsia"/>
                <w:color w:val="000000"/>
                <w:sz w:val="21"/>
                <w:szCs w:val="21"/>
              </w:rPr>
              <w:t>在本章整体介绍各个税种的基本核算，与业务衔接紧密的核算放在第五、六、七章讲解</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第五节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第三节　涉税账务调整</w:t>
            </w:r>
          </w:p>
        </w:tc>
      </w:tr>
    </w:tbl>
    <w:p w:rsidR="00000000" w:rsidRDefault="009E4557" w:rsidP="009E4557">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本章主要考点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增值税账务处理；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四小税（房产税、城镇土地使用税、印花税、车船税）、城建及附加、所得税的账务处理；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以前年度损益调整的应用；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涉税账务调整。</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9E4557" w:rsidP="009E4557">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（考点一）　涉税会计核算概述</w:t>
      </w:r>
      <w:r>
        <w:rPr>
          <w:rFonts w:ascii="宋体" w:hAnsi="宋体" w:cs="宋体" w:hint="eastAsia"/>
          <w:color w:val="000000"/>
          <w:sz w:val="21"/>
          <w:szCs w:val="21"/>
        </w:rPr>
        <w:t xml:space="preserve"> </w:t>
      </w:r>
    </w:p>
    <w:p w:rsidR="00000000" w:rsidRDefault="009E4557" w:rsidP="009E455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一、会计与税法一般性差异</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主要差异体现在</w:t>
      </w:r>
      <w:r>
        <w:rPr>
          <w:rStyle w:val="font14zd2"/>
          <w:rFonts w:ascii="宋体" w:hAnsi="宋体" w:cs="宋体" w:hint="eastAsia"/>
        </w:rPr>
        <w:t>四个方面：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（一）目的不同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（二）基本前提不同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（三）遵循的原则不同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（四）会计基础的差异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（一）目的不同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5"/>
        <w:gridCol w:w="8325"/>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满足</w:t>
            </w:r>
            <w:r>
              <w:rPr>
                <w:rStyle w:val="font14zd3"/>
                <w:rFonts w:ascii="宋体" w:hAnsi="宋体" w:cs="宋体" w:hint="eastAsia"/>
              </w:rPr>
              <w:t>财务报告使用者决策</w:t>
            </w:r>
            <w:r>
              <w:rPr>
                <w:rFonts w:ascii="宋体" w:hAnsi="宋体" w:cs="宋体" w:hint="eastAsia"/>
                <w:color w:val="000000"/>
                <w:sz w:val="21"/>
                <w:szCs w:val="21"/>
              </w:rPr>
              <w:t>的需要，向委托人反映企业管理层受托履行责任情况，同时要</w:t>
            </w:r>
            <w:r>
              <w:rPr>
                <w:rStyle w:val="font14zd3"/>
                <w:rFonts w:ascii="宋体" w:hAnsi="宋体" w:cs="宋体" w:hint="eastAsia"/>
              </w:rPr>
              <w:t>满足政府及有关部门宏观管理</w:t>
            </w:r>
            <w:r>
              <w:rPr>
                <w:rFonts w:ascii="宋体" w:hAnsi="宋体" w:cs="宋体" w:hint="eastAsia"/>
                <w:color w:val="000000"/>
                <w:sz w:val="21"/>
                <w:szCs w:val="21"/>
              </w:rPr>
              <w:t>的需要，包括税务工作的需要</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组织财政收入，为企业创造公平竞争的市场环境，调节经济和社会发展，规范征管等。</w:t>
            </w:r>
            <w:r>
              <w:rPr>
                <w:rStyle w:val="font14zd3"/>
                <w:rFonts w:ascii="宋体" w:hAnsi="宋体" w:cs="宋体" w:hint="eastAsia"/>
              </w:rPr>
              <w:t>比如视同销售、视同应税交易等</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（二）基本前提不同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会计主体、持续经营、会计分期、货币计量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4"/>
        <w:gridCol w:w="8186"/>
      </w:tblGrid>
      <w:tr w:rsidR="00000000" w:rsidTr="009E4557">
        <w:trPr>
          <w:cantSplit/>
          <w:trHeight w:val="270"/>
          <w:tblHeader/>
          <w:jc w:val="center"/>
        </w:trPr>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p>
        </w:tc>
        <w:tc>
          <w:tcPr>
            <w:tcW w:w="18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r>
      <w:tr w:rsidR="00000000" w:rsidTr="009E4557">
        <w:trPr>
          <w:cantSplit/>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会计主体</w:t>
            </w:r>
          </w:p>
        </w:tc>
        <w:tc>
          <w:tcPr>
            <w:tcW w:w="18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一般情况下，</w:t>
            </w:r>
            <w:r>
              <w:rPr>
                <w:rStyle w:val="font14zd3"/>
                <w:rFonts w:ascii="宋体" w:hAnsi="宋体" w:cs="宋体" w:hint="eastAsia"/>
              </w:rPr>
              <w:t>纳税主体是会计主体，但会计主体不一定是纳税主体；</w:t>
            </w:r>
            <w:r>
              <w:rPr>
                <w:rFonts w:ascii="宋体" w:hAnsi="宋体" w:cs="宋体" w:hint="eastAsia"/>
                <w:color w:val="000000"/>
                <w:sz w:val="21"/>
                <w:szCs w:val="21"/>
              </w:rPr>
              <w:t>如分公司、由母子公司</w:t>
            </w:r>
            <w:r>
              <w:rPr>
                <w:rFonts w:ascii="宋体" w:hAnsi="宋体" w:cs="宋体" w:hint="eastAsia"/>
                <w:color w:val="000000"/>
                <w:sz w:val="21"/>
                <w:szCs w:val="21"/>
              </w:rPr>
              <w:t>组成的企业集团</w:t>
            </w:r>
          </w:p>
        </w:tc>
      </w:tr>
      <w:tr w:rsidR="00000000" w:rsidTr="009E4557">
        <w:trPr>
          <w:cantSplit/>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lastRenderedPageBreak/>
              <w:t>持续经营</w:t>
            </w:r>
          </w:p>
        </w:tc>
        <w:tc>
          <w:tcPr>
            <w:tcW w:w="18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大多数税种均未将持续经营作为税制设置的基本前提，如增值税、个人所得税、土地增值税等，但个别税种，如企业所得税，虽未明确持续经营假设，但是以持续经营为前提</w:t>
            </w:r>
          </w:p>
        </w:tc>
      </w:tr>
      <w:tr w:rsidR="00000000" w:rsidTr="009E4557">
        <w:trPr>
          <w:cantSplit/>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会计分期</w:t>
            </w:r>
          </w:p>
        </w:tc>
        <w:tc>
          <w:tcPr>
            <w:tcW w:w="18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增值税、企业所得税等需将企业持续的经营活动划分纳税期间；而土地增值税、契税、印花税等财产行为税是以纳税人发生某些特定行为作为征税对象，不是对持续的经营活动进行征税，不需划分纳税期间</w:t>
            </w:r>
          </w:p>
        </w:tc>
      </w:tr>
      <w:tr w:rsidR="00000000" w:rsidTr="009E4557">
        <w:trPr>
          <w:cantSplit/>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货币计量</w:t>
            </w:r>
          </w:p>
        </w:tc>
        <w:tc>
          <w:tcPr>
            <w:tcW w:w="18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以货币计量作为基本前提</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（三）遵循的原则不同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31"/>
        <w:gridCol w:w="3779"/>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可靠性：</w:t>
            </w:r>
            <w:r>
              <w:rPr>
                <w:rFonts w:ascii="宋体" w:hAnsi="宋体" w:cs="宋体" w:hint="eastAsia"/>
                <w:color w:val="000000"/>
                <w:sz w:val="21"/>
                <w:szCs w:val="21"/>
              </w:rPr>
              <w:t>真实可靠</w:t>
            </w:r>
            <w:r>
              <w:rPr>
                <w:rFonts w:ascii="宋体" w:hAnsi="宋体" w:cs="宋体" w:hint="eastAsia"/>
                <w:color w:val="000000"/>
                <w:sz w:val="21"/>
                <w:szCs w:val="21"/>
              </w:rPr>
              <w:t>、内容完整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我国财税管理的共同要求</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相关性：</w:t>
            </w:r>
            <w:r>
              <w:rPr>
                <w:rFonts w:ascii="宋体" w:hAnsi="宋体" w:cs="宋体" w:hint="eastAsia"/>
                <w:color w:val="000000"/>
                <w:sz w:val="21"/>
                <w:szCs w:val="21"/>
              </w:rPr>
              <w:t>会计信息应当与财务报告使用者的经济决策需要相关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支出应当与企业取得收入、企业经营活动相关</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实质重于形式原则</w:t>
            </w:r>
            <w:r>
              <w:rPr>
                <w:rFonts w:ascii="宋体" w:hAnsi="宋体" w:cs="宋体" w:hint="eastAsia"/>
                <w:color w:val="000000"/>
                <w:sz w:val="21"/>
                <w:szCs w:val="21"/>
              </w:rPr>
              <w:br/>
            </w:r>
            <w:r>
              <w:rPr>
                <w:rFonts w:ascii="宋体" w:hAnsi="宋体" w:cs="宋体" w:hint="eastAsia"/>
                <w:color w:val="000000"/>
                <w:sz w:val="21"/>
                <w:szCs w:val="21"/>
              </w:rPr>
              <w:t>需要会计人员的职业判断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有条件地适用</w:t>
            </w:r>
            <w:r>
              <w:rPr>
                <w:rFonts w:ascii="宋体" w:hAnsi="宋体" w:cs="宋体" w:hint="eastAsia"/>
                <w:color w:val="000000"/>
                <w:sz w:val="21"/>
                <w:szCs w:val="21"/>
              </w:rPr>
              <w:br/>
            </w:r>
            <w:r>
              <w:rPr>
                <w:rFonts w:ascii="宋体" w:hAnsi="宋体" w:cs="宋体" w:hint="eastAsia"/>
                <w:color w:val="000000"/>
                <w:sz w:val="21"/>
                <w:szCs w:val="21"/>
              </w:rPr>
              <w:t>要有明确的法律依据</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谨慎性原则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据实扣除原则和确定性原则</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（四）会计基础的差异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4"/>
        <w:gridCol w:w="8276"/>
      </w:tblGrid>
      <w:tr w:rsidR="00000000" w:rsidTr="009E4557">
        <w:trPr>
          <w:cantSplit/>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权责发生制</w:t>
            </w:r>
          </w:p>
        </w:tc>
      </w:tr>
      <w:tr w:rsidR="00000000" w:rsidTr="009E4557">
        <w:trPr>
          <w:cantSplit/>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w:t>
            </w:r>
          </w:p>
        </w:tc>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权责发生制＋征管便利原则，</w:t>
            </w:r>
            <w:r>
              <w:rPr>
                <w:rFonts w:ascii="宋体" w:hAnsi="宋体" w:cs="宋体" w:hint="eastAsia"/>
                <w:color w:val="000000"/>
                <w:sz w:val="21"/>
                <w:szCs w:val="21"/>
              </w:rPr>
              <w:t>比如房地产企业的预计利润；政府补助等</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（五）常见主要业务差异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在资产、收入、成本费用与税前扣除、重组业务等角度存在差异。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二、涉税会计核算对象和任务</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涉税会计核算对象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在企业中，凡是</w:t>
      </w:r>
      <w:r>
        <w:rPr>
          <w:rStyle w:val="font14zd2"/>
          <w:rFonts w:ascii="宋体" w:hAnsi="宋体" w:cs="宋体" w:hint="eastAsia"/>
        </w:rPr>
        <w:t>涉税事项</w:t>
      </w:r>
      <w:r>
        <w:rPr>
          <w:rFonts w:ascii="宋体" w:hAnsi="宋体" w:cs="宋体" w:hint="eastAsia"/>
          <w:color w:val="000000"/>
          <w:sz w:val="21"/>
          <w:szCs w:val="21"/>
        </w:rPr>
        <w:t>都是税务会计的对象。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）纳税人因纳税而引起的税款的形成、计算、缴纳、补退、罚款等经济活动就是税务会计对象。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）企业因逾期缴纳税款或违反税法规定而支付的各项</w:t>
      </w:r>
      <w:r>
        <w:rPr>
          <w:rStyle w:val="font14zd2"/>
          <w:rFonts w:ascii="宋体" w:hAnsi="宋体" w:cs="宋体" w:hint="eastAsia"/>
        </w:rPr>
        <w:t>税收滞纳金、罚款、罚金，也属于涉税会计核算的对象，</w:t>
      </w:r>
      <w:r>
        <w:rPr>
          <w:rFonts w:ascii="宋体" w:hAnsi="宋体" w:cs="宋体" w:hint="eastAsia"/>
          <w:color w:val="000000"/>
          <w:sz w:val="21"/>
          <w:szCs w:val="21"/>
        </w:rPr>
        <w:t>应该如实记录和反映。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涉税会计核算任务（了解）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三、涉税会计核算基本科目设置（相对重要）</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（一）“应交税费”科目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（二）“税金及附加”科目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（三）“所得税</w:t>
      </w:r>
      <w:r>
        <w:rPr>
          <w:rFonts w:ascii="宋体" w:hAnsi="宋体" w:cs="宋体" w:hint="eastAsia"/>
          <w:color w:val="000000"/>
          <w:sz w:val="21"/>
          <w:szCs w:val="21"/>
        </w:rPr>
        <w:t>费用”科目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（四）“递延所得税资产”科目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（五）“递延所得税负债”科目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（六）“以前年度损益调整”科目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（七）“营业外收入”、“其他收益”科目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（八）“应收出口退税款”科目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（一）“应交税费”科目——</w:t>
      </w:r>
      <w:r>
        <w:rPr>
          <w:rStyle w:val="font14zd2"/>
          <w:rFonts w:ascii="宋体" w:hAnsi="宋体" w:cs="宋体" w:hint="eastAsia"/>
        </w:rPr>
        <w:t>负债类科目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本科目核算企业</w:t>
      </w:r>
      <w:r>
        <w:rPr>
          <w:rStyle w:val="font14zd2"/>
          <w:rFonts w:ascii="宋体" w:hAnsi="宋体" w:cs="宋体" w:hint="eastAsia"/>
        </w:rPr>
        <w:t>按税法</w:t>
      </w:r>
      <w:r>
        <w:rPr>
          <w:rFonts w:ascii="宋体" w:hAnsi="宋体" w:cs="宋体" w:hint="eastAsia"/>
          <w:color w:val="000000"/>
          <w:sz w:val="21"/>
          <w:szCs w:val="21"/>
        </w:rPr>
        <w:t>规定计算</w:t>
      </w:r>
      <w:r>
        <w:rPr>
          <w:rStyle w:val="font14zd2"/>
          <w:rFonts w:ascii="宋体" w:hAnsi="宋体" w:cs="宋体" w:hint="eastAsia"/>
        </w:rPr>
        <w:t>应缴纳的各种税费。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核算范围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6"/>
        <w:gridCol w:w="6284"/>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在本科目核算的非税款或非本企业缴纳的税款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扣缴的个人所得税、教育费附加</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不在本科目核算的税款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不需要预计缴纳的税金，</w:t>
            </w:r>
            <w:r>
              <w:rPr>
                <w:rFonts w:ascii="宋体" w:hAnsi="宋体" w:cs="宋体" w:hint="eastAsia"/>
                <w:color w:val="000000"/>
                <w:sz w:val="21"/>
                <w:szCs w:val="21"/>
              </w:rPr>
              <w:t>如</w:t>
            </w:r>
            <w:r>
              <w:rPr>
                <w:rStyle w:val="font14zd3"/>
                <w:rFonts w:ascii="宋体" w:hAnsi="宋体" w:cs="宋体" w:hint="eastAsia"/>
              </w:rPr>
              <w:t>耕地占用税、车辆购置税、契税、印花税</w:t>
            </w:r>
            <w:r>
              <w:rPr>
                <w:rFonts w:ascii="宋体" w:hAnsi="宋体" w:cs="宋体" w:hint="eastAsia"/>
                <w:color w:val="000000"/>
                <w:sz w:val="21"/>
                <w:szCs w:val="21"/>
              </w:rPr>
              <w:t>等；如果需要</w:t>
            </w:r>
            <w:r>
              <w:rPr>
                <w:rFonts w:ascii="宋体" w:hAnsi="宋体" w:cs="宋体" w:hint="eastAsia"/>
                <w:color w:val="000000"/>
                <w:sz w:val="21"/>
                <w:szCs w:val="21"/>
              </w:rPr>
              <w:t>预计，也可以通过“应交税费”核算</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本科目应按照“应交税费”的税种进行明细核算，</w:t>
      </w:r>
      <w:r>
        <w:rPr>
          <w:rStyle w:val="font14zd2"/>
          <w:rFonts w:ascii="宋体" w:hAnsi="宋体" w:cs="宋体" w:hint="eastAsia"/>
        </w:rPr>
        <w:t>一般一个税种设一个二级科目。增值税比较特殊，设置了</w:t>
      </w:r>
      <w:r>
        <w:rPr>
          <w:rStyle w:val="font14zd2"/>
          <w:rFonts w:ascii="宋体" w:hAnsi="宋体" w:cs="宋体" w:hint="eastAsia"/>
        </w:rPr>
        <w:t>11</w:t>
      </w:r>
      <w:r>
        <w:rPr>
          <w:rStyle w:val="font14zd2"/>
          <w:rFonts w:ascii="宋体" w:hAnsi="宋体" w:cs="宋体" w:hint="eastAsia"/>
        </w:rPr>
        <w:t>个二级科目，</w:t>
      </w:r>
      <w:r>
        <w:rPr>
          <w:rFonts w:ascii="宋体" w:hAnsi="宋体" w:cs="宋体" w:hint="eastAsia"/>
          <w:color w:val="000000"/>
          <w:sz w:val="21"/>
          <w:szCs w:val="21"/>
        </w:rPr>
        <w:t>“应交增值税”还设</w:t>
      </w:r>
      <w:r>
        <w:rPr>
          <w:rFonts w:ascii="宋体" w:hAnsi="宋体" w:cs="宋体" w:hint="eastAsia"/>
          <w:color w:val="000000"/>
          <w:sz w:val="21"/>
          <w:szCs w:val="21"/>
        </w:rPr>
        <w:t>10</w:t>
      </w:r>
      <w:r>
        <w:rPr>
          <w:rFonts w:ascii="宋体" w:hAnsi="宋体" w:cs="宋体" w:hint="eastAsia"/>
          <w:color w:val="000000"/>
          <w:sz w:val="21"/>
          <w:szCs w:val="21"/>
        </w:rPr>
        <w:t>个专栏进行核算；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“应交税费”下核算的税种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97"/>
        <w:gridCol w:w="2813"/>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应交增值税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应交消费税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应交资源税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应交城市维护建设税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应交个人所得税（包括代扣代交个人所得税）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应交教育费附加</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应交所得税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应交地方教育附加</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应交土地增值税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应交城镇土地使用税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应交房产税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应交车船税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应交</w:t>
            </w:r>
            <w:r>
              <w:rPr>
                <w:rStyle w:val="font14zd3"/>
                <w:rFonts w:ascii="宋体" w:hAnsi="宋体" w:cs="宋体" w:hint="eastAsia"/>
              </w:rPr>
              <w:t>印花税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本科目期末贷方余额，反映企业尚未缴纳的税费，期末如为借方余额，反映企业多缴或尚未抵扣的税金。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年）下列税金通过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科目核算的是（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『答案解析』由于耕地占用税、契税、车辆购置税不需要预计，因此不通过</w:t>
      </w:r>
      <w:r>
        <w:rPr>
          <w:rStyle w:val="fontkaiti1"/>
          <w:rFonts w:cs="宋体" w:hint="default"/>
          <w:color w:val="000000"/>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（二）“税金及附加”科目——</w:t>
      </w:r>
      <w:r>
        <w:rPr>
          <w:rStyle w:val="font14zd2"/>
          <w:rFonts w:ascii="宋体" w:hAnsi="宋体" w:cs="宋体" w:hint="eastAsia"/>
        </w:rPr>
        <w:t>损益类科目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核算</w:t>
      </w:r>
      <w:r>
        <w:rPr>
          <w:rStyle w:val="font14zd2"/>
          <w:rFonts w:ascii="宋体" w:hAnsi="宋体" w:cs="宋体" w:hint="eastAsia"/>
        </w:rPr>
        <w:t>企业经营活动</w:t>
      </w:r>
      <w:r>
        <w:rPr>
          <w:rFonts w:ascii="宋体" w:hAnsi="宋体" w:cs="宋体" w:hint="eastAsia"/>
          <w:color w:val="000000"/>
          <w:sz w:val="21"/>
          <w:szCs w:val="21"/>
        </w:rPr>
        <w:t>发生的消费税、城建税、资源税、教育费附加、</w:t>
      </w:r>
      <w:r>
        <w:rPr>
          <w:rStyle w:val="font14zd2"/>
          <w:rFonts w:ascii="宋体" w:hAnsi="宋体" w:cs="宋体" w:hint="eastAsia"/>
        </w:rPr>
        <w:t>房产税、城</w:t>
      </w:r>
      <w:r>
        <w:rPr>
          <w:rStyle w:val="font14zd2"/>
          <w:rFonts w:ascii="宋体" w:hAnsi="宋体" w:cs="宋体" w:hint="eastAsia"/>
        </w:rPr>
        <w:t>镇土地使用税、车船税、印花税、</w:t>
      </w:r>
      <w:r>
        <w:rPr>
          <w:rFonts w:ascii="宋体" w:hAnsi="宋体" w:cs="宋体" w:hint="eastAsia"/>
          <w:color w:val="000000"/>
          <w:sz w:val="21"/>
          <w:szCs w:val="21"/>
        </w:rPr>
        <w:t>环境保护税等相关税费——与</w:t>
      </w:r>
      <w:r>
        <w:rPr>
          <w:rStyle w:val="font14zd2"/>
          <w:rFonts w:ascii="宋体" w:hAnsi="宋体" w:cs="宋体" w:hint="eastAsia"/>
        </w:rPr>
        <w:t>营业收入</w:t>
      </w:r>
      <w:r>
        <w:rPr>
          <w:rFonts w:ascii="宋体" w:hAnsi="宋体" w:cs="宋体" w:hint="eastAsia"/>
          <w:color w:val="000000"/>
          <w:sz w:val="21"/>
          <w:szCs w:val="21"/>
        </w:rPr>
        <w:t>相关的税金及附加。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）房地产企业销售开发产品</w:t>
      </w:r>
      <w:r>
        <w:rPr>
          <w:rFonts w:ascii="宋体" w:hAnsi="宋体" w:cs="宋体" w:hint="eastAsia"/>
          <w:color w:val="000000"/>
          <w:sz w:val="21"/>
          <w:szCs w:val="21"/>
        </w:rPr>
        <w:t>应纳的</w:t>
      </w:r>
      <w:r>
        <w:rPr>
          <w:rStyle w:val="font14zd2"/>
          <w:rFonts w:ascii="宋体" w:hAnsi="宋体" w:cs="宋体" w:hint="eastAsia"/>
        </w:rPr>
        <w:t>土地增值税</w:t>
      </w:r>
      <w:r>
        <w:rPr>
          <w:rFonts w:ascii="宋体" w:hAnsi="宋体" w:cs="宋体" w:hint="eastAsia"/>
          <w:color w:val="000000"/>
          <w:sz w:val="21"/>
          <w:szCs w:val="21"/>
        </w:rPr>
        <w:t>也在此科目中核算；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）本科目不含增值税，因为增值税为价外税。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房产税、城镇土地使用税、车船税、印花税原来计入“管理费用”核算，现已调整至“税金及附加”核算；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耕地占用税、契税、车辆购置税、进口关税计入成本核算，不通过“税金及附加”核算。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企业计提的与经营活动相关税费的账务处理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w:t>
      </w:r>
      <w:r>
        <w:rPr>
          <w:rFonts w:ascii="宋体" w:hAnsi="宋体" w:cs="宋体" w:hint="eastAsia"/>
          <w:color w:val="000000"/>
          <w:sz w:val="21"/>
          <w:szCs w:val="21"/>
        </w:rPr>
        <w:t>税费——应交消费税等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）企业收到</w:t>
      </w:r>
      <w:r>
        <w:rPr>
          <w:rStyle w:val="font14zd2"/>
          <w:rFonts w:ascii="宋体" w:hAnsi="宋体" w:cs="宋体" w:hint="eastAsia"/>
        </w:rPr>
        <w:t>返还的消费税</w:t>
      </w:r>
      <w:r>
        <w:rPr>
          <w:rFonts w:ascii="宋体" w:hAnsi="宋体" w:cs="宋体" w:hint="eastAsia"/>
          <w:color w:val="000000"/>
          <w:sz w:val="21"/>
          <w:szCs w:val="21"/>
        </w:rPr>
        <w:t>等原记入本科目的各种税金，应按实际收到的金额借记“银行存款”科目，贷记本科目；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）企业收到返还的增值税，计入“营业外收入”或“其他收益”。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期末将本科目余额转入“本年利润”科目，结转后本科目应无余额；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本科目属于损益类科目，一旦发生跨年度错账时，需要通过“以前年度损益调整”调账。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 xml:space="preserve"> </w:t>
      </w:r>
      <w:r>
        <w:rPr>
          <w:rStyle w:val="fontkaiti1"/>
          <w:rFonts w:ascii="黑体" w:eastAsia="黑体" w:hAnsi="黑体" w:cs="宋体" w:hint="default"/>
          <w:color w:val="000000"/>
        </w:rPr>
        <w:t>（拓展题目）</w:t>
      </w:r>
      <w:r>
        <w:rPr>
          <w:rStyle w:val="fontkaiti1"/>
          <w:rFonts w:cs="宋体" w:hint="default"/>
          <w:color w:val="000000"/>
        </w:rPr>
        <w:t>某企业购进房产缴纳印花税，下列会计核算中正确的是（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借：管理费用　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w:t>
      </w:r>
      <w:r>
        <w:rPr>
          <w:rStyle w:val="fontkaiti1"/>
          <w:rFonts w:cs="宋体" w:hint="default"/>
          <w:color w:val="000000"/>
        </w:rPr>
        <w:t>固定资产　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借：固定资产　贷：应交税费</w:t>
      </w:r>
      <w:r>
        <w:rPr>
          <w:rStyle w:val="fontkaiti1"/>
          <w:rFonts w:cs="宋体" w:hint="default"/>
          <w:color w:val="000000"/>
        </w:rPr>
        <w:t>——</w:t>
      </w:r>
      <w:r>
        <w:rPr>
          <w:rStyle w:val="fontkaiti1"/>
          <w:rFonts w:cs="宋体" w:hint="default"/>
          <w:color w:val="000000"/>
        </w:rPr>
        <w:t>应交印花税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借：税金及附加　贷：应交税费</w:t>
      </w:r>
      <w:r>
        <w:rPr>
          <w:rStyle w:val="fontkaiti1"/>
          <w:rFonts w:cs="宋体" w:hint="default"/>
          <w:color w:val="000000"/>
        </w:rPr>
        <w:t>——</w:t>
      </w:r>
      <w:r>
        <w:rPr>
          <w:rStyle w:val="fontkaiti1"/>
          <w:rFonts w:cs="宋体" w:hint="default"/>
          <w:color w:val="000000"/>
        </w:rPr>
        <w:t>应交印花税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应交印花税　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（三）“所得税费用”科目——</w:t>
      </w:r>
      <w:r>
        <w:rPr>
          <w:rStyle w:val="font14zd2"/>
          <w:rFonts w:ascii="宋体" w:hAnsi="宋体" w:cs="宋体" w:hint="eastAsia"/>
        </w:rPr>
        <w:t>损益类科目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核算企业根据</w:t>
      </w:r>
      <w:r>
        <w:rPr>
          <w:rStyle w:val="font14zd2"/>
          <w:rFonts w:ascii="宋体" w:hAnsi="宋体" w:cs="宋体" w:hint="eastAsia"/>
        </w:rPr>
        <w:t>会计准则</w:t>
      </w:r>
      <w:r>
        <w:rPr>
          <w:rFonts w:ascii="宋体" w:hAnsi="宋体" w:cs="宋体" w:hint="eastAsia"/>
          <w:color w:val="000000"/>
          <w:sz w:val="21"/>
          <w:szCs w:val="21"/>
        </w:rPr>
        <w:t>确认的应从当期利润总额中扣除的所得税费用。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“所得税费用”不同于“应交税费——应交所得税”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“应交税费——应交所得税”</w:t>
      </w:r>
      <w:r>
        <w:rPr>
          <w:rFonts w:ascii="宋体" w:hAnsi="宋体" w:cs="宋体" w:hint="eastAsia"/>
          <w:color w:val="000000"/>
          <w:sz w:val="21"/>
          <w:szCs w:val="21"/>
        </w:rPr>
        <w:t>按</w:t>
      </w:r>
      <w:r>
        <w:rPr>
          <w:rStyle w:val="font14zd2"/>
          <w:rFonts w:ascii="宋体" w:hAnsi="宋体" w:cs="宋体" w:hint="eastAsia"/>
        </w:rPr>
        <w:t>税法</w:t>
      </w:r>
      <w:r>
        <w:rPr>
          <w:rFonts w:ascii="宋体" w:hAnsi="宋体" w:cs="宋体" w:hint="eastAsia"/>
          <w:color w:val="000000"/>
          <w:sz w:val="21"/>
          <w:szCs w:val="21"/>
        </w:rPr>
        <w:t>确定，属于负债类科目，表示欠国家的税款；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所得税费用</w:t>
      </w:r>
      <w:r>
        <w:rPr>
          <w:rFonts w:ascii="宋体" w:hAnsi="宋体" w:cs="宋体" w:hint="eastAsia"/>
          <w:color w:val="000000"/>
          <w:sz w:val="21"/>
          <w:szCs w:val="21"/>
        </w:rPr>
        <w:t>是根据</w:t>
      </w:r>
      <w:r>
        <w:rPr>
          <w:rStyle w:val="font14zd2"/>
          <w:rFonts w:ascii="宋体" w:hAnsi="宋体" w:cs="宋体" w:hint="eastAsia"/>
        </w:rPr>
        <w:t>会计准则</w:t>
      </w:r>
      <w:r>
        <w:rPr>
          <w:rFonts w:ascii="宋体" w:hAnsi="宋体" w:cs="宋体" w:hint="eastAsia"/>
          <w:color w:val="000000"/>
          <w:sz w:val="21"/>
          <w:szCs w:val="21"/>
        </w:rPr>
        <w:t>确认的应从当期利润总额中扣除的所得税费用；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）“应交税费——应交所得税”与“所得税费用”的差额通过</w:t>
      </w:r>
      <w:r>
        <w:rPr>
          <w:rStyle w:val="font14zd2"/>
          <w:rFonts w:ascii="宋体" w:hAnsi="宋体" w:cs="宋体" w:hint="eastAsia"/>
        </w:rPr>
        <w:t>递延所得税资产、递延所得税负债</w:t>
      </w:r>
      <w:r>
        <w:rPr>
          <w:rFonts w:ascii="宋体" w:hAnsi="宋体" w:cs="宋体" w:hint="eastAsia"/>
          <w:color w:val="000000"/>
          <w:sz w:val="21"/>
          <w:szCs w:val="21"/>
        </w:rPr>
        <w:t>两个科目核算。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应当按照“当期所得税费用”、“递延所得税费用”进行明细核算。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期末应将本科目的余额转入</w:t>
      </w:r>
      <w:r>
        <w:rPr>
          <w:rStyle w:val="font14zd2"/>
          <w:rFonts w:ascii="宋体" w:hAnsi="宋体" w:cs="宋体" w:hint="eastAsia"/>
        </w:rPr>
        <w:t>“本年利润”</w:t>
      </w:r>
      <w:r>
        <w:rPr>
          <w:rFonts w:ascii="宋体" w:hAnsi="宋体" w:cs="宋体" w:hint="eastAsia"/>
          <w:color w:val="000000"/>
          <w:sz w:val="21"/>
          <w:szCs w:val="21"/>
        </w:rPr>
        <w:t>科目，结转后本科目应无余额；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本科目结转</w:t>
      </w:r>
      <w:r>
        <w:rPr>
          <w:rStyle w:val="font14zd2"/>
          <w:rFonts w:ascii="宋体" w:hAnsi="宋体" w:cs="宋体" w:hint="eastAsia"/>
        </w:rPr>
        <w:t>前</w:t>
      </w:r>
      <w:r>
        <w:rPr>
          <w:rFonts w:ascii="宋体" w:hAnsi="宋体" w:cs="宋体" w:hint="eastAsia"/>
          <w:color w:val="000000"/>
          <w:sz w:val="21"/>
          <w:szCs w:val="21"/>
        </w:rPr>
        <w:t>先结转其他损益类科目，可得出</w:t>
      </w:r>
      <w:r>
        <w:rPr>
          <w:rStyle w:val="font14zd2"/>
          <w:rFonts w:ascii="宋体" w:hAnsi="宋体" w:cs="宋体" w:hint="eastAsia"/>
        </w:rPr>
        <w:t>税前利润，</w:t>
      </w:r>
      <w:r>
        <w:rPr>
          <w:rFonts w:ascii="宋体" w:hAnsi="宋体" w:cs="宋体" w:hint="eastAsia"/>
          <w:color w:val="000000"/>
          <w:sz w:val="21"/>
          <w:szCs w:val="21"/>
        </w:rPr>
        <w:t>本科目结转</w:t>
      </w:r>
      <w:r>
        <w:rPr>
          <w:rStyle w:val="font14zd2"/>
          <w:rFonts w:ascii="宋体" w:hAnsi="宋体" w:cs="宋体" w:hint="eastAsia"/>
        </w:rPr>
        <w:t>后</w:t>
      </w:r>
      <w:r>
        <w:rPr>
          <w:rFonts w:ascii="宋体" w:hAnsi="宋体" w:cs="宋体" w:hint="eastAsia"/>
          <w:color w:val="000000"/>
          <w:sz w:val="21"/>
          <w:szCs w:val="21"/>
        </w:rPr>
        <w:t>的本年利润为</w:t>
      </w:r>
      <w:r>
        <w:rPr>
          <w:rStyle w:val="font14zd2"/>
          <w:rFonts w:ascii="宋体" w:hAnsi="宋体" w:cs="宋体" w:hint="eastAsia"/>
        </w:rPr>
        <w:t>税后利润。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年每季度预缴</w:t>
      </w:r>
      <w:r>
        <w:rPr>
          <w:rStyle w:val="fontkaiti1"/>
          <w:rFonts w:cs="宋体" w:hint="default"/>
          <w:color w:val="000000"/>
        </w:rPr>
        <w:t>15</w:t>
      </w:r>
      <w:r>
        <w:rPr>
          <w:rStyle w:val="fontkaiti1"/>
          <w:rFonts w:cs="宋体" w:hint="default"/>
          <w:color w:val="000000"/>
        </w:rPr>
        <w:t>万元的企业所得税，次年进行所得税汇算清缴时确定全年应纳税所</w:t>
      </w:r>
      <w:r>
        <w:rPr>
          <w:rStyle w:val="fontkaiti1"/>
          <w:rFonts w:cs="宋体" w:hint="default"/>
          <w:color w:val="000000"/>
        </w:rPr>
        <w:t>得额为</w:t>
      </w:r>
      <w:r>
        <w:rPr>
          <w:rStyle w:val="fontkaiti1"/>
          <w:rFonts w:cs="宋体" w:hint="default"/>
          <w:color w:val="000000"/>
        </w:rPr>
        <w:t>300</w:t>
      </w:r>
      <w:r>
        <w:rPr>
          <w:rStyle w:val="fontkaiti1"/>
          <w:rFonts w:cs="宋体" w:hint="default"/>
          <w:color w:val="000000"/>
        </w:rPr>
        <w:t>万元，该企业不符合小型微利企业条件，适用的企业所得税税率为</w:t>
      </w:r>
      <w:r>
        <w:rPr>
          <w:rStyle w:val="fontkaiti1"/>
          <w:rFonts w:cs="宋体" w:hint="default"/>
          <w:color w:val="000000"/>
        </w:rPr>
        <w:t>25</w:t>
      </w:r>
      <w:r>
        <w:rPr>
          <w:rStyle w:val="fontkaiti1"/>
          <w:rFonts w:cs="宋体" w:hint="default"/>
          <w:color w:val="000000"/>
        </w:rPr>
        <w:t>％。所得税汇算清缴时，企业上年度已结账。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请编写企业当年预缴及次年汇算清缴时的会计分录。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每季度预缴所得税时应编制会计分录：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借：所得税费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 xml:space="preserve">应交所得税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次年汇算清缴，</w:t>
      </w:r>
      <w:r>
        <w:rPr>
          <w:rStyle w:val="fontkaiti1"/>
          <w:rFonts w:cs="宋体" w:hint="default"/>
          <w:color w:val="000000"/>
        </w:rPr>
        <w:t xml:space="preserve"> </w:t>
      </w:r>
      <w:r>
        <w:rPr>
          <w:rStyle w:val="fontkaiti1"/>
          <w:rFonts w:cs="宋体" w:hint="default"/>
          <w:color w:val="000000"/>
        </w:rPr>
        <w:t>应编制会计分录：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3000000×25</w:t>
      </w:r>
      <w:r>
        <w:rPr>
          <w:rStyle w:val="fontkaiti1"/>
          <w:rFonts w:cs="宋体" w:hint="default"/>
          <w:color w:val="000000"/>
        </w:rPr>
        <w:t>％－</w:t>
      </w:r>
      <w:r>
        <w:rPr>
          <w:rStyle w:val="fontkaiti1"/>
          <w:rFonts w:cs="宋体" w:hint="default"/>
          <w:color w:val="000000"/>
        </w:rPr>
        <w:t>150000×4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若汇算清缴时确定的应纳税所得额为</w:t>
      </w:r>
      <w:r>
        <w:rPr>
          <w:rStyle w:val="fontkaiti1"/>
          <w:rFonts w:cs="宋体" w:hint="default"/>
          <w:color w:val="000000"/>
        </w:rPr>
        <w:t>200</w:t>
      </w:r>
      <w:r>
        <w:rPr>
          <w:rStyle w:val="fontkaiti1"/>
          <w:rFonts w:cs="宋体" w:hint="default"/>
          <w:color w:val="000000"/>
        </w:rPr>
        <w:t>万元，则多缴所得税</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应编制的会计分录：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应交所得税</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应交税费</w:t>
      </w:r>
      <w:r>
        <w:rPr>
          <w:rStyle w:val="barfont1"/>
          <w:rFonts w:cs="宋体" w:hint="default"/>
        </w:rPr>
        <w:t>”“</w:t>
      </w:r>
      <w:r>
        <w:rPr>
          <w:rStyle w:val="barfont1"/>
          <w:rFonts w:cs="宋体" w:hint="default"/>
        </w:rPr>
        <w:t>税金及附加</w:t>
      </w:r>
      <w:r>
        <w:rPr>
          <w:rStyle w:val="barfont1"/>
          <w:rFonts w:cs="宋体" w:hint="default"/>
        </w:rPr>
        <w:t>”“</w:t>
      </w:r>
      <w:r>
        <w:rPr>
          <w:rStyle w:val="barfont1"/>
          <w:rFonts w:cs="宋体" w:hint="default"/>
        </w:rPr>
        <w:t>所得税费用</w:t>
      </w:r>
      <w:r>
        <w:rPr>
          <w:rStyle w:val="barfont1"/>
          <w:rFonts w:cs="宋体" w:hint="default"/>
        </w:rPr>
        <w:t>”“</w:t>
      </w:r>
      <w:r>
        <w:rPr>
          <w:rStyle w:val="barfont1"/>
          <w:rFonts w:cs="宋体" w:hint="default"/>
        </w:rPr>
        <w:t>以前年度损益调整</w:t>
      </w:r>
      <w:r>
        <w:rPr>
          <w:rStyle w:val="barfont1"/>
          <w:rFonts w:cs="宋体" w:hint="default"/>
        </w:rPr>
        <w:t>”</w:t>
      </w:r>
      <w:r>
        <w:rPr>
          <w:rStyle w:val="barfont1"/>
          <w:rFonts w:cs="宋体" w:hint="default"/>
        </w:rPr>
        <w:t>等科目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（四）“递延所得税资产”科目、（五）“递</w:t>
      </w:r>
      <w:r>
        <w:rPr>
          <w:rFonts w:ascii="宋体" w:hAnsi="宋体" w:cs="宋体" w:hint="eastAsia"/>
          <w:color w:val="000000"/>
          <w:sz w:val="21"/>
          <w:szCs w:val="21"/>
        </w:rPr>
        <w:t>延所得税负债”科目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新会计准则要求企业采用</w:t>
      </w:r>
      <w:r>
        <w:rPr>
          <w:rStyle w:val="font14zd2"/>
          <w:rFonts w:ascii="宋体" w:hAnsi="宋体" w:cs="宋体" w:hint="eastAsia"/>
        </w:rPr>
        <w:t>资产负债表债务法</w:t>
      </w:r>
      <w:r>
        <w:rPr>
          <w:rFonts w:ascii="宋体" w:hAnsi="宋体" w:cs="宋体" w:hint="eastAsia"/>
          <w:color w:val="000000"/>
          <w:sz w:val="21"/>
          <w:szCs w:val="21"/>
        </w:rPr>
        <w:t>核算所得税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会计与税法的差异分为</w:t>
      </w:r>
      <w:r>
        <w:rPr>
          <w:rStyle w:val="font14zd2"/>
          <w:rFonts w:ascii="宋体" w:hAnsi="宋体" w:cs="宋体" w:hint="eastAsia"/>
        </w:rPr>
        <w:t>永久性差异</w:t>
      </w:r>
      <w:r>
        <w:rPr>
          <w:rFonts w:ascii="宋体" w:hAnsi="宋体" w:cs="宋体" w:hint="eastAsia"/>
          <w:color w:val="000000"/>
          <w:sz w:val="21"/>
          <w:szCs w:val="21"/>
        </w:rPr>
        <w:t>和</w:t>
      </w:r>
      <w:r>
        <w:rPr>
          <w:rStyle w:val="font14zd2"/>
          <w:rFonts w:ascii="宋体" w:hAnsi="宋体" w:cs="宋体" w:hint="eastAsia"/>
        </w:rPr>
        <w:t>暂时性差异。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暂时性差异：</w:t>
      </w:r>
      <w:r>
        <w:rPr>
          <w:rFonts w:ascii="宋体" w:hAnsi="宋体" w:cs="宋体" w:hint="eastAsia"/>
          <w:color w:val="000000"/>
          <w:sz w:val="21"/>
          <w:szCs w:val="21"/>
        </w:rPr>
        <w:t>资产、负债的账面价值与其计税基础不同产生的差额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永久性差异和暂时性差异的影响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33"/>
        <w:gridCol w:w="3157"/>
        <w:gridCol w:w="3520"/>
      </w:tblGrid>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）永久性差异</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对企业所得税的影响不体现在“递延所得税资产或负债”</w:t>
            </w:r>
          </w:p>
        </w:tc>
      </w:tr>
      <w:tr w:rsidR="00000000" w:rsidTr="009E455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可抵扣暂时性差异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形成递延所得税资产</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形成递延所得税负债</w:t>
            </w:r>
          </w:p>
        </w:tc>
      </w:tr>
      <w:tr w:rsidR="00000000" w:rsidTr="009E4557">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所得税费用＝当期所得税＋递延所得税</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按税法规定可用</w:t>
      </w:r>
      <w:r>
        <w:rPr>
          <w:rFonts w:ascii="宋体" w:hAnsi="宋体" w:cs="宋体" w:hint="eastAsia"/>
          <w:color w:val="000000"/>
          <w:sz w:val="21"/>
          <w:szCs w:val="21"/>
        </w:rPr>
        <w:t>以后年度税前利润弥补的亏损产生的所得税资产，通过“递延所得税资产”核算。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资产负债表日，预计未来期间很可能无法获得足够的应纳税所得额用以抵扣可抵扣暂时性差异的，按应减记的金额，借记“所得税费用——当期所得税费用”、“资本公积——其他资本公积”科目，贷记“递延所得税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由于适用税收法规的变化，导致企业在某一会计期间适用的所得税税率发生变化的，比如原来适用</w:t>
      </w:r>
      <w:r>
        <w:rPr>
          <w:rFonts w:ascii="宋体" w:hAnsi="宋体" w:cs="宋体" w:hint="eastAsia"/>
          <w:color w:val="000000"/>
          <w:sz w:val="21"/>
          <w:szCs w:val="21"/>
        </w:rPr>
        <w:t>25</w:t>
      </w:r>
      <w:r>
        <w:rPr>
          <w:rFonts w:ascii="宋体" w:hAnsi="宋体" w:cs="宋体" w:hint="eastAsia"/>
          <w:color w:val="000000"/>
          <w:sz w:val="21"/>
          <w:szCs w:val="21"/>
        </w:rPr>
        <w:t>％的企业所得税税率，后来适用</w:t>
      </w:r>
      <w:r>
        <w:rPr>
          <w:rFonts w:ascii="宋体" w:hAnsi="宋体" w:cs="宋体" w:hint="eastAsia"/>
          <w:color w:val="000000"/>
          <w:sz w:val="21"/>
          <w:szCs w:val="21"/>
        </w:rPr>
        <w:t>15</w:t>
      </w:r>
      <w:r>
        <w:rPr>
          <w:rFonts w:ascii="宋体" w:hAnsi="宋体" w:cs="宋体" w:hint="eastAsia"/>
          <w:color w:val="000000"/>
          <w:sz w:val="21"/>
          <w:szCs w:val="21"/>
        </w:rPr>
        <w:t>％的企业所得税税率，企业需要对已确认的递延所得税资产、负债按照新的税率重新计</w:t>
      </w:r>
      <w:r>
        <w:rPr>
          <w:rFonts w:ascii="宋体" w:hAnsi="宋体" w:cs="宋体" w:hint="eastAsia"/>
          <w:color w:val="000000"/>
          <w:sz w:val="21"/>
          <w:szCs w:val="21"/>
        </w:rPr>
        <w:t>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年）下列会造成应纳税暂时性差异的有（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计提坏账准备</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违反税法规定支付税收滞纳金和罚款</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持有交易性金融资产期间确认其公允价值变动收益</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固定资产税收选择享受一次性计入成本费用所得扣除的优惠政策，会计上按直线法折旧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当年发生不符合资本化条件的费用</w:t>
      </w:r>
      <w:r>
        <w:rPr>
          <w:rStyle w:val="fontkaiti1"/>
          <w:rFonts w:cs="宋体" w:hint="default"/>
          <w:color w:val="000000"/>
        </w:rPr>
        <w:t>1000</w:t>
      </w:r>
      <w:r>
        <w:rPr>
          <w:rStyle w:val="fontkaiti1"/>
          <w:rFonts w:cs="宋体" w:hint="default"/>
          <w:color w:val="000000"/>
        </w:rPr>
        <w:t>万元，按</w:t>
      </w:r>
      <w:r>
        <w:rPr>
          <w:rStyle w:val="fontkaiti1"/>
          <w:rFonts w:cs="宋体" w:hint="default"/>
          <w:color w:val="000000"/>
        </w:rPr>
        <w:t>100</w:t>
      </w:r>
      <w:r>
        <w:rPr>
          <w:rStyle w:val="fontkaiti1"/>
          <w:rFonts w:cs="宋体" w:hint="default"/>
          <w:color w:val="000000"/>
        </w:rPr>
        <w:t>％加计扣除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，属于可抵扣暂时性差异；选项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，属于永久性差异。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其他相关资料：该企业研发费用加计扣除</w:t>
      </w:r>
      <w:r>
        <w:rPr>
          <w:rStyle w:val="fontkaiti1"/>
          <w:rFonts w:cs="宋体" w:hint="default"/>
          <w:color w:val="000000"/>
        </w:rPr>
        <w:t>100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要求：请问如何进行所得税的账务处理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w:t>
      </w:r>
      <w:r>
        <w:rPr>
          <w:rStyle w:val="fontkaiti1"/>
          <w:rFonts w:cs="宋体" w:hint="default"/>
          <w:color w:val="000000"/>
        </w:rPr>
        <w:t>2025</w:t>
      </w:r>
      <w:r>
        <w:rPr>
          <w:rStyle w:val="fontkaiti1"/>
          <w:rFonts w:cs="宋体" w:hint="default"/>
          <w:color w:val="000000"/>
        </w:rPr>
        <w:t>年利润总额为</w:t>
      </w:r>
      <w:r>
        <w:rPr>
          <w:rStyle w:val="fontkaiti1"/>
          <w:rFonts w:cs="宋体" w:hint="default"/>
          <w:color w:val="000000"/>
        </w:rPr>
        <w:t>1000</w:t>
      </w:r>
      <w:r>
        <w:rPr>
          <w:rStyle w:val="fontkaiti1"/>
          <w:rFonts w:cs="宋体" w:hint="default"/>
          <w:color w:val="000000"/>
        </w:rPr>
        <w:t>万元，该公司适用的所得税税率为</w:t>
      </w:r>
      <w:r>
        <w:rPr>
          <w:rStyle w:val="fontkaiti1"/>
          <w:rFonts w:cs="宋体" w:hint="default"/>
          <w:color w:val="000000"/>
        </w:rPr>
        <w:t>25</w:t>
      </w:r>
      <w:r>
        <w:rPr>
          <w:rStyle w:val="fontkaiti1"/>
          <w:rFonts w:cs="宋体" w:hint="default"/>
          <w:color w:val="000000"/>
        </w:rPr>
        <w:t>％。递延所得税资产及递延所得税负债不存在期初余额。</w:t>
      </w:r>
      <w:r>
        <w:rPr>
          <w:rStyle w:val="fontkaiti1"/>
          <w:rFonts w:cs="宋体" w:hint="default"/>
          <w:color w:val="000000"/>
        </w:rPr>
        <w:t>2025</w:t>
      </w:r>
      <w:r>
        <w:rPr>
          <w:rStyle w:val="fontkaiti1"/>
          <w:rFonts w:cs="宋体" w:hint="default"/>
          <w:color w:val="000000"/>
        </w:rPr>
        <w:t>年会计处理与税务处理存在差异的业务有</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年该企业购入一套不含增值税的价值为</w:t>
      </w:r>
      <w:r>
        <w:rPr>
          <w:rStyle w:val="fontkaiti1"/>
          <w:rFonts w:cs="宋体" w:hint="default"/>
          <w:color w:val="000000"/>
        </w:rPr>
        <w:t>480</w:t>
      </w:r>
      <w:r>
        <w:rPr>
          <w:rStyle w:val="fontkaiti1"/>
          <w:rFonts w:cs="宋体" w:hint="default"/>
          <w:color w:val="000000"/>
        </w:rPr>
        <w:t>万元的固定资产，</w:t>
      </w:r>
      <w:r>
        <w:rPr>
          <w:rStyle w:val="fontkaiti1"/>
          <w:rFonts w:cs="宋体" w:hint="default"/>
          <w:color w:val="000000"/>
        </w:rPr>
        <w:t>2025</w:t>
      </w:r>
      <w:r>
        <w:rPr>
          <w:rStyle w:val="fontkaiti1"/>
          <w:rFonts w:cs="宋体" w:hint="default"/>
          <w:color w:val="000000"/>
        </w:rPr>
        <w:t>年全年共计计提折旧</w:t>
      </w:r>
      <w:r>
        <w:rPr>
          <w:rStyle w:val="fontkaiti1"/>
          <w:rFonts w:cs="宋体" w:hint="default"/>
          <w:color w:val="000000"/>
        </w:rPr>
        <w:t>60</w:t>
      </w:r>
      <w:r>
        <w:rPr>
          <w:rStyle w:val="fontkaiti1"/>
          <w:rFonts w:cs="宋体" w:hint="default"/>
          <w:color w:val="000000"/>
        </w:rPr>
        <w:t>万元，税收上一次性计入成本费用在企业所得税前扣除。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0"/>
        <w:gridCol w:w="2570"/>
        <w:gridCol w:w="4610"/>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差异对账务处理的影响</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1</w:t>
            </w:r>
            <w:r>
              <w:rPr>
                <w:rStyle w:val="fontkaiti1"/>
                <w:rFonts w:cs="宋体" w:hint="default"/>
                <w:color w:val="000000"/>
              </w:rPr>
              <w:t>）固定资产折旧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暂时性差异</w:t>
            </w:r>
            <w:r>
              <w:rPr>
                <w:rStyle w:val="fontkaiti1"/>
                <w:rFonts w:cs="宋体" w:hint="default"/>
                <w:color w:val="000000"/>
              </w:rPr>
              <w:t>——</w:t>
            </w:r>
            <w:r>
              <w:rPr>
                <w:rStyle w:val="fontkaiti1"/>
                <w:rFonts w:cs="宋体" w:hint="default"/>
                <w:color w:val="000000"/>
              </w:rPr>
              <w:t>应纳税暂时性差异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形成递延所得税负债，金额＝（</w:t>
            </w:r>
            <w:r>
              <w:rPr>
                <w:rStyle w:val="fontkaiti1"/>
                <w:rFonts w:cs="宋体" w:hint="default"/>
                <w:color w:val="000000"/>
              </w:rPr>
              <w:t>480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105</w:t>
            </w:r>
            <w:r>
              <w:rPr>
                <w:rStyle w:val="fontkaiti1"/>
                <w:rFonts w:cs="宋体" w:hint="default"/>
                <w:color w:val="000000"/>
              </w:rPr>
              <w:t>（万元）</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）对外进行直接捐赠，捐赠支出为</w:t>
      </w:r>
      <w:r>
        <w:rPr>
          <w:rStyle w:val="fontkaiti1"/>
          <w:rFonts w:cs="宋体" w:hint="default"/>
          <w:color w:val="000000"/>
        </w:rPr>
        <w:t>20</w:t>
      </w:r>
      <w:r>
        <w:rPr>
          <w:rStyle w:val="fontkaiti1"/>
          <w:rFonts w:cs="宋体" w:hint="default"/>
          <w:color w:val="000000"/>
        </w:rPr>
        <w:t>万元，税前不允许扣除。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4"/>
        <w:gridCol w:w="1750"/>
        <w:gridCol w:w="4846"/>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差异对账务处理的影响</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2</w:t>
            </w:r>
            <w:r>
              <w:rPr>
                <w:rStyle w:val="fontkaiti1"/>
                <w:rFonts w:cs="宋体" w:hint="default"/>
                <w:color w:val="000000"/>
              </w:rPr>
              <w:t>）直接捐赠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永久性差异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不会形成递延所得税资产或者负债</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月对某原值为</w:t>
      </w:r>
      <w:r>
        <w:rPr>
          <w:rStyle w:val="fontkaiti1"/>
          <w:rFonts w:cs="宋体" w:hint="default"/>
          <w:color w:val="000000"/>
        </w:rPr>
        <w:t>1000</w:t>
      </w:r>
      <w:r>
        <w:rPr>
          <w:rStyle w:val="fontkaiti1"/>
          <w:rFonts w:cs="宋体" w:hint="default"/>
          <w:color w:val="000000"/>
        </w:rPr>
        <w:t>万元的存货计提了</w:t>
      </w:r>
      <w:r>
        <w:rPr>
          <w:rStyle w:val="fontkaiti1"/>
          <w:rFonts w:cs="宋体" w:hint="default"/>
          <w:color w:val="000000"/>
        </w:rPr>
        <w:t>100</w:t>
      </w:r>
      <w:r>
        <w:rPr>
          <w:rStyle w:val="fontkaiti1"/>
          <w:rFonts w:cs="宋体" w:hint="default"/>
          <w:color w:val="000000"/>
        </w:rPr>
        <w:t>万元存货跌价准备。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98"/>
        <w:gridCol w:w="2468"/>
        <w:gridCol w:w="4044"/>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差异对账务处理的影响</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3</w:t>
            </w:r>
            <w:r>
              <w:rPr>
                <w:rStyle w:val="fontkaiti1"/>
                <w:rFonts w:cs="宋体" w:hint="default"/>
                <w:color w:val="000000"/>
              </w:rPr>
              <w:t>）对存货</w:t>
            </w:r>
            <w:r>
              <w:rPr>
                <w:rStyle w:val="fontkaiti1"/>
                <w:rFonts w:cs="宋体" w:hint="default"/>
                <w:color w:val="000000"/>
              </w:rPr>
              <w:t>计提存货跌价准备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暂时性差异</w:t>
            </w:r>
            <w:r>
              <w:rPr>
                <w:rStyle w:val="fontkaiti1"/>
                <w:rFonts w:cs="宋体" w:hint="default"/>
                <w:color w:val="000000"/>
              </w:rPr>
              <w:t>——</w:t>
            </w:r>
            <w:r>
              <w:rPr>
                <w:rStyle w:val="fontkaiti1"/>
                <w:rFonts w:cs="宋体" w:hint="default"/>
                <w:color w:val="000000"/>
              </w:rPr>
              <w:t>可抵扣暂时性差异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形成递延所得税资产，金额　＝</w:t>
            </w:r>
            <w:r>
              <w:rPr>
                <w:rStyle w:val="fontkaiti1"/>
                <w:rFonts w:cs="宋体" w:hint="default"/>
                <w:color w:val="000000"/>
              </w:rPr>
              <w:t>100×25</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年支出的研发费用为</w:t>
      </w:r>
      <w:r>
        <w:rPr>
          <w:rStyle w:val="fontkaiti1"/>
          <w:rFonts w:cs="宋体" w:hint="default"/>
          <w:color w:val="000000"/>
        </w:rPr>
        <w:t>100</w:t>
      </w:r>
      <w:r>
        <w:rPr>
          <w:rStyle w:val="fontkaiti1"/>
          <w:rFonts w:cs="宋体" w:hint="default"/>
          <w:color w:val="000000"/>
        </w:rPr>
        <w:t>万元，该项支出不符合资本化条件。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4"/>
        <w:gridCol w:w="1750"/>
        <w:gridCol w:w="4846"/>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差异对账务处理的影响</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4</w:t>
            </w:r>
            <w:r>
              <w:rPr>
                <w:rStyle w:val="fontkaiti1"/>
                <w:rFonts w:cs="宋体" w:hint="default"/>
                <w:color w:val="000000"/>
              </w:rPr>
              <w:t>）研发费用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永久性差异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不会形成递延所得税资产或者负债</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）违反环保规定支付罚款</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16"/>
        <w:gridCol w:w="1882"/>
        <w:gridCol w:w="5212"/>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差异对账务处理的影响</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5</w:t>
            </w:r>
            <w:r>
              <w:rPr>
                <w:rStyle w:val="fontkaiti1"/>
                <w:rFonts w:cs="宋体" w:hint="default"/>
                <w:color w:val="000000"/>
              </w:rPr>
              <w:t>）罚款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永久性差异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不会形成递延所得税资产或者负债</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）交易性金融资产成本为</w:t>
      </w:r>
      <w:r>
        <w:rPr>
          <w:rStyle w:val="fontkaiti1"/>
          <w:rFonts w:cs="宋体" w:hint="default"/>
          <w:color w:val="000000"/>
        </w:rPr>
        <w:t>400</w:t>
      </w:r>
      <w:r>
        <w:rPr>
          <w:rStyle w:val="fontkaiti1"/>
          <w:rFonts w:cs="宋体" w:hint="default"/>
          <w:color w:val="000000"/>
        </w:rPr>
        <w:t>万元，期末其公允价值为</w:t>
      </w:r>
      <w:r>
        <w:rPr>
          <w:rStyle w:val="fontkaiti1"/>
          <w:rFonts w:cs="宋体" w:hint="default"/>
          <w:color w:val="000000"/>
        </w:rPr>
        <w:t>480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76"/>
        <w:gridCol w:w="2460"/>
        <w:gridCol w:w="3774"/>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差异对账务处理的影响</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6</w:t>
            </w:r>
            <w:r>
              <w:rPr>
                <w:rStyle w:val="fontkaiti1"/>
                <w:rFonts w:cs="宋体" w:hint="default"/>
                <w:color w:val="000000"/>
              </w:rPr>
              <w:t>）交易性金融资产公允价值变动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暂时性差异</w:t>
            </w:r>
            <w:r>
              <w:rPr>
                <w:rStyle w:val="fontkaiti1"/>
                <w:rFonts w:cs="宋体" w:hint="default"/>
                <w:color w:val="000000"/>
              </w:rPr>
              <w:t>——</w:t>
            </w:r>
            <w:r>
              <w:rPr>
                <w:rStyle w:val="fontkaiti1"/>
                <w:rFonts w:cs="宋体" w:hint="default"/>
                <w:color w:val="000000"/>
              </w:rPr>
              <w:t>应纳税暂时性差异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形成递延所得税负债，金额＝</w:t>
            </w:r>
            <w:r>
              <w:rPr>
                <w:rStyle w:val="fontkaiti1"/>
                <w:rFonts w:cs="宋体" w:hint="default"/>
                <w:color w:val="000000"/>
              </w:rPr>
              <w:t>80×25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w:t>
            </w:r>
          </w:p>
        </w:tc>
      </w:tr>
    </w:tbl>
    <w:p w:rsidR="00000000" w:rsidRDefault="009E4557" w:rsidP="009E4557">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2025</w:t>
      </w:r>
      <w:r>
        <w:rPr>
          <w:rStyle w:val="fontkaiti1"/>
          <w:rFonts w:cs="宋体" w:hint="default"/>
          <w:color w:val="000000"/>
        </w:rPr>
        <w:t>年的应纳税所得额＝</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480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资产加速折旧）＋</w:t>
      </w:r>
      <w:r>
        <w:rPr>
          <w:rStyle w:val="fontkaiti1"/>
          <w:rFonts w:cs="宋体" w:hint="default"/>
          <w:color w:val="000000"/>
        </w:rPr>
        <w:t>20</w:t>
      </w:r>
      <w:r>
        <w:rPr>
          <w:rStyle w:val="fontkaiti1"/>
          <w:rFonts w:cs="宋体" w:hint="default"/>
          <w:color w:val="000000"/>
        </w:rPr>
        <w:t>（直接捐赠）＋</w:t>
      </w:r>
      <w:r>
        <w:rPr>
          <w:rStyle w:val="fontkaiti1"/>
          <w:rFonts w:cs="宋体" w:hint="default"/>
          <w:color w:val="000000"/>
        </w:rPr>
        <w:t>100</w:t>
      </w:r>
      <w:r>
        <w:rPr>
          <w:rStyle w:val="fontkaiti1"/>
          <w:rFonts w:cs="宋体" w:hint="default"/>
          <w:color w:val="000000"/>
        </w:rPr>
        <w:t>（存货跌价准备）－</w:t>
      </w:r>
      <w:r>
        <w:rPr>
          <w:rStyle w:val="fontkaiti1"/>
          <w:rFonts w:cs="宋体" w:hint="default"/>
          <w:color w:val="000000"/>
        </w:rPr>
        <w:t>100×100</w:t>
      </w:r>
      <w:r>
        <w:rPr>
          <w:rStyle w:val="fontkaiti1"/>
          <w:rFonts w:cs="宋体" w:hint="default"/>
          <w:color w:val="000000"/>
        </w:rPr>
        <w:t>％（研发费用加计扣除）＋</w:t>
      </w:r>
      <w:r>
        <w:rPr>
          <w:rStyle w:val="fontkaiti1"/>
          <w:rFonts w:cs="宋体" w:hint="default"/>
          <w:color w:val="000000"/>
        </w:rPr>
        <w:t>20</w:t>
      </w:r>
      <w:r>
        <w:rPr>
          <w:rStyle w:val="fontkaiti1"/>
          <w:rFonts w:cs="宋体" w:hint="default"/>
          <w:color w:val="000000"/>
        </w:rPr>
        <w:t>（罚款）－（</w:t>
      </w:r>
      <w:r>
        <w:rPr>
          <w:rStyle w:val="fontkaiti1"/>
          <w:rFonts w:cs="宋体" w:hint="default"/>
          <w:color w:val="000000"/>
        </w:rPr>
        <w:t>480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）（公允价值变动损益</w:t>
      </w:r>
      <w:r>
        <w:rPr>
          <w:rStyle w:val="fontkaiti1"/>
          <w:rFonts w:cs="宋体" w:hint="default"/>
          <w:color w:val="000000"/>
        </w:rPr>
        <w:t>）＝</w:t>
      </w:r>
      <w:r>
        <w:rPr>
          <w:rStyle w:val="fontkaiti1"/>
          <w:rFonts w:cs="宋体" w:hint="default"/>
          <w:color w:val="000000"/>
        </w:rPr>
        <w:t>540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应纳企业所得税＝</w:t>
      </w:r>
      <w:r>
        <w:rPr>
          <w:rStyle w:val="fontkaiti1"/>
          <w:rFonts w:cs="宋体" w:hint="default"/>
          <w:color w:val="000000"/>
        </w:rPr>
        <w:t>540×25</w:t>
      </w:r>
      <w:r>
        <w:rPr>
          <w:rStyle w:val="fontkaiti1"/>
          <w:rFonts w:cs="宋体" w:hint="default"/>
          <w:color w:val="000000"/>
        </w:rPr>
        <w:t>％＝</w:t>
      </w:r>
      <w:r>
        <w:rPr>
          <w:rStyle w:val="fontkaiti1"/>
          <w:rFonts w:cs="宋体" w:hint="default"/>
          <w:color w:val="000000"/>
        </w:rPr>
        <w:t>135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该数字计入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应交企业所得税</w:t>
      </w:r>
      <w:r>
        <w:rPr>
          <w:rStyle w:val="fontkaiti1"/>
          <w:rFonts w:cs="宋体" w:hint="default"/>
          <w:color w:val="000000"/>
        </w:rPr>
        <w:t>”</w:t>
      </w:r>
      <w:r>
        <w:rPr>
          <w:rStyle w:val="fontkaiti1"/>
          <w:rFonts w:cs="宋体" w:hint="default"/>
          <w:color w:val="000000"/>
        </w:rPr>
        <w:t>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递延所得税资产</w:t>
      </w:r>
      <w:r>
        <w:rPr>
          <w:rStyle w:val="fontkaiti1"/>
          <w:rFonts w:cs="宋体" w:hint="default"/>
          <w:color w:val="000000"/>
        </w:rPr>
        <w:t>”</w:t>
      </w:r>
      <w:r>
        <w:rPr>
          <w:rStyle w:val="fontkaiti1"/>
          <w:rFonts w:cs="宋体" w:hint="default"/>
          <w:color w:val="000000"/>
        </w:rPr>
        <w:t>的金额为</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递延所得税负债</w:t>
      </w:r>
      <w:r>
        <w:rPr>
          <w:rStyle w:val="fontkaiti1"/>
          <w:rFonts w:cs="宋体" w:hint="default"/>
          <w:color w:val="000000"/>
        </w:rPr>
        <w:t>”</w:t>
      </w:r>
      <w:r>
        <w:rPr>
          <w:rStyle w:val="fontkaiti1"/>
          <w:rFonts w:cs="宋体" w:hint="default"/>
          <w:color w:val="000000"/>
        </w:rPr>
        <w:t>的金额＝</w:t>
      </w:r>
      <w:r>
        <w:rPr>
          <w:rStyle w:val="fontkaiti1"/>
          <w:rFonts w:cs="宋体" w:hint="default"/>
          <w:color w:val="000000"/>
        </w:rPr>
        <w:t>105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递延所得税＝（期末递延所得税负债－期初递延所得税负债）－（期末递延所得税资产－期初递延所得税资产）＝（</w:t>
      </w:r>
      <w:r>
        <w:rPr>
          <w:rStyle w:val="fontkaiti1"/>
          <w:rFonts w:cs="宋体" w:hint="default"/>
          <w:color w:val="000000"/>
        </w:rPr>
        <w:t>125</w:t>
      </w:r>
      <w:r>
        <w:rPr>
          <w:rStyle w:val="fontkaiti1"/>
          <w:rFonts w:cs="宋体" w:hint="default"/>
          <w:color w:val="000000"/>
        </w:rPr>
        <w:t>－</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所得税费用＝当期应交企业所得税＋递延所得税＝</w:t>
      </w:r>
      <w:r>
        <w:rPr>
          <w:rStyle w:val="fontkaiti1"/>
          <w:rFonts w:cs="宋体" w:hint="default"/>
          <w:color w:val="000000"/>
        </w:rPr>
        <w:t>135</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账务处理</w:t>
      </w:r>
      <w:r>
        <w:rPr>
          <w:rStyle w:val="fontkaiti1"/>
          <w:rFonts w:cs="宋体" w:hint="default"/>
          <w:b/>
          <w:bCs/>
          <w:color w:val="A50021"/>
          <w:u w:val="double"/>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借：所得税费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递延所得税资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递延所得税负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（六）“以前年度损益调整”科目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核算范围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）只有</w:t>
      </w:r>
      <w:r>
        <w:rPr>
          <w:rStyle w:val="font14zd2"/>
          <w:rFonts w:ascii="宋体" w:hAnsi="宋体" w:cs="宋体" w:hint="eastAsia"/>
        </w:rPr>
        <w:t>以前年度损益类</w:t>
      </w:r>
      <w:r>
        <w:rPr>
          <w:rFonts w:ascii="宋体" w:hAnsi="宋体" w:cs="宋体" w:hint="eastAsia"/>
          <w:color w:val="000000"/>
          <w:sz w:val="21"/>
          <w:szCs w:val="21"/>
        </w:rPr>
        <w:t>科目发生</w:t>
      </w:r>
      <w:r>
        <w:rPr>
          <w:rStyle w:val="font14zd2"/>
          <w:rFonts w:ascii="宋体" w:hAnsi="宋体" w:cs="宋体" w:hint="eastAsia"/>
        </w:rPr>
        <w:t>错账</w:t>
      </w:r>
      <w:r>
        <w:rPr>
          <w:rFonts w:ascii="宋体" w:hAnsi="宋体" w:cs="宋体" w:hint="eastAsia"/>
          <w:color w:val="000000"/>
          <w:sz w:val="21"/>
          <w:szCs w:val="21"/>
        </w:rPr>
        <w:t>时才能使用本科目进行调整；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）企业在资产负债表日至财务报告批准报出日之间发生的需要调整报告年度损益的事项，也在本科目核算。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“以前年度损益调整”科目账务处理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05"/>
        <w:gridCol w:w="4405"/>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贷方</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）调整减少以前年度利润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）调整增加以前年度利润</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）调整增加以前年度亏损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）调整减少以前年度亏损</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）调整增加以前年度所得税费用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）调整减少以前年度所得税费用</w:t>
            </w:r>
          </w:p>
        </w:tc>
      </w:tr>
      <w:tr w:rsidR="00000000" w:rsidTr="009E4557">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余额转入“利润分配——未分配利润”科目</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“以前年度损益调整”科目注意事项：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）“以前年度</w:t>
      </w:r>
      <w:r>
        <w:rPr>
          <w:rFonts w:ascii="宋体" w:hAnsi="宋体" w:cs="宋体" w:hint="eastAsia"/>
          <w:color w:val="000000"/>
          <w:sz w:val="21"/>
          <w:szCs w:val="21"/>
        </w:rPr>
        <w:t>损益调整”的记账规则与“本年利润”的记账规则相同——以前年度利润减少记借方，增加记贷方；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）通过“以前年度损益调整”调账时注意对所得税的影响；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）本科目的</w:t>
      </w:r>
      <w:r>
        <w:rPr>
          <w:rFonts w:ascii="宋体" w:hAnsi="宋体" w:cs="宋体" w:hint="eastAsia"/>
          <w:color w:val="000000"/>
          <w:sz w:val="21"/>
          <w:szCs w:val="21"/>
        </w:rPr>
        <w:t>余额转入“利润分配——未分配利润”；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）本科目结转后应无余额。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单选题】（拓展题目）</w:t>
      </w:r>
      <w:r>
        <w:rPr>
          <w:rStyle w:val="fontkaiti1"/>
          <w:rFonts w:cs="宋体" w:hint="default"/>
          <w:color w:val="000000"/>
        </w:rPr>
        <w:t xml:space="preserve">　税务师在纳税检查中，发现企业以前年度少计收益多计费用的情况时，应在（　）科目进行反映。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应交所得税</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2025</w:t>
      </w:r>
      <w:r>
        <w:rPr>
          <w:rStyle w:val="fontkaiti1"/>
          <w:rFonts w:cs="宋体" w:hint="default"/>
          <w:color w:val="000000"/>
        </w:rPr>
        <w:t>年某企业会计误将购建固定资产的贷款利息</w:t>
      </w:r>
      <w:r>
        <w:rPr>
          <w:rStyle w:val="fontkaiti1"/>
          <w:rFonts w:cs="宋体" w:hint="default"/>
          <w:color w:val="000000"/>
        </w:rPr>
        <w:t>10</w:t>
      </w:r>
      <w:r>
        <w:rPr>
          <w:rStyle w:val="fontkaiti1"/>
          <w:rFonts w:cs="宋体" w:hint="default"/>
          <w:color w:val="000000"/>
        </w:rPr>
        <w:t>万元，计入</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账户。账务处理为：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年税务机关检查时发现了这一问题，该固定资产尚未完工。假设企业适用的所得税税率为</w:t>
      </w:r>
      <w:r>
        <w:rPr>
          <w:rStyle w:val="fontkaiti1"/>
          <w:rFonts w:cs="宋体" w:hint="default"/>
          <w:color w:val="000000"/>
        </w:rPr>
        <w:t>25</w:t>
      </w:r>
      <w:r>
        <w:rPr>
          <w:rStyle w:val="fontkaiti1"/>
          <w:rFonts w:cs="宋体" w:hint="default"/>
          <w:color w:val="000000"/>
        </w:rPr>
        <w:t>％。企业应如何调账？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补提企业所得税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结转</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w:t>
      </w:r>
      <w:r>
        <w:rPr>
          <w:rStyle w:val="fontkaiti1"/>
          <w:rFonts w:cs="宋体" w:hint="default"/>
          <w:color w:val="000000"/>
        </w:rPr>
        <w:t>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75000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75000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 ·</w:t>
      </w:r>
      <w:r>
        <w:rPr>
          <w:rStyle w:val="fontkaiti1"/>
          <w:rFonts w:ascii="黑体" w:eastAsia="黑体" w:hAnsi="黑体" w:cs="宋体" w:hint="default"/>
          <w:color w:val="000000"/>
        </w:rPr>
        <w:t>简答题】</w:t>
      </w:r>
      <w:r>
        <w:rPr>
          <w:rStyle w:val="fontkaiti1"/>
          <w:rFonts w:cs="宋体" w:hint="default"/>
          <w:color w:val="000000"/>
        </w:rPr>
        <w:t>某企业（一般纳税人）取得简易计税方法的建筑服务收入</w:t>
      </w:r>
      <w:r>
        <w:rPr>
          <w:rStyle w:val="fontkaiti1"/>
          <w:rFonts w:cs="宋体" w:hint="default"/>
          <w:color w:val="000000"/>
        </w:rPr>
        <w:t>10300</w:t>
      </w:r>
      <w:r>
        <w:rPr>
          <w:rStyle w:val="fontkaiti1"/>
          <w:rFonts w:cs="宋体" w:hint="default"/>
          <w:color w:val="000000"/>
        </w:rPr>
        <w:t>元，误计入</w:t>
      </w:r>
      <w:r>
        <w:rPr>
          <w:rStyle w:val="fontkaiti1"/>
          <w:rFonts w:cs="宋体" w:hint="default"/>
          <w:color w:val="000000"/>
        </w:rPr>
        <w:t>“</w:t>
      </w:r>
      <w:r>
        <w:rPr>
          <w:rStyle w:val="fontkaiti1"/>
          <w:rFonts w:cs="宋体" w:hint="default"/>
          <w:color w:val="000000"/>
        </w:rPr>
        <w:t>营业外收入</w:t>
      </w:r>
      <w:r>
        <w:rPr>
          <w:rStyle w:val="fontkaiti1"/>
          <w:rFonts w:cs="宋体" w:hint="default"/>
          <w:color w:val="000000"/>
        </w:rPr>
        <w:t>”</w:t>
      </w:r>
      <w:r>
        <w:rPr>
          <w:rStyle w:val="fontkaiti1"/>
          <w:rFonts w:cs="宋体" w:hint="default"/>
          <w:color w:val="000000"/>
        </w:rPr>
        <w:t>账户，未计提增值税、城建税和教育费附加、地方教育附加。次年发现时，应如何调账？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假设该企业位于某县城，城建税税率</w:t>
      </w:r>
      <w:r>
        <w:rPr>
          <w:rStyle w:val="fontkaiti1"/>
          <w:rFonts w:cs="宋体" w:hint="default"/>
          <w:color w:val="000000"/>
        </w:rPr>
        <w:t>5</w:t>
      </w:r>
      <w:r>
        <w:rPr>
          <w:rStyle w:val="fontkaiti1"/>
          <w:rFonts w:cs="宋体" w:hint="default"/>
          <w:color w:val="000000"/>
        </w:rPr>
        <w:t>％，教育费附加</w:t>
      </w:r>
      <w:r>
        <w:rPr>
          <w:rStyle w:val="fontkaiti1"/>
          <w:rFonts w:cs="宋体" w:hint="default"/>
          <w:color w:val="000000"/>
        </w:rPr>
        <w:t>3</w:t>
      </w:r>
      <w:r>
        <w:rPr>
          <w:rStyle w:val="fontkaiti1"/>
          <w:rFonts w:cs="宋体" w:hint="default"/>
          <w:color w:val="000000"/>
        </w:rPr>
        <w:t>％，地方教育附加</w:t>
      </w:r>
      <w:r>
        <w:rPr>
          <w:rStyle w:val="fontkaiti1"/>
          <w:rFonts w:cs="宋体" w:hint="default"/>
          <w:color w:val="000000"/>
        </w:rPr>
        <w:t>2</w:t>
      </w:r>
      <w:r>
        <w:rPr>
          <w:rStyle w:val="fontkaiti1"/>
          <w:rFonts w:cs="宋体" w:hint="default"/>
          <w:color w:val="000000"/>
        </w:rPr>
        <w:t>％。企业适用的企业所得税税率为</w:t>
      </w:r>
      <w:r>
        <w:rPr>
          <w:rStyle w:val="fontkaiti1"/>
          <w:rFonts w:cs="宋体" w:hint="default"/>
          <w:color w:val="000000"/>
        </w:rPr>
        <w:t>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正确的账务处理</w:t>
      </w:r>
      <w:r>
        <w:rPr>
          <w:rStyle w:val="fontkaiti1"/>
          <w:rFonts w:cs="宋体" w:hint="default"/>
          <w:color w:val="000000"/>
        </w:rPr>
        <w:t>VS</w:t>
      </w:r>
      <w:r>
        <w:rPr>
          <w:rStyle w:val="fontkaiti1"/>
          <w:rFonts w:cs="宋体" w:hint="default"/>
          <w:color w:val="000000"/>
        </w:rPr>
        <w:t>错账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1"/>
        <w:gridCol w:w="6049"/>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错账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正确的账务处理</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借：银行存款</w:t>
            </w:r>
            <w:r>
              <w:rPr>
                <w:rStyle w:val="fontkaiti1"/>
                <w:rFonts w:cs="宋体" w:hint="default"/>
                <w:color w:val="000000"/>
              </w:rPr>
              <w:t xml:space="preserve"> 10300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贷：营业</w:t>
            </w:r>
            <w:r>
              <w:rPr>
                <w:rStyle w:val="fontkaiti1"/>
                <w:rFonts w:cs="宋体" w:hint="default"/>
                <w:color w:val="000000"/>
              </w:rPr>
              <w:t>外收入</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10300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10300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10000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Fonts w:ascii="宋体" w:hAnsi="宋体" w:cs="宋体" w:hint="eastAsia"/>
                <w:color w:val="000000"/>
                <w:sz w:val="21"/>
                <w:szCs w:val="21"/>
              </w:rPr>
              <w:br/>
            </w:r>
            <w:r>
              <w:rPr>
                <w:rStyle w:val="fontkaiti1"/>
                <w:rFonts w:cs="宋体" w:hint="default"/>
                <w:color w:val="000000"/>
              </w:rPr>
              <w:t>借：税金及附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应交城市维护建设税</w:t>
            </w:r>
            <w:r>
              <w:rPr>
                <w:rStyle w:val="fontkaiti1"/>
                <w:rFonts w:cs="宋体" w:hint="default"/>
                <w:color w:val="000000"/>
              </w:rPr>
              <w:t>15</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 xml:space="preserve">应交地方教育附加　</w:t>
            </w:r>
            <w:r>
              <w:rPr>
                <w:rStyle w:val="fontkaiti1"/>
                <w:rFonts w:cs="宋体" w:hint="default"/>
                <w:color w:val="000000"/>
              </w:rPr>
              <w:t xml:space="preserve"> 6</w:t>
            </w:r>
          </w:p>
        </w:tc>
      </w:tr>
    </w:tbl>
    <w:p w:rsidR="00000000" w:rsidRDefault="009E4557" w:rsidP="009E4557">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计提税费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简易计</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应交城市维护建设</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应交地方教育附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补提企业所得税（注意：上一年度多缴企业所得税）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82.5</w:t>
      </w:r>
      <w:r>
        <w:rPr>
          <w:rStyle w:val="fontkaiti1"/>
          <w:rFonts w:cs="宋体" w:hint="default"/>
          <w:color w:val="000000"/>
        </w:rPr>
        <w:t>（</w:t>
      </w:r>
      <w:r>
        <w:rPr>
          <w:rStyle w:val="fontkaiti1"/>
          <w:rFonts w:cs="宋体" w:hint="default"/>
          <w:color w:val="000000"/>
        </w:rPr>
        <w:t>330×25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结转</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247.5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247.5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（七）“营业外收入”、“其他收益”科目</w:t>
      </w:r>
      <w:r>
        <w:rPr>
          <w:rFonts w:ascii="宋体" w:hAnsi="宋体" w:cs="宋体" w:hint="eastAsia"/>
          <w:color w:val="000000"/>
          <w:sz w:val="21"/>
          <w:szCs w:val="21"/>
        </w:rPr>
        <w:t>——损益类科目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核算企业实际收到</w:t>
      </w:r>
      <w:r>
        <w:rPr>
          <w:rStyle w:val="font14zd2"/>
          <w:rFonts w:ascii="宋体" w:hAnsi="宋体" w:cs="宋体" w:hint="eastAsia"/>
        </w:rPr>
        <w:t>即征即退、先征后退、先征后返</w:t>
      </w:r>
      <w:r>
        <w:rPr>
          <w:rFonts w:ascii="宋体" w:hAnsi="宋体" w:cs="宋体" w:hint="eastAsia"/>
          <w:color w:val="000000"/>
          <w:sz w:val="21"/>
          <w:szCs w:val="21"/>
        </w:rPr>
        <w:t>的</w:t>
      </w:r>
      <w:r>
        <w:rPr>
          <w:rStyle w:val="font14zd2"/>
          <w:rFonts w:ascii="宋体" w:hAnsi="宋体" w:cs="宋体" w:hint="eastAsia"/>
        </w:rPr>
        <w:t>增值税</w:t>
      </w:r>
      <w:r>
        <w:rPr>
          <w:rFonts w:ascii="宋体" w:hAnsi="宋体" w:cs="宋体" w:hint="eastAsia"/>
          <w:color w:val="000000"/>
          <w:sz w:val="21"/>
          <w:szCs w:val="21"/>
        </w:rPr>
        <w:t>和</w:t>
      </w:r>
      <w:r>
        <w:rPr>
          <w:rStyle w:val="font14zd2"/>
          <w:rFonts w:ascii="宋体" w:hAnsi="宋体" w:cs="宋体" w:hint="eastAsia"/>
        </w:rPr>
        <w:t>直接减免的增值税；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贷方发生额反映实际收到或直接减免的增值税，期末由借方结转至“本年利润”科目</w:t>
      </w:r>
      <w:r>
        <w:rPr>
          <w:rFonts w:ascii="宋体" w:hAnsi="宋体" w:cs="宋体" w:hint="eastAsia"/>
          <w:color w:val="000000"/>
          <w:sz w:val="21"/>
          <w:szCs w:val="21"/>
        </w:rPr>
        <w:t>,</w:t>
      </w:r>
      <w:r>
        <w:rPr>
          <w:rFonts w:ascii="宋体" w:hAnsi="宋体" w:cs="宋体" w:hint="eastAsia"/>
          <w:color w:val="000000"/>
          <w:sz w:val="21"/>
          <w:szCs w:val="21"/>
        </w:rPr>
        <w:t>结转后本科目无余额。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贷：营业外收入——政府补助（或其他收益）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借：营业外收入——政府补助（或其他收益）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贷：本年利润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对于先进制造业、集成电路、先进工业母机等行业加计抵减的进项税额，通过“其他收益”科目核算，我们在“第五章　货物与劳务税纳税审核与纳税</w:t>
      </w:r>
      <w:r>
        <w:rPr>
          <w:rFonts w:ascii="宋体" w:hAnsi="宋体" w:cs="宋体" w:hint="eastAsia"/>
          <w:color w:val="000000"/>
          <w:sz w:val="21"/>
          <w:szCs w:val="21"/>
        </w:rPr>
        <w:t>申报代理”中进行详细介绍；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小规模纳税人由于月销售额未达到</w:t>
      </w:r>
      <w:r>
        <w:rPr>
          <w:rFonts w:ascii="宋体" w:hAnsi="宋体" w:cs="宋体" w:hint="eastAsia"/>
          <w:color w:val="000000"/>
          <w:sz w:val="21"/>
          <w:szCs w:val="21"/>
        </w:rPr>
        <w:t>10</w:t>
      </w:r>
      <w:r>
        <w:rPr>
          <w:rFonts w:ascii="宋体" w:hAnsi="宋体" w:cs="宋体" w:hint="eastAsia"/>
          <w:color w:val="000000"/>
          <w:sz w:val="21"/>
          <w:szCs w:val="21"/>
        </w:rPr>
        <w:t>万（按季度纳税的，季度销售额未达到</w:t>
      </w:r>
      <w:r>
        <w:rPr>
          <w:rFonts w:ascii="宋体" w:hAnsi="宋体" w:cs="宋体" w:hint="eastAsia"/>
          <w:color w:val="000000"/>
          <w:sz w:val="21"/>
          <w:szCs w:val="21"/>
        </w:rPr>
        <w:t>30</w:t>
      </w:r>
      <w:r>
        <w:rPr>
          <w:rFonts w:ascii="宋体" w:hAnsi="宋体" w:cs="宋体" w:hint="eastAsia"/>
          <w:color w:val="000000"/>
          <w:sz w:val="21"/>
          <w:szCs w:val="21"/>
        </w:rPr>
        <w:t>万），无需缴纳的增值税也通过“其他收益”核算；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企业作为个人所得税的扣缴义务人，根据规定收到的扣缴税款手续费，应作为其他与日常活动相关的项目，通过</w:t>
      </w:r>
      <w:r>
        <w:rPr>
          <w:rStyle w:val="font14zd2"/>
          <w:rFonts w:ascii="宋体" w:hAnsi="宋体" w:cs="宋体" w:hint="eastAsia"/>
        </w:rPr>
        <w:t>“其他收益”</w:t>
      </w:r>
      <w:r>
        <w:rPr>
          <w:rFonts w:ascii="宋体" w:hAnsi="宋体" w:cs="宋体" w:hint="eastAsia"/>
          <w:color w:val="000000"/>
          <w:sz w:val="21"/>
          <w:szCs w:val="21"/>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年）企业下列事项通过</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符合小型微利企业条件减免的企业所得税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出口货物退回的增值税额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根据规定加计抵减的应纳增值税税额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收到</w:t>
      </w:r>
      <w:r>
        <w:rPr>
          <w:rStyle w:val="fontkaiti1"/>
          <w:rFonts w:cs="宋体" w:hint="default"/>
          <w:color w:val="000000"/>
        </w:rPr>
        <w:t>申请核准退回的留抵退税款项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收到个人所得税缴纳税款手续费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『答案解析』选项</w:t>
      </w:r>
      <w:r>
        <w:rPr>
          <w:rStyle w:val="fontkaiti1"/>
          <w:rFonts w:cs="宋体" w:hint="default"/>
          <w:color w:val="000000"/>
        </w:rPr>
        <w:t>A</w:t>
      </w:r>
      <w:r>
        <w:rPr>
          <w:rStyle w:val="fontkaiti1"/>
          <w:rFonts w:cs="宋体" w:hint="default"/>
          <w:color w:val="000000"/>
        </w:rPr>
        <w:t>，小型微利</w:t>
      </w:r>
      <w:r>
        <w:rPr>
          <w:rStyle w:val="fontkaiti1"/>
          <w:rFonts w:cs="宋体" w:hint="default"/>
          <w:color w:val="000000"/>
        </w:rPr>
        <w:t xml:space="preserve"> </w:t>
      </w:r>
      <w:r>
        <w:rPr>
          <w:rStyle w:val="fontkaiti1"/>
          <w:rFonts w:cs="宋体" w:hint="default"/>
          <w:color w:val="000000"/>
        </w:rPr>
        <w:t>企业可按减免后的应交所得税，借记</w:t>
      </w:r>
      <w:r>
        <w:rPr>
          <w:rStyle w:val="fontkaiti1"/>
          <w:rFonts w:cs="宋体" w:hint="default"/>
          <w:color w:val="000000"/>
        </w:rPr>
        <w:t>“</w:t>
      </w:r>
      <w:r>
        <w:rPr>
          <w:rStyle w:val="fontkaiti1"/>
          <w:rFonts w:cs="宋体" w:hint="default"/>
          <w:color w:val="000000"/>
        </w:rPr>
        <w:t>所得税费用</w:t>
      </w:r>
      <w:r>
        <w:rPr>
          <w:rStyle w:val="fontkaiti1"/>
          <w:rFonts w:cs="宋体" w:hint="default"/>
          <w:color w:val="000000"/>
        </w:rPr>
        <w:t>”</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应交企业所得税</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，收到退税款时，借记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应收出口退税款</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D</w:t>
      </w:r>
      <w:r>
        <w:rPr>
          <w:rStyle w:val="fontkaiti1"/>
          <w:rFonts w:cs="宋体" w:hint="default"/>
          <w:color w:val="000000"/>
        </w:rPr>
        <w:t>，取得退还的留抵税额时，借记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增值税留抵税额</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（八）“应收出口退税款”科目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在第二节“出口货物的会计核算”中讲解。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简单回顾：涉税会计核算基本科目设置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Fonts w:ascii="宋体" w:hAnsi="宋体" w:cs="宋体" w:hint="eastAsia"/>
          <w:color w:val="000000"/>
          <w:sz w:val="21"/>
          <w:szCs w:val="21"/>
        </w:rPr>
        <w:t>应交税费”科目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（二）“税金及附加”科目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（三）“所得税费用”科目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（四）“递延所得税资产”科目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（五）“递延所得税负债”科目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（六）“以前年度损益调整”科目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（七）“营业外收入”、“其他收益”科目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（八）“应收出口退税款”科目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应交增值税</w:t>
      </w:r>
      <w:r>
        <w:rPr>
          <w:rStyle w:val="barfont1"/>
          <w:rFonts w:cs="宋体" w:hint="default"/>
        </w:rPr>
        <w:t>”</w:t>
      </w:r>
      <w:r>
        <w:rPr>
          <w:rStyle w:val="barfont1"/>
          <w:rFonts w:cs="宋体" w:hint="default"/>
        </w:rPr>
        <w:t>明细科目借方专栏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E4557" w:rsidP="009E455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具体税种的会计核算</w:t>
      </w:r>
      <w:r>
        <w:rPr>
          <w:rFonts w:ascii="宋体" w:hAnsi="宋体" w:cs="宋体" w:hint="eastAsia"/>
          <w:color w:val="000000"/>
          <w:sz w:val="21"/>
          <w:szCs w:val="21"/>
        </w:rPr>
        <w:t xml:space="preserve"> </w:t>
      </w:r>
    </w:p>
    <w:p w:rsidR="00000000" w:rsidRDefault="009E4557" w:rsidP="009E455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考点二：增值税的会计核算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考点三：增值税纳税义务发生时间与会计收入确认时间的差异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考点四：出口退税的核算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考点五：其他</w:t>
      </w:r>
      <w:r>
        <w:rPr>
          <w:rFonts w:ascii="宋体" w:hAnsi="宋体" w:cs="宋体" w:hint="eastAsia"/>
          <w:color w:val="000000"/>
          <w:sz w:val="21"/>
          <w:szCs w:val="21"/>
        </w:rPr>
        <w:t>税种的核算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考点二：增值税的会计核算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（一）“应交税费”中与增值税核算有关的明细科目</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04"/>
        <w:gridCol w:w="2504"/>
        <w:gridCol w:w="3802"/>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应交增值税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待抵扣进项税额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待认证进项税额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待转销项税额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增值税留抵税额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简易计税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转让金融商品应交增值税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代扣代交增值税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增值税检查调整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“应交增值税”明细科目（重要）——不串门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70"/>
        <w:gridCol w:w="3540"/>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借方专栏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贷方专栏</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销项税额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销项税额抵减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出口退税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已</w:t>
            </w:r>
            <w:r>
              <w:rPr>
                <w:rFonts w:ascii="宋体" w:hAnsi="宋体" w:cs="宋体" w:hint="eastAsia"/>
                <w:color w:val="000000"/>
                <w:sz w:val="21"/>
                <w:szCs w:val="21"/>
              </w:rPr>
              <w:t>交税金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进项税额转出</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减免税款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转出多交增值税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出口抵减内销产品应纳税额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转出未交增值税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分清哪些属于二级明细科目，哪些属于专栏；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专栏中分清哪些属于借方专栏，哪些属于贷方专栏，不能混淆。借方专栏只能出现在借方，贷方专栏只能出现在贷方；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专栏不需要结账，二级明细需要结账。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）进项税额——借方专栏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①记录企业购入货物、服务、无形资产或不动产而</w:t>
      </w:r>
      <w:r>
        <w:rPr>
          <w:rStyle w:val="font14zd2"/>
          <w:rFonts w:ascii="宋体" w:hAnsi="宋体" w:cs="宋体" w:hint="eastAsia"/>
        </w:rPr>
        <w:t>支付或负担的准予</w:t>
      </w:r>
      <w:r>
        <w:rPr>
          <w:rFonts w:ascii="宋体" w:hAnsi="宋体" w:cs="宋体" w:hint="eastAsia"/>
          <w:color w:val="000000"/>
          <w:sz w:val="21"/>
          <w:szCs w:val="21"/>
        </w:rPr>
        <w:t>从销项税额中抵扣的增值税额；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②注意：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企业购入时支付或负担的进项税额，用蓝字登记；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退回所购货物应冲销的进项税额，用红字登记。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月某企业将</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月原购进的不含税价</w:t>
      </w:r>
      <w:r>
        <w:rPr>
          <w:rStyle w:val="fontkaiti1"/>
          <w:rFonts w:cs="宋体" w:hint="default"/>
          <w:color w:val="000000"/>
        </w:rPr>
        <w:t>3000</w:t>
      </w:r>
      <w:r>
        <w:rPr>
          <w:rStyle w:val="fontkaiti1"/>
          <w:rFonts w:cs="宋体" w:hint="default"/>
          <w:color w:val="000000"/>
        </w:rPr>
        <w:t>元、增值税额</w:t>
      </w:r>
      <w:r>
        <w:rPr>
          <w:rStyle w:val="fontkaiti1"/>
          <w:rFonts w:cs="宋体" w:hint="default"/>
          <w:color w:val="000000"/>
        </w:rPr>
        <w:t>390</w:t>
      </w:r>
      <w:r>
        <w:rPr>
          <w:rStyle w:val="fontkaiti1"/>
          <w:rFonts w:cs="宋体" w:hint="default"/>
          <w:color w:val="000000"/>
        </w:rPr>
        <w:t>元的原材料退回销售方。请问应如何进行账务处理？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390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3390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）销项税额抵减——借方专栏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①记录</w:t>
      </w:r>
      <w:r>
        <w:rPr>
          <w:rStyle w:val="font14zd2"/>
          <w:rFonts w:ascii="宋体" w:hAnsi="宋体" w:cs="宋体" w:hint="eastAsia"/>
        </w:rPr>
        <w:t>一般纳税人</w:t>
      </w:r>
      <w:r>
        <w:rPr>
          <w:rFonts w:ascii="宋体" w:hAnsi="宋体" w:cs="宋体" w:hint="eastAsia"/>
          <w:color w:val="000000"/>
          <w:sz w:val="21"/>
          <w:szCs w:val="21"/>
        </w:rPr>
        <w:t>差额纳税而</w:t>
      </w:r>
      <w:r>
        <w:rPr>
          <w:rStyle w:val="font14zd2"/>
          <w:rFonts w:ascii="宋体" w:hAnsi="宋体" w:cs="宋体" w:hint="eastAsia"/>
        </w:rPr>
        <w:t>减少的销项税额</w:t>
      </w:r>
      <w:r>
        <w:rPr>
          <w:rFonts w:ascii="宋体" w:hAnsi="宋体" w:cs="宋体" w:hint="eastAsia"/>
          <w:color w:val="000000"/>
          <w:sz w:val="21"/>
          <w:szCs w:val="21"/>
        </w:rPr>
        <w:t>——</w:t>
      </w:r>
      <w:r>
        <w:rPr>
          <w:rStyle w:val="font14zd2"/>
          <w:rFonts w:ascii="宋体" w:hAnsi="宋体" w:cs="宋体" w:hint="eastAsia"/>
        </w:rPr>
        <w:t>一般计税方法＋差额纳税，</w:t>
      </w:r>
      <w:r>
        <w:rPr>
          <w:rFonts w:ascii="宋体" w:hAnsi="宋体" w:cs="宋体" w:hint="eastAsia"/>
          <w:color w:val="000000"/>
          <w:sz w:val="21"/>
          <w:szCs w:val="21"/>
        </w:rPr>
        <w:t>才使用该科目核算；</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9E4557" w:rsidP="009E4557">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333750" cy="1905000"/>
            <wp:effectExtent l="19050" t="0" r="0" b="0"/>
            <wp:docPr id="1" name="图片_x0020c99a849b-e047-432e-b7b3-e21dcaa2b10f" descr="7eb2adf0-8ca6-4fea-8a72-bf5cfa56e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9a849b-e047-432e-b7b3-e21dcaa2b10f" descr="7eb2adf0-8ca6-4fea-8a72-bf5cfa56ef9a"/>
                    <pic:cNvPicPr>
                      <a:picLocks noChangeAspect="1" noChangeArrowheads="1"/>
                    </pic:cNvPicPr>
                  </pic:nvPicPr>
                  <pic:blipFill>
                    <a:blip r:embed="rId6"/>
                    <a:srcRect/>
                    <a:stretch>
                      <a:fillRect/>
                    </a:stretch>
                  </pic:blipFill>
                  <pic:spPr bwMode="auto">
                    <a:xfrm>
                      <a:off x="0" y="0"/>
                      <a:ext cx="3333750" cy="1905000"/>
                    </a:xfrm>
                    <a:prstGeom prst="rect">
                      <a:avLst/>
                    </a:prstGeom>
                    <a:noFill/>
                    <a:ln w="9525">
                      <a:noFill/>
                      <a:miter lim="800000"/>
                      <a:headEnd/>
                      <a:tailEnd/>
                    </a:ln>
                  </pic:spPr>
                </pic:pic>
              </a:graphicData>
            </a:graphic>
          </wp:inline>
        </w:drawing>
      </w:r>
    </w:p>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思考：简易计税方法下差额纳税如何处理？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Style w:val="font14zd2"/>
          <w:rFonts w:ascii="宋体" w:hAnsi="宋体" w:cs="宋体" w:hint="eastAsia"/>
        </w:rPr>
        <w:t>（销项税额抵减）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贷：银行存款（或应付账款）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Style w:val="font14zd2"/>
          <w:rFonts w:ascii="宋体" w:hAnsi="宋体" w:cs="宋体" w:hint="eastAsia"/>
        </w:rPr>
        <w:t>（销项税额抵减）”</w:t>
      </w:r>
      <w:r>
        <w:rPr>
          <w:rFonts w:ascii="宋体" w:hAnsi="宋体" w:cs="宋体" w:hint="eastAsia"/>
          <w:color w:val="000000"/>
          <w:sz w:val="21"/>
          <w:szCs w:val="21"/>
        </w:rPr>
        <w:t>VS</w:t>
      </w:r>
      <w:r>
        <w:rPr>
          <w:rFonts w:ascii="宋体" w:hAnsi="宋体" w:cs="宋体" w:hint="eastAsia"/>
          <w:color w:val="000000"/>
          <w:sz w:val="21"/>
          <w:szCs w:val="21"/>
        </w:rPr>
        <w:t>“应交税费——应交增值税</w:t>
      </w:r>
      <w:r>
        <w:rPr>
          <w:rStyle w:val="font14zd2"/>
          <w:rFonts w:ascii="宋体" w:hAnsi="宋体" w:cs="宋体" w:hint="eastAsia"/>
        </w:rPr>
        <w:t>（进项税额）”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“销项税额抵减”核算的是由于差额纳税扣减销售额而减少的销项税额；“进项税额”核算的</w:t>
      </w:r>
      <w:r>
        <w:rPr>
          <w:rFonts w:ascii="宋体" w:hAnsi="宋体" w:cs="宋体" w:hint="eastAsia"/>
          <w:color w:val="000000"/>
          <w:sz w:val="21"/>
          <w:szCs w:val="21"/>
        </w:rPr>
        <w:t>是取得扣税凭证可以抵扣的进项税额。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①相同之处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销项税额抵减与进项税额抵扣的效果是相同的——均达到降低增值税的效果。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②不同之处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抵扣进项税额时必须取得合格的扣税凭证，而销项税额抵减无需取得专票、农产品收购或销售发票等扣税凭证，只需要取得合格的发票或相应的凭证即可；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两者账务处理不同；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纳税申报表的填写不同，进项税额抵扣需要填写附列资料二《本期进项税额明细》，销项税额抵减需要填写附列资料三《服务、不动产和无形资产扣除项目明细》。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）已交税金——借方专</w:t>
      </w:r>
      <w:r>
        <w:rPr>
          <w:rFonts w:ascii="宋体" w:hAnsi="宋体" w:cs="宋体" w:hint="eastAsia"/>
          <w:color w:val="000000"/>
          <w:sz w:val="21"/>
          <w:szCs w:val="21"/>
        </w:rPr>
        <w:t>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当月</w:t>
      </w:r>
      <w:r>
        <w:rPr>
          <w:rFonts w:ascii="宋体" w:hAnsi="宋体" w:cs="宋体" w:hint="eastAsia"/>
          <w:color w:val="000000"/>
          <w:sz w:val="21"/>
          <w:szCs w:val="21"/>
        </w:rPr>
        <w:t>缴纳</w:t>
      </w:r>
      <w:r>
        <w:rPr>
          <w:rStyle w:val="font14zd2"/>
          <w:rFonts w:ascii="宋体" w:hAnsi="宋体" w:cs="宋体" w:hint="eastAsia"/>
        </w:rPr>
        <w:t>当月</w:t>
      </w:r>
      <w:r>
        <w:rPr>
          <w:rFonts w:ascii="宋体" w:hAnsi="宋体" w:cs="宋体" w:hint="eastAsia"/>
          <w:color w:val="000000"/>
          <w:sz w:val="21"/>
          <w:szCs w:val="21"/>
        </w:rPr>
        <w:t>的增值税款；</w:t>
      </w:r>
      <w:r>
        <w:rPr>
          <w:rStyle w:val="font14zd2"/>
          <w:rFonts w:ascii="宋体" w:hAnsi="宋体" w:cs="宋体" w:hint="eastAsia"/>
        </w:rPr>
        <w:t>退回多缴</w:t>
      </w:r>
      <w:r>
        <w:rPr>
          <w:rFonts w:ascii="宋体" w:hAnsi="宋体" w:cs="宋体" w:hint="eastAsia"/>
          <w:color w:val="000000"/>
          <w:sz w:val="21"/>
          <w:szCs w:val="21"/>
        </w:rPr>
        <w:t>的增值税额用</w:t>
      </w:r>
      <w:r>
        <w:rPr>
          <w:rStyle w:val="font14zd2"/>
          <w:rFonts w:ascii="宋体" w:hAnsi="宋体" w:cs="宋体" w:hint="eastAsia"/>
        </w:rPr>
        <w:t>红字登记；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注意不同于“应交税费——预交增值税”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②用“应交税费——应交增值税（已交税金）”记账的情形：以</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日（不足</w:t>
      </w:r>
      <w:r>
        <w:rPr>
          <w:rFonts w:ascii="宋体" w:hAnsi="宋体" w:cs="宋体" w:hint="eastAsia"/>
          <w:color w:val="000000"/>
          <w:sz w:val="21"/>
          <w:szCs w:val="21"/>
        </w:rPr>
        <w:t>1</w:t>
      </w:r>
      <w:r>
        <w:rPr>
          <w:rFonts w:ascii="宋体" w:hAnsi="宋体" w:cs="宋体" w:hint="eastAsia"/>
          <w:color w:val="000000"/>
          <w:sz w:val="21"/>
          <w:szCs w:val="21"/>
        </w:rPr>
        <w:t>个月）为</w:t>
      </w:r>
      <w:r>
        <w:rPr>
          <w:rFonts w:ascii="宋体" w:hAnsi="宋体" w:cs="宋体" w:hint="eastAsia"/>
          <w:color w:val="000000"/>
          <w:sz w:val="21"/>
          <w:szCs w:val="21"/>
        </w:rPr>
        <w:t>1</w:t>
      </w:r>
      <w:r>
        <w:rPr>
          <w:rFonts w:ascii="宋体" w:hAnsi="宋体" w:cs="宋体" w:hint="eastAsia"/>
          <w:color w:val="000000"/>
          <w:sz w:val="21"/>
          <w:szCs w:val="21"/>
        </w:rPr>
        <w:t>个计税期间纳税的。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说明：</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日起，停止实行增值税一般纳税人纳税辅导期管理。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③注意：企业</w:t>
      </w:r>
      <w:r>
        <w:rPr>
          <w:rStyle w:val="font14zd2"/>
          <w:rFonts w:ascii="宋体" w:hAnsi="宋体" w:cs="宋体" w:hint="eastAsia"/>
        </w:rPr>
        <w:t>当月</w:t>
      </w:r>
      <w:r>
        <w:rPr>
          <w:rFonts w:ascii="宋体" w:hAnsi="宋体" w:cs="宋体" w:hint="eastAsia"/>
          <w:color w:val="000000"/>
          <w:sz w:val="21"/>
          <w:szCs w:val="21"/>
        </w:rPr>
        <w:t>缴纳</w:t>
      </w:r>
      <w:r>
        <w:rPr>
          <w:rStyle w:val="font14zd2"/>
          <w:rFonts w:ascii="宋体" w:hAnsi="宋体" w:cs="宋体" w:hint="eastAsia"/>
        </w:rPr>
        <w:t>上月</w:t>
      </w:r>
      <w:r>
        <w:rPr>
          <w:rFonts w:ascii="宋体" w:hAnsi="宋体" w:cs="宋体" w:hint="eastAsia"/>
          <w:color w:val="000000"/>
          <w:sz w:val="21"/>
          <w:szCs w:val="21"/>
        </w:rPr>
        <w:t>应缴未缴的增值税时，借记“应交税费——未交增值税”科目，贷记“银行存款”。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日缴纳</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日应该缴纳的增值税</w:t>
      </w:r>
      <w:r>
        <w:rPr>
          <w:rStyle w:val="fontkaiti1"/>
          <w:rFonts w:cs="宋体" w:hint="default"/>
          <w:color w:val="000000"/>
        </w:rPr>
        <w:t>10</w:t>
      </w:r>
      <w:r>
        <w:rPr>
          <w:rStyle w:val="fontkaiti1"/>
          <w:rFonts w:cs="宋体" w:hint="default"/>
          <w:color w:val="000000"/>
        </w:rPr>
        <w:t>万元，企业应该如何进行账务处理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应交增值税（已交税金）</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9E4557" w:rsidP="009E4557">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333750" cy="1905000"/>
            <wp:effectExtent l="19050" t="0" r="0" b="0"/>
            <wp:docPr id="2" name="图片_x0020c4ce6664-09fd-47ca-8eb5-94b82613420e" descr="e008484a-cf5c-439d-934a-ac9e6f25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4ce6664-09fd-47ca-8eb5-94b82613420e" descr="e008484a-cf5c-439d-934a-ac9e6f259579"/>
                    <pic:cNvPicPr>
                      <a:picLocks noChangeAspect="1" noChangeArrowheads="1"/>
                    </pic:cNvPicPr>
                  </pic:nvPicPr>
                  <pic:blipFill>
                    <a:blip r:embed="rId7"/>
                    <a:srcRect/>
                    <a:stretch>
                      <a:fillRect/>
                    </a:stretch>
                  </pic:blipFill>
                  <pic:spPr bwMode="auto">
                    <a:xfrm>
                      <a:off x="0" y="0"/>
                      <a:ext cx="3333750" cy="1905000"/>
                    </a:xfrm>
                    <a:prstGeom prst="rect">
                      <a:avLst/>
                    </a:prstGeom>
                    <a:noFill/>
                    <a:ln w="9525">
                      <a:noFill/>
                      <a:miter lim="800000"/>
                      <a:headEnd/>
                      <a:tailEnd/>
                    </a:ln>
                  </pic:spPr>
                </pic:pic>
              </a:graphicData>
            </a:graphic>
          </wp:inline>
        </w:drawing>
      </w:r>
    </w:p>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）减免税款——借方专栏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①反映企业按规定减免的增值税款。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②企业按规定</w:t>
      </w:r>
      <w:r>
        <w:rPr>
          <w:rStyle w:val="font14zd2"/>
          <w:rFonts w:ascii="宋体" w:hAnsi="宋体" w:cs="宋体" w:hint="eastAsia"/>
        </w:rPr>
        <w:t>直接减免</w:t>
      </w:r>
      <w:r>
        <w:rPr>
          <w:rFonts w:ascii="宋体" w:hAnsi="宋体" w:cs="宋体" w:hint="eastAsia"/>
          <w:color w:val="000000"/>
          <w:sz w:val="21"/>
          <w:szCs w:val="21"/>
        </w:rPr>
        <w:t>的增值税额借记本科目，贷记损益类相关科目，比如</w:t>
      </w:r>
      <w:r>
        <w:rPr>
          <w:rStyle w:val="font14zd2"/>
          <w:rFonts w:ascii="宋体" w:hAnsi="宋体" w:cs="宋体" w:hint="eastAsia"/>
        </w:rPr>
        <w:t>“其他收益”、“营业外收入”</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说明：</w:t>
      </w:r>
      <w:r>
        <w:rPr>
          <w:rFonts w:ascii="宋体" w:hAnsi="宋体" w:cs="宋体" w:hint="eastAsia"/>
          <w:color w:val="000000"/>
          <w:sz w:val="21"/>
          <w:szCs w:val="21"/>
        </w:rPr>
        <w:t>无需考虑增值税税控系统专用设备的问题。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）出口抵减内销产品应纳税额——借方专栏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在出口退税中讲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①反映出口企业销售出口货物后，向税务机关办理免抵退</w:t>
      </w:r>
      <w:r>
        <w:rPr>
          <w:rFonts w:ascii="宋体" w:hAnsi="宋体" w:cs="宋体" w:hint="eastAsia"/>
          <w:color w:val="000000"/>
          <w:sz w:val="21"/>
          <w:szCs w:val="21"/>
        </w:rPr>
        <w:t>税申报，按规定计算的应</w:t>
      </w:r>
      <w:r>
        <w:rPr>
          <w:rStyle w:val="font14zd2"/>
          <w:rFonts w:ascii="宋体" w:hAnsi="宋体" w:cs="宋体" w:hint="eastAsia"/>
        </w:rPr>
        <w:t>免抵税额；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Style w:val="font14zd2"/>
          <w:rFonts w:ascii="宋体" w:hAnsi="宋体" w:cs="宋体" w:hint="eastAsia"/>
        </w:rPr>
        <w:t>（出口抵减内销产品应纳税额）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w:t>
      </w:r>
      <w:r>
        <w:rPr>
          <w:rStyle w:val="font14zd2"/>
          <w:rFonts w:ascii="宋体" w:hAnsi="宋体" w:cs="宋体" w:hint="eastAsia"/>
        </w:rPr>
        <w:t>（出口退税）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）转出未交增值税——借方专栏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核算企业月终</w:t>
      </w:r>
      <w:r>
        <w:rPr>
          <w:rStyle w:val="font14zd2"/>
          <w:rFonts w:ascii="宋体" w:hAnsi="宋体" w:cs="宋体" w:hint="eastAsia"/>
        </w:rPr>
        <w:t>转出应缴未缴</w:t>
      </w:r>
      <w:r>
        <w:rPr>
          <w:rFonts w:ascii="宋体" w:hAnsi="宋体" w:cs="宋体" w:hint="eastAsia"/>
          <w:color w:val="000000"/>
          <w:sz w:val="21"/>
          <w:szCs w:val="21"/>
        </w:rPr>
        <w:t>的增值税。月末企业“应交税费——应交增值税”明细账出现</w:t>
      </w:r>
      <w:r>
        <w:rPr>
          <w:rStyle w:val="font14zd2"/>
          <w:rFonts w:ascii="宋体" w:hAnsi="宋体" w:cs="宋体" w:hint="eastAsia"/>
        </w:rPr>
        <w:t>贷方余额</w:t>
      </w:r>
      <w:r>
        <w:rPr>
          <w:rFonts w:ascii="宋体" w:hAnsi="宋体" w:cs="宋体" w:hint="eastAsia"/>
          <w:color w:val="000000"/>
          <w:sz w:val="21"/>
          <w:szCs w:val="21"/>
        </w:rPr>
        <w:t>时，根据余额借记本科目，贷记“应交税费——未交增值税”科目。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某企业增值税账户贷方的销项税额为</w:t>
      </w:r>
      <w:r>
        <w:rPr>
          <w:rStyle w:val="fontkaiti1"/>
          <w:rFonts w:cs="宋体" w:hint="default"/>
          <w:color w:val="000000"/>
        </w:rPr>
        <w:t>30000</w:t>
      </w:r>
      <w:r>
        <w:rPr>
          <w:rStyle w:val="fontkaiti1"/>
          <w:rFonts w:cs="宋体" w:hint="default"/>
          <w:color w:val="000000"/>
        </w:rPr>
        <w:t>元，借方的进项税额为</w:t>
      </w:r>
      <w:r>
        <w:rPr>
          <w:rStyle w:val="fontkaiti1"/>
          <w:rFonts w:cs="宋体" w:hint="default"/>
          <w:color w:val="000000"/>
        </w:rPr>
        <w:t>16000</w:t>
      </w:r>
      <w:r>
        <w:rPr>
          <w:rStyle w:val="fontkaiti1"/>
          <w:rFonts w:cs="宋体" w:hint="default"/>
          <w:color w:val="000000"/>
        </w:rPr>
        <w:t>元，月末如何进行账务处理？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应交增值税（转出未交增值税）</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下月缴纳上月应纳增值税如何处理呢？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应交增值税</w:t>
      </w:r>
      <w:r>
        <w:rPr>
          <w:rStyle w:val="barfont1"/>
          <w:rFonts w:cs="宋体" w:hint="default"/>
        </w:rPr>
        <w:t>”</w:t>
      </w:r>
      <w:r>
        <w:rPr>
          <w:rStyle w:val="barfont1"/>
          <w:rFonts w:cs="宋体" w:hint="default"/>
        </w:rPr>
        <w:t>明细科目贷方专栏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贷方专栏——（</w:t>
      </w:r>
      <w:r>
        <w:rPr>
          <w:rFonts w:ascii="宋体" w:hAnsi="宋体" w:cs="宋体" w:hint="eastAsia"/>
          <w:color w:val="000000"/>
          <w:sz w:val="21"/>
          <w:szCs w:val="21"/>
        </w:rPr>
        <w:t>7</w:t>
      </w:r>
      <w:r>
        <w:rPr>
          <w:rFonts w:ascii="宋体" w:hAnsi="宋体" w:cs="宋体" w:hint="eastAsia"/>
          <w:color w:val="000000"/>
          <w:sz w:val="21"/>
          <w:szCs w:val="21"/>
        </w:rPr>
        <w:t>）销项税额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①记录一般纳税人发生应税交易时应收取的增值税额；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②注意：</w:t>
      </w:r>
      <w:r>
        <w:rPr>
          <w:rStyle w:val="font14zd2"/>
          <w:rFonts w:ascii="宋体" w:hAnsi="宋体" w:cs="宋体" w:hint="eastAsia"/>
        </w:rPr>
        <w:t>退回销售货物应冲减的销项税额，只能在贷方用红字登记。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某企业原销售的不含税价</w:t>
      </w:r>
      <w:r>
        <w:rPr>
          <w:rStyle w:val="fontkaiti1"/>
          <w:rFonts w:cs="宋体" w:hint="default"/>
          <w:color w:val="000000"/>
        </w:rPr>
        <w:t>格为</w:t>
      </w:r>
      <w:r>
        <w:rPr>
          <w:rStyle w:val="fontkaiti1"/>
          <w:rFonts w:cs="宋体" w:hint="default"/>
          <w:color w:val="000000"/>
        </w:rPr>
        <w:t>10000</w:t>
      </w:r>
      <w:r>
        <w:rPr>
          <w:rStyle w:val="fontkaiti1"/>
          <w:rFonts w:cs="宋体" w:hint="default"/>
          <w:color w:val="000000"/>
        </w:rPr>
        <w:t>元，销项税额为</w:t>
      </w:r>
      <w:r>
        <w:rPr>
          <w:rStyle w:val="fontkaiti1"/>
          <w:rFonts w:cs="宋体" w:hint="default"/>
          <w:color w:val="000000"/>
        </w:rPr>
        <w:t>1300</w:t>
      </w:r>
      <w:r>
        <w:rPr>
          <w:rStyle w:val="fontkaiti1"/>
          <w:rFonts w:cs="宋体" w:hint="default"/>
          <w:color w:val="000000"/>
        </w:rPr>
        <w:t>元的货物被退回，假设已按税法规定开具了红字增值税专用发票。退回时的会计处理？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同时冲减成本：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）出口退税（出口退税中讲解）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记录企业出口适用零税率的货物、服务、无形资产，出口后凭相关</w:t>
      </w:r>
      <w:r>
        <w:rPr>
          <w:rFonts w:ascii="宋体" w:hAnsi="宋体" w:cs="宋体" w:hint="eastAsia"/>
          <w:color w:val="000000"/>
          <w:sz w:val="21"/>
          <w:szCs w:val="21"/>
        </w:rPr>
        <w:t>手续向税务机关申报办理出口退税时计算的</w:t>
      </w:r>
      <w:r>
        <w:rPr>
          <w:rStyle w:val="font14zd2"/>
          <w:rFonts w:ascii="宋体" w:hAnsi="宋体" w:cs="宋体" w:hint="eastAsia"/>
        </w:rPr>
        <w:t>退税最高限额——即按“免抵退税额”记账。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借：应收出口退税款——增值税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应交税费——应交增值税（出口抵减内销产品应纳税额）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记录企业购进货物、服务、无形资产或不动产等发生非正常损失以及其他原因而不应从销项税额中抵扣、按规定转出的进项税额。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具体分为四种情况：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①已经抵扣进项税额的外购货物等改变用途，用于不得抵扣进项税额的用途，作进项税额转出。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某商场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月将</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月外购服装</w:t>
      </w:r>
      <w:r>
        <w:rPr>
          <w:rStyle w:val="fontkaiti1"/>
          <w:rFonts w:cs="宋体" w:hint="default"/>
          <w:color w:val="000000"/>
        </w:rPr>
        <w:t>100000</w:t>
      </w:r>
      <w:r>
        <w:rPr>
          <w:rStyle w:val="fontkaiti1"/>
          <w:rFonts w:cs="宋体" w:hint="default"/>
          <w:color w:val="000000"/>
        </w:rPr>
        <w:t>元用于职工福利，应如何进行账务处理？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借：应付职工薪酬</w:t>
      </w:r>
      <w:r>
        <w:rPr>
          <w:rStyle w:val="fontkaiti1"/>
          <w:rFonts w:cs="宋体" w:hint="default"/>
          <w:color w:val="000000"/>
        </w:rPr>
        <w:t>——</w:t>
      </w:r>
      <w:r>
        <w:rPr>
          <w:rStyle w:val="fontkaiti1"/>
          <w:rFonts w:cs="宋体" w:hint="default"/>
          <w:color w:val="000000"/>
        </w:rPr>
        <w:t>非货币性福利</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13000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②在产品、产成品、不动产等发生</w:t>
      </w:r>
      <w:r>
        <w:rPr>
          <w:rStyle w:val="font14zd2"/>
          <w:rFonts w:ascii="宋体" w:hAnsi="宋体" w:cs="宋体" w:hint="eastAsia"/>
        </w:rPr>
        <w:t>非正常损失，</w:t>
      </w:r>
      <w:r>
        <w:rPr>
          <w:rFonts w:ascii="宋体" w:hAnsi="宋体" w:cs="宋体" w:hint="eastAsia"/>
          <w:color w:val="000000"/>
          <w:sz w:val="21"/>
          <w:szCs w:val="21"/>
        </w:rPr>
        <w:t>其所用外购货物、服务等进项税额作转出处理。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借：待处理财产损溢等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贷：原材料（固定资产、库存商品等）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w:t>
      </w:r>
      <w:r>
        <w:rPr>
          <w:rFonts w:ascii="宋体" w:hAnsi="宋体" w:cs="宋体" w:hint="eastAsia"/>
          <w:color w:val="000000"/>
          <w:sz w:val="21"/>
          <w:szCs w:val="21"/>
        </w:rPr>
        <w:t>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③生产企业出口自产货物的免抵退税不得免征和抵扣税额，账务处理：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w:t>
      </w:r>
      <w:r>
        <w:rPr>
          <w:rStyle w:val="font14zd2"/>
          <w:rFonts w:ascii="宋体" w:hAnsi="宋体" w:cs="宋体" w:hint="eastAsia"/>
        </w:rPr>
        <w:t>（进项税额转出）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④对符合条件的纳税人，可以向主管税务机关申请退还留抵税额，税务机关准予留抵退税时，作进项税额转出。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税务机关准予留抵退税时：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企业实际取得留抵税额时：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w:t>
      </w:r>
      <w:r>
        <w:rPr>
          <w:rFonts w:ascii="宋体" w:hAnsi="宋体" w:cs="宋体" w:hint="eastAsia"/>
          <w:color w:val="000000"/>
          <w:sz w:val="21"/>
          <w:szCs w:val="21"/>
        </w:rPr>
        <w:t>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【知识点拨】转出时按照抵扣时的税率或扣除率作转出，而非按照转出时的税率或扣除率作转出——抵扣多少，转出多少。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下列业务的会计核算中，需要通过</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一般纳税人将外购货物改变用途用于集体福利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一般纳税人将外购材料用于基建工程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一般纳税人将自产产品用于股东分配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一般纳税人的产成品因管理不善造成的非正常损失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一般纳税人将委托加工收回货物用于个人消费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）转出多交增值税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①核算一般纳税人</w:t>
      </w:r>
      <w:r>
        <w:rPr>
          <w:rStyle w:val="font14zd2"/>
          <w:rFonts w:ascii="宋体" w:hAnsi="宋体" w:cs="宋体" w:hint="eastAsia"/>
        </w:rPr>
        <w:t>月终转出多缴</w:t>
      </w:r>
      <w:r>
        <w:rPr>
          <w:rFonts w:ascii="宋体" w:hAnsi="宋体" w:cs="宋体" w:hint="eastAsia"/>
          <w:color w:val="000000"/>
          <w:sz w:val="21"/>
          <w:szCs w:val="21"/>
        </w:rPr>
        <w:t>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②核算的情形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803"/>
        <w:gridCol w:w="2007"/>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由于进项税额大于销项税额形成的“应交税费——应交增值税”的借方余额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月末无需进行账务处理</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w:t>
            </w:r>
            <w:r>
              <w:rPr>
                <w:rStyle w:val="font14zd3"/>
                <w:rFonts w:ascii="宋体" w:hAnsi="宋体" w:cs="宋体" w:hint="eastAsia"/>
              </w:rPr>
              <w:t>多缴纳税款</w:t>
            </w:r>
            <w:r>
              <w:rPr>
                <w:rFonts w:ascii="宋体" w:hAnsi="宋体" w:cs="宋体" w:hint="eastAsia"/>
                <w:color w:val="000000"/>
                <w:sz w:val="21"/>
                <w:szCs w:val="21"/>
              </w:rPr>
              <w:t>形成的“应交税费——应交增值税”的借方余额</w:t>
            </w:r>
            <w:r>
              <w:rPr>
                <w:rStyle w:val="font14zd3"/>
                <w:rFonts w:ascii="宋体" w:hAnsi="宋体" w:cs="宋体" w:hint="eastAsia"/>
              </w:rPr>
              <w:t>（真金白银多缴）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才需要作转出处理</w:t>
            </w:r>
          </w:p>
        </w:tc>
      </w:tr>
      <w:tr w:rsidR="00000000" w:rsidTr="009E4557">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转出多交增值税的金额：借方余额</w:t>
            </w:r>
            <w:r>
              <w:rPr>
                <w:rStyle w:val="font14zd3"/>
                <w:rFonts w:ascii="宋体" w:hAnsi="宋体" w:cs="宋体" w:hint="eastAsia"/>
              </w:rPr>
              <w:t>VS</w:t>
            </w:r>
            <w:r>
              <w:rPr>
                <w:rStyle w:val="font14zd3"/>
                <w:rFonts w:ascii="宋体" w:hAnsi="宋体" w:cs="宋体" w:hint="eastAsia"/>
              </w:rPr>
              <w:t>预缴税款的较小方</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简答题】（拓展题目）</w:t>
      </w:r>
      <w:r>
        <w:rPr>
          <w:rStyle w:val="fontkaiti1"/>
          <w:rFonts w:cs="宋体" w:hint="default"/>
          <w:color w:val="000000"/>
        </w:rPr>
        <w:t>某企业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日增值税账户贷方的销项税额为</w:t>
      </w:r>
      <w:r>
        <w:rPr>
          <w:rStyle w:val="fontkaiti1"/>
          <w:rFonts w:cs="宋体" w:hint="default"/>
          <w:color w:val="000000"/>
        </w:rPr>
        <w:t>96000</w:t>
      </w:r>
      <w:r>
        <w:rPr>
          <w:rStyle w:val="fontkaiti1"/>
          <w:rFonts w:cs="宋体" w:hint="default"/>
          <w:color w:val="000000"/>
        </w:rPr>
        <w:t>元，借方的进项税额为</w:t>
      </w:r>
      <w:r>
        <w:rPr>
          <w:rStyle w:val="fontkaiti1"/>
          <w:rFonts w:cs="宋体" w:hint="default"/>
          <w:color w:val="000000"/>
        </w:rPr>
        <w:t>130000</w:t>
      </w:r>
      <w:r>
        <w:rPr>
          <w:rStyle w:val="fontkaiti1"/>
          <w:rFonts w:cs="宋体" w:hint="default"/>
          <w:color w:val="000000"/>
        </w:rPr>
        <w:t>元。月末如何进行账务处理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月末不进行账务处理。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 xml:space="preserve"> </w:t>
      </w:r>
      <w:r>
        <w:rPr>
          <w:rStyle w:val="fontkaiti1"/>
          <w:rFonts w:ascii="黑体" w:eastAsia="黑体" w:hAnsi="黑体" w:cs="宋体" w:hint="default"/>
          <w:color w:val="000000"/>
        </w:rPr>
        <w:t>（拓展题目）</w:t>
      </w:r>
      <w:r>
        <w:rPr>
          <w:rStyle w:val="fontkaiti1"/>
          <w:rFonts w:cs="宋体" w:hint="default"/>
          <w:color w:val="000000"/>
        </w:rPr>
        <w:t>某企业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日增值税账户贷方的销项税额为</w:t>
      </w:r>
      <w:r>
        <w:rPr>
          <w:rStyle w:val="fontkaiti1"/>
          <w:rFonts w:cs="宋体" w:hint="default"/>
          <w:color w:val="000000"/>
        </w:rPr>
        <w:t>10000</w:t>
      </w:r>
      <w:r>
        <w:rPr>
          <w:rStyle w:val="fontkaiti1"/>
          <w:rFonts w:cs="宋体" w:hint="default"/>
          <w:color w:val="000000"/>
        </w:rPr>
        <w:t>元，借方的进项税额为</w:t>
      </w:r>
      <w:r>
        <w:rPr>
          <w:rStyle w:val="fontkaiti1"/>
          <w:rFonts w:cs="宋体" w:hint="default"/>
          <w:color w:val="000000"/>
        </w:rPr>
        <w:t>12000</w:t>
      </w:r>
      <w:r>
        <w:rPr>
          <w:rStyle w:val="fontkaiti1"/>
          <w:rFonts w:cs="宋体" w:hint="default"/>
          <w:color w:val="000000"/>
        </w:rPr>
        <w:t>元，已交税金为</w:t>
      </w:r>
      <w:r>
        <w:rPr>
          <w:rStyle w:val="fontkaiti1"/>
          <w:rFonts w:cs="宋体" w:hint="default"/>
          <w:color w:val="000000"/>
        </w:rPr>
        <w:t>9000</w:t>
      </w:r>
      <w:r>
        <w:rPr>
          <w:rStyle w:val="fontkaiti1"/>
          <w:rFonts w:cs="宋体" w:hint="default"/>
          <w:color w:val="000000"/>
        </w:rPr>
        <w:t>元。月末应该如何进行账务处理？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按照</w:t>
      </w:r>
      <w:r>
        <w:rPr>
          <w:rStyle w:val="fontkaiti1"/>
          <w:rFonts w:cs="宋体" w:hint="default"/>
          <w:color w:val="000000"/>
        </w:rPr>
        <w:t>“</w:t>
      </w:r>
      <w:r>
        <w:rPr>
          <w:rStyle w:val="fontkaiti1"/>
          <w:rFonts w:cs="宋体" w:hint="default"/>
          <w:color w:val="000000"/>
        </w:rPr>
        <w:t>已交税金</w:t>
      </w:r>
      <w:r>
        <w:rPr>
          <w:rStyle w:val="fontkaiti1"/>
          <w:rFonts w:cs="宋体" w:hint="default"/>
          <w:color w:val="000000"/>
        </w:rPr>
        <w:t>”</w:t>
      </w:r>
      <w:r>
        <w:rPr>
          <w:rStyle w:val="fontkaiti1"/>
          <w:rFonts w:cs="宋体" w:hint="default"/>
          <w:color w:val="000000"/>
        </w:rPr>
        <w:t>与应交增值税借方余额较小一方做转出。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应交增值税（转出多交增值税）</w:t>
      </w:r>
      <w:r>
        <w:rPr>
          <w:rStyle w:val="fontkaiti1"/>
          <w:rFonts w:cs="宋体" w:hint="default"/>
          <w:color w:val="000000"/>
        </w:rPr>
        <w:t>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单选题】</w:t>
      </w:r>
      <w:r>
        <w:rPr>
          <w:rStyle w:val="fontkaiti1"/>
          <w:rFonts w:cs="宋体" w:hint="default"/>
          <w:color w:val="000000"/>
        </w:rPr>
        <w:t>某企业为增值税一般纳税人，根据税务机关规定每</w:t>
      </w:r>
      <w:r>
        <w:rPr>
          <w:rStyle w:val="fontkaiti1"/>
          <w:rFonts w:cs="宋体" w:hint="default"/>
          <w:color w:val="000000"/>
        </w:rPr>
        <w:t>15</w:t>
      </w:r>
      <w:r>
        <w:rPr>
          <w:rStyle w:val="fontkaiti1"/>
          <w:rFonts w:cs="宋体" w:hint="default"/>
          <w:color w:val="000000"/>
        </w:rPr>
        <w:t>天为一个计税期间缴纳增值税，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月当期进项税额</w:t>
      </w:r>
      <w:r>
        <w:rPr>
          <w:rStyle w:val="fontkaiti1"/>
          <w:rFonts w:cs="宋体" w:hint="default"/>
          <w:color w:val="000000"/>
        </w:rPr>
        <w:t>40</w:t>
      </w:r>
      <w:r>
        <w:rPr>
          <w:rStyle w:val="fontkaiti1"/>
          <w:rFonts w:cs="宋体" w:hint="default"/>
          <w:color w:val="000000"/>
        </w:rPr>
        <w:t>万元，销项税额为</w:t>
      </w:r>
      <w:r>
        <w:rPr>
          <w:rStyle w:val="fontkaiti1"/>
          <w:rFonts w:cs="宋体" w:hint="default"/>
          <w:color w:val="000000"/>
        </w:rPr>
        <w:t>90</w:t>
      </w:r>
      <w:r>
        <w:rPr>
          <w:rStyle w:val="fontkaiti1"/>
          <w:rFonts w:cs="宋体" w:hint="default"/>
          <w:color w:val="000000"/>
        </w:rPr>
        <w:t>万元，已经缴纳的增值税为</w:t>
      </w:r>
      <w:r>
        <w:rPr>
          <w:rStyle w:val="fontkaiti1"/>
          <w:rFonts w:cs="宋体" w:hint="default"/>
          <w:color w:val="000000"/>
        </w:rPr>
        <w:t>60</w:t>
      </w:r>
      <w:r>
        <w:rPr>
          <w:rStyle w:val="fontkaiti1"/>
          <w:rFonts w:cs="宋体" w:hint="default"/>
          <w:color w:val="000000"/>
        </w:rPr>
        <w:t>万元，则月末企业的会计处理（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应交增值税（转出多交增值税）</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应交增值税（转出多交增值税）</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应交增值税（转出未交增值税）</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应交增值税（转出未交增值税）</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4·</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科目明细贷方的专栏包括（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出口抵减内销产品应纳税额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的专栏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74"/>
        <w:gridCol w:w="3536"/>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借方专栏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贷方专栏</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1.</w:t>
            </w:r>
            <w:r>
              <w:rPr>
                <w:rStyle w:val="fontkaiti1"/>
                <w:rFonts w:cs="宋体" w:hint="default"/>
                <w:color w:val="000000"/>
              </w:rPr>
              <w:t>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7.</w:t>
            </w:r>
            <w:r>
              <w:rPr>
                <w:rStyle w:val="fontkaiti1"/>
                <w:rFonts w:cs="宋体" w:hint="default"/>
                <w:color w:val="000000"/>
              </w:rPr>
              <w:t>销项税额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2.</w:t>
            </w:r>
            <w:r>
              <w:rPr>
                <w:rStyle w:val="fontkaiti1"/>
                <w:rFonts w:cs="宋体" w:hint="default"/>
                <w:color w:val="000000"/>
              </w:rPr>
              <w:t>销项税额抵减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8.</w:t>
            </w:r>
            <w:r>
              <w:rPr>
                <w:rStyle w:val="fontkaiti1"/>
                <w:rFonts w:cs="宋体" w:hint="default"/>
                <w:color w:val="000000"/>
              </w:rPr>
              <w:t>出口退税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3.</w:t>
            </w:r>
            <w:r>
              <w:rPr>
                <w:rStyle w:val="fontkaiti1"/>
                <w:rFonts w:cs="宋体" w:hint="default"/>
                <w:color w:val="000000"/>
              </w:rPr>
              <w:t>已交税金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9.</w:t>
            </w:r>
            <w:r>
              <w:rPr>
                <w:rStyle w:val="fontkaiti1"/>
                <w:rFonts w:cs="宋体" w:hint="default"/>
                <w:color w:val="000000"/>
              </w:rPr>
              <w:t>进项税额转出</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4.</w:t>
            </w:r>
            <w:r>
              <w:rPr>
                <w:rStyle w:val="fontkaiti1"/>
                <w:rFonts w:cs="宋体" w:hint="default"/>
                <w:color w:val="000000"/>
              </w:rPr>
              <w:t>减免税款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10.</w:t>
            </w:r>
            <w:r>
              <w:rPr>
                <w:rStyle w:val="fontkaiti1"/>
                <w:rFonts w:cs="宋体" w:hint="default"/>
                <w:color w:val="000000"/>
              </w:rPr>
              <w:t>转出多交增值税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5.</w:t>
            </w:r>
            <w:r>
              <w:rPr>
                <w:rStyle w:val="fontkaiti1"/>
                <w:rFonts w:cs="宋体" w:hint="default"/>
                <w:color w:val="000000"/>
              </w:rPr>
              <w:t>出口抵减内销产品应纳税额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6.</w:t>
            </w:r>
            <w:r>
              <w:rPr>
                <w:rStyle w:val="fontkaiti1"/>
                <w:rFonts w:cs="宋体" w:hint="default"/>
                <w:color w:val="000000"/>
              </w:rPr>
              <w:t>转出未交增值税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未交增值税、预交增值税、简易计税等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“未交增值税”明细科目（重要）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）核算一般纳税人月度终了从</w:t>
      </w:r>
      <w:r>
        <w:rPr>
          <w:rStyle w:val="font14zd2"/>
          <w:rFonts w:ascii="宋体" w:hAnsi="宋体" w:cs="宋体" w:hint="eastAsia"/>
        </w:rPr>
        <w:t>“应交增值税”或“预交增值税”</w:t>
      </w:r>
      <w:r>
        <w:rPr>
          <w:rFonts w:ascii="宋体" w:hAnsi="宋体" w:cs="宋体" w:hint="eastAsia"/>
          <w:color w:val="000000"/>
          <w:sz w:val="21"/>
          <w:szCs w:val="21"/>
        </w:rPr>
        <w:t>明细科目转入当月的应缴未缴、多缴或预缴的增值税额，以及当月缴纳以前期间未缴的增值税</w:t>
      </w:r>
      <w:r>
        <w:rPr>
          <w:rFonts w:ascii="宋体" w:hAnsi="宋体" w:cs="宋体" w:hint="eastAsia"/>
          <w:color w:val="000000"/>
          <w:sz w:val="21"/>
          <w:szCs w:val="21"/>
        </w:rPr>
        <w:t>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42"/>
        <w:gridCol w:w="4368"/>
      </w:tblGrid>
      <w:tr w:rsidR="00000000" w:rsidTr="009E4557">
        <w:trPr>
          <w:cantSplit/>
          <w:trHeight w:val="300"/>
          <w:jc w:val="center"/>
        </w:trPr>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月份终了，企业应将当月发生的</w:t>
            </w:r>
            <w:r>
              <w:rPr>
                <w:rStyle w:val="font14zd3"/>
                <w:rFonts w:ascii="宋体" w:hAnsi="宋体" w:cs="宋体" w:hint="eastAsia"/>
              </w:rPr>
              <w:t>应缴</w:t>
            </w:r>
            <w:r>
              <w:rPr>
                <w:rFonts w:ascii="宋体" w:hAnsi="宋体" w:cs="宋体" w:hint="eastAsia"/>
                <w:color w:val="000000"/>
                <w:sz w:val="21"/>
                <w:szCs w:val="21"/>
              </w:rPr>
              <w:t>增值税额自“应交税费——应交增值税”科目转入“未交增值税”科目。</w:t>
            </w:r>
          </w:p>
        </w:tc>
        <w:tc>
          <w:tcPr>
            <w:tcW w:w="5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w:t>
            </w:r>
            <w:r>
              <w:rPr>
                <w:rStyle w:val="font14zd3"/>
                <w:rFonts w:ascii="宋体" w:hAnsi="宋体" w:cs="宋体" w:hint="eastAsia"/>
              </w:rPr>
              <w:t>（转出未交增值税）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w:t>
            </w:r>
            <w:r>
              <w:rPr>
                <w:rStyle w:val="font14zd3"/>
                <w:rFonts w:ascii="宋体" w:hAnsi="宋体" w:cs="宋体" w:hint="eastAsia"/>
              </w:rPr>
              <w:t>未交增值税</w:t>
            </w:r>
          </w:p>
        </w:tc>
      </w:tr>
      <w:tr w:rsidR="00000000" w:rsidTr="009E4557">
        <w:trPr>
          <w:cantSplit/>
          <w:trHeight w:val="300"/>
          <w:jc w:val="center"/>
        </w:trPr>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月份终了，企业应将当月</w:t>
            </w:r>
            <w:r>
              <w:rPr>
                <w:rStyle w:val="font14zd3"/>
                <w:rFonts w:ascii="宋体" w:hAnsi="宋体" w:cs="宋体" w:hint="eastAsia"/>
              </w:rPr>
              <w:t>多缴</w:t>
            </w:r>
            <w:r>
              <w:rPr>
                <w:rFonts w:ascii="宋体" w:hAnsi="宋体" w:cs="宋体" w:hint="eastAsia"/>
                <w:color w:val="000000"/>
                <w:sz w:val="21"/>
                <w:szCs w:val="21"/>
              </w:rPr>
              <w:t>的增值税额自“应交税费——应交增值税”科目转入“未交增值税”科目</w:t>
            </w:r>
            <w:r>
              <w:rPr>
                <w:rStyle w:val="font14zd3"/>
                <w:rFonts w:ascii="宋体" w:hAnsi="宋体" w:cs="宋体" w:hint="eastAsia"/>
              </w:rPr>
              <w:t>——真金白银多缴。</w:t>
            </w:r>
          </w:p>
        </w:tc>
        <w:tc>
          <w:tcPr>
            <w:tcW w:w="5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w:t>
            </w:r>
            <w:r>
              <w:rPr>
                <w:rStyle w:val="font14zd3"/>
                <w:rFonts w:ascii="宋体" w:hAnsi="宋体" w:cs="宋体" w:hint="eastAsia"/>
              </w:rPr>
              <w:t>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w:t>
            </w:r>
            <w:r>
              <w:rPr>
                <w:rStyle w:val="font14zd3"/>
                <w:rFonts w:ascii="宋体" w:hAnsi="宋体" w:cs="宋体" w:hint="eastAsia"/>
              </w:rPr>
              <w:t>（转出多交增值税）</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w:t>
      </w:r>
      <w:r>
        <w:rPr>
          <w:rStyle w:val="font14zd2"/>
          <w:rFonts w:ascii="宋体" w:hAnsi="宋体" w:cs="宋体" w:hint="eastAsia"/>
        </w:rPr>
        <w:t>当月</w:t>
      </w:r>
      <w:r>
        <w:rPr>
          <w:rFonts w:ascii="宋体" w:hAnsi="宋体" w:cs="宋体" w:hint="eastAsia"/>
          <w:color w:val="000000"/>
          <w:sz w:val="21"/>
          <w:szCs w:val="21"/>
        </w:rPr>
        <w:t>缴纳</w:t>
      </w:r>
      <w:r>
        <w:rPr>
          <w:rStyle w:val="font14zd2"/>
          <w:rFonts w:ascii="宋体" w:hAnsi="宋体" w:cs="宋体" w:hint="eastAsia"/>
        </w:rPr>
        <w:t>以前期间</w:t>
      </w:r>
      <w:r>
        <w:rPr>
          <w:rFonts w:ascii="宋体" w:hAnsi="宋体" w:cs="宋体" w:hint="eastAsia"/>
          <w:color w:val="000000"/>
          <w:sz w:val="21"/>
          <w:szCs w:val="21"/>
        </w:rPr>
        <w:t>未缴的增值税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w:t>
      </w:r>
      <w:r>
        <w:rPr>
          <w:rStyle w:val="fontkaiti1"/>
          <w:rFonts w:ascii="黑体" w:eastAsia="黑体" w:hAnsi="黑体" w:cs="宋体" w:hint="default"/>
          <w:color w:val="000000"/>
        </w:rPr>
        <w:t>答题】</w:t>
      </w:r>
      <w:r>
        <w:rPr>
          <w:rStyle w:val="fontkaiti1"/>
          <w:rFonts w:cs="宋体" w:hint="default"/>
          <w:color w:val="000000"/>
        </w:rPr>
        <w:t>某企业为增值税一般纳税人，</w:t>
      </w:r>
      <w:r>
        <w:rPr>
          <w:rStyle w:val="fontkaiti1"/>
          <w:rFonts w:cs="宋体" w:hint="default"/>
          <w:color w:val="000000"/>
        </w:rPr>
        <w:t xml:space="preserve"> 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日通过银行划账上缴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月应纳增值税额</w:t>
      </w:r>
      <w:r>
        <w:rPr>
          <w:rStyle w:val="fontkaiti1"/>
          <w:rFonts w:cs="宋体" w:hint="default"/>
          <w:color w:val="000000"/>
        </w:rPr>
        <w:t>12000</w:t>
      </w:r>
      <w:r>
        <w:rPr>
          <w:rStyle w:val="fontkaiti1"/>
          <w:rFonts w:cs="宋体" w:hint="default"/>
          <w:color w:val="000000"/>
        </w:rPr>
        <w:t>元，请问应如何进行账务处理。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次月缴纳上月应纳税款时的分录：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）月末，本科目的</w:t>
      </w:r>
      <w:r>
        <w:rPr>
          <w:rStyle w:val="font14zd2"/>
          <w:rFonts w:ascii="宋体" w:hAnsi="宋体" w:cs="宋体" w:hint="eastAsia"/>
        </w:rPr>
        <w:t>借方余额</w:t>
      </w:r>
      <w:r>
        <w:rPr>
          <w:rFonts w:ascii="宋体" w:hAnsi="宋体" w:cs="宋体" w:hint="eastAsia"/>
          <w:color w:val="000000"/>
          <w:sz w:val="21"/>
          <w:szCs w:val="21"/>
        </w:rPr>
        <w:t>反映的是企业多缴的增值税款，</w:t>
      </w:r>
      <w:r>
        <w:rPr>
          <w:rStyle w:val="font14zd2"/>
          <w:rFonts w:ascii="宋体" w:hAnsi="宋体" w:cs="宋体" w:hint="eastAsia"/>
        </w:rPr>
        <w:t>贷方余额</w:t>
      </w:r>
      <w:r>
        <w:rPr>
          <w:rFonts w:ascii="宋体" w:hAnsi="宋体" w:cs="宋体" w:hint="eastAsia"/>
          <w:color w:val="000000"/>
          <w:sz w:val="21"/>
          <w:szCs w:val="21"/>
        </w:rPr>
        <w:t>反映的是</w:t>
      </w:r>
      <w:r>
        <w:rPr>
          <w:rStyle w:val="font14zd2"/>
          <w:rFonts w:ascii="宋体" w:hAnsi="宋体" w:cs="宋体" w:hint="eastAsia"/>
        </w:rPr>
        <w:t>期末结转下期应缴</w:t>
      </w:r>
      <w:r>
        <w:rPr>
          <w:rFonts w:ascii="宋体" w:hAnsi="宋体" w:cs="宋体" w:hint="eastAsia"/>
          <w:color w:val="000000"/>
          <w:sz w:val="21"/>
          <w:szCs w:val="21"/>
        </w:rPr>
        <w:t>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期末留抵税额反映在“应交税费——应交增值税”的借方，而非“应交税费——未交增值税”处。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）用进项留抵税额抵减增值税欠税的问题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①对纳税人因销项税额小于进项税额而产生期末留抵税额的，应以期末留抵税额抵减增值税欠税；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②按</w:t>
      </w:r>
      <w:r>
        <w:rPr>
          <w:rStyle w:val="font14zd2"/>
          <w:rFonts w:ascii="宋体" w:hAnsi="宋体" w:cs="宋体" w:hint="eastAsia"/>
        </w:rPr>
        <w:t>增值税欠税税额</w:t>
      </w:r>
      <w:r>
        <w:rPr>
          <w:rFonts w:ascii="宋体" w:hAnsi="宋体" w:cs="宋体" w:hint="eastAsia"/>
          <w:color w:val="000000"/>
          <w:sz w:val="21"/>
          <w:szCs w:val="21"/>
        </w:rPr>
        <w:t>与</w:t>
      </w:r>
      <w:r>
        <w:rPr>
          <w:rStyle w:val="font14zd2"/>
          <w:rFonts w:ascii="宋体" w:hAnsi="宋体" w:cs="宋体" w:hint="eastAsia"/>
        </w:rPr>
        <w:t>期末留抵税额</w:t>
      </w:r>
      <w:r>
        <w:rPr>
          <w:rFonts w:ascii="宋体" w:hAnsi="宋体" w:cs="宋体" w:hint="eastAsia"/>
          <w:color w:val="000000"/>
          <w:sz w:val="21"/>
          <w:szCs w:val="21"/>
        </w:rPr>
        <w:t>中</w:t>
      </w:r>
      <w:r>
        <w:rPr>
          <w:rStyle w:val="font14zd2"/>
          <w:rFonts w:ascii="宋体" w:hAnsi="宋体" w:cs="宋体" w:hint="eastAsia"/>
        </w:rPr>
        <w:t>较小的数字红字</w:t>
      </w:r>
      <w:r>
        <w:rPr>
          <w:rFonts w:ascii="宋体" w:hAnsi="宋体" w:cs="宋体" w:hint="eastAsia"/>
          <w:color w:val="000000"/>
          <w:sz w:val="21"/>
          <w:szCs w:val="21"/>
        </w:rPr>
        <w:t>借记“应交税费——应交增值税（进项税额）”科目，贷记“应交税费——未交增值税”科目。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月在税务稽查中应补增值税</w:t>
      </w:r>
      <w:r>
        <w:rPr>
          <w:rStyle w:val="fontkaiti1"/>
          <w:rFonts w:cs="宋体" w:hint="default"/>
          <w:color w:val="000000"/>
        </w:rPr>
        <w:t>15</w:t>
      </w:r>
      <w:r>
        <w:rPr>
          <w:rStyle w:val="fontkaiti1"/>
          <w:rFonts w:cs="宋体" w:hint="default"/>
          <w:color w:val="000000"/>
        </w:rPr>
        <w:t>万元欠税未补，若</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月期末留抵税额</w:t>
      </w:r>
      <w:r>
        <w:rPr>
          <w:rStyle w:val="fontkaiti1"/>
          <w:rFonts w:cs="宋体" w:hint="default"/>
          <w:color w:val="000000"/>
        </w:rPr>
        <w:t>10</w:t>
      </w:r>
      <w:r>
        <w:rPr>
          <w:rStyle w:val="fontkaiti1"/>
          <w:rFonts w:cs="宋体" w:hint="default"/>
          <w:color w:val="000000"/>
        </w:rPr>
        <w:t>万元，</w:t>
      </w:r>
      <w:r>
        <w:rPr>
          <w:rStyle w:val="fontkaiti1"/>
          <w:rFonts w:cs="宋体" w:hint="default"/>
          <w:color w:val="000000"/>
        </w:rPr>
        <w:t>6</w:t>
      </w:r>
      <w:r>
        <w:rPr>
          <w:rStyle w:val="fontkaiti1"/>
          <w:rFonts w:cs="宋体" w:hint="default"/>
          <w:color w:val="000000"/>
        </w:rPr>
        <w:t>月末留抵税额</w:t>
      </w:r>
      <w:r>
        <w:rPr>
          <w:rStyle w:val="fontkaiti1"/>
          <w:rFonts w:cs="宋体" w:hint="default"/>
          <w:color w:val="000000"/>
        </w:rPr>
        <w:t>8</w:t>
      </w:r>
      <w:r>
        <w:rPr>
          <w:rStyle w:val="fontkaiti1"/>
          <w:rFonts w:cs="宋体" w:hint="default"/>
          <w:color w:val="000000"/>
        </w:rPr>
        <w:t>万元。</w:t>
      </w:r>
      <w:r>
        <w:rPr>
          <w:rStyle w:val="fontkaiti1"/>
          <w:rFonts w:cs="宋体" w:hint="default"/>
          <w:color w:val="000000"/>
        </w:rPr>
        <w:t>5</w:t>
      </w:r>
      <w:r>
        <w:rPr>
          <w:rStyle w:val="fontkaiti1"/>
          <w:rFonts w:cs="宋体" w:hint="default"/>
          <w:color w:val="000000"/>
        </w:rPr>
        <w:t>月和</w:t>
      </w:r>
      <w:r>
        <w:rPr>
          <w:rStyle w:val="fontkaiti1"/>
          <w:rFonts w:cs="宋体" w:hint="default"/>
          <w:color w:val="000000"/>
        </w:rPr>
        <w:t>6</w:t>
      </w:r>
      <w:r>
        <w:rPr>
          <w:rStyle w:val="fontkaiti1"/>
          <w:rFonts w:cs="宋体" w:hint="default"/>
          <w:color w:val="000000"/>
        </w:rPr>
        <w:t>月末用留抵税额抵减欠税的账务处理。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6</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预交增值税——一般纳税人＋一般计税方法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核算一般纳税人</w:t>
      </w:r>
      <w:r>
        <w:rPr>
          <w:rStyle w:val="font14zd2"/>
          <w:rFonts w:ascii="宋体" w:hAnsi="宋体" w:cs="宋体" w:hint="eastAsia"/>
        </w:rPr>
        <w:t>转让不动产、提供不动产经营租赁服务、提供建筑服务、采用预收款方式销售自行开发的房地产项目</w:t>
      </w:r>
      <w:r>
        <w:rPr>
          <w:rFonts w:ascii="宋体" w:hAnsi="宋体" w:cs="宋体" w:hint="eastAsia"/>
          <w:color w:val="000000"/>
          <w:sz w:val="21"/>
          <w:szCs w:val="21"/>
        </w:rPr>
        <w:t>等，以及其他按现行增值税制度规定应预缴的增值税额。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）注意“应交税费——预交增值税”与“应</w:t>
      </w:r>
      <w:r>
        <w:rPr>
          <w:rFonts w:ascii="宋体" w:hAnsi="宋体" w:cs="宋体" w:hint="eastAsia"/>
          <w:color w:val="000000"/>
          <w:sz w:val="21"/>
          <w:szCs w:val="21"/>
        </w:rPr>
        <w:t>交税费——应交增值税（已交税金）”的区别：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①“已交税金”：本月缴纳本月，纳税义务已经发生——</w:t>
      </w:r>
      <w:r>
        <w:rPr>
          <w:rFonts w:ascii="宋体" w:hAnsi="宋体" w:cs="宋体" w:hint="eastAsia"/>
          <w:color w:val="000000"/>
          <w:sz w:val="21"/>
          <w:szCs w:val="21"/>
        </w:rPr>
        <w:t>以</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日为</w:t>
      </w:r>
      <w:r>
        <w:rPr>
          <w:rFonts w:ascii="宋体" w:hAnsi="宋体" w:cs="宋体" w:hint="eastAsia"/>
          <w:color w:val="000000"/>
          <w:sz w:val="21"/>
          <w:szCs w:val="21"/>
        </w:rPr>
        <w:t>1</w:t>
      </w:r>
      <w:r>
        <w:rPr>
          <w:rFonts w:ascii="宋体" w:hAnsi="宋体" w:cs="宋体" w:hint="eastAsia"/>
          <w:color w:val="000000"/>
          <w:sz w:val="21"/>
          <w:szCs w:val="21"/>
        </w:rPr>
        <w:t>个计税期间纳税。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②需要预缴增值税的情形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82"/>
        <w:gridCol w:w="6528"/>
      </w:tblGrid>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建筑业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提供建筑服务</w:t>
            </w:r>
            <w:r>
              <w:rPr>
                <w:rStyle w:val="font14zd3"/>
                <w:rFonts w:ascii="宋体" w:hAnsi="宋体" w:cs="宋体" w:hint="eastAsia"/>
              </w:rPr>
              <w:t>收取预收款、跨地级行政区提供建筑服务</w:t>
            </w:r>
          </w:p>
        </w:tc>
      </w:tr>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不动产经营租赁</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不动产所在地</w:t>
            </w:r>
            <w:r>
              <w:rPr>
                <w:rFonts w:ascii="宋体" w:hAnsi="宋体" w:cs="宋体" w:hint="eastAsia"/>
                <w:color w:val="000000"/>
                <w:sz w:val="21"/>
                <w:szCs w:val="21"/>
              </w:rPr>
              <w:t>与</w:t>
            </w:r>
            <w:r>
              <w:rPr>
                <w:rStyle w:val="font14zd3"/>
                <w:rFonts w:ascii="宋体" w:hAnsi="宋体" w:cs="宋体" w:hint="eastAsia"/>
              </w:rPr>
              <w:t>机构所在地</w:t>
            </w:r>
            <w:r>
              <w:rPr>
                <w:rFonts w:ascii="宋体" w:hAnsi="宋体" w:cs="宋体" w:hint="eastAsia"/>
                <w:color w:val="000000"/>
                <w:sz w:val="21"/>
                <w:szCs w:val="21"/>
              </w:rPr>
              <w:t>不在同一县（市、区）的，向不动产所在地主管税务机关预缴</w:t>
            </w:r>
          </w:p>
        </w:tc>
      </w:tr>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销售不动产</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r>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房地产开发企业销售开发产品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收到预收款时</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）只有</w:t>
      </w:r>
      <w:r>
        <w:rPr>
          <w:rStyle w:val="font14zd2"/>
          <w:rFonts w:ascii="宋体" w:hAnsi="宋体" w:cs="宋体" w:hint="eastAsia"/>
        </w:rPr>
        <w:t>一般纳税人</w:t>
      </w:r>
      <w:r>
        <w:rPr>
          <w:rFonts w:ascii="宋体" w:hAnsi="宋体" w:cs="宋体" w:hint="eastAsia"/>
          <w:color w:val="000000"/>
          <w:sz w:val="21"/>
          <w:szCs w:val="21"/>
        </w:rPr>
        <w:t>采用</w:t>
      </w:r>
      <w:r>
        <w:rPr>
          <w:rStyle w:val="font14zd2"/>
          <w:rFonts w:ascii="宋体" w:hAnsi="宋体" w:cs="宋体" w:hint="eastAsia"/>
        </w:rPr>
        <w:t>一般计税方法</w:t>
      </w:r>
      <w:r>
        <w:rPr>
          <w:rFonts w:ascii="宋体" w:hAnsi="宋体" w:cs="宋体" w:hint="eastAsia"/>
          <w:color w:val="000000"/>
          <w:sz w:val="21"/>
          <w:szCs w:val="21"/>
        </w:rPr>
        <w:t>预缴的增值税才通过“预交增值税”核算，一般纳税人采用</w:t>
      </w:r>
      <w:r>
        <w:rPr>
          <w:rStyle w:val="font14zd2"/>
          <w:rFonts w:ascii="宋体" w:hAnsi="宋体" w:cs="宋体" w:hint="eastAsia"/>
        </w:rPr>
        <w:t>简易</w:t>
      </w:r>
      <w:r>
        <w:rPr>
          <w:rStyle w:val="font14zd2"/>
          <w:rFonts w:ascii="宋体" w:hAnsi="宋体" w:cs="宋体" w:hint="eastAsia"/>
        </w:rPr>
        <w:t>计税方法</w:t>
      </w:r>
      <w:r>
        <w:rPr>
          <w:rFonts w:ascii="宋体" w:hAnsi="宋体" w:cs="宋体" w:hint="eastAsia"/>
          <w:color w:val="000000"/>
          <w:sz w:val="21"/>
          <w:szCs w:val="21"/>
        </w:rPr>
        <w:t>预缴的增值税通过“简易计税”核算；小规模纳税人预缴增值税通过“应交税费——应交增值税”明细科目核算。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）结转时间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27"/>
        <w:gridCol w:w="6683"/>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一般企业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月末，</w:t>
            </w:r>
            <w:r>
              <w:rPr>
                <w:rFonts w:ascii="宋体" w:hAnsi="宋体" w:cs="宋体" w:hint="eastAsia"/>
                <w:color w:val="000000"/>
                <w:sz w:val="21"/>
                <w:szCs w:val="21"/>
              </w:rPr>
              <w:t>企业应将“预交增值税”明细科目余额转入“未交增值税”明细科目</w:t>
            </w:r>
            <w:r>
              <w:rPr>
                <w:rFonts w:ascii="宋体" w:hAnsi="宋体" w:cs="宋体" w:hint="eastAsia"/>
                <w:color w:val="000000"/>
                <w:sz w:val="21"/>
                <w:szCs w:val="21"/>
              </w:rPr>
              <w:br/>
            </w:r>
            <w:r>
              <w:rPr>
                <w:rFonts w:ascii="宋体" w:hAnsi="宋体" w:cs="宋体" w:hint="eastAsia"/>
                <w:color w:val="000000"/>
                <w:sz w:val="21"/>
                <w:szCs w:val="21"/>
              </w:rPr>
              <w:t>借：应交税费——未交增值税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贷：应交税费——预交增值税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房地产开发企业（规定和实践存在差异）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预缴的税款不能抵减预缴当期的应纳税额；</w:t>
            </w:r>
            <w:r>
              <w:rPr>
                <w:rFonts w:ascii="宋体" w:hAnsi="宋体" w:cs="宋体" w:hint="eastAsia"/>
                <w:color w:val="000000"/>
                <w:sz w:val="21"/>
                <w:szCs w:val="21"/>
              </w:rPr>
              <w:t>应</w:t>
            </w:r>
            <w:r>
              <w:rPr>
                <w:rStyle w:val="font14zd3"/>
                <w:rFonts w:ascii="宋体" w:hAnsi="宋体" w:cs="宋体" w:hint="eastAsia"/>
              </w:rPr>
              <w:t>直至纳税义务发生时</w:t>
            </w:r>
            <w:r>
              <w:rPr>
                <w:rFonts w:ascii="宋体" w:hAnsi="宋体" w:cs="宋体" w:hint="eastAsia"/>
                <w:color w:val="000000"/>
                <w:sz w:val="21"/>
                <w:szCs w:val="21"/>
              </w:rPr>
              <w:t>方可从“应交税费——预交增值税”科目结转至“应交税费——未交增值税”科目</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 xml:space="preserve"> </w:t>
      </w:r>
      <w:r>
        <w:rPr>
          <w:rStyle w:val="fontkaiti1"/>
          <w:rFonts w:ascii="黑体" w:eastAsia="黑体" w:hAnsi="黑体" w:cs="宋体" w:hint="default"/>
          <w:color w:val="000000"/>
        </w:rPr>
        <w:t>（拓展题目）</w:t>
      </w:r>
      <w:r>
        <w:rPr>
          <w:rStyle w:val="fontkaiti1"/>
          <w:rFonts w:cs="宋体" w:hint="default"/>
          <w:color w:val="000000"/>
        </w:rPr>
        <w:t>下列采取增值税</w:t>
      </w:r>
      <w:r>
        <w:rPr>
          <w:rStyle w:val="fontkaiti1"/>
          <w:rFonts w:cs="宋体" w:hint="default"/>
          <w:color w:val="000000"/>
        </w:rPr>
        <w:t>一般计税方法的业务，在会计核算时会使用到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预交增值税</w:t>
      </w:r>
      <w:r>
        <w:rPr>
          <w:rStyle w:val="fontkaiti1"/>
          <w:rFonts w:cs="宋体" w:hint="default"/>
          <w:color w:val="000000"/>
        </w:rPr>
        <w:t>"</w:t>
      </w:r>
      <w:r>
        <w:rPr>
          <w:rStyle w:val="fontkaiti1"/>
          <w:rFonts w:cs="宋体" w:hint="default"/>
          <w:color w:val="000000"/>
        </w:rPr>
        <w:t>科目的有（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房地产开发公司销售商品房预收的销售款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工业企业销售货物预收的货款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建筑公司建造写字楼预收的工程款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商业企业出租包装物收取的押金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工业企业分期收款方式销售货物收到的款项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“待抵扣进项税额”明细科目（失落的贵族）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“待认证进项税额”明细科目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）核算一般纳税人由于未经用途确认而不得从当期销项税额中抵扣的进项税额。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①一般纳</w:t>
      </w:r>
      <w:r>
        <w:rPr>
          <w:rFonts w:ascii="宋体" w:hAnsi="宋体" w:cs="宋体" w:hint="eastAsia"/>
          <w:color w:val="000000"/>
          <w:sz w:val="21"/>
          <w:szCs w:val="21"/>
        </w:rPr>
        <w:t>税人已取得增值税扣税凭证、按规定准予从销项税额中抵扣，但</w:t>
      </w:r>
      <w:r>
        <w:rPr>
          <w:rStyle w:val="font14zd2"/>
          <w:rFonts w:ascii="宋体" w:hAnsi="宋体" w:cs="宋体" w:hint="eastAsia"/>
        </w:rPr>
        <w:t>尚未</w:t>
      </w:r>
      <w:r>
        <w:rPr>
          <w:rFonts w:ascii="宋体" w:hAnsi="宋体" w:cs="宋体" w:hint="eastAsia"/>
          <w:color w:val="000000"/>
          <w:sz w:val="21"/>
          <w:szCs w:val="21"/>
        </w:rPr>
        <w:t>经过用途确认的进项税额；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②一般纳税人</w:t>
      </w:r>
      <w:r>
        <w:rPr>
          <w:rStyle w:val="font14zd2"/>
          <w:rFonts w:ascii="宋体" w:hAnsi="宋体" w:cs="宋体" w:hint="eastAsia"/>
        </w:rPr>
        <w:t>已申请稽核但尚未取得稽核相符结果</w:t>
      </w:r>
      <w:r>
        <w:rPr>
          <w:rFonts w:ascii="宋体" w:hAnsi="宋体" w:cs="宋体" w:hint="eastAsia"/>
          <w:color w:val="000000"/>
          <w:sz w:val="21"/>
          <w:szCs w:val="21"/>
        </w:rPr>
        <w:t>的海关缴款书进项税额。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81"/>
        <w:gridCol w:w="5529"/>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购进，未经用途确认时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借：原材料、固定资产等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Style w:val="font14zd3"/>
                <w:rFonts w:ascii="宋体" w:hAnsi="宋体" w:cs="宋体" w:hint="eastAsia"/>
              </w:rPr>
              <w:t>待认证进项税额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贷：银行存款、应付账款等</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经用途确认，准予抵扣时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w:t>
            </w:r>
            <w:r>
              <w:rPr>
                <w:rStyle w:val="font14zd3"/>
                <w:rFonts w:ascii="宋体" w:hAnsi="宋体" w:cs="宋体" w:hint="eastAsia"/>
              </w:rPr>
              <w:t>（进项税额）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w:t>
            </w:r>
            <w:r>
              <w:rPr>
                <w:rStyle w:val="font14zd3"/>
                <w:rFonts w:ascii="宋体" w:hAnsi="宋体" w:cs="宋体" w:hint="eastAsia"/>
              </w:rPr>
              <w:t>待认证进项税额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经用途确认，不得抵扣时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借：原材料等相应科目</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贷：应交税费——待认证进项税额</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w:t>
      </w:r>
      <w:r>
        <w:rPr>
          <w:rFonts w:ascii="宋体" w:hAnsi="宋体" w:cs="宋体" w:hint="eastAsia"/>
          <w:color w:val="000000"/>
          <w:sz w:val="21"/>
          <w:szCs w:val="21"/>
        </w:rPr>
        <w:t>结：采购中进项税额的核算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37"/>
        <w:gridCol w:w="6973"/>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业务类型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账务处理</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材料虽然已经入库，但</w:t>
            </w:r>
            <w:r>
              <w:rPr>
                <w:rStyle w:val="font14zd3"/>
                <w:rFonts w:ascii="宋体" w:hAnsi="宋体" w:cs="宋体" w:hint="eastAsia"/>
              </w:rPr>
              <w:t>未取得扣税凭证</w:t>
            </w:r>
            <w:r>
              <w:rPr>
                <w:rFonts w:ascii="宋体" w:hAnsi="宋体" w:cs="宋体" w:hint="eastAsia"/>
                <w:color w:val="000000"/>
                <w:sz w:val="21"/>
                <w:szCs w:val="21"/>
              </w:rPr>
              <w:t>的采购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月末按货物清单或相关合同协议上的价格暂估入账，</w:t>
            </w:r>
            <w:r>
              <w:rPr>
                <w:rStyle w:val="font14zd3"/>
                <w:rFonts w:ascii="宋体" w:hAnsi="宋体" w:cs="宋体" w:hint="eastAsia"/>
              </w:rPr>
              <w:t>不需要将增值税的进项税额暂估入账。</w:t>
            </w:r>
            <w:r>
              <w:rPr>
                <w:rFonts w:ascii="宋体" w:hAnsi="宋体" w:cs="宋体" w:hint="eastAsia"/>
                <w:color w:val="000000"/>
                <w:sz w:val="21"/>
                <w:szCs w:val="21"/>
              </w:rPr>
              <w:t>下月初，用红字冲销原暂估入账金额，待取得扣税凭证后再进行相应账务处理。此时不需要通过“待认证进项税额”核算</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取得扣税凭证，</w:t>
            </w:r>
            <w:r>
              <w:rPr>
                <w:rStyle w:val="font14zd3"/>
                <w:rFonts w:ascii="宋体" w:hAnsi="宋体" w:cs="宋体" w:hint="eastAsia"/>
              </w:rPr>
              <w:t>未经用途确认</w:t>
            </w:r>
            <w:r>
              <w:rPr>
                <w:rFonts w:ascii="宋体" w:hAnsi="宋体" w:cs="宋体" w:hint="eastAsia"/>
                <w:color w:val="000000"/>
                <w:sz w:val="21"/>
                <w:szCs w:val="21"/>
              </w:rPr>
              <w:t>的采购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借：原材料、固定资产等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Style w:val="font14zd3"/>
                <w:rFonts w:ascii="宋体" w:hAnsi="宋体" w:cs="宋体" w:hint="eastAsia"/>
              </w:rPr>
              <w:t>待认证进项税额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贷：银行存款或应付账款</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取得扣税凭证，</w:t>
            </w:r>
            <w:r>
              <w:rPr>
                <w:rStyle w:val="font14zd3"/>
                <w:rFonts w:ascii="宋体" w:hAnsi="宋体" w:cs="宋体" w:hint="eastAsia"/>
              </w:rPr>
              <w:t>已进行用途确认</w:t>
            </w:r>
            <w:r>
              <w:rPr>
                <w:rFonts w:ascii="宋体" w:hAnsi="宋体" w:cs="宋体" w:hint="eastAsia"/>
                <w:color w:val="000000"/>
                <w:sz w:val="21"/>
                <w:szCs w:val="21"/>
              </w:rPr>
              <w:t>的采购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借：原材料、固定资产等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Fonts w:ascii="宋体" w:hAnsi="宋体" w:cs="宋体" w:hint="eastAsia"/>
                <w:color w:val="000000"/>
                <w:sz w:val="21"/>
                <w:szCs w:val="21"/>
              </w:rPr>
              <w:t>——应交增值税（进项税额）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贷：银行存款或应付账款</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单选题】（拓展题目）</w:t>
      </w:r>
      <w:r>
        <w:rPr>
          <w:rStyle w:val="fontkaiti1"/>
          <w:rFonts w:cs="宋体" w:hint="default"/>
          <w:color w:val="000000"/>
        </w:rPr>
        <w:t>某增值税一般纳税人购进一批原材料，取得专票，但尚未进行用途确认，其进项税额应通过（　）核算。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w:t>
      </w:r>
      <w:r>
        <w:rPr>
          <w:rStyle w:val="font14zd2"/>
          <w:rFonts w:ascii="宋体" w:hAnsi="宋体" w:cs="宋体" w:hint="eastAsia"/>
        </w:rPr>
        <w:t>一般纳税人</w:t>
      </w:r>
      <w:r>
        <w:rPr>
          <w:rFonts w:ascii="宋体" w:hAnsi="宋体" w:cs="宋体" w:hint="eastAsia"/>
          <w:color w:val="000000"/>
          <w:sz w:val="21"/>
          <w:szCs w:val="21"/>
        </w:rPr>
        <w:t>销售货物、服务、无形资产或不动产，</w:t>
      </w:r>
      <w:r>
        <w:rPr>
          <w:rStyle w:val="font14zd2"/>
          <w:rFonts w:ascii="宋体" w:hAnsi="宋体" w:cs="宋体" w:hint="eastAsia"/>
        </w:rPr>
        <w:t>已确认相关收入</w:t>
      </w:r>
      <w:r>
        <w:rPr>
          <w:rFonts w:ascii="宋体" w:hAnsi="宋体" w:cs="宋体" w:hint="eastAsia"/>
          <w:color w:val="000000"/>
          <w:sz w:val="21"/>
          <w:szCs w:val="21"/>
        </w:rPr>
        <w:t>（或利得）但</w:t>
      </w:r>
      <w:r>
        <w:rPr>
          <w:rStyle w:val="font14zd2"/>
          <w:rFonts w:ascii="宋体" w:hAnsi="宋体" w:cs="宋体" w:hint="eastAsia"/>
        </w:rPr>
        <w:t>尚未发生增值税纳税义务</w:t>
      </w:r>
      <w:r>
        <w:rPr>
          <w:rFonts w:ascii="宋体" w:hAnsi="宋体" w:cs="宋体" w:hint="eastAsia"/>
          <w:color w:val="000000"/>
          <w:sz w:val="21"/>
          <w:szCs w:val="21"/>
        </w:rPr>
        <w:t>而需于以后期间确认为销项税额的增值税</w:t>
      </w:r>
      <w:r>
        <w:rPr>
          <w:rFonts w:ascii="宋体" w:hAnsi="宋体" w:cs="宋体" w:hint="eastAsia"/>
          <w:color w:val="000000"/>
          <w:sz w:val="21"/>
          <w:szCs w:val="21"/>
        </w:rPr>
        <w:t>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52"/>
        <w:gridCol w:w="2958"/>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增值税纳税义务发生时间</w:t>
            </w:r>
            <w:r>
              <w:rPr>
                <w:rStyle w:val="font14zd3"/>
                <w:rFonts w:ascii="宋体" w:hAnsi="宋体" w:cs="宋体" w:hint="eastAsia"/>
              </w:rPr>
              <w:t>早于</w:t>
            </w:r>
            <w:r>
              <w:rPr>
                <w:rFonts w:ascii="宋体" w:hAnsi="宋体" w:cs="宋体" w:hint="eastAsia"/>
                <w:color w:val="000000"/>
                <w:sz w:val="21"/>
                <w:szCs w:val="21"/>
              </w:rPr>
              <w:t>会计上收入确认时间——</w:t>
            </w:r>
            <w:r>
              <w:rPr>
                <w:rStyle w:val="font14zd3"/>
                <w:rFonts w:ascii="宋体" w:hAnsi="宋体" w:cs="宋体" w:hint="eastAsia"/>
              </w:rPr>
              <w:t>比如出租房屋收到预收款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贷：合同负债、预收账款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Style w:val="font14zd3"/>
                <w:rFonts w:ascii="宋体" w:hAnsi="宋体" w:cs="宋体" w:hint="eastAsia"/>
              </w:rPr>
              <w:t>（销项税额）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会计上收入确认时间</w:t>
            </w:r>
            <w:r>
              <w:rPr>
                <w:rStyle w:val="font14zd3"/>
                <w:rFonts w:ascii="宋体" w:hAnsi="宋体" w:cs="宋体" w:hint="eastAsia"/>
              </w:rPr>
              <w:t>早于</w:t>
            </w:r>
            <w:r>
              <w:rPr>
                <w:rFonts w:ascii="宋体" w:hAnsi="宋体" w:cs="宋体" w:hint="eastAsia"/>
                <w:color w:val="000000"/>
                <w:sz w:val="21"/>
                <w:szCs w:val="21"/>
              </w:rPr>
              <w:t>增值税纳税义务发生时间</w:t>
            </w:r>
            <w:r>
              <w:rPr>
                <w:rStyle w:val="font14zd3"/>
                <w:rFonts w:ascii="宋体" w:hAnsi="宋体" w:cs="宋体" w:hint="eastAsia"/>
              </w:rPr>
              <w:t>（比如建筑服务完成后被扣留的质押金、保证金）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Style w:val="font14zd3"/>
                <w:rFonts w:ascii="宋体" w:hAnsi="宋体" w:cs="宋体" w:hint="eastAsia"/>
              </w:rPr>
              <w:t>待转销项税额</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某建筑公司为增值税一般纳税人，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月完成</w:t>
      </w:r>
      <w:r>
        <w:rPr>
          <w:rStyle w:val="fontkaiti1"/>
          <w:rFonts w:cs="宋体" w:hint="default"/>
          <w:color w:val="000000"/>
        </w:rPr>
        <w:t>A</w:t>
      </w:r>
      <w:r>
        <w:rPr>
          <w:rStyle w:val="fontkaiti1"/>
          <w:rFonts w:cs="宋体" w:hint="default"/>
          <w:color w:val="000000"/>
        </w:rPr>
        <w:t>工程项目（采用一般计税方法），但是被建设方扣留了</w:t>
      </w:r>
      <w:r>
        <w:rPr>
          <w:rStyle w:val="fontkaiti1"/>
          <w:rFonts w:cs="宋体" w:hint="default"/>
          <w:color w:val="000000"/>
        </w:rPr>
        <w:t>1090</w:t>
      </w:r>
      <w:r>
        <w:rPr>
          <w:rStyle w:val="fontkaiti1"/>
          <w:rFonts w:cs="宋体" w:hint="default"/>
          <w:color w:val="000000"/>
        </w:rPr>
        <w:t>万元的含税质保金，</w:t>
      </w:r>
      <w:r>
        <w:rPr>
          <w:rStyle w:val="fontkaiti1"/>
          <w:rFonts w:cs="宋体" w:hint="default"/>
          <w:color w:val="000000"/>
        </w:rPr>
        <w:t>2</w:t>
      </w:r>
      <w:r>
        <w:rPr>
          <w:rStyle w:val="fontkaiti1"/>
          <w:rFonts w:cs="宋体" w:hint="default"/>
          <w:color w:val="000000"/>
        </w:rPr>
        <w:t>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月，该建筑公司如何进行账务处理？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“增值税留抵税额”明细科目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对符合条件的纳税人，可以向主管税务机关申请退还留抵税额。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）税务机关准予留抵退税时：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）企业实际取得留抵税额时：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年）税务机关核准的可以准予退还的留抵税额，应计入的贷方科目是（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“简易计税”明细科目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w:t>
      </w:r>
      <w:r>
        <w:rPr>
          <w:rStyle w:val="font14zd2"/>
          <w:rFonts w:ascii="宋体" w:hAnsi="宋体" w:cs="宋体" w:hint="eastAsia"/>
        </w:rPr>
        <w:t>一般纳税人</w:t>
      </w:r>
      <w:r>
        <w:rPr>
          <w:rFonts w:ascii="宋体" w:hAnsi="宋体" w:cs="宋体" w:hint="eastAsia"/>
          <w:color w:val="000000"/>
          <w:sz w:val="21"/>
          <w:szCs w:val="21"/>
        </w:rPr>
        <w:t>采用</w:t>
      </w:r>
      <w:r>
        <w:rPr>
          <w:rStyle w:val="font14zd2"/>
          <w:rFonts w:ascii="宋体" w:hAnsi="宋体" w:cs="宋体" w:hint="eastAsia"/>
        </w:rPr>
        <w:t>简易计税方法</w:t>
      </w:r>
      <w:r>
        <w:rPr>
          <w:rFonts w:ascii="宋体" w:hAnsi="宋体" w:cs="宋体" w:hint="eastAsia"/>
          <w:color w:val="000000"/>
          <w:sz w:val="21"/>
          <w:szCs w:val="21"/>
        </w:rPr>
        <w:t>发生的增值税</w:t>
      </w:r>
      <w:r>
        <w:rPr>
          <w:rStyle w:val="font14zd2"/>
          <w:rFonts w:ascii="宋体" w:hAnsi="宋体" w:cs="宋体" w:hint="eastAsia"/>
        </w:rPr>
        <w:t>计提、扣减、预缴、缴纳</w:t>
      </w:r>
      <w:r>
        <w:rPr>
          <w:rFonts w:ascii="宋体" w:hAnsi="宋体" w:cs="宋体" w:hint="eastAsia"/>
          <w:color w:val="000000"/>
          <w:sz w:val="21"/>
          <w:szCs w:val="21"/>
        </w:rPr>
        <w:t>等业务。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思考：一般计税与简易计税的账务处理有何不同？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 xml:space="preserve">1 · </w:t>
      </w:r>
      <w:r>
        <w:rPr>
          <w:rStyle w:val="fontkaiti1"/>
          <w:rFonts w:ascii="黑体" w:eastAsia="黑体" w:hAnsi="黑体" w:cs="宋体" w:hint="default"/>
          <w:color w:val="000000"/>
        </w:rPr>
        <w:t>简答题】</w:t>
      </w:r>
      <w:r>
        <w:rPr>
          <w:rStyle w:val="fontkaiti1"/>
          <w:rFonts w:cs="宋体" w:hint="default"/>
          <w:color w:val="000000"/>
        </w:rPr>
        <w:t>某建筑公司为增</w:t>
      </w:r>
      <w:r>
        <w:rPr>
          <w:rStyle w:val="fontkaiti1"/>
          <w:rFonts w:cs="宋体" w:hint="default"/>
          <w:color w:val="000000"/>
        </w:rPr>
        <w:t>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月对外提供建筑服务，收到预收款</w:t>
      </w:r>
      <w:r>
        <w:rPr>
          <w:rStyle w:val="fontkaiti1"/>
          <w:rFonts w:cs="宋体" w:hint="default"/>
          <w:color w:val="000000"/>
        </w:rPr>
        <w:t>1122.7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：如果该项目采用一般计税方式，如何进行账务处理？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：如果该项目采用简易计税方式，如何进行账务处理？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58"/>
        <w:gridCol w:w="3764"/>
        <w:gridCol w:w="3488"/>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一般计税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kaiti1"/>
                <w:rFonts w:cs="宋体" w:hint="default"/>
                <w:color w:val="000000"/>
              </w:rPr>
              <w:t>简易计税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预收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1122.7</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贷：合同负债</w:t>
            </w:r>
            <w:r>
              <w:rPr>
                <w:rStyle w:val="fontkaiti1"/>
                <w:rFonts w:cs="宋体" w:hint="default"/>
                <w:color w:val="000000"/>
              </w:rPr>
              <w:t xml:space="preserve"> 1122.7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 xml:space="preserve">借：银行存款　</w:t>
            </w:r>
            <w:r>
              <w:rPr>
                <w:rStyle w:val="fontkaiti1"/>
                <w:rFonts w:cs="宋体" w:hint="default"/>
                <w:color w:val="000000"/>
              </w:rPr>
              <w:t>1122.7</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贷：合同负债</w:t>
            </w:r>
            <w:r>
              <w:rPr>
                <w:rStyle w:val="fontkaiti1"/>
                <w:rFonts w:cs="宋体" w:hint="default"/>
                <w:color w:val="000000"/>
              </w:rPr>
              <w:t xml:space="preserve"> 1122.7</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预交增值税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预交增</w:t>
            </w:r>
            <w:r>
              <w:rPr>
                <w:rFonts w:ascii="宋体" w:hAnsi="宋体" w:cs="宋体" w:hint="eastAsia"/>
                <w:color w:val="000000"/>
                <w:sz w:val="21"/>
                <w:szCs w:val="21"/>
              </w:rPr>
              <w:br/>
            </w:r>
            <w:r>
              <w:rPr>
                <w:rStyle w:val="fontkaiti1"/>
                <w:rFonts w:cs="宋体" w:hint="default"/>
                <w:color w:val="000000"/>
              </w:rPr>
              <w:t>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20.6</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简易计税</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32.7</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贷：银行存款</w:t>
            </w:r>
            <w:r>
              <w:rPr>
                <w:rStyle w:val="fontkaiti1"/>
                <w:rFonts w:cs="宋体" w:hint="default"/>
                <w:color w:val="000000"/>
              </w:rPr>
              <w:t xml:space="preserve"> 32.7</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预交税款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1122.7/</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1122.7/</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单选题】（拓展题目）</w:t>
      </w:r>
      <w:r>
        <w:rPr>
          <w:rStyle w:val="fontkaiti1"/>
          <w:rFonts w:cs="宋体" w:hint="default"/>
          <w:color w:val="000000"/>
        </w:rPr>
        <w:t>增值税一般纳税人采取简易计税方法，计提应纳增值税，应计入（　）贷方。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单选题】</w:t>
      </w:r>
      <w:r>
        <w:rPr>
          <w:rStyle w:val="fontkaiti1"/>
          <w:rFonts w:cs="宋体" w:hint="default"/>
          <w:color w:val="000000"/>
        </w:rPr>
        <w:t>甲公司为增值税一般纳税人，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月销售一栋</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日之前外购的房产，选择简易计税办法，在房产所在地预缴增值税时，会计核算的借方科目应该是（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已交税金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转让金融商品、纳税检查、小规模纳税人等的涉税核算等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“转让金融商品应交增值税”明细科目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核算增值税纳税人转让金融商品发生的增值税额。</w:t>
      </w:r>
      <w:r>
        <w:rPr>
          <w:rStyle w:val="font14zd2"/>
          <w:rFonts w:ascii="宋体" w:hAnsi="宋体" w:cs="宋体" w:hint="eastAsia"/>
        </w:rPr>
        <w:t>金融商品转让按规定以盈亏相抵后的余额为销售额。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某公司（一般纳税人）销售作为交易性金融资产管理的债券，获得收入</w:t>
      </w:r>
      <w:r>
        <w:rPr>
          <w:rStyle w:val="fontkaiti1"/>
          <w:rFonts w:cs="宋体" w:hint="default"/>
          <w:color w:val="000000"/>
        </w:rPr>
        <w:t>700</w:t>
      </w:r>
      <w:r>
        <w:rPr>
          <w:rStyle w:val="fontkaiti1"/>
          <w:rFonts w:cs="宋体" w:hint="default"/>
          <w:color w:val="000000"/>
        </w:rPr>
        <w:t>万元，该金融资产购入时的价格为</w:t>
      </w:r>
      <w:r>
        <w:rPr>
          <w:rStyle w:val="fontkaiti1"/>
          <w:rFonts w:cs="宋体" w:hint="default"/>
          <w:color w:val="000000"/>
        </w:rPr>
        <w:t>600</w:t>
      </w:r>
      <w:r>
        <w:rPr>
          <w:rStyle w:val="fontkaiti1"/>
          <w:rFonts w:cs="宋体" w:hint="default"/>
          <w:color w:val="000000"/>
        </w:rPr>
        <w:t>万元，请做出相应的账务处理。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700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贷：交易性金融资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5.66</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转让金融商品应交增值税</w:t>
      </w:r>
      <w:r>
        <w:rPr>
          <w:rStyle w:val="fontkaiti1"/>
          <w:rFonts w:cs="宋体" w:hint="default"/>
          <w:color w:val="000000"/>
        </w:rPr>
        <w:t>5.66</w:t>
      </w:r>
      <w:r>
        <w:rPr>
          <w:rStyle w:val="fontkaiti1"/>
          <w:rFonts w:cs="宋体" w:hint="default"/>
          <w:color w:val="000000"/>
        </w:rPr>
        <w:t>万</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“代扣代交增值税”明细科目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w:t>
      </w:r>
      <w:r>
        <w:rPr>
          <w:rFonts w:ascii="宋体" w:hAnsi="宋体" w:cs="宋体" w:hint="eastAsia"/>
          <w:color w:val="000000"/>
          <w:sz w:val="21"/>
          <w:szCs w:val="21"/>
        </w:rPr>
        <w:t>纳税人扣缴的增值税，主要是</w:t>
      </w:r>
      <w:r>
        <w:rPr>
          <w:rStyle w:val="font14zd2"/>
          <w:rFonts w:ascii="宋体" w:hAnsi="宋体" w:cs="宋体" w:hint="eastAsia"/>
        </w:rPr>
        <w:t>购进</w:t>
      </w:r>
      <w:r>
        <w:rPr>
          <w:rFonts w:ascii="宋体" w:hAnsi="宋体" w:cs="宋体" w:hint="eastAsia"/>
          <w:color w:val="000000"/>
          <w:sz w:val="21"/>
          <w:szCs w:val="21"/>
        </w:rPr>
        <w:t>境外单位或个人在境内的应税交易代扣代缴的增值税。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w:t>
      </w:r>
      <w:r>
        <w:rPr>
          <w:rStyle w:val="font14zd2"/>
          <w:rFonts w:ascii="宋体" w:hAnsi="宋体" w:cs="宋体" w:hint="eastAsia"/>
        </w:rPr>
        <w:t>适用税率</w:t>
      </w:r>
      <w:r>
        <w:rPr>
          <w:rFonts w:ascii="宋体" w:hAnsi="宋体" w:cs="宋体" w:hint="eastAsia"/>
          <w:color w:val="000000"/>
          <w:sz w:val="21"/>
          <w:szCs w:val="21"/>
        </w:rPr>
        <w:t>代扣代交：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应扣缴税额＝购买方支付的价款÷（</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税率</w:t>
      </w:r>
      <w:r>
        <w:rPr>
          <w:rFonts w:ascii="宋体" w:hAnsi="宋体" w:cs="宋体" w:hint="eastAsia"/>
          <w:color w:val="000000"/>
          <w:sz w:val="21"/>
          <w:szCs w:val="21"/>
        </w:rPr>
        <w:t>）×</w:t>
      </w:r>
      <w:r>
        <w:rPr>
          <w:rStyle w:val="font14zd2"/>
          <w:rFonts w:ascii="宋体" w:hAnsi="宋体" w:cs="宋体" w:hint="eastAsia"/>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88"/>
        <w:gridCol w:w="5522"/>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时点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账务处理</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扣缴增值税时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借：生产成本、无形资产、固定资产、管理费用等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应交税费——代扣代交增值税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实际缴纳扣缴增值税时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借：应交税费——代扣代交增值税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取得扣税凭证，抵扣进项税额时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贷：生产成</w:t>
            </w:r>
            <w:r>
              <w:rPr>
                <w:rFonts w:ascii="宋体" w:hAnsi="宋体" w:cs="宋体" w:hint="eastAsia"/>
                <w:color w:val="000000"/>
                <w:sz w:val="21"/>
                <w:szCs w:val="21"/>
              </w:rPr>
              <w:t>本、无形资产、固定资产、管理费用等</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加计抵减政策下的会计核算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日，允许先进制造业、工业母机企业、集成电路企业纳税人按当期可抵扣进项税额加计一定比例抵减应纳税额。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日常核算不变；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实际</w:t>
      </w:r>
      <w:r>
        <w:rPr>
          <w:rFonts w:ascii="宋体" w:hAnsi="宋体" w:cs="宋体" w:hint="eastAsia"/>
          <w:color w:val="000000"/>
          <w:sz w:val="21"/>
          <w:szCs w:val="21"/>
        </w:rPr>
        <w:t>缴纳增值税时，按</w:t>
      </w:r>
      <w:r>
        <w:rPr>
          <w:rStyle w:val="font14zd2"/>
          <w:rFonts w:ascii="宋体" w:hAnsi="宋体" w:cs="宋体" w:hint="eastAsia"/>
        </w:rPr>
        <w:t>应纳税额</w:t>
      </w:r>
      <w:r>
        <w:rPr>
          <w:rFonts w:ascii="宋体" w:hAnsi="宋体" w:cs="宋体" w:hint="eastAsia"/>
          <w:color w:val="000000"/>
          <w:sz w:val="21"/>
          <w:szCs w:val="21"/>
        </w:rPr>
        <w:t>借记“应交税费——未交增值税”等科目，按</w:t>
      </w:r>
      <w:r>
        <w:rPr>
          <w:rStyle w:val="font14zd2"/>
          <w:rFonts w:ascii="宋体" w:hAnsi="宋体" w:cs="宋体" w:hint="eastAsia"/>
        </w:rPr>
        <w:t>实际纳税金额</w:t>
      </w:r>
      <w:r>
        <w:rPr>
          <w:rFonts w:ascii="宋体" w:hAnsi="宋体" w:cs="宋体" w:hint="eastAsia"/>
          <w:color w:val="000000"/>
          <w:sz w:val="21"/>
          <w:szCs w:val="21"/>
        </w:rPr>
        <w:t>贷记“银行存款”科目，按</w:t>
      </w:r>
      <w:r>
        <w:rPr>
          <w:rStyle w:val="font14zd2"/>
          <w:rFonts w:ascii="宋体" w:hAnsi="宋体" w:cs="宋体" w:hint="eastAsia"/>
        </w:rPr>
        <w:t>加计抵减</w:t>
      </w:r>
      <w:r>
        <w:rPr>
          <w:rFonts w:ascii="宋体" w:hAnsi="宋体" w:cs="宋体" w:hint="eastAsia"/>
          <w:color w:val="000000"/>
          <w:sz w:val="21"/>
          <w:szCs w:val="21"/>
        </w:rPr>
        <w:t>的金额贷记</w:t>
      </w:r>
      <w:r>
        <w:rPr>
          <w:rStyle w:val="font14zd2"/>
          <w:rFonts w:ascii="宋体" w:hAnsi="宋体" w:cs="宋体" w:hint="eastAsia"/>
        </w:rPr>
        <w:t>“其他收益”</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月销项税额</w:t>
      </w:r>
      <w:r>
        <w:rPr>
          <w:rStyle w:val="fontkaiti1"/>
          <w:rFonts w:cs="宋体" w:hint="default"/>
          <w:color w:val="000000"/>
        </w:rPr>
        <w:t>40</w:t>
      </w:r>
      <w:r>
        <w:rPr>
          <w:rStyle w:val="fontkaiti1"/>
          <w:rFonts w:cs="宋体" w:hint="default"/>
          <w:color w:val="000000"/>
        </w:rPr>
        <w:t>万元，进项税额</w:t>
      </w:r>
      <w:r>
        <w:rPr>
          <w:rStyle w:val="fontkaiti1"/>
          <w:rFonts w:cs="宋体" w:hint="default"/>
          <w:color w:val="000000"/>
        </w:rPr>
        <w:t>30</w:t>
      </w:r>
      <w:r>
        <w:rPr>
          <w:rStyle w:val="fontkaiti1"/>
          <w:rFonts w:cs="宋体" w:hint="default"/>
          <w:color w:val="000000"/>
        </w:rPr>
        <w:t>万元，本期加计抵减额为</w:t>
      </w:r>
      <w:r>
        <w:rPr>
          <w:rStyle w:val="fontkaiti1"/>
          <w:rFonts w:cs="宋体" w:hint="default"/>
          <w:color w:val="000000"/>
        </w:rPr>
        <w:t>4.5</w:t>
      </w:r>
      <w:r>
        <w:rPr>
          <w:rStyle w:val="fontkaiti1"/>
          <w:rFonts w:cs="宋体" w:hint="default"/>
          <w:color w:val="000000"/>
        </w:rPr>
        <w:t>万元，请作出期末结转和</w:t>
      </w:r>
      <w:r>
        <w:rPr>
          <w:rStyle w:val="fontkaiti1"/>
          <w:rFonts w:cs="宋体" w:hint="default"/>
          <w:color w:val="000000"/>
        </w:rPr>
        <w:t>下期缴纳税款的分录。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期末结转的分录：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应交增值税（转出未交增值税）</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下期缴纳税款的分录：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“增值税检查调整”专门账户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w:t>
      </w:r>
      <w:r>
        <w:rPr>
          <w:rStyle w:val="font14zd2"/>
          <w:rFonts w:ascii="宋体" w:hAnsi="宋体" w:cs="宋体" w:hint="eastAsia"/>
        </w:rPr>
        <w:t>税务机关</w:t>
      </w:r>
      <w:r>
        <w:rPr>
          <w:rFonts w:ascii="宋体" w:hAnsi="宋体" w:cs="宋体" w:hint="eastAsia"/>
          <w:color w:val="000000"/>
          <w:sz w:val="21"/>
          <w:szCs w:val="21"/>
        </w:rPr>
        <w:t>对增值税</w:t>
      </w:r>
      <w:r>
        <w:rPr>
          <w:rStyle w:val="font14zd2"/>
          <w:rFonts w:ascii="宋体" w:hAnsi="宋体" w:cs="宋体" w:hint="eastAsia"/>
        </w:rPr>
        <w:t>一般纳税人</w:t>
      </w:r>
      <w:r>
        <w:rPr>
          <w:rFonts w:ascii="宋体" w:hAnsi="宋体" w:cs="宋体" w:hint="eastAsia"/>
          <w:color w:val="000000"/>
          <w:sz w:val="21"/>
          <w:szCs w:val="21"/>
        </w:rPr>
        <w:t>增值</w:t>
      </w:r>
      <w:r>
        <w:rPr>
          <w:rFonts w:ascii="宋体" w:hAnsi="宋体" w:cs="宋体" w:hint="eastAsia"/>
          <w:color w:val="000000"/>
          <w:sz w:val="21"/>
          <w:szCs w:val="21"/>
        </w:rPr>
        <w:t>税纳税情况进行</w:t>
      </w:r>
      <w:r>
        <w:rPr>
          <w:rStyle w:val="font14zd2"/>
          <w:rFonts w:ascii="宋体" w:hAnsi="宋体" w:cs="宋体" w:hint="eastAsia"/>
        </w:rPr>
        <w:t>检查后</w:t>
      </w:r>
      <w:r>
        <w:rPr>
          <w:rFonts w:ascii="宋体" w:hAnsi="宋体" w:cs="宋体" w:hint="eastAsia"/>
          <w:color w:val="000000"/>
          <w:sz w:val="21"/>
          <w:szCs w:val="21"/>
        </w:rPr>
        <w:t>凡涉及增值税涉税账务调整的，应设立“应交税费——增值税检查调整”专门账户；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）调账过程中与增值税有关的账户用“应交税费——增值税检查调整”替代；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）全部调账事项入账后，结出“应交税费——增值税检查调整”的余额，</w:t>
      </w:r>
      <w:r>
        <w:rPr>
          <w:rStyle w:val="font14zd2"/>
          <w:rFonts w:ascii="宋体" w:hAnsi="宋体" w:cs="宋体" w:hint="eastAsia"/>
        </w:rPr>
        <w:t>并将该余额转至“应交税费——未交增值税”中。</w:t>
      </w:r>
      <w:r>
        <w:rPr>
          <w:rFonts w:ascii="宋体" w:hAnsi="宋体" w:cs="宋体" w:hint="eastAsia"/>
          <w:color w:val="000000"/>
          <w:sz w:val="21"/>
          <w:szCs w:val="21"/>
        </w:rPr>
        <w:t>处理之后，本账户无余额。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67100" cy="1809750"/>
            <wp:effectExtent l="0" t="0" r="0" b="0"/>
            <wp:docPr id="3" name="图片_x00207cc87eeb-c119-4127-8bb1-291b71e58eca" descr="90001695-635c-4d71-8577-a0a2e80d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cc87eeb-c119-4127-8bb1-291b71e58eca" descr="90001695-635c-4d71-8577-a0a2e80d8494"/>
                    <pic:cNvPicPr>
                      <a:picLocks noChangeAspect="1" noChangeArrowheads="1"/>
                    </pic:cNvPicPr>
                  </pic:nvPicPr>
                  <pic:blipFill>
                    <a:blip r:embed="rId8"/>
                    <a:srcRect/>
                    <a:stretch>
                      <a:fillRect/>
                    </a:stretch>
                  </pic:blipFill>
                  <pic:spPr bwMode="auto">
                    <a:xfrm>
                      <a:off x="0" y="0"/>
                      <a:ext cx="3467100" cy="1809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简答题】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21</w:t>
      </w:r>
      <w:r>
        <w:rPr>
          <w:rStyle w:val="fontkaiti1"/>
          <w:rFonts w:cs="宋体" w:hint="default"/>
          <w:color w:val="000000"/>
        </w:rPr>
        <w:t>日，经主管税务机关检查，发现上月购进的甲材料用于集体福利，企业仅以账面金额</w:t>
      </w:r>
      <w:r>
        <w:rPr>
          <w:rStyle w:val="fontkaiti1"/>
          <w:rFonts w:cs="宋体" w:hint="default"/>
          <w:color w:val="000000"/>
        </w:rPr>
        <w:t>10000</w:t>
      </w:r>
      <w:r>
        <w:rPr>
          <w:rStyle w:val="fontkaiti1"/>
          <w:rFonts w:cs="宋体" w:hint="default"/>
          <w:color w:val="000000"/>
        </w:rPr>
        <w:t>元（不含税价格）结转至</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科目核算。另有</w:t>
      </w:r>
      <w:r>
        <w:rPr>
          <w:rStyle w:val="fontkaiti1"/>
          <w:rFonts w:cs="宋体" w:hint="default"/>
          <w:color w:val="000000"/>
        </w:rPr>
        <w:t>5000</w:t>
      </w:r>
      <w:r>
        <w:rPr>
          <w:rStyle w:val="fontkaiti1"/>
          <w:rFonts w:cs="宋体" w:hint="default"/>
          <w:color w:val="000000"/>
        </w:rPr>
        <w:t>元的乙材料购入业务取得的增值税专用发票不符合规定，相应税金</w:t>
      </w:r>
      <w:r>
        <w:rPr>
          <w:rStyle w:val="fontkaiti1"/>
          <w:rFonts w:cs="宋体" w:hint="default"/>
          <w:color w:val="000000"/>
        </w:rPr>
        <w:t>650</w:t>
      </w:r>
      <w:r>
        <w:rPr>
          <w:rStyle w:val="fontkaiti1"/>
          <w:rFonts w:cs="宋体" w:hint="default"/>
          <w:color w:val="000000"/>
        </w:rPr>
        <w:t>元已于上月抵扣。税务机关要求该企业在本月调账并于</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日前补交税款入库（假设不考虑其他税费、滞纳金和罚款）。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借：应付职工薪酬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增值税检查调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增值税检查调整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增值税检查调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未交增值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1950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年）下列专栏应在</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借方反映的有（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待抵扣进项税额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销项税额抵减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减免税款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转出多交增值税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『答案解析』分清二级明细和三级专栏，分清专栏的借方和贷方</w:t>
      </w:r>
      <w:r>
        <w:rPr>
          <w:rStyle w:val="fontkaiti1"/>
          <w:rFonts w:cs="宋体" w:hint="default"/>
          <w:color w:val="000000"/>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为二级明细，选项</w:t>
      </w:r>
      <w:r>
        <w:rPr>
          <w:rStyle w:val="fontkaiti1"/>
          <w:rFonts w:cs="宋体" w:hint="default"/>
          <w:color w:val="000000"/>
        </w:rPr>
        <w:t>CE</w:t>
      </w:r>
      <w:r>
        <w:rPr>
          <w:rStyle w:val="fontkaiti1"/>
          <w:rFonts w:cs="宋体" w:hint="default"/>
          <w:color w:val="000000"/>
        </w:rPr>
        <w:t>为贷方专栏。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13.</w:t>
      </w:r>
      <w:r>
        <w:rPr>
          <w:rFonts w:ascii="宋体" w:hAnsi="宋体" w:cs="宋体" w:hint="eastAsia"/>
          <w:color w:val="000000"/>
          <w:sz w:val="21"/>
          <w:szCs w:val="21"/>
        </w:rPr>
        <w:t>小规模纳税人的增值税核算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）小规模纳税人只需在“应交税费”科目下设置</w:t>
      </w:r>
      <w:r>
        <w:rPr>
          <w:rStyle w:val="font14zd2"/>
          <w:rFonts w:ascii="宋体" w:hAnsi="宋体" w:cs="宋体" w:hint="eastAsia"/>
        </w:rPr>
        <w:t>“应交增值税”、“转让金融商品应交增值税”、“代扣代交增值税”</w:t>
      </w:r>
      <w:r>
        <w:rPr>
          <w:rFonts w:ascii="宋体" w:hAnsi="宋体" w:cs="宋体" w:hint="eastAsia"/>
          <w:color w:val="000000"/>
          <w:sz w:val="21"/>
          <w:szCs w:val="21"/>
        </w:rPr>
        <w:t>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）“应交增值税”</w:t>
      </w:r>
      <w:r>
        <w:rPr>
          <w:rFonts w:ascii="宋体" w:hAnsi="宋体" w:cs="宋体" w:hint="eastAsia"/>
          <w:color w:val="000000"/>
          <w:sz w:val="21"/>
          <w:szCs w:val="21"/>
        </w:rPr>
        <w:t>不需要设置专栏：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借方发生额，反映已缴的增值税额；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贷方发生额，反映应缴的增值税额；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期末借方余额，反映多缴的增值税额；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期末贷方余额，反映尚未缴纳的增值税额。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）不需要设置其他明细科目。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小微企业在取得销售收入时，应按税法规定计算应交增值税，并确认为应交税费，在达到免征增值税条件时，将有关应交增值</w:t>
      </w:r>
      <w:r>
        <w:rPr>
          <w:rFonts w:ascii="宋体" w:hAnsi="宋体" w:cs="宋体" w:hint="eastAsia"/>
          <w:color w:val="000000"/>
          <w:sz w:val="21"/>
          <w:szCs w:val="21"/>
        </w:rPr>
        <w:t>税转入</w:t>
      </w:r>
      <w:r>
        <w:rPr>
          <w:rFonts w:ascii="宋体" w:hAnsi="宋体" w:cs="宋体" w:hint="eastAsia"/>
          <w:color w:val="000000"/>
          <w:sz w:val="21"/>
          <w:szCs w:val="21"/>
        </w:rPr>
        <w:t xml:space="preserve"> </w:t>
      </w:r>
      <w:r>
        <w:rPr>
          <w:rStyle w:val="font14zd2"/>
          <w:rFonts w:ascii="宋体" w:hAnsi="宋体" w:cs="宋体" w:hint="eastAsia"/>
        </w:rPr>
        <w:t>“其他收益”。</w:t>
      </w:r>
      <w:r>
        <w:rPr>
          <w:rFonts w:ascii="宋体" w:hAnsi="宋体" w:cs="宋体" w:hint="eastAsia"/>
          <w:color w:val="000000"/>
          <w:sz w:val="21"/>
          <w:szCs w:val="21"/>
        </w:rPr>
        <w:t>相关会计核算为：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贷：其他收益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单选题】（拓展题目）</w:t>
      </w:r>
      <w:r>
        <w:rPr>
          <w:rStyle w:val="fontkaiti1"/>
          <w:rFonts w:cs="宋体" w:hint="default"/>
          <w:color w:val="000000"/>
        </w:rPr>
        <w:t>小规模纳税人应缴纳的增值税，通过应交税费（　）科目核算。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年）下列会计科目中，小规模纳税人可能使用的是（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应交增值税（减免税款）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『答案解析』增值税小规模纳税人只需在</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科目下设置</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明细科目，不需要设置专栏及除</w:t>
      </w:r>
      <w:r>
        <w:rPr>
          <w:rStyle w:val="fontkaiti1"/>
          <w:rFonts w:cs="宋体" w:hint="default"/>
          <w:color w:val="000000"/>
        </w:rPr>
        <w:t>“</w:t>
      </w:r>
      <w:r>
        <w:rPr>
          <w:rStyle w:val="fontkaiti1"/>
          <w:rFonts w:cs="宋体" w:hint="default"/>
          <w:color w:val="000000"/>
        </w:rPr>
        <w:t>转让金融商品应交增值税</w:t>
      </w:r>
      <w:r>
        <w:rPr>
          <w:rStyle w:val="fontkaiti1"/>
          <w:rFonts w:cs="宋体" w:hint="default"/>
          <w:color w:val="000000"/>
        </w:rPr>
        <w:t>”“</w:t>
      </w:r>
      <w:r>
        <w:rPr>
          <w:rStyle w:val="fontkaiti1"/>
          <w:rFonts w:cs="宋体" w:hint="default"/>
          <w:color w:val="000000"/>
        </w:rPr>
        <w:t>代扣代交增值税</w:t>
      </w:r>
      <w:r>
        <w:rPr>
          <w:rStyle w:val="fontkaiti1"/>
          <w:rFonts w:cs="宋体" w:hint="default"/>
          <w:color w:val="000000"/>
        </w:rPr>
        <w:t>”</w:t>
      </w:r>
      <w:r>
        <w:rPr>
          <w:rStyle w:val="fontkaiti1"/>
          <w:rFonts w:cs="宋体" w:hint="default"/>
          <w:color w:val="000000"/>
        </w:rPr>
        <w:t>外的明细科目。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简答题】</w:t>
      </w:r>
      <w:r>
        <w:rPr>
          <w:rStyle w:val="fontkaiti1"/>
          <w:rFonts w:cs="宋体" w:hint="default"/>
          <w:color w:val="000000"/>
        </w:rPr>
        <w:t>某超市为增值税小规模纳税人，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月购入商品一批取得专票注明的价款</w:t>
      </w:r>
      <w:r>
        <w:rPr>
          <w:rStyle w:val="fontkaiti1"/>
          <w:rFonts w:cs="宋体" w:hint="default"/>
          <w:color w:val="000000"/>
        </w:rPr>
        <w:t xml:space="preserve">30000 </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税额</w:t>
      </w:r>
      <w:r>
        <w:rPr>
          <w:rStyle w:val="fontkaiti1"/>
          <w:rFonts w:cs="宋体" w:hint="default"/>
          <w:color w:val="000000"/>
        </w:rPr>
        <w:t xml:space="preserve"> 3900</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当月销售取得销售收入为</w:t>
      </w:r>
      <w:r>
        <w:rPr>
          <w:rStyle w:val="fontkaiti1"/>
          <w:rFonts w:cs="宋体" w:hint="default"/>
          <w:color w:val="000000"/>
        </w:rPr>
        <w:t xml:space="preserve">114800 </w:t>
      </w:r>
      <w:r>
        <w:rPr>
          <w:rStyle w:val="fontkaiti1"/>
          <w:rFonts w:cs="宋体" w:hint="default"/>
          <w:color w:val="000000"/>
        </w:rPr>
        <w:t>元，</w:t>
      </w:r>
      <w:r>
        <w:rPr>
          <w:rStyle w:val="fontkaiti1"/>
          <w:rFonts w:cs="宋体" w:hint="default"/>
          <w:color w:val="000000"/>
        </w:rPr>
        <w:t xml:space="preserve"> </w:t>
      </w:r>
      <w:r>
        <w:rPr>
          <w:rStyle w:val="fontkaiti1"/>
          <w:rFonts w:cs="宋体" w:hint="default"/>
          <w:color w:val="000000"/>
        </w:rPr>
        <w:t>销售款已收取。</w:t>
      </w:r>
      <w:r>
        <w:rPr>
          <w:rStyle w:val="fontkaiti1"/>
          <w:rFonts w:cs="宋体" w:hint="default"/>
          <w:color w:val="000000"/>
        </w:rPr>
        <w:t xml:space="preserve"> </w:t>
      </w:r>
      <w:r>
        <w:rPr>
          <w:rStyle w:val="fontkaiti1"/>
          <w:rFonts w:cs="宋体" w:hint="default"/>
          <w:color w:val="000000"/>
        </w:rPr>
        <w:t>不考虑小规模纳税人的优惠政策，请计算当月应纳增值税，</w:t>
      </w:r>
      <w:r>
        <w:rPr>
          <w:rStyle w:val="fontkaiti1"/>
          <w:rFonts w:cs="宋体" w:hint="default"/>
          <w:color w:val="000000"/>
        </w:rPr>
        <w:t xml:space="preserve"> </w:t>
      </w:r>
      <w:r>
        <w:rPr>
          <w:rStyle w:val="fontkaiti1"/>
          <w:rFonts w:cs="宋体" w:hint="default"/>
          <w:color w:val="000000"/>
        </w:rPr>
        <w:t>并作出计提增值税的会计分录？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应纳增值税＝</w:t>
      </w:r>
      <w:r>
        <w:rPr>
          <w:rStyle w:val="fontkaiti1"/>
          <w:rFonts w:cs="宋体" w:hint="default"/>
          <w:color w:val="000000"/>
        </w:rPr>
        <w:t>114800÷1.03×3</w:t>
      </w:r>
      <w:r>
        <w:rPr>
          <w:rStyle w:val="fontkaiti1"/>
          <w:rFonts w:cs="宋体" w:hint="default"/>
          <w:color w:val="000000"/>
        </w:rPr>
        <w:t>％＝</w:t>
      </w:r>
      <w:r>
        <w:rPr>
          <w:rStyle w:val="fontkaiti1"/>
          <w:rFonts w:cs="宋体" w:hint="default"/>
          <w:color w:val="000000"/>
        </w:rPr>
        <w:t>3343.69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114800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111456.31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3343.69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4·</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年）关于增值税的会计科目，下列说法错误的是（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应交税费一一预交增值税</w:t>
      </w:r>
      <w:r>
        <w:rPr>
          <w:rStyle w:val="fontkaiti1"/>
          <w:rFonts w:cs="宋体" w:hint="default"/>
          <w:color w:val="000000"/>
        </w:rPr>
        <w:t>”</w:t>
      </w:r>
      <w:r>
        <w:rPr>
          <w:rStyle w:val="fontkaiti1"/>
          <w:rFonts w:cs="宋体" w:hint="default"/>
          <w:color w:val="000000"/>
        </w:rPr>
        <w:t>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应交税费一一未交增值税</w:t>
      </w:r>
      <w:r>
        <w:rPr>
          <w:rStyle w:val="fontkaiti1"/>
          <w:rFonts w:cs="宋体" w:hint="default"/>
          <w:color w:val="000000"/>
        </w:rPr>
        <w:t>”</w:t>
      </w:r>
      <w:r>
        <w:rPr>
          <w:rStyle w:val="fontkaiti1"/>
          <w:rFonts w:cs="宋体" w:hint="default"/>
          <w:color w:val="000000"/>
        </w:rPr>
        <w:t>科目仅适用于增值税一般纳税人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应交税费一一代扣代交增值税</w:t>
      </w:r>
      <w:r>
        <w:rPr>
          <w:rStyle w:val="fontkaiti1"/>
          <w:rFonts w:cs="宋体" w:hint="default"/>
          <w:color w:val="000000"/>
        </w:rPr>
        <w:t>”</w:t>
      </w:r>
      <w:r>
        <w:rPr>
          <w:rStyle w:val="fontkaiti1"/>
          <w:rFonts w:cs="宋体" w:hint="default"/>
          <w:color w:val="000000"/>
        </w:rPr>
        <w:t>科目仅适用于增值税一般纳税人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小规模纳税人不需要设置</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代扣代缴增值税</w:t>
      </w:r>
      <w:r>
        <w:rPr>
          <w:rStyle w:val="fontkaiti1"/>
          <w:rFonts w:cs="宋体" w:hint="default"/>
          <w:color w:val="000000"/>
        </w:rPr>
        <w:t>”</w:t>
      </w:r>
      <w:r>
        <w:rPr>
          <w:rStyle w:val="fontkaiti1"/>
          <w:rFonts w:cs="宋体" w:hint="default"/>
          <w:color w:val="000000"/>
        </w:rPr>
        <w:t>科目，小规模纳税人也可以使用。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商业零售企业增值税的核算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（二）商业零售企业增值税的核算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该知识点是难点，但并非重点。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商业零售企业零售库存商品的核算：</w:t>
      </w:r>
      <w:r>
        <w:rPr>
          <w:rStyle w:val="font14zd2"/>
          <w:rFonts w:ascii="宋体" w:hAnsi="宋体" w:cs="宋体" w:hint="eastAsia"/>
        </w:rPr>
        <w:t>售价记账，实物负责制，有“商品进销差价”科目。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实行售价金额核算的零售企业，其</w:t>
      </w:r>
      <w:r>
        <w:rPr>
          <w:rStyle w:val="font14zd2"/>
          <w:rFonts w:ascii="宋体" w:hAnsi="宋体" w:cs="宋体" w:hint="eastAsia"/>
        </w:rPr>
        <w:t>“库存商品”</w:t>
      </w:r>
      <w:r>
        <w:rPr>
          <w:rFonts w:ascii="宋体" w:hAnsi="宋体" w:cs="宋体" w:hint="eastAsia"/>
          <w:color w:val="000000"/>
          <w:sz w:val="21"/>
          <w:szCs w:val="21"/>
        </w:rPr>
        <w:t>科目是按</w:t>
      </w:r>
      <w:r>
        <w:rPr>
          <w:rStyle w:val="font14zd2"/>
          <w:rFonts w:ascii="宋体" w:hAnsi="宋体" w:cs="宋体" w:hint="eastAsia"/>
        </w:rPr>
        <w:t>含税售价</w:t>
      </w:r>
      <w:r>
        <w:rPr>
          <w:rFonts w:ascii="宋体" w:hAnsi="宋体" w:cs="宋体" w:hint="eastAsia"/>
          <w:color w:val="000000"/>
          <w:sz w:val="21"/>
          <w:szCs w:val="21"/>
        </w:rPr>
        <w:t>记载的，</w:t>
      </w:r>
      <w:r>
        <w:rPr>
          <w:rStyle w:val="font14zd2"/>
          <w:rFonts w:ascii="宋体" w:hAnsi="宋体" w:cs="宋体" w:hint="eastAsia"/>
        </w:rPr>
        <w:t>商品含税售价与不含税购进价的差额在“商</w:t>
      </w:r>
      <w:r>
        <w:rPr>
          <w:rStyle w:val="font14zd2"/>
          <w:rFonts w:ascii="宋体" w:hAnsi="宋体" w:cs="宋体" w:hint="eastAsia"/>
        </w:rPr>
        <w:t>品进销差价”科目中反映。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“库存商品”与“商品进销差价”是形影不离的：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一般情况下，“库存商品”增加，“商品进销差价”就要增加；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“库存商品”减少，“商品进销差价”就要减少。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计入商品进销差价的金额＝商品含税售价－商品不含税进价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购进业务的账务处理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）采购时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借：物资采购、在途物资</w:t>
      </w:r>
      <w:r>
        <w:rPr>
          <w:rStyle w:val="font14zd2"/>
          <w:rFonts w:ascii="宋体" w:hAnsi="宋体" w:cs="宋体" w:hint="eastAsia"/>
        </w:rPr>
        <w:t>（不含税成本）等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）商品入库时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借：库存商品（含税售价）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贷：物资采购、</w:t>
      </w:r>
      <w:r>
        <w:rPr>
          <w:rFonts w:ascii="宋体" w:hAnsi="宋体" w:cs="宋体" w:hint="eastAsia"/>
          <w:color w:val="000000"/>
          <w:sz w:val="21"/>
          <w:szCs w:val="21"/>
        </w:rPr>
        <w:t>在途物资（不含税进价）等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商品进销差价（含税的进销差价）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计入商品进销差价的金额＝商品</w:t>
      </w:r>
      <w:r>
        <w:rPr>
          <w:rStyle w:val="font14zd2"/>
          <w:rFonts w:ascii="宋体" w:hAnsi="宋体" w:cs="宋体" w:hint="eastAsia"/>
        </w:rPr>
        <w:t>含税售价</w:t>
      </w:r>
      <w:r>
        <w:rPr>
          <w:rFonts w:ascii="宋体" w:hAnsi="宋体" w:cs="宋体" w:hint="eastAsia"/>
          <w:color w:val="000000"/>
          <w:sz w:val="21"/>
          <w:szCs w:val="21"/>
        </w:rPr>
        <w:t>－商品</w:t>
      </w:r>
      <w:r>
        <w:rPr>
          <w:rStyle w:val="font14zd2"/>
          <w:rFonts w:ascii="宋体" w:hAnsi="宋体" w:cs="宋体" w:hint="eastAsia"/>
        </w:rPr>
        <w:t>不含税进价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进货退出的账务处理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发生进货退出时：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借：银行存款（退货款）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商品进销差价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Style w:val="font14zd2"/>
          <w:rFonts w:ascii="宋体" w:hAnsi="宋体" w:cs="宋体" w:hint="eastAsia"/>
        </w:rPr>
        <w:t>（商品含税零售价）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销售商品时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）首先要按</w:t>
      </w:r>
      <w:r>
        <w:rPr>
          <w:rStyle w:val="font14zd2"/>
          <w:rFonts w:ascii="宋体" w:hAnsi="宋体" w:cs="宋体" w:hint="eastAsia"/>
        </w:rPr>
        <w:t>含税</w:t>
      </w:r>
      <w:r>
        <w:rPr>
          <w:rFonts w:ascii="宋体" w:hAnsi="宋体" w:cs="宋体" w:hint="eastAsia"/>
          <w:color w:val="000000"/>
          <w:sz w:val="21"/>
          <w:szCs w:val="21"/>
        </w:rPr>
        <w:t>的价格记账：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Style w:val="font14zd2"/>
          <w:rFonts w:ascii="宋体" w:hAnsi="宋体" w:cs="宋体" w:hint="eastAsia"/>
        </w:rPr>
        <w:t>（含增值税）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）同时结转成本：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Style w:val="font14zd2"/>
          <w:rFonts w:ascii="宋体" w:hAnsi="宋体" w:cs="宋体" w:hint="eastAsia"/>
        </w:rPr>
        <w:t>（金额与主</w:t>
      </w:r>
      <w:r>
        <w:rPr>
          <w:rStyle w:val="font14zd2"/>
          <w:rFonts w:ascii="宋体" w:hAnsi="宋体" w:cs="宋体" w:hint="eastAsia"/>
        </w:rPr>
        <w:t>营业务收入相同）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）计算出销项税额，将商品销售收入调整为不含税收入：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）月末，按含税的商品进销差价率计算已销商品应分摊的进销差价，根据计算出来的已销商品应分摊的进销差价，调整商品销售成本。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借：商品进销差价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【例题】（拓展题目）</w:t>
      </w:r>
      <w:r>
        <w:rPr>
          <w:rStyle w:val="fontkaiti1"/>
          <w:rFonts w:cs="宋体" w:hint="default"/>
          <w:color w:val="000000"/>
        </w:rPr>
        <w:t>某零售商店采用售价金额核算，</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日购进</w:t>
      </w:r>
      <w:r>
        <w:rPr>
          <w:rStyle w:val="fontkaiti1"/>
          <w:rFonts w:cs="宋体" w:hint="default"/>
          <w:color w:val="000000"/>
        </w:rPr>
        <w:t>B</w:t>
      </w:r>
      <w:r>
        <w:rPr>
          <w:rStyle w:val="fontkaiti1"/>
          <w:rFonts w:cs="宋体" w:hint="default"/>
          <w:color w:val="000000"/>
        </w:rPr>
        <w:t>商品一批，进价</w:t>
      </w:r>
      <w:r>
        <w:rPr>
          <w:rStyle w:val="fontkaiti1"/>
          <w:rFonts w:cs="宋体" w:hint="default"/>
          <w:color w:val="000000"/>
        </w:rPr>
        <w:t>10000</w:t>
      </w:r>
      <w:r>
        <w:rPr>
          <w:rStyle w:val="fontkaiti1"/>
          <w:rFonts w:cs="宋体" w:hint="default"/>
          <w:color w:val="000000"/>
        </w:rPr>
        <w:t>元，支付的进项税额为</w:t>
      </w:r>
      <w:r>
        <w:rPr>
          <w:rStyle w:val="fontkaiti1"/>
          <w:rFonts w:cs="宋体" w:hint="default"/>
          <w:color w:val="000000"/>
        </w:rPr>
        <w:t>1300</w:t>
      </w:r>
      <w:r>
        <w:rPr>
          <w:rStyle w:val="fontkaiti1"/>
          <w:rFonts w:cs="宋体" w:hint="default"/>
          <w:color w:val="000000"/>
        </w:rPr>
        <w:t>元，同时支付含税运费</w:t>
      </w:r>
      <w:r>
        <w:rPr>
          <w:rStyle w:val="fontkaiti1"/>
          <w:rFonts w:cs="宋体" w:hint="default"/>
          <w:color w:val="000000"/>
        </w:rPr>
        <w:t>109</w:t>
      </w:r>
      <w:r>
        <w:rPr>
          <w:rStyle w:val="fontkaiti1"/>
          <w:rFonts w:cs="宋体" w:hint="default"/>
          <w:color w:val="000000"/>
        </w:rPr>
        <w:t>元，取得承运部门开具的运费增值税专用发票，款项通过银行转账，该批商品的含税售价为</w:t>
      </w:r>
      <w:r>
        <w:rPr>
          <w:rStyle w:val="fontkaiti1"/>
          <w:rFonts w:cs="宋体" w:hint="default"/>
          <w:color w:val="000000"/>
        </w:rPr>
        <w:t>14000</w:t>
      </w:r>
      <w:r>
        <w:rPr>
          <w:rStyle w:val="fontkaiti1"/>
          <w:rFonts w:cs="宋体" w:hint="default"/>
          <w:color w:val="000000"/>
        </w:rPr>
        <w:t>元；</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日，该批商品全部售出并收到货款，增值税税率为</w:t>
      </w:r>
      <w:r>
        <w:rPr>
          <w:rStyle w:val="fontkaiti1"/>
          <w:rFonts w:cs="宋体" w:hint="default"/>
          <w:color w:val="000000"/>
        </w:rPr>
        <w:t>13</w:t>
      </w:r>
      <w:r>
        <w:rPr>
          <w:rStyle w:val="fontkaiti1"/>
          <w:rFonts w:cs="宋体" w:hint="default"/>
          <w:color w:val="000000"/>
        </w:rPr>
        <w:t>％，假设</w:t>
      </w:r>
      <w:r>
        <w:rPr>
          <w:rStyle w:val="fontkaiti1"/>
          <w:rFonts w:cs="宋体" w:hint="default"/>
          <w:color w:val="000000"/>
        </w:rPr>
        <w:t>3</w:t>
      </w:r>
      <w:r>
        <w:rPr>
          <w:rStyle w:val="fontkaiti1"/>
          <w:rFonts w:cs="宋体" w:hint="default"/>
          <w:color w:val="000000"/>
        </w:rPr>
        <w:t>月份无期初同类商品的存货。该零售店应如何进行账务处理？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）购进商品支付款项时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借：在途物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（应并入采购成本，数额小的时候计入当期损益）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1309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11409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）商品验收入库时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贷：在途物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商品进销差</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3</w:t>
      </w:r>
      <w:r>
        <w:rPr>
          <w:rStyle w:val="fontkaiti1"/>
          <w:rFonts w:cs="宋体" w:hint="default"/>
          <w:b/>
          <w:bCs/>
          <w:color w:val="A50021"/>
          <w:u w:val="double"/>
        </w:rPr>
        <w:t>）商品售出收到销货款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4</w:t>
      </w:r>
      <w:r>
        <w:rPr>
          <w:rStyle w:val="fontkaiti1"/>
          <w:rFonts w:cs="宋体" w:hint="default"/>
          <w:b/>
          <w:bCs/>
          <w:color w:val="A50021"/>
          <w:u w:val="double"/>
        </w:rPr>
        <w:t>）月末，计算不含税销售额和销项税额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不含税销售额＝</w:t>
      </w:r>
      <w:r>
        <w:rPr>
          <w:rStyle w:val="fontkaiti1"/>
          <w:rFonts w:cs="宋体" w:hint="default"/>
          <w:color w:val="000000"/>
        </w:rPr>
        <w:t>14000÷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12389.38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销项税额＝</w:t>
      </w:r>
      <w:r>
        <w:rPr>
          <w:rStyle w:val="fontkaiti1"/>
          <w:rFonts w:cs="宋体" w:hint="default"/>
          <w:color w:val="000000"/>
        </w:rPr>
        <w:t>12389.38×13</w:t>
      </w:r>
      <w:r>
        <w:rPr>
          <w:rStyle w:val="fontkaiti1"/>
          <w:rFonts w:cs="宋体" w:hint="default"/>
          <w:color w:val="000000"/>
        </w:rPr>
        <w:t>％＝</w:t>
      </w:r>
      <w:r>
        <w:rPr>
          <w:rStyle w:val="fontkaiti1"/>
          <w:rFonts w:cs="宋体" w:hint="default"/>
          <w:color w:val="000000"/>
        </w:rPr>
        <w:t>1610.62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1610.62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1610.62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5</w:t>
      </w:r>
      <w:r>
        <w:rPr>
          <w:rStyle w:val="fontkaiti1"/>
          <w:rFonts w:cs="宋体" w:hint="default"/>
          <w:b/>
          <w:bCs/>
          <w:color w:val="A50021"/>
          <w:u w:val="double"/>
        </w:rPr>
        <w:t>）月末结转商品进销差价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借：商品进销差</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5715000" cy="3648075"/>
            <wp:effectExtent l="0" t="0" r="0" b="0"/>
            <wp:docPr id="4" name="图片_x00201ec6c4ab-f09a-4a3a-abde-1ebe652536e9" descr="4b4616b8-ccac-4cff-8daa-0e9cf7e97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ec6c4ab-f09a-4a3a-abde-1ebe652536e9" descr="4b4616b8-ccac-4cff-8daa-0e9cf7e976d5"/>
                    <pic:cNvPicPr>
                      <a:picLocks noChangeAspect="1" noChangeArrowheads="1"/>
                    </pic:cNvPicPr>
                  </pic:nvPicPr>
                  <pic:blipFill>
                    <a:blip r:embed="rId9"/>
                    <a:srcRect/>
                    <a:stretch>
                      <a:fillRect/>
                    </a:stretch>
                  </pic:blipFill>
                  <pic:spPr bwMode="auto">
                    <a:xfrm>
                      <a:off x="0" y="0"/>
                      <a:ext cx="5715000" cy="3648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纳税义务的税款差异及出口货物会计核算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考点三：增值税纳税义务发生</w:t>
      </w:r>
      <w:r>
        <w:rPr>
          <w:rStyle w:val="a6"/>
          <w:rFonts w:ascii="宋体" w:hAnsi="宋体" w:cs="宋体" w:hint="eastAsia"/>
          <w:color w:val="000000"/>
          <w:sz w:val="21"/>
          <w:szCs w:val="21"/>
        </w:rPr>
        <w:t>时间与会计收入确认时间的差异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新收入准则对收入确认时点的规定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新旧收入准则关于收入确认时点的最大区别，是以</w:t>
      </w:r>
      <w:r>
        <w:rPr>
          <w:rStyle w:val="font14zd2"/>
          <w:rFonts w:ascii="宋体" w:hAnsi="宋体" w:cs="宋体" w:hint="eastAsia"/>
        </w:rPr>
        <w:t>“控制权转移”</w:t>
      </w:r>
      <w:r>
        <w:rPr>
          <w:rFonts w:ascii="宋体" w:hAnsi="宋体" w:cs="宋体" w:hint="eastAsia"/>
          <w:color w:val="000000"/>
          <w:sz w:val="21"/>
          <w:szCs w:val="21"/>
        </w:rPr>
        <w:t>替代“风险报酬转移”作为收入确认时点的判断标准。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新收入准则将“控制权转移”的判断分为五个步骤：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）识别客户合同；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）识别履约义务；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）确定交易价格；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）分摊交易价格；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关键点：</w:t>
      </w:r>
      <w:r>
        <w:rPr>
          <w:rFonts w:ascii="宋体" w:hAnsi="宋体" w:cs="宋体" w:hint="eastAsia"/>
          <w:color w:val="000000"/>
          <w:sz w:val="21"/>
          <w:szCs w:val="21"/>
        </w:rPr>
        <w:t>增值税法、实施条例及相关规定以收款日、取得索取销售款项凭据日、开具发票日、约定的收款日、预收款日、所</w:t>
      </w:r>
      <w:r>
        <w:rPr>
          <w:rFonts w:ascii="宋体" w:hAnsi="宋体" w:cs="宋体" w:hint="eastAsia"/>
          <w:color w:val="000000"/>
          <w:sz w:val="21"/>
          <w:szCs w:val="21"/>
        </w:rPr>
        <w:t>有权转移日、发货日等作为纳税义务发生时间。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【知识点拨】会计上收入确认时间≠增值税纳税义务发生时间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新收入准则对收入金额确认的规定（了解）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企业应当根据合同条款，并结合其以往的习惯做法确定交易价格。在确定交易价格时，企业应当考虑可变对价、合同中存在的重大融资成分、非现金对价、应付客户对价等因素的影响。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公司以分期收款方式销售一台大型设备，合同约定设备不含增值税的总价款为</w:t>
      </w:r>
      <w:r>
        <w:rPr>
          <w:rStyle w:val="fontkaiti1"/>
          <w:rFonts w:cs="宋体" w:hint="default"/>
          <w:color w:val="000000"/>
        </w:rPr>
        <w:t>4500</w:t>
      </w:r>
      <w:r>
        <w:rPr>
          <w:rStyle w:val="fontkaiti1"/>
          <w:rFonts w:cs="宋体" w:hint="default"/>
          <w:color w:val="000000"/>
        </w:rPr>
        <w:t>万元，增值税款为</w:t>
      </w:r>
      <w:r>
        <w:rPr>
          <w:rStyle w:val="fontkaiti1"/>
          <w:rFonts w:cs="宋体" w:hint="default"/>
          <w:color w:val="000000"/>
        </w:rPr>
        <w:t>585</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w:t>
      </w:r>
      <w:r>
        <w:rPr>
          <w:rStyle w:val="fontkaiti1"/>
          <w:rFonts w:cs="宋体" w:hint="default"/>
          <w:color w:val="000000"/>
        </w:rPr>
        <w:t>25</w:t>
      </w:r>
      <w:r>
        <w:rPr>
          <w:rStyle w:val="fontkaiti1"/>
          <w:rFonts w:cs="宋体" w:hint="default"/>
          <w:color w:val="000000"/>
        </w:rPr>
        <w:t>年、</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日各支付</w:t>
      </w:r>
      <w:r>
        <w:rPr>
          <w:rStyle w:val="fontkaiti1"/>
          <w:rFonts w:cs="宋体" w:hint="default"/>
          <w:color w:val="000000"/>
        </w:rPr>
        <w:t>20</w:t>
      </w:r>
      <w:r>
        <w:rPr>
          <w:rStyle w:val="fontkaiti1"/>
          <w:rFonts w:cs="宋体" w:hint="default"/>
          <w:color w:val="000000"/>
        </w:rPr>
        <w:t>％的款项。</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公司将设备送抵客户手中。该设备不含增值税现销价格为</w:t>
      </w:r>
      <w:r>
        <w:rPr>
          <w:rStyle w:val="fontkaiti1"/>
          <w:rFonts w:cs="宋体" w:hint="default"/>
          <w:color w:val="000000"/>
        </w:rPr>
        <w:t>3600</w:t>
      </w:r>
      <w:r>
        <w:rPr>
          <w:rStyle w:val="fontkaiti1"/>
          <w:rFonts w:cs="宋体" w:hint="default"/>
          <w:color w:val="000000"/>
        </w:rPr>
        <w:t>万元，生产成本为</w:t>
      </w:r>
      <w:r>
        <w:rPr>
          <w:rStyle w:val="fontkaiti1"/>
          <w:rFonts w:cs="宋体" w:hint="default"/>
          <w:color w:val="000000"/>
        </w:rPr>
        <w:t>3200</w:t>
      </w:r>
      <w:r>
        <w:rPr>
          <w:rStyle w:val="fontkaiti1"/>
          <w:rFonts w:cs="宋体" w:hint="default"/>
          <w:color w:val="000000"/>
        </w:rPr>
        <w:t>万元。请做出相应的账务处理并分析税会差异。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发出设备时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未实现融资收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2.</w:t>
      </w:r>
      <w:r>
        <w:rPr>
          <w:rStyle w:val="fontkaiti1"/>
          <w:rFonts w:cs="宋体" w:hint="default"/>
          <w:b/>
          <w:bCs/>
          <w:color w:val="A50021"/>
          <w:u w:val="double"/>
        </w:rPr>
        <w:t>分期收款期间分摊</w:t>
      </w:r>
      <w:r>
        <w:rPr>
          <w:rStyle w:val="fontkaiti1"/>
          <w:rFonts w:cs="宋体" w:hint="default"/>
          <w:b/>
          <w:bCs/>
          <w:color w:val="A50021"/>
          <w:u w:val="double"/>
        </w:rPr>
        <w:t>“</w:t>
      </w:r>
      <w:r>
        <w:rPr>
          <w:rStyle w:val="fontkaiti1"/>
          <w:rFonts w:cs="宋体" w:hint="default"/>
          <w:b/>
          <w:bCs/>
          <w:color w:val="A50021"/>
          <w:u w:val="double"/>
        </w:rPr>
        <w:t>未实现融资收益</w:t>
      </w:r>
      <w:r>
        <w:rPr>
          <w:rStyle w:val="fontkaiti1"/>
          <w:rFonts w:cs="宋体" w:hint="default"/>
          <w:b/>
          <w:bCs/>
          <w:color w:val="A50021"/>
          <w:u w:val="double"/>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按照实际利率法进行分摊计算各期应分摊金额。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借：未实现融资收益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3.</w:t>
      </w:r>
      <w:r>
        <w:rPr>
          <w:rStyle w:val="fontkaiti1"/>
          <w:rFonts w:cs="宋体" w:hint="default"/>
          <w:b/>
          <w:bCs/>
          <w:color w:val="A50021"/>
          <w:u w:val="double"/>
        </w:rPr>
        <w:t>分期收到款项（每年</w:t>
      </w:r>
      <w:r>
        <w:rPr>
          <w:rStyle w:val="fontkaiti1"/>
          <w:rFonts w:cs="宋体" w:hint="default"/>
          <w:b/>
          <w:bCs/>
          <w:color w:val="A50021"/>
          <w:u w:val="double"/>
        </w:rPr>
        <w:t>12</w:t>
      </w:r>
      <w:r>
        <w:rPr>
          <w:rStyle w:val="fontkaiti1"/>
          <w:rFonts w:cs="宋体" w:hint="default"/>
          <w:b/>
          <w:bCs/>
          <w:color w:val="A50021"/>
          <w:u w:val="double"/>
        </w:rPr>
        <w:t>月</w:t>
      </w:r>
      <w:r>
        <w:rPr>
          <w:rStyle w:val="fontkaiti1"/>
          <w:rFonts w:cs="宋体" w:hint="default"/>
          <w:b/>
          <w:bCs/>
          <w:color w:val="A50021"/>
          <w:u w:val="double"/>
        </w:rPr>
        <w:t>31</w:t>
      </w:r>
      <w:r>
        <w:rPr>
          <w:rStyle w:val="fontkaiti1"/>
          <w:rFonts w:cs="宋体" w:hint="default"/>
          <w:b/>
          <w:bCs/>
          <w:color w:val="A50021"/>
          <w:u w:val="double"/>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贷：长期应收款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4.</w:t>
      </w:r>
      <w:r>
        <w:rPr>
          <w:rStyle w:val="fontkaiti1"/>
          <w:rFonts w:cs="宋体" w:hint="default"/>
          <w:b/>
          <w:bCs/>
          <w:color w:val="A50021"/>
          <w:u w:val="double"/>
        </w:rPr>
        <w:t>收到款项开具增值税发票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117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存在重大融资成分时，会计上按照现销价格</w:t>
      </w:r>
      <w:r>
        <w:rPr>
          <w:rStyle w:val="fontkaiti1"/>
          <w:rFonts w:cs="宋体" w:hint="default"/>
          <w:color w:val="000000"/>
        </w:rPr>
        <w:t>3600</w:t>
      </w:r>
      <w:r>
        <w:rPr>
          <w:rStyle w:val="fontkaiti1"/>
          <w:rFonts w:cs="宋体" w:hint="default"/>
          <w:color w:val="000000"/>
        </w:rPr>
        <w:t>万元确认收入，但增值税的计税销售额为</w:t>
      </w:r>
      <w:r>
        <w:rPr>
          <w:rStyle w:val="fontkaiti1"/>
          <w:rFonts w:cs="宋体" w:hint="default"/>
          <w:color w:val="000000"/>
        </w:rPr>
        <w:t>4500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color w:val="000000"/>
        </w:rPr>
        <w:t>如果在货物发出时，一次性开具全额发票，如何处理？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1.</w:t>
      </w:r>
      <w:r>
        <w:rPr>
          <w:rStyle w:val="fontkaiti1"/>
          <w:rFonts w:cs="宋体" w:hint="default"/>
          <w:b/>
          <w:bCs/>
          <w:color w:val="A50021"/>
          <w:u w:val="double"/>
        </w:rPr>
        <w:t>发出设备时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应交税费</w:t>
      </w:r>
      <w:r>
        <w:rPr>
          <w:rStyle w:val="fontkaiti1"/>
          <w:rFonts w:cs="宋体" w:hint="default"/>
          <w:b/>
          <w:bCs/>
          <w:color w:val="A50021"/>
          <w:u w:val="double"/>
        </w:rPr>
        <w:t>——</w:t>
      </w:r>
      <w:r>
        <w:rPr>
          <w:rStyle w:val="fontkaiti1"/>
          <w:rFonts w:cs="宋体" w:hint="default"/>
          <w:b/>
          <w:bCs/>
          <w:color w:val="A50021"/>
          <w:u w:val="double"/>
        </w:rPr>
        <w:t>应交增值税（销项税额）</w:t>
      </w:r>
      <w:r>
        <w:rPr>
          <w:rStyle w:val="fontkaiti1"/>
          <w:rFonts w:cs="宋体" w:hint="default"/>
          <w:b/>
          <w:bCs/>
          <w:color w:val="A50021"/>
          <w:u w:val="double"/>
        </w:rPr>
        <w:t>585</w:t>
      </w:r>
      <w:r>
        <w:rPr>
          <w:rStyle w:val="fontkaiti1"/>
          <w:rFonts w:cs="宋体" w:hint="default"/>
          <w:b/>
          <w:bCs/>
          <w:color w:val="A50021"/>
          <w:u w:val="double"/>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未实现融资收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同时，结转成本。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2.</w:t>
      </w:r>
      <w:r>
        <w:rPr>
          <w:rStyle w:val="fontkaiti1"/>
          <w:rFonts w:cs="宋体" w:hint="default"/>
          <w:b/>
          <w:bCs/>
          <w:color w:val="A50021"/>
          <w:u w:val="double"/>
        </w:rPr>
        <w:t>分期收款期间分摊</w:t>
      </w:r>
      <w:r>
        <w:rPr>
          <w:rStyle w:val="fontkaiti1"/>
          <w:rFonts w:cs="宋体" w:hint="default"/>
          <w:b/>
          <w:bCs/>
          <w:color w:val="A50021"/>
          <w:u w:val="double"/>
        </w:rPr>
        <w:t>“</w:t>
      </w:r>
      <w:r>
        <w:rPr>
          <w:rStyle w:val="fontkaiti1"/>
          <w:rFonts w:cs="宋体" w:hint="default"/>
          <w:b/>
          <w:bCs/>
          <w:color w:val="A50021"/>
          <w:u w:val="double"/>
        </w:rPr>
        <w:t>未实现融资收益</w:t>
      </w:r>
      <w:r>
        <w:rPr>
          <w:rStyle w:val="fontkaiti1"/>
          <w:rFonts w:cs="宋体" w:hint="default"/>
          <w:b/>
          <w:bCs/>
          <w:color w:val="A50021"/>
          <w:u w:val="double"/>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按照实际利率法进行分摊计算各期应分摊金额。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借：未实现融资收益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3.</w:t>
      </w:r>
      <w:r>
        <w:rPr>
          <w:rStyle w:val="fontkaiti1"/>
          <w:rFonts w:cs="宋体" w:hint="default"/>
          <w:b/>
          <w:bCs/>
          <w:color w:val="A50021"/>
          <w:u w:val="double"/>
        </w:rPr>
        <w:t>分期收到款项（每年</w:t>
      </w:r>
      <w:r>
        <w:rPr>
          <w:rStyle w:val="fontkaiti1"/>
          <w:rFonts w:cs="宋体" w:hint="default"/>
          <w:b/>
          <w:bCs/>
          <w:color w:val="A50021"/>
          <w:u w:val="double"/>
        </w:rPr>
        <w:t>12</w:t>
      </w:r>
      <w:r>
        <w:rPr>
          <w:rStyle w:val="fontkaiti1"/>
          <w:rFonts w:cs="宋体" w:hint="default"/>
          <w:b/>
          <w:bCs/>
          <w:color w:val="A50021"/>
          <w:u w:val="double"/>
        </w:rPr>
        <w:t>月</w:t>
      </w:r>
      <w:r>
        <w:rPr>
          <w:rStyle w:val="fontkaiti1"/>
          <w:rFonts w:cs="宋体" w:hint="default"/>
          <w:b/>
          <w:bCs/>
          <w:color w:val="A50021"/>
          <w:u w:val="double"/>
        </w:rPr>
        <w:t>31</w:t>
      </w:r>
      <w:r>
        <w:rPr>
          <w:rStyle w:val="fontkaiti1"/>
          <w:rFonts w:cs="宋体" w:hint="default"/>
          <w:b/>
          <w:bCs/>
          <w:color w:val="A50021"/>
          <w:u w:val="double"/>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1017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无第</w:t>
      </w:r>
      <w:r>
        <w:rPr>
          <w:rStyle w:val="fontkaiti1"/>
          <w:rFonts w:cs="宋体" w:hint="default"/>
          <w:b/>
          <w:bCs/>
          <w:color w:val="A50021"/>
          <w:u w:val="double"/>
        </w:rPr>
        <w:t>4</w:t>
      </w:r>
      <w:r>
        <w:rPr>
          <w:rStyle w:val="fontkaiti1"/>
          <w:rFonts w:cs="宋体" w:hint="default"/>
          <w:b/>
          <w:bCs/>
          <w:color w:val="A50021"/>
          <w:u w:val="double"/>
        </w:rPr>
        <w:t>笔分录。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考点四：出口货物的会计核算</w:t>
      </w:r>
      <w:r>
        <w:rPr>
          <w:rStyle w:val="a6"/>
          <w:rFonts w:ascii="宋体" w:hAnsi="宋体" w:cs="宋体" w:hint="eastAsia"/>
          <w:color w:val="000000"/>
          <w:sz w:val="21"/>
          <w:szCs w:val="21"/>
        </w:rPr>
        <w:t>*</w:t>
      </w:r>
      <w:r>
        <w:rPr>
          <w:rStyle w:val="a6"/>
          <w:rFonts w:ascii="宋体" w:hAnsi="宋体" w:cs="宋体" w:hint="eastAsia"/>
          <w:color w:val="000000"/>
          <w:sz w:val="21"/>
          <w:szCs w:val="21"/>
        </w:rPr>
        <w:t>（难点非重点）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（一）实行免退税办法的一般纳税人出口货物——</w:t>
      </w:r>
      <w:r>
        <w:rPr>
          <w:rStyle w:val="font14zd2"/>
          <w:rFonts w:ascii="宋体" w:hAnsi="宋体" w:cs="宋体" w:hint="eastAsia"/>
        </w:rPr>
        <w:t>收购</w:t>
      </w:r>
      <w:r>
        <w:rPr>
          <w:rFonts w:ascii="宋体" w:hAnsi="宋体" w:cs="宋体" w:hint="eastAsia"/>
          <w:color w:val="000000"/>
          <w:sz w:val="21"/>
          <w:szCs w:val="21"/>
        </w:rPr>
        <w:t>货物出口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（二）实行“免、抵、退”办法的一般纳税人出口货物——</w:t>
      </w:r>
      <w:r>
        <w:rPr>
          <w:rStyle w:val="font14zd2"/>
          <w:rFonts w:ascii="宋体" w:hAnsi="宋体" w:cs="宋体" w:hint="eastAsia"/>
        </w:rPr>
        <w:t>自产</w:t>
      </w:r>
      <w:r>
        <w:rPr>
          <w:rFonts w:ascii="宋体" w:hAnsi="宋体" w:cs="宋体" w:hint="eastAsia"/>
          <w:color w:val="000000"/>
          <w:sz w:val="21"/>
          <w:szCs w:val="21"/>
        </w:rPr>
        <w:t>货物出口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（一）实行免退税办法的一般纳税人出口货物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83"/>
        <w:gridCol w:w="4627"/>
      </w:tblGrid>
      <w:tr w:rsidR="00000000" w:rsidTr="009E4557">
        <w:trPr>
          <w:cantSplit/>
          <w:trHeight w:val="300"/>
          <w:tblHeader/>
          <w:jc w:val="center"/>
        </w:trPr>
        <w:tc>
          <w:tcPr>
            <w:tcW w:w="49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业务</w:t>
            </w:r>
          </w:p>
        </w:tc>
        <w:tc>
          <w:tcPr>
            <w:tcW w:w="54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账务处理</w:t>
            </w:r>
          </w:p>
        </w:tc>
      </w:tr>
      <w:tr w:rsidR="00000000" w:rsidTr="009E4557">
        <w:trPr>
          <w:cantSplit/>
          <w:trHeight w:val="300"/>
          <w:jc w:val="center"/>
        </w:trPr>
        <w:tc>
          <w:tcPr>
            <w:tcW w:w="49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出口免税</w:t>
            </w:r>
          </w:p>
        </w:tc>
        <w:tc>
          <w:tcPr>
            <w:tcW w:w="54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借：应收账款（或应收外汇账款）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p>
        </w:tc>
      </w:tr>
      <w:tr w:rsidR="00000000" w:rsidTr="009E4557">
        <w:trPr>
          <w:cantSplit/>
          <w:trHeight w:val="300"/>
          <w:jc w:val="center"/>
        </w:trPr>
        <w:tc>
          <w:tcPr>
            <w:tcW w:w="49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计算的应收出口退税额</w:t>
            </w:r>
          </w:p>
        </w:tc>
        <w:tc>
          <w:tcPr>
            <w:tcW w:w="54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借：应收出口退税款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w:t>
            </w:r>
            <w:r>
              <w:rPr>
                <w:rFonts w:ascii="宋体" w:hAnsi="宋体" w:cs="宋体" w:hint="eastAsia"/>
                <w:color w:val="000000"/>
                <w:sz w:val="21"/>
                <w:szCs w:val="21"/>
              </w:rPr>
              <w:t xml:space="preserve"> </w:t>
            </w:r>
            <w:r>
              <w:rPr>
                <w:rFonts w:ascii="宋体" w:hAnsi="宋体" w:cs="宋体" w:hint="eastAsia"/>
                <w:color w:val="000000"/>
                <w:sz w:val="21"/>
                <w:szCs w:val="21"/>
              </w:rPr>
              <w:t>应交增值税（出口退税）</w:t>
            </w:r>
          </w:p>
        </w:tc>
      </w:tr>
      <w:tr w:rsidR="00000000" w:rsidTr="009E4557">
        <w:trPr>
          <w:cantSplit/>
          <w:trHeight w:val="300"/>
          <w:jc w:val="center"/>
        </w:trPr>
        <w:tc>
          <w:tcPr>
            <w:tcW w:w="49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收到出口退税时</w:t>
            </w:r>
          </w:p>
        </w:tc>
        <w:tc>
          <w:tcPr>
            <w:tcW w:w="54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贷：应收出口退税款</w:t>
            </w:r>
          </w:p>
        </w:tc>
      </w:tr>
      <w:tr w:rsidR="00000000" w:rsidTr="009E4557">
        <w:trPr>
          <w:cantSplit/>
          <w:trHeight w:val="300"/>
          <w:jc w:val="center"/>
        </w:trPr>
        <w:tc>
          <w:tcPr>
            <w:tcW w:w="49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退税额低于购进时取得的增值税专用发票上的增值税额的差额</w:t>
            </w:r>
          </w:p>
        </w:tc>
        <w:tc>
          <w:tcPr>
            <w:tcW w:w="54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借：主营业务成本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w:t>
            </w:r>
            <w:r>
              <w:rPr>
                <w:rFonts w:ascii="宋体" w:hAnsi="宋体" w:cs="宋体" w:hint="eastAsia"/>
                <w:color w:val="000000"/>
                <w:sz w:val="21"/>
                <w:szCs w:val="21"/>
              </w:rPr>
              <w:t xml:space="preserve"> </w:t>
            </w:r>
            <w:r>
              <w:rPr>
                <w:rFonts w:ascii="宋体" w:hAnsi="宋体" w:cs="宋体" w:hint="eastAsia"/>
                <w:color w:val="000000"/>
                <w:sz w:val="21"/>
                <w:szCs w:val="21"/>
              </w:rPr>
              <w:t>应交增值税</w:t>
            </w:r>
            <w:r>
              <w:rPr>
                <w:rStyle w:val="font14zd3"/>
                <w:rFonts w:ascii="宋体" w:hAnsi="宋体" w:cs="宋体" w:hint="eastAsia"/>
              </w:rPr>
              <w:t>（进项税额转出）</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（二）实行“免、抵、退”办法的一般纳税人出口货物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生产企业</w:t>
      </w:r>
      <w:r>
        <w:rPr>
          <w:rFonts w:ascii="宋体" w:hAnsi="宋体" w:cs="宋体" w:hint="eastAsia"/>
          <w:color w:val="000000"/>
          <w:sz w:val="21"/>
          <w:szCs w:val="21"/>
        </w:rPr>
        <w:t>出口的</w:t>
      </w:r>
      <w:r>
        <w:rPr>
          <w:rStyle w:val="font14zd2"/>
          <w:rFonts w:ascii="宋体" w:hAnsi="宋体" w:cs="宋体" w:hint="eastAsia"/>
        </w:rPr>
        <w:t>自产货物或服务等免征</w:t>
      </w:r>
      <w:r>
        <w:rPr>
          <w:rFonts w:ascii="宋体" w:hAnsi="宋体" w:cs="宋体" w:hint="eastAsia"/>
          <w:color w:val="000000"/>
          <w:sz w:val="21"/>
          <w:szCs w:val="21"/>
        </w:rPr>
        <w:t>本企业生产销售环</w:t>
      </w:r>
      <w:r>
        <w:rPr>
          <w:rFonts w:ascii="宋体" w:hAnsi="宋体" w:cs="宋体" w:hint="eastAsia"/>
          <w:color w:val="000000"/>
          <w:sz w:val="21"/>
          <w:szCs w:val="21"/>
        </w:rPr>
        <w:t>节的增值税。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借：应收外汇账款（或应收账款）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由于免税，无应交税费——应交增值税（销项税额）；对不予免税的货物，应按规定税率计征销项税额。</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9E4557" w:rsidP="009E4557">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333750" cy="1905000"/>
            <wp:effectExtent l="19050" t="0" r="0" b="0"/>
            <wp:docPr id="5" name="图片_x0020b85e8f47-e26c-4c0a-ba31-7b1d0db70dc4" descr="4a6a199f-978c-412a-a385-e3d2e2cf9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85e8f47-e26c-4c0a-ba31-7b1d0db70dc4" descr="4a6a199f-978c-412a-a385-e3d2e2cf9de1"/>
                    <pic:cNvPicPr>
                      <a:picLocks noChangeAspect="1" noChangeArrowheads="1"/>
                    </pic:cNvPicPr>
                  </pic:nvPicPr>
                  <pic:blipFill>
                    <a:blip r:embed="rId10"/>
                    <a:srcRect/>
                    <a:stretch>
                      <a:fillRect/>
                    </a:stretch>
                  </pic:blipFill>
                  <pic:spPr bwMode="auto">
                    <a:xfrm>
                      <a:off x="0" y="0"/>
                      <a:ext cx="3333750" cy="1905000"/>
                    </a:xfrm>
                    <a:prstGeom prst="rect">
                      <a:avLst/>
                    </a:prstGeom>
                    <a:noFill/>
                    <a:ln w="9525">
                      <a:noFill/>
                      <a:miter lim="800000"/>
                      <a:headEnd/>
                      <a:tailEnd/>
                    </a:ln>
                  </pic:spPr>
                </pic:pic>
              </a:graphicData>
            </a:graphic>
          </wp:inline>
        </w:drawing>
      </w:r>
    </w:p>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抵税——抵税体现在应纳税额的计算中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生产企业出口</w:t>
      </w:r>
      <w:r>
        <w:rPr>
          <w:rStyle w:val="font14zd2"/>
          <w:rFonts w:ascii="宋体" w:hAnsi="宋体" w:cs="宋体" w:hint="eastAsia"/>
        </w:rPr>
        <w:t>自产</w:t>
      </w:r>
      <w:r>
        <w:rPr>
          <w:rFonts w:ascii="宋体" w:hAnsi="宋体" w:cs="宋体" w:hint="eastAsia"/>
          <w:color w:val="000000"/>
          <w:sz w:val="21"/>
          <w:szCs w:val="21"/>
        </w:rPr>
        <w:t>货物或服务等所耗用的原材料、零部件、燃料、动力等</w:t>
      </w:r>
      <w:r>
        <w:rPr>
          <w:rStyle w:val="font14zd2"/>
          <w:rFonts w:ascii="宋体" w:hAnsi="宋体" w:cs="宋体" w:hint="eastAsia"/>
        </w:rPr>
        <w:t>应予退还的进项税额，抵顶内销货物的应纳税额。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【注意事项】应予退还的进项税额</w:t>
      </w:r>
      <w:r>
        <w:rPr>
          <w:rStyle w:val="font14zd2"/>
          <w:rFonts w:ascii="宋体" w:hAnsi="宋体" w:cs="宋体" w:hint="eastAsia"/>
        </w:rPr>
        <w:t>VS</w:t>
      </w:r>
      <w:r>
        <w:rPr>
          <w:rStyle w:val="font14zd2"/>
          <w:rFonts w:ascii="宋体" w:hAnsi="宋体" w:cs="宋体" w:hint="eastAsia"/>
        </w:rPr>
        <w:t>不予退还的进项税额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不予退还的进项税额＝免抵退税</w:t>
      </w:r>
      <w:r>
        <w:rPr>
          <w:rStyle w:val="font14zd2"/>
          <w:rFonts w:ascii="宋体" w:hAnsi="宋体" w:cs="宋体" w:hint="eastAsia"/>
        </w:rPr>
        <w:t>不得</w:t>
      </w:r>
      <w:r>
        <w:rPr>
          <w:rFonts w:ascii="宋体" w:hAnsi="宋体" w:cs="宋体" w:hint="eastAsia"/>
          <w:color w:val="000000"/>
          <w:sz w:val="21"/>
          <w:szCs w:val="21"/>
        </w:rPr>
        <w:t>免征和抵扣税额</w:t>
      </w:r>
      <w:r>
        <w:rPr>
          <w:rStyle w:val="font14zd2"/>
          <w:rFonts w:ascii="宋体" w:hAnsi="宋体" w:cs="宋体" w:hint="eastAsia"/>
        </w:rPr>
        <w:t>——进项税额转出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）计算免</w:t>
      </w:r>
      <w:r>
        <w:rPr>
          <w:rStyle w:val="font14zd2"/>
          <w:rFonts w:ascii="宋体" w:hAnsi="宋体" w:cs="宋体" w:hint="eastAsia"/>
        </w:rPr>
        <w:t>抵退税不得免征和抵扣税额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进项税额转出，即剔税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免抵退税不得免征和抵扣的税额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＝（出口货物离岸价格×外汇人民币牌价－免税购进原材料价格）×（出口货物征税率－出口货物退税率）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净出口额</w:t>
      </w:r>
      <w:r>
        <w:rPr>
          <w:rFonts w:ascii="宋体" w:hAnsi="宋体" w:cs="宋体" w:hint="eastAsia"/>
          <w:color w:val="000000"/>
          <w:sz w:val="21"/>
          <w:szCs w:val="21"/>
        </w:rPr>
        <w:t>×出口货物征退税率之差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原因：</w:t>
      </w:r>
      <w:r>
        <w:rPr>
          <w:rFonts w:ascii="宋体" w:hAnsi="宋体" w:cs="宋体" w:hint="eastAsia"/>
          <w:color w:val="000000"/>
          <w:sz w:val="21"/>
          <w:szCs w:val="21"/>
        </w:rPr>
        <w:t>出口货物征退税率不同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）计算免抵退税不得免征和抵扣税额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）抵税体现在应纳税额的计算中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＝内销的销项税额－（进项税额－免抵退税不</w:t>
      </w:r>
      <w:r>
        <w:rPr>
          <w:rFonts w:ascii="宋体" w:hAnsi="宋体" w:cs="宋体" w:hint="eastAsia"/>
          <w:color w:val="000000"/>
          <w:sz w:val="21"/>
          <w:szCs w:val="21"/>
        </w:rPr>
        <w:t>得免征和抵扣税额）－上期留抵税额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＝内销的销项税额</w:t>
      </w:r>
      <w:r>
        <w:rPr>
          <w:rStyle w:val="font14zd2"/>
          <w:rFonts w:ascii="宋体" w:hAnsi="宋体" w:cs="宋体" w:hint="eastAsia"/>
        </w:rPr>
        <w:t>－（内销的进项税额＋外销的进项税额</w:t>
      </w:r>
      <w:r>
        <w:rPr>
          <w:rFonts w:ascii="宋体" w:hAnsi="宋体" w:cs="宋体" w:hint="eastAsia"/>
          <w:color w:val="000000"/>
          <w:sz w:val="21"/>
          <w:szCs w:val="21"/>
        </w:rPr>
        <w:t>－免抵退税不得免征和抵扣税额）－上期留抵税额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＝（内销的销项税额－</w:t>
      </w:r>
      <w:r>
        <w:rPr>
          <w:rStyle w:val="font14zd2"/>
          <w:rFonts w:ascii="宋体" w:hAnsi="宋体" w:cs="宋体" w:hint="eastAsia"/>
        </w:rPr>
        <w:t>内销的进项税额）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－（外销的进项税额</w:t>
      </w:r>
      <w:r>
        <w:rPr>
          <w:rFonts w:ascii="宋体" w:hAnsi="宋体" w:cs="宋体" w:hint="eastAsia"/>
          <w:color w:val="000000"/>
          <w:sz w:val="21"/>
          <w:szCs w:val="21"/>
        </w:rPr>
        <w:t>－免抵退税不得免征和抵扣税额）－上期留抵税额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＝内销应纳税额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—外销应退税额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月末账务处理及对退税的影响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3"/>
        <w:gridCol w:w="3279"/>
        <w:gridCol w:w="2077"/>
        <w:gridCol w:w="2231"/>
      </w:tblGrid>
      <w:tr w:rsidR="00000000" w:rsidTr="009E4557">
        <w:trPr>
          <w:trHeight w:val="300"/>
          <w:jc w:val="center"/>
        </w:trPr>
        <w:tc>
          <w:tcPr>
            <w:tcW w:w="71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2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月末账务处理</w:t>
            </w:r>
          </w:p>
        </w:tc>
        <w:tc>
          <w:tcPr>
            <w:tcW w:w="3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对退税的影响</w:t>
            </w:r>
          </w:p>
        </w:tc>
      </w:tr>
      <w:tr w:rsidR="00000000" w:rsidTr="009E4557">
        <w:trPr>
          <w:trHeight w:val="300"/>
          <w:jc w:val="center"/>
        </w:trPr>
        <w:tc>
          <w:tcPr>
            <w:tcW w:w="71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）当期应纳税额大于零</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借：应交税费——应交增值税（转出未交增值税）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p>
        </w:tc>
        <w:tc>
          <w:tcPr>
            <w:tcW w:w="3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不退税，因</w:t>
            </w:r>
            <w:r>
              <w:rPr>
                <w:rFonts w:ascii="宋体" w:hAnsi="宋体" w:cs="宋体" w:hint="eastAsia"/>
                <w:color w:val="000000"/>
                <w:sz w:val="21"/>
                <w:szCs w:val="21"/>
              </w:rPr>
              <w:t>为无期末留抵税额</w:t>
            </w:r>
          </w:p>
        </w:tc>
      </w:tr>
      <w:tr w:rsidR="00000000" w:rsidTr="009E4557">
        <w:trPr>
          <w:trHeight w:val="300"/>
          <w:jc w:val="center"/>
        </w:trPr>
        <w:tc>
          <w:tcPr>
            <w:tcW w:w="16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）当期应纳税额小于零</w:t>
            </w:r>
          </w:p>
        </w:tc>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当期进项税额大于销项税额</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不进行会计处理</w:t>
            </w:r>
          </w:p>
        </w:tc>
        <w:tc>
          <w:tcPr>
            <w:tcW w:w="3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退税</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由于缴纳税款形成的</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月末按缴纳税款与借方余额的较小数，作会计分录：</w:t>
            </w:r>
            <w:r>
              <w:rPr>
                <w:rFonts w:ascii="宋体" w:hAnsi="宋体" w:cs="宋体" w:hint="eastAsia"/>
                <w:color w:val="000000"/>
                <w:sz w:val="21"/>
                <w:szCs w:val="21"/>
              </w:rPr>
              <w:br/>
            </w:r>
            <w:r>
              <w:rPr>
                <w:rFonts w:ascii="宋体" w:hAnsi="宋体" w:cs="宋体" w:hint="eastAsia"/>
                <w:color w:val="000000"/>
                <w:sz w:val="21"/>
                <w:szCs w:val="21"/>
              </w:rPr>
              <w:t>借：应交税费—未交增值税</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贷：应交税费—应交增值税（转出多交增值税）</w:t>
            </w:r>
          </w:p>
        </w:tc>
        <w:tc>
          <w:tcPr>
            <w:tcW w:w="3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月末账务处理后，“应交增值税”仍有借方余额的，退税</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含义：</w:t>
      </w:r>
      <w:r>
        <w:rPr>
          <w:rFonts w:ascii="宋体" w:hAnsi="宋体" w:cs="宋体" w:hint="eastAsia"/>
          <w:color w:val="000000"/>
          <w:sz w:val="21"/>
          <w:szCs w:val="21"/>
        </w:rPr>
        <w:t>生产企业出口的自产货物在当月内应抵顶的进项税额大于应纳税额时，</w:t>
      </w:r>
      <w:r>
        <w:rPr>
          <w:rStyle w:val="font14zd2"/>
          <w:rFonts w:ascii="宋体" w:hAnsi="宋体" w:cs="宋体" w:hint="eastAsia"/>
        </w:rPr>
        <w:t>对未抵顶完的部分予以退税——有期末留抵税额时，才会出现退税。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步骤：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）计算免抵退税</w:t>
      </w:r>
      <w:r>
        <w:rPr>
          <w:rFonts w:ascii="宋体" w:hAnsi="宋体" w:cs="宋体" w:hint="eastAsia"/>
          <w:color w:val="000000"/>
          <w:sz w:val="21"/>
          <w:szCs w:val="21"/>
        </w:rPr>
        <w:t>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）比较确定应退税额；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）退税的账务处理。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）计算免抵退税额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＝出口货物</w:t>
      </w:r>
      <w:r>
        <w:rPr>
          <w:rStyle w:val="font14zd2"/>
          <w:rFonts w:ascii="宋体" w:hAnsi="宋体" w:cs="宋体" w:hint="eastAsia"/>
        </w:rPr>
        <w:t>离岸价</w:t>
      </w:r>
      <w:r>
        <w:rPr>
          <w:rFonts w:ascii="宋体" w:hAnsi="宋体" w:cs="宋体" w:hint="eastAsia"/>
          <w:color w:val="000000"/>
          <w:sz w:val="21"/>
          <w:szCs w:val="21"/>
        </w:rPr>
        <w:t>×外汇人民币牌价×出口货物退税率－免抵退税额抵减额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（出口货物离岸价－免税购进原材料价格）</w:t>
      </w:r>
      <w:r>
        <w:rPr>
          <w:rFonts w:ascii="宋体" w:hAnsi="宋体" w:cs="宋体" w:hint="eastAsia"/>
          <w:color w:val="000000"/>
          <w:sz w:val="21"/>
          <w:szCs w:val="21"/>
        </w:rPr>
        <w:t>×出口货物退税率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②免抵退税额是退税的最高限额，</w:t>
      </w:r>
      <w:r>
        <w:rPr>
          <w:rFonts w:ascii="宋体" w:hAnsi="宋体" w:cs="宋体" w:hint="eastAsia"/>
          <w:color w:val="000000"/>
          <w:sz w:val="21"/>
          <w:szCs w:val="21"/>
        </w:rPr>
        <w:t>而不是真正退还给企业的税款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③在账务处理中的作用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w:t>
      </w:r>
      <w:r>
        <w:rPr>
          <w:rStyle w:val="font14zd2"/>
          <w:rFonts w:ascii="宋体" w:hAnsi="宋体" w:cs="宋体" w:hint="eastAsia"/>
        </w:rPr>
        <w:t>免抵退税额</w:t>
      </w:r>
      <w:r>
        <w:rPr>
          <w:rFonts w:ascii="宋体" w:hAnsi="宋体" w:cs="宋体" w:hint="eastAsia"/>
          <w:color w:val="000000"/>
          <w:sz w:val="21"/>
          <w:szCs w:val="21"/>
        </w:rPr>
        <w:t>贷记“应交税费——应交增值税</w:t>
      </w:r>
      <w:r>
        <w:rPr>
          <w:rStyle w:val="font14zd2"/>
          <w:rFonts w:ascii="宋体" w:hAnsi="宋体" w:cs="宋体" w:hint="eastAsia"/>
        </w:rPr>
        <w:t>（出口退税）”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净出口额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）比较确定应退税额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①期末留抵税额与当期免抵退税额进行比较，</w:t>
      </w:r>
      <w:r>
        <w:rPr>
          <w:rStyle w:val="font14zd2"/>
          <w:rFonts w:ascii="宋体" w:hAnsi="宋体" w:cs="宋体" w:hint="eastAsia"/>
        </w:rPr>
        <w:t>哪个小按哪个</w:t>
      </w:r>
      <w:r>
        <w:rPr>
          <w:rStyle w:val="font14zd2"/>
          <w:rFonts w:ascii="宋体" w:hAnsi="宋体" w:cs="宋体" w:hint="eastAsia"/>
        </w:rPr>
        <w:t>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②退税的前提：当期期末有留抵税额。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）退税的账务处理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45"/>
        <w:gridCol w:w="3765"/>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账务处理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金额的确定</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借：应收出口退税款——增值税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按期末留抵税额与免抵退税额</w:t>
            </w:r>
            <w:r>
              <w:rPr>
                <w:rStyle w:val="font14zd3"/>
                <w:rFonts w:ascii="宋体" w:hAnsi="宋体" w:cs="宋体" w:hint="eastAsia"/>
              </w:rPr>
              <w:t>较小的一方</w:t>
            </w:r>
            <w:r>
              <w:rPr>
                <w:rFonts w:ascii="宋体" w:hAnsi="宋体" w:cs="宋体" w:hint="eastAsia"/>
                <w:color w:val="000000"/>
                <w:sz w:val="21"/>
                <w:szCs w:val="21"/>
              </w:rPr>
              <w:t>记账</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应交税费——应交增值税（出口抵减内销产品应纳税额）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金额等于免抵税额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金额等于免抵退税额</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月某企业当期免抵税额</w:t>
      </w:r>
      <w:r>
        <w:rPr>
          <w:rStyle w:val="fontkaiti1"/>
          <w:rFonts w:cs="宋体" w:hint="default"/>
          <w:color w:val="000000"/>
        </w:rPr>
        <w:t>80000</w:t>
      </w:r>
      <w:r>
        <w:rPr>
          <w:rStyle w:val="fontkaiti1"/>
          <w:rFonts w:cs="宋体" w:hint="default"/>
          <w:color w:val="000000"/>
        </w:rPr>
        <w:t>元；应退税额为</w:t>
      </w:r>
      <w:r>
        <w:rPr>
          <w:rStyle w:val="fontkaiti1"/>
          <w:rFonts w:cs="宋体" w:hint="default"/>
          <w:color w:val="000000"/>
        </w:rPr>
        <w:t>10000</w:t>
      </w:r>
      <w:r>
        <w:rPr>
          <w:rStyle w:val="fontkaiti1"/>
          <w:rFonts w:cs="宋体" w:hint="default"/>
          <w:color w:val="000000"/>
        </w:rPr>
        <w:t>元。企业应如何进行账务处理？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借：应收出口退税款</w:t>
      </w:r>
      <w:r>
        <w:rPr>
          <w:rStyle w:val="fontkaiti1"/>
          <w:rFonts w:cs="宋体" w:hint="default"/>
          <w:color w:val="000000"/>
        </w:rPr>
        <w:t>——</w:t>
      </w:r>
      <w:r>
        <w:rPr>
          <w:rStyle w:val="fontkaiti1"/>
          <w:rFonts w:cs="宋体" w:hint="default"/>
          <w:color w:val="000000"/>
        </w:rPr>
        <w:t>增值</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应交增值税（出口抵减内销产品应纳税额）</w:t>
      </w:r>
      <w:r>
        <w:rPr>
          <w:rStyle w:val="fontkaiti1"/>
          <w:rFonts w:cs="宋体" w:hint="default"/>
          <w:color w:val="000000"/>
        </w:rPr>
        <w:t>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应交增值税（出口退税</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免抵退税的计算和会计处理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2085975"/>
            <wp:effectExtent l="0" t="0" r="0" b="0"/>
            <wp:docPr id="6" name="图片_x002002292ca8-b3d0-45b4-b3fe-d430550e7e7f" descr="c2cd86b0-7798-47e5-a35c-c9e5f686e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2292ca8-b3d0-45b4-b3fe-d430550e7e7f" descr="c2cd86b0-7798-47e5-a35c-c9e5f686eaa8"/>
                    <pic:cNvPicPr>
                      <a:picLocks noChangeAspect="1" noChangeArrowheads="1"/>
                    </pic:cNvPicPr>
                  </pic:nvPicPr>
                  <pic:blipFill>
                    <a:blip r:embed="rId11"/>
                    <a:srcRect/>
                    <a:stretch>
                      <a:fillRect/>
                    </a:stretch>
                  </pic:blipFill>
                  <pic:spPr bwMode="auto">
                    <a:xfrm>
                      <a:off x="0" y="0"/>
                      <a:ext cx="4019550" cy="2085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）当期应纳税额＞</w:t>
      </w:r>
      <w:r>
        <w:rPr>
          <w:rFonts w:ascii="宋体" w:hAnsi="宋体" w:cs="宋体" w:hint="eastAsia"/>
          <w:color w:val="000000"/>
          <w:sz w:val="21"/>
          <w:szCs w:val="21"/>
        </w:rPr>
        <w:t>0</w:t>
      </w:r>
      <w:r>
        <w:rPr>
          <w:rFonts w:ascii="宋体" w:hAnsi="宋体" w:cs="宋体" w:hint="eastAsia"/>
          <w:color w:val="000000"/>
          <w:sz w:val="21"/>
          <w:szCs w:val="21"/>
        </w:rPr>
        <w:t>，当期期末留抵税额＝</w:t>
      </w:r>
      <w:r>
        <w:rPr>
          <w:rFonts w:ascii="宋体" w:hAnsi="宋体" w:cs="宋体" w:hint="eastAsia"/>
          <w:color w:val="000000"/>
          <w:sz w:val="21"/>
          <w:szCs w:val="21"/>
        </w:rPr>
        <w:t xml:space="preserve">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当期应退税额＝</w:t>
      </w:r>
      <w:r>
        <w:rPr>
          <w:rFonts w:ascii="宋体" w:hAnsi="宋体" w:cs="宋体" w:hint="eastAsia"/>
          <w:color w:val="000000"/>
          <w:sz w:val="21"/>
          <w:szCs w:val="21"/>
        </w:rPr>
        <w:t>0</w:t>
      </w:r>
      <w:r>
        <w:rPr>
          <w:rFonts w:ascii="宋体" w:hAnsi="宋体" w:cs="宋体" w:hint="eastAsia"/>
          <w:color w:val="000000"/>
          <w:sz w:val="21"/>
          <w:szCs w:val="21"/>
        </w:rPr>
        <w:t>，当期免抵税额＝当期免抵退税额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86475" cy="1419225"/>
            <wp:effectExtent l="0" t="0" r="9525" b="0"/>
            <wp:docPr id="7" name="图片_x0020d15ec574-c8e1-4be2-bec0-595797cca567" descr="ce6d2ea7-7377-4ff9-bc81-cc4f5a3cd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15ec574-c8e1-4be2-bec0-595797cca567" descr="ce6d2ea7-7377-4ff9-bc81-cc4f5a3cdd44"/>
                    <pic:cNvPicPr>
                      <a:picLocks noChangeAspect="1" noChangeArrowheads="1"/>
                    </pic:cNvPicPr>
                  </pic:nvPicPr>
                  <pic:blipFill>
                    <a:blip r:embed="rId12"/>
                    <a:srcRect/>
                    <a:stretch>
                      <a:fillRect/>
                    </a:stretch>
                  </pic:blipFill>
                  <pic:spPr bwMode="auto">
                    <a:xfrm>
                      <a:off x="0" y="0"/>
                      <a:ext cx="6086475" cy="1419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）当期应纳税额＜</w:t>
      </w:r>
      <w:r>
        <w:rPr>
          <w:rFonts w:ascii="宋体" w:hAnsi="宋体" w:cs="宋体" w:hint="eastAsia"/>
          <w:color w:val="000000"/>
          <w:sz w:val="21"/>
          <w:szCs w:val="21"/>
        </w:rPr>
        <w:t>0</w:t>
      </w:r>
      <w:r>
        <w:rPr>
          <w:rFonts w:ascii="宋体" w:hAnsi="宋体" w:cs="宋体" w:hint="eastAsia"/>
          <w:color w:val="000000"/>
          <w:sz w:val="21"/>
          <w:szCs w:val="21"/>
        </w:rPr>
        <w:t>，存在期末留抵税额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①当期期末留抵税额≤当期免抵退税额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应退税额＝期末留抵税额，免抵税额＝免抵退税额－应退税额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81725" cy="2409825"/>
            <wp:effectExtent l="0" t="0" r="0" b="0"/>
            <wp:docPr id="8" name="图片_x0020a944b197-a292-4e25-9cbd-9dc6642aff98" descr="a19871fc-b377-49c0-b24d-780ee4039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944b197-a292-4e25-9cbd-9dc6642aff98" descr="a19871fc-b377-49c0-b24d-780ee40395fd"/>
                    <pic:cNvPicPr>
                      <a:picLocks noChangeAspect="1" noChangeArrowheads="1"/>
                    </pic:cNvPicPr>
                  </pic:nvPicPr>
                  <pic:blipFill>
                    <a:blip r:embed="rId13"/>
                    <a:srcRect/>
                    <a:stretch>
                      <a:fillRect/>
                    </a:stretch>
                  </pic:blipFill>
                  <pic:spPr bwMode="auto">
                    <a:xfrm>
                      <a:off x="0" y="0"/>
                      <a:ext cx="6181725"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②当期</w:t>
      </w:r>
      <w:r>
        <w:rPr>
          <w:rFonts w:ascii="宋体" w:hAnsi="宋体" w:cs="宋体" w:hint="eastAsia"/>
          <w:color w:val="000000"/>
          <w:sz w:val="21"/>
          <w:szCs w:val="21"/>
        </w:rPr>
        <w:t>期末留抵税额＞当期免抵退税额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应退税额＝免抵退税额，免抵税额＝</w:t>
      </w:r>
      <w:r>
        <w:rPr>
          <w:rFonts w:ascii="宋体" w:hAnsi="宋体" w:cs="宋体" w:hint="eastAsia"/>
          <w:color w:val="000000"/>
          <w:sz w:val="21"/>
          <w:szCs w:val="21"/>
        </w:rPr>
        <w:t xml:space="preserve">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10275" cy="2352675"/>
            <wp:effectExtent l="0" t="0" r="0" b="0"/>
            <wp:docPr id="9" name="图片_x0020db2c4133-57a5-46f7-a600-9db725d9a56b" descr="ef8c4870-3f29-44b0-9d87-8b1ca9f11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b2c4133-57a5-46f7-a600-9db725d9a56b" descr="ef8c4870-3f29-44b0-9d87-8b1ca9f11c2b"/>
                    <pic:cNvPicPr>
                      <a:picLocks noChangeAspect="1" noChangeArrowheads="1"/>
                    </pic:cNvPicPr>
                  </pic:nvPicPr>
                  <pic:blipFill>
                    <a:blip r:embed="rId14"/>
                    <a:srcRect/>
                    <a:stretch>
                      <a:fillRect/>
                    </a:stretch>
                  </pic:blipFill>
                  <pic:spPr bwMode="auto">
                    <a:xfrm>
                      <a:off x="0" y="0"/>
                      <a:ext cx="6010275" cy="2352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其他税种的核算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考点五：其他税种的核算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（一）消费税、资源税、城建税和教育费附加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0"/>
        <w:gridCol w:w="3910"/>
        <w:gridCol w:w="3700"/>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计提时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缴纳时</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与经营活动有关的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贷：应交税费——应交消费税（资源税、城市维护建设税、教育费附加）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借：应交税费——应交消费税（资源税、城市维护建设税、教育费附加）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企业销售在</w:t>
      </w:r>
      <w:r>
        <w:rPr>
          <w:rStyle w:val="font14zd2"/>
          <w:rFonts w:ascii="宋体" w:hAnsi="宋体" w:cs="宋体" w:hint="eastAsia"/>
        </w:rPr>
        <w:t>“固定资产”</w:t>
      </w:r>
      <w:r>
        <w:rPr>
          <w:rFonts w:ascii="宋体" w:hAnsi="宋体" w:cs="宋体" w:hint="eastAsia"/>
          <w:color w:val="000000"/>
          <w:sz w:val="21"/>
          <w:szCs w:val="21"/>
        </w:rPr>
        <w:t>等科目核算的土地使用权及其他地上建筑物，计算应</w:t>
      </w:r>
      <w:r>
        <w:rPr>
          <w:rFonts w:ascii="宋体" w:hAnsi="宋体" w:cs="宋体" w:hint="eastAsia"/>
          <w:color w:val="000000"/>
          <w:sz w:val="21"/>
          <w:szCs w:val="21"/>
        </w:rPr>
        <w:t>缴的城市维护建设税、教育费附加、地方教育附加：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借：固定资产清理等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贷：应交税费——应交城市维护建设税、教育费附加等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说明：</w:t>
      </w:r>
      <w:r>
        <w:rPr>
          <w:rFonts w:ascii="宋体" w:hAnsi="宋体" w:cs="宋体" w:hint="eastAsia"/>
          <w:color w:val="000000"/>
          <w:sz w:val="21"/>
          <w:szCs w:val="21"/>
        </w:rPr>
        <w:t>实际工作和规定相比，有所不同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（二）房产税、土地使用税、车船税、印花税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贷：应交税费——应交房产税、应交土地使用税、应交车船税、</w:t>
      </w:r>
      <w:r>
        <w:rPr>
          <w:rStyle w:val="font14zd2"/>
          <w:rFonts w:ascii="宋体" w:hAnsi="宋体" w:cs="宋体" w:hint="eastAsia"/>
        </w:rPr>
        <w:t>印花税（需要预计时）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（三）土地增值税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92"/>
        <w:gridCol w:w="3818"/>
      </w:tblGrid>
      <w:tr w:rsidR="00000000" w:rsidTr="009E4557">
        <w:trPr>
          <w:cantSplit/>
          <w:trHeight w:val="300"/>
          <w:jc w:val="center"/>
        </w:trPr>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房地产企业转让其开发的房地产</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计提时：</w:t>
            </w:r>
            <w:r>
              <w:rPr>
                <w:rFonts w:ascii="宋体" w:hAnsi="宋体" w:cs="宋体" w:hint="eastAsia"/>
                <w:color w:val="000000"/>
                <w:sz w:val="21"/>
                <w:szCs w:val="21"/>
              </w:rPr>
              <w:br/>
            </w:r>
            <w:r>
              <w:rPr>
                <w:rStyle w:val="font14zd3"/>
                <w:rFonts w:ascii="宋体" w:hAnsi="宋体" w:cs="宋体" w:hint="eastAsia"/>
              </w:rPr>
              <w:t>借：税金及附加</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贷：应交税费——应交土地增值税</w:t>
            </w:r>
          </w:p>
        </w:tc>
      </w:tr>
      <w:tr w:rsidR="00000000" w:rsidTr="009E4557">
        <w:trPr>
          <w:cantSplit/>
          <w:trHeight w:val="300"/>
          <w:jc w:val="center"/>
        </w:trPr>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企业转让在“固定资产”或“在建工</w:t>
            </w:r>
            <w:r>
              <w:rPr>
                <w:rFonts w:ascii="宋体" w:hAnsi="宋体" w:cs="宋体" w:hint="eastAsia"/>
                <w:color w:val="000000"/>
                <w:sz w:val="21"/>
                <w:szCs w:val="21"/>
              </w:rPr>
              <w:t>程”科目核算的房地产时</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借：固定资产清理</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贷：应交税费——应交土地增值税</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分为“代扣代交个人所得税”和“应交个人所得税”两种情况。常见的是</w:t>
      </w:r>
      <w:r>
        <w:rPr>
          <w:rFonts w:ascii="宋体" w:hAnsi="宋体" w:cs="宋体" w:hint="eastAsia"/>
          <w:color w:val="000000"/>
          <w:sz w:val="21"/>
          <w:szCs w:val="21"/>
        </w:rPr>
        <w:t xml:space="preserve"> </w:t>
      </w:r>
      <w:r>
        <w:rPr>
          <w:rFonts w:ascii="宋体" w:hAnsi="宋体" w:cs="宋体" w:hint="eastAsia"/>
          <w:color w:val="000000"/>
          <w:sz w:val="21"/>
          <w:szCs w:val="21"/>
        </w:rPr>
        <w:t>“代扣代交个人所得税”</w:t>
      </w:r>
      <w:r>
        <w:rPr>
          <w:rFonts w:ascii="宋体" w:hAnsi="宋体" w:cs="宋体" w:hint="eastAsia"/>
          <w:color w:val="000000"/>
          <w:sz w:val="21"/>
          <w:szCs w:val="21"/>
        </w:rPr>
        <w:t xml:space="preserve"> </w:t>
      </w:r>
      <w:r>
        <w:rPr>
          <w:rFonts w:ascii="宋体" w:hAnsi="宋体" w:cs="宋体" w:hint="eastAsia"/>
          <w:color w:val="000000"/>
          <w:sz w:val="21"/>
          <w:szCs w:val="21"/>
        </w:rPr>
        <w:t>，课程中不做详细区分。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计提时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贷：应交税费——代扣代交个人所得税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缴纳时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借：应交税费——代扣代交个人所得税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（五）耕地占用税、车辆购置税、契税的核算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11"/>
        <w:gridCol w:w="6399"/>
      </w:tblGrid>
      <w:tr w:rsidR="00000000" w:rsidTr="009E4557">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耕地占用税</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借：在建工程（或无形资产）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w:t>
            </w:r>
            <w:r>
              <w:rPr>
                <w:rFonts w:ascii="宋体" w:hAnsi="宋体" w:cs="宋体" w:hint="eastAsia"/>
                <w:color w:val="000000"/>
                <w:sz w:val="21"/>
                <w:szCs w:val="21"/>
              </w:rPr>
              <w:t>行存款</w:t>
            </w:r>
          </w:p>
        </w:tc>
      </w:tr>
      <w:tr w:rsidR="00000000" w:rsidTr="009E4557">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车辆购置税</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借：固定资产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9E4557">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契税</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借：固定资产（或无形资产）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进口关税：计入采购成本；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出口关税：通过“税金及附加”核算；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需要预计的，通过“应交税费”核算；否则通过”银行存款“等科目核算。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 xml:space="preserve">· </w:t>
      </w:r>
      <w:r>
        <w:rPr>
          <w:rStyle w:val="fontkaiti1"/>
          <w:rFonts w:ascii="黑体" w:eastAsia="黑体" w:hAnsi="黑体" w:cs="宋体" w:hint="default"/>
          <w:color w:val="000000"/>
        </w:rPr>
        <w:t>单选题】</w:t>
      </w:r>
      <w:r>
        <w:rPr>
          <w:rStyle w:val="fontkaiti1"/>
          <w:rFonts w:cs="宋体" w:hint="default"/>
          <w:color w:val="000000"/>
        </w:rPr>
        <w:t>应借记资产成本而非税金及附加科目的税种是（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ABC</w:t>
      </w:r>
      <w:r>
        <w:rPr>
          <w:rStyle w:val="fontkaiti1"/>
          <w:rFonts w:cs="宋体" w:hint="default"/>
          <w:color w:val="000000"/>
        </w:rPr>
        <w:t>，应该借记</w:t>
      </w:r>
      <w:r>
        <w:rPr>
          <w:rStyle w:val="fontkaiti1"/>
          <w:rFonts w:cs="宋体" w:hint="default"/>
          <w:color w:val="000000"/>
        </w:rPr>
        <w:t xml:space="preserve">“ </w:t>
      </w:r>
      <w:r>
        <w:rPr>
          <w:rStyle w:val="fontkaiti1"/>
          <w:rFonts w:cs="宋体" w:hint="default"/>
          <w:color w:val="000000"/>
        </w:rPr>
        <w:t>税金及附加</w:t>
      </w:r>
      <w:r>
        <w:rPr>
          <w:rStyle w:val="fontkaiti1"/>
          <w:rFonts w:cs="宋体" w:hint="default"/>
          <w:color w:val="000000"/>
        </w:rPr>
        <w:t xml:space="preserve">” </w:t>
      </w:r>
      <w:r>
        <w:rPr>
          <w:rStyle w:val="fontkaiti1"/>
          <w:rFonts w:cs="宋体" w:hint="default"/>
          <w:color w:val="000000"/>
        </w:rPr>
        <w:t>科目。选项</w:t>
      </w:r>
      <w:r>
        <w:rPr>
          <w:rStyle w:val="fontkaiti1"/>
          <w:rFonts w:cs="宋体" w:hint="default"/>
          <w:color w:val="000000"/>
        </w:rPr>
        <w:t xml:space="preserve"> D</w:t>
      </w:r>
      <w:r>
        <w:rPr>
          <w:rStyle w:val="fontkaiti1"/>
          <w:rFonts w:cs="宋体" w:hint="default"/>
          <w:color w:val="000000"/>
        </w:rPr>
        <w:t>，车辆购置税应该计入所购买车辆的成本中。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涉税账务调整的基本方法</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9E4557" w:rsidP="009E455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（考点六）涉税账务调整</w:t>
      </w:r>
      <w:r>
        <w:rPr>
          <w:rFonts w:ascii="宋体" w:hAnsi="宋体" w:cs="宋体" w:hint="eastAsia"/>
          <w:color w:val="000000"/>
          <w:sz w:val="21"/>
          <w:szCs w:val="21"/>
        </w:rPr>
        <w:t xml:space="preserve"> </w:t>
      </w:r>
    </w:p>
    <w:p w:rsidR="00000000" w:rsidRDefault="009E4557" w:rsidP="009E455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一、账务调整与纳税调整的关系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二、涉税账务调整的基本方法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三、涉税账务调整的类型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一、账务调整与纳税调整的关系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162300" cy="2343150"/>
            <wp:effectExtent l="0" t="0" r="0" b="0"/>
            <wp:docPr id="10" name="图片_x0020681c98b7-05e0-47e8-bd3a-165b534c5b86" descr="487c4cda-fe7b-46d0-b0c9-892b26c5f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1c98b7-05e0-47e8-bd3a-165b534c5b86" descr="487c4cda-fe7b-46d0-b0c9-892b26c5ffce"/>
                    <pic:cNvPicPr>
                      <a:picLocks noChangeAspect="1" noChangeArrowheads="1"/>
                    </pic:cNvPicPr>
                  </pic:nvPicPr>
                  <pic:blipFill>
                    <a:blip r:embed="rId15"/>
                    <a:srcRect/>
                    <a:stretch>
                      <a:fillRect/>
                    </a:stretch>
                  </pic:blipFill>
                  <pic:spPr bwMode="auto">
                    <a:xfrm>
                      <a:off x="0" y="0"/>
                      <a:ext cx="3162300" cy="2343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【知识点拨】何时调账？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做</w:t>
      </w:r>
      <w:r>
        <w:rPr>
          <w:rStyle w:val="font14zd2"/>
          <w:rFonts w:ascii="宋体" w:hAnsi="宋体" w:cs="宋体" w:hint="eastAsia"/>
        </w:rPr>
        <w:t>错账</w:t>
      </w:r>
      <w:r>
        <w:rPr>
          <w:rFonts w:ascii="宋体" w:hAnsi="宋体" w:cs="宋体" w:hint="eastAsia"/>
          <w:color w:val="000000"/>
          <w:sz w:val="21"/>
          <w:szCs w:val="21"/>
        </w:rPr>
        <w:t>的时候——只有账务处理错误，才需要调账；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判断账务处理是否正确的标准是——</w:t>
      </w:r>
      <w:r>
        <w:rPr>
          <w:rStyle w:val="font14zd2"/>
          <w:rFonts w:ascii="宋体" w:hAnsi="宋体" w:cs="宋体" w:hint="eastAsia"/>
        </w:rPr>
        <w:t>会计制度；而非税法；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如果账务处理正确，只是税会有差</w:t>
      </w:r>
      <w:r>
        <w:rPr>
          <w:rFonts w:ascii="宋体" w:hAnsi="宋体" w:cs="宋体" w:hint="eastAsia"/>
          <w:color w:val="000000"/>
          <w:sz w:val="21"/>
          <w:szCs w:val="21"/>
        </w:rPr>
        <w:t>异，做纳税调整，而不需要调账。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税务师在进行企业所得税汇算清缴鉴证时，发现企业当年度允许扣除的公益性捐赠支出为</w:t>
      </w:r>
      <w:r>
        <w:rPr>
          <w:rStyle w:val="fontkaiti1"/>
          <w:rFonts w:cs="宋体" w:hint="default"/>
          <w:color w:val="000000"/>
        </w:rPr>
        <w:t>12</w:t>
      </w:r>
      <w:r>
        <w:rPr>
          <w:rStyle w:val="fontkaiti1"/>
          <w:rFonts w:cs="宋体" w:hint="default"/>
          <w:color w:val="000000"/>
        </w:rPr>
        <w:t>万元，而企业实际发生并计入</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的金额为</w:t>
      </w:r>
      <w:r>
        <w:rPr>
          <w:rStyle w:val="fontkaiti1"/>
          <w:rFonts w:cs="宋体" w:hint="default"/>
          <w:color w:val="000000"/>
        </w:rPr>
        <w:t>25</w:t>
      </w:r>
      <w:r>
        <w:rPr>
          <w:rStyle w:val="fontkaiti1"/>
          <w:rFonts w:cs="宋体" w:hint="default"/>
          <w:color w:val="000000"/>
        </w:rPr>
        <w:t>万元。对此项账务处理，税务师应（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仅作纳税调整增加，不做账务调整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作纳税调整增加，并按红字冲销调整账务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作纳税调整增加，并按补充登记法调整账务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作纳税调整增加，并按综合账务调整法调整账务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二、涉税账务调整的基本方法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（一）红字冲销法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先用红字冲销原错误的会计分录，再用蓝字重新编制正确的会计分录，重新登记账簿；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适用于会计科目用错及会计科目正确但核算金额错误的情况；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一般情况下，在及时发现错误，没有影响后续核算的情况下多使用红字冲销法。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某税务师事务所</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月对某商场（一般纳税人）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月的纳税情况进行纳税审查，发现其中一笔业务为销售一批商品，含增值税价款为</w:t>
      </w:r>
      <w:r>
        <w:rPr>
          <w:rStyle w:val="fontkaiti1"/>
          <w:rFonts w:cs="宋体" w:hint="default"/>
          <w:color w:val="000000"/>
        </w:rPr>
        <w:t>45200</w:t>
      </w:r>
      <w:r>
        <w:rPr>
          <w:rStyle w:val="fontkaiti1"/>
          <w:rFonts w:cs="宋体" w:hint="default"/>
          <w:color w:val="000000"/>
        </w:rPr>
        <w:t>元，收妥货款存入银行，该批商品成本</w:t>
      </w:r>
      <w:r>
        <w:rPr>
          <w:rStyle w:val="fontkaiti1"/>
          <w:rFonts w:cs="宋体" w:hint="default"/>
          <w:color w:val="000000"/>
        </w:rPr>
        <w:t>30000</w:t>
      </w:r>
      <w:r>
        <w:rPr>
          <w:rStyle w:val="fontkaiti1"/>
          <w:rFonts w:cs="宋体" w:hint="default"/>
          <w:color w:val="000000"/>
        </w:rPr>
        <w:t>元，企业做如下账务处理：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w:t>
      </w:r>
      <w:r>
        <w:rPr>
          <w:rStyle w:val="fontkaiti1"/>
          <w:rFonts w:cs="宋体" w:hint="default"/>
          <w:color w:val="000000"/>
        </w:rPr>
        <w:t>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请问应该如何调账？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『正确答案』对于销售商品，货物已经发出，货款已经收取，应该计入收入。企业账务处理错误。由于是当年错账，可以采用红字冲销法。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用红字冲销原账错误分录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45200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再编制一套正确的会计分录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5200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（二）补充登记法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通过编制转账分录，将调整金额直接入账，以更正错账；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适用于</w:t>
      </w:r>
      <w:r>
        <w:rPr>
          <w:rStyle w:val="font14zd2"/>
          <w:rFonts w:ascii="宋体" w:hAnsi="宋体" w:cs="宋体" w:hint="eastAsia"/>
        </w:rPr>
        <w:t>漏记</w:t>
      </w:r>
      <w:r>
        <w:rPr>
          <w:rFonts w:ascii="宋体" w:hAnsi="宋体" w:cs="宋体" w:hint="eastAsia"/>
          <w:color w:val="000000"/>
          <w:sz w:val="21"/>
          <w:szCs w:val="21"/>
        </w:rPr>
        <w:t>或错账所涉及的</w:t>
      </w:r>
      <w:r>
        <w:rPr>
          <w:rStyle w:val="font14zd2"/>
          <w:rFonts w:ascii="宋体" w:hAnsi="宋体" w:cs="宋体" w:hint="eastAsia"/>
        </w:rPr>
        <w:t>会计科目正确，</w:t>
      </w:r>
      <w:r>
        <w:rPr>
          <w:rFonts w:ascii="宋体" w:hAnsi="宋体" w:cs="宋体" w:hint="eastAsia"/>
          <w:color w:val="000000"/>
          <w:sz w:val="21"/>
          <w:szCs w:val="21"/>
        </w:rPr>
        <w:t>但核算金额</w:t>
      </w:r>
      <w:r>
        <w:rPr>
          <w:rStyle w:val="font14zd2"/>
          <w:rFonts w:ascii="宋体" w:hAnsi="宋体" w:cs="宋体" w:hint="eastAsia"/>
        </w:rPr>
        <w:t>小于</w:t>
      </w:r>
      <w:r>
        <w:rPr>
          <w:rFonts w:ascii="宋体" w:hAnsi="宋体" w:cs="宋体" w:hint="eastAsia"/>
          <w:color w:val="000000"/>
          <w:sz w:val="21"/>
          <w:szCs w:val="21"/>
        </w:rPr>
        <w:t>应计金额的情况。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（三）综合账务调整法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将红字冲销法与补充登记法综合运用的账务调整方法；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一般适用于会计分录借贷方，有一方会计科目用错，而另一方会</w:t>
      </w:r>
      <w:r>
        <w:rPr>
          <w:rFonts w:ascii="宋体" w:hAnsi="宋体" w:cs="宋体" w:hint="eastAsia"/>
          <w:color w:val="000000"/>
          <w:sz w:val="21"/>
          <w:szCs w:val="21"/>
        </w:rPr>
        <w:t>计科目没有错的情况。正确的一方不调整，错误的一方用错误科目</w:t>
      </w:r>
      <w:r>
        <w:rPr>
          <w:rStyle w:val="font14zd2"/>
          <w:rFonts w:ascii="宋体" w:hAnsi="宋体" w:cs="宋体" w:hint="eastAsia"/>
        </w:rPr>
        <w:t>转账</w:t>
      </w:r>
      <w:r>
        <w:rPr>
          <w:rFonts w:ascii="宋体" w:hAnsi="宋体" w:cs="宋体" w:hint="eastAsia"/>
          <w:color w:val="000000"/>
          <w:sz w:val="21"/>
          <w:szCs w:val="21"/>
        </w:rPr>
        <w:t>调整，使用正确科目及时调整；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主要用于</w:t>
      </w:r>
      <w:r>
        <w:rPr>
          <w:rStyle w:val="font14zd2"/>
          <w:rFonts w:ascii="宋体" w:hAnsi="宋体" w:cs="宋体" w:hint="eastAsia"/>
        </w:rPr>
        <w:t>所得税纳税审查后</w:t>
      </w:r>
      <w:r>
        <w:rPr>
          <w:rFonts w:ascii="宋体" w:hAnsi="宋体" w:cs="宋体" w:hint="eastAsia"/>
          <w:color w:val="000000"/>
          <w:sz w:val="21"/>
          <w:szCs w:val="21"/>
        </w:rPr>
        <w:t>的账务调整，如果涉及会计所得，可以直接调整“本年利润”账户。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某企业将当年专项工程耗用材料列入管理费用</w:t>
      </w:r>
      <w:r>
        <w:rPr>
          <w:rStyle w:val="fontkaiti1"/>
          <w:rFonts w:cs="宋体" w:hint="default"/>
          <w:color w:val="000000"/>
        </w:rPr>
        <w:t>6000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贷：原材料</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4"/>
        <w:gridCol w:w="3601"/>
        <w:gridCol w:w="3885"/>
      </w:tblGrid>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存在问题</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错用会计科目：在建工程</w:t>
            </w:r>
            <w:r>
              <w:rPr>
                <w:rStyle w:val="fontkaiti1"/>
                <w:rFonts w:cs="宋体" w:hint="default"/>
                <w:color w:val="000000"/>
              </w:rPr>
              <w:t>——</w:t>
            </w:r>
            <w:r>
              <w:rPr>
                <w:rStyle w:val="fontkaiti1"/>
                <w:rFonts w:cs="宋体" w:hint="default"/>
                <w:color w:val="000000"/>
              </w:rPr>
              <w:t>管理费用</w:t>
            </w:r>
          </w:p>
        </w:tc>
      </w:tr>
      <w:tr w:rsidR="00000000" w:rsidTr="009E455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kaiti1"/>
                <w:rFonts w:cs="宋体" w:hint="default"/>
                <w:color w:val="000000"/>
              </w:rPr>
              <w:t>调账分录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当月发现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6000</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月</w:t>
            </w:r>
            <w:r>
              <w:rPr>
                <w:rStyle w:val="fontkaiti1"/>
                <w:rFonts w:cs="宋体" w:hint="default"/>
                <w:color w:val="000000"/>
              </w:rPr>
              <w:t>后发现，且按月结算利润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贷：本年利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6000</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综合账务调整法调账的建议思路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4162425" cy="2295525"/>
            <wp:effectExtent l="19050" t="0" r="0" b="0"/>
            <wp:docPr id="11" name="图片_x002080ecfa70-32bd-4c77-a133-0f39d63cdc8d" descr="fb65983d-55ef-4cea-ba93-decfa6beb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ecfa70-32bd-4c77-a133-0f39d63cdc8d" descr="fb65983d-55ef-4cea-ba93-decfa6beb2a7"/>
                    <pic:cNvPicPr>
                      <a:picLocks noChangeAspect="1" noChangeArrowheads="1"/>
                    </pic:cNvPicPr>
                  </pic:nvPicPr>
                  <pic:blipFill>
                    <a:blip r:embed="rId16"/>
                    <a:srcRect/>
                    <a:stretch>
                      <a:fillRect/>
                    </a:stretch>
                  </pic:blipFill>
                  <pic:spPr bwMode="auto">
                    <a:xfrm>
                      <a:off x="0" y="0"/>
                      <a:ext cx="4162425" cy="2295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涉税账务调整的类型</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三、涉税账务调整的类型（重点，掌握）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根据错账发生的时间不同，可将错账分为</w:t>
      </w:r>
      <w:r>
        <w:rPr>
          <w:rStyle w:val="font14zd2"/>
          <w:rFonts w:ascii="宋体" w:hAnsi="宋体" w:cs="宋体" w:hint="eastAsia"/>
        </w:rPr>
        <w:t>当期发生</w:t>
      </w:r>
      <w:r>
        <w:rPr>
          <w:rFonts w:ascii="宋体" w:hAnsi="宋体" w:cs="宋体" w:hint="eastAsia"/>
          <w:color w:val="000000"/>
          <w:sz w:val="21"/>
          <w:szCs w:val="21"/>
        </w:rPr>
        <w:t>的错账和</w:t>
      </w:r>
      <w:r>
        <w:rPr>
          <w:rStyle w:val="font14zd2"/>
          <w:rFonts w:ascii="宋体" w:hAnsi="宋体" w:cs="宋体" w:hint="eastAsia"/>
        </w:rPr>
        <w:t>以前年度</w:t>
      </w:r>
      <w:r>
        <w:rPr>
          <w:rFonts w:ascii="宋体" w:hAnsi="宋体" w:cs="宋体" w:hint="eastAsia"/>
          <w:color w:val="000000"/>
          <w:sz w:val="21"/>
          <w:szCs w:val="21"/>
        </w:rPr>
        <w:t>发生的错账。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总的原则：</w:t>
      </w:r>
      <w:r>
        <w:rPr>
          <w:rStyle w:val="font14zd2"/>
          <w:rFonts w:ascii="宋体" w:hAnsi="宋体" w:cs="宋体" w:hint="eastAsia"/>
        </w:rPr>
        <w:t>错账＋调账＝正确的分录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（一）对</w:t>
      </w:r>
      <w:r>
        <w:rPr>
          <w:rStyle w:val="font14zd2"/>
          <w:rFonts w:ascii="宋体" w:hAnsi="宋体" w:cs="宋体" w:hint="eastAsia"/>
        </w:rPr>
        <w:t>当期</w:t>
      </w:r>
      <w:r>
        <w:rPr>
          <w:rFonts w:ascii="宋体" w:hAnsi="宋体" w:cs="宋体" w:hint="eastAsia"/>
          <w:color w:val="000000"/>
          <w:sz w:val="21"/>
          <w:szCs w:val="21"/>
        </w:rPr>
        <w:t>错误会计科目的调整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（二）对</w:t>
      </w:r>
      <w:r>
        <w:rPr>
          <w:rStyle w:val="font14zd2"/>
          <w:rFonts w:ascii="宋体" w:hAnsi="宋体" w:cs="宋体" w:hint="eastAsia"/>
        </w:rPr>
        <w:t>以前会计年度</w:t>
      </w:r>
      <w:r>
        <w:rPr>
          <w:rFonts w:ascii="宋体" w:hAnsi="宋体" w:cs="宋体" w:hint="eastAsia"/>
          <w:color w:val="000000"/>
          <w:sz w:val="21"/>
          <w:szCs w:val="21"/>
        </w:rPr>
        <w:t>错误会计科目的调整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（三）不能</w:t>
      </w:r>
      <w:r>
        <w:rPr>
          <w:rStyle w:val="font14zd2"/>
          <w:rFonts w:ascii="宋体" w:hAnsi="宋体" w:cs="宋体" w:hint="eastAsia"/>
        </w:rPr>
        <w:t>直接</w:t>
      </w:r>
      <w:r>
        <w:rPr>
          <w:rFonts w:ascii="宋体" w:hAnsi="宋体" w:cs="宋体" w:hint="eastAsia"/>
          <w:color w:val="000000"/>
          <w:sz w:val="21"/>
          <w:szCs w:val="21"/>
        </w:rPr>
        <w:t>按审查出的错误金额调整利润的情况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（一）对当期错误会计科目的调整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4"/>
        <w:gridCol w:w="976"/>
        <w:gridCol w:w="6460"/>
      </w:tblGrid>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一般情况</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根据正常会计核算调账，采用红字冲销法、补充登记法、综合账务调整法予以调整</w:t>
            </w:r>
          </w:p>
        </w:tc>
      </w:tr>
      <w:tr w:rsidR="00000000" w:rsidTr="009E455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按月结转利润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月内发现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调整错账本身即可</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月后发现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影响到利润的账项还需要先通过相关科目最终结转到</w:t>
            </w:r>
            <w:r>
              <w:rPr>
                <w:rStyle w:val="font14zd3"/>
                <w:rFonts w:ascii="宋体" w:hAnsi="宋体" w:cs="宋体" w:hint="eastAsia"/>
              </w:rPr>
              <w:t>本年利润</w:t>
            </w:r>
            <w:r>
              <w:rPr>
                <w:rFonts w:ascii="宋体" w:hAnsi="宋体" w:cs="宋体" w:hint="eastAsia"/>
                <w:color w:val="000000"/>
                <w:sz w:val="21"/>
                <w:szCs w:val="21"/>
              </w:rPr>
              <w:t>科目调整</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1</w:t>
      </w:r>
      <w:r>
        <w:rPr>
          <w:rStyle w:val="fontkaiti1"/>
          <w:rFonts w:ascii="黑体" w:eastAsia="黑体" w:hAnsi="黑体" w:cs="宋体" w:hint="default"/>
          <w:b/>
          <w:bCs/>
          <w:color w:val="A50021"/>
          <w:u w:val="double"/>
        </w:rPr>
        <w:t>】</w:t>
      </w:r>
      <w:r>
        <w:rPr>
          <w:rStyle w:val="fontkaiti1"/>
          <w:rFonts w:cs="宋体" w:hint="default"/>
          <w:color w:val="000000"/>
        </w:rPr>
        <w:t>某稽查局</w:t>
      </w:r>
      <w:r>
        <w:rPr>
          <w:rStyle w:val="fontkaiti1"/>
          <w:rFonts w:cs="宋体" w:hint="default"/>
          <w:b/>
          <w:bCs/>
          <w:color w:val="A50021"/>
          <w:u w:val="double"/>
        </w:rPr>
        <w:t>2025</w:t>
      </w:r>
      <w:r>
        <w:rPr>
          <w:rStyle w:val="fontkaiti1"/>
          <w:rFonts w:cs="宋体" w:hint="default"/>
          <w:b/>
          <w:bCs/>
          <w:color w:val="A50021"/>
          <w:u w:val="double"/>
        </w:rPr>
        <w:t>年年底</w:t>
      </w:r>
      <w:r>
        <w:rPr>
          <w:rStyle w:val="fontkaiti1"/>
          <w:rFonts w:cs="宋体" w:hint="default"/>
          <w:color w:val="000000"/>
        </w:rPr>
        <w:t>对</w:t>
      </w:r>
      <w:r>
        <w:rPr>
          <w:rStyle w:val="fontkaiti1"/>
          <w:rFonts w:cs="宋体" w:hint="default"/>
          <w:b/>
          <w:bCs/>
          <w:color w:val="A50021"/>
          <w:u w:val="double"/>
        </w:rPr>
        <w:t>县城</w:t>
      </w:r>
      <w:r>
        <w:rPr>
          <w:rStyle w:val="fontkaiti1"/>
          <w:rFonts w:cs="宋体" w:hint="default"/>
          <w:color w:val="000000"/>
        </w:rPr>
        <w:t>一企业（一般纳税人）</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color w:val="000000"/>
        </w:rPr>
        <w:t>纳税情况进行检查，以前曾了解该厂</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日起将闲置不用的临街门面房四间租赁给某服装店。税务检查时，重点审核了</w:t>
      </w:r>
      <w:r>
        <w:rPr>
          <w:rStyle w:val="fontkaiti1"/>
          <w:rFonts w:cs="宋体" w:hint="default"/>
          <w:color w:val="000000"/>
        </w:rPr>
        <w:t>“</w:t>
      </w:r>
      <w:r>
        <w:rPr>
          <w:rStyle w:val="fontkaiti1"/>
          <w:rFonts w:cs="宋体" w:hint="default"/>
          <w:color w:val="000000"/>
        </w:rPr>
        <w:t>其他业务收入</w:t>
      </w:r>
      <w:r>
        <w:rPr>
          <w:rStyle w:val="fontkaiti1"/>
          <w:rFonts w:cs="宋体" w:hint="default"/>
          <w:color w:val="000000"/>
        </w:rPr>
        <w:t>”</w:t>
      </w:r>
      <w:r>
        <w:rPr>
          <w:rStyle w:val="fontkaiti1"/>
          <w:rFonts w:cs="宋体" w:hint="default"/>
          <w:color w:val="000000"/>
        </w:rPr>
        <w:t>账户，未发现有租赁收入的记载，而后又审核了</w:t>
      </w:r>
      <w:r>
        <w:rPr>
          <w:rStyle w:val="fontkaiti1"/>
          <w:rFonts w:cs="宋体" w:hint="default"/>
          <w:color w:val="000000"/>
        </w:rPr>
        <w:t>“</w:t>
      </w:r>
      <w:r>
        <w:rPr>
          <w:rStyle w:val="fontkaiti1"/>
          <w:rFonts w:cs="宋体" w:hint="default"/>
          <w:color w:val="000000"/>
        </w:rPr>
        <w:t>营业外收入</w:t>
      </w:r>
      <w:r>
        <w:rPr>
          <w:rStyle w:val="fontkaiti1"/>
          <w:rFonts w:cs="宋体" w:hint="default"/>
          <w:color w:val="000000"/>
        </w:rPr>
        <w:t>”</w:t>
      </w:r>
      <w:r>
        <w:rPr>
          <w:rStyle w:val="fontkaiti1"/>
          <w:rFonts w:cs="宋体" w:hint="default"/>
          <w:color w:val="000000"/>
        </w:rPr>
        <w:t>账户，经核对也没有结果</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于是，再进一步审核了往来结算账户，发现在</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账户上挂了房租收入。该厂每月收取房租</w:t>
      </w:r>
      <w:r>
        <w:rPr>
          <w:rStyle w:val="fontkaiti1"/>
          <w:rFonts w:cs="宋体" w:hint="default"/>
          <w:color w:val="000000"/>
        </w:rPr>
        <w:t>6540</w:t>
      </w:r>
      <w:r>
        <w:rPr>
          <w:rStyle w:val="fontkaiti1"/>
          <w:rFonts w:cs="宋体" w:hint="default"/>
          <w:color w:val="000000"/>
        </w:rPr>
        <w:t>元，共计收入</w:t>
      </w:r>
      <w:r>
        <w:rPr>
          <w:rStyle w:val="fontkaiti1"/>
          <w:rFonts w:cs="宋体" w:hint="default"/>
          <w:color w:val="000000"/>
        </w:rPr>
        <w:t>39240</w:t>
      </w:r>
      <w:r>
        <w:rPr>
          <w:rStyle w:val="fontkaiti1"/>
          <w:rFonts w:cs="宋体" w:hint="default"/>
          <w:color w:val="000000"/>
        </w:rPr>
        <w:t>元，全部挂在</w:t>
      </w:r>
      <w:r>
        <w:rPr>
          <w:rStyle w:val="fontkaiti1"/>
          <w:rFonts w:cs="宋体" w:hint="default"/>
          <w:b/>
          <w:bCs/>
          <w:color w:val="A50021"/>
          <w:u w:val="double"/>
        </w:rPr>
        <w:t>“</w:t>
      </w:r>
      <w:r>
        <w:rPr>
          <w:rStyle w:val="fontkaiti1"/>
          <w:rFonts w:cs="宋体" w:hint="default"/>
          <w:b/>
          <w:bCs/>
          <w:color w:val="A50021"/>
          <w:u w:val="double"/>
        </w:rPr>
        <w:t>其他应付款</w:t>
      </w:r>
      <w:r>
        <w:rPr>
          <w:rStyle w:val="fontkaiti1"/>
          <w:rFonts w:cs="宋体" w:hint="default"/>
          <w:b/>
          <w:bCs/>
          <w:color w:val="A50021"/>
          <w:u w:val="double"/>
        </w:rPr>
        <w:t>——</w:t>
      </w:r>
      <w:r>
        <w:rPr>
          <w:rStyle w:val="fontkaiti1"/>
          <w:rFonts w:cs="宋体" w:hint="default"/>
          <w:b/>
          <w:bCs/>
          <w:color w:val="A50021"/>
          <w:u w:val="double"/>
        </w:rPr>
        <w:t>某服装店</w:t>
      </w:r>
      <w:r>
        <w:rPr>
          <w:rStyle w:val="fontkaiti1"/>
          <w:rFonts w:cs="宋体" w:hint="default"/>
          <w:b/>
          <w:bCs/>
          <w:color w:val="A50021"/>
          <w:u w:val="double"/>
        </w:rPr>
        <w:t>”</w:t>
      </w:r>
      <w:r>
        <w:rPr>
          <w:rStyle w:val="fontkaiti1"/>
          <w:rFonts w:cs="宋体" w:hint="default"/>
          <w:color w:val="000000"/>
        </w:rPr>
        <w:t>账户上。四间门面房下半年已经缴纳</w:t>
      </w:r>
      <w:r>
        <w:rPr>
          <w:rStyle w:val="fontkaiti1"/>
          <w:rFonts w:cs="宋体" w:hint="default"/>
          <w:b/>
          <w:bCs/>
          <w:color w:val="A50021"/>
          <w:u w:val="double"/>
        </w:rPr>
        <w:t>房产税</w:t>
      </w:r>
      <w:r>
        <w:rPr>
          <w:rStyle w:val="fontkaiti1"/>
          <w:rFonts w:cs="宋体" w:hint="default"/>
          <w:b/>
          <w:bCs/>
          <w:color w:val="A50021"/>
          <w:u w:val="double"/>
        </w:rPr>
        <w:t>3600</w:t>
      </w:r>
      <w:r>
        <w:rPr>
          <w:rStyle w:val="fontkaiti1"/>
          <w:rFonts w:cs="宋体" w:hint="default"/>
          <w:b/>
          <w:bCs/>
          <w:color w:val="A50021"/>
          <w:u w:val="double"/>
        </w:rPr>
        <w:t>元，</w:t>
      </w:r>
      <w:r>
        <w:rPr>
          <w:rStyle w:val="fontkaiti1"/>
          <w:rFonts w:cs="宋体" w:hint="default"/>
          <w:color w:val="000000"/>
        </w:rPr>
        <w:t>出租四间门面房的合同上约定租期</w:t>
      </w:r>
      <w:r>
        <w:rPr>
          <w:rStyle w:val="fontkaiti1"/>
          <w:rFonts w:cs="宋体" w:hint="default"/>
          <w:color w:val="000000"/>
        </w:rPr>
        <w:t>1</w:t>
      </w:r>
      <w:r>
        <w:rPr>
          <w:rStyle w:val="fontkaiti1"/>
          <w:rFonts w:cs="宋体" w:hint="default"/>
          <w:color w:val="000000"/>
        </w:rPr>
        <w:t>年，</w:t>
      </w:r>
      <w:r>
        <w:rPr>
          <w:rStyle w:val="fontkaiti1"/>
          <w:rFonts w:cs="宋体" w:hint="default"/>
          <w:b/>
          <w:bCs/>
          <w:color w:val="A50021"/>
          <w:u w:val="double"/>
        </w:rPr>
        <w:t>已经按规定缴纳了印花税。（提示：增值税采用一般计税方法）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72100" cy="2809875"/>
            <wp:effectExtent l="0" t="0" r="0" b="0"/>
            <wp:docPr id="12" name="图片_x00208f39eb73-5a15-4e82-ad1a-7048eb0c2fcb" descr="0ce4fad7-da39-4cc3-ae78-5dc607bba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f39eb73-5a15-4e82-ad1a-7048eb0c2fcb" descr="0ce4fad7-da39-4cc3-ae78-5dc607bba6b2"/>
                    <pic:cNvPicPr>
                      <a:picLocks noChangeAspect="1" noChangeArrowheads="1"/>
                    </pic:cNvPicPr>
                  </pic:nvPicPr>
                  <pic:blipFill>
                    <a:blip r:embed="rId17"/>
                    <a:srcRect/>
                    <a:stretch>
                      <a:fillRect/>
                    </a:stretch>
                  </pic:blipFill>
                  <pic:spPr bwMode="auto">
                    <a:xfrm>
                      <a:off x="0" y="0"/>
                      <a:ext cx="5372100" cy="2809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应补缴的税款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应补增值税＝</w:t>
      </w:r>
      <w:r>
        <w:rPr>
          <w:rStyle w:val="fontkaiti1"/>
          <w:rFonts w:cs="宋体" w:hint="default"/>
          <w:color w:val="000000"/>
        </w:rPr>
        <w:t>39240÷1.09×9</w:t>
      </w:r>
      <w:r>
        <w:rPr>
          <w:rStyle w:val="fontkaiti1"/>
          <w:rFonts w:cs="宋体" w:hint="default"/>
          <w:color w:val="000000"/>
        </w:rPr>
        <w:t>％＝</w:t>
      </w:r>
      <w:r>
        <w:rPr>
          <w:rStyle w:val="fontkaiti1"/>
          <w:rFonts w:cs="宋体" w:hint="default"/>
          <w:color w:val="000000"/>
        </w:rPr>
        <w:t>3240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应补城市维护建设税＝</w:t>
      </w:r>
      <w:r>
        <w:rPr>
          <w:rStyle w:val="fontkaiti1"/>
          <w:rFonts w:cs="宋体" w:hint="default"/>
          <w:color w:val="000000"/>
        </w:rPr>
        <w:t>3240×5</w:t>
      </w:r>
      <w:r>
        <w:rPr>
          <w:rStyle w:val="fontkaiti1"/>
          <w:rFonts w:cs="宋体" w:hint="default"/>
          <w:color w:val="000000"/>
        </w:rPr>
        <w:t>％＝</w:t>
      </w:r>
      <w:r>
        <w:rPr>
          <w:rStyle w:val="fontkaiti1"/>
          <w:rFonts w:cs="宋体" w:hint="default"/>
          <w:color w:val="000000"/>
        </w:rPr>
        <w:t>162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应补教育费附加和地方教育附加</w:t>
      </w:r>
      <w:r>
        <w:rPr>
          <w:rStyle w:val="fontkaiti1"/>
          <w:rFonts w:cs="宋体" w:hint="default"/>
          <w:color w:val="000000"/>
        </w:rPr>
        <w:t>＝</w:t>
      </w:r>
      <w:r>
        <w:rPr>
          <w:rStyle w:val="fontkaiti1"/>
          <w:rFonts w:cs="宋体" w:hint="default"/>
          <w:color w:val="000000"/>
        </w:rPr>
        <w:t>3240×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162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应补房产税＝</w:t>
      </w:r>
      <w:r>
        <w:rPr>
          <w:rStyle w:val="fontkaiti1"/>
          <w:rFonts w:cs="宋体" w:hint="default"/>
          <w:b/>
          <w:bCs/>
          <w:color w:val="A50021"/>
          <w:u w:val="double"/>
        </w:rPr>
        <w:t>39240÷1.09×12</w:t>
      </w:r>
      <w:r>
        <w:rPr>
          <w:rStyle w:val="fontkaiti1"/>
          <w:rFonts w:cs="宋体" w:hint="default"/>
          <w:b/>
          <w:bCs/>
          <w:color w:val="A50021"/>
          <w:u w:val="double"/>
        </w:rPr>
        <w:t>％－</w:t>
      </w:r>
      <w:r>
        <w:rPr>
          <w:rStyle w:val="fontkaiti1"/>
          <w:rFonts w:cs="宋体" w:hint="default"/>
          <w:color w:val="000000"/>
        </w:rPr>
        <w:t>3600</w:t>
      </w:r>
      <w:r>
        <w:rPr>
          <w:rStyle w:val="fontkaiti1"/>
          <w:rFonts w:cs="宋体" w:hint="default"/>
          <w:color w:val="000000"/>
        </w:rPr>
        <w:t>＝</w:t>
      </w:r>
      <w:r>
        <w:rPr>
          <w:rStyle w:val="fontkaiti1"/>
          <w:rFonts w:cs="宋体" w:hint="default"/>
          <w:color w:val="000000"/>
        </w:rPr>
        <w:t>720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如果是当年错账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2</w:t>
      </w:r>
      <w:r>
        <w:rPr>
          <w:rStyle w:val="fontkaiti1"/>
          <w:rFonts w:cs="宋体" w:hint="default"/>
          <w:b/>
          <w:bCs/>
          <w:color w:val="A50021"/>
          <w:u w:val="double"/>
        </w:rPr>
        <w:t>）补提城建税、教育费附加、地方教育附加、房产税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借：税金及附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应交城市维护建设税</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应交地方教育附加</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应交房产</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（二）对以前年度错</w:t>
      </w:r>
      <w:r>
        <w:rPr>
          <w:rFonts w:ascii="宋体" w:hAnsi="宋体" w:cs="宋体" w:hint="eastAsia"/>
          <w:color w:val="000000"/>
          <w:sz w:val="21"/>
          <w:szCs w:val="21"/>
        </w:rPr>
        <w:t>误会计账目的调整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36"/>
        <w:gridCol w:w="1892"/>
        <w:gridCol w:w="2291"/>
        <w:gridCol w:w="2291"/>
      </w:tblGrid>
      <w:tr w:rsidR="00000000" w:rsidTr="009E455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对上一年度错账且对上年度税收发生影响的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在上一年度决算报表编制</w:t>
            </w:r>
            <w:r>
              <w:rPr>
                <w:rStyle w:val="font14zd3"/>
                <w:rFonts w:ascii="宋体" w:hAnsi="宋体" w:cs="宋体" w:hint="eastAsia"/>
              </w:rPr>
              <w:t>前</w:t>
            </w:r>
            <w:r>
              <w:rPr>
                <w:rFonts w:ascii="宋体" w:hAnsi="宋体" w:cs="宋体" w:hint="eastAsia"/>
                <w:color w:val="000000"/>
                <w:sz w:val="21"/>
                <w:szCs w:val="21"/>
              </w:rPr>
              <w:t>发现的</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可直接调整上年度账项，对于影响利润的错账须一并调整</w:t>
            </w:r>
            <w:r>
              <w:rPr>
                <w:rStyle w:val="font14zd3"/>
                <w:rFonts w:ascii="宋体" w:hAnsi="宋体" w:cs="宋体" w:hint="eastAsia"/>
              </w:rPr>
              <w:t>“本年利润”</w:t>
            </w:r>
            <w:r>
              <w:rPr>
                <w:rFonts w:ascii="宋体" w:hAnsi="宋体" w:cs="宋体" w:hint="eastAsia"/>
                <w:color w:val="000000"/>
                <w:sz w:val="21"/>
                <w:szCs w:val="21"/>
              </w:rPr>
              <w:t>科目核算的内容</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月税务师在对某企业</w:t>
      </w:r>
      <w:r>
        <w:rPr>
          <w:rStyle w:val="fontkaiti1"/>
          <w:rFonts w:cs="宋体" w:hint="default"/>
          <w:color w:val="000000"/>
        </w:rPr>
        <w:t>2025</w:t>
      </w:r>
      <w:r>
        <w:rPr>
          <w:rStyle w:val="fontkaiti1"/>
          <w:rFonts w:cs="宋体" w:hint="default"/>
          <w:color w:val="000000"/>
        </w:rPr>
        <w:t>年企业所得税汇算清缴进行预审时发现企业将专项工程耗用材料列入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科目，金额</w:t>
      </w:r>
      <w:r>
        <w:rPr>
          <w:rStyle w:val="fontkaiti1"/>
          <w:rFonts w:cs="宋体" w:hint="default"/>
          <w:color w:val="000000"/>
        </w:rPr>
        <w:t>100000</w:t>
      </w:r>
      <w:r>
        <w:rPr>
          <w:rStyle w:val="fontkaiti1"/>
          <w:rFonts w:cs="宋体" w:hint="default"/>
          <w:color w:val="000000"/>
        </w:rPr>
        <w:t>元，企业账务处理为：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借：管理费用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w:t>
      </w:r>
      <w:r>
        <w:rPr>
          <w:rStyle w:val="fontkaiti1"/>
          <w:rFonts w:cs="宋体" w:hint="default"/>
          <w:color w:val="000000"/>
        </w:rPr>
        <w:t>企业按月结算利润且</w:t>
      </w:r>
      <w:r>
        <w:rPr>
          <w:rStyle w:val="fontkaiti1"/>
          <w:rFonts w:cs="宋体" w:hint="default"/>
          <w:color w:val="000000"/>
        </w:rPr>
        <w:t>2025</w:t>
      </w:r>
      <w:r>
        <w:rPr>
          <w:rStyle w:val="fontkaiti1"/>
          <w:rFonts w:cs="宋体" w:hint="default"/>
          <w:color w:val="000000"/>
        </w:rPr>
        <w:t>年度决算报表尚未编制完成。其正确的调账分录是（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贷：管理费用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贷：本年利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『答案解析』对上一年</w:t>
      </w:r>
      <w:r>
        <w:rPr>
          <w:rStyle w:val="fontkaiti1"/>
          <w:rFonts w:cs="宋体" w:hint="default"/>
          <w:color w:val="000000"/>
        </w:rPr>
        <w:t>度错账且对上年度税收发生影响的损益类错账，按月结转利润的且上年决算报表尚未编制的，通过本年利润科目调整。</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08"/>
        <w:gridCol w:w="1977"/>
        <w:gridCol w:w="2766"/>
        <w:gridCol w:w="1759"/>
      </w:tblGrid>
      <w:tr w:rsidR="00000000" w:rsidTr="009E455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对上一年度错账且对上年度税收发生影响的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在上一年度决算报表编制</w:t>
            </w:r>
            <w:r>
              <w:rPr>
                <w:rStyle w:val="font14zd3"/>
                <w:rFonts w:ascii="宋体" w:hAnsi="宋体" w:cs="宋体" w:hint="eastAsia"/>
              </w:rPr>
              <w:t>前</w:t>
            </w:r>
            <w:r>
              <w:rPr>
                <w:rFonts w:ascii="宋体" w:hAnsi="宋体" w:cs="宋体" w:hint="eastAsia"/>
                <w:color w:val="000000"/>
                <w:sz w:val="21"/>
                <w:szCs w:val="21"/>
              </w:rPr>
              <w:t>发现的</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可直接调整上年度账项，对于影响利润的错账须一并调整</w:t>
            </w:r>
            <w:r>
              <w:rPr>
                <w:rStyle w:val="font14zd3"/>
                <w:rFonts w:ascii="宋体" w:hAnsi="宋体" w:cs="宋体" w:hint="eastAsia"/>
              </w:rPr>
              <w:t>“本年利润”</w:t>
            </w:r>
            <w:r>
              <w:rPr>
                <w:rFonts w:ascii="宋体" w:hAnsi="宋体" w:cs="宋体" w:hint="eastAsia"/>
                <w:color w:val="000000"/>
                <w:sz w:val="21"/>
                <w:szCs w:val="21"/>
              </w:rPr>
              <w:t>科目核算的内容</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在上一年度决算报表编制</w:t>
            </w:r>
            <w:r>
              <w:rPr>
                <w:rStyle w:val="font14zd3"/>
                <w:rFonts w:ascii="宋体" w:hAnsi="宋体" w:cs="宋体" w:hint="eastAsia"/>
              </w:rPr>
              <w:t>之后</w:t>
            </w:r>
            <w:r>
              <w:rPr>
                <w:rFonts w:ascii="宋体" w:hAnsi="宋体" w:cs="宋体" w:hint="eastAsia"/>
                <w:color w:val="000000"/>
                <w:sz w:val="21"/>
                <w:szCs w:val="21"/>
              </w:rPr>
              <w:t>发现的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不影响上年利润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直接调整</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3</w:t>
      </w:r>
      <w:r>
        <w:rPr>
          <w:rStyle w:val="fontkaiti1"/>
          <w:rFonts w:ascii="黑体" w:eastAsia="黑体" w:hAnsi="黑体" w:cs="宋体" w:hint="default"/>
          <w:b/>
          <w:bCs/>
          <w:color w:val="A50021"/>
          <w:u w:val="double"/>
        </w:rPr>
        <w:t>】</w:t>
      </w:r>
      <w:r>
        <w:rPr>
          <w:rStyle w:val="fontkaiti1"/>
          <w:rFonts w:cs="宋体" w:hint="default"/>
          <w:b/>
          <w:bCs/>
          <w:color w:val="A50021"/>
          <w:u w:val="double"/>
        </w:rPr>
        <w:t>2026</w:t>
      </w:r>
      <w:r>
        <w:rPr>
          <w:rStyle w:val="fontkaiti1"/>
          <w:rFonts w:cs="宋体" w:hint="default"/>
          <w:b/>
          <w:bCs/>
          <w:color w:val="A50021"/>
          <w:u w:val="double"/>
        </w:rPr>
        <w:t>年</w:t>
      </w:r>
      <w:r>
        <w:rPr>
          <w:rStyle w:val="fontkaiti1"/>
          <w:rFonts w:cs="宋体" w:hint="default"/>
          <w:b/>
          <w:bCs/>
          <w:color w:val="A50021"/>
          <w:u w:val="double"/>
        </w:rPr>
        <w:t>3</w:t>
      </w:r>
      <w:r>
        <w:rPr>
          <w:rStyle w:val="fontkaiti1"/>
          <w:rFonts w:cs="宋体" w:hint="default"/>
          <w:b/>
          <w:bCs/>
          <w:color w:val="A50021"/>
          <w:u w:val="double"/>
        </w:rPr>
        <w:t>月</w:t>
      </w:r>
      <w:r>
        <w:rPr>
          <w:rStyle w:val="fontkaiti1"/>
          <w:rFonts w:cs="宋体" w:hint="default"/>
          <w:color w:val="000000"/>
        </w:rPr>
        <w:t>查账时发现</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b/>
          <w:bCs/>
          <w:color w:val="A50021"/>
          <w:u w:val="double"/>
        </w:rPr>
        <w:t>10</w:t>
      </w:r>
      <w:r>
        <w:rPr>
          <w:rStyle w:val="fontkaiti1"/>
          <w:rFonts w:cs="宋体" w:hint="default"/>
          <w:b/>
          <w:bCs/>
          <w:color w:val="A50021"/>
          <w:u w:val="double"/>
        </w:rPr>
        <w:t>月份</w:t>
      </w:r>
      <w:r>
        <w:rPr>
          <w:rStyle w:val="fontkaiti1"/>
          <w:rFonts w:cs="宋体" w:hint="default"/>
          <w:color w:val="000000"/>
        </w:rPr>
        <w:t>将购进的</w:t>
      </w:r>
      <w:r>
        <w:rPr>
          <w:rStyle w:val="fontkaiti1"/>
          <w:rFonts w:cs="宋体" w:hint="default"/>
          <w:color w:val="000000"/>
        </w:rPr>
        <w:t>10000</w:t>
      </w:r>
      <w:r>
        <w:rPr>
          <w:rStyle w:val="fontkaiti1"/>
          <w:rFonts w:cs="宋体" w:hint="default"/>
          <w:color w:val="000000"/>
        </w:rPr>
        <w:t>元甲材料用于扩建办公大楼，</w:t>
      </w:r>
      <w:r>
        <w:rPr>
          <w:rStyle w:val="fontkaiti1"/>
          <w:rFonts w:cs="宋体" w:hint="default"/>
          <w:b/>
          <w:bCs/>
          <w:color w:val="A50021"/>
          <w:u w:val="double"/>
        </w:rPr>
        <w:t>企业错误地计入了生产成本，产品已经完</w:t>
      </w:r>
      <w:r>
        <w:rPr>
          <w:rStyle w:val="fontkaiti1"/>
          <w:rFonts w:cs="宋体" w:hint="default"/>
          <w:b/>
          <w:bCs/>
          <w:color w:val="A50021"/>
          <w:u w:val="double"/>
        </w:rPr>
        <w:t>工入库，但尚未销售，工程尚未完工。应如何调账？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21"/>
        <w:gridCol w:w="1320"/>
        <w:gridCol w:w="1054"/>
        <w:gridCol w:w="4915"/>
      </w:tblGrid>
      <w:tr w:rsidR="00000000" w:rsidTr="009E4557">
        <w:trPr>
          <w:trHeight w:val="300"/>
          <w:jc w:val="center"/>
        </w:trPr>
        <w:tc>
          <w:tcPr>
            <w:tcW w:w="260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对上一年度错账且对上年度税收发生影响的</w:t>
            </w:r>
          </w:p>
        </w:tc>
        <w:tc>
          <w:tcPr>
            <w:tcW w:w="22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在上一年度决算报表编制</w:t>
            </w:r>
            <w:r>
              <w:rPr>
                <w:rStyle w:val="font14zd3"/>
                <w:rFonts w:ascii="宋体" w:hAnsi="宋体" w:cs="宋体" w:hint="eastAsia"/>
              </w:rPr>
              <w:t>前</w:t>
            </w:r>
            <w:r>
              <w:rPr>
                <w:rFonts w:ascii="宋体" w:hAnsi="宋体" w:cs="宋体" w:hint="eastAsia"/>
                <w:color w:val="000000"/>
                <w:sz w:val="21"/>
                <w:szCs w:val="21"/>
              </w:rPr>
              <w:t>发现的</w:t>
            </w:r>
          </w:p>
        </w:tc>
        <w:tc>
          <w:tcPr>
            <w:tcW w:w="106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可直接调整上年度账项，对于影响利润的错账须一并调整</w:t>
            </w:r>
            <w:r>
              <w:rPr>
                <w:rStyle w:val="font14zd3"/>
                <w:rFonts w:ascii="宋体" w:hAnsi="宋体" w:cs="宋体" w:hint="eastAsia"/>
              </w:rPr>
              <w:t>“本年利润”</w:t>
            </w:r>
            <w:r>
              <w:rPr>
                <w:rFonts w:ascii="宋体" w:hAnsi="宋体" w:cs="宋体" w:hint="eastAsia"/>
                <w:color w:val="000000"/>
                <w:sz w:val="21"/>
                <w:szCs w:val="21"/>
              </w:rPr>
              <w:t>科目核算的内容</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221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在上一年度决算报表编制</w:t>
            </w:r>
            <w:r>
              <w:rPr>
                <w:rStyle w:val="font14zd3"/>
                <w:rFonts w:ascii="宋体" w:hAnsi="宋体" w:cs="宋体" w:hint="eastAsia"/>
              </w:rPr>
              <w:t>之后</w:t>
            </w:r>
            <w:r>
              <w:rPr>
                <w:rFonts w:ascii="宋体" w:hAnsi="宋体" w:cs="宋体" w:hint="eastAsia"/>
                <w:color w:val="000000"/>
                <w:sz w:val="21"/>
                <w:szCs w:val="21"/>
              </w:rPr>
              <w:t>发现的</w:t>
            </w:r>
          </w:p>
        </w:tc>
        <w:tc>
          <w:tcPr>
            <w:tcW w:w="1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不影响上年利润</w:t>
            </w:r>
          </w:p>
        </w:tc>
        <w:tc>
          <w:tcPr>
            <w:tcW w:w="3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直接调整</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1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Style w:val="font14zd3"/>
                <w:rFonts w:ascii="宋体" w:hAnsi="宋体" w:cs="宋体" w:hint="eastAsia"/>
              </w:rPr>
              <w:t>影响上年利润</w:t>
            </w:r>
          </w:p>
        </w:tc>
        <w:tc>
          <w:tcPr>
            <w:tcW w:w="3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w:t>
            </w:r>
            <w:r>
              <w:rPr>
                <w:rStyle w:val="font14zd3"/>
                <w:rFonts w:ascii="宋体" w:hAnsi="宋体" w:cs="宋体" w:hint="eastAsia"/>
              </w:rPr>
              <w:t>“以前年度损益调整”</w:t>
            </w:r>
            <w:r>
              <w:rPr>
                <w:rFonts w:ascii="宋体" w:hAnsi="宋体" w:cs="宋体" w:hint="eastAsia"/>
                <w:color w:val="000000"/>
                <w:sz w:val="21"/>
                <w:szCs w:val="21"/>
              </w:rPr>
              <w:t>调整；</w:t>
            </w:r>
            <w:r>
              <w:rPr>
                <w:rFonts w:ascii="宋体" w:hAnsi="宋体" w:cs="宋体" w:hint="eastAsia"/>
                <w:color w:val="000000"/>
                <w:sz w:val="21"/>
                <w:szCs w:val="21"/>
              </w:rPr>
              <w:br/>
            </w:r>
            <w:r>
              <w:rPr>
                <w:rFonts w:ascii="宋体" w:hAnsi="宋体" w:cs="宋体" w:hint="eastAsia"/>
                <w:color w:val="000000"/>
                <w:sz w:val="21"/>
                <w:szCs w:val="21"/>
              </w:rPr>
              <w:t>注意对</w:t>
            </w:r>
            <w:r>
              <w:rPr>
                <w:rStyle w:val="font14zd3"/>
                <w:rFonts w:ascii="宋体" w:hAnsi="宋体" w:cs="宋体" w:hint="eastAsia"/>
              </w:rPr>
              <w:t>所得税</w:t>
            </w:r>
            <w:r>
              <w:rPr>
                <w:rFonts w:ascii="宋体" w:hAnsi="宋体" w:cs="宋体" w:hint="eastAsia"/>
                <w:color w:val="000000"/>
                <w:sz w:val="21"/>
                <w:szCs w:val="21"/>
              </w:rPr>
              <w:t>的影响</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1</w:t>
      </w:r>
      <w:r>
        <w:rPr>
          <w:rStyle w:val="fontkaiti1"/>
          <w:rFonts w:ascii="黑体" w:eastAsia="黑体" w:hAnsi="黑体" w:cs="宋体" w:hint="default"/>
          <w:b/>
          <w:bCs/>
          <w:color w:val="A50021"/>
          <w:u w:val="double"/>
        </w:rPr>
        <w:t>（续）】</w:t>
      </w:r>
      <w:r>
        <w:rPr>
          <w:rStyle w:val="fontkaiti1"/>
          <w:rFonts w:cs="宋体" w:hint="default"/>
          <w:color w:val="000000"/>
        </w:rPr>
        <w:t xml:space="preserve">　某稽查局</w:t>
      </w:r>
      <w:r>
        <w:rPr>
          <w:rStyle w:val="fontkaiti1"/>
          <w:rFonts w:cs="宋体" w:hint="default"/>
          <w:b/>
          <w:bCs/>
          <w:color w:val="A50021"/>
          <w:u w:val="double"/>
        </w:rPr>
        <w:t>2026</w:t>
      </w:r>
      <w:r>
        <w:rPr>
          <w:rStyle w:val="fontkaiti1"/>
          <w:rFonts w:cs="宋体" w:hint="default"/>
          <w:b/>
          <w:bCs/>
          <w:color w:val="A50021"/>
          <w:u w:val="double"/>
        </w:rPr>
        <w:t>年</w:t>
      </w:r>
      <w:r>
        <w:rPr>
          <w:rStyle w:val="fontkaiti1"/>
          <w:rFonts w:cs="宋体" w:hint="default"/>
          <w:b/>
          <w:bCs/>
          <w:color w:val="A50021"/>
          <w:u w:val="double"/>
        </w:rPr>
        <w:t>3</w:t>
      </w:r>
      <w:r>
        <w:rPr>
          <w:rStyle w:val="fontkaiti1"/>
          <w:rFonts w:cs="宋体" w:hint="default"/>
          <w:b/>
          <w:bCs/>
          <w:color w:val="A50021"/>
          <w:u w:val="double"/>
        </w:rPr>
        <w:t>月</w:t>
      </w:r>
      <w:r>
        <w:rPr>
          <w:rStyle w:val="fontkaiti1"/>
          <w:rFonts w:cs="宋体" w:hint="default"/>
          <w:color w:val="000000"/>
        </w:rPr>
        <w:t>对</w:t>
      </w:r>
      <w:r>
        <w:rPr>
          <w:rStyle w:val="fontkaiti1"/>
          <w:rFonts w:cs="宋体" w:hint="default"/>
          <w:color w:val="000000"/>
        </w:rPr>
        <w:t>县城一企业（一般纳税人）</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color w:val="000000"/>
        </w:rPr>
        <w:t>纳税情况进行检查，以前曾了解该厂</w:t>
      </w:r>
      <w:r>
        <w:rPr>
          <w:rStyle w:val="fontkaiti1"/>
          <w:rFonts w:cs="宋体" w:hint="default"/>
          <w:color w:val="000000"/>
        </w:rPr>
        <w:t>7</w:t>
      </w:r>
      <w:r>
        <w:rPr>
          <w:rStyle w:val="fontkaiti1"/>
          <w:rFonts w:cs="宋体" w:hint="default"/>
          <w:color w:val="000000"/>
        </w:rPr>
        <w:t>月将闲置不用的临街门面房四间租赁给某服装店。税务检查时，重点审核了</w:t>
      </w:r>
      <w:r>
        <w:rPr>
          <w:rStyle w:val="fontkaiti1"/>
          <w:rFonts w:cs="宋体" w:hint="default"/>
          <w:color w:val="000000"/>
        </w:rPr>
        <w:t>“</w:t>
      </w:r>
      <w:r>
        <w:rPr>
          <w:rStyle w:val="fontkaiti1"/>
          <w:rFonts w:cs="宋体" w:hint="default"/>
          <w:color w:val="000000"/>
        </w:rPr>
        <w:t>其他业务收入</w:t>
      </w:r>
      <w:r>
        <w:rPr>
          <w:rStyle w:val="fontkaiti1"/>
          <w:rFonts w:cs="宋体" w:hint="default"/>
          <w:color w:val="000000"/>
        </w:rPr>
        <w:t>”</w:t>
      </w:r>
      <w:r>
        <w:rPr>
          <w:rStyle w:val="fontkaiti1"/>
          <w:rFonts w:cs="宋体" w:hint="default"/>
          <w:color w:val="000000"/>
        </w:rPr>
        <w:t>账户，未发现有租赁收入的记载，而后又审核了</w:t>
      </w:r>
      <w:r>
        <w:rPr>
          <w:rStyle w:val="fontkaiti1"/>
          <w:rFonts w:cs="宋体" w:hint="default"/>
          <w:color w:val="000000"/>
        </w:rPr>
        <w:t>“</w:t>
      </w:r>
      <w:r>
        <w:rPr>
          <w:rStyle w:val="fontkaiti1"/>
          <w:rFonts w:cs="宋体" w:hint="default"/>
          <w:color w:val="000000"/>
        </w:rPr>
        <w:t>营业外收入</w:t>
      </w:r>
      <w:r>
        <w:rPr>
          <w:rStyle w:val="fontkaiti1"/>
          <w:rFonts w:cs="宋体" w:hint="default"/>
          <w:color w:val="000000"/>
        </w:rPr>
        <w:t>”</w:t>
      </w:r>
      <w:r>
        <w:rPr>
          <w:rStyle w:val="fontkaiti1"/>
          <w:rFonts w:cs="宋体" w:hint="default"/>
          <w:color w:val="000000"/>
        </w:rPr>
        <w:t>账户，经核对也没有结果。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于是，再进一步审核了往来结算账户，发现在</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账户上挂了房租收入。该厂每月收取房租</w:t>
      </w:r>
      <w:r>
        <w:rPr>
          <w:rStyle w:val="fontkaiti1"/>
          <w:rFonts w:cs="宋体" w:hint="default"/>
          <w:color w:val="000000"/>
        </w:rPr>
        <w:t>6540</w:t>
      </w:r>
      <w:r>
        <w:rPr>
          <w:rStyle w:val="fontkaiti1"/>
          <w:rFonts w:cs="宋体" w:hint="default"/>
          <w:color w:val="000000"/>
        </w:rPr>
        <w:t>元，共计收入</w:t>
      </w:r>
      <w:r>
        <w:rPr>
          <w:rStyle w:val="fontkaiti1"/>
          <w:rFonts w:cs="宋体" w:hint="default"/>
          <w:color w:val="000000"/>
        </w:rPr>
        <w:t>39240</w:t>
      </w:r>
      <w:r>
        <w:rPr>
          <w:rStyle w:val="fontkaiti1"/>
          <w:rFonts w:cs="宋体" w:hint="default"/>
          <w:color w:val="000000"/>
        </w:rPr>
        <w:t>元，全部挂在</w:t>
      </w:r>
      <w:r>
        <w:rPr>
          <w:rStyle w:val="fontkaiti1"/>
          <w:rFonts w:cs="宋体" w:hint="default"/>
          <w:b/>
          <w:bCs/>
          <w:color w:val="A50021"/>
          <w:u w:val="double"/>
        </w:rPr>
        <w:t>“</w:t>
      </w:r>
      <w:r>
        <w:rPr>
          <w:rStyle w:val="fontkaiti1"/>
          <w:rFonts w:cs="宋体" w:hint="default"/>
          <w:b/>
          <w:bCs/>
          <w:color w:val="A50021"/>
          <w:u w:val="double"/>
        </w:rPr>
        <w:t>其他应付款</w:t>
      </w:r>
      <w:r>
        <w:rPr>
          <w:rStyle w:val="fontkaiti1"/>
          <w:rFonts w:cs="宋体" w:hint="default"/>
          <w:b/>
          <w:bCs/>
          <w:color w:val="A50021"/>
          <w:u w:val="double"/>
        </w:rPr>
        <w:t>——</w:t>
      </w:r>
      <w:r>
        <w:rPr>
          <w:rStyle w:val="fontkaiti1"/>
          <w:rFonts w:cs="宋体" w:hint="default"/>
          <w:b/>
          <w:bCs/>
          <w:color w:val="A50021"/>
          <w:u w:val="double"/>
        </w:rPr>
        <w:t>某服装店</w:t>
      </w:r>
      <w:r>
        <w:rPr>
          <w:rStyle w:val="fontkaiti1"/>
          <w:rFonts w:cs="宋体" w:hint="default"/>
          <w:b/>
          <w:bCs/>
          <w:color w:val="A50021"/>
          <w:u w:val="double"/>
        </w:rPr>
        <w:t>”</w:t>
      </w:r>
      <w:r>
        <w:rPr>
          <w:rStyle w:val="fontkaiti1"/>
          <w:rFonts w:cs="宋体" w:hint="default"/>
          <w:color w:val="000000"/>
        </w:rPr>
        <w:t>账户上。四间门面房下半年已经缴纳</w:t>
      </w:r>
      <w:r>
        <w:rPr>
          <w:rStyle w:val="fontkaiti1"/>
          <w:rFonts w:cs="宋体" w:hint="default"/>
          <w:b/>
          <w:bCs/>
          <w:color w:val="A50021"/>
          <w:u w:val="double"/>
        </w:rPr>
        <w:t>房产税</w:t>
      </w:r>
      <w:r>
        <w:rPr>
          <w:rStyle w:val="fontkaiti1"/>
          <w:rFonts w:cs="宋体" w:hint="default"/>
          <w:b/>
          <w:bCs/>
          <w:color w:val="A50021"/>
          <w:u w:val="double"/>
        </w:rPr>
        <w:t>3600</w:t>
      </w:r>
      <w:r>
        <w:rPr>
          <w:rStyle w:val="fontkaiti1"/>
          <w:rFonts w:cs="宋体" w:hint="default"/>
          <w:b/>
          <w:bCs/>
          <w:color w:val="A50021"/>
          <w:u w:val="double"/>
        </w:rPr>
        <w:t>元，</w:t>
      </w:r>
      <w:r>
        <w:rPr>
          <w:rStyle w:val="fontkaiti1"/>
          <w:rFonts w:cs="宋体" w:hint="default"/>
          <w:color w:val="000000"/>
        </w:rPr>
        <w:t>出租四间门面房的合同上约定租期</w:t>
      </w:r>
      <w:r>
        <w:rPr>
          <w:rStyle w:val="fontkaiti1"/>
          <w:rFonts w:cs="宋体" w:hint="default"/>
          <w:color w:val="000000"/>
        </w:rPr>
        <w:t>1</w:t>
      </w:r>
      <w:r>
        <w:rPr>
          <w:rStyle w:val="fontkaiti1"/>
          <w:rFonts w:cs="宋体" w:hint="default"/>
          <w:color w:val="000000"/>
        </w:rPr>
        <w:t>年，</w:t>
      </w:r>
      <w:r>
        <w:rPr>
          <w:rStyle w:val="fontkaiti1"/>
          <w:rFonts w:cs="宋体" w:hint="default"/>
          <w:b/>
          <w:bCs/>
          <w:color w:val="A50021"/>
          <w:u w:val="double"/>
        </w:rPr>
        <w:t>已经按规定缴纳了印花税。（提示</w:t>
      </w:r>
      <w:r>
        <w:rPr>
          <w:rStyle w:val="fontkaiti1"/>
          <w:rFonts w:cs="宋体" w:hint="default"/>
          <w:b/>
          <w:bCs/>
          <w:color w:val="A50021"/>
          <w:u w:val="double"/>
        </w:rPr>
        <w:t>：增值税采用一般计税方法、决算报表已经编制）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如果是以前年度错账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1</w:t>
      </w:r>
      <w:r>
        <w:rPr>
          <w:rStyle w:val="fontkaiti1"/>
          <w:rFonts w:cs="宋体" w:hint="default"/>
          <w:b/>
          <w:bCs/>
          <w:color w:val="A50021"/>
          <w:u w:val="double"/>
        </w:rPr>
        <w:t>）确定收入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39240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增值税检查调整</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3240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2</w:t>
      </w:r>
      <w:r>
        <w:rPr>
          <w:rStyle w:val="fontkaiti1"/>
          <w:rFonts w:cs="宋体" w:hint="default"/>
          <w:b/>
          <w:bCs/>
          <w:color w:val="A50021"/>
          <w:u w:val="double"/>
        </w:rPr>
        <w:t>）补提城建税、教育费附加、地方教育附加、房产税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借：税金及附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应交城市维护建设</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162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应交地方教育附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应交房产</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720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81400" cy="1524000"/>
            <wp:effectExtent l="0" t="0" r="0" b="0"/>
            <wp:docPr id="13" name="图片_x0020f2908a7a-a703-4859-9b0c-2de9b3be3f25" descr="61c08016-b79e-4d59-8440-7e4fdbc6d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2908a7a-a703-4859-9b0c-2de9b3be3f25" descr="61c08016-b79e-4d59-8440-7e4fdbc6d4a3"/>
                    <pic:cNvPicPr>
                      <a:picLocks noChangeAspect="1" noChangeArrowheads="1"/>
                    </pic:cNvPicPr>
                  </pic:nvPicPr>
                  <pic:blipFill>
                    <a:blip r:embed="rId18"/>
                    <a:srcRect/>
                    <a:stretch>
                      <a:fillRect/>
                    </a:stretch>
                  </pic:blipFill>
                  <pic:spPr bwMode="auto">
                    <a:xfrm>
                      <a:off x="0" y="0"/>
                      <a:ext cx="3581400" cy="1524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）补提所得税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8739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8739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781175" cy="1362075"/>
            <wp:effectExtent l="0" t="0" r="0" b="0"/>
            <wp:docPr id="14" name="图片_x00209a544603-38b5-4253-bc33-99eac9e88878" descr="ac220cef-409f-442c-84d5-0b7541b68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544603-38b5-4253-bc33-99eac9e88878" descr="ac220cef-409f-442c-84d5-0b7541b68b1d"/>
                    <pic:cNvPicPr>
                      <a:picLocks noChangeAspect="1" noChangeArrowheads="1"/>
                    </pic:cNvPicPr>
                  </pic:nvPicPr>
                  <pic:blipFill>
                    <a:blip r:embed="rId19"/>
                    <a:srcRect/>
                    <a:stretch>
                      <a:fillRect/>
                    </a:stretch>
                  </pic:blipFill>
                  <pic:spPr bwMode="auto">
                    <a:xfrm>
                      <a:off x="0" y="0"/>
                      <a:ext cx="1781175" cy="1362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4</w:t>
      </w:r>
      <w:r>
        <w:rPr>
          <w:rStyle w:val="fontkaiti1"/>
          <w:rFonts w:cs="宋体" w:hint="default"/>
          <w:b/>
          <w:bCs/>
          <w:color w:val="A50021"/>
          <w:u w:val="double"/>
        </w:rPr>
        <w:t>）结转以前年度损益调整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26217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贷：利润分配</w:t>
      </w:r>
      <w:r>
        <w:rPr>
          <w:rStyle w:val="fontkaiti1"/>
          <w:rFonts w:cs="宋体" w:hint="default"/>
          <w:color w:val="000000"/>
        </w:rPr>
        <w:t>——</w:t>
      </w:r>
      <w:r>
        <w:rPr>
          <w:rStyle w:val="fontkaiti1"/>
          <w:rFonts w:cs="宋体" w:hint="default"/>
          <w:color w:val="000000"/>
        </w:rPr>
        <w:t xml:space="preserve">未分配利润　</w:t>
      </w:r>
      <w:r>
        <w:rPr>
          <w:rStyle w:val="fontkaiti1"/>
          <w:rFonts w:cs="宋体" w:hint="default"/>
          <w:color w:val="000000"/>
        </w:rPr>
        <w:t>26217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w:t>
      </w:r>
      <w:r>
        <w:rPr>
          <w:rStyle w:val="font14zd2"/>
          <w:rFonts w:ascii="宋体" w:hAnsi="宋体" w:cs="宋体" w:hint="eastAsia"/>
        </w:rPr>
        <w:t>上一年度</w:t>
      </w:r>
      <w:r>
        <w:rPr>
          <w:rFonts w:ascii="宋体" w:hAnsi="宋体" w:cs="宋体" w:hint="eastAsia"/>
          <w:color w:val="000000"/>
          <w:sz w:val="21"/>
          <w:szCs w:val="21"/>
        </w:rPr>
        <w:t>错账且对</w:t>
      </w:r>
      <w:r>
        <w:rPr>
          <w:rStyle w:val="font14zd2"/>
          <w:rFonts w:ascii="宋体" w:hAnsi="宋体" w:cs="宋体" w:hint="eastAsia"/>
        </w:rPr>
        <w:t>上年度税收</w:t>
      </w:r>
      <w:r>
        <w:rPr>
          <w:rFonts w:ascii="宋体" w:hAnsi="宋体" w:cs="宋体" w:hint="eastAsia"/>
          <w:color w:val="000000"/>
          <w:sz w:val="21"/>
          <w:szCs w:val="21"/>
        </w:rPr>
        <w:t>发生影响的。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w:t>
      </w:r>
      <w:r>
        <w:rPr>
          <w:rStyle w:val="font14zd2"/>
          <w:rFonts w:ascii="宋体" w:hAnsi="宋体" w:cs="宋体" w:hint="eastAsia"/>
        </w:rPr>
        <w:t>上一年度</w:t>
      </w:r>
      <w:r>
        <w:rPr>
          <w:rFonts w:ascii="宋体" w:hAnsi="宋体" w:cs="宋体" w:hint="eastAsia"/>
          <w:color w:val="000000"/>
          <w:sz w:val="21"/>
          <w:szCs w:val="21"/>
        </w:rPr>
        <w:t>错账且</w:t>
      </w:r>
      <w:r>
        <w:rPr>
          <w:rStyle w:val="font14zd2"/>
          <w:rFonts w:ascii="宋体" w:hAnsi="宋体" w:cs="宋体" w:hint="eastAsia"/>
        </w:rPr>
        <w:t>不影响上一年度的税收，</w:t>
      </w:r>
      <w:r>
        <w:rPr>
          <w:rFonts w:ascii="宋体" w:hAnsi="宋体" w:cs="宋体" w:hint="eastAsia"/>
          <w:color w:val="000000"/>
          <w:sz w:val="21"/>
          <w:szCs w:val="21"/>
        </w:rPr>
        <w:t>但与</w:t>
      </w:r>
      <w:r>
        <w:rPr>
          <w:rStyle w:val="font14zd2"/>
          <w:rFonts w:ascii="宋体" w:hAnsi="宋体" w:cs="宋体" w:hint="eastAsia"/>
        </w:rPr>
        <w:t>本年度</w:t>
      </w:r>
      <w:r>
        <w:rPr>
          <w:rFonts w:ascii="宋体" w:hAnsi="宋体" w:cs="宋体" w:hint="eastAsia"/>
          <w:color w:val="000000"/>
          <w:sz w:val="21"/>
          <w:szCs w:val="21"/>
        </w:rPr>
        <w:t>核算和税收有</w:t>
      </w:r>
      <w:r>
        <w:rPr>
          <w:rFonts w:ascii="宋体" w:hAnsi="宋体" w:cs="宋体" w:hint="eastAsia"/>
          <w:color w:val="000000"/>
          <w:sz w:val="21"/>
          <w:szCs w:val="21"/>
        </w:rPr>
        <w:t>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可以根据上一年度账项的错漏金额影响本年度税收情况，相应调整本年度有关账项。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3</w:t>
      </w:r>
      <w:r>
        <w:rPr>
          <w:rStyle w:val="fontkaiti1"/>
          <w:rFonts w:ascii="黑体" w:eastAsia="黑体" w:hAnsi="黑体" w:cs="宋体" w:hint="default"/>
          <w:b/>
          <w:bCs/>
          <w:color w:val="A50021"/>
          <w:u w:val="double"/>
        </w:rPr>
        <w:t>（续）】</w:t>
      </w:r>
      <w:r>
        <w:rPr>
          <w:rStyle w:val="fontkaiti1"/>
          <w:rFonts w:cs="宋体" w:hint="default"/>
          <w:color w:val="000000"/>
        </w:rPr>
        <w:t xml:space="preserve">　</w:t>
      </w:r>
      <w:r>
        <w:rPr>
          <w:rStyle w:val="fontkaiti1"/>
          <w:rFonts w:cs="宋体" w:hint="default"/>
          <w:b/>
          <w:bCs/>
          <w:color w:val="A50021"/>
          <w:u w:val="double"/>
        </w:rPr>
        <w:t>2026</w:t>
      </w:r>
      <w:r>
        <w:rPr>
          <w:rStyle w:val="fontkaiti1"/>
          <w:rFonts w:cs="宋体" w:hint="default"/>
          <w:b/>
          <w:bCs/>
          <w:color w:val="A50021"/>
          <w:u w:val="double"/>
        </w:rPr>
        <w:t>年</w:t>
      </w:r>
      <w:r>
        <w:rPr>
          <w:rStyle w:val="fontkaiti1"/>
          <w:rFonts w:cs="宋体" w:hint="default"/>
          <w:b/>
          <w:bCs/>
          <w:color w:val="A50021"/>
          <w:u w:val="double"/>
        </w:rPr>
        <w:t>3</w:t>
      </w:r>
      <w:r>
        <w:rPr>
          <w:rStyle w:val="fontkaiti1"/>
          <w:rFonts w:cs="宋体" w:hint="default"/>
          <w:b/>
          <w:bCs/>
          <w:color w:val="A50021"/>
          <w:u w:val="double"/>
        </w:rPr>
        <w:t>月</w:t>
      </w:r>
      <w:r>
        <w:rPr>
          <w:rStyle w:val="fontkaiti1"/>
          <w:rFonts w:cs="宋体" w:hint="default"/>
          <w:color w:val="000000"/>
        </w:rPr>
        <w:t>查账时发现</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b/>
          <w:bCs/>
          <w:color w:val="A50021"/>
          <w:u w:val="double"/>
        </w:rPr>
        <w:t>10</w:t>
      </w:r>
      <w:r>
        <w:rPr>
          <w:rStyle w:val="fontkaiti1"/>
          <w:rFonts w:cs="宋体" w:hint="default"/>
          <w:b/>
          <w:bCs/>
          <w:color w:val="A50021"/>
          <w:u w:val="double"/>
        </w:rPr>
        <w:t>月份</w:t>
      </w:r>
      <w:r>
        <w:rPr>
          <w:rStyle w:val="fontkaiti1"/>
          <w:rFonts w:cs="宋体" w:hint="default"/>
          <w:color w:val="000000"/>
        </w:rPr>
        <w:t>将购进的</w:t>
      </w:r>
      <w:r>
        <w:rPr>
          <w:rStyle w:val="fontkaiti1"/>
          <w:rFonts w:cs="宋体" w:hint="default"/>
          <w:color w:val="000000"/>
        </w:rPr>
        <w:t>10000</w:t>
      </w:r>
      <w:r>
        <w:rPr>
          <w:rStyle w:val="fontkaiti1"/>
          <w:rFonts w:cs="宋体" w:hint="default"/>
          <w:color w:val="000000"/>
        </w:rPr>
        <w:t>元甲材料用于扩建办公大楼，企业错误地计入了生产成本，产品已经完工入库，但尚未销售。该基建工程已于</w:t>
      </w:r>
      <w:r>
        <w:rPr>
          <w:rStyle w:val="fontkaiti1"/>
          <w:rFonts w:cs="宋体" w:hint="default"/>
          <w:b/>
          <w:bCs/>
          <w:color w:val="A50021"/>
          <w:u w:val="double"/>
        </w:rPr>
        <w:t>2026</w:t>
      </w:r>
      <w:r>
        <w:rPr>
          <w:rStyle w:val="fontkaiti1"/>
          <w:rFonts w:cs="宋体" w:hint="default"/>
          <w:b/>
          <w:bCs/>
          <w:color w:val="A50021"/>
          <w:u w:val="double"/>
        </w:rPr>
        <w:t>年</w:t>
      </w:r>
      <w:r>
        <w:rPr>
          <w:rStyle w:val="fontkaiti1"/>
          <w:rFonts w:cs="宋体" w:hint="default"/>
          <w:b/>
          <w:bCs/>
          <w:color w:val="A50021"/>
          <w:u w:val="double"/>
        </w:rPr>
        <w:t>1</w:t>
      </w:r>
      <w:r>
        <w:rPr>
          <w:rStyle w:val="fontkaiti1"/>
          <w:rFonts w:cs="宋体" w:hint="default"/>
          <w:b/>
          <w:bCs/>
          <w:color w:val="A50021"/>
          <w:u w:val="double"/>
        </w:rPr>
        <w:t>月</w:t>
      </w:r>
      <w:r>
        <w:rPr>
          <w:rStyle w:val="fontkaiti1"/>
          <w:rFonts w:cs="宋体" w:hint="default"/>
          <w:color w:val="000000"/>
        </w:rPr>
        <w:t>完工，残值率为</w:t>
      </w:r>
      <w:r>
        <w:rPr>
          <w:rStyle w:val="fontkaiti1"/>
          <w:rFonts w:cs="宋体" w:hint="default"/>
          <w:color w:val="000000"/>
        </w:rPr>
        <w:t>5</w:t>
      </w:r>
      <w:r>
        <w:rPr>
          <w:rStyle w:val="fontkaiti1"/>
          <w:rFonts w:cs="宋体" w:hint="default"/>
          <w:color w:val="000000"/>
        </w:rPr>
        <w:t>％，折旧年限</w:t>
      </w:r>
      <w:r>
        <w:rPr>
          <w:rStyle w:val="fontkaiti1"/>
          <w:rFonts w:cs="宋体" w:hint="default"/>
          <w:color w:val="000000"/>
        </w:rPr>
        <w:t>50</w:t>
      </w:r>
      <w:r>
        <w:rPr>
          <w:rStyle w:val="fontkaiti1"/>
          <w:rFonts w:cs="宋体" w:hint="default"/>
          <w:color w:val="000000"/>
        </w:rPr>
        <w:t>年。应如何调账？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cs="宋体" w:hint="default"/>
          <w:b/>
          <w:bCs/>
          <w:color w:val="A50021"/>
          <w:u w:val="double"/>
        </w:rPr>
        <w:t>1.</w:t>
      </w:r>
      <w:r>
        <w:rPr>
          <w:rStyle w:val="fontkaiti1"/>
          <w:rFonts w:cs="宋体" w:hint="default"/>
          <w:b/>
          <w:bCs/>
          <w:color w:val="A50021"/>
          <w:u w:val="double"/>
        </w:rPr>
        <w:t>调整错账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借：固定资产　</w:t>
      </w:r>
      <w:r>
        <w:rPr>
          <w:rStyle w:val="fontkaiti1"/>
          <w:rFonts w:cs="宋体" w:hint="default"/>
          <w:color w:val="000000"/>
        </w:rPr>
        <w:t xml:space="preserve"> 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贷：库存商品</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2.</w:t>
      </w:r>
      <w:r>
        <w:rPr>
          <w:rStyle w:val="fontkaiti1"/>
          <w:rFonts w:cs="宋体" w:hint="default"/>
          <w:b/>
          <w:bCs/>
          <w:color w:val="A50021"/>
          <w:u w:val="double"/>
        </w:rPr>
        <w:t>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31.67</w:t>
      </w:r>
      <w:r>
        <w:rPr>
          <w:rStyle w:val="fontkaiti1"/>
          <w:rFonts w:cs="宋体" w:hint="default"/>
          <w:color w:val="000000"/>
        </w:rPr>
        <w:t>（</w:t>
      </w:r>
      <w:r>
        <w:rPr>
          <w:rStyle w:val="fontkaiti1"/>
          <w:rFonts w:cs="宋体" w:hint="default"/>
          <w:color w:val="000000"/>
        </w:rPr>
        <w:t xml:space="preserve"> 10000×95</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 xml:space="preserve">00×2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31.67</w:t>
      </w:r>
      <w:r>
        <w:rPr>
          <w:rStyle w:val="fontkaiti1"/>
          <w:rFonts w:cs="宋体" w:hint="default"/>
          <w:color w:val="000000"/>
        </w:rPr>
        <w:t>（</w:t>
      </w:r>
      <w:r>
        <w:rPr>
          <w:rStyle w:val="fontkaiti1"/>
          <w:rFonts w:cs="宋体" w:hint="default"/>
          <w:color w:val="000000"/>
        </w:rPr>
        <w:t xml:space="preserve"> 10000×95</w:t>
      </w:r>
      <w:r>
        <w:rPr>
          <w:rStyle w:val="fontkaiti1"/>
          <w:rFonts w:cs="宋体" w:hint="default"/>
          <w:color w:val="000000"/>
        </w:rPr>
        <w:t>％</w:t>
      </w:r>
      <w:r>
        <w:rPr>
          <w:rStyle w:val="fontkaiti1"/>
          <w:rFonts w:cs="宋体" w:hint="default"/>
          <w:color w:val="000000"/>
        </w:rPr>
        <w:t xml:space="preserve">÷600×2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4</w:t>
      </w:r>
      <w:r>
        <w:rPr>
          <w:rStyle w:val="fontkaiti1"/>
          <w:rFonts w:ascii="黑体" w:eastAsia="黑体" w:hAnsi="黑体" w:cs="宋体" w:hint="default"/>
          <w:color w:val="000000"/>
        </w:rPr>
        <w:t>】（拓展题目）</w:t>
      </w:r>
      <w:r>
        <w:rPr>
          <w:rStyle w:val="fontkaiti1"/>
          <w:rFonts w:cs="宋体" w:hint="default"/>
          <w:color w:val="000000"/>
        </w:rPr>
        <w:t>在所得税的汇算清缴中，税务师受托对某企业</w:t>
      </w:r>
      <w:r>
        <w:rPr>
          <w:rStyle w:val="fontkaiti1"/>
          <w:rFonts w:cs="宋体" w:hint="default"/>
          <w:color w:val="000000"/>
        </w:rPr>
        <w:t>2025</w:t>
      </w:r>
      <w:r>
        <w:rPr>
          <w:rStyle w:val="fontkaiti1"/>
          <w:rFonts w:cs="宋体" w:hint="default"/>
          <w:color w:val="000000"/>
        </w:rPr>
        <w:t>年所得税纳税情况进行审查，发现该企业将对外投资分回税后利润</w:t>
      </w:r>
      <w:r>
        <w:rPr>
          <w:rStyle w:val="fontkaiti1"/>
          <w:rFonts w:cs="宋体" w:hint="default"/>
          <w:color w:val="000000"/>
        </w:rPr>
        <w:t>28500</w:t>
      </w:r>
      <w:r>
        <w:rPr>
          <w:rStyle w:val="fontkaiti1"/>
          <w:rFonts w:cs="宋体" w:hint="default"/>
          <w:color w:val="000000"/>
        </w:rPr>
        <w:t>元，记入</w:t>
      </w:r>
      <w:r>
        <w:rPr>
          <w:rStyle w:val="fontkaiti1"/>
          <w:rFonts w:cs="宋体" w:hint="default"/>
          <w:color w:val="000000"/>
        </w:rPr>
        <w:t>“</w:t>
      </w:r>
      <w:r>
        <w:rPr>
          <w:rStyle w:val="fontkaiti1"/>
          <w:rFonts w:cs="宋体" w:hint="default"/>
          <w:color w:val="000000"/>
        </w:rPr>
        <w:t>盈余公积</w:t>
      </w:r>
      <w:r>
        <w:rPr>
          <w:rStyle w:val="fontkaiti1"/>
          <w:rFonts w:cs="宋体" w:hint="default"/>
          <w:color w:val="000000"/>
        </w:rPr>
        <w:t>”</w:t>
      </w:r>
      <w:r>
        <w:rPr>
          <w:rStyle w:val="fontkaiti1"/>
          <w:rFonts w:cs="宋体" w:hint="default"/>
          <w:color w:val="000000"/>
        </w:rPr>
        <w:t>账户。审查是年终结账后进行的。请问应如何调账？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企业账务处理出现问题，但不影响税收，因为符合条件的居民企业之间的股息、红利等权益性投资收益属于免税收入，无须补税。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借：盈余公</w:t>
      </w:r>
      <w:r>
        <w:rPr>
          <w:rStyle w:val="fontkaiti1"/>
          <w:rFonts w:cs="宋体" w:hint="default"/>
          <w:color w:val="000000"/>
        </w:rPr>
        <w:t>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28500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28500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28500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贷：利润分配</w:t>
      </w:r>
      <w:r>
        <w:rPr>
          <w:rStyle w:val="fontkaiti1"/>
          <w:rFonts w:cs="宋体" w:hint="default"/>
          <w:color w:val="000000"/>
        </w:rPr>
        <w:t>——</w:t>
      </w:r>
      <w:r>
        <w:rPr>
          <w:rStyle w:val="fontkaiti1"/>
          <w:rFonts w:cs="宋体" w:hint="default"/>
          <w:color w:val="000000"/>
        </w:rPr>
        <w:t xml:space="preserve">未分配利润　</w:t>
      </w:r>
      <w:r>
        <w:rPr>
          <w:rStyle w:val="fontkaiti1"/>
          <w:rFonts w:cs="宋体" w:hint="default"/>
          <w:color w:val="000000"/>
        </w:rPr>
        <w:t>28500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5</w:t>
      </w:r>
      <w:r>
        <w:rPr>
          <w:rStyle w:val="fontkaiti1"/>
          <w:rFonts w:ascii="黑体" w:eastAsia="黑体" w:hAnsi="黑体" w:cs="宋体" w:hint="default"/>
          <w:color w:val="000000"/>
        </w:rPr>
        <w:t>】（拓展题目）</w:t>
      </w:r>
      <w:r>
        <w:rPr>
          <w:rStyle w:val="fontkaiti1"/>
          <w:rFonts w:cs="宋体" w:hint="default"/>
          <w:color w:val="000000"/>
        </w:rPr>
        <w:t>某税务师事务所</w:t>
      </w:r>
      <w:r>
        <w:rPr>
          <w:rStyle w:val="fontkaiti1"/>
          <w:rFonts w:cs="宋体" w:hint="default"/>
          <w:color w:val="000000"/>
        </w:rPr>
        <w:t>2026</w:t>
      </w:r>
      <w:r>
        <w:rPr>
          <w:rStyle w:val="fontkaiti1"/>
          <w:rFonts w:cs="宋体" w:hint="default"/>
          <w:color w:val="000000"/>
        </w:rPr>
        <w:t>年审查</w:t>
      </w:r>
      <w:r>
        <w:rPr>
          <w:rStyle w:val="fontkaiti1"/>
          <w:rFonts w:cs="宋体" w:hint="default"/>
          <w:color w:val="000000"/>
        </w:rPr>
        <w:t>2025</w:t>
      </w:r>
      <w:r>
        <w:rPr>
          <w:rStyle w:val="fontkaiti1"/>
          <w:rFonts w:cs="宋体" w:hint="default"/>
          <w:color w:val="000000"/>
        </w:rPr>
        <w:t>年某企业的账簿记录，发现</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月份多转材料成本差异</w:t>
      </w:r>
      <w:r>
        <w:rPr>
          <w:rStyle w:val="fontkaiti1"/>
          <w:rFonts w:cs="宋体" w:hint="default"/>
          <w:color w:val="000000"/>
        </w:rPr>
        <w:t>40000</w:t>
      </w:r>
      <w:r>
        <w:rPr>
          <w:rStyle w:val="fontkaiti1"/>
          <w:rFonts w:cs="宋体" w:hint="default"/>
          <w:color w:val="000000"/>
        </w:rPr>
        <w:t>元（借方超支数），而消耗该材料的产品已完工入库，该产品于</w:t>
      </w:r>
      <w:r>
        <w:rPr>
          <w:rStyle w:val="fontkaiti1"/>
          <w:rFonts w:cs="宋体" w:hint="default"/>
          <w:color w:val="000000"/>
        </w:rPr>
        <w:t>2026</w:t>
      </w:r>
      <w:r>
        <w:rPr>
          <w:rStyle w:val="fontkaiti1"/>
          <w:rFonts w:cs="宋体" w:hint="default"/>
          <w:color w:val="000000"/>
        </w:rPr>
        <w:t>年售出。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属于上一年度错账且不影响上一年度的税收，但与本年度核算和税收有关的情形：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可以根据上一年度账项的错漏金额影响本年度税收情况，</w:t>
      </w:r>
      <w:r>
        <w:rPr>
          <w:rStyle w:val="fontkaiti1"/>
          <w:rFonts w:cs="宋体" w:hint="default"/>
          <w:color w:val="000000"/>
        </w:rPr>
        <w:t>相应调整本年度有关账项。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如果是在</w:t>
      </w:r>
      <w:r>
        <w:rPr>
          <w:rStyle w:val="fontkaiti1"/>
          <w:rFonts w:cs="宋体" w:hint="default"/>
          <w:color w:val="000000"/>
        </w:rPr>
        <w:t>2025</w:t>
      </w:r>
      <w:r>
        <w:rPr>
          <w:rStyle w:val="fontkaiti1"/>
          <w:rFonts w:cs="宋体" w:hint="default"/>
          <w:color w:val="000000"/>
        </w:rPr>
        <w:t>年发现且产品尚未销售，那么可以直接调整上年度账项。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借：材料成本差</w:t>
      </w:r>
      <w:r>
        <w:rPr>
          <w:rStyle w:val="fontkaiti1"/>
          <w:rFonts w:cs="宋体" w:hint="default"/>
          <w:color w:val="000000"/>
        </w:rPr>
        <w:t>异</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错账已经发生到何种程度，调账就要调到何种程度。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年发现且产品已经于</w:t>
      </w:r>
      <w:r>
        <w:rPr>
          <w:rStyle w:val="fontkaiti1"/>
          <w:rFonts w:cs="宋体" w:hint="default"/>
          <w:color w:val="000000"/>
        </w:rPr>
        <w:t>2026</w:t>
      </w:r>
      <w:r>
        <w:rPr>
          <w:rStyle w:val="fontkaiti1"/>
          <w:rFonts w:cs="宋体" w:hint="default"/>
          <w:color w:val="000000"/>
        </w:rPr>
        <w:t>年销售，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直接调整</w:t>
      </w:r>
      <w:r>
        <w:rPr>
          <w:rStyle w:val="fontkaiti1"/>
          <w:rFonts w:cs="宋体" w:hint="default"/>
          <w:color w:val="000000"/>
        </w:rPr>
        <w:t>2026</w:t>
      </w:r>
      <w:r>
        <w:rPr>
          <w:rStyle w:val="fontkaiti1"/>
          <w:rFonts w:cs="宋体" w:hint="default"/>
          <w:color w:val="000000"/>
        </w:rPr>
        <w:t>年度的</w:t>
      </w:r>
      <w:r>
        <w:rPr>
          <w:rStyle w:val="fontkaiti1"/>
          <w:rFonts w:cs="宋体" w:hint="default"/>
          <w:color w:val="000000"/>
        </w:rPr>
        <w:t>“</w:t>
      </w:r>
      <w:r>
        <w:rPr>
          <w:rStyle w:val="fontkaiti1"/>
          <w:rFonts w:cs="宋体" w:hint="default"/>
          <w:color w:val="000000"/>
        </w:rPr>
        <w:t>主营业务成本</w:t>
      </w:r>
      <w:r>
        <w:rPr>
          <w:rStyle w:val="fontkaiti1"/>
          <w:rFonts w:cs="宋体" w:hint="default"/>
          <w:color w:val="000000"/>
        </w:rPr>
        <w:t>”</w:t>
      </w:r>
      <w:r>
        <w:rPr>
          <w:rStyle w:val="fontkaiti1"/>
          <w:rFonts w:cs="宋体" w:hint="default"/>
          <w:color w:val="000000"/>
        </w:rPr>
        <w:t>或</w:t>
      </w:r>
      <w:r>
        <w:rPr>
          <w:rStyle w:val="fontkaiti1"/>
          <w:rFonts w:cs="宋体" w:hint="default"/>
          <w:color w:val="000000"/>
        </w:rPr>
        <w:t>“</w:t>
      </w:r>
      <w:r>
        <w:rPr>
          <w:rStyle w:val="fontkaiti1"/>
          <w:rFonts w:cs="宋体" w:hint="default"/>
          <w:color w:val="000000"/>
        </w:rPr>
        <w:t>本年利润</w:t>
      </w:r>
      <w:r>
        <w:rPr>
          <w:rStyle w:val="fontkaiti1"/>
          <w:rFonts w:cs="宋体" w:hint="default"/>
          <w:color w:val="000000"/>
        </w:rPr>
        <w:t>”</w:t>
      </w:r>
      <w:r>
        <w:rPr>
          <w:rStyle w:val="fontkaiti1"/>
          <w:rFonts w:cs="宋体" w:hint="default"/>
          <w:color w:val="000000"/>
        </w:rPr>
        <w:t>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w:t>
      </w:r>
      <w:r>
        <w:rPr>
          <w:rStyle w:val="fontkaiti1"/>
          <w:rFonts w:cs="宋体" w:hint="default"/>
          <w:color w:val="000000"/>
        </w:rPr>
        <w:t>主营业务成本</w:t>
      </w:r>
      <w:r>
        <w:rPr>
          <w:rStyle w:val="fontkaiti1"/>
          <w:rFonts w:cs="宋体" w:hint="default"/>
          <w:color w:val="000000"/>
        </w:rPr>
        <w:t>”</w:t>
      </w:r>
      <w:r>
        <w:rPr>
          <w:rStyle w:val="fontkaiti1"/>
          <w:rFonts w:cs="宋体" w:hint="default"/>
          <w:color w:val="000000"/>
        </w:rPr>
        <w:t>或</w:t>
      </w:r>
      <w:r>
        <w:rPr>
          <w:rStyle w:val="fontkaiti1"/>
          <w:rFonts w:cs="宋体" w:hint="default"/>
          <w:color w:val="000000"/>
        </w:rPr>
        <w:t>“</w:t>
      </w:r>
      <w:r>
        <w:rPr>
          <w:rStyle w:val="fontkaiti1"/>
          <w:rFonts w:cs="宋体" w:hint="default"/>
          <w:color w:val="000000"/>
        </w:rPr>
        <w:t>本年利润</w:t>
      </w:r>
      <w:r>
        <w:rPr>
          <w:rStyle w:val="fontkaiti1"/>
          <w:rFonts w:cs="宋体" w:hint="default"/>
          <w:color w:val="000000"/>
        </w:rPr>
        <w:t>” 40000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（三）不能直接按审查出的错误金额调整利润的情况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1"/>
        <w:gridCol w:w="7779"/>
      </w:tblGrid>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表现为实现的利润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不需进行计算</w:t>
            </w:r>
            <w:r>
              <w:rPr>
                <w:rFonts w:ascii="宋体" w:hAnsi="宋体" w:cs="宋体" w:hint="eastAsia"/>
                <w:color w:val="000000"/>
                <w:sz w:val="21"/>
                <w:szCs w:val="21"/>
              </w:rPr>
              <w:t>分摊，直接调整利润账户</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需经过计算分摊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将错误的数额分别摊入相应的有关账户内，才能确定应调整的利润数额。</w:t>
            </w:r>
            <w:r>
              <w:rPr>
                <w:rFonts w:ascii="宋体" w:hAnsi="宋体" w:cs="宋体" w:hint="eastAsia"/>
                <w:color w:val="000000"/>
                <w:sz w:val="21"/>
                <w:szCs w:val="21"/>
              </w:rPr>
              <w:br/>
            </w:r>
            <w:r>
              <w:rPr>
                <w:rFonts w:ascii="宋体" w:hAnsi="宋体" w:cs="宋体" w:hint="eastAsia"/>
                <w:color w:val="000000"/>
                <w:sz w:val="21"/>
                <w:szCs w:val="21"/>
              </w:rPr>
              <w:t>主要是在</w:t>
            </w:r>
            <w:r>
              <w:rPr>
                <w:rStyle w:val="font14zd3"/>
                <w:rFonts w:ascii="宋体" w:hAnsi="宋体" w:cs="宋体" w:hint="eastAsia"/>
              </w:rPr>
              <w:t>材料采购成本、原材料成本的结转、生产成本的核算</w:t>
            </w:r>
            <w:r>
              <w:rPr>
                <w:rFonts w:ascii="宋体" w:hAnsi="宋体" w:cs="宋体" w:hint="eastAsia"/>
                <w:color w:val="000000"/>
                <w:sz w:val="21"/>
                <w:szCs w:val="21"/>
              </w:rPr>
              <w:t>中发生的错误——应将错误额根据具体情况在</w:t>
            </w:r>
            <w:r>
              <w:rPr>
                <w:rStyle w:val="font14zd3"/>
                <w:rFonts w:ascii="宋体" w:hAnsi="宋体" w:cs="宋体" w:hint="eastAsia"/>
              </w:rPr>
              <w:t>期末原材料、在产品、产成品和本期销售产品成本</w:t>
            </w:r>
            <w:r>
              <w:rPr>
                <w:rFonts w:ascii="宋体" w:hAnsi="宋体" w:cs="宋体" w:hint="eastAsia"/>
                <w:color w:val="000000"/>
                <w:sz w:val="21"/>
                <w:szCs w:val="21"/>
              </w:rPr>
              <w:t>之间进行合理分摊</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1</w:t>
      </w:r>
      <w:r>
        <w:rPr>
          <w:rStyle w:val="fontkaiti1"/>
          <w:rFonts w:ascii="黑体" w:eastAsia="黑体" w:hAnsi="黑体" w:cs="宋体" w:hint="default"/>
          <w:b/>
          <w:bCs/>
          <w:color w:val="A50021"/>
          <w:u w:val="double"/>
        </w:rPr>
        <w:t>】</w:t>
      </w:r>
      <w:r>
        <w:rPr>
          <w:rStyle w:val="fontkaiti1"/>
          <w:rFonts w:cs="宋体" w:hint="default"/>
          <w:color w:val="000000"/>
        </w:rPr>
        <w:t>税务师受托对某企业进行纳税审查，发现该企业</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b/>
          <w:bCs/>
          <w:color w:val="A50021"/>
          <w:u w:val="double"/>
        </w:rPr>
        <w:t>6</w:t>
      </w:r>
      <w:r>
        <w:rPr>
          <w:rStyle w:val="fontkaiti1"/>
          <w:rFonts w:cs="宋体" w:hint="default"/>
          <w:b/>
          <w:bCs/>
          <w:color w:val="A50021"/>
          <w:u w:val="double"/>
        </w:rPr>
        <w:t>月</w:t>
      </w:r>
      <w:r>
        <w:rPr>
          <w:rStyle w:val="fontkaiti1"/>
          <w:rFonts w:cs="宋体" w:hint="default"/>
          <w:color w:val="000000"/>
        </w:rPr>
        <w:t>将新建厂房领用的生产用原材料</w:t>
      </w:r>
      <w:r>
        <w:rPr>
          <w:rStyle w:val="fontkaiti1"/>
          <w:rFonts w:cs="宋体" w:hint="default"/>
          <w:b/>
          <w:bCs/>
          <w:color w:val="A50021"/>
          <w:u w:val="double"/>
        </w:rPr>
        <w:t>30000</w:t>
      </w:r>
      <w:r>
        <w:rPr>
          <w:rStyle w:val="fontkaiti1"/>
          <w:rFonts w:cs="宋体" w:hint="default"/>
          <w:b/>
          <w:bCs/>
          <w:color w:val="A50021"/>
          <w:u w:val="double"/>
        </w:rPr>
        <w:t>元</w:t>
      </w:r>
      <w:r>
        <w:rPr>
          <w:rStyle w:val="fontkaiti1"/>
          <w:rFonts w:cs="宋体" w:hint="default"/>
          <w:color w:val="000000"/>
        </w:rPr>
        <w:t>计入生产成本。由于当期期末既有期末在产品，也有生产完工产品，完工产品当月对外销售一部分，因此多计入生产成本的</w:t>
      </w:r>
      <w:r>
        <w:rPr>
          <w:rStyle w:val="fontkaiti1"/>
          <w:rFonts w:cs="宋体" w:hint="default"/>
          <w:color w:val="000000"/>
        </w:rPr>
        <w:t>30000</w:t>
      </w:r>
      <w:r>
        <w:rPr>
          <w:rStyle w:val="fontkaiti1"/>
          <w:rFonts w:cs="宋体" w:hint="default"/>
          <w:color w:val="000000"/>
        </w:rPr>
        <w:t>元，</w:t>
      </w:r>
      <w:r>
        <w:rPr>
          <w:rStyle w:val="fontkaiti1"/>
          <w:rFonts w:cs="宋体" w:hint="default"/>
          <w:b/>
          <w:bCs/>
          <w:color w:val="A50021"/>
          <w:u w:val="double"/>
        </w:rPr>
        <w:t>已随企业</w:t>
      </w:r>
      <w:r>
        <w:rPr>
          <w:rStyle w:val="fontkaiti1"/>
          <w:rFonts w:cs="宋体" w:hint="default"/>
          <w:b/>
          <w:bCs/>
          <w:color w:val="A50021"/>
          <w:u w:val="double"/>
        </w:rPr>
        <w:t>的生产经营过程分别进入了生产成本、产成品、产品销售成本之中。</w:t>
      </w:r>
      <w:r>
        <w:rPr>
          <w:rStyle w:val="fontkaiti1"/>
          <w:rFonts w:cs="宋体" w:hint="default"/>
          <w:color w:val="000000"/>
        </w:rPr>
        <w:t>经核实，期末在产品成本为</w:t>
      </w:r>
      <w:r>
        <w:rPr>
          <w:rStyle w:val="fontkaiti1"/>
          <w:rFonts w:cs="宋体" w:hint="default"/>
          <w:color w:val="000000"/>
        </w:rPr>
        <w:t>150000</w:t>
      </w:r>
      <w:r>
        <w:rPr>
          <w:rStyle w:val="fontkaiti1"/>
          <w:rFonts w:cs="宋体" w:hint="default"/>
          <w:color w:val="000000"/>
        </w:rPr>
        <w:t>元，产成品成本为</w:t>
      </w:r>
      <w:r>
        <w:rPr>
          <w:rStyle w:val="fontkaiti1"/>
          <w:rFonts w:cs="宋体" w:hint="default"/>
          <w:color w:val="000000"/>
        </w:rPr>
        <w:t>150000</w:t>
      </w:r>
      <w:r>
        <w:rPr>
          <w:rStyle w:val="fontkaiti1"/>
          <w:rFonts w:cs="宋体" w:hint="default"/>
          <w:color w:val="000000"/>
        </w:rPr>
        <w:t>元，产品销售成本为</w:t>
      </w:r>
      <w:r>
        <w:rPr>
          <w:rStyle w:val="fontkaiti1"/>
          <w:rFonts w:cs="宋体" w:hint="default"/>
          <w:color w:val="000000"/>
        </w:rPr>
        <w:t>300000</w:t>
      </w:r>
      <w:r>
        <w:rPr>
          <w:rStyle w:val="fontkaiti1"/>
          <w:rFonts w:cs="宋体" w:hint="default"/>
          <w:color w:val="000000"/>
        </w:rPr>
        <w:t>元。此时税务师应如何调账？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w:t>
      </w:r>
      <w:r>
        <w:rPr>
          <w:rStyle w:val="fontkaiti1"/>
          <w:rFonts w:cs="宋体" w:hint="default"/>
          <w:b/>
          <w:bCs/>
          <w:color w:val="A50021"/>
          <w:u w:val="double"/>
        </w:rPr>
        <w:t>1</w:t>
      </w:r>
      <w:r>
        <w:rPr>
          <w:rStyle w:val="fontkaiti1"/>
          <w:rFonts w:cs="宋体" w:hint="default"/>
          <w:b/>
          <w:bCs/>
          <w:color w:val="A50021"/>
          <w:u w:val="double"/>
        </w:rPr>
        <w:t>步：计算分摊率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分摊率＝审查出的错误额</w:t>
      </w:r>
      <w:r>
        <w:rPr>
          <w:rStyle w:val="fontkaiti1"/>
          <w:rFonts w:cs="宋体" w:hint="default"/>
          <w:color w:val="000000"/>
        </w:rPr>
        <w:t>/</w:t>
      </w:r>
      <w:r>
        <w:rPr>
          <w:rStyle w:val="fontkaiti1"/>
          <w:rFonts w:cs="宋体" w:hint="default"/>
          <w:color w:val="000000"/>
        </w:rPr>
        <w:t>（期末结存材料成本＋期末在产品结存成本＋期末产成品结存成本＋本期销售产品成本）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注意：</w:t>
      </w:r>
      <w:r>
        <w:rPr>
          <w:rStyle w:val="fontkaiti1"/>
          <w:rFonts w:cs="宋体" w:hint="default"/>
          <w:color w:val="000000"/>
        </w:rPr>
        <w:t>具体应用时，应根据错误发生的环节，相应选择某几个项目进行分摊，不涉及的项目不参加分摊。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分摊率＝</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150000</w:t>
      </w:r>
      <w:r>
        <w:rPr>
          <w:rStyle w:val="fontkaiti1"/>
          <w:rFonts w:cs="宋体" w:hint="default"/>
          <w:color w:val="000000"/>
        </w:rPr>
        <w:t>＋</w:t>
      </w:r>
      <w:r>
        <w:rPr>
          <w:rStyle w:val="fontkaiti1"/>
          <w:rFonts w:cs="宋体" w:hint="default"/>
          <w:color w:val="000000"/>
        </w:rPr>
        <w:t>150000</w:t>
      </w:r>
      <w:r>
        <w:rPr>
          <w:rStyle w:val="fontkaiti1"/>
          <w:rFonts w:cs="宋体" w:hint="default"/>
          <w:color w:val="000000"/>
        </w:rPr>
        <w:t>＋</w:t>
      </w:r>
      <w:r>
        <w:rPr>
          <w:rStyle w:val="fontkaiti1"/>
          <w:rFonts w:cs="宋体" w:hint="default"/>
          <w:color w:val="000000"/>
        </w:rPr>
        <w:t>300000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0.05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w:t>
      </w:r>
      <w:r>
        <w:rPr>
          <w:rStyle w:val="fontkaiti1"/>
          <w:rFonts w:cs="宋体" w:hint="default"/>
          <w:b/>
          <w:bCs/>
          <w:color w:val="A50021"/>
          <w:u w:val="double"/>
        </w:rPr>
        <w:t>2</w:t>
      </w:r>
      <w:r>
        <w:rPr>
          <w:rStyle w:val="fontkaiti1"/>
          <w:rFonts w:cs="宋体" w:hint="default"/>
          <w:b/>
          <w:bCs/>
          <w:color w:val="A50021"/>
          <w:u w:val="double"/>
        </w:rPr>
        <w:t>步：计算各环节的分摊数额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在产品应分摊数额＝</w:t>
      </w:r>
      <w:r>
        <w:rPr>
          <w:rStyle w:val="fontkaiti1"/>
          <w:rFonts w:cs="宋体" w:hint="default"/>
          <w:color w:val="000000"/>
        </w:rPr>
        <w:t>150000×0.05</w:t>
      </w:r>
      <w:r>
        <w:rPr>
          <w:rStyle w:val="fontkaiti1"/>
          <w:rFonts w:cs="宋体" w:hint="default"/>
          <w:color w:val="000000"/>
        </w:rPr>
        <w:t>＝</w:t>
      </w:r>
      <w:r>
        <w:rPr>
          <w:rStyle w:val="fontkaiti1"/>
          <w:rFonts w:cs="宋体" w:hint="default"/>
          <w:color w:val="000000"/>
        </w:rPr>
        <w:t>7500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产成品应分摊数额＝</w:t>
      </w:r>
      <w:r>
        <w:rPr>
          <w:rStyle w:val="fontkaiti1"/>
          <w:rFonts w:cs="宋体" w:hint="default"/>
          <w:color w:val="000000"/>
        </w:rPr>
        <w:t>150000×0.05</w:t>
      </w:r>
      <w:r>
        <w:rPr>
          <w:rStyle w:val="fontkaiti1"/>
          <w:rFonts w:cs="宋体" w:hint="default"/>
          <w:color w:val="000000"/>
        </w:rPr>
        <w:t>＝</w:t>
      </w:r>
      <w:r>
        <w:rPr>
          <w:rStyle w:val="fontkaiti1"/>
          <w:rFonts w:cs="宋体" w:hint="default"/>
          <w:color w:val="000000"/>
        </w:rPr>
        <w:t>7500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本期产品销售成本应分摊数额＝</w:t>
      </w:r>
      <w:r>
        <w:rPr>
          <w:rStyle w:val="fontkaiti1"/>
          <w:rFonts w:cs="宋体" w:hint="default"/>
          <w:color w:val="000000"/>
        </w:rPr>
        <w:t>300000×0.05</w:t>
      </w:r>
      <w:r>
        <w:rPr>
          <w:rStyle w:val="fontkaiti1"/>
          <w:rFonts w:cs="宋体" w:hint="default"/>
          <w:color w:val="000000"/>
        </w:rPr>
        <w:t>＝</w:t>
      </w:r>
      <w:r>
        <w:rPr>
          <w:rStyle w:val="fontkaiti1"/>
          <w:rFonts w:cs="宋体" w:hint="default"/>
          <w:color w:val="000000"/>
        </w:rPr>
        <w:t xml:space="preserve"> 15000</w:t>
      </w:r>
      <w:r>
        <w:rPr>
          <w:rStyle w:val="fontkaiti1"/>
          <w:rFonts w:cs="宋体" w:hint="default"/>
          <w:color w:val="000000"/>
        </w:rPr>
        <w:t>（元）</w:t>
      </w:r>
      <w:r>
        <w:rPr>
          <w:rFonts w:ascii="宋体" w:hAnsi="宋体" w:cs="宋体" w:hint="eastAsia"/>
          <w:color w:val="000000"/>
          <w:sz w:val="21"/>
          <w:szCs w:val="21"/>
        </w:rPr>
        <w:t xml:space="preserve"> </w:t>
      </w:r>
    </w:p>
    <w:p w:rsidR="00000000" w:rsidRDefault="009E4557" w:rsidP="009E4557">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333750" cy="1905000"/>
            <wp:effectExtent l="19050" t="0" r="0" b="0"/>
            <wp:docPr id="15" name="图片_x0020cde1b9df-2491-402e-a7ab-e4d19cff56c4" descr="feb72566-50e2-4517-8ceb-5fc5d0235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de1b9df-2491-402e-a7ab-e4d19cff56c4" descr="feb72566-50e2-4517-8ceb-5fc5d0235bb2"/>
                    <pic:cNvPicPr>
                      <a:picLocks noChangeAspect="1" noChangeArrowheads="1"/>
                    </pic:cNvPicPr>
                  </pic:nvPicPr>
                  <pic:blipFill>
                    <a:blip r:embed="rId20"/>
                    <a:srcRect/>
                    <a:stretch>
                      <a:fillRect/>
                    </a:stretch>
                  </pic:blipFill>
                  <pic:spPr bwMode="auto">
                    <a:xfrm>
                      <a:off x="0" y="0"/>
                      <a:ext cx="3333750" cy="1905000"/>
                    </a:xfrm>
                    <a:prstGeom prst="rect">
                      <a:avLst/>
                    </a:prstGeom>
                    <a:noFill/>
                    <a:ln w="9525">
                      <a:noFill/>
                      <a:miter lim="800000"/>
                      <a:headEnd/>
                      <a:tailEnd/>
                    </a:ln>
                  </pic:spPr>
                </pic:pic>
              </a:graphicData>
            </a:graphic>
          </wp:inline>
        </w:drawing>
      </w:r>
    </w:p>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w:t>
      </w:r>
      <w:r>
        <w:rPr>
          <w:rStyle w:val="fontkaiti1"/>
          <w:rFonts w:cs="宋体" w:hint="default"/>
          <w:b/>
          <w:bCs/>
          <w:color w:val="A50021"/>
          <w:u w:val="double"/>
        </w:rPr>
        <w:t>3</w:t>
      </w:r>
      <w:r>
        <w:rPr>
          <w:rStyle w:val="fontkaiti1"/>
          <w:rFonts w:cs="宋体" w:hint="default"/>
          <w:b/>
          <w:bCs/>
          <w:color w:val="A50021"/>
          <w:u w:val="double"/>
        </w:rPr>
        <w:t>步：调整相关账户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若审查期在当年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贷：生产成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本年利润（在期末结账后，</w:t>
      </w:r>
      <w:r>
        <w:rPr>
          <w:rStyle w:val="fontkaiti1"/>
          <w:rFonts w:cs="宋体" w:hint="default"/>
          <w:color w:val="000000"/>
        </w:rPr>
        <w:t>当期销售产品应分摊的错误数额应直接调整利润数）</w:t>
      </w:r>
      <w:r>
        <w:rPr>
          <w:rStyle w:val="fontkaiti1"/>
          <w:rFonts w:cs="宋体" w:hint="default"/>
          <w:color w:val="000000"/>
        </w:rPr>
        <w:t>15000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以后年度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某税务师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月对企业进行纳税审核，发现企业当月购进原材料时将应计入成本的</w:t>
      </w:r>
      <w:r>
        <w:rPr>
          <w:rStyle w:val="fontkaiti1"/>
          <w:rFonts w:cs="宋体" w:hint="default"/>
          <w:color w:val="000000"/>
        </w:rPr>
        <w:t>50000</w:t>
      </w:r>
      <w:r>
        <w:rPr>
          <w:rStyle w:val="fontkaiti1"/>
          <w:rFonts w:cs="宋体" w:hint="default"/>
          <w:color w:val="000000"/>
        </w:rPr>
        <w:t>元运费计入了销售费用，由于企业该批材料已经部分用于产品生产，当期未全部完工，且当期完工的产品部分已经出售，所以无法按照审核发现的</w:t>
      </w:r>
      <w:r>
        <w:rPr>
          <w:rStyle w:val="fontkaiti1"/>
          <w:rFonts w:cs="宋体" w:hint="default"/>
          <w:color w:val="000000"/>
        </w:rPr>
        <w:t>50000</w:t>
      </w:r>
      <w:r>
        <w:rPr>
          <w:rStyle w:val="fontkaiti1"/>
          <w:rFonts w:cs="宋体" w:hint="default"/>
          <w:color w:val="000000"/>
        </w:rPr>
        <w:t>元直接作为错账调整金额。已知企业当月的原材料科目余额是</w:t>
      </w:r>
      <w:r>
        <w:rPr>
          <w:rStyle w:val="fontkaiti1"/>
          <w:rFonts w:cs="宋体" w:hint="default"/>
          <w:color w:val="000000"/>
        </w:rPr>
        <w:t>300000</w:t>
      </w:r>
      <w:r>
        <w:rPr>
          <w:rStyle w:val="fontkaiti1"/>
          <w:rFonts w:cs="宋体" w:hint="default"/>
          <w:color w:val="000000"/>
        </w:rPr>
        <w:t>元，生产成本科目余额是</w:t>
      </w:r>
      <w:r>
        <w:rPr>
          <w:rStyle w:val="fontkaiti1"/>
          <w:rFonts w:cs="宋体" w:hint="default"/>
          <w:color w:val="000000"/>
        </w:rPr>
        <w:t>200000</w:t>
      </w:r>
      <w:r>
        <w:rPr>
          <w:rStyle w:val="fontkaiti1"/>
          <w:rFonts w:cs="宋体" w:hint="default"/>
          <w:color w:val="000000"/>
        </w:rPr>
        <w:t>元，库存商品科目余额是</w:t>
      </w:r>
      <w:r>
        <w:rPr>
          <w:rStyle w:val="fontkaiti1"/>
          <w:rFonts w:cs="宋体" w:hint="default"/>
          <w:color w:val="000000"/>
        </w:rPr>
        <w:t>4</w:t>
      </w:r>
      <w:r>
        <w:rPr>
          <w:rStyle w:val="fontkaiti1"/>
          <w:rFonts w:cs="宋体" w:hint="default"/>
          <w:color w:val="000000"/>
        </w:rPr>
        <w:t>80000</w:t>
      </w:r>
      <w:r>
        <w:rPr>
          <w:rStyle w:val="fontkaiti1"/>
          <w:rFonts w:cs="宋体" w:hint="default"/>
          <w:color w:val="000000"/>
        </w:rPr>
        <w:t>元，当期发生的主营业务成本是</w:t>
      </w:r>
      <w:r>
        <w:rPr>
          <w:rStyle w:val="fontkaiti1"/>
          <w:rFonts w:cs="宋体" w:hint="default"/>
          <w:color w:val="000000"/>
        </w:rPr>
        <w:t>420000</w:t>
      </w:r>
      <w:r>
        <w:rPr>
          <w:rStyle w:val="fontkaiti1"/>
          <w:rFonts w:cs="宋体" w:hint="default"/>
          <w:color w:val="000000"/>
        </w:rPr>
        <w:t>元，则本期销售产品应分摊（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A.14994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B.15990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C.16994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D.14894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『答案解析』原材料部分用于生产，当期未全部完工，完工产品也只是部分售出，所以影响原材料、在产品、库存商品和已售产品的成本；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分摊率＝</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300000</w:t>
      </w:r>
      <w:r>
        <w:rPr>
          <w:rStyle w:val="fontkaiti1"/>
          <w:rFonts w:cs="宋体" w:hint="default"/>
          <w:color w:val="000000"/>
        </w:rPr>
        <w:t>＋</w:t>
      </w:r>
      <w:r>
        <w:rPr>
          <w:rStyle w:val="fontkaiti1"/>
          <w:rFonts w:cs="宋体" w:hint="default"/>
          <w:color w:val="000000"/>
        </w:rPr>
        <w:t>200000</w:t>
      </w:r>
      <w:r>
        <w:rPr>
          <w:rStyle w:val="fontkaiti1"/>
          <w:rFonts w:cs="宋体" w:hint="default"/>
          <w:color w:val="000000"/>
        </w:rPr>
        <w:t>＋</w:t>
      </w:r>
      <w:r>
        <w:rPr>
          <w:rStyle w:val="fontkaiti1"/>
          <w:rFonts w:cs="宋体" w:hint="default"/>
          <w:color w:val="000000"/>
        </w:rPr>
        <w:t>480000</w:t>
      </w:r>
      <w:r>
        <w:rPr>
          <w:rStyle w:val="fontkaiti1"/>
          <w:rFonts w:cs="宋体" w:hint="default"/>
          <w:color w:val="000000"/>
        </w:rPr>
        <w:t>＋</w:t>
      </w:r>
      <w:r>
        <w:rPr>
          <w:rStyle w:val="fontkaiti1"/>
          <w:rFonts w:cs="宋体" w:hint="default"/>
          <w:color w:val="000000"/>
        </w:rPr>
        <w:t>420000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≈3.57</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本期销售产品应分摊的数额＝本期销售产品成本</w:t>
      </w:r>
      <w:r>
        <w:rPr>
          <w:rStyle w:val="fontkaiti1"/>
          <w:rFonts w:cs="宋体" w:hint="default"/>
          <w:color w:val="000000"/>
        </w:rPr>
        <w:t>×</w:t>
      </w:r>
      <w:r>
        <w:rPr>
          <w:rStyle w:val="fontkaiti1"/>
          <w:rFonts w:cs="宋体" w:hint="default"/>
          <w:color w:val="000000"/>
        </w:rPr>
        <w:t>分摊率＝</w:t>
      </w:r>
      <w:r>
        <w:rPr>
          <w:rStyle w:val="fontkaiti1"/>
          <w:rFonts w:cs="宋体" w:hint="default"/>
          <w:color w:val="000000"/>
        </w:rPr>
        <w:t>420000×3.57</w:t>
      </w:r>
      <w:r>
        <w:rPr>
          <w:rStyle w:val="fontkaiti1"/>
          <w:rFonts w:cs="宋体" w:hint="default"/>
          <w:color w:val="000000"/>
        </w:rPr>
        <w:t>％</w:t>
      </w:r>
      <w:r>
        <w:rPr>
          <w:rStyle w:val="fontkaiti1"/>
          <w:rFonts w:cs="宋体" w:hint="default"/>
          <w:color w:val="000000"/>
        </w:rPr>
        <w:t>≈14994</w:t>
      </w:r>
      <w:r>
        <w:rPr>
          <w:rStyle w:val="fontkaiti1"/>
          <w:rFonts w:cs="宋体" w:hint="default"/>
          <w:color w:val="000000"/>
        </w:rPr>
        <w:t>（元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调账方法总结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首先判断是账务处理错误还是税会差异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）账务处理错误——判断标准为会计准则或制度：调账；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）税会差异：纳税调整。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错账＋调账＝正确的分录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如何调整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）无论何时发现错账，非损益类科目用原科目调账。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）损益类科目：有差异。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如何调整——损益类科目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33"/>
        <w:gridCol w:w="1775"/>
        <w:gridCol w:w="2037"/>
        <w:gridCol w:w="2565"/>
      </w:tblGrid>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）当年错账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当月已经结账</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本年利润</w:t>
            </w:r>
          </w:p>
        </w:tc>
      </w:tr>
      <w:tr w:rsidR="00000000" w:rsidTr="009E4557">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）上年错账</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影响</w:t>
            </w:r>
            <w:r>
              <w:rPr>
                <w:rStyle w:val="font14zd3"/>
                <w:rFonts w:ascii="宋体" w:hAnsi="宋体" w:cs="宋体" w:hint="eastAsia"/>
              </w:rPr>
              <w:t>上年</w:t>
            </w:r>
            <w:r>
              <w:rPr>
                <w:rFonts w:ascii="宋体" w:hAnsi="宋体" w:cs="宋体" w:hint="eastAsia"/>
                <w:color w:val="000000"/>
                <w:sz w:val="21"/>
                <w:szCs w:val="21"/>
              </w:rPr>
              <w:t>税收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决算报表前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原科目——本年利润</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决算报表编制后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以前年度损益调整</w:t>
            </w:r>
          </w:p>
        </w:tc>
      </w:tr>
      <w:tr w:rsidR="00000000" w:rsidTr="009E455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E4557" w:rsidP="009E4557">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影响</w:t>
            </w:r>
            <w:r>
              <w:rPr>
                <w:rStyle w:val="font14zd3"/>
                <w:rFonts w:ascii="宋体" w:hAnsi="宋体" w:cs="宋体" w:hint="eastAsia"/>
              </w:rPr>
              <w:t>本年</w:t>
            </w:r>
            <w:r>
              <w:rPr>
                <w:rFonts w:ascii="宋体" w:hAnsi="宋体" w:cs="宋体" w:hint="eastAsia"/>
                <w:color w:val="000000"/>
                <w:sz w:val="21"/>
                <w:szCs w:val="21"/>
              </w:rPr>
              <w:t>税收</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直接调整本年损益类科目</w:t>
            </w:r>
          </w:p>
        </w:tc>
      </w:tr>
      <w:tr w:rsidR="00000000" w:rsidTr="009E4557">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）不能直接调整</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第一步：计算分摊率</w:t>
            </w:r>
            <w:r>
              <w:rPr>
                <w:rFonts w:ascii="宋体" w:hAnsi="宋体" w:cs="宋体" w:hint="eastAsia"/>
                <w:color w:val="000000"/>
                <w:sz w:val="21"/>
                <w:szCs w:val="21"/>
              </w:rPr>
              <w:br/>
            </w:r>
            <w:r>
              <w:rPr>
                <w:rFonts w:ascii="宋体" w:hAnsi="宋体" w:cs="宋体" w:hint="eastAsia"/>
                <w:color w:val="000000"/>
                <w:sz w:val="21"/>
                <w:szCs w:val="21"/>
              </w:rPr>
              <w:t>第二步：计算分摊数额</w:t>
            </w:r>
            <w:r>
              <w:rPr>
                <w:rFonts w:ascii="宋体" w:hAnsi="宋体" w:cs="宋体" w:hint="eastAsia"/>
                <w:color w:val="000000"/>
                <w:sz w:val="21"/>
                <w:szCs w:val="21"/>
              </w:rPr>
              <w:br/>
            </w:r>
            <w:r>
              <w:rPr>
                <w:rFonts w:ascii="宋体" w:hAnsi="宋体" w:cs="宋体" w:hint="eastAsia"/>
                <w:color w:val="000000"/>
                <w:sz w:val="21"/>
                <w:szCs w:val="21"/>
              </w:rPr>
              <w:t>第三步：调账</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注意后续影响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）对企业所得税的影响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）以前年度损益调整的余额转入“利润分配——未分配利润”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81550" cy="2733675"/>
            <wp:effectExtent l="19050" t="0" r="0" b="0"/>
            <wp:docPr id="16" name="图片_x0020cfb6c339-0250-4977-b63e-7db36262e4c5" descr="08c3ccf7-6a5e-44d3-a16a-89364857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fb6c339-0250-4977-b63e-7db36262e4c5" descr="08c3ccf7-6a5e-44d3-a16a-893648574615"/>
                    <pic:cNvPicPr>
                      <a:picLocks noChangeAspect="1" noChangeArrowheads="1"/>
                    </pic:cNvPicPr>
                  </pic:nvPicPr>
                  <pic:blipFill>
                    <a:blip r:embed="rId21"/>
                    <a:srcRect/>
                    <a:stretch>
                      <a:fillRect/>
                    </a:stretch>
                  </pic:blipFill>
                  <pic:spPr bwMode="auto">
                    <a:xfrm>
                      <a:off x="0" y="0"/>
                      <a:ext cx="4781550" cy="2733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“应交税费”中与增值税核算有关的明细科目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04"/>
        <w:gridCol w:w="2504"/>
        <w:gridCol w:w="3802"/>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应交增值税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未交增值税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待抵扣进项税额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待认证进项税额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待转销项税额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增值税留抵税额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简易计税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转让金融商品应交增值税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代扣代交增值税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增值税检查调整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“应交增值税”的专栏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70"/>
        <w:gridCol w:w="3540"/>
      </w:tblGrid>
      <w:tr w:rsidR="00000000" w:rsidTr="009E455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借方专栏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E4557" w:rsidP="009E4557">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贷方专栏</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进项税额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销项税额</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销项税额抵减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出口退税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已交税金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进项税额转出</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减免税款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转出多交增值税</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出口抵减内销产品应纳税额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E455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转出未交增值税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E4557" w:rsidP="009E455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9E4557" w:rsidP="009E455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95875" cy="3048000"/>
            <wp:effectExtent l="0" t="0" r="0" b="0"/>
            <wp:docPr id="17" name="图片_x0020ae8ac503-294b-4cd4-941e-0eddae7bca24" descr="d52e4c2e-37eb-4745-9140-6ccb6133d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e8ac503-294b-4cd4-941e-0eddae7bca24" descr="d52e4c2e-37eb-4745-9140-6ccb6133d3f2"/>
                    <pic:cNvPicPr>
                      <a:picLocks noChangeAspect="1" noChangeArrowheads="1"/>
                    </pic:cNvPicPr>
                  </pic:nvPicPr>
                  <pic:blipFill>
                    <a:blip r:embed="rId22"/>
                    <a:srcRect/>
                    <a:stretch>
                      <a:fillRect/>
                    </a:stretch>
                  </pic:blipFill>
                  <pic:spPr bwMode="auto">
                    <a:xfrm>
                      <a:off x="0" y="0"/>
                      <a:ext cx="5095875" cy="3048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对于会计基础薄弱的学员，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学习本章有一定难度，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多听两遍，多记笔记，多练习，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相信你的</w:t>
      </w:r>
      <w:r>
        <w:rPr>
          <w:rStyle w:val="font14zd2"/>
          <w:rFonts w:ascii="宋体" w:hAnsi="宋体" w:cs="宋体" w:hint="eastAsia"/>
        </w:rPr>
        <w:t>毅力会战胜暂时的困难</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23"/>
      <w:footerReference w:type="default" r:id="rId24"/>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9E4557">
      <w:pPr>
        <w:rPr>
          <w:color w:val="000000"/>
        </w:rPr>
      </w:pPr>
      <w:r>
        <w:rPr>
          <w:color w:val="000000"/>
        </w:rPr>
        <w:separator/>
      </w:r>
    </w:p>
  </w:endnote>
  <w:endnote w:type="continuationSeparator" w:id="1">
    <w:p w:rsidR="00000000" w:rsidRDefault="009E4557">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4557">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#Time#:1781153455703#Type#:file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9E4557">
      <w:pPr>
        <w:rPr>
          <w:color w:val="000000"/>
        </w:rPr>
      </w:pPr>
      <w:r>
        <w:rPr>
          <w:color w:val="000000"/>
        </w:rPr>
        <w:separator/>
      </w:r>
    </w:p>
  </w:footnote>
  <w:footnote w:type="continuationSeparator" w:id="1">
    <w:p w:rsidR="00000000" w:rsidRDefault="009E4557">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E4557" w:rsidP="009E4557">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涉税会计核算</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9E4557"/>
    <w:rsid w:val="009E455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gif"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gif"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header1.xml" Type="http://schemas.openxmlformats.org/officeDocument/2006/relationships/header"/><Relationship Id="rId24" Target="footer1.xml" Type="http://schemas.openxmlformats.org/officeDocument/2006/relationships/footer"/><Relationship Id="rId25" Target="fontTable.xml" Type="http://schemas.openxmlformats.org/officeDocument/2006/relationships/fontTable"/><Relationship Id="rId26"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gif" Type="http://schemas.openxmlformats.org/officeDocument/2006/relationships/image"/><Relationship Id="rId7" Target="media/image2.gif"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8.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5008</Words>
  <Characters>28549</Characters>
  <Application>Microsoft Office Word</Application>
  <DocSecurity>4</DocSecurity>
  <Lines>237</Lines>
  <Paragraphs>66</Paragraphs>
  <ScaleCrop>false</ScaleCrop>
  <Company/>
  <LinksUpToDate>false</LinksUpToDate>
  <CharactersWithSpaces>33491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2026-06-03T07:30:00Z</dcterms:created>
  <dc:creator>CDEL</dc:creator>
  <cp:lastModifiedBy>Windows 用户</cp:lastModifiedBy>
  <dcterms:modified xsi:type="dcterms:W3CDTF">2026-06-03T07:30:00Z</dcterms:modified>
  <cp:revision>2</cp:revision>
</cp:coreProperties>
</file>