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A7F1B" w:rsidP="00CA7F1B">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其他税务代理</w:t>
      </w:r>
    </w:p>
    <w:p w:rsidR="00000000" w:rsidRDefault="00CA7F1B" w:rsidP="00CA7F1B">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税务行政复议的受理范围、参加人</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本章属于比较重要章节。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预计题型：客观题＋简答题。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预计分值：</w:t>
      </w:r>
      <w:r>
        <w:rPr>
          <w:rFonts w:ascii="宋体" w:hAnsi="宋体" w:hint="eastAsia"/>
          <w:color w:val="000000"/>
          <w:sz w:val="21"/>
          <w:szCs w:val="21"/>
        </w:rPr>
        <w:t>5</w:t>
      </w:r>
      <w:r>
        <w:rPr>
          <w:rFonts w:ascii="宋体" w:hAnsi="宋体" w:hint="eastAsia"/>
          <w:color w:val="000000"/>
          <w:sz w:val="21"/>
          <w:szCs w:val="21"/>
        </w:rPr>
        <w:t>分</w:t>
      </w:r>
      <w:r>
        <w:rPr>
          <w:rFonts w:ascii="宋体" w:hAnsi="宋体" w:hint="eastAsia"/>
          <w:color w:val="000000"/>
          <w:sz w:val="21"/>
          <w:szCs w:val="21"/>
        </w:rPr>
        <w:t>-8</w:t>
      </w:r>
      <w:r>
        <w:rPr>
          <w:rFonts w:ascii="宋体" w:hAnsi="宋体" w:hint="eastAsia"/>
          <w:color w:val="000000"/>
          <w:sz w:val="21"/>
          <w:szCs w:val="21"/>
        </w:rPr>
        <w:t>分。</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CA7F1B" w:rsidP="00CA7F1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税务行政复议</w:t>
      </w:r>
      <w:r>
        <w:rPr>
          <w:rFonts w:ascii="宋体" w:hAnsi="宋体" w:cs="宋体" w:hint="eastAsia"/>
          <w:color w:val="000000"/>
          <w:sz w:val="21"/>
          <w:szCs w:val="21"/>
        </w:rPr>
        <w:t xml:space="preserve"> </w:t>
      </w:r>
    </w:p>
    <w:p w:rsidR="00000000" w:rsidRDefault="00CA7F1B" w:rsidP="00CA7F1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【知识点】税务行政复议的受理范围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税务机关作出的征税行为（必经复议）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确认纳税主体、征税对象、征税范围、减税、免税、退税、抵扣税款、适用税率、计税依据、纳税环节、纳税期限、纳税地点和税款征收方式等行政行为，以及征收税款、加收滞纳金，扣缴义务人、受税务机关委托的单位和个人作出的代扣代缴、</w:t>
      </w:r>
      <w:r>
        <w:rPr>
          <w:rFonts w:ascii="宋体" w:hAnsi="宋体" w:cs="宋体" w:hint="eastAsia"/>
          <w:color w:val="000000"/>
          <w:sz w:val="21"/>
          <w:szCs w:val="21"/>
        </w:rPr>
        <w:t>代收代缴、代征行为等。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行政许可、行政审批行为。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发票管理行为，包括发售、收缴、代开发票等。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税务机关作出的税收保全措施、强制执行措施。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税务机关作出的行政处罚行为。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）没收财物和违法所得；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）停止出口退税权。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税务机关不依法履行下列职责的行为：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）颁发税务登记证；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）开具、出具完税凭证、外出经营活动税收管理证明；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）行政奖励；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）其他不依法履行职责的行为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税务机关作出的资格认定行为。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税务机关不依法确认纳税担保行为。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政府信息公开工作中的行政行为。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税务机关作出的纳税信用等级评定行为。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税务机关作出的通知出入境管理机关阻止出境行为。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税务机关作出的其他行政行为。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【特别规定】</w:t>
      </w:r>
      <w:r>
        <w:rPr>
          <w:rFonts w:ascii="宋体" w:hAnsi="宋体" w:cs="宋体" w:hint="eastAsia"/>
          <w:color w:val="000000"/>
          <w:sz w:val="21"/>
          <w:szCs w:val="21"/>
        </w:rPr>
        <w:t>申请人认为税务机关的行政行为所依据的下列</w:t>
      </w:r>
      <w:r>
        <w:rPr>
          <w:rStyle w:val="font14zd2"/>
          <w:rFonts w:ascii="宋体" w:hAnsi="宋体" w:cs="宋体" w:hint="eastAsia"/>
        </w:rPr>
        <w:t>规范性文件</w:t>
      </w:r>
      <w:r>
        <w:rPr>
          <w:rFonts w:ascii="宋体" w:hAnsi="宋体" w:cs="宋体" w:hint="eastAsia"/>
          <w:color w:val="000000"/>
          <w:sz w:val="21"/>
          <w:szCs w:val="21"/>
        </w:rPr>
        <w:t>不合法，在对行政行为申请行政复议时，可以一并向行政复议机关提出对该规范性文件的附带审查申请。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国务院部门的规范性文件；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县级以上地方各级人民政</w:t>
      </w:r>
      <w:r>
        <w:rPr>
          <w:rFonts w:ascii="宋体" w:hAnsi="宋体" w:cs="宋体" w:hint="eastAsia"/>
          <w:color w:val="000000"/>
          <w:sz w:val="21"/>
          <w:szCs w:val="21"/>
        </w:rPr>
        <w:t>府及其工作部门的规范性文件；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乡、镇人民政府的规范性文件；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法律、法规、规章授权的组织的规范性文件。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上述所列规范性文件</w:t>
      </w:r>
      <w:r>
        <w:rPr>
          <w:rStyle w:val="font14zd2"/>
          <w:rFonts w:ascii="宋体" w:hAnsi="宋体" w:cs="宋体" w:hint="eastAsia"/>
        </w:rPr>
        <w:t>不含规章</w:t>
      </w:r>
      <w:r>
        <w:rPr>
          <w:rFonts w:ascii="宋体" w:hAnsi="宋体" w:cs="宋体" w:hint="eastAsia"/>
          <w:color w:val="000000"/>
          <w:sz w:val="21"/>
          <w:szCs w:val="21"/>
        </w:rPr>
        <w:t>（例如国家税务总局令）。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下列税务机关的行为中，属于税务行政复议的受理范围的有（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人员任免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拍卖查封的商品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资格认定行为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纳税信用等级评定行为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，人员任免不属于税务行政复议的受理范围。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w:t>
      </w:r>
      <w:r>
        <w:rPr>
          <w:rStyle w:val="a6"/>
          <w:rFonts w:ascii="宋体" w:hAnsi="宋体" w:cs="宋体" w:hint="eastAsia"/>
          <w:color w:val="000000"/>
          <w:sz w:val="21"/>
          <w:szCs w:val="21"/>
        </w:rPr>
        <w:t>行政复议的参加人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申请人：</w:t>
      </w:r>
      <w:r>
        <w:rPr>
          <w:rFonts w:ascii="宋体" w:hAnsi="宋体" w:cs="宋体" w:hint="eastAsia"/>
          <w:color w:val="000000"/>
          <w:sz w:val="21"/>
          <w:szCs w:val="21"/>
        </w:rPr>
        <w:t>认为税务机关的行政行为侵犯了合法权益，依法提出复议申请的公民，法人，其他组织，包括外国人、无国籍人和外国组织。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）有权申请行政复议的公民死亡</w:t>
      </w:r>
      <w:r>
        <w:rPr>
          <w:rStyle w:val="font14zd2"/>
          <w:rFonts w:ascii="宋体" w:hAnsi="宋体" w:cs="宋体" w:hint="eastAsia"/>
        </w:rPr>
        <w:t>→</w:t>
      </w:r>
      <w:r>
        <w:rPr>
          <w:rFonts w:ascii="宋体" w:hAnsi="宋体" w:cs="宋体" w:hint="eastAsia"/>
          <w:color w:val="000000"/>
          <w:sz w:val="21"/>
          <w:szCs w:val="21"/>
        </w:rPr>
        <w:t>其近亲属可以申请。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）有权申请行政复议的公民为无行为能力人或限制行为能力人</w:t>
      </w:r>
      <w:r>
        <w:rPr>
          <w:rStyle w:val="font14zd2"/>
          <w:rFonts w:ascii="宋体" w:hAnsi="宋体" w:cs="宋体" w:hint="eastAsia"/>
        </w:rPr>
        <w:t>→</w:t>
      </w:r>
      <w:r>
        <w:rPr>
          <w:rFonts w:ascii="宋体" w:hAnsi="宋体" w:cs="宋体" w:hint="eastAsia"/>
          <w:color w:val="000000"/>
          <w:sz w:val="21"/>
          <w:szCs w:val="21"/>
        </w:rPr>
        <w:t>其法定代理人可以代理申请。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）有权申请行政复议的法人或其他组织发生合并、分立或终止</w:t>
      </w:r>
      <w:r>
        <w:rPr>
          <w:rStyle w:val="font14zd2"/>
          <w:rFonts w:ascii="宋体" w:hAnsi="宋体" w:cs="宋体" w:hint="eastAsia"/>
        </w:rPr>
        <w:t>→</w:t>
      </w:r>
      <w:r>
        <w:rPr>
          <w:rFonts w:ascii="宋体" w:hAnsi="宋体" w:cs="宋体" w:hint="eastAsia"/>
          <w:color w:val="000000"/>
          <w:sz w:val="21"/>
          <w:szCs w:val="21"/>
        </w:rPr>
        <w:t>承受其权利义务的法人或其他组织可以申请。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）合伙企业</w:t>
      </w:r>
      <w:r>
        <w:rPr>
          <w:rStyle w:val="font14zd2"/>
          <w:rFonts w:ascii="宋体" w:hAnsi="宋体" w:cs="宋体" w:hint="eastAsia"/>
        </w:rPr>
        <w:t>→</w:t>
      </w:r>
      <w:r>
        <w:rPr>
          <w:rFonts w:ascii="宋体" w:hAnsi="宋体" w:cs="宋体" w:hint="eastAsia"/>
          <w:color w:val="000000"/>
          <w:sz w:val="21"/>
          <w:szCs w:val="21"/>
        </w:rPr>
        <w:t>以核准登记的企业为申请人，由执行合伙事务的合伙人</w:t>
      </w:r>
      <w:r>
        <w:rPr>
          <w:rStyle w:val="font14zd2"/>
          <w:rFonts w:ascii="宋体" w:hAnsi="宋体" w:cs="宋体" w:hint="eastAsia"/>
        </w:rPr>
        <w:t>代表该企业</w:t>
      </w:r>
      <w:r>
        <w:rPr>
          <w:rFonts w:ascii="宋体" w:hAnsi="宋体" w:cs="宋体" w:hint="eastAsia"/>
          <w:color w:val="000000"/>
          <w:sz w:val="21"/>
          <w:szCs w:val="21"/>
        </w:rPr>
        <w:t>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其他合伙组织</w:t>
      </w:r>
      <w:r>
        <w:rPr>
          <w:rStyle w:val="font14zd2"/>
          <w:rFonts w:ascii="宋体" w:hAnsi="宋体" w:cs="宋体" w:hint="eastAsia"/>
        </w:rPr>
        <w:t>→</w:t>
      </w:r>
      <w:r>
        <w:rPr>
          <w:rFonts w:ascii="宋体" w:hAnsi="宋体" w:cs="宋体" w:hint="eastAsia"/>
          <w:color w:val="000000"/>
          <w:sz w:val="21"/>
          <w:szCs w:val="21"/>
        </w:rPr>
        <w:t>由合伙人共同申请行政复议。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上述规定以外的</w:t>
      </w:r>
      <w:r>
        <w:rPr>
          <w:rStyle w:val="font14zd2"/>
          <w:rFonts w:ascii="宋体" w:hAnsi="宋体" w:cs="宋体" w:hint="eastAsia"/>
        </w:rPr>
        <w:t>不具备法人资格的其他组织</w:t>
      </w:r>
      <w:r>
        <w:rPr>
          <w:rFonts w:ascii="宋体" w:hAnsi="宋体" w:cs="宋体" w:hint="eastAsia"/>
          <w:color w:val="000000"/>
          <w:sz w:val="21"/>
          <w:szCs w:val="21"/>
        </w:rPr>
        <w:t>申请行政复议的，由该组织的主要负责人</w:t>
      </w:r>
      <w:r>
        <w:rPr>
          <w:rStyle w:val="font14zd2"/>
          <w:rFonts w:ascii="宋体" w:hAnsi="宋体" w:cs="宋体" w:hint="eastAsia"/>
        </w:rPr>
        <w:t>代表该组织</w:t>
      </w:r>
      <w:r>
        <w:rPr>
          <w:rFonts w:ascii="宋体" w:hAnsi="宋体" w:cs="宋体" w:hint="eastAsia"/>
          <w:color w:val="000000"/>
          <w:sz w:val="21"/>
          <w:szCs w:val="21"/>
        </w:rPr>
        <w:t>参加行政复议；没有主要负责人的，由共同推选的其他成员代表该组织参加行政复议。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）股份制企业的股东大会、股东代表大会、董事会认为税务行政行为侵犯企业合法权益的</w:t>
      </w:r>
      <w:r>
        <w:rPr>
          <w:rStyle w:val="font14zd2"/>
          <w:rFonts w:ascii="宋体" w:hAnsi="宋体" w:cs="宋体" w:hint="eastAsia"/>
        </w:rPr>
        <w:t>→</w:t>
      </w:r>
      <w:r>
        <w:rPr>
          <w:rFonts w:ascii="宋体" w:hAnsi="宋体" w:cs="宋体" w:hint="eastAsia"/>
          <w:color w:val="000000"/>
          <w:sz w:val="21"/>
          <w:szCs w:val="21"/>
        </w:rPr>
        <w:t>以企业的名义申请行政复议。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2"/>
          <w:rFonts w:ascii="宋体" w:hAnsi="宋体" w:cs="宋体" w:hint="eastAsia"/>
        </w:rPr>
        <w:t>非行政行为的行政管理相对人</w:t>
      </w:r>
      <w:r>
        <w:rPr>
          <w:rFonts w:ascii="宋体" w:hAnsi="宋体" w:cs="宋体" w:hint="eastAsia"/>
          <w:color w:val="000000"/>
          <w:sz w:val="21"/>
          <w:szCs w:val="21"/>
        </w:rPr>
        <w:t>，但其权利直接被该行政行为所剥夺、限制或被赋予义务的公民、法人或其他组织，在行政管理相对人没有申请行政复议时，可单独申请行政复议。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被申</w:t>
      </w:r>
      <w:r>
        <w:rPr>
          <w:rStyle w:val="font14zd2"/>
          <w:rFonts w:ascii="宋体" w:hAnsi="宋体" w:cs="宋体" w:hint="eastAsia"/>
        </w:rPr>
        <w:t>请人：</w:t>
      </w:r>
      <w:r>
        <w:rPr>
          <w:rFonts w:ascii="宋体" w:hAnsi="宋体" w:cs="宋体" w:hint="eastAsia"/>
          <w:color w:val="000000"/>
          <w:sz w:val="21"/>
          <w:szCs w:val="21"/>
        </w:rPr>
        <w:t>作出该行政行为的税务机关。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）对扣缴税款行为不服</w:t>
      </w:r>
      <w:r>
        <w:rPr>
          <w:rStyle w:val="font14zd2"/>
          <w:rFonts w:ascii="宋体" w:hAnsi="宋体" w:cs="宋体" w:hint="eastAsia"/>
        </w:rPr>
        <w:t>→</w:t>
      </w:r>
      <w:r>
        <w:rPr>
          <w:rFonts w:ascii="宋体" w:hAnsi="宋体" w:cs="宋体" w:hint="eastAsia"/>
          <w:color w:val="000000"/>
          <w:sz w:val="21"/>
          <w:szCs w:val="21"/>
        </w:rPr>
        <w:t>主管该扣缴义务人的税务机关为被申请人。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）对委托代征行为不服</w:t>
      </w:r>
      <w:r>
        <w:rPr>
          <w:rStyle w:val="font14zd2"/>
          <w:rFonts w:ascii="宋体" w:hAnsi="宋体" w:cs="宋体" w:hint="eastAsia"/>
        </w:rPr>
        <w:t>→</w:t>
      </w:r>
      <w:r>
        <w:rPr>
          <w:rFonts w:ascii="宋体" w:hAnsi="宋体" w:cs="宋体" w:hint="eastAsia"/>
          <w:color w:val="000000"/>
          <w:sz w:val="21"/>
          <w:szCs w:val="21"/>
        </w:rPr>
        <w:t>委托的税务机关为被申请人。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）税务机关与法律、法规授权的组织以共同的名义作出行政行为</w:t>
      </w:r>
      <w:r>
        <w:rPr>
          <w:rStyle w:val="font14zd2"/>
          <w:rFonts w:ascii="宋体" w:hAnsi="宋体" w:cs="宋体" w:hint="eastAsia"/>
        </w:rPr>
        <w:t>→</w:t>
      </w:r>
      <w:r>
        <w:rPr>
          <w:rFonts w:ascii="宋体" w:hAnsi="宋体" w:cs="宋体" w:hint="eastAsia"/>
          <w:color w:val="000000"/>
          <w:sz w:val="21"/>
          <w:szCs w:val="21"/>
        </w:rPr>
        <w:t>税务机关和法律、法规授权的组织为共同被申请人。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）税务机关与其他组织以共同名义作出行政行为的</w:t>
      </w:r>
      <w:r>
        <w:rPr>
          <w:rStyle w:val="font14zd2"/>
          <w:rFonts w:ascii="宋体" w:hAnsi="宋体" w:cs="宋体" w:hint="eastAsia"/>
        </w:rPr>
        <w:t>→</w:t>
      </w:r>
      <w:r>
        <w:rPr>
          <w:rFonts w:ascii="宋体" w:hAnsi="宋体" w:cs="宋体" w:hint="eastAsia"/>
          <w:color w:val="000000"/>
          <w:sz w:val="21"/>
          <w:szCs w:val="21"/>
        </w:rPr>
        <w:t>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）税务机关依照法律、法规和规章规定，经上级税务机关批准作出行政行为的</w:t>
      </w:r>
      <w:r>
        <w:rPr>
          <w:rStyle w:val="font14zd2"/>
          <w:rFonts w:ascii="宋体" w:hAnsi="宋体" w:cs="宋体" w:hint="eastAsia"/>
        </w:rPr>
        <w:t>→</w:t>
      </w:r>
      <w:r>
        <w:rPr>
          <w:rFonts w:ascii="宋体" w:hAnsi="宋体" w:cs="宋体" w:hint="eastAsia"/>
          <w:color w:val="000000"/>
          <w:sz w:val="21"/>
          <w:szCs w:val="21"/>
        </w:rPr>
        <w:t>批准机关为被申请人。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）对经重大税务案件审理程序作出的决定不服</w:t>
      </w:r>
      <w:r>
        <w:rPr>
          <w:rStyle w:val="font14zd2"/>
          <w:rFonts w:ascii="宋体" w:hAnsi="宋体" w:cs="宋体" w:hint="eastAsia"/>
        </w:rPr>
        <w:t>→</w:t>
      </w:r>
      <w:r>
        <w:rPr>
          <w:rFonts w:ascii="宋体" w:hAnsi="宋体" w:cs="宋体" w:hint="eastAsia"/>
          <w:color w:val="000000"/>
          <w:sz w:val="21"/>
          <w:szCs w:val="21"/>
        </w:rPr>
        <w:t>审理委员会所在税务机关为被申请人。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）税务机关设立的派出机构、内设机构或其他组织，未经法律、法规授权，以自己名义对外作出行政行为</w:t>
      </w:r>
      <w:r>
        <w:rPr>
          <w:rStyle w:val="font14zd2"/>
          <w:rFonts w:ascii="宋体" w:hAnsi="宋体" w:cs="宋体" w:hint="eastAsia"/>
        </w:rPr>
        <w:t>→</w:t>
      </w:r>
      <w:r>
        <w:rPr>
          <w:rFonts w:ascii="宋体" w:hAnsi="宋体" w:cs="宋体" w:hint="eastAsia"/>
          <w:color w:val="000000"/>
          <w:sz w:val="21"/>
          <w:szCs w:val="21"/>
        </w:rPr>
        <w:t>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第三人：</w:t>
      </w:r>
      <w:r>
        <w:rPr>
          <w:rFonts w:ascii="宋体" w:hAnsi="宋体" w:cs="宋体" w:hint="eastAsia"/>
          <w:color w:val="000000"/>
          <w:sz w:val="21"/>
          <w:szCs w:val="21"/>
        </w:rPr>
        <w:t>申请人以外，与申请复议的行政行为</w:t>
      </w:r>
      <w:r>
        <w:rPr>
          <w:rStyle w:val="font14zd2"/>
          <w:rFonts w:ascii="宋体" w:hAnsi="宋体" w:cs="宋体" w:hint="eastAsia"/>
        </w:rPr>
        <w:t>有利害关系的</w:t>
      </w:r>
      <w:r>
        <w:rPr>
          <w:rFonts w:ascii="宋体" w:hAnsi="宋体" w:cs="宋体" w:hint="eastAsia"/>
          <w:color w:val="000000"/>
          <w:sz w:val="21"/>
          <w:szCs w:val="21"/>
        </w:rPr>
        <w:t>个人或组织。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“利害关系”一般是指：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）被诉的行政行为涉及其相邻权或者公平竞争权的；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）在行政复议等行政程序中被追加为第三人的；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）要求行政机关依法追究加害人法律责任的；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）撤销或者变更行政行为涉及其合法权益的；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）为维护自身合法</w:t>
      </w:r>
      <w:r>
        <w:rPr>
          <w:rFonts w:ascii="宋体" w:hAnsi="宋体" w:cs="宋体" w:hint="eastAsia"/>
          <w:color w:val="000000"/>
          <w:sz w:val="21"/>
          <w:szCs w:val="21"/>
        </w:rPr>
        <w:t>权益向行政机关投诉，具有处理投诉职责的行政机关作出或者未作出处理的；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）其他与行政行为有利害关系的情形。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第三人不参加行政复议的，</w:t>
      </w:r>
      <w:r>
        <w:rPr>
          <w:rStyle w:val="font14zd2"/>
          <w:rFonts w:ascii="宋体" w:hAnsi="宋体" w:cs="宋体" w:hint="eastAsia"/>
        </w:rPr>
        <w:t>不影响</w:t>
      </w:r>
      <w:r>
        <w:rPr>
          <w:rFonts w:ascii="宋体" w:hAnsi="宋体" w:cs="宋体" w:hint="eastAsia"/>
          <w:color w:val="000000"/>
          <w:sz w:val="21"/>
          <w:szCs w:val="21"/>
        </w:rPr>
        <w:t>行政复议案件审理。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代理人：</w:t>
      </w:r>
      <w:r>
        <w:rPr>
          <w:rFonts w:ascii="宋体" w:hAnsi="宋体" w:cs="宋体" w:hint="eastAsia"/>
          <w:color w:val="000000"/>
          <w:sz w:val="21"/>
          <w:szCs w:val="21"/>
        </w:rPr>
        <w:t>接受当事人的委托，以被代理人的名义，在法律规定或当事人授予的权限范围内，为代理复议行为而参加复议的个人。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）申请人、第三人可以委托</w:t>
      </w:r>
      <w:r>
        <w:rPr>
          <w:rStyle w:val="font14zd2"/>
          <w:rFonts w:ascii="宋体" w:hAnsi="宋体" w:cs="宋体" w:hint="eastAsia"/>
        </w:rPr>
        <w:t>1-2</w:t>
      </w:r>
      <w:r>
        <w:rPr>
          <w:rStyle w:val="font14zd2"/>
          <w:rFonts w:ascii="宋体" w:hAnsi="宋体" w:cs="宋体" w:hint="eastAsia"/>
        </w:rPr>
        <w:t>名代理人</w:t>
      </w:r>
      <w:r>
        <w:rPr>
          <w:rFonts w:ascii="宋体" w:hAnsi="宋体" w:cs="宋体" w:hint="eastAsia"/>
          <w:color w:val="000000"/>
          <w:sz w:val="21"/>
          <w:szCs w:val="21"/>
        </w:rPr>
        <w:t>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）申请人、第三人委托代理人的，应当向行政复议机构提交</w:t>
      </w:r>
      <w:r>
        <w:rPr>
          <w:rStyle w:val="font14zd2"/>
          <w:rFonts w:ascii="宋体" w:hAnsi="宋体" w:cs="宋体" w:hint="eastAsia"/>
        </w:rPr>
        <w:t>授权委托书</w:t>
      </w:r>
      <w:r>
        <w:rPr>
          <w:rFonts w:ascii="宋体" w:hAnsi="宋体" w:cs="宋体" w:hint="eastAsia"/>
          <w:color w:val="000000"/>
          <w:sz w:val="21"/>
          <w:szCs w:val="21"/>
        </w:rPr>
        <w:t>（委托事项、权限和期限）。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）符合法律援助条件的行政复议申请人申请法律</w:t>
      </w:r>
      <w:r>
        <w:rPr>
          <w:rFonts w:ascii="宋体" w:hAnsi="宋体" w:cs="宋体" w:hint="eastAsia"/>
          <w:color w:val="000000"/>
          <w:sz w:val="21"/>
          <w:szCs w:val="21"/>
        </w:rPr>
        <w:t>援助的，法律援助机构应当依法为其提供法律援助。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）被申请人</w:t>
      </w:r>
      <w:r>
        <w:rPr>
          <w:rStyle w:val="font14zd2"/>
          <w:rFonts w:ascii="宋体" w:hAnsi="宋体" w:cs="宋体" w:hint="eastAsia"/>
        </w:rPr>
        <w:t>不得</w:t>
      </w:r>
      <w:r>
        <w:rPr>
          <w:rFonts w:ascii="宋体" w:hAnsi="宋体" w:cs="宋体" w:hint="eastAsia"/>
          <w:color w:val="000000"/>
          <w:sz w:val="21"/>
          <w:szCs w:val="21"/>
        </w:rPr>
        <w:t>委托本机关以外人员参加行政复议。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下列有关税务行政复议参加人的表述，正确的选项有（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被申请人可以委托本机关以外人员参加行政复议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对委托代征行为不服的，委托的税务机关为被申请人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第三人不参加行政复议的，直接影响行政复议案件审理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合伙企业以核准登记的企业为申请人，由执行合伙事务的合伙人代表该企业参加行政复议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非行政行为的行政管理相对人，但其权利直接被该行政行为所剥夺</w:t>
      </w:r>
      <w:r>
        <w:rPr>
          <w:rStyle w:val="fontkaiti1"/>
          <w:rFonts w:cs="宋体" w:hint="default"/>
          <w:color w:val="000000"/>
        </w:rPr>
        <w:t>、限制或被赋予义务的公民、法人或其他组织，在行政管理相对人没有申请行政复议时，可单独申请行政复议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，被申请人不得委托本机关以外人员参加行政复议。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，第三人不参加行政复议的，不影响行政复议案件审理。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税务行政复议的管辖原则、申请、受理及审理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【知识点】税务行政复议的管辖原则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对各级税务局的行政行为不服</w:t>
      </w:r>
      <w:r>
        <w:rPr>
          <w:rStyle w:val="font14zd2"/>
          <w:rFonts w:ascii="宋体" w:hAnsi="宋体" w:cs="宋体" w:hint="eastAsia"/>
        </w:rPr>
        <w:t>→</w:t>
      </w:r>
      <w:r>
        <w:rPr>
          <w:rFonts w:ascii="宋体" w:hAnsi="宋体" w:cs="宋体" w:hint="eastAsia"/>
          <w:color w:val="000000"/>
          <w:sz w:val="21"/>
          <w:szCs w:val="21"/>
        </w:rPr>
        <w:t>向上一级税务局申请。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对北京市</w:t>
      </w:r>
      <w:r>
        <w:rPr>
          <w:rFonts w:ascii="宋体" w:hAnsi="宋体" w:cs="宋体" w:hint="eastAsia"/>
          <w:color w:val="000000"/>
          <w:sz w:val="21"/>
          <w:szCs w:val="21"/>
        </w:rPr>
        <w:t>xx</w:t>
      </w:r>
      <w:r>
        <w:rPr>
          <w:rFonts w:ascii="宋体" w:hAnsi="宋体" w:cs="宋体" w:hint="eastAsia"/>
          <w:color w:val="000000"/>
          <w:sz w:val="21"/>
          <w:szCs w:val="21"/>
        </w:rPr>
        <w:t>区税务局做出的行政行为不服，应向北京市税务局申请税务行政复议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对计划单列市（大连、青岛、宁波、厦门、深圳）税务局的行政行为不服</w:t>
      </w:r>
      <w:r>
        <w:rPr>
          <w:rStyle w:val="font14zd2"/>
          <w:rFonts w:ascii="宋体" w:hAnsi="宋体" w:cs="宋体" w:hint="eastAsia"/>
        </w:rPr>
        <w:t>→</w:t>
      </w:r>
      <w:r>
        <w:rPr>
          <w:rFonts w:ascii="宋体" w:hAnsi="宋体" w:cs="宋体" w:hint="eastAsia"/>
          <w:color w:val="000000"/>
          <w:sz w:val="21"/>
          <w:szCs w:val="21"/>
        </w:rPr>
        <w:t>向国家税务总局申请。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对税务所（分局）、各级税务局的稽查局的行政行为不服</w:t>
      </w:r>
      <w:r>
        <w:rPr>
          <w:rStyle w:val="font14zd2"/>
          <w:rFonts w:ascii="宋体" w:hAnsi="宋体" w:cs="宋体" w:hint="eastAsia"/>
        </w:rPr>
        <w:t>→</w:t>
      </w:r>
      <w:r>
        <w:rPr>
          <w:rFonts w:ascii="宋体" w:hAnsi="宋体" w:cs="宋体" w:hint="eastAsia"/>
          <w:color w:val="000000"/>
          <w:sz w:val="21"/>
          <w:szCs w:val="21"/>
        </w:rPr>
        <w:t>向所属税务局申请。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对北京市海淀区税务局第</w:t>
      </w:r>
      <w:r>
        <w:rPr>
          <w:rFonts w:ascii="宋体" w:hAnsi="宋体" w:cs="宋体" w:hint="eastAsia"/>
          <w:color w:val="000000"/>
          <w:sz w:val="21"/>
          <w:szCs w:val="21"/>
        </w:rPr>
        <w:t>xx</w:t>
      </w:r>
      <w:r>
        <w:rPr>
          <w:rFonts w:ascii="宋体" w:hAnsi="宋体" w:cs="宋体" w:hint="eastAsia"/>
          <w:color w:val="000000"/>
          <w:sz w:val="21"/>
          <w:szCs w:val="21"/>
        </w:rPr>
        <w:t>税务所做出的行政行为不服，应向北京市海淀区税务局申请税务行政复议。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对国家税务总局的行政行为不服</w:t>
      </w:r>
      <w:r>
        <w:rPr>
          <w:rStyle w:val="font14zd2"/>
          <w:rFonts w:ascii="宋体" w:hAnsi="宋体" w:cs="宋体" w:hint="eastAsia"/>
        </w:rPr>
        <w:t>→</w:t>
      </w:r>
      <w:r>
        <w:rPr>
          <w:rFonts w:ascii="宋体" w:hAnsi="宋体" w:cs="宋体" w:hint="eastAsia"/>
          <w:color w:val="000000"/>
          <w:sz w:val="21"/>
          <w:szCs w:val="21"/>
        </w:rPr>
        <w:t>向国家税务总局申请行政复议。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如果不服，</w:t>
      </w:r>
      <w:r>
        <w:rPr>
          <w:rStyle w:val="font14zd2"/>
          <w:rFonts w:ascii="宋体" w:hAnsi="宋体" w:cs="宋体" w:hint="eastAsia"/>
        </w:rPr>
        <w:t>可以</w:t>
      </w:r>
      <w:r>
        <w:rPr>
          <w:rFonts w:ascii="宋体" w:hAnsi="宋体" w:cs="宋体" w:hint="eastAsia"/>
          <w:color w:val="000000"/>
          <w:sz w:val="21"/>
          <w:szCs w:val="21"/>
        </w:rPr>
        <w:t>向人民法院起诉，</w:t>
      </w:r>
      <w:r>
        <w:rPr>
          <w:rStyle w:val="font14zd2"/>
          <w:rFonts w:ascii="宋体" w:hAnsi="宋体" w:cs="宋体" w:hint="eastAsia"/>
        </w:rPr>
        <w:t>也可以</w:t>
      </w:r>
      <w:r>
        <w:rPr>
          <w:rFonts w:ascii="宋体" w:hAnsi="宋体" w:cs="宋体" w:hint="eastAsia"/>
          <w:color w:val="000000"/>
          <w:sz w:val="21"/>
          <w:szCs w:val="21"/>
        </w:rPr>
        <w:t>向国务院申请裁决，国务院的裁决为最终裁决。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对下列税务机关的行政行为不服的，按照下列规定申请行政复</w:t>
      </w:r>
      <w:r>
        <w:rPr>
          <w:rFonts w:ascii="宋体" w:hAnsi="宋体" w:cs="宋体" w:hint="eastAsia"/>
          <w:color w:val="000000"/>
          <w:sz w:val="21"/>
          <w:szCs w:val="21"/>
        </w:rPr>
        <w:t>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）共同作出。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两个以上税务机关共同作出</w:t>
      </w:r>
      <w:r>
        <w:rPr>
          <w:rStyle w:val="font14zd2"/>
          <w:rFonts w:ascii="宋体" w:hAnsi="宋体" w:cs="宋体" w:hint="eastAsia"/>
        </w:rPr>
        <w:t>→</w:t>
      </w:r>
      <w:r>
        <w:rPr>
          <w:rFonts w:ascii="宋体" w:hAnsi="宋体" w:cs="宋体" w:hint="eastAsia"/>
          <w:color w:val="000000"/>
          <w:sz w:val="21"/>
          <w:szCs w:val="21"/>
        </w:rPr>
        <w:t>向共同上一级税务机关申请。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税务机关与其他行政机关共同作出</w:t>
      </w:r>
      <w:r>
        <w:rPr>
          <w:rStyle w:val="font14zd2"/>
          <w:rFonts w:ascii="宋体" w:hAnsi="宋体" w:cs="宋体" w:hint="eastAsia"/>
        </w:rPr>
        <w:t>→</w:t>
      </w:r>
      <w:r>
        <w:rPr>
          <w:rFonts w:ascii="宋体" w:hAnsi="宋体" w:cs="宋体" w:hint="eastAsia"/>
          <w:color w:val="000000"/>
          <w:sz w:val="21"/>
          <w:szCs w:val="21"/>
        </w:rPr>
        <w:t>向共同上一级行政机关申请。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对北京市东城区税务局和北京市朝阳区税务局共同做出的行政行为不服，应向北京市税务局申请税务行政复议。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）被撤销的税务机关，撤销前作出的</w:t>
      </w:r>
      <w:r>
        <w:rPr>
          <w:rStyle w:val="font14zd2"/>
          <w:rFonts w:ascii="宋体" w:hAnsi="宋体" w:cs="宋体" w:hint="eastAsia"/>
        </w:rPr>
        <w:t>→</w:t>
      </w:r>
      <w:r>
        <w:rPr>
          <w:rFonts w:ascii="宋体" w:hAnsi="宋体" w:cs="宋体" w:hint="eastAsia"/>
          <w:color w:val="000000"/>
          <w:sz w:val="21"/>
          <w:szCs w:val="21"/>
        </w:rPr>
        <w:t>向继续行使其职权的税务机关的上一级税务机关申请。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国地税机构改革，</w:t>
      </w:r>
      <w:r>
        <w:rPr>
          <w:rFonts w:ascii="宋体" w:hAnsi="宋体" w:cs="宋体" w:hint="eastAsia"/>
          <w:color w:val="000000"/>
          <w:sz w:val="21"/>
          <w:szCs w:val="21"/>
        </w:rPr>
        <w:t>A</w:t>
      </w:r>
      <w:r>
        <w:rPr>
          <w:rFonts w:ascii="宋体" w:hAnsi="宋体" w:cs="宋体" w:hint="eastAsia"/>
          <w:color w:val="000000"/>
          <w:sz w:val="21"/>
          <w:szCs w:val="21"/>
        </w:rPr>
        <w:t>市税务局将下辖的原</w:t>
      </w:r>
      <w:r>
        <w:rPr>
          <w:rFonts w:ascii="宋体" w:hAnsi="宋体" w:cs="宋体" w:hint="eastAsia"/>
          <w:color w:val="000000"/>
          <w:sz w:val="21"/>
          <w:szCs w:val="21"/>
        </w:rPr>
        <w:t>A</w:t>
      </w:r>
      <w:r>
        <w:rPr>
          <w:rFonts w:ascii="宋体" w:hAnsi="宋体" w:cs="宋体" w:hint="eastAsia"/>
          <w:color w:val="000000"/>
          <w:sz w:val="21"/>
          <w:szCs w:val="21"/>
        </w:rPr>
        <w:t>市地税局第一分局和原</w:t>
      </w:r>
      <w:r>
        <w:rPr>
          <w:rFonts w:ascii="宋体" w:hAnsi="宋体" w:cs="宋体" w:hint="eastAsia"/>
          <w:color w:val="000000"/>
          <w:sz w:val="21"/>
          <w:szCs w:val="21"/>
        </w:rPr>
        <w:t>A</w:t>
      </w:r>
      <w:r>
        <w:rPr>
          <w:rFonts w:ascii="宋体" w:hAnsi="宋体" w:cs="宋体" w:hint="eastAsia"/>
          <w:color w:val="000000"/>
          <w:sz w:val="21"/>
          <w:szCs w:val="21"/>
        </w:rPr>
        <w:t>市国税局第一分局撤销，设立</w:t>
      </w:r>
      <w:r>
        <w:rPr>
          <w:rFonts w:ascii="宋体" w:hAnsi="宋体" w:cs="宋体" w:hint="eastAsia"/>
          <w:color w:val="000000"/>
          <w:sz w:val="21"/>
          <w:szCs w:val="21"/>
        </w:rPr>
        <w:t>A</w:t>
      </w:r>
      <w:r>
        <w:rPr>
          <w:rFonts w:ascii="宋体" w:hAnsi="宋体" w:cs="宋体" w:hint="eastAsia"/>
          <w:color w:val="000000"/>
          <w:sz w:val="21"/>
          <w:szCs w:val="21"/>
        </w:rPr>
        <w:t>市税务局第一分局，继续行使上述两个税务分局的职</w:t>
      </w:r>
      <w:r>
        <w:rPr>
          <w:rFonts w:ascii="宋体" w:hAnsi="宋体" w:cs="宋体" w:hint="eastAsia"/>
          <w:color w:val="000000"/>
          <w:sz w:val="21"/>
          <w:szCs w:val="21"/>
        </w:rPr>
        <w:t>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假如纳税人对原</w:t>
      </w:r>
      <w:r>
        <w:rPr>
          <w:rFonts w:ascii="宋体" w:hAnsi="宋体" w:cs="宋体" w:hint="eastAsia"/>
          <w:color w:val="000000"/>
          <w:sz w:val="21"/>
          <w:szCs w:val="21"/>
        </w:rPr>
        <w:t>A</w:t>
      </w:r>
      <w:r>
        <w:rPr>
          <w:rFonts w:ascii="宋体" w:hAnsi="宋体" w:cs="宋体" w:hint="eastAsia"/>
          <w:color w:val="000000"/>
          <w:sz w:val="21"/>
          <w:szCs w:val="21"/>
        </w:rPr>
        <w:t>市国税局第一分局的行政行为不服，应向</w:t>
      </w:r>
      <w:r>
        <w:rPr>
          <w:rFonts w:ascii="宋体" w:hAnsi="宋体" w:cs="宋体" w:hint="eastAsia"/>
          <w:color w:val="000000"/>
          <w:sz w:val="21"/>
          <w:szCs w:val="21"/>
        </w:rPr>
        <w:t>A</w:t>
      </w:r>
      <w:r>
        <w:rPr>
          <w:rFonts w:ascii="宋体" w:hAnsi="宋体" w:cs="宋体" w:hint="eastAsia"/>
          <w:color w:val="000000"/>
          <w:sz w:val="21"/>
          <w:szCs w:val="21"/>
        </w:rPr>
        <w:t>市税务局第一分局的</w:t>
      </w:r>
      <w:r>
        <w:rPr>
          <w:rStyle w:val="font14zd2"/>
          <w:rFonts w:ascii="宋体" w:hAnsi="宋体" w:cs="宋体" w:hint="eastAsia"/>
        </w:rPr>
        <w:t>上一级税务机关（</w:t>
      </w:r>
      <w:r>
        <w:rPr>
          <w:rStyle w:val="font14zd2"/>
          <w:rFonts w:ascii="宋体" w:hAnsi="宋体" w:cs="宋体" w:hint="eastAsia"/>
        </w:rPr>
        <w:t>A</w:t>
      </w:r>
      <w:r>
        <w:rPr>
          <w:rStyle w:val="font14zd2"/>
          <w:rFonts w:ascii="宋体" w:hAnsi="宋体" w:cs="宋体" w:hint="eastAsia"/>
        </w:rPr>
        <w:t>市税务局）</w:t>
      </w:r>
      <w:r>
        <w:rPr>
          <w:rFonts w:ascii="宋体" w:hAnsi="宋体" w:cs="宋体" w:hint="eastAsia"/>
          <w:color w:val="000000"/>
          <w:sz w:val="21"/>
          <w:szCs w:val="21"/>
        </w:rPr>
        <w:t>申请税务行政复议。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）税务机关作出逾期不缴纳罚款</w:t>
      </w:r>
      <w:r>
        <w:rPr>
          <w:rStyle w:val="font14zd2"/>
          <w:rFonts w:ascii="宋体" w:hAnsi="宋体" w:cs="宋体" w:hint="eastAsia"/>
        </w:rPr>
        <w:t>加处罚款的决定</w:t>
      </w:r>
      <w:r>
        <w:rPr>
          <w:rFonts w:ascii="宋体" w:hAnsi="宋体" w:cs="宋体" w:hint="eastAsia"/>
          <w:color w:val="000000"/>
          <w:sz w:val="21"/>
          <w:szCs w:val="21"/>
        </w:rPr>
        <w:t>不服</w:t>
      </w:r>
      <w:r>
        <w:rPr>
          <w:rStyle w:val="font14zd2"/>
          <w:rFonts w:ascii="宋体" w:hAnsi="宋体" w:cs="宋体" w:hint="eastAsia"/>
        </w:rPr>
        <w:t>→</w:t>
      </w:r>
      <w:r>
        <w:rPr>
          <w:rFonts w:ascii="宋体" w:hAnsi="宋体" w:cs="宋体" w:hint="eastAsia"/>
          <w:color w:val="000000"/>
          <w:sz w:val="21"/>
          <w:szCs w:val="21"/>
        </w:rPr>
        <w:t>向作出行政处罚决定的税务机关申请。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市税务局检查发现某纳税人偷逃税款，决定依法追缴税款、加收滞纳金并按税款的</w:t>
      </w:r>
      <w:r>
        <w:rPr>
          <w:rFonts w:ascii="宋体" w:hAnsi="宋体" w:cs="宋体" w:hint="eastAsia"/>
          <w:color w:val="000000"/>
          <w:sz w:val="21"/>
          <w:szCs w:val="21"/>
        </w:rPr>
        <w:t>1</w:t>
      </w:r>
      <w:r>
        <w:rPr>
          <w:rFonts w:ascii="宋体" w:hAnsi="宋体" w:cs="宋体" w:hint="eastAsia"/>
          <w:color w:val="000000"/>
          <w:sz w:val="21"/>
          <w:szCs w:val="21"/>
        </w:rPr>
        <w:t>倍处以罚款，结果该纳税人逾期不缴纳罚款，因此，决定加处罚款。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对此加处罚款的决定不服的，纳税人应向</w:t>
      </w:r>
      <w:r>
        <w:rPr>
          <w:rStyle w:val="font14zd2"/>
          <w:rFonts w:ascii="宋体" w:hAnsi="宋体" w:cs="宋体" w:hint="eastAsia"/>
        </w:rPr>
        <w:t>作出行政处罚决定的税务机关（</w:t>
      </w:r>
      <w:r>
        <w:rPr>
          <w:rStyle w:val="font14zd2"/>
          <w:rFonts w:ascii="宋体" w:hAnsi="宋体" w:cs="宋体" w:hint="eastAsia"/>
        </w:rPr>
        <w:t>A</w:t>
      </w:r>
      <w:r>
        <w:rPr>
          <w:rStyle w:val="font14zd2"/>
          <w:rFonts w:ascii="宋体" w:hAnsi="宋体" w:cs="宋体" w:hint="eastAsia"/>
        </w:rPr>
        <w:t>市税务局）</w:t>
      </w:r>
      <w:r>
        <w:rPr>
          <w:rFonts w:ascii="宋体" w:hAnsi="宋体" w:cs="宋体" w:hint="eastAsia"/>
          <w:color w:val="000000"/>
          <w:sz w:val="21"/>
          <w:szCs w:val="21"/>
        </w:rPr>
        <w:t>申请税务行政复议。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）对已处罚款和加处罚款</w:t>
      </w:r>
      <w:r>
        <w:rPr>
          <w:rFonts w:ascii="宋体" w:hAnsi="宋体" w:cs="宋体" w:hint="eastAsia"/>
          <w:color w:val="000000"/>
          <w:sz w:val="21"/>
          <w:szCs w:val="21"/>
        </w:rPr>
        <w:t>都不服的</w:t>
      </w:r>
      <w:r>
        <w:rPr>
          <w:rStyle w:val="font14zd2"/>
          <w:rFonts w:ascii="宋体" w:hAnsi="宋体" w:cs="宋体" w:hint="eastAsia"/>
        </w:rPr>
        <w:t>→</w:t>
      </w:r>
      <w:r>
        <w:rPr>
          <w:rFonts w:ascii="宋体" w:hAnsi="宋体" w:cs="宋体" w:hint="eastAsia"/>
          <w:color w:val="000000"/>
          <w:sz w:val="21"/>
          <w:szCs w:val="21"/>
        </w:rPr>
        <w:t>向作出行政处罚决定的税务机关的上一级税务机关申请。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市税务局检查发现某纳税人偷逃税款，决定依法追缴税款、加收滞纳金并按税款的</w:t>
      </w:r>
      <w:r>
        <w:rPr>
          <w:rFonts w:ascii="宋体" w:hAnsi="宋体" w:cs="宋体" w:hint="eastAsia"/>
          <w:color w:val="000000"/>
          <w:sz w:val="21"/>
          <w:szCs w:val="21"/>
        </w:rPr>
        <w:t>1</w:t>
      </w:r>
      <w:r>
        <w:rPr>
          <w:rFonts w:ascii="宋体" w:hAnsi="宋体" w:cs="宋体" w:hint="eastAsia"/>
          <w:color w:val="000000"/>
          <w:sz w:val="21"/>
          <w:szCs w:val="21"/>
        </w:rPr>
        <w:t>倍处以罚款，结果该纳税人逾期不缴纳罚款，因此，决定加处罚款。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对已处罚款和加处罚款</w:t>
      </w:r>
      <w:r>
        <w:rPr>
          <w:rStyle w:val="font14zd2"/>
          <w:rFonts w:ascii="宋体" w:hAnsi="宋体" w:cs="宋体" w:hint="eastAsia"/>
        </w:rPr>
        <w:t>都不服的</w:t>
      </w:r>
      <w:r>
        <w:rPr>
          <w:rFonts w:ascii="宋体" w:hAnsi="宋体" w:cs="宋体" w:hint="eastAsia"/>
          <w:color w:val="000000"/>
          <w:sz w:val="21"/>
          <w:szCs w:val="21"/>
        </w:rPr>
        <w:t>，纳税人应向作出行政处罚决定的税务机关</w:t>
      </w:r>
      <w:r>
        <w:rPr>
          <w:rStyle w:val="font14zd2"/>
          <w:rFonts w:ascii="宋体" w:hAnsi="宋体" w:cs="宋体" w:hint="eastAsia"/>
        </w:rPr>
        <w:t>（</w:t>
      </w:r>
      <w:r>
        <w:rPr>
          <w:rStyle w:val="font14zd2"/>
          <w:rFonts w:ascii="宋体" w:hAnsi="宋体" w:cs="宋体" w:hint="eastAsia"/>
        </w:rPr>
        <w:t>A</w:t>
      </w:r>
      <w:r>
        <w:rPr>
          <w:rStyle w:val="font14zd2"/>
          <w:rFonts w:ascii="宋体" w:hAnsi="宋体" w:cs="宋体" w:hint="eastAsia"/>
        </w:rPr>
        <w:t>市税务局）的上一级税务机关</w:t>
      </w:r>
      <w:r>
        <w:rPr>
          <w:rFonts w:ascii="宋体" w:hAnsi="宋体" w:cs="宋体" w:hint="eastAsia"/>
          <w:color w:val="000000"/>
          <w:sz w:val="21"/>
          <w:szCs w:val="21"/>
        </w:rPr>
        <w:t>申请税务行政复议。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一、税务行政复议的申请期限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申请人认为行政行为侵犯其合法权益的，可以</w:t>
      </w:r>
      <w:r>
        <w:rPr>
          <w:rStyle w:val="font14zd2"/>
          <w:rFonts w:ascii="宋体" w:hAnsi="宋体" w:cs="宋体" w:hint="eastAsia"/>
        </w:rPr>
        <w:t>自知道或者应当知道该行政行为之日起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提出行政复议申</w:t>
      </w:r>
      <w:r>
        <w:rPr>
          <w:rFonts w:ascii="宋体" w:hAnsi="宋体" w:cs="宋体" w:hint="eastAsia"/>
          <w:color w:val="000000"/>
          <w:sz w:val="21"/>
          <w:szCs w:val="21"/>
        </w:rPr>
        <w:t>请；但是法律规定的申请期限超过</w:t>
      </w:r>
      <w:r>
        <w:rPr>
          <w:rFonts w:ascii="宋体" w:hAnsi="宋体" w:cs="宋体" w:hint="eastAsia"/>
          <w:color w:val="000000"/>
          <w:sz w:val="21"/>
          <w:szCs w:val="21"/>
        </w:rPr>
        <w:t>60</w:t>
      </w:r>
      <w:r>
        <w:rPr>
          <w:rFonts w:ascii="宋体" w:hAnsi="宋体" w:cs="宋体" w:hint="eastAsia"/>
          <w:color w:val="000000"/>
          <w:sz w:val="21"/>
          <w:szCs w:val="21"/>
        </w:rPr>
        <w:t>日的除外。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）因不可抗力或者其他正当理由耽误法定申请期限的，申请期限自障碍消除之日起继续计算。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）行政机关作出行政行为时，</w:t>
      </w:r>
      <w:r>
        <w:rPr>
          <w:rStyle w:val="font14zd2"/>
          <w:rFonts w:ascii="宋体" w:hAnsi="宋体" w:cs="宋体" w:hint="eastAsia"/>
        </w:rPr>
        <w:t>未告知</w:t>
      </w:r>
      <w:r>
        <w:rPr>
          <w:rFonts w:ascii="宋体" w:hAnsi="宋体" w:cs="宋体" w:hint="eastAsia"/>
          <w:color w:val="000000"/>
          <w:sz w:val="21"/>
          <w:szCs w:val="21"/>
        </w:rPr>
        <w:t>公民、法人或者其他组织申请行政复议的权利、行政复议机关和申请期限的，申请期限自公民、法人或者其他组织知道或者应当知道申请行政复议的权利、行政复议机关和申请期限之日起计算，但是自知道或者应当知道行政行为内容之日起</w:t>
      </w:r>
      <w:r>
        <w:rPr>
          <w:rStyle w:val="font14zd2"/>
          <w:rFonts w:ascii="宋体" w:hAnsi="宋体" w:cs="宋体" w:hint="eastAsia"/>
        </w:rPr>
        <w:t>最长不得超过</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）因不动产提出的行政复议申请自行政行为作出之日起</w:t>
      </w:r>
      <w:r>
        <w:rPr>
          <w:rStyle w:val="font14zd2"/>
          <w:rFonts w:ascii="宋体" w:hAnsi="宋体" w:cs="宋体" w:hint="eastAsia"/>
        </w:rPr>
        <w:t>超过</w:t>
      </w:r>
      <w:r>
        <w:rPr>
          <w:rStyle w:val="font14zd2"/>
          <w:rFonts w:ascii="宋体" w:hAnsi="宋体" w:cs="宋体" w:hint="eastAsia"/>
        </w:rPr>
        <w:t>20</w:t>
      </w:r>
      <w:r>
        <w:rPr>
          <w:rStyle w:val="font14zd2"/>
          <w:rFonts w:ascii="宋体" w:hAnsi="宋体" w:cs="宋体" w:hint="eastAsia"/>
        </w:rPr>
        <w:t>年，</w:t>
      </w:r>
      <w:r>
        <w:rPr>
          <w:rFonts w:ascii="宋体" w:hAnsi="宋体" w:cs="宋体" w:hint="eastAsia"/>
          <w:color w:val="000000"/>
          <w:sz w:val="21"/>
          <w:szCs w:val="21"/>
        </w:rPr>
        <w:t>其他行政复议申请自行政行为作出</w:t>
      </w:r>
      <w:r>
        <w:rPr>
          <w:rFonts w:ascii="宋体" w:hAnsi="宋体" w:cs="宋体" w:hint="eastAsia"/>
          <w:color w:val="000000"/>
          <w:sz w:val="21"/>
          <w:szCs w:val="21"/>
        </w:rPr>
        <w:t>之日起</w:t>
      </w:r>
      <w:r>
        <w:rPr>
          <w:rStyle w:val="font14zd2"/>
          <w:rFonts w:ascii="宋体" w:hAnsi="宋体" w:cs="宋体" w:hint="eastAsia"/>
        </w:rPr>
        <w:t>超过</w:t>
      </w:r>
      <w:r>
        <w:rPr>
          <w:rStyle w:val="font14zd2"/>
          <w:rFonts w:ascii="宋体" w:hAnsi="宋体" w:cs="宋体" w:hint="eastAsia"/>
        </w:rPr>
        <w:t>5</w:t>
      </w:r>
      <w:r>
        <w:rPr>
          <w:rStyle w:val="font14zd2"/>
          <w:rFonts w:ascii="宋体" w:hAnsi="宋体" w:cs="宋体" w:hint="eastAsia"/>
        </w:rPr>
        <w:t>年的，</w:t>
      </w:r>
      <w:r>
        <w:rPr>
          <w:rFonts w:ascii="宋体" w:hAnsi="宋体" w:cs="宋体" w:hint="eastAsia"/>
          <w:color w:val="000000"/>
          <w:sz w:val="21"/>
          <w:szCs w:val="21"/>
        </w:rPr>
        <w:t>行政复议机关不予受理。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行政复议申请期限的计算，依照下列规定办理：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）当场作出行政行为</w:t>
      </w:r>
      <w:r>
        <w:rPr>
          <w:rStyle w:val="font14zd2"/>
          <w:rFonts w:ascii="宋体" w:hAnsi="宋体" w:cs="宋体" w:hint="eastAsia"/>
        </w:rPr>
        <w:t>→</w:t>
      </w:r>
      <w:r>
        <w:rPr>
          <w:rFonts w:ascii="宋体" w:hAnsi="宋体" w:cs="宋体" w:hint="eastAsia"/>
          <w:color w:val="000000"/>
          <w:sz w:val="21"/>
          <w:szCs w:val="21"/>
        </w:rPr>
        <w:t>行政行为作出之日起计算。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）载明行政行为的法律文书直接送达</w:t>
      </w:r>
      <w:r>
        <w:rPr>
          <w:rStyle w:val="font14zd2"/>
          <w:rFonts w:ascii="宋体" w:hAnsi="宋体" w:cs="宋体" w:hint="eastAsia"/>
        </w:rPr>
        <w:t>→</w:t>
      </w:r>
      <w:r>
        <w:rPr>
          <w:rFonts w:ascii="宋体" w:hAnsi="宋体" w:cs="宋体" w:hint="eastAsia"/>
          <w:color w:val="000000"/>
          <w:sz w:val="21"/>
          <w:szCs w:val="21"/>
        </w:rPr>
        <w:t>受送达人签收之日起计算。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）载明行政行为的法律文书邮寄送达</w:t>
      </w:r>
      <w:r>
        <w:rPr>
          <w:rStyle w:val="font14zd2"/>
          <w:rFonts w:ascii="宋体" w:hAnsi="宋体" w:cs="宋体" w:hint="eastAsia"/>
        </w:rPr>
        <w:t>→</w:t>
      </w:r>
      <w:r>
        <w:rPr>
          <w:rFonts w:ascii="宋体" w:hAnsi="宋体" w:cs="宋体" w:hint="eastAsia"/>
          <w:color w:val="000000"/>
          <w:sz w:val="21"/>
          <w:szCs w:val="21"/>
        </w:rPr>
        <w:t>受送达人在邮件签收单上签收之日起计算；没有邮件签收单的，自受送达人在送达回执上签名之日起计算。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）行政行为依法通过公告形式告知受送达人的</w:t>
      </w:r>
      <w:r>
        <w:rPr>
          <w:rStyle w:val="font14zd2"/>
          <w:rFonts w:ascii="宋体" w:hAnsi="宋体" w:cs="宋体" w:hint="eastAsia"/>
        </w:rPr>
        <w:t>→</w:t>
      </w:r>
      <w:r>
        <w:rPr>
          <w:rFonts w:ascii="宋体" w:hAnsi="宋体" w:cs="宋体" w:hint="eastAsia"/>
          <w:color w:val="000000"/>
          <w:sz w:val="21"/>
          <w:szCs w:val="21"/>
        </w:rPr>
        <w:t>自公告规定的期限届满之日起计算。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）税务机关作出行政行为时未告知申请人，事后补充告知的</w:t>
      </w:r>
      <w:r>
        <w:rPr>
          <w:rStyle w:val="font14zd2"/>
          <w:rFonts w:ascii="宋体" w:hAnsi="宋体" w:cs="宋体" w:hint="eastAsia"/>
        </w:rPr>
        <w:t>→</w:t>
      </w:r>
      <w:r>
        <w:rPr>
          <w:rFonts w:ascii="宋体" w:hAnsi="宋体" w:cs="宋体" w:hint="eastAsia"/>
          <w:color w:val="000000"/>
          <w:sz w:val="21"/>
          <w:szCs w:val="21"/>
        </w:rPr>
        <w:t>自该申请人收到税务机关补充告知的通知之日起计算。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）被申请人能够证明申请人知道行政行为的</w:t>
      </w:r>
      <w:r>
        <w:rPr>
          <w:rStyle w:val="font14zd2"/>
          <w:rFonts w:ascii="宋体" w:hAnsi="宋体" w:cs="宋体" w:hint="eastAsia"/>
        </w:rPr>
        <w:t>→</w:t>
      </w:r>
      <w:r>
        <w:rPr>
          <w:rFonts w:ascii="宋体" w:hAnsi="宋体" w:cs="宋体" w:hint="eastAsia"/>
          <w:color w:val="000000"/>
          <w:sz w:val="21"/>
          <w:szCs w:val="21"/>
        </w:rPr>
        <w:t>自证据材料证明其知道行政行为之日起计算。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二、税务行政复议申请的提交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申请人申请行政复议，</w:t>
      </w:r>
      <w:r>
        <w:rPr>
          <w:rStyle w:val="font14zd2"/>
          <w:rFonts w:ascii="宋体" w:hAnsi="宋体" w:cs="宋体" w:hint="eastAsia"/>
        </w:rPr>
        <w:t>可以</w:t>
      </w:r>
      <w:r>
        <w:rPr>
          <w:rFonts w:ascii="宋体" w:hAnsi="宋体" w:cs="宋体" w:hint="eastAsia"/>
          <w:color w:val="000000"/>
          <w:sz w:val="21"/>
          <w:szCs w:val="21"/>
        </w:rPr>
        <w:t>书面申请；书面申请有困难的，</w:t>
      </w:r>
      <w:r>
        <w:rPr>
          <w:rStyle w:val="font14zd2"/>
          <w:rFonts w:ascii="宋体" w:hAnsi="宋体" w:cs="宋体" w:hint="eastAsia"/>
        </w:rPr>
        <w:t>也可以</w:t>
      </w:r>
      <w:r>
        <w:rPr>
          <w:rFonts w:ascii="宋体" w:hAnsi="宋体" w:cs="宋体" w:hint="eastAsia"/>
          <w:color w:val="000000"/>
          <w:sz w:val="21"/>
          <w:szCs w:val="21"/>
        </w:rPr>
        <w:t>口头申请。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）书面申请的，可以通过邮寄或者行政复议机关指定的互联网渠道等方式提交行政复议申请书，也可以当面提交行政复议申请书。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）对两个以上行政行为不服的，应当</w:t>
      </w:r>
      <w:r>
        <w:rPr>
          <w:rStyle w:val="font14zd2"/>
          <w:rFonts w:ascii="宋体" w:hAnsi="宋体" w:cs="宋体" w:hint="eastAsia"/>
        </w:rPr>
        <w:t>分别申请</w:t>
      </w:r>
      <w:r>
        <w:rPr>
          <w:rFonts w:ascii="宋体" w:hAnsi="宋体" w:cs="宋体" w:hint="eastAsia"/>
          <w:color w:val="000000"/>
          <w:sz w:val="21"/>
          <w:szCs w:val="21"/>
        </w:rPr>
        <w:t>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申请人书面申请行政复议的，应当在行政复议申请书中载明下列</w:t>
      </w:r>
      <w:r>
        <w:rPr>
          <w:rFonts w:ascii="宋体" w:hAnsi="宋体" w:cs="宋体" w:hint="eastAsia"/>
          <w:color w:val="000000"/>
          <w:sz w:val="21"/>
          <w:szCs w:val="21"/>
        </w:rPr>
        <w:t>事项</w:t>
      </w:r>
      <w:r>
        <w:rPr>
          <w:rStyle w:val="font14zd2"/>
          <w:rFonts w:ascii="宋体" w:hAnsi="宋体" w:cs="宋体" w:hint="eastAsia"/>
        </w:rPr>
        <w:t>（历年考题）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）申请人的基本情况。法人或其他组织的名称、住所、邮政编码、联系电话和法定代表人或主要负责人的姓名、职务。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）被申请人的名称。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）行政复议请求、申请行政复议的主要事实和理由。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）申请人的签名或盖章。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）申请行政复议的日期。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三、税务行政复议申请的其他规定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有下列情形之一的，申请人应当</w:t>
      </w:r>
      <w:r>
        <w:rPr>
          <w:rStyle w:val="font14zd2"/>
          <w:rFonts w:ascii="宋体" w:hAnsi="宋体" w:cs="宋体" w:hint="eastAsia"/>
        </w:rPr>
        <w:t>先向</w:t>
      </w:r>
      <w:r>
        <w:rPr>
          <w:rFonts w:ascii="宋体" w:hAnsi="宋体" w:cs="宋体" w:hint="eastAsia"/>
          <w:color w:val="000000"/>
          <w:sz w:val="21"/>
          <w:szCs w:val="21"/>
        </w:rPr>
        <w:t>行政复议机关申请行政复议，对行政复议决定不服的，可以</w:t>
      </w:r>
      <w:r>
        <w:rPr>
          <w:rStyle w:val="font14zd2"/>
          <w:rFonts w:ascii="宋体" w:hAnsi="宋体" w:cs="宋体" w:hint="eastAsia"/>
        </w:rPr>
        <w:t>再依法</w:t>
      </w:r>
      <w:r>
        <w:rPr>
          <w:rFonts w:ascii="宋体" w:hAnsi="宋体" w:cs="宋体" w:hint="eastAsia"/>
          <w:color w:val="000000"/>
          <w:sz w:val="21"/>
          <w:szCs w:val="21"/>
        </w:rPr>
        <w:t>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）对税务机关作出的征税行为不服。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）对税务机关当场作出的行政处罚决定不服。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违法事实确凿并有法定依据，对公民处以</w:t>
      </w:r>
      <w:r>
        <w:rPr>
          <w:rFonts w:ascii="宋体" w:hAnsi="宋体" w:cs="宋体" w:hint="eastAsia"/>
          <w:color w:val="000000"/>
          <w:sz w:val="21"/>
          <w:szCs w:val="21"/>
        </w:rPr>
        <w:t>200</w:t>
      </w:r>
      <w:r>
        <w:rPr>
          <w:rFonts w:ascii="宋体" w:hAnsi="宋体" w:cs="宋体" w:hint="eastAsia"/>
          <w:color w:val="000000"/>
          <w:sz w:val="21"/>
          <w:szCs w:val="21"/>
        </w:rPr>
        <w:t>元以下、对法人或者其他组织处以</w:t>
      </w:r>
      <w:r>
        <w:rPr>
          <w:rFonts w:ascii="宋体" w:hAnsi="宋体" w:cs="宋体" w:hint="eastAsia"/>
          <w:color w:val="000000"/>
          <w:sz w:val="21"/>
          <w:szCs w:val="21"/>
        </w:rPr>
        <w:t>3000</w:t>
      </w:r>
      <w:r>
        <w:rPr>
          <w:rFonts w:ascii="宋体" w:hAnsi="宋体" w:cs="宋体" w:hint="eastAsia"/>
          <w:color w:val="000000"/>
          <w:sz w:val="21"/>
          <w:szCs w:val="21"/>
        </w:rPr>
        <w:t>以下罚款或者警告的行政处罚的，可以当场作出行政处罚决定。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）认为税务机关存在未履行法定职责情形。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由复议机关对不作为的违法行为予以审查、纠正，有利于快速解决行政争议，最大限度维护相对人合法权益。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）申请政府信息公开，行政机关不予公开。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申请政府信息公开，但行政机关不予公开，其实质也属于行政不作为，由复议机关依法先予审查、纠正，</w:t>
      </w:r>
      <w:r>
        <w:rPr>
          <w:rFonts w:ascii="宋体" w:hAnsi="宋体" w:cs="宋体" w:hint="eastAsia"/>
          <w:color w:val="000000"/>
          <w:sz w:val="21"/>
          <w:szCs w:val="21"/>
        </w:rPr>
        <w:t>有利于快速、实质性化解行政争议。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）法律、行政法规规定应当先向行政复议机关申请行政复议的其他情形。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根据《海关法》相关规定，纳税义务人同海关发生纳税争议时，应当缴纳税款，并可以依法申请行政复议；对复议决定仍不服的，可以向人民法院提起诉讼。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申请人对</w:t>
      </w:r>
      <w:r>
        <w:rPr>
          <w:rStyle w:val="font14zd2"/>
          <w:rFonts w:ascii="宋体" w:hAnsi="宋体" w:cs="宋体" w:hint="eastAsia"/>
        </w:rPr>
        <w:t>其他行政行为</w:t>
      </w:r>
      <w:r>
        <w:rPr>
          <w:rFonts w:ascii="宋体" w:hAnsi="宋体" w:cs="宋体" w:hint="eastAsia"/>
          <w:color w:val="000000"/>
          <w:sz w:val="21"/>
          <w:szCs w:val="21"/>
        </w:rPr>
        <w:t>不服，可以申请行政复议，也可以直接向人民法院提起行政诉讼。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申请人对税务机关作出的征税行为不服，按照规定申请行政复议的，</w:t>
      </w:r>
      <w:r>
        <w:rPr>
          <w:rStyle w:val="font14zd2"/>
          <w:rFonts w:ascii="宋体" w:hAnsi="宋体" w:cs="宋体" w:hint="eastAsia"/>
        </w:rPr>
        <w:t>必须</w:t>
      </w:r>
      <w:r>
        <w:rPr>
          <w:rFonts w:ascii="宋体" w:hAnsi="宋体" w:cs="宋体" w:hint="eastAsia"/>
          <w:color w:val="000000"/>
          <w:sz w:val="21"/>
          <w:szCs w:val="21"/>
        </w:rPr>
        <w:t>依照税务机关根据法律、法规确定的税额、期限，先行缴纳或解缴税款和滞纳金，或提供相应的</w:t>
      </w:r>
      <w:r>
        <w:rPr>
          <w:rFonts w:ascii="宋体" w:hAnsi="宋体" w:cs="宋体" w:hint="eastAsia"/>
          <w:color w:val="000000"/>
          <w:sz w:val="21"/>
          <w:szCs w:val="21"/>
        </w:rPr>
        <w:t>担保，才可以在缴清税款和滞纳金以后或者所提供的担保得到作出行政行为的税务机关确认之日起</w:t>
      </w:r>
      <w:r>
        <w:rPr>
          <w:rFonts w:ascii="宋体" w:hAnsi="宋体" w:cs="宋体" w:hint="eastAsia"/>
          <w:color w:val="000000"/>
          <w:sz w:val="21"/>
          <w:szCs w:val="21"/>
        </w:rPr>
        <w:t>60</w:t>
      </w:r>
      <w:r>
        <w:rPr>
          <w:rFonts w:ascii="宋体" w:hAnsi="宋体" w:cs="宋体" w:hint="eastAsia"/>
          <w:color w:val="000000"/>
          <w:sz w:val="21"/>
          <w:szCs w:val="21"/>
        </w:rPr>
        <w:t>日内提出行政复议申请。</w:t>
      </w:r>
      <w:r>
        <w:rPr>
          <w:rStyle w:val="font14zd2"/>
          <w:rFonts w:ascii="宋体" w:hAnsi="宋体" w:cs="宋体" w:hint="eastAsia"/>
        </w:rPr>
        <w:t>担保的方式</w:t>
      </w:r>
      <w:r>
        <w:rPr>
          <w:rFonts w:ascii="宋体" w:hAnsi="宋体" w:cs="宋体" w:hint="eastAsia"/>
          <w:color w:val="000000"/>
          <w:sz w:val="21"/>
          <w:szCs w:val="21"/>
        </w:rPr>
        <w:t>包括保证、抵押、质押。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申请人对税务机关作出逾期不缴纳罚款加处罚款的决定不服的，</w:t>
      </w:r>
      <w:r>
        <w:rPr>
          <w:rStyle w:val="font14zd2"/>
          <w:rFonts w:ascii="宋体" w:hAnsi="宋体" w:cs="宋体" w:hint="eastAsia"/>
        </w:rPr>
        <w:t>应当先缴纳罚款和加处罚款</w:t>
      </w:r>
      <w:r>
        <w:rPr>
          <w:rFonts w:ascii="宋体" w:hAnsi="宋体" w:cs="宋体" w:hint="eastAsia"/>
          <w:color w:val="000000"/>
          <w:sz w:val="21"/>
          <w:szCs w:val="21"/>
        </w:rPr>
        <w:t>，再申请行政复议。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申请人向行政复议机关申请行政复议，行政复议机关已经受理的，在法定行政复议期限内申请人</w:t>
      </w:r>
      <w:r>
        <w:rPr>
          <w:rStyle w:val="font14zd2"/>
          <w:rFonts w:ascii="宋体" w:hAnsi="宋体" w:cs="宋体" w:hint="eastAsia"/>
        </w:rPr>
        <w:t>不得</w:t>
      </w:r>
      <w:r>
        <w:rPr>
          <w:rFonts w:ascii="宋体" w:hAnsi="宋体" w:cs="宋体" w:hint="eastAsia"/>
          <w:color w:val="000000"/>
          <w:sz w:val="21"/>
          <w:szCs w:val="21"/>
        </w:rPr>
        <w:t>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申请人向人民法院提起行政诉讼，人民法院已经依法受理的，</w:t>
      </w:r>
      <w:r>
        <w:rPr>
          <w:rStyle w:val="font14zd2"/>
          <w:rFonts w:ascii="宋体" w:hAnsi="宋体" w:cs="宋体" w:hint="eastAsia"/>
        </w:rPr>
        <w:t>不得</w:t>
      </w:r>
      <w:r>
        <w:rPr>
          <w:rFonts w:ascii="宋体" w:hAnsi="宋体" w:cs="宋体" w:hint="eastAsia"/>
          <w:color w:val="000000"/>
          <w:sz w:val="21"/>
          <w:szCs w:val="21"/>
        </w:rPr>
        <w:t>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有下列情形之一的，申请人应当先向</w:t>
      </w:r>
      <w:r>
        <w:rPr>
          <w:rStyle w:val="fontkaiti1"/>
          <w:rFonts w:cs="宋体" w:hint="default"/>
          <w:color w:val="000000"/>
        </w:rPr>
        <w:t>行政复议机关申请行政复议，对行政复议决定不服的，可以再依法向人民法院提起行政诉讼（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对税务机关作出的征税行为不服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对税务机关作出的行政处罚决定不服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对税务机关作出的税收保全措施不服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认为税务机关存在未履行法定职责情形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申请政府信息公开，行政机关不予公开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，对税务机关当场作出的行政处罚决定不服，申请人应当先向行政复议机关申请行政复议，对行政复议决定不服的，可以再依法向人民法院提起行政诉讼。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违法事实</w:t>
      </w:r>
      <w:r>
        <w:rPr>
          <w:rStyle w:val="fontkaiti1"/>
          <w:rFonts w:cs="宋体" w:hint="default"/>
          <w:color w:val="000000"/>
        </w:rPr>
        <w:t>确凿并有法定依据，对公民处以</w:t>
      </w:r>
      <w:r>
        <w:rPr>
          <w:rStyle w:val="fontkaiti1"/>
          <w:rFonts w:cs="宋体" w:hint="default"/>
          <w:color w:val="000000"/>
        </w:rPr>
        <w:t>200</w:t>
      </w:r>
      <w:r>
        <w:rPr>
          <w:rStyle w:val="fontkaiti1"/>
          <w:rFonts w:cs="宋体" w:hint="default"/>
          <w:color w:val="000000"/>
        </w:rPr>
        <w:t>元以下、对法人或者其他组织处以</w:t>
      </w:r>
      <w:r>
        <w:rPr>
          <w:rStyle w:val="fontkaiti1"/>
          <w:rFonts w:cs="宋体" w:hint="default"/>
          <w:color w:val="000000"/>
        </w:rPr>
        <w:t>3000</w:t>
      </w:r>
      <w:r>
        <w:rPr>
          <w:rStyle w:val="fontkaiti1"/>
          <w:rFonts w:cs="宋体" w:hint="default"/>
          <w:color w:val="000000"/>
        </w:rPr>
        <w:t>以下罚款或者警告的行政处罚的，可以当场作出行政处罚决定。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，对税务机关作出的税收保全措施不服，可以申请行政复议，也可以直接向人民法院提起行政诉讼。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对符合下列规定的行政复议申请，行政复议机关应当予以受理：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）有明确的申请人和符合本法规定的被申请人；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）申请人与被申请行政复议的行政行为有利害关系；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）有具体的行政复议请求和理由；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）在法定申请</w:t>
      </w:r>
      <w:r>
        <w:rPr>
          <w:rFonts w:ascii="宋体" w:hAnsi="宋体" w:cs="宋体" w:hint="eastAsia"/>
          <w:color w:val="000000"/>
          <w:sz w:val="21"/>
          <w:szCs w:val="21"/>
        </w:rPr>
        <w:t>期限内提出；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）属于本法规定的行政复议范围；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）属于本机关的管辖范围；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）行政复议机关</w:t>
      </w:r>
      <w:r>
        <w:rPr>
          <w:rStyle w:val="font14zd2"/>
          <w:rFonts w:ascii="宋体" w:hAnsi="宋体" w:cs="宋体" w:hint="eastAsia"/>
        </w:rPr>
        <w:t>未受理过</w:t>
      </w:r>
      <w:r>
        <w:rPr>
          <w:rFonts w:ascii="宋体" w:hAnsi="宋体" w:cs="宋体" w:hint="eastAsia"/>
          <w:color w:val="000000"/>
          <w:sz w:val="21"/>
          <w:szCs w:val="21"/>
        </w:rPr>
        <w:t>该申请人就同一行政行为提出的行政复议申请，</w:t>
      </w:r>
      <w:r>
        <w:rPr>
          <w:rStyle w:val="font14zd2"/>
          <w:rFonts w:ascii="宋体" w:hAnsi="宋体" w:cs="宋体" w:hint="eastAsia"/>
        </w:rPr>
        <w:t>并且</w:t>
      </w:r>
      <w:r>
        <w:rPr>
          <w:rFonts w:ascii="宋体" w:hAnsi="宋体" w:cs="宋体" w:hint="eastAsia"/>
          <w:color w:val="000000"/>
          <w:sz w:val="21"/>
          <w:szCs w:val="21"/>
        </w:rPr>
        <w:t>人民法院</w:t>
      </w:r>
      <w:r>
        <w:rPr>
          <w:rStyle w:val="font14zd2"/>
          <w:rFonts w:ascii="宋体" w:hAnsi="宋体" w:cs="宋体" w:hint="eastAsia"/>
        </w:rPr>
        <w:t>未受理过</w:t>
      </w:r>
      <w:r>
        <w:rPr>
          <w:rFonts w:ascii="宋体" w:hAnsi="宋体" w:cs="宋体" w:hint="eastAsia"/>
          <w:color w:val="000000"/>
          <w:sz w:val="21"/>
          <w:szCs w:val="21"/>
        </w:rPr>
        <w:t>该申请人就同一行政行为提起的行政诉讼。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行政复议机关收到行政复议申请后，应当在</w:t>
      </w:r>
      <w:r>
        <w:rPr>
          <w:rFonts w:ascii="宋体" w:hAnsi="宋体" w:cs="宋体" w:hint="eastAsia"/>
          <w:color w:val="000000"/>
          <w:sz w:val="21"/>
          <w:szCs w:val="21"/>
        </w:rPr>
        <w:t>5</w:t>
      </w:r>
      <w:r>
        <w:rPr>
          <w:rFonts w:ascii="宋体" w:hAnsi="宋体" w:cs="宋体" w:hint="eastAsia"/>
          <w:color w:val="000000"/>
          <w:sz w:val="21"/>
          <w:szCs w:val="21"/>
        </w:rPr>
        <w:t>日内进行审查。对不符合前款规定的行政复议申请，行政复议机关应当在审查期限内决定不予受理并说明理由；不属于本机关管辖的，还应当在不予受理决定中告知申请人有管辖权的行政复议机关。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行政复议期间有关“三日”、“五日”、“七日</w:t>
      </w:r>
      <w:r>
        <w:rPr>
          <w:rFonts w:ascii="宋体" w:hAnsi="宋体" w:cs="宋体" w:hint="eastAsia"/>
          <w:color w:val="000000"/>
          <w:sz w:val="21"/>
          <w:szCs w:val="21"/>
        </w:rPr>
        <w:t>”、“十日”的规定是指工作日，不含法定休假日。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行政复议申请的审查期限届满，行政复议机关</w:t>
      </w:r>
      <w:r>
        <w:rPr>
          <w:rStyle w:val="font14zd2"/>
          <w:rFonts w:ascii="宋体" w:hAnsi="宋体" w:cs="宋体" w:hint="eastAsia"/>
        </w:rPr>
        <w:t>未作出</w:t>
      </w:r>
      <w:r>
        <w:rPr>
          <w:rFonts w:ascii="宋体" w:hAnsi="宋体" w:cs="宋体" w:hint="eastAsia"/>
          <w:color w:val="000000"/>
          <w:sz w:val="21"/>
          <w:szCs w:val="21"/>
        </w:rPr>
        <w:t>不予受理决定的，</w:t>
      </w:r>
      <w:r>
        <w:rPr>
          <w:rStyle w:val="font14zd2"/>
          <w:rFonts w:ascii="宋体" w:hAnsi="宋体" w:cs="宋体" w:hint="eastAsia"/>
        </w:rPr>
        <w:t>审查期限届满之日起视为受理。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行政复议申请材料不齐全或者表述不清楚，无法判断行政复议申请是否符合前款规定的，行政复议机关应当自收到申请之日起</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书面通知申请人补正。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）申请人应当自收到补正通知之日起</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提交补正材料。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）有正当理由不能按期补正的，行政复议机关可以延长合理的补正期限。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）无正当理由逾期不补正的，视为申请人放弃行政复议申请，并记录在</w:t>
      </w:r>
      <w:r>
        <w:rPr>
          <w:rFonts w:ascii="宋体" w:hAnsi="宋体" w:cs="宋体" w:hint="eastAsia"/>
          <w:color w:val="000000"/>
          <w:sz w:val="21"/>
          <w:szCs w:val="21"/>
        </w:rPr>
        <w:t>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对应当先向行政复议机关申请行政复议、对行政复议决定不服再向人民法院提起行政诉讼的行政行为，</w:t>
      </w:r>
      <w:r>
        <w:rPr>
          <w:rStyle w:val="font14zd2"/>
          <w:rFonts w:ascii="宋体" w:hAnsi="宋体" w:cs="宋体" w:hint="eastAsia"/>
        </w:rPr>
        <w:t>行政复议机关决定不予受理、驳回申请或者受理后超过行政复议期限不作答复的</w:t>
      </w:r>
      <w:r>
        <w:rPr>
          <w:rFonts w:ascii="宋体" w:hAnsi="宋体" w:cs="宋体" w:hint="eastAsia"/>
          <w:color w:val="000000"/>
          <w:sz w:val="21"/>
          <w:szCs w:val="21"/>
        </w:rPr>
        <w:t>，申请人可以自收到决定书之日起或者行政复议期限届满之日起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，依法向人民法院提起行政诉讼。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市税务局下辖的</w:t>
      </w:r>
      <w:r>
        <w:rPr>
          <w:rStyle w:val="fontkaiti1"/>
          <w:rFonts w:cs="宋体" w:hint="default"/>
          <w:color w:val="000000"/>
        </w:rPr>
        <w:t>B</w:t>
      </w:r>
      <w:r>
        <w:rPr>
          <w:rStyle w:val="fontkaiti1"/>
          <w:rFonts w:cs="宋体" w:hint="default"/>
          <w:color w:val="000000"/>
        </w:rPr>
        <w:t>县税务局，</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月在日常税务检查中，发现某纳税人在账簿上多列支出或者不列、少列收入，以达到少缴应纳税款的目的。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县税务局要求该纳税人限期补缴税款，加收滞纳金，同时并处不缴或者少缴的税款</w:t>
      </w:r>
      <w:r>
        <w:rPr>
          <w:rStyle w:val="fontkaiti1"/>
          <w:rFonts w:cs="宋体" w:hint="default"/>
          <w:color w:val="000000"/>
        </w:rPr>
        <w:t>1</w:t>
      </w:r>
      <w:r>
        <w:rPr>
          <w:rStyle w:val="fontkaiti1"/>
          <w:rFonts w:cs="宋体" w:hint="default"/>
          <w:color w:val="000000"/>
        </w:rPr>
        <w:t>倍的罚</w:t>
      </w:r>
      <w:r>
        <w:rPr>
          <w:rStyle w:val="fontkaiti1"/>
          <w:rFonts w:cs="宋体" w:hint="default"/>
          <w:color w:val="000000"/>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请按现行税务行政复议规定，回答以下问题：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问题一：</w:t>
      </w:r>
      <w:r>
        <w:rPr>
          <w:rStyle w:val="fontkaiti1"/>
          <w:rFonts w:cs="宋体" w:hint="default"/>
          <w:color w:val="000000"/>
        </w:rPr>
        <w:t>B</w:t>
      </w:r>
      <w:r>
        <w:rPr>
          <w:rStyle w:val="fontkaiti1"/>
          <w:rFonts w:cs="宋体" w:hint="default"/>
          <w:color w:val="000000"/>
        </w:rPr>
        <w:t>县税务局要求该纳税人限期补缴税款，加收滞纳金，同时并处不缴或者少缴的税款</w:t>
      </w:r>
      <w:r>
        <w:rPr>
          <w:rStyle w:val="fontkaiti1"/>
          <w:rFonts w:cs="宋体" w:hint="default"/>
          <w:color w:val="000000"/>
        </w:rPr>
        <w:t>1</w:t>
      </w:r>
      <w:r>
        <w:rPr>
          <w:rStyle w:val="fontkaiti1"/>
          <w:rFonts w:cs="宋体" w:hint="default"/>
          <w:color w:val="000000"/>
        </w:rPr>
        <w:t>倍的罚款的决定是否正确？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伪造、变造、隐匿、擅自销毁账簿、记账凭证，或者在账簿上多列支出或者不列、少列收入，或者经税务机关通知申报而拒不申报或者进行虚假的纳税申报，不缴或者少缴应纳税款的，是偷税。对纳税人偷税的，由税务机关追缴其不缴或者少缴的税款、滞纳金，并处不缴或者少缴的税款</w:t>
      </w:r>
      <w:r>
        <w:rPr>
          <w:rStyle w:val="fontkaiti1"/>
          <w:rFonts w:cs="宋体" w:hint="default"/>
          <w:color w:val="000000"/>
        </w:rPr>
        <w:t>50</w:t>
      </w:r>
      <w:r>
        <w:rPr>
          <w:rStyle w:val="fontkaiti1"/>
          <w:rFonts w:cs="宋体" w:hint="default"/>
          <w:color w:val="000000"/>
        </w:rPr>
        <w:t>％以上</w:t>
      </w:r>
      <w:r>
        <w:rPr>
          <w:rStyle w:val="fontkaiti1"/>
          <w:rFonts w:cs="宋体" w:hint="default"/>
          <w:color w:val="000000"/>
        </w:rPr>
        <w:t>5</w:t>
      </w:r>
      <w:r>
        <w:rPr>
          <w:rStyle w:val="fontkaiti1"/>
          <w:rFonts w:cs="宋体" w:hint="default"/>
          <w:color w:val="000000"/>
        </w:rPr>
        <w:t>倍以下的罚款；构成犯罪的，依法追究刑事责</w:t>
      </w:r>
      <w:r>
        <w:rPr>
          <w:rStyle w:val="fontkaiti1"/>
          <w:rFonts w:cs="宋体" w:hint="default"/>
          <w:color w:val="000000"/>
        </w:rPr>
        <w:t>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问题二：该纳税人对税务机关作出的上述行政行为不服，如何正确申请行政复议？应向哪个税务机关申请行政复议？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『正确答案』主管税务机关要求该纳税人补缴税款，同时加收滞纳金的行为属于征税行为。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申请人对税务机关作出的征税行为不服，按照规定申请行政复议的，必须依照税务机关根据法律、法规确定的税额、期限，先行缴纳或解缴税款和滞纳金，或提供相应的担保（担保的方式包括保证、抵押、质押），才可以在缴清税款和滞纳金以后或者所提供的担保得到作出行政行为的税务机关确认之日起</w:t>
      </w:r>
      <w:r>
        <w:rPr>
          <w:rStyle w:val="fontkaiti1"/>
          <w:rFonts w:cs="宋体" w:hint="default"/>
          <w:color w:val="000000"/>
        </w:rPr>
        <w:t>60</w:t>
      </w:r>
      <w:r>
        <w:rPr>
          <w:rStyle w:val="fontkaiti1"/>
          <w:rFonts w:cs="宋体" w:hint="default"/>
          <w:color w:val="000000"/>
        </w:rPr>
        <w:t>日内提出行政复议申请。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该纳税人应向</w:t>
      </w:r>
      <w:r>
        <w:rPr>
          <w:rStyle w:val="fontkaiti1"/>
          <w:rFonts w:cs="宋体" w:hint="default"/>
          <w:color w:val="000000"/>
        </w:rPr>
        <w:t>A</w:t>
      </w:r>
      <w:r>
        <w:rPr>
          <w:rStyle w:val="fontkaiti1"/>
          <w:rFonts w:cs="宋体" w:hint="default"/>
          <w:color w:val="000000"/>
        </w:rPr>
        <w:t>市税务局申请行政复议。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问题三：如果行政复议机关决定不予受理该纳税人的相关行政复议，申请人如何正确处理？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税务机关的征税行为属于应当先向行政复议机关申请行政复议、对行政复议决定不服再向人民法院提起行政诉讼的行政行为。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对于上述行政行为，行政复议机关决定不予受理、驳回申请或者受理后超过行政复议期限不作答复的，申请人可以自收到决定书之日起或者行政复议期限届满之日起</w:t>
      </w:r>
      <w:r>
        <w:rPr>
          <w:rStyle w:val="fontkaiti1"/>
          <w:rFonts w:cs="宋体" w:hint="default"/>
          <w:color w:val="000000"/>
        </w:rPr>
        <w:t>15</w:t>
      </w:r>
      <w:r>
        <w:rPr>
          <w:rStyle w:val="fontkaiti1"/>
          <w:rFonts w:cs="宋体" w:hint="default"/>
          <w:color w:val="000000"/>
        </w:rPr>
        <w:t>日内，依法向人民法院提起行政诉讼。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行政复议期间</w:t>
      </w:r>
      <w:r>
        <w:rPr>
          <w:rFonts w:ascii="宋体" w:hAnsi="宋体" w:cs="宋体" w:hint="eastAsia"/>
          <w:color w:val="000000"/>
          <w:sz w:val="21"/>
          <w:szCs w:val="21"/>
        </w:rPr>
        <w:t>行政行为</w:t>
      </w:r>
      <w:r>
        <w:rPr>
          <w:rStyle w:val="font14zd2"/>
          <w:rFonts w:ascii="宋体" w:hAnsi="宋体" w:cs="宋体" w:hint="eastAsia"/>
        </w:rPr>
        <w:t>不停止执行</w:t>
      </w:r>
      <w:r>
        <w:rPr>
          <w:rFonts w:ascii="宋体" w:hAnsi="宋体" w:cs="宋体" w:hint="eastAsia"/>
          <w:color w:val="000000"/>
          <w:sz w:val="21"/>
          <w:szCs w:val="21"/>
        </w:rPr>
        <w:t>。但是有下列情形之一的，应当停止执行：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）被申请人认为需要停止执行；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）行政复议机关认为需要停止执行；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）申请人、第三人申请停止执行，行政复议机关认为其要求合理，决定停止执行；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）法律、法规、规章规定停止执行的其他情形。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行政复议期间，有下列情形之一的，</w:t>
      </w:r>
      <w:r>
        <w:rPr>
          <w:rStyle w:val="font14zd2"/>
          <w:rFonts w:ascii="宋体" w:hAnsi="宋体" w:cs="宋体" w:hint="eastAsia"/>
        </w:rPr>
        <w:t>行政复议中止：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）作为申请人的公民死亡，其近亲属尚未确定是否参加行政复议；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）作为申请人的公民丧失参加行政复议的行为能力，尚未确定法定代理人参加行政复议；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作为申请人的公民下落不明；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）作为申请人的法人或者其他组织终止，尚未确定权利义务承受人；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）申请人、被申请人因不可抗力或者其他正当理由，不能参加行政复议；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）依照《行政复议法》规定进行调解、和解，申请人和被申请人同意中止；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）行政复议案件涉及的法律适用问题需要有权机关作出解释或者确认；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）行政复议案件审理需要以其他案件的审理结果为依据，而其他案件尚未审结；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）申请人依照规定提出对有关规范性文件的附带审查申请，或者行政复议机关在对被申请人作出的行政行</w:t>
      </w:r>
      <w:r>
        <w:rPr>
          <w:rFonts w:ascii="宋体" w:hAnsi="宋体" w:cs="宋体" w:hint="eastAsia"/>
          <w:color w:val="000000"/>
          <w:sz w:val="21"/>
          <w:szCs w:val="21"/>
        </w:rPr>
        <w:t>为进行审查时认为其依据不合法；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）需要中止行政复议的其他情形。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下列情形中，属于税务行政复议中止的有（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被申请人认为应该中止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申请人和被申请人和解同意中止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作为申请人的公民下落不明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申请人因不可抗力，无法参加行政复议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作为申请人的法人终止，但已确认权利义务承受人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，行政复议中止情形较多适用于申请人，而被申请人主要在因不可抗力或者其他正当理由，不能参加行政复议时；</w:t>
      </w:r>
      <w:r>
        <w:rPr>
          <w:rStyle w:val="fontkaiti1"/>
          <w:rFonts w:cs="宋体" w:hint="default"/>
          <w:color w:val="000000"/>
        </w:rPr>
        <w:t>依照《行政复议法》规定进行调解、和解时适用行政复议中止。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，假如作为申请人的法人或者其他组织终止，尚未确定权利义务承受人的，可适用税务行政复议中止，但已确认权利义务承受人的，不适用税务行政复议中止。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行政复议期间，有下列情形之一的，行政复议机关决定</w:t>
      </w:r>
      <w:r>
        <w:rPr>
          <w:rStyle w:val="font14zd2"/>
          <w:rFonts w:ascii="宋体" w:hAnsi="宋体" w:cs="宋体" w:hint="eastAsia"/>
        </w:rPr>
        <w:t>终止行政复议：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）申请人撤回行政复议申请，行政复议机构准予撤回；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）作为申请人的公民死亡，没有近亲属或者其近亲属放弃行政复议权利；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）作为申请人的法人或者其他组织终止，没有权利义务承受人或者其权利义务承受人放弃行</w:t>
      </w:r>
      <w:r>
        <w:rPr>
          <w:rFonts w:ascii="宋体" w:hAnsi="宋体" w:cs="宋体" w:hint="eastAsia"/>
          <w:color w:val="000000"/>
          <w:sz w:val="21"/>
          <w:szCs w:val="21"/>
        </w:rPr>
        <w:t>政复议权利；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）申请人对行政拘留或者限制人身自由的行政强制措施不服申请行政复议后，因同一违法行为涉嫌犯罪，被采取刑事强制措施；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）依照前述行政复议中止第（</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）项的规定中止行政复议</w:t>
      </w:r>
      <w:r>
        <w:rPr>
          <w:rStyle w:val="font14zd2"/>
          <w:rFonts w:ascii="宋体" w:hAnsi="宋体" w:cs="宋体" w:hint="eastAsia"/>
        </w:rPr>
        <w:t>满</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，行政复议中止的原因仍未消除。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税务行政复议的证据、程序、决定、和解与调解等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行政复议证据包括：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）书证；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）物证；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）视听资料；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）电子数据；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）证人证言；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）当事人的</w:t>
      </w:r>
      <w:r>
        <w:rPr>
          <w:rFonts w:ascii="宋体" w:hAnsi="宋体" w:cs="宋体" w:hint="eastAsia"/>
          <w:color w:val="000000"/>
          <w:sz w:val="21"/>
          <w:szCs w:val="21"/>
        </w:rPr>
        <w:t>陈述；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）鉴定意见；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）勘验笔录、现场笔录。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被申请人</w:t>
      </w:r>
      <w:r>
        <w:rPr>
          <w:rFonts w:ascii="宋体" w:hAnsi="宋体" w:cs="宋体" w:hint="eastAsia"/>
          <w:color w:val="000000"/>
          <w:sz w:val="21"/>
          <w:szCs w:val="21"/>
        </w:rPr>
        <w:t>对其作出的行政行为的</w:t>
      </w:r>
      <w:r>
        <w:rPr>
          <w:rStyle w:val="font14zd2"/>
          <w:rFonts w:ascii="宋体" w:hAnsi="宋体" w:cs="宋体" w:hint="eastAsia"/>
        </w:rPr>
        <w:t>合法性、适当性</w:t>
      </w:r>
      <w:r>
        <w:rPr>
          <w:rFonts w:ascii="宋体" w:hAnsi="宋体" w:cs="宋体" w:hint="eastAsia"/>
          <w:color w:val="000000"/>
          <w:sz w:val="21"/>
          <w:szCs w:val="21"/>
        </w:rPr>
        <w:t>负有举证责任。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有下列情形之一的，申请人应当提供证据：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）认为被申请人不履行法定职责的，提供曾经要求被申请人履行法定职责的证据，但是被申请人应当依职权主动履行法定职责或者申请人因正当理由不能提供的除外；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）提出行政赔偿请求的，提供受行政行为侵害而造成损害的证据，但是因被申请人原因导致申请人无法举证的，由被申请人承担举证责任；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）法律、法规规定需要申请人提供</w:t>
      </w:r>
      <w:r>
        <w:rPr>
          <w:rFonts w:ascii="宋体" w:hAnsi="宋体" w:cs="宋体" w:hint="eastAsia"/>
          <w:color w:val="000000"/>
          <w:sz w:val="21"/>
          <w:szCs w:val="21"/>
        </w:rPr>
        <w:t>证据的其他情形。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定案证据应当具有</w:t>
      </w:r>
      <w:r>
        <w:rPr>
          <w:rStyle w:val="font14zd2"/>
          <w:rFonts w:ascii="宋体" w:hAnsi="宋体" w:cs="宋体" w:hint="eastAsia"/>
        </w:rPr>
        <w:t>合法性、真实性和关联性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下列证据材料</w:t>
      </w:r>
      <w:r>
        <w:rPr>
          <w:rStyle w:val="font14zd2"/>
          <w:rFonts w:ascii="宋体" w:hAnsi="宋体" w:cs="宋体" w:hint="eastAsia"/>
        </w:rPr>
        <w:t>不得</w:t>
      </w:r>
      <w:r>
        <w:rPr>
          <w:rFonts w:ascii="宋体" w:hAnsi="宋体" w:cs="宋体" w:hint="eastAsia"/>
          <w:color w:val="000000"/>
          <w:sz w:val="21"/>
          <w:szCs w:val="21"/>
        </w:rPr>
        <w:t>作为定案依据：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）违反法定程序收集的。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）以偷拍、偷录和窃听等手段获取侵害他人合法权益的。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）以利诱、欺诈、胁迫和暴力等不正当手段获取的。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）无正当事由超出举证期限提供的。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）无正当理由拒不提供原件、原物，又无其他证据印证，且对方不予认可的证据的复制件、复制品。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）无法辨明真伪的。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）不能正确表达意志的证人提供的证言。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）不具备合法性</w:t>
      </w:r>
      <w:r>
        <w:rPr>
          <w:rFonts w:ascii="宋体" w:hAnsi="宋体" w:cs="宋体" w:hint="eastAsia"/>
          <w:color w:val="000000"/>
          <w:sz w:val="21"/>
          <w:szCs w:val="21"/>
        </w:rPr>
        <w:t>、真实性的其他证据材料。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各级行政复议机关负责法制工作的机构依据职责向有关组织和人员调查取证，查阅文件和资料所取得的有关材料，</w:t>
      </w:r>
      <w:r>
        <w:rPr>
          <w:rStyle w:val="font14zd2"/>
          <w:rFonts w:ascii="宋体" w:hAnsi="宋体" w:cs="宋体" w:hint="eastAsia"/>
        </w:rPr>
        <w:t>不得</w:t>
      </w:r>
      <w:r>
        <w:rPr>
          <w:rFonts w:ascii="宋体" w:hAnsi="宋体" w:cs="宋体" w:hint="eastAsia"/>
          <w:color w:val="000000"/>
          <w:sz w:val="21"/>
          <w:szCs w:val="21"/>
        </w:rPr>
        <w:t>作为支持被申请人行政行为的证据。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行政复议期间，被申请人</w:t>
      </w:r>
      <w:r>
        <w:rPr>
          <w:rStyle w:val="font14zd2"/>
          <w:rFonts w:ascii="宋体" w:hAnsi="宋体" w:cs="宋体" w:hint="eastAsia"/>
        </w:rPr>
        <w:t>不得</w:t>
      </w:r>
      <w:r>
        <w:rPr>
          <w:rFonts w:ascii="宋体" w:hAnsi="宋体" w:cs="宋体" w:hint="eastAsia"/>
          <w:color w:val="000000"/>
          <w:sz w:val="21"/>
          <w:szCs w:val="21"/>
        </w:rPr>
        <w:t>自行向申请人和其他有关单位或者个人收集证据；自行收集的证据</w:t>
      </w:r>
      <w:r>
        <w:rPr>
          <w:rStyle w:val="font14zd2"/>
          <w:rFonts w:ascii="宋体" w:hAnsi="宋体" w:cs="宋体" w:hint="eastAsia"/>
        </w:rPr>
        <w:t>不作为</w:t>
      </w:r>
      <w:r>
        <w:rPr>
          <w:rFonts w:ascii="宋体" w:hAnsi="宋体" w:cs="宋体" w:hint="eastAsia"/>
          <w:color w:val="000000"/>
          <w:sz w:val="21"/>
          <w:szCs w:val="21"/>
        </w:rPr>
        <w:t>认定行政行为合法性、适当性的依据。行政复议期间，申请人或者第三人提出被申请行政复议的行政行为作出时</w:t>
      </w:r>
      <w:r>
        <w:rPr>
          <w:rStyle w:val="font14zd2"/>
          <w:rFonts w:ascii="宋体" w:hAnsi="宋体" w:cs="宋体" w:hint="eastAsia"/>
        </w:rPr>
        <w:t>没有提出的理由或者证据的，</w:t>
      </w:r>
      <w:r>
        <w:rPr>
          <w:rFonts w:ascii="宋体" w:hAnsi="宋体" w:cs="宋体" w:hint="eastAsia"/>
          <w:color w:val="000000"/>
          <w:sz w:val="21"/>
          <w:szCs w:val="21"/>
        </w:rPr>
        <w:t>经行政复议机构同意，被申请人可以补充证据。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行政复议期间，申请人、第三人及其委托代理人</w:t>
      </w:r>
      <w:r>
        <w:rPr>
          <w:rStyle w:val="font14zd2"/>
          <w:rFonts w:ascii="宋体" w:hAnsi="宋体" w:cs="宋体" w:hint="eastAsia"/>
        </w:rPr>
        <w:t>可以</w:t>
      </w:r>
      <w:r>
        <w:rPr>
          <w:rFonts w:ascii="宋体" w:hAnsi="宋体" w:cs="宋体" w:hint="eastAsia"/>
          <w:color w:val="000000"/>
          <w:sz w:val="21"/>
          <w:szCs w:val="21"/>
        </w:rPr>
        <w:t>按照规</w:t>
      </w:r>
      <w:r>
        <w:rPr>
          <w:rFonts w:ascii="宋体" w:hAnsi="宋体" w:cs="宋体" w:hint="eastAsia"/>
          <w:color w:val="000000"/>
          <w:sz w:val="21"/>
          <w:szCs w:val="21"/>
        </w:rPr>
        <w:t>定查阅、复制被申请人提出的书面答复、作出行政行为的证据、依据和其他有关材料，</w:t>
      </w:r>
      <w:r>
        <w:rPr>
          <w:rStyle w:val="font14zd2"/>
          <w:rFonts w:ascii="宋体" w:hAnsi="宋体" w:cs="宋体" w:hint="eastAsia"/>
        </w:rPr>
        <w:t>除涉及</w:t>
      </w:r>
      <w:r>
        <w:rPr>
          <w:rFonts w:ascii="宋体" w:hAnsi="宋体" w:cs="宋体" w:hint="eastAsia"/>
          <w:color w:val="000000"/>
          <w:sz w:val="21"/>
          <w:szCs w:val="21"/>
        </w:rPr>
        <w:t>国家秘密、商业秘密、个人隐私或者可能危及国家安全、公共安全、社会稳定</w:t>
      </w:r>
      <w:r>
        <w:rPr>
          <w:rStyle w:val="font14zd2"/>
          <w:rFonts w:ascii="宋体" w:hAnsi="宋体" w:cs="宋体" w:hint="eastAsia"/>
        </w:rPr>
        <w:t>的情形外</w:t>
      </w:r>
      <w:r>
        <w:rPr>
          <w:rFonts w:ascii="宋体" w:hAnsi="宋体" w:cs="宋体" w:hint="eastAsia"/>
          <w:color w:val="000000"/>
          <w:sz w:val="21"/>
          <w:szCs w:val="21"/>
        </w:rPr>
        <w:t>，行政复议机构应当同意。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以下关于税务行政复议证据的相关规定，说法正确的选项有（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定案证据应当具有合法性、真实性和关联性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申请人对行政行为的合法性、适当性负有举证责任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以利诱、欺诈、胁迫和暴力等不正当手段获取的证据，不得作为定案依据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各级行政复议机关负责法制工作的机构依据职责向有关组织和</w:t>
      </w:r>
      <w:r>
        <w:rPr>
          <w:rStyle w:val="fontkaiti1"/>
          <w:rFonts w:cs="宋体" w:hint="default"/>
          <w:color w:val="000000"/>
        </w:rPr>
        <w:t>人员调查取证，查阅文件和资料所取得的有关材料，可以作为支持被申请人行政行为的证据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申请人认为被申请人不履行法定职责的，应提供曾经要求被申请人履行法定职责的证据，但是被申请人应当依职权主动履行法定职责或者申请人因正当理由不能提供的除外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，被申请人对其作出的行政行为的合法性、适当性负有举证责任。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，各级行政复议机关负责法制工作的机构依据职责向有关组织和人员调查取证，查阅文件和资料所取得的有关材料，不得作为支持被申请人行政行为的证据。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【知识点】税务行政复议普通程序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行政复议机构应当</w:t>
      </w:r>
      <w:r>
        <w:rPr>
          <w:rStyle w:val="font14zd2"/>
          <w:rFonts w:ascii="宋体" w:hAnsi="宋体" w:cs="宋体" w:hint="eastAsia"/>
        </w:rPr>
        <w:t>自行政复议申请受理之日起</w:t>
      </w:r>
      <w:r>
        <w:rPr>
          <w:rStyle w:val="font14zd2"/>
          <w:rFonts w:ascii="宋体" w:hAnsi="宋体" w:cs="宋体" w:hint="eastAsia"/>
        </w:rPr>
        <w:t>7</w:t>
      </w:r>
      <w:r>
        <w:rPr>
          <w:rStyle w:val="font14zd2"/>
          <w:rFonts w:ascii="宋体" w:hAnsi="宋体" w:cs="宋体" w:hint="eastAsia"/>
        </w:rPr>
        <w:t>日内</w:t>
      </w:r>
      <w:r>
        <w:rPr>
          <w:rFonts w:ascii="宋体" w:hAnsi="宋体" w:cs="宋体" w:hint="eastAsia"/>
          <w:color w:val="000000"/>
          <w:sz w:val="21"/>
          <w:szCs w:val="21"/>
        </w:rPr>
        <w:t>，将行政复议申请书副本或者行政复议申请笔录复印件发送被申请人。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被申请人应当</w:t>
      </w:r>
      <w:r>
        <w:rPr>
          <w:rStyle w:val="font14zd2"/>
          <w:rFonts w:ascii="宋体" w:hAnsi="宋体" w:cs="宋体" w:hint="eastAsia"/>
        </w:rPr>
        <w:t>自收到行政复议申请书副本或者行政复议申请笔录复印件之日起</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，提出书面答复，并提交作出行政行为的证据、依据和其他有关材料。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审理</w:t>
      </w:r>
      <w:r>
        <w:rPr>
          <w:rStyle w:val="font14zd2"/>
          <w:rFonts w:ascii="宋体" w:hAnsi="宋体" w:cs="宋体" w:hint="eastAsia"/>
        </w:rPr>
        <w:t>重大、疑难、复杂的</w:t>
      </w:r>
      <w:r>
        <w:rPr>
          <w:rFonts w:ascii="宋体" w:hAnsi="宋体" w:cs="宋体" w:hint="eastAsia"/>
          <w:color w:val="000000"/>
          <w:sz w:val="21"/>
          <w:szCs w:val="21"/>
        </w:rPr>
        <w:t>行政复议案件，行政复议机构应当组织听证。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行政复议机构认为有必要听证，或者申请人请求听证的</w:t>
      </w:r>
      <w:r>
        <w:rPr>
          <w:rFonts w:ascii="宋体" w:hAnsi="宋体" w:cs="宋体" w:hint="eastAsia"/>
          <w:color w:val="000000"/>
          <w:sz w:val="21"/>
          <w:szCs w:val="21"/>
        </w:rPr>
        <w:t>，行政复议机构可以组织听证。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行政复议机构组织听证的，应当于</w:t>
      </w:r>
      <w:r>
        <w:rPr>
          <w:rStyle w:val="font14zd2"/>
          <w:rFonts w:ascii="宋体" w:hAnsi="宋体" w:cs="宋体" w:hint="eastAsia"/>
        </w:rPr>
        <w:t>举行听证的</w:t>
      </w:r>
      <w:r>
        <w:rPr>
          <w:rStyle w:val="font14zd2"/>
          <w:rFonts w:ascii="宋体" w:hAnsi="宋体" w:cs="宋体" w:hint="eastAsia"/>
        </w:rPr>
        <w:t>5</w:t>
      </w:r>
      <w:r>
        <w:rPr>
          <w:rStyle w:val="font14zd2"/>
          <w:rFonts w:ascii="宋体" w:hAnsi="宋体" w:cs="宋体" w:hint="eastAsia"/>
        </w:rPr>
        <w:t>日</w:t>
      </w:r>
      <w:r>
        <w:rPr>
          <w:rStyle w:val="font14zd2"/>
          <w:rFonts w:ascii="宋体" w:hAnsi="宋体" w:cs="宋体" w:hint="eastAsia"/>
        </w:rPr>
        <w:t>前</w:t>
      </w:r>
      <w:r>
        <w:rPr>
          <w:rFonts w:ascii="宋体" w:hAnsi="宋体" w:cs="宋体" w:hint="eastAsia"/>
          <w:color w:val="000000"/>
          <w:sz w:val="21"/>
          <w:szCs w:val="21"/>
        </w:rPr>
        <w:t>将听证的时间、地点和拟听证事项书面通知当事人。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申请人无正当理由拒不参加听证的，视为放弃听证权利。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被申请人的负责人</w:t>
      </w:r>
      <w:r>
        <w:rPr>
          <w:rFonts w:ascii="宋体" w:hAnsi="宋体" w:cs="宋体" w:hint="eastAsia"/>
          <w:color w:val="000000"/>
          <w:sz w:val="21"/>
          <w:szCs w:val="21"/>
        </w:rPr>
        <w:t>应当参加听证，不能参加的，应当说明理由并委托相应的工作人员参加听证。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县级以上各级人民政府应当建立相关政府部门、专家、学者等参与的</w:t>
      </w:r>
      <w:r>
        <w:rPr>
          <w:rStyle w:val="font14zd2"/>
          <w:rFonts w:ascii="宋体" w:hAnsi="宋体" w:cs="宋体" w:hint="eastAsia"/>
        </w:rPr>
        <w:t>行政复议委员会</w:t>
      </w:r>
      <w:r>
        <w:rPr>
          <w:rFonts w:ascii="宋体" w:hAnsi="宋体" w:cs="宋体" w:hint="eastAsia"/>
          <w:color w:val="000000"/>
          <w:sz w:val="21"/>
          <w:szCs w:val="21"/>
        </w:rPr>
        <w:t>，为办理行政复议案件提供咨询意见，并就行政复议工作中的重大事项和共性问题研究提出意见。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审理行政复议案件涉及下列情形之一的，行政复议机构应当提请行政复议委员会提出咨询意见并记录：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）案情重大、疑难、复杂；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）专业性、技术性较强；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）行政复议机构认为有必要。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适用税务行政复议普通程序时，被申请人应当自收到行政复议申请书副本或者行政复议申请笔录复印件之日起</w:t>
      </w:r>
      <w:r>
        <w:rPr>
          <w:rStyle w:val="fontkaiti1"/>
          <w:rFonts w:cs="宋体" w:hint="default"/>
          <w:color w:val="000000"/>
        </w:rPr>
        <w:t>( )</w:t>
      </w:r>
      <w:r>
        <w:rPr>
          <w:rStyle w:val="fontkaiti1"/>
          <w:rFonts w:cs="宋体" w:hint="default"/>
          <w:color w:val="000000"/>
        </w:rPr>
        <w:t>日内，提出书面答复，并提交作出行政行为的证据、依据和其他有关材料。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『答案解析』适用税务行政复议普通程序时，被申请人应当自收到行政复议申请书副本或者行政复议申请笔录复印件之日起</w:t>
      </w:r>
      <w:r>
        <w:rPr>
          <w:rStyle w:val="fontkaiti1"/>
          <w:rFonts w:cs="宋体" w:hint="default"/>
          <w:color w:val="000000"/>
        </w:rPr>
        <w:t>10</w:t>
      </w:r>
      <w:r>
        <w:rPr>
          <w:rStyle w:val="fontkaiti1"/>
          <w:rFonts w:cs="宋体" w:hint="default"/>
          <w:color w:val="000000"/>
        </w:rPr>
        <w:t>日内，提出书面答复，并提交作出行政行为的证据、依</w:t>
      </w:r>
      <w:r>
        <w:rPr>
          <w:rStyle w:val="fontkaiti1"/>
          <w:rFonts w:cs="宋体" w:hint="default"/>
          <w:color w:val="000000"/>
        </w:rPr>
        <w:t>据和其他有关材料。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行政复议机关审理下列行政复议案件，认为事实清楚、权利义务关系明确、争议不大的，</w:t>
      </w:r>
      <w:r>
        <w:rPr>
          <w:rStyle w:val="font14zd2"/>
          <w:rFonts w:ascii="宋体" w:hAnsi="宋体" w:cs="宋体" w:hint="eastAsia"/>
        </w:rPr>
        <w:t>可以适用简易程序：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）被申请行政复议的行政行为是当场作出；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）被申请行政复议的行政行为是警告或者通报批评；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）案件涉及款额</w:t>
      </w:r>
      <w:r>
        <w:rPr>
          <w:rFonts w:ascii="宋体" w:hAnsi="宋体" w:cs="宋体" w:hint="eastAsia"/>
          <w:color w:val="000000"/>
          <w:sz w:val="21"/>
          <w:szCs w:val="21"/>
        </w:rPr>
        <w:t>3000</w:t>
      </w:r>
      <w:r>
        <w:rPr>
          <w:rFonts w:ascii="宋体" w:hAnsi="宋体" w:cs="宋体" w:hint="eastAsia"/>
          <w:color w:val="000000"/>
          <w:sz w:val="21"/>
          <w:szCs w:val="21"/>
        </w:rPr>
        <w:t>元以下；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）属于政府信息公开案件。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除前款规定以外的行政复议案件，</w:t>
      </w:r>
      <w:r>
        <w:rPr>
          <w:rStyle w:val="font14zd2"/>
          <w:rFonts w:ascii="宋体" w:hAnsi="宋体" w:cs="宋体" w:hint="eastAsia"/>
        </w:rPr>
        <w:t>当事人各方同意</w:t>
      </w:r>
      <w:r>
        <w:rPr>
          <w:rFonts w:ascii="宋体" w:hAnsi="宋体" w:cs="宋体" w:hint="eastAsia"/>
          <w:color w:val="000000"/>
          <w:sz w:val="21"/>
          <w:szCs w:val="21"/>
        </w:rPr>
        <w:t>适用简易程序的，可以适用简易程序。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适用简易程序审理的行政复议案件，行政复议机构应当自受理行政复议</w:t>
      </w:r>
      <w:r>
        <w:rPr>
          <w:rFonts w:ascii="宋体" w:hAnsi="宋体" w:cs="宋体" w:hint="eastAsia"/>
          <w:color w:val="000000"/>
          <w:sz w:val="21"/>
          <w:szCs w:val="21"/>
        </w:rPr>
        <w:t>申请之日起</w:t>
      </w:r>
      <w:r>
        <w:rPr>
          <w:rStyle w:val="font14zd2"/>
          <w:rFonts w:ascii="宋体" w:hAnsi="宋体" w:cs="宋体" w:hint="eastAsia"/>
        </w:rPr>
        <w:t>3</w:t>
      </w:r>
      <w:r>
        <w:rPr>
          <w:rStyle w:val="font14zd2"/>
          <w:rFonts w:ascii="宋体" w:hAnsi="宋体" w:cs="宋体" w:hint="eastAsia"/>
        </w:rPr>
        <w:t>日内</w:t>
      </w:r>
      <w:r>
        <w:rPr>
          <w:rFonts w:ascii="宋体" w:hAnsi="宋体" w:cs="宋体" w:hint="eastAsia"/>
          <w:color w:val="000000"/>
          <w:sz w:val="21"/>
          <w:szCs w:val="21"/>
        </w:rPr>
        <w:t>，将行政复议申请书副本或者行政复议申请笔录复印件发送被申请人。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被申请人应当自收到行政复议申请书副本或者行政复议申请笔录复印件之日起</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，提出书面答复，并提交作出行政行为的证据、依据和其他有关材料。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适用简易程序审理的行政复议案件，</w:t>
      </w:r>
      <w:r>
        <w:rPr>
          <w:rStyle w:val="font14zd2"/>
          <w:rFonts w:ascii="宋体" w:hAnsi="宋体" w:cs="宋体" w:hint="eastAsia"/>
        </w:rPr>
        <w:t>可以书面审理。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行政复议机构认为不宜适用简易程序的，</w:t>
      </w:r>
      <w:r>
        <w:rPr>
          <w:rStyle w:val="font14zd2"/>
          <w:rFonts w:ascii="宋体" w:hAnsi="宋体" w:cs="宋体" w:hint="eastAsia"/>
        </w:rPr>
        <w:t>经行政复议机构的负责人批准，</w:t>
      </w:r>
      <w:r>
        <w:rPr>
          <w:rFonts w:ascii="宋体" w:hAnsi="宋体" w:cs="宋体" w:hint="eastAsia"/>
          <w:color w:val="000000"/>
          <w:sz w:val="21"/>
          <w:szCs w:val="21"/>
        </w:rPr>
        <w:t>可以转为普通程序审理。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【知识点】税务行政复议附带审查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申请人依照规定提出对有关规范性文件的附带审查申请，行政复议机关有权处理的，应当</w:t>
      </w:r>
      <w:r>
        <w:rPr>
          <w:rFonts w:ascii="宋体" w:hAnsi="宋体" w:cs="宋体" w:hint="eastAsia"/>
          <w:color w:val="000000"/>
          <w:sz w:val="21"/>
          <w:szCs w:val="21"/>
        </w:rPr>
        <w:t>在</w:t>
      </w:r>
      <w:r>
        <w:rPr>
          <w:rFonts w:ascii="宋体" w:hAnsi="宋体" w:cs="宋体" w:hint="eastAsia"/>
          <w:color w:val="000000"/>
          <w:sz w:val="21"/>
          <w:szCs w:val="21"/>
        </w:rPr>
        <w:t>30</w:t>
      </w:r>
      <w:r>
        <w:rPr>
          <w:rFonts w:ascii="宋体" w:hAnsi="宋体" w:cs="宋体" w:hint="eastAsia"/>
          <w:color w:val="000000"/>
          <w:sz w:val="21"/>
          <w:szCs w:val="21"/>
        </w:rPr>
        <w:t>日内依法处理；无权处理的，应当在</w:t>
      </w:r>
      <w:r>
        <w:rPr>
          <w:rFonts w:ascii="宋体" w:hAnsi="宋体" w:cs="宋体" w:hint="eastAsia"/>
          <w:color w:val="000000"/>
          <w:sz w:val="21"/>
          <w:szCs w:val="21"/>
        </w:rPr>
        <w:t>7</w:t>
      </w:r>
      <w:r>
        <w:rPr>
          <w:rFonts w:ascii="宋体" w:hAnsi="宋体" w:cs="宋体" w:hint="eastAsia"/>
          <w:color w:val="000000"/>
          <w:sz w:val="21"/>
          <w:szCs w:val="21"/>
        </w:rPr>
        <w:t>日内转送有权处理的行政机关依法处理。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省税务局</w:t>
      </w:r>
      <w:r>
        <w:rPr>
          <w:rStyle w:val="font14zd2"/>
          <w:rFonts w:ascii="宋体" w:hAnsi="宋体" w:cs="宋体" w:hint="eastAsia"/>
        </w:rPr>
        <w:t>有权处理</w:t>
      </w:r>
      <w:r>
        <w:rPr>
          <w:rFonts w:ascii="宋体" w:hAnsi="宋体" w:cs="宋体" w:hint="eastAsia"/>
          <w:color w:val="000000"/>
          <w:sz w:val="21"/>
          <w:szCs w:val="21"/>
        </w:rPr>
        <w:t>下辖的设区市税务局的规范性文件，应当在</w:t>
      </w:r>
      <w:r>
        <w:rPr>
          <w:rFonts w:ascii="宋体" w:hAnsi="宋体" w:cs="宋体" w:hint="eastAsia"/>
          <w:color w:val="000000"/>
          <w:sz w:val="21"/>
          <w:szCs w:val="21"/>
        </w:rPr>
        <w:t>30</w:t>
      </w:r>
      <w:r>
        <w:rPr>
          <w:rFonts w:ascii="宋体" w:hAnsi="宋体" w:cs="宋体" w:hint="eastAsia"/>
          <w:color w:val="000000"/>
          <w:sz w:val="21"/>
          <w:szCs w:val="21"/>
        </w:rPr>
        <w:t>日内依法处理。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省税务局</w:t>
      </w:r>
      <w:r>
        <w:rPr>
          <w:rStyle w:val="font14zd2"/>
          <w:rFonts w:ascii="宋体" w:hAnsi="宋体" w:cs="宋体" w:hint="eastAsia"/>
        </w:rPr>
        <w:t>无权处理</w:t>
      </w:r>
      <w:r>
        <w:rPr>
          <w:rFonts w:ascii="宋体" w:hAnsi="宋体" w:cs="宋体" w:hint="eastAsia"/>
          <w:color w:val="000000"/>
          <w:sz w:val="21"/>
          <w:szCs w:val="21"/>
        </w:rPr>
        <w:t>国家税务总局的规范性文件，应当在</w:t>
      </w:r>
      <w:r>
        <w:rPr>
          <w:rFonts w:ascii="宋体" w:hAnsi="宋体" w:cs="宋体" w:hint="eastAsia"/>
          <w:color w:val="000000"/>
          <w:sz w:val="21"/>
          <w:szCs w:val="21"/>
        </w:rPr>
        <w:t>7</w:t>
      </w:r>
      <w:r>
        <w:rPr>
          <w:rFonts w:ascii="宋体" w:hAnsi="宋体" w:cs="宋体" w:hint="eastAsia"/>
          <w:color w:val="000000"/>
          <w:sz w:val="21"/>
          <w:szCs w:val="21"/>
        </w:rPr>
        <w:t>日内转送国家税务总局依法处理。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行政复议机关在对被申请人作出的行政行为进行审查时，认为其</w:t>
      </w:r>
      <w:r>
        <w:rPr>
          <w:rStyle w:val="font14zd2"/>
          <w:rFonts w:ascii="宋体" w:hAnsi="宋体" w:cs="宋体" w:hint="eastAsia"/>
        </w:rPr>
        <w:t>依据</w:t>
      </w:r>
      <w:r>
        <w:rPr>
          <w:rFonts w:ascii="宋体" w:hAnsi="宋体" w:cs="宋体" w:hint="eastAsia"/>
          <w:color w:val="000000"/>
          <w:sz w:val="21"/>
          <w:szCs w:val="21"/>
        </w:rPr>
        <w:t>不合法，本机关有权处理的，应当在</w:t>
      </w:r>
      <w:r>
        <w:rPr>
          <w:rFonts w:ascii="宋体" w:hAnsi="宋体" w:cs="宋体" w:hint="eastAsia"/>
          <w:color w:val="000000"/>
          <w:sz w:val="21"/>
          <w:szCs w:val="21"/>
        </w:rPr>
        <w:t>30</w:t>
      </w:r>
      <w:r>
        <w:rPr>
          <w:rFonts w:ascii="宋体" w:hAnsi="宋体" w:cs="宋体" w:hint="eastAsia"/>
          <w:color w:val="000000"/>
          <w:sz w:val="21"/>
          <w:szCs w:val="21"/>
        </w:rPr>
        <w:t>日内依法处理；无权处理的，应当在</w:t>
      </w:r>
      <w:r>
        <w:rPr>
          <w:rFonts w:ascii="宋体" w:hAnsi="宋体" w:cs="宋体" w:hint="eastAsia"/>
          <w:color w:val="000000"/>
          <w:sz w:val="21"/>
          <w:szCs w:val="21"/>
        </w:rPr>
        <w:t>7</w:t>
      </w:r>
      <w:r>
        <w:rPr>
          <w:rFonts w:ascii="宋体" w:hAnsi="宋体" w:cs="宋体" w:hint="eastAsia"/>
          <w:color w:val="000000"/>
          <w:sz w:val="21"/>
          <w:szCs w:val="21"/>
        </w:rPr>
        <w:t>日内转送有权处理的国家机关依法处理。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这里的“依据”主要是指被申请人作出行政行为时所依据的法律、</w:t>
      </w:r>
      <w:r>
        <w:rPr>
          <w:rFonts w:ascii="宋体" w:hAnsi="宋体" w:cs="宋体" w:hint="eastAsia"/>
          <w:color w:val="000000"/>
          <w:sz w:val="21"/>
          <w:szCs w:val="21"/>
        </w:rPr>
        <w:t>法规和规章。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行政复议机关依照以上规定</w:t>
      </w:r>
      <w:r>
        <w:rPr>
          <w:rStyle w:val="font14zd2"/>
          <w:rFonts w:ascii="宋体" w:hAnsi="宋体" w:cs="宋体" w:hint="eastAsia"/>
        </w:rPr>
        <w:t>有权处理</w:t>
      </w:r>
      <w:r>
        <w:rPr>
          <w:rFonts w:ascii="宋体" w:hAnsi="宋体" w:cs="宋体" w:hint="eastAsia"/>
          <w:color w:val="000000"/>
          <w:sz w:val="21"/>
          <w:szCs w:val="21"/>
        </w:rPr>
        <w:t>有关规范性文件或者依据的，行政复议机构应当自行政复议中止之日起</w:t>
      </w:r>
      <w:r>
        <w:rPr>
          <w:rFonts w:ascii="宋体" w:hAnsi="宋体" w:cs="宋体" w:hint="eastAsia"/>
          <w:color w:val="000000"/>
          <w:sz w:val="21"/>
          <w:szCs w:val="21"/>
        </w:rPr>
        <w:t>3</w:t>
      </w:r>
      <w:r>
        <w:rPr>
          <w:rFonts w:ascii="宋体" w:hAnsi="宋体" w:cs="宋体" w:hint="eastAsia"/>
          <w:color w:val="000000"/>
          <w:sz w:val="21"/>
          <w:szCs w:val="21"/>
        </w:rPr>
        <w:t>日内，书面通知规范性文件或者依据的制定机关就相关条款的合法性提出书面答复。制定机关应当自收到书面通知之日起</w:t>
      </w:r>
      <w:r>
        <w:rPr>
          <w:rFonts w:ascii="宋体" w:hAnsi="宋体" w:cs="宋体" w:hint="eastAsia"/>
          <w:color w:val="000000"/>
          <w:sz w:val="21"/>
          <w:szCs w:val="21"/>
        </w:rPr>
        <w:t>10</w:t>
      </w:r>
      <w:r>
        <w:rPr>
          <w:rFonts w:ascii="宋体" w:hAnsi="宋体" w:cs="宋体" w:hint="eastAsia"/>
          <w:color w:val="000000"/>
          <w:sz w:val="21"/>
          <w:szCs w:val="21"/>
        </w:rPr>
        <w:t>日内提交书面答复及相关材料。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依照以上规定</w:t>
      </w:r>
      <w:r>
        <w:rPr>
          <w:rStyle w:val="font14zd2"/>
          <w:rFonts w:ascii="宋体" w:hAnsi="宋体" w:cs="宋体" w:hint="eastAsia"/>
        </w:rPr>
        <w:t>接受转送的</w:t>
      </w:r>
      <w:r>
        <w:rPr>
          <w:rFonts w:ascii="宋体" w:hAnsi="宋体" w:cs="宋体" w:hint="eastAsia"/>
          <w:color w:val="000000"/>
          <w:sz w:val="21"/>
          <w:szCs w:val="21"/>
        </w:rPr>
        <w:t>行政机关、国家机关应当自收到转送之日起</w:t>
      </w:r>
      <w:r>
        <w:rPr>
          <w:rFonts w:ascii="宋体" w:hAnsi="宋体" w:cs="宋体" w:hint="eastAsia"/>
          <w:color w:val="000000"/>
          <w:sz w:val="21"/>
          <w:szCs w:val="21"/>
        </w:rPr>
        <w:t>60</w:t>
      </w:r>
      <w:r>
        <w:rPr>
          <w:rFonts w:ascii="宋体" w:hAnsi="宋体" w:cs="宋体" w:hint="eastAsia"/>
          <w:color w:val="000000"/>
          <w:sz w:val="21"/>
          <w:szCs w:val="21"/>
        </w:rPr>
        <w:t>日内，将处理意见回复转送的行政复议机关。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适用普通程序审理的行政复议案件，</w:t>
      </w:r>
      <w:r>
        <w:rPr>
          <w:rFonts w:ascii="宋体" w:hAnsi="宋体" w:cs="宋体" w:hint="eastAsia"/>
          <w:color w:val="000000"/>
          <w:sz w:val="21"/>
          <w:szCs w:val="21"/>
        </w:rPr>
        <w:t>行政复议机关应当自受理申请之日起</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作出行政复议决定；</w:t>
      </w:r>
      <w:r>
        <w:rPr>
          <w:rFonts w:ascii="宋体" w:hAnsi="宋体" w:cs="宋体" w:hint="eastAsia"/>
          <w:color w:val="000000"/>
          <w:sz w:val="21"/>
          <w:szCs w:val="21"/>
        </w:rPr>
        <w:t>但是法律规定的行政复议期限少于</w:t>
      </w:r>
      <w:r>
        <w:rPr>
          <w:rFonts w:ascii="宋体" w:hAnsi="宋体" w:cs="宋体" w:hint="eastAsia"/>
          <w:color w:val="000000"/>
          <w:sz w:val="21"/>
          <w:szCs w:val="21"/>
        </w:rPr>
        <w:t>60</w:t>
      </w:r>
      <w:r>
        <w:rPr>
          <w:rFonts w:ascii="宋体" w:hAnsi="宋体" w:cs="宋体" w:hint="eastAsia"/>
          <w:color w:val="000000"/>
          <w:sz w:val="21"/>
          <w:szCs w:val="21"/>
        </w:rPr>
        <w:t>日的除外。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情况复杂，不能在规定期限内作出行政复议决定的，经行政复议机构的负责人批准，可以适当延长，并书面告知当事人；但是延长期限</w:t>
      </w:r>
      <w:r>
        <w:rPr>
          <w:rStyle w:val="font14zd2"/>
          <w:rFonts w:ascii="宋体" w:hAnsi="宋体" w:cs="宋体" w:hint="eastAsia"/>
        </w:rPr>
        <w:t>最多不得超过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适用简易程序审理的行政复议案件，</w:t>
      </w:r>
      <w:r>
        <w:rPr>
          <w:rFonts w:ascii="宋体" w:hAnsi="宋体" w:cs="宋体" w:hint="eastAsia"/>
          <w:color w:val="000000"/>
          <w:sz w:val="21"/>
          <w:szCs w:val="21"/>
        </w:rPr>
        <w:t>行政复议机关应当自受理申请之日起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作出行政复议决定。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行政行为有下列情形之一的，行政复议机关决定</w:t>
      </w:r>
      <w:r>
        <w:rPr>
          <w:rStyle w:val="font14zd2"/>
          <w:rFonts w:ascii="宋体" w:hAnsi="宋体" w:cs="宋体" w:hint="eastAsia"/>
        </w:rPr>
        <w:t>变更该行政行为：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）事实清楚，证据确凿，适用依据正确，程序合法，但是内容不适当；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）事实清楚，证据确凿，程序合法，但是未正确适用依据；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）事实不清、证据不足，经行政复议机关查清事实和证据。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w:t>
      </w:r>
      <w:r>
        <w:rPr>
          <w:rStyle w:val="font14zd2"/>
          <w:rFonts w:ascii="宋体" w:hAnsi="宋体" w:cs="宋体" w:hint="eastAsia"/>
        </w:rPr>
        <w:t>不得</w:t>
      </w:r>
      <w:r>
        <w:rPr>
          <w:rFonts w:ascii="宋体" w:hAnsi="宋体" w:cs="宋体" w:hint="eastAsia"/>
          <w:color w:val="000000"/>
          <w:sz w:val="21"/>
          <w:szCs w:val="21"/>
        </w:rPr>
        <w:t>作出对申请人更为不利的变更决定，但是第三人提出相反请求的</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行政行为有下列情形之一的，行政复议机关决定</w:t>
      </w:r>
      <w:r>
        <w:rPr>
          <w:rStyle w:val="font14zd2"/>
          <w:rFonts w:ascii="宋体" w:hAnsi="宋体" w:cs="宋体" w:hint="eastAsia"/>
        </w:rPr>
        <w:t>撤销或者部分撤销</w:t>
      </w:r>
      <w:r>
        <w:rPr>
          <w:rFonts w:ascii="宋体" w:hAnsi="宋体" w:cs="宋体" w:hint="eastAsia"/>
          <w:color w:val="000000"/>
          <w:sz w:val="21"/>
          <w:szCs w:val="21"/>
        </w:rPr>
        <w:t>该行政行为，并可以责令被申请人在一定期限内</w:t>
      </w:r>
      <w:r>
        <w:rPr>
          <w:rStyle w:val="font14zd2"/>
          <w:rFonts w:ascii="宋体" w:hAnsi="宋体" w:cs="宋体" w:hint="eastAsia"/>
        </w:rPr>
        <w:t>重新作出</w:t>
      </w:r>
      <w:r>
        <w:rPr>
          <w:rFonts w:ascii="宋体" w:hAnsi="宋体" w:cs="宋体" w:hint="eastAsia"/>
          <w:color w:val="000000"/>
          <w:sz w:val="21"/>
          <w:szCs w:val="21"/>
        </w:rPr>
        <w:t>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）主要事实不清、证据不足；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）违反法定程序；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）适用的依据不合法；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）超越职权或者滥用职权。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行政复议机关责令被申请人重新作出行政行为的，被申请人</w:t>
      </w:r>
      <w:r>
        <w:rPr>
          <w:rStyle w:val="font14zd2"/>
          <w:rFonts w:ascii="宋体" w:hAnsi="宋体" w:cs="宋体" w:hint="eastAsia"/>
        </w:rPr>
        <w:t>不得</w:t>
      </w:r>
      <w:r>
        <w:rPr>
          <w:rFonts w:ascii="宋体" w:hAnsi="宋体" w:cs="宋体" w:hint="eastAsia"/>
          <w:color w:val="000000"/>
          <w:sz w:val="21"/>
          <w:szCs w:val="21"/>
        </w:rPr>
        <w:t>以同一事实和理由作出与被申请行政复议的行政行为</w:t>
      </w:r>
      <w:r>
        <w:rPr>
          <w:rFonts w:ascii="宋体" w:hAnsi="宋体" w:cs="宋体" w:hint="eastAsia"/>
          <w:color w:val="000000"/>
          <w:sz w:val="21"/>
          <w:szCs w:val="21"/>
        </w:rPr>
        <w:t>相同或者基本相同的行政行为，但是行政复议机关以违反法定程序为由决定撤销或者部分撤销的</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被申请人不履行法定职责的，行政复议机关决定被申请人在一定期限内</w:t>
      </w:r>
      <w:r>
        <w:rPr>
          <w:rStyle w:val="font14zd2"/>
          <w:rFonts w:ascii="宋体" w:hAnsi="宋体" w:cs="宋体" w:hint="eastAsia"/>
        </w:rPr>
        <w:t>履行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行政行为有实施主体不具有行政主体资格或者没有依据等重大且明显违法情形，申请人申请确认行政行为无效的，行政复议机关确认该行政行为</w:t>
      </w:r>
      <w:r>
        <w:rPr>
          <w:rStyle w:val="font14zd2"/>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行政行为认定事实清楚，证据确凿，适用依据正确，程序合法，内容适当的，行政复议机关决定</w:t>
      </w:r>
      <w:r>
        <w:rPr>
          <w:rStyle w:val="font14zd2"/>
          <w:rFonts w:ascii="宋体" w:hAnsi="宋体" w:cs="宋体" w:hint="eastAsia"/>
        </w:rPr>
        <w:t>维持</w:t>
      </w:r>
      <w:r>
        <w:rPr>
          <w:rFonts w:ascii="宋体" w:hAnsi="宋体" w:cs="宋体" w:hint="eastAsia"/>
          <w:color w:val="000000"/>
          <w:sz w:val="21"/>
          <w:szCs w:val="21"/>
        </w:rPr>
        <w:t>该行政行为。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行政复议机关受理申请人认为被申请人不履行法定职责的行政复议申请后，发现被申</w:t>
      </w:r>
      <w:r>
        <w:rPr>
          <w:rFonts w:ascii="宋体" w:hAnsi="宋体" w:cs="宋体" w:hint="eastAsia"/>
          <w:color w:val="000000"/>
          <w:sz w:val="21"/>
          <w:szCs w:val="21"/>
        </w:rPr>
        <w:t>请人没有相应法定职责或者在受理前已经履行法定职责的，决定</w:t>
      </w:r>
      <w:r>
        <w:rPr>
          <w:rStyle w:val="font14zd2"/>
          <w:rFonts w:ascii="宋体" w:hAnsi="宋体" w:cs="宋体" w:hint="eastAsia"/>
        </w:rPr>
        <w:t>驳回</w:t>
      </w:r>
      <w:r>
        <w:rPr>
          <w:rFonts w:ascii="宋体" w:hAnsi="宋体" w:cs="宋体" w:hint="eastAsia"/>
          <w:color w:val="000000"/>
          <w:sz w:val="21"/>
          <w:szCs w:val="21"/>
        </w:rPr>
        <w:t>申请人的行政复议请求。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被申请人不按照规定提出书面答复、提交作出行政行为的证据、依据和其他有关材料的，</w:t>
      </w:r>
      <w:r>
        <w:rPr>
          <w:rStyle w:val="font14zd2"/>
          <w:rFonts w:ascii="宋体" w:hAnsi="宋体" w:cs="宋体" w:hint="eastAsia"/>
        </w:rPr>
        <w:t>视为</w:t>
      </w:r>
      <w:r>
        <w:rPr>
          <w:rFonts w:ascii="宋体" w:hAnsi="宋体" w:cs="宋体" w:hint="eastAsia"/>
          <w:color w:val="000000"/>
          <w:sz w:val="21"/>
          <w:szCs w:val="21"/>
        </w:rPr>
        <w:t>该行政行为没有证据、依据，行政复议机关决定撤销、部分撤销该行政行为，确认该行政行为违法、无效或者决定被申请人在一定期限内履行，但是行政行为涉及第三人合法权益，第三人提供证据的</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申请人、第三人逾期不起诉又不履行行政复议决定书、调解书的，或者不履行最终裁决的行政复议决定的，按照下列规定分别处理：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维持</w:t>
      </w:r>
      <w:r>
        <w:rPr>
          <w:rFonts w:ascii="宋体" w:hAnsi="宋体" w:cs="宋体" w:hint="eastAsia"/>
          <w:color w:val="000000"/>
          <w:sz w:val="21"/>
          <w:szCs w:val="21"/>
        </w:rPr>
        <w:t>行政行为</w:t>
      </w:r>
      <w:r>
        <w:rPr>
          <w:rFonts w:ascii="宋体" w:hAnsi="宋体" w:cs="宋体" w:hint="eastAsia"/>
          <w:color w:val="000000"/>
          <w:sz w:val="21"/>
          <w:szCs w:val="21"/>
        </w:rPr>
        <w:t>的行政复议决定书，由作出行政行为的行政机关依法强制执行，或者申请人民法院强制执行；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变更</w:t>
      </w:r>
      <w:r>
        <w:rPr>
          <w:rFonts w:ascii="宋体" w:hAnsi="宋体" w:cs="宋体" w:hint="eastAsia"/>
          <w:color w:val="000000"/>
          <w:sz w:val="21"/>
          <w:szCs w:val="21"/>
        </w:rPr>
        <w:t>行政行为的行政复议决定书，由行政复议机关依法强制执行，或者申请人民法院强制执行；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行政复议调解书</w:t>
      </w:r>
      <w:r>
        <w:rPr>
          <w:rFonts w:ascii="宋体" w:hAnsi="宋体" w:cs="宋体" w:hint="eastAsia"/>
          <w:color w:val="000000"/>
          <w:sz w:val="21"/>
          <w:szCs w:val="21"/>
        </w:rPr>
        <w:t>，由行政复议机关依法强制执行，或者申请人民法院强制执行。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以下关于税务行政复议决定，说法正确的有（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适用普通程序审理的行政复议案件，行政复议机关应当自受理申请之日起</w:t>
      </w:r>
      <w:r>
        <w:rPr>
          <w:rStyle w:val="fontkaiti1"/>
          <w:rFonts w:cs="宋体" w:hint="default"/>
          <w:color w:val="000000"/>
        </w:rPr>
        <w:t>90</w:t>
      </w:r>
      <w:r>
        <w:rPr>
          <w:rStyle w:val="fontkaiti1"/>
          <w:rFonts w:cs="宋体" w:hint="default"/>
          <w:color w:val="000000"/>
        </w:rPr>
        <w:t>日内作出行政复议决定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事实清楚，证据确凿，适用依据正确，程序合法，但是内容不适当的，行政复</w:t>
      </w:r>
      <w:r>
        <w:rPr>
          <w:rStyle w:val="fontkaiti1"/>
          <w:rFonts w:cs="宋体" w:hint="default"/>
          <w:color w:val="000000"/>
        </w:rPr>
        <w:t>议机关应决定变更该行政行为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复议机关责令被申请人重新作出行政行为的，被申请人不得以同一事实和理由作出与被申请行政复议的行政行为相同或者基本相同的行政行为，但是行政复议机关以违反法定程序为由决定撤销或者部分撤销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行政行为有实施主体不具有行政主体资格或者没有依据等重大且明显违法情形，申请人申请确认行政行为无效的，行政复议机关确认该行政行为无效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被申请人不按照规定提出书面答复、提交作出行政行为的证据、依据和其他有关材料的，视为该行政行为没有证据、依据，行政复议机关决定撤销、</w:t>
      </w:r>
      <w:r>
        <w:rPr>
          <w:rStyle w:val="fontkaiti1"/>
          <w:rFonts w:cs="宋体" w:hint="default"/>
          <w:color w:val="000000"/>
        </w:rPr>
        <w:t>部分撤销该行政行为，确认该行政行为违法、无效或者决定被申请人在一定期限内履行，但是行政行为涉及第三人合法权益，第三人提供证据的除外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，适用普通程序审理的行政复议案件，行政复议机关应当自受理申请之日起</w:t>
      </w:r>
      <w:r>
        <w:rPr>
          <w:rStyle w:val="fontkaiti1"/>
          <w:rFonts w:cs="宋体" w:hint="default"/>
          <w:color w:val="000000"/>
        </w:rPr>
        <w:t>60</w:t>
      </w:r>
      <w:r>
        <w:rPr>
          <w:rStyle w:val="fontkaiti1"/>
          <w:rFonts w:cs="宋体" w:hint="default"/>
          <w:color w:val="000000"/>
        </w:rPr>
        <w:t>日内作出行政复议决定，但是法律规定的行政复议期限少于</w:t>
      </w:r>
      <w:r>
        <w:rPr>
          <w:rStyle w:val="fontkaiti1"/>
          <w:rFonts w:cs="宋体" w:hint="default"/>
          <w:color w:val="000000"/>
        </w:rPr>
        <w:t>60</w:t>
      </w:r>
      <w:r>
        <w:rPr>
          <w:rStyle w:val="fontkaiti1"/>
          <w:rFonts w:cs="宋体" w:hint="default"/>
          <w:color w:val="000000"/>
        </w:rPr>
        <w:t>日的除外。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【知识点】税务行政复议和解与调解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申请人和被申请人在行政复议决定作出前可以</w:t>
      </w:r>
      <w:r>
        <w:rPr>
          <w:rStyle w:val="font14zd2"/>
          <w:rFonts w:ascii="宋体" w:hAnsi="宋体" w:cs="宋体" w:hint="eastAsia"/>
        </w:rPr>
        <w:t>自愿</w:t>
      </w:r>
      <w:r>
        <w:rPr>
          <w:rFonts w:ascii="宋体" w:hAnsi="宋体" w:cs="宋体" w:hint="eastAsia"/>
          <w:color w:val="000000"/>
          <w:sz w:val="21"/>
          <w:szCs w:val="21"/>
        </w:rPr>
        <w:t>达成和解，和解内容不得损害国家利益、社会公共利益和他人合法权益，不得违反法律、法规的强制性规定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行政复议审理期限在和解、调解期间</w:t>
      </w:r>
      <w:r>
        <w:rPr>
          <w:rStyle w:val="font14zd2"/>
          <w:rFonts w:ascii="宋体" w:hAnsi="宋体" w:cs="宋体" w:hint="eastAsia"/>
        </w:rPr>
        <w:t>中止计算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当事人经调解达成协议的，行政复议机关应当制作行政复议调解书，</w:t>
      </w:r>
      <w:r>
        <w:rPr>
          <w:rStyle w:val="font14zd2"/>
          <w:rFonts w:ascii="宋体" w:hAnsi="宋体" w:cs="宋体" w:hint="eastAsia"/>
        </w:rPr>
        <w:t>经各方当事人签字或者签章，并加盖行政复议机关印章，</w:t>
      </w:r>
      <w:r>
        <w:rPr>
          <w:rFonts w:ascii="宋体" w:hAnsi="宋体" w:cs="宋体" w:hint="eastAsia"/>
          <w:color w:val="000000"/>
          <w:sz w:val="21"/>
          <w:szCs w:val="21"/>
        </w:rPr>
        <w:t>即具有法律效力。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调解未达成协议或者调解书</w:t>
      </w:r>
      <w:r>
        <w:rPr>
          <w:rStyle w:val="font14zd2"/>
          <w:rFonts w:ascii="宋体" w:hAnsi="宋体" w:cs="宋体" w:hint="eastAsia"/>
        </w:rPr>
        <w:t>生效前</w:t>
      </w:r>
      <w:r>
        <w:rPr>
          <w:rFonts w:ascii="宋体" w:hAnsi="宋体" w:cs="宋体" w:hint="eastAsia"/>
          <w:color w:val="000000"/>
          <w:sz w:val="21"/>
          <w:szCs w:val="21"/>
        </w:rPr>
        <w:t>一方反悔的，行政复议机关应当依法审查或者及时作出行政复议决定。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行政复议机构准予撤回行政复议申请、行政复议机关决定终止行政复议的，申请人</w:t>
      </w:r>
      <w:r>
        <w:rPr>
          <w:rStyle w:val="font14zd2"/>
          <w:rFonts w:ascii="宋体" w:hAnsi="宋体" w:cs="宋体" w:hint="eastAsia"/>
        </w:rPr>
        <w:t>不得</w:t>
      </w:r>
      <w:r>
        <w:rPr>
          <w:rFonts w:ascii="宋体" w:hAnsi="宋体" w:cs="宋体" w:hint="eastAsia"/>
          <w:color w:val="000000"/>
          <w:sz w:val="21"/>
          <w:szCs w:val="21"/>
        </w:rPr>
        <w:t>再以同一事实和理由提出行政复议申请，但是，申请人能够证明撤回行政复议申请违背其真实意愿的</w:t>
      </w:r>
      <w:r>
        <w:rPr>
          <w:rStyle w:val="font14zd2"/>
          <w:rFonts w:ascii="宋体" w:hAnsi="宋体" w:cs="宋体" w:hint="eastAsia"/>
        </w:rPr>
        <w:t>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申请人</w:t>
      </w:r>
      <w:r>
        <w:rPr>
          <w:rStyle w:val="font14zd2"/>
          <w:rFonts w:ascii="宋体" w:hAnsi="宋体" w:cs="宋体" w:hint="eastAsia"/>
        </w:rPr>
        <w:t>不履行</w:t>
      </w:r>
      <w:r>
        <w:rPr>
          <w:rFonts w:ascii="宋体" w:hAnsi="宋体" w:cs="宋体" w:hint="eastAsia"/>
          <w:color w:val="000000"/>
          <w:sz w:val="21"/>
          <w:szCs w:val="21"/>
        </w:rPr>
        <w:t>行政复议</w:t>
      </w:r>
      <w:r>
        <w:rPr>
          <w:rFonts w:ascii="宋体" w:hAnsi="宋体" w:cs="宋体" w:hint="eastAsia"/>
          <w:color w:val="000000"/>
          <w:sz w:val="21"/>
          <w:szCs w:val="21"/>
        </w:rPr>
        <w:t>调解书的，由</w:t>
      </w:r>
      <w:r>
        <w:rPr>
          <w:rStyle w:val="font14zd2"/>
          <w:rFonts w:ascii="宋体" w:hAnsi="宋体" w:cs="宋体" w:hint="eastAsia"/>
        </w:rPr>
        <w:t>被申请人</w:t>
      </w:r>
      <w:r>
        <w:rPr>
          <w:rFonts w:ascii="宋体" w:hAnsi="宋体" w:cs="宋体" w:hint="eastAsia"/>
          <w:color w:val="000000"/>
          <w:sz w:val="21"/>
          <w:szCs w:val="21"/>
        </w:rPr>
        <w:t>依法强制执行，或申请人民法院强制执行。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【知识点】税务行政处罚听证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【流程】</w:t>
      </w:r>
      <w:r>
        <w:rPr>
          <w:rFonts w:ascii="宋体" w:hAnsi="宋体" w:cs="宋体" w:hint="eastAsia"/>
          <w:color w:val="000000"/>
          <w:sz w:val="21"/>
          <w:szCs w:val="21"/>
        </w:rPr>
        <w:t>税务检查（稽查）</w:t>
      </w:r>
      <w:r>
        <w:rPr>
          <w:rStyle w:val="font14zd2"/>
          <w:rFonts w:ascii="宋体" w:hAnsi="宋体" w:cs="宋体" w:hint="eastAsia"/>
        </w:rPr>
        <w:t>→</w:t>
      </w:r>
      <w:r>
        <w:rPr>
          <w:rFonts w:ascii="宋体" w:hAnsi="宋体" w:cs="宋体" w:hint="eastAsia"/>
          <w:color w:val="000000"/>
          <w:sz w:val="21"/>
          <w:szCs w:val="21"/>
        </w:rPr>
        <w:t>税务行政处罚事项告知书</w:t>
      </w:r>
      <w:r>
        <w:rPr>
          <w:rStyle w:val="font14zd2"/>
          <w:rFonts w:ascii="宋体" w:hAnsi="宋体" w:cs="宋体" w:hint="eastAsia"/>
        </w:rPr>
        <w:t>→</w:t>
      </w:r>
      <w:r>
        <w:rPr>
          <w:rFonts w:ascii="宋体" w:hAnsi="宋体" w:cs="宋体" w:hint="eastAsia"/>
          <w:color w:val="000000"/>
          <w:sz w:val="21"/>
          <w:szCs w:val="21"/>
        </w:rPr>
        <w:t>税务行政处罚听证（可放弃）</w:t>
      </w:r>
      <w:r>
        <w:rPr>
          <w:rStyle w:val="font14zd2"/>
          <w:rFonts w:ascii="宋体" w:hAnsi="宋体" w:cs="宋体" w:hint="eastAsia"/>
        </w:rPr>
        <w:t>→</w:t>
      </w:r>
      <w:r>
        <w:rPr>
          <w:rFonts w:ascii="宋体" w:hAnsi="宋体" w:cs="宋体" w:hint="eastAsia"/>
          <w:color w:val="000000"/>
          <w:sz w:val="21"/>
          <w:szCs w:val="21"/>
        </w:rPr>
        <w:t>税务行政处罚</w:t>
      </w:r>
      <w:r>
        <w:rPr>
          <w:rStyle w:val="font14zd2"/>
          <w:rFonts w:ascii="宋体" w:hAnsi="宋体" w:cs="宋体" w:hint="eastAsia"/>
        </w:rPr>
        <w:t>→</w:t>
      </w:r>
      <w:r>
        <w:rPr>
          <w:rFonts w:ascii="宋体" w:hAnsi="宋体" w:cs="宋体" w:hint="eastAsia"/>
          <w:color w:val="000000"/>
          <w:sz w:val="21"/>
          <w:szCs w:val="21"/>
        </w:rPr>
        <w:t>税务行政复议或者行政诉讼。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国家税务总局三明市税务局第一稽查局税务行政处罚事项告知书（明税一稽罚告〔</w:t>
      </w:r>
      <w:r>
        <w:rPr>
          <w:rFonts w:ascii="宋体" w:hAnsi="宋体" w:cs="宋体" w:hint="eastAsia"/>
          <w:color w:val="000000"/>
          <w:sz w:val="21"/>
          <w:szCs w:val="21"/>
        </w:rPr>
        <w:t>2026</w:t>
      </w:r>
      <w:r>
        <w:rPr>
          <w:rFonts w:ascii="宋体" w:hAnsi="宋体" w:cs="宋体" w:hint="eastAsia"/>
          <w:color w:val="000000"/>
          <w:sz w:val="21"/>
          <w:szCs w:val="21"/>
        </w:rPr>
        <w:t>〕</w:t>
      </w:r>
      <w:r>
        <w:rPr>
          <w:rFonts w:ascii="宋体" w:hAnsi="宋体" w:cs="宋体" w:hint="eastAsia"/>
          <w:color w:val="000000"/>
          <w:sz w:val="21"/>
          <w:szCs w:val="21"/>
        </w:rPr>
        <w:t>xx</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三明市</w:t>
      </w:r>
      <w:r>
        <w:rPr>
          <w:rFonts w:ascii="宋体" w:hAnsi="宋体" w:cs="宋体" w:hint="eastAsia"/>
          <w:color w:val="000000"/>
          <w:sz w:val="21"/>
          <w:szCs w:val="21"/>
        </w:rPr>
        <w:t>xx</w:t>
      </w:r>
      <w:r>
        <w:rPr>
          <w:rFonts w:ascii="宋体" w:hAnsi="宋体" w:cs="宋体" w:hint="eastAsia"/>
          <w:color w:val="000000"/>
          <w:sz w:val="21"/>
          <w:szCs w:val="21"/>
        </w:rPr>
        <w:t>贸易有限公司（纳税人识别号：</w:t>
      </w:r>
      <w:r>
        <w:rPr>
          <w:rFonts w:ascii="宋体" w:hAnsi="宋体" w:cs="宋体" w:hint="eastAsia"/>
          <w:color w:val="000000"/>
          <w:sz w:val="21"/>
          <w:szCs w:val="21"/>
        </w:rPr>
        <w:t>913504xx</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对你公司（地址：福建省三明市三元区长安路</w:t>
      </w:r>
      <w:r>
        <w:rPr>
          <w:rFonts w:ascii="宋体" w:hAnsi="宋体" w:cs="宋体" w:hint="eastAsia"/>
          <w:color w:val="000000"/>
          <w:sz w:val="21"/>
          <w:szCs w:val="21"/>
        </w:rPr>
        <w:t>xx</w:t>
      </w:r>
      <w:r>
        <w:rPr>
          <w:rFonts w:ascii="宋体" w:hAnsi="宋体" w:cs="宋体" w:hint="eastAsia"/>
          <w:color w:val="000000"/>
          <w:sz w:val="21"/>
          <w:szCs w:val="21"/>
        </w:rPr>
        <w:t>号）的税收违法行为拟于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日之前作出行政处罚决定，根据</w:t>
      </w:r>
      <w:r>
        <w:rPr>
          <w:rFonts w:ascii="宋体" w:hAnsi="宋体" w:cs="宋体" w:hint="eastAsia"/>
          <w:color w:val="000000"/>
          <w:sz w:val="21"/>
          <w:szCs w:val="21"/>
        </w:rPr>
        <w:t>《中华人民共和国税收征收管理法》第八条、《中华人民共和国行政处罚法》第四十四条、第六十三条、第六十四条规定，现将有关事项告知如下：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一、税务行政处罚的事实、理由、依据及拟作出的处罚决定：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你公司在账簿上不列、少列销售额，导致少缴</w:t>
      </w:r>
      <w:r>
        <w:rPr>
          <w:rFonts w:ascii="宋体" w:hAnsi="宋体" w:cs="宋体" w:hint="eastAsia"/>
          <w:color w:val="000000"/>
          <w:sz w:val="21"/>
          <w:szCs w:val="21"/>
        </w:rPr>
        <w:t>2021</w:t>
      </w:r>
      <w:r>
        <w:rPr>
          <w:rFonts w:ascii="宋体" w:hAnsi="宋体" w:cs="宋体" w:hint="eastAsia"/>
          <w:color w:val="000000"/>
          <w:sz w:val="21"/>
          <w:szCs w:val="21"/>
        </w:rPr>
        <w:t>年企业所得税</w:t>
      </w:r>
      <w:r>
        <w:rPr>
          <w:rFonts w:ascii="宋体" w:hAnsi="宋体" w:cs="宋体" w:hint="eastAsia"/>
          <w:color w:val="000000"/>
          <w:sz w:val="21"/>
          <w:szCs w:val="21"/>
        </w:rPr>
        <w:t>33844.60</w:t>
      </w:r>
      <w:r>
        <w:rPr>
          <w:rFonts w:ascii="宋体" w:hAnsi="宋体" w:cs="宋体" w:hint="eastAsia"/>
          <w:color w:val="000000"/>
          <w:sz w:val="21"/>
          <w:szCs w:val="21"/>
        </w:rPr>
        <w:t>元、</w:t>
      </w:r>
      <w:r>
        <w:rPr>
          <w:rFonts w:ascii="宋体" w:hAnsi="宋体" w:cs="宋体" w:hint="eastAsia"/>
          <w:color w:val="000000"/>
          <w:sz w:val="21"/>
          <w:szCs w:val="21"/>
        </w:rPr>
        <w:t>2022</w:t>
      </w:r>
      <w:r>
        <w:rPr>
          <w:rFonts w:ascii="宋体" w:hAnsi="宋体" w:cs="宋体" w:hint="eastAsia"/>
          <w:color w:val="000000"/>
          <w:sz w:val="21"/>
          <w:szCs w:val="21"/>
        </w:rPr>
        <w:t>年企业所得税</w:t>
      </w:r>
      <w:r>
        <w:rPr>
          <w:rFonts w:ascii="宋体" w:hAnsi="宋体" w:cs="宋体" w:hint="eastAsia"/>
          <w:color w:val="000000"/>
          <w:sz w:val="21"/>
          <w:szCs w:val="21"/>
        </w:rPr>
        <w:t>17147.84</w:t>
      </w:r>
      <w:r>
        <w:rPr>
          <w:rFonts w:ascii="宋体" w:hAnsi="宋体" w:cs="宋体" w:hint="eastAsia"/>
          <w:color w:val="000000"/>
          <w:sz w:val="21"/>
          <w:szCs w:val="21"/>
        </w:rPr>
        <w:t>元、</w:t>
      </w:r>
      <w:r>
        <w:rPr>
          <w:rFonts w:ascii="宋体" w:hAnsi="宋体" w:cs="宋体" w:hint="eastAsia"/>
          <w:color w:val="000000"/>
          <w:sz w:val="21"/>
          <w:szCs w:val="21"/>
        </w:rPr>
        <w:t>2023</w:t>
      </w:r>
      <w:r>
        <w:rPr>
          <w:rFonts w:ascii="宋体" w:hAnsi="宋体" w:cs="宋体" w:hint="eastAsia"/>
          <w:color w:val="000000"/>
          <w:sz w:val="21"/>
          <w:szCs w:val="21"/>
        </w:rPr>
        <w:t>年企业所得税</w:t>
      </w:r>
      <w:r>
        <w:rPr>
          <w:rFonts w:ascii="宋体" w:hAnsi="宋体" w:cs="宋体" w:hint="eastAsia"/>
          <w:color w:val="000000"/>
          <w:sz w:val="21"/>
          <w:szCs w:val="21"/>
        </w:rPr>
        <w:t>16775.94</w:t>
      </w:r>
      <w:r>
        <w:rPr>
          <w:rFonts w:ascii="宋体" w:hAnsi="宋体" w:cs="宋体" w:hint="eastAsia"/>
          <w:color w:val="000000"/>
          <w:sz w:val="21"/>
          <w:szCs w:val="21"/>
        </w:rPr>
        <w:t>元，合计少缴企业所得税</w:t>
      </w:r>
      <w:r>
        <w:rPr>
          <w:rFonts w:ascii="宋体" w:hAnsi="宋体" w:cs="宋体" w:hint="eastAsia"/>
          <w:color w:val="000000"/>
          <w:sz w:val="21"/>
          <w:szCs w:val="21"/>
        </w:rPr>
        <w:t>67768.38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根据《中华人民共和国税收征收管理法》（中华人民共和国主席令第</w:t>
      </w:r>
      <w:r>
        <w:rPr>
          <w:rFonts w:ascii="宋体" w:hAnsi="宋体" w:cs="宋体" w:hint="eastAsia"/>
          <w:color w:val="000000"/>
          <w:sz w:val="21"/>
          <w:szCs w:val="21"/>
        </w:rPr>
        <w:t>49</w:t>
      </w:r>
      <w:r>
        <w:rPr>
          <w:rFonts w:ascii="宋体" w:hAnsi="宋体" w:cs="宋体" w:hint="eastAsia"/>
          <w:color w:val="000000"/>
          <w:sz w:val="21"/>
          <w:szCs w:val="21"/>
        </w:rPr>
        <w:t>号）第六十三条第一款“纳税人伪造、变造、隐</w:t>
      </w:r>
      <w:r>
        <w:rPr>
          <w:rFonts w:ascii="宋体" w:hAnsi="宋体" w:cs="宋体" w:hint="eastAsia"/>
          <w:color w:val="000000"/>
          <w:sz w:val="21"/>
          <w:szCs w:val="21"/>
        </w:rPr>
        <w:t>匿、擅自销毁账簿、记账凭证，或者在账簿上多列支出或者不列、少列销售额，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之规定，你公司上述行为属于偷税，拟对你公司的偷税行为处以偷税数额一倍罚款，即</w:t>
      </w:r>
      <w:r>
        <w:rPr>
          <w:rFonts w:ascii="宋体" w:hAnsi="宋体" w:cs="宋体" w:hint="eastAsia"/>
          <w:color w:val="000000"/>
          <w:sz w:val="21"/>
          <w:szCs w:val="21"/>
        </w:rPr>
        <w:t>67768.38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二、你公司有陈述、申辩的权利。请在我局作出税务行政处罚决定之前，到我局进行陈述、申辩或自行提供陈述、申辩材料</w:t>
      </w:r>
      <w:r>
        <w:rPr>
          <w:rFonts w:ascii="宋体" w:hAnsi="宋体" w:cs="宋体" w:hint="eastAsia"/>
          <w:color w:val="000000"/>
          <w:sz w:val="21"/>
          <w:szCs w:val="21"/>
        </w:rPr>
        <w:t>；逾期不进行陈述、申辩的，视同放弃权利。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三、若拟对你公司罚款</w:t>
      </w:r>
      <w:r>
        <w:rPr>
          <w:rFonts w:ascii="宋体" w:hAnsi="宋体" w:cs="宋体" w:hint="eastAsia"/>
          <w:color w:val="000000"/>
          <w:sz w:val="21"/>
          <w:szCs w:val="21"/>
        </w:rPr>
        <w:t>10000</w:t>
      </w:r>
      <w:r>
        <w:rPr>
          <w:rFonts w:ascii="宋体" w:hAnsi="宋体" w:cs="宋体" w:hint="eastAsia"/>
          <w:color w:val="000000"/>
          <w:sz w:val="21"/>
          <w:szCs w:val="21"/>
        </w:rPr>
        <w:t>元（含</w:t>
      </w:r>
      <w:r>
        <w:rPr>
          <w:rFonts w:ascii="宋体" w:hAnsi="宋体" w:cs="宋体" w:hint="eastAsia"/>
          <w:color w:val="000000"/>
          <w:sz w:val="21"/>
          <w:szCs w:val="21"/>
        </w:rPr>
        <w:t>10000</w:t>
      </w:r>
      <w:r>
        <w:rPr>
          <w:rFonts w:ascii="宋体" w:hAnsi="宋体" w:cs="宋体" w:hint="eastAsia"/>
          <w:color w:val="000000"/>
          <w:sz w:val="21"/>
          <w:szCs w:val="21"/>
        </w:rPr>
        <w:t>元）以上，或符合《中华人民共和国行政处罚法》第六十三条规定的其他情形的，你公司有要求听证的权利。</w:t>
      </w:r>
      <w:r>
        <w:rPr>
          <w:rStyle w:val="font14zd2"/>
          <w:rFonts w:ascii="宋体" w:hAnsi="宋体" w:cs="宋体" w:hint="eastAsia"/>
        </w:rPr>
        <w:t>可自收到本告知书之日起五个工作日内</w:t>
      </w:r>
      <w:r>
        <w:rPr>
          <w:rFonts w:ascii="宋体" w:hAnsi="宋体" w:cs="宋体" w:hint="eastAsia"/>
          <w:color w:val="000000"/>
          <w:sz w:val="21"/>
          <w:szCs w:val="21"/>
        </w:rPr>
        <w:t>向我局书面提出听证申请；逾期不提出，视为放弃听证权利。</w:t>
      </w:r>
      <w:r>
        <w:rPr>
          <w:rFonts w:ascii="宋体" w:hAnsi="宋体" w:cs="宋体" w:hint="eastAsia"/>
          <w:color w:val="000000"/>
          <w:sz w:val="21"/>
          <w:szCs w:val="21"/>
        </w:rPr>
        <w:t xml:space="preserve"> </w:t>
      </w:r>
    </w:p>
    <w:p w:rsidR="00000000" w:rsidRDefault="00CA7F1B" w:rsidP="00CA7F1B">
      <w:pPr>
        <w:spacing w:line="276" w:lineRule="auto"/>
        <w:jc w:val="right"/>
        <w:textAlignment w:val="center"/>
        <w:rPr>
          <w:rFonts w:ascii="宋体" w:hAnsi="宋体" w:cs="宋体" w:hint="eastAsia"/>
          <w:color w:val="000000"/>
          <w:sz w:val="21"/>
          <w:szCs w:val="21"/>
        </w:rPr>
      </w:pPr>
      <w:r>
        <w:rPr>
          <w:rFonts w:ascii="宋体" w:hAnsi="宋体" w:cs="宋体" w:hint="eastAsia"/>
          <w:color w:val="000000"/>
          <w:sz w:val="21"/>
          <w:szCs w:val="21"/>
        </w:rPr>
        <w:t>国家税务总局三明市税务局第一稽查局</w:t>
      </w:r>
      <w:r>
        <w:rPr>
          <w:rFonts w:ascii="宋体" w:hAnsi="宋体" w:cs="宋体" w:hint="eastAsia"/>
          <w:color w:val="000000"/>
          <w:sz w:val="21"/>
          <w:szCs w:val="21"/>
        </w:rPr>
        <w:t xml:space="preserve"> </w:t>
      </w:r>
    </w:p>
    <w:p w:rsidR="00000000" w:rsidRDefault="00CA7F1B" w:rsidP="00CA7F1B">
      <w:pPr>
        <w:spacing w:line="276" w:lineRule="auto"/>
        <w:jc w:val="right"/>
        <w:textAlignment w:val="center"/>
        <w:rPr>
          <w:rFonts w:ascii="宋体" w:hAnsi="宋体" w:cs="宋体" w:hint="eastAsia"/>
          <w:color w:val="000000"/>
          <w:sz w:val="21"/>
          <w:szCs w:val="21"/>
        </w:rPr>
      </w:pP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CA7F1B" w:rsidP="00CA7F1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税务行政诉讼的受案范围、参加人、原则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税务行政诉讼的</w:t>
      </w:r>
      <w:r>
        <w:rPr>
          <w:rStyle w:val="font14zd2"/>
          <w:rFonts w:ascii="宋体" w:hAnsi="宋体" w:cs="宋体" w:hint="eastAsia"/>
        </w:rPr>
        <w:t>特殊性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）税务行政诉讼是由人民法院进行审理</w:t>
      </w:r>
      <w:r>
        <w:rPr>
          <w:rFonts w:ascii="宋体" w:hAnsi="宋体" w:cs="宋体" w:hint="eastAsia"/>
          <w:color w:val="000000"/>
          <w:sz w:val="21"/>
          <w:szCs w:val="21"/>
        </w:rPr>
        <w:t>并作出裁决的一种诉讼活动</w:t>
      </w:r>
      <w:r>
        <w:rPr>
          <w:rStyle w:val="font14zd2"/>
          <w:rFonts w:ascii="宋体" w:hAnsi="宋体" w:cs="宋体" w:hint="eastAsia"/>
        </w:rPr>
        <w:t>→</w:t>
      </w:r>
      <w:r>
        <w:rPr>
          <w:rFonts w:ascii="宋体" w:hAnsi="宋体" w:cs="宋体" w:hint="eastAsia"/>
          <w:color w:val="000000"/>
          <w:sz w:val="21"/>
          <w:szCs w:val="21"/>
        </w:rPr>
        <w:t>与税务行政复议的根本区别。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）税务行政诉讼以解决税务行政争议为前提</w:t>
      </w:r>
      <w:r>
        <w:rPr>
          <w:rStyle w:val="font14zd2"/>
          <w:rFonts w:ascii="宋体" w:hAnsi="宋体" w:cs="宋体" w:hint="eastAsia"/>
        </w:rPr>
        <w:t>→</w:t>
      </w:r>
      <w:r>
        <w:rPr>
          <w:rFonts w:ascii="宋体" w:hAnsi="宋体" w:cs="宋体" w:hint="eastAsia"/>
          <w:color w:val="000000"/>
          <w:sz w:val="21"/>
          <w:szCs w:val="21"/>
        </w:rPr>
        <w:t>与其他行政诉讼活动的根本区别。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）对税款征纳问题、当场作出的行政处罚决定、未履行法定职责、不予公开政府信息等行为不服的，当事人在向人民法院提起行政诉讼前，</w:t>
      </w:r>
      <w:r>
        <w:rPr>
          <w:rStyle w:val="font14zd2"/>
          <w:rFonts w:ascii="宋体" w:hAnsi="宋体" w:cs="宋体" w:hint="eastAsia"/>
        </w:rPr>
        <w:t>必须先经税务行政复议程序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税务行政诉讼的</w:t>
      </w:r>
      <w:r>
        <w:rPr>
          <w:rStyle w:val="font14zd2"/>
          <w:rFonts w:ascii="宋体" w:hAnsi="宋体" w:cs="宋体" w:hint="eastAsia"/>
        </w:rPr>
        <w:t>法律特征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）税务行政诉讼</w:t>
      </w:r>
      <w:r>
        <w:rPr>
          <w:rStyle w:val="font14zd2"/>
          <w:rFonts w:ascii="宋体" w:hAnsi="宋体" w:cs="宋体" w:hint="eastAsia"/>
        </w:rPr>
        <w:t>以涉税争议为前提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税务行政诉讼所解决的争议发生在税务机关行使职权，履行职责过程中。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）税务行政诉讼</w:t>
      </w:r>
      <w:r>
        <w:rPr>
          <w:rStyle w:val="font14zd2"/>
          <w:rFonts w:ascii="宋体" w:hAnsi="宋体" w:cs="宋体" w:hint="eastAsia"/>
        </w:rPr>
        <w:t>以人民法院为审查主体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税务行政诉讼</w:t>
      </w:r>
      <w:r>
        <w:rPr>
          <w:rFonts w:ascii="宋体" w:hAnsi="宋体" w:cs="宋体" w:hint="eastAsia"/>
          <w:color w:val="000000"/>
          <w:sz w:val="21"/>
          <w:szCs w:val="21"/>
        </w:rPr>
        <w:t>是税收法律救济的终极手段，人民法院的最终判决或裁定具有终局裁决的法律效力。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）税务行政诉讼</w:t>
      </w:r>
      <w:r>
        <w:rPr>
          <w:rStyle w:val="font14zd2"/>
          <w:rFonts w:ascii="宋体" w:hAnsi="宋体" w:cs="宋体" w:hint="eastAsia"/>
        </w:rPr>
        <w:t>以税务机关的行政行为为客体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税务行政诉讼与民事诉讼、刑事诉讼和其他行政诉讼的重要区别。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下列不属于税务行政诉讼的法律特征的是（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以涉税争议为前提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以行政救济为基础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以人民法院为审查主体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以税务机关的行政行为为客体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『答案解析』税务行政诉讼的法律特征：以涉税争议为前提；以人民法院为审查主体；以税务机关</w:t>
      </w:r>
      <w:r>
        <w:rPr>
          <w:rStyle w:val="fontkaiti1"/>
          <w:rFonts w:cs="宋体" w:hint="default"/>
          <w:color w:val="000000"/>
        </w:rPr>
        <w:t>的行政行为为客体。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税务行政诉讼作为一种司法救济，与作为行政救济的税务行政复议</w:t>
      </w:r>
      <w:r>
        <w:rPr>
          <w:rStyle w:val="font14zd2"/>
          <w:rFonts w:ascii="宋体" w:hAnsi="宋体" w:cs="宋体" w:hint="eastAsia"/>
        </w:rPr>
        <w:t>有明显区别：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）税收行政诉讼的审查主体是人民法院，其独立性更强；税务行政复议的审查主体是上一级税务机关，其专业性更强。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）税务行政诉讼依法收取诉讼费；税务行政复议不收取任何费用。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）税务行政诉讼只审查行政行为的合法性，一般不审查其适当性；税务行政复议既审查其合法性又审查其适当性，因此税务行政复议的审查标准更全面。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）税务行政诉讼程序更加复杂、严格；税务行政复议程序相对简单、灵活。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）税务行政诉讼决定一般仅对行政行为合法性作出判断，不直接变更行政行为；税务行政复议可以直接变更行政行为。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）税务行政诉讼一般不适用调解、和解；税务行政复议可依法调解、和解。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）税务行政诉讼实行二审终审制；税务行政复议实行一级复议制。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）税务行政诉讼的决定是终局裁决；税务行政复议决定作出后，申请人还可再提起税务行政诉讼。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税务行政诉讼作为一种司法救济，与作为行政救济的税务行政复议有明显区别，以下选项正确的有</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税务行政诉讼程序相对简</w:t>
      </w:r>
      <w:r>
        <w:rPr>
          <w:rStyle w:val="fontkaiti1"/>
          <w:rFonts w:cs="宋体" w:hint="default"/>
          <w:color w:val="000000"/>
        </w:rPr>
        <w:t>单、灵活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税务行政诉讼一般不适用调解、和解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税收行政诉讼的审查主体是人民法院，其独立性更强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税务行政诉讼只审查行政行为的合法性，一般不审查其适当性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税务行政诉讼决定一般仅对行政行为合法性作出判断，不直接变更行政行为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，税务行政诉讼程序更加复杂、严格；税务行政复议程序相对简单、灵活。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【知识点】税务行政诉讼的受案范围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一、税务行政诉讼受案范围可以划分为以下类型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对税务机关作出的征税行为不服的案件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对税务机关作出的责令纳税人提供纳税担保行为不服的案件。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对税务机关作出的税收保全措施不服的案件。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对税务机关通知出境管理机关阻止纳税人出境行为不服的案件。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对税务机关税收强制执行措施不服的案件。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对税务机关税务行政处罚不服的案件。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认为税务机关对要求颁发有关证件的申请予以拒绝或者不予答复的案件。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认为税务机关有不予依法办理或答复的案件。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认为税务机关侵犯法定经营自主权的案件。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认为税务机关违法要求履行义务的案件。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对税务机关复议行为不服的案件。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法律、法规规定可以提起诉讼的其他税务行政案件。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二、人民法院不受理公民、法人或者其他组织对税务机关的下列事项提起的诉讼：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行政法规、规章或者行政机关制定、发布的具有普遍约束力的决定、命令。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国家税务总局制定的税务规章。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税务内部行政行为。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税务机关对税务人员的奖惩、任免等决定。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税务行政调解行为。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上级税务机关对下级税务机关与纳税人之间的涉税争议进行调解的行为。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不具有强制力的税务行政指导行为。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税务机关对纳税人咨询税收业务问题的答复。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其他对公民、法人或者其他组织权利义务不产生实际影响的税务行政行为。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税务机关就税收违法案件查处情况据实答复案件检举人的行为。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下列案件不属于税务行政诉讼的受案范围的有（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税务内部行政行为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对税务机关复议行为不服的案件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不具有强制力的税务行政指导行为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对公民、法人或者其他组织权利义务不产生实际影响的税务行政行为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行政法规</w:t>
      </w:r>
      <w:r>
        <w:rPr>
          <w:rStyle w:val="fontkaiti1"/>
          <w:rFonts w:cs="宋体" w:hint="default"/>
          <w:color w:val="000000"/>
        </w:rPr>
        <w:t>、规章或者行政机关制定、发布的具有普遍约束力的决定、命令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人民法院不受理公民、法人或者其他组织对税务机关的下列事项提起的诉讼：行政法规、规章或者行政机关制定、发布的具有普遍约束力的决定、命令；税务内部行政行为；税务行政调解行为；不具有强制力的税务行政指导行为；其他对公民、法人或者其他组织权利义务不产生实际影响的税务行政行为。选项</w:t>
      </w:r>
      <w:r>
        <w:rPr>
          <w:rStyle w:val="fontkaiti1"/>
          <w:rFonts w:cs="宋体" w:hint="default"/>
          <w:color w:val="000000"/>
        </w:rPr>
        <w:t>B</w:t>
      </w:r>
      <w:r>
        <w:rPr>
          <w:rStyle w:val="fontkaiti1"/>
          <w:rFonts w:cs="宋体" w:hint="default"/>
          <w:color w:val="000000"/>
        </w:rPr>
        <w:t>，对税务机关复议行为不服的案件属于税务行政诉讼的受案范围。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【知识点】税务行政诉讼的参加人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原告：</w:t>
      </w:r>
      <w:r>
        <w:rPr>
          <w:rFonts w:ascii="宋体" w:hAnsi="宋体" w:cs="宋体" w:hint="eastAsia"/>
          <w:color w:val="000000"/>
          <w:sz w:val="21"/>
          <w:szCs w:val="21"/>
        </w:rPr>
        <w:t>提起税务行政诉讼的</w:t>
      </w:r>
      <w:r>
        <w:rPr>
          <w:rFonts w:ascii="宋体" w:hAnsi="宋体" w:cs="宋体" w:hint="eastAsia"/>
          <w:color w:val="000000"/>
          <w:sz w:val="21"/>
          <w:szCs w:val="21"/>
        </w:rPr>
        <w:t>公民、法人或者其他组织，包括纳税人、扣缴义务人、纳税担保人、税务代理人、政府信息公开申请人或税收违法案件检举人等。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）原告可以提供证明行政行为违法的证据；原告提供的证据不成立的，不免除被告的举证责任。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）在行政赔偿、补偿的案件中，原告应当对行政行为造成的损害提供证据；因被告原因导致原告无法举证的，由被告承担举证责任。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被告：</w:t>
      </w:r>
      <w:r>
        <w:rPr>
          <w:rFonts w:ascii="宋体" w:hAnsi="宋体" w:cs="宋体" w:hint="eastAsia"/>
          <w:color w:val="000000"/>
          <w:sz w:val="21"/>
          <w:szCs w:val="21"/>
        </w:rPr>
        <w:t>因其行政行为被公民、法人或其他组织提起诉讼而参与诉讼活动的各级税务机关，包括各级税务局、税务分局、稽查局和税务所。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）经复议的案件，复议机关决定维</w:t>
      </w:r>
      <w:r>
        <w:rPr>
          <w:rFonts w:ascii="宋体" w:hAnsi="宋体" w:cs="宋体" w:hint="eastAsia"/>
          <w:color w:val="000000"/>
          <w:sz w:val="21"/>
          <w:szCs w:val="21"/>
        </w:rPr>
        <w:t>持原行政行为的，作出原行政行为的行政机关和复议机关是共同被告。复议机关改变原行政行为的，复议机关是被告。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）复议机关在法定期限内未作出复议决定，公民、法人或其他组织起诉原行政行为的，作出原行政行为的行政机关是被告。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第三人：</w:t>
      </w:r>
      <w:r>
        <w:rPr>
          <w:rFonts w:ascii="宋体" w:hAnsi="宋体" w:cs="宋体" w:hint="eastAsia"/>
          <w:color w:val="000000"/>
          <w:sz w:val="21"/>
          <w:szCs w:val="21"/>
        </w:rPr>
        <w:t>原告之外，与被诉涉税行政行为有利害关系的公民、法人或者其他组织，可以作为第三人申请参加诉讼，或者由人民法院通知参加诉讼。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【特别规定】</w:t>
      </w:r>
      <w:r>
        <w:rPr>
          <w:rFonts w:ascii="宋体" w:hAnsi="宋体" w:cs="宋体" w:hint="eastAsia"/>
          <w:color w:val="000000"/>
          <w:sz w:val="21"/>
          <w:szCs w:val="21"/>
        </w:rPr>
        <w:t>第三人因不能归责于本人的事由未参加诉讼，但有证据证明发生法律效力的判决、裁定、调解书损害其合法权益的，可以依照相关规定，自知道或</w:t>
      </w:r>
      <w:r>
        <w:rPr>
          <w:rFonts w:ascii="宋体" w:hAnsi="宋体" w:cs="宋体" w:hint="eastAsia"/>
          <w:color w:val="000000"/>
          <w:sz w:val="21"/>
          <w:szCs w:val="21"/>
        </w:rPr>
        <w:t>者应当知道其合法权益受到损害之日起</w:t>
      </w:r>
      <w:r>
        <w:rPr>
          <w:rStyle w:val="font14zd2"/>
          <w:rFonts w:ascii="宋体" w:hAnsi="宋体" w:cs="宋体" w:hint="eastAsia"/>
        </w:rPr>
        <w:t>6</w:t>
      </w:r>
      <w:r>
        <w:rPr>
          <w:rStyle w:val="font14zd2"/>
          <w:rFonts w:ascii="宋体" w:hAnsi="宋体" w:cs="宋体" w:hint="eastAsia"/>
        </w:rPr>
        <w:t>个月内，</w:t>
      </w:r>
      <w:r>
        <w:rPr>
          <w:rFonts w:ascii="宋体" w:hAnsi="宋体" w:cs="宋体" w:hint="eastAsia"/>
          <w:color w:val="000000"/>
          <w:sz w:val="21"/>
          <w:szCs w:val="21"/>
        </w:rPr>
        <w:t>向上一级人民法院申请再审。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诉讼代理人：</w:t>
      </w:r>
      <w:r>
        <w:rPr>
          <w:rFonts w:ascii="宋体" w:hAnsi="宋体" w:cs="宋体" w:hint="eastAsia"/>
          <w:color w:val="000000"/>
          <w:sz w:val="21"/>
          <w:szCs w:val="21"/>
        </w:rPr>
        <w:t>律师、基层法律服务工作者；当事人的近亲属或者工作人员；当事人所在社区、单位及有关社会团体推荐的公民。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【特别规定】</w:t>
      </w:r>
      <w:r>
        <w:rPr>
          <w:rFonts w:ascii="宋体" w:hAnsi="宋体" w:cs="宋体" w:hint="eastAsia"/>
          <w:color w:val="000000"/>
          <w:sz w:val="21"/>
          <w:szCs w:val="21"/>
        </w:rPr>
        <w:t>没有诉讼行为能力的公民，由其法定代理人代为诉讼。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第三人因不能归责于本人的事由未参加诉讼，但有证据证明发生法律效力的判决、裁定、调解书损害其合法权益的，可以依照相关规定，自知道或者应当知道其合法权益受到损害之日起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）月内，向上一级人民法院申请再审。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.2</w:t>
      </w:r>
      <w:r>
        <w:rPr>
          <w:rStyle w:val="fontkaiti1"/>
          <w:rFonts w:cs="宋体" w:hint="default"/>
          <w:color w:val="000000"/>
        </w:rPr>
        <w:t>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w:t>
      </w:r>
      <w:r>
        <w:rPr>
          <w:rStyle w:val="fontkaiti1"/>
          <w:rFonts w:cs="宋体" w:hint="default"/>
          <w:color w:val="000000"/>
        </w:rPr>
        <w:t>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『答案解析』第三人因不能归责于本人的事由未参加诉讼，但有证据证明发生法律效力的判决、裁定、调解书损害其合法权益的，可以依照相关规定，自知道或者应当知道其合法权益受到损害之日起</w:t>
      </w:r>
      <w:r>
        <w:rPr>
          <w:rStyle w:val="fontkaiti1"/>
          <w:rFonts w:cs="宋体" w:hint="default"/>
          <w:color w:val="000000"/>
        </w:rPr>
        <w:t>6</w:t>
      </w:r>
      <w:r>
        <w:rPr>
          <w:rStyle w:val="fontkaiti1"/>
          <w:rFonts w:cs="宋体" w:hint="default"/>
          <w:color w:val="000000"/>
        </w:rPr>
        <w:t>个月内，向上一级人民法院申请再审。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税务行政诉讼的</w:t>
      </w:r>
      <w:r>
        <w:rPr>
          <w:rStyle w:val="font14zd2"/>
          <w:rFonts w:ascii="宋体" w:hAnsi="宋体" w:cs="宋体" w:hint="eastAsia"/>
        </w:rPr>
        <w:t>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）审判权独立原则。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）以事实为根据，以法律为准绳原则。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）合议、回避、公开审判和两审终审原则。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）当事人法律地位平等原则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）使用本民族语言文字进行诉讼原则。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）辩论原则。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）人民检察院对行政诉讼实行法律监督的原则。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税务行政诉讼的</w:t>
      </w:r>
      <w:r>
        <w:rPr>
          <w:rStyle w:val="font14zd2"/>
          <w:rFonts w:ascii="宋体" w:hAnsi="宋体" w:cs="宋体" w:hint="eastAsia"/>
        </w:rPr>
        <w:t>特有原则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）依法审查原则。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税务行政诉讼对涉税行政行为的审查只限于合法性，包括是否符合法定权限和程序，适用法律是否正确等，原则上不审查其适当性。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）有限变更原则。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人民法院在税务行政诉讼中可以撤销或部分撤销涉税行政行为，也可以确认该行为违法，但一般不直接变更涉税行政行为内容，人民法院只可变更明显不当的税务行政处罚。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）被告举证原则。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作为税务行政诉讼被告的税务机关，负有提供证据及依据的规范性文件，以证明其行政行为合法性的责任。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税务机关不能举证的，视为该行为不合法。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）诉讼不停止执行原则。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但有下列情形之一的，裁定停止执行：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①被告认为需要停止执行的；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②原告或者利害关系人申请停止执行，人民法院认为该行政行为的执行会造成难以弥补的损失，并且停止执行不损害国家利益、社会公共利益的；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③人民法院认为该行政行为的执行会给国家利益、社会公共利益造成重大损害的；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④法律、法规规</w:t>
      </w:r>
      <w:r>
        <w:rPr>
          <w:rFonts w:ascii="宋体" w:hAnsi="宋体" w:cs="宋体" w:hint="eastAsia"/>
          <w:color w:val="000000"/>
          <w:sz w:val="21"/>
          <w:szCs w:val="21"/>
        </w:rPr>
        <w:t>定停止执行的。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下列属于税务行政诉讼特有原则的有（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依法审查原则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有限变更原则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审判权独立原则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诉讼不停止执行原则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以事实为根据，以法律为准绳原则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『答案解析』税务行政诉讼的特有原则，包括：依法审查原则、有限变更原则、被告举证原则、诉讼不停止执行原则。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，审判权独立原则和以事实为根据，以法律为准绳原则属于税务行政诉讼的基本原则。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税务行政诉讼的管辖、起诉、证据、判决和裁</w:t>
      </w:r>
      <w:r>
        <w:rPr>
          <w:rStyle w:val="barfont1"/>
          <w:rFonts w:cs="宋体" w:hint="default"/>
        </w:rPr>
        <w:t>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法定管辖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）级别管辖。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基层人民法院</w:t>
      </w:r>
      <w:r>
        <w:rPr>
          <w:rFonts w:ascii="宋体" w:hAnsi="宋体" w:cs="宋体" w:hint="eastAsia"/>
          <w:color w:val="000000"/>
          <w:sz w:val="21"/>
          <w:szCs w:val="21"/>
        </w:rPr>
        <w:t>管辖第一审税务行政案件。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中级人民法院</w:t>
      </w:r>
      <w:r>
        <w:rPr>
          <w:rFonts w:ascii="宋体" w:hAnsi="宋体" w:cs="宋体" w:hint="eastAsia"/>
          <w:color w:val="000000"/>
          <w:sz w:val="21"/>
          <w:szCs w:val="21"/>
        </w:rPr>
        <w:t>管辖本辖区内重大、复杂的税务行政案件，以及对</w:t>
      </w:r>
      <w:r>
        <w:rPr>
          <w:rStyle w:val="font14zd2"/>
          <w:rFonts w:ascii="宋体" w:hAnsi="宋体" w:cs="宋体" w:hint="eastAsia"/>
        </w:rPr>
        <w:t>国务院部门或者县级以上地方人民政府</w:t>
      </w:r>
      <w:r>
        <w:rPr>
          <w:rFonts w:ascii="宋体" w:hAnsi="宋体" w:cs="宋体" w:hint="eastAsia"/>
          <w:color w:val="000000"/>
          <w:sz w:val="21"/>
          <w:szCs w:val="21"/>
        </w:rPr>
        <w:t>所作的行政行为提起诉讼的案件。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③高级人民法院管辖本辖区内重大、复杂的第一审税务行政案件。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④最高人民法院管辖全国范围内重大、复杂的第一审税务行政案件。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）地域管辖（“原告就被告”的原则）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①普通管辖。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一般税务行政案件由</w:t>
      </w:r>
      <w:r>
        <w:rPr>
          <w:rStyle w:val="font14zd2"/>
          <w:rFonts w:ascii="宋体" w:hAnsi="宋体" w:cs="宋体" w:hint="eastAsia"/>
        </w:rPr>
        <w:t>最初作出行政行为的税务机关所</w:t>
      </w:r>
      <w:r>
        <w:rPr>
          <w:rStyle w:val="font14zd2"/>
          <w:rFonts w:ascii="宋体" w:hAnsi="宋体" w:cs="宋体" w:hint="eastAsia"/>
        </w:rPr>
        <w:t>在地</w:t>
      </w:r>
      <w:r>
        <w:rPr>
          <w:rFonts w:ascii="宋体" w:hAnsi="宋体" w:cs="宋体" w:hint="eastAsia"/>
          <w:color w:val="000000"/>
          <w:sz w:val="21"/>
          <w:szCs w:val="21"/>
        </w:rPr>
        <w:t>人民法院管辖；经复议的案件，复议机关改变原行政行为的，</w:t>
      </w:r>
      <w:r>
        <w:rPr>
          <w:rStyle w:val="font14zd2"/>
          <w:rFonts w:ascii="宋体" w:hAnsi="宋体" w:cs="宋体" w:hint="eastAsia"/>
        </w:rPr>
        <w:t>也可以</w:t>
      </w:r>
      <w:r>
        <w:rPr>
          <w:rFonts w:ascii="宋体" w:hAnsi="宋体" w:cs="宋体" w:hint="eastAsia"/>
          <w:color w:val="000000"/>
          <w:sz w:val="21"/>
          <w:szCs w:val="21"/>
        </w:rPr>
        <w:t>由复议机关所在地人民法院管辖。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②专属管辖。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因不动产提起的税务行政诉讼，由</w:t>
      </w:r>
      <w:r>
        <w:rPr>
          <w:rStyle w:val="font14zd2"/>
          <w:rFonts w:ascii="宋体" w:hAnsi="宋体" w:cs="宋体" w:hint="eastAsia"/>
        </w:rPr>
        <w:t>不动产所在地人民法院</w:t>
      </w:r>
      <w:r>
        <w:rPr>
          <w:rFonts w:ascii="宋体" w:hAnsi="宋体" w:cs="宋体" w:hint="eastAsia"/>
          <w:color w:val="000000"/>
          <w:sz w:val="21"/>
          <w:szCs w:val="21"/>
        </w:rPr>
        <w:t>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③选择管辖。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原告向两个以上有管辖权的人民法院提起诉讼的，由</w:t>
      </w:r>
      <w:r>
        <w:rPr>
          <w:rStyle w:val="font14zd2"/>
          <w:rFonts w:ascii="宋体" w:hAnsi="宋体" w:cs="宋体" w:hint="eastAsia"/>
        </w:rPr>
        <w:t>最先收到起诉状的人民法院</w:t>
      </w:r>
      <w:r>
        <w:rPr>
          <w:rFonts w:ascii="宋体" w:hAnsi="宋体" w:cs="宋体" w:hint="eastAsia"/>
          <w:color w:val="000000"/>
          <w:sz w:val="21"/>
          <w:szCs w:val="21"/>
        </w:rPr>
        <w:t>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裁定管辖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）移送管辖。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人民法院发现受理的案件</w:t>
      </w:r>
      <w:r>
        <w:rPr>
          <w:rStyle w:val="font14zd2"/>
          <w:rFonts w:ascii="宋体" w:hAnsi="宋体" w:cs="宋体" w:hint="eastAsia"/>
        </w:rPr>
        <w:t>不属于自己管辖时</w:t>
      </w:r>
      <w:r>
        <w:rPr>
          <w:rFonts w:ascii="宋体" w:hAnsi="宋体" w:cs="宋体" w:hint="eastAsia"/>
          <w:color w:val="000000"/>
          <w:sz w:val="21"/>
          <w:szCs w:val="21"/>
        </w:rPr>
        <w:t>，应当移送有管辖权的人民法院。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）指定管辖。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上级人民法院以裁定的方式</w:t>
      </w:r>
      <w:r>
        <w:rPr>
          <w:rFonts w:ascii="宋体" w:hAnsi="宋体" w:cs="宋体" w:hint="eastAsia"/>
          <w:color w:val="000000"/>
          <w:sz w:val="21"/>
          <w:szCs w:val="21"/>
        </w:rPr>
        <w:t>，就某一具体案件指定某一下级人民法院管辖。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）移转管辖。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人民法院将自己有管辖权的税务行政案件</w:t>
      </w:r>
      <w:r>
        <w:rPr>
          <w:rStyle w:val="font14zd2"/>
          <w:rFonts w:ascii="宋体" w:hAnsi="宋体" w:cs="宋体" w:hint="eastAsia"/>
        </w:rPr>
        <w:t>在上下级法院之间</w:t>
      </w:r>
      <w:r>
        <w:rPr>
          <w:rFonts w:ascii="宋体" w:hAnsi="宋体" w:cs="宋体" w:hint="eastAsia"/>
          <w:color w:val="000000"/>
          <w:sz w:val="21"/>
          <w:szCs w:val="21"/>
        </w:rPr>
        <w:t>变更管辖权，具体分为上移管辖和下移管辖。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因不动产提起的税务行政诉讼，由（　）人民法院管辖。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基层人民法院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中级人民法院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高级人民法院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不动产所在地人民法院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『答案解析』因不动产提起的税务行政诉讼，由不动产所在地人民法院管辖。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【知识点】税务行政诉讼的起诉和受理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在税务行政诉讼等行政诉讼中，起诉权是单向性的权利，税务机关不享有起</w:t>
      </w:r>
      <w:r>
        <w:rPr>
          <w:rFonts w:ascii="宋体" w:hAnsi="宋体" w:cs="宋体" w:hint="eastAsia"/>
          <w:color w:val="000000"/>
          <w:sz w:val="21"/>
          <w:szCs w:val="21"/>
        </w:rPr>
        <w:t>诉，</w:t>
      </w:r>
      <w:r>
        <w:rPr>
          <w:rStyle w:val="font14zd2"/>
          <w:rFonts w:ascii="宋体" w:hAnsi="宋体" w:cs="宋体" w:hint="eastAsia"/>
        </w:rPr>
        <w:t>只有应诉权</w:t>
      </w:r>
      <w:r>
        <w:rPr>
          <w:rFonts w:ascii="宋体" w:hAnsi="宋体" w:cs="宋体" w:hint="eastAsia"/>
          <w:color w:val="000000"/>
          <w:sz w:val="21"/>
          <w:szCs w:val="21"/>
        </w:rPr>
        <w:t>，即税务机关只能作被告。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作为被告的税务机关</w:t>
      </w:r>
      <w:r>
        <w:rPr>
          <w:rStyle w:val="font14zd2"/>
          <w:rFonts w:ascii="宋体" w:hAnsi="宋体" w:cs="宋体" w:hint="eastAsia"/>
        </w:rPr>
        <w:t>不能反诉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人民法院对当场不能判定是否符合规定起诉条件的，应当接收起诉状，出具注明收到日期的书面凭证，</w:t>
      </w:r>
      <w:r>
        <w:rPr>
          <w:rStyle w:val="font14zd2"/>
          <w:rFonts w:ascii="宋体" w:hAnsi="宋体" w:cs="宋体" w:hint="eastAsia"/>
        </w:rPr>
        <w:t>并在</w:t>
      </w:r>
      <w:r>
        <w:rPr>
          <w:rStyle w:val="font14zd2"/>
          <w:rFonts w:ascii="宋体" w:hAnsi="宋体" w:cs="宋体" w:hint="eastAsia"/>
        </w:rPr>
        <w:t>7</w:t>
      </w:r>
      <w:r>
        <w:rPr>
          <w:rStyle w:val="font14zd2"/>
          <w:rFonts w:ascii="宋体" w:hAnsi="宋体" w:cs="宋体" w:hint="eastAsia"/>
        </w:rPr>
        <w:t>日内决定是否立案。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人民法院应在</w:t>
      </w:r>
      <w:r>
        <w:rPr>
          <w:rStyle w:val="font14zd2"/>
          <w:rFonts w:ascii="宋体" w:hAnsi="宋体" w:cs="宋体" w:hint="eastAsia"/>
        </w:rPr>
        <w:t>立案之日起</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，将起诉状副本发送被告。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被告应在</w:t>
      </w:r>
      <w:r>
        <w:rPr>
          <w:rStyle w:val="font14zd2"/>
          <w:rFonts w:ascii="宋体" w:hAnsi="宋体" w:cs="宋体" w:hint="eastAsia"/>
        </w:rPr>
        <w:t>收到起诉状副本之日起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，向人民法院提交作出行政行为的证据和所依据的规范性文件，并提出答辩状。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人民法院审理税务行政案件，以法律和行政法规、地方性法规为依据，</w:t>
      </w:r>
      <w:r>
        <w:rPr>
          <w:rStyle w:val="font14zd2"/>
          <w:rFonts w:ascii="宋体" w:hAnsi="宋体" w:cs="宋体" w:hint="eastAsia"/>
        </w:rPr>
        <w:t>参照</w:t>
      </w:r>
      <w:r>
        <w:rPr>
          <w:rFonts w:ascii="宋体" w:hAnsi="宋体" w:cs="宋体" w:hint="eastAsia"/>
          <w:color w:val="000000"/>
          <w:sz w:val="21"/>
          <w:szCs w:val="21"/>
        </w:rPr>
        <w:t>部门规章以</w:t>
      </w:r>
      <w:r>
        <w:rPr>
          <w:rFonts w:ascii="宋体" w:hAnsi="宋体" w:cs="宋体" w:hint="eastAsia"/>
          <w:color w:val="000000"/>
          <w:sz w:val="21"/>
          <w:szCs w:val="21"/>
        </w:rPr>
        <w:t>及地方政府规章。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人民法院认为地方政府规章与部门规章</w:t>
      </w:r>
      <w:r>
        <w:rPr>
          <w:rStyle w:val="font14zd2"/>
          <w:rFonts w:ascii="宋体" w:hAnsi="宋体" w:cs="宋体" w:hint="eastAsia"/>
        </w:rPr>
        <w:t>不一致的</w:t>
      </w:r>
      <w:r>
        <w:rPr>
          <w:rFonts w:ascii="宋体" w:hAnsi="宋体" w:cs="宋体" w:hint="eastAsia"/>
          <w:color w:val="000000"/>
          <w:sz w:val="21"/>
          <w:szCs w:val="21"/>
        </w:rPr>
        <w:t>，以及部门规章之间</w:t>
      </w:r>
      <w:r>
        <w:rPr>
          <w:rStyle w:val="font14zd2"/>
          <w:rFonts w:ascii="宋体" w:hAnsi="宋体" w:cs="宋体" w:hint="eastAsia"/>
        </w:rPr>
        <w:t>不一致的</w:t>
      </w:r>
      <w:r>
        <w:rPr>
          <w:rFonts w:ascii="宋体" w:hAnsi="宋体" w:cs="宋体" w:hint="eastAsia"/>
          <w:color w:val="000000"/>
          <w:sz w:val="21"/>
          <w:szCs w:val="21"/>
        </w:rPr>
        <w:t>，由最高人民法院</w:t>
      </w:r>
      <w:r>
        <w:rPr>
          <w:rStyle w:val="font14zd2"/>
          <w:rFonts w:ascii="宋体" w:hAnsi="宋体" w:cs="宋体" w:hint="eastAsia"/>
        </w:rPr>
        <w:t>送请国务院</w:t>
      </w:r>
      <w:r>
        <w:rPr>
          <w:rFonts w:ascii="宋体" w:hAnsi="宋体" w:cs="宋体" w:hint="eastAsia"/>
          <w:color w:val="000000"/>
          <w:sz w:val="21"/>
          <w:szCs w:val="21"/>
        </w:rPr>
        <w:t>作出解释或者裁决。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被告</w:t>
      </w:r>
      <w:r>
        <w:rPr>
          <w:rFonts w:ascii="宋体" w:hAnsi="宋体" w:cs="宋体" w:hint="eastAsia"/>
          <w:color w:val="000000"/>
          <w:sz w:val="21"/>
          <w:szCs w:val="21"/>
        </w:rPr>
        <w:t>对作出的行政行为负有举证责任，应当提供作出该行政行为的证据和所依据的规范性文件。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被告不提供或者无正当理由逾期提供证据，视为没有相应证据；但是，被诉行政行为涉及第三人合法权益，第三人提供证据的</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在诉讼过程中，被告及其诉讼代理人</w:t>
      </w:r>
      <w:r>
        <w:rPr>
          <w:rStyle w:val="font14zd2"/>
          <w:rFonts w:ascii="宋体" w:hAnsi="宋体" w:cs="宋体" w:hint="eastAsia"/>
        </w:rPr>
        <w:t>不得</w:t>
      </w:r>
      <w:r>
        <w:rPr>
          <w:rFonts w:ascii="宋体" w:hAnsi="宋体" w:cs="宋体" w:hint="eastAsia"/>
          <w:color w:val="000000"/>
          <w:sz w:val="21"/>
          <w:szCs w:val="21"/>
        </w:rPr>
        <w:t>自行向原告、第三人和证人收集证据。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被告申请延期提供证据的，</w:t>
      </w:r>
      <w:r>
        <w:rPr>
          <w:rFonts w:ascii="宋体" w:hAnsi="宋体" w:cs="宋体" w:hint="eastAsia"/>
          <w:color w:val="000000"/>
          <w:sz w:val="21"/>
          <w:szCs w:val="21"/>
        </w:rPr>
        <w:t>应当在收到起诉状副本之日起</w:t>
      </w:r>
      <w:r>
        <w:rPr>
          <w:rFonts w:ascii="宋体" w:hAnsi="宋体" w:cs="宋体" w:hint="eastAsia"/>
          <w:color w:val="000000"/>
          <w:sz w:val="21"/>
          <w:szCs w:val="21"/>
        </w:rPr>
        <w:t>15</w:t>
      </w:r>
      <w:r>
        <w:rPr>
          <w:rFonts w:ascii="宋体" w:hAnsi="宋体" w:cs="宋体" w:hint="eastAsia"/>
          <w:color w:val="000000"/>
          <w:sz w:val="21"/>
          <w:szCs w:val="21"/>
        </w:rPr>
        <w:t>日内以书面方式向人民法院提出。人民法院准许延期提供的，被告应当在正当事由消除后</w:t>
      </w:r>
      <w:r>
        <w:rPr>
          <w:rFonts w:ascii="宋体" w:hAnsi="宋体" w:cs="宋体" w:hint="eastAsia"/>
          <w:color w:val="000000"/>
          <w:sz w:val="21"/>
          <w:szCs w:val="21"/>
        </w:rPr>
        <w:t>15</w:t>
      </w:r>
      <w:r>
        <w:rPr>
          <w:rFonts w:ascii="宋体" w:hAnsi="宋体" w:cs="宋体" w:hint="eastAsia"/>
          <w:color w:val="000000"/>
          <w:sz w:val="21"/>
          <w:szCs w:val="21"/>
        </w:rPr>
        <w:t>日内提供证据；逾期提供的，视为被诉行政行为没有相应的证据。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在起诉被告不履行法定职责的案件中，</w:t>
      </w:r>
      <w:r>
        <w:rPr>
          <w:rFonts w:ascii="宋体" w:hAnsi="宋体" w:cs="宋体" w:hint="eastAsia"/>
          <w:color w:val="000000"/>
          <w:sz w:val="21"/>
          <w:szCs w:val="21"/>
        </w:rPr>
        <w:t>原告应当提供其向被告提出申请的证据。但有下列情形之一的除外：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）被告应当依职权主动履行法定职责的；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）原告因正当理由不能提供证据的。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与案件有关的下列证据，原告或者第三人不能自行收集的，</w:t>
      </w:r>
      <w:r>
        <w:rPr>
          <w:rStyle w:val="font14zd2"/>
          <w:rFonts w:ascii="宋体" w:hAnsi="宋体" w:cs="宋体" w:hint="eastAsia"/>
        </w:rPr>
        <w:t>可以申请人民法院调取：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）由国家机关保存而须由人民法院调取的证据；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）涉及国家秘密、商业秘密和个人隐私的证据；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）确因客观原因不能自行收集的其他证据。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【知识点】税务行政诉讼的判决和裁定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人民法院</w:t>
      </w:r>
      <w:r>
        <w:rPr>
          <w:rStyle w:val="font14zd2"/>
          <w:rFonts w:ascii="宋体" w:hAnsi="宋体" w:cs="宋体" w:hint="eastAsia"/>
        </w:rPr>
        <w:t>应当在立案之日起</w:t>
      </w:r>
      <w:r>
        <w:rPr>
          <w:rStyle w:val="font14zd2"/>
          <w:rFonts w:ascii="宋体" w:hAnsi="宋体" w:cs="宋体" w:hint="eastAsia"/>
        </w:rPr>
        <w:t>6</w:t>
      </w:r>
      <w:r>
        <w:rPr>
          <w:rStyle w:val="font14zd2"/>
          <w:rFonts w:ascii="宋体" w:hAnsi="宋体" w:cs="宋体" w:hint="eastAsia"/>
        </w:rPr>
        <w:t>个月内作出第一审判决，</w:t>
      </w:r>
      <w:r>
        <w:rPr>
          <w:rFonts w:ascii="宋体" w:hAnsi="宋体" w:cs="宋体" w:hint="eastAsia"/>
          <w:color w:val="000000"/>
          <w:sz w:val="21"/>
          <w:szCs w:val="21"/>
        </w:rPr>
        <w:t>有特殊情况需要延长的，由高级人民法院批准。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高级人民法院审理第一审案件需要延长的，由最高人民法院批准。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人民法院对受理的税务行政案件，经过调查搜集证据、开庭审理之后，分别作出如下判决：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）维持判决。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适用于行政行为证据确凿，适用法律、法规正确，符合法定程序的案件。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）撤销判决。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被诉的行政行为主要证据不足，适用法律、法规错误，违反法定程序，或者超越职权、滥用职权，或者明显不当的，人民法院应判决撤销或部分撤销，同时可判决税务机关重新作出行政行为。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）履行判决。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税务机关不履行或拖延履行法定职责的，判决其在一定期限内履行。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）变更判决。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税务行政处罚明显不当，或者其他行政行为涉及对款额的确定、认定确有错误的，人民法院可以判决变更。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【知识点】税务行政诉讼的二审程序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当事人不服人民法院第一审判决的，有权</w:t>
      </w:r>
      <w:r>
        <w:rPr>
          <w:rStyle w:val="font14zd2"/>
          <w:rFonts w:ascii="宋体" w:hAnsi="宋体" w:cs="宋体" w:hint="eastAsia"/>
        </w:rPr>
        <w:t>在判决书送达</w:t>
      </w:r>
      <w:r>
        <w:rPr>
          <w:rStyle w:val="font14zd2"/>
          <w:rFonts w:ascii="宋体" w:hAnsi="宋体" w:cs="宋体" w:hint="eastAsia"/>
        </w:rPr>
        <w:t>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向上一级人民法院提起上诉。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当事人不服人民法院第一审裁定的，有权</w:t>
      </w:r>
      <w:r>
        <w:rPr>
          <w:rStyle w:val="font14zd2"/>
          <w:rFonts w:ascii="宋体" w:hAnsi="宋体" w:cs="宋体" w:hint="eastAsia"/>
        </w:rPr>
        <w:t>在裁定书送达之日起</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向上一级人民法院提起上诉。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【判决】</w:t>
      </w:r>
      <w:r>
        <w:rPr>
          <w:rFonts w:ascii="宋体" w:hAnsi="宋体" w:cs="宋体" w:hint="eastAsia"/>
          <w:color w:val="000000"/>
          <w:sz w:val="21"/>
          <w:szCs w:val="21"/>
        </w:rPr>
        <w:t>判决主要解决案件的实体问题，作出案件结论和决定。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【裁定】</w:t>
      </w:r>
      <w:r>
        <w:rPr>
          <w:rFonts w:ascii="宋体" w:hAnsi="宋体" w:cs="宋体" w:hint="eastAsia"/>
          <w:color w:val="000000"/>
          <w:sz w:val="21"/>
          <w:szCs w:val="21"/>
        </w:rPr>
        <w:t>裁定主要解决程序问题，如人民法院作出驳回自诉，撤销原判，发回原审人民法院重新审判等。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【知识点】税务行政诉讼的再审程序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当事人的申请符合下列情形之一，人民法院应当再审：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）不予立案或者驳回起诉确有错误的；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）有新的证据，足以推翻原判决、裁定的；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）原判决、裁定认定事实的主要证据不足、未经质证或者系伪造的；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）原判决、裁定适用法律、法规确有错误的；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）违反法律规定的诉讼程序，可能影响公正审判的；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）原判决、裁定遗漏诉讼请求的；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）据以作出原判决、裁定的法律文书被撤销或者变更的；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）审判人员在审理该案件时有贪污受贿、徇私舞弊、枉法裁判行为的。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各级人民法院院长</w:t>
      </w:r>
      <w:r>
        <w:rPr>
          <w:rFonts w:ascii="宋体" w:hAnsi="宋体" w:cs="宋体" w:hint="eastAsia"/>
          <w:color w:val="000000"/>
          <w:sz w:val="21"/>
          <w:szCs w:val="21"/>
        </w:rPr>
        <w:t>对本院已经发生法律效力的判决、裁定，发现有以上八种规定情形之一，或者发现调解违反自愿原则或者调解书内容违法，认为需要再审的，</w:t>
      </w:r>
      <w:r>
        <w:rPr>
          <w:rStyle w:val="font14zd2"/>
          <w:rFonts w:ascii="宋体" w:hAnsi="宋体" w:cs="宋体" w:hint="eastAsia"/>
        </w:rPr>
        <w:t>应当提交审</w:t>
      </w:r>
      <w:r>
        <w:rPr>
          <w:rStyle w:val="font14zd2"/>
          <w:rFonts w:ascii="宋体" w:hAnsi="宋体" w:cs="宋体" w:hint="eastAsia"/>
        </w:rPr>
        <w:t>判委员会讨论决定。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最高人民法院</w:t>
      </w:r>
      <w:r>
        <w:rPr>
          <w:rFonts w:ascii="宋体" w:hAnsi="宋体" w:cs="宋体" w:hint="eastAsia"/>
          <w:color w:val="000000"/>
          <w:sz w:val="21"/>
          <w:szCs w:val="21"/>
        </w:rPr>
        <w:t>对地方各级人民法院已经发生法律效力的判决、裁定，</w:t>
      </w:r>
      <w:r>
        <w:rPr>
          <w:rStyle w:val="font14zd2"/>
          <w:rFonts w:ascii="宋体" w:hAnsi="宋体" w:cs="宋体" w:hint="eastAsia"/>
        </w:rPr>
        <w:t>上级人民法院</w:t>
      </w:r>
      <w:r>
        <w:rPr>
          <w:rFonts w:ascii="宋体" w:hAnsi="宋体" w:cs="宋体" w:hint="eastAsia"/>
          <w:color w:val="000000"/>
          <w:sz w:val="21"/>
          <w:szCs w:val="21"/>
        </w:rPr>
        <w:t>对下级人民法院已经发生法律效力的判决、裁定，发现有以上八种规定情形之一，或者发现调解违反自愿原则或者调解书内容违法的，有权提审或者指令下级人民法院再审。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【综合案例】</w:t>
      </w:r>
      <w:r>
        <w:rPr>
          <w:rStyle w:val="fontkaiti1"/>
          <w:rFonts w:cs="宋体" w:hint="default"/>
          <w:color w:val="000000"/>
        </w:rPr>
        <w:t>A</w:t>
      </w:r>
      <w:r>
        <w:rPr>
          <w:rStyle w:val="fontkaiti1"/>
          <w:rFonts w:cs="宋体" w:hint="default"/>
          <w:color w:val="000000"/>
        </w:rPr>
        <w:t>市税务局第一稽查局经对某化工厂检查作出税务行政处罚决定，认定该化工厂取得虚开增值税专用发票，取得有资金回流的增值税专用发票</w:t>
      </w:r>
      <w:r>
        <w:rPr>
          <w:rStyle w:val="fontkaiti1"/>
          <w:rFonts w:cs="宋体" w:hint="default"/>
          <w:color w:val="000000"/>
        </w:rPr>
        <w:t>(</w:t>
      </w:r>
      <w:r>
        <w:rPr>
          <w:rStyle w:val="fontkaiti1"/>
          <w:rFonts w:cs="宋体" w:hint="default"/>
          <w:color w:val="000000"/>
        </w:rPr>
        <w:t>失控发票</w:t>
      </w:r>
      <w:r>
        <w:rPr>
          <w:rStyle w:val="fontkaiti1"/>
          <w:rFonts w:cs="宋体" w:hint="default"/>
          <w:color w:val="000000"/>
        </w:rPr>
        <w:t>)</w:t>
      </w:r>
      <w:r>
        <w:rPr>
          <w:rStyle w:val="fontkaiti1"/>
          <w:rFonts w:cs="宋体" w:hint="default"/>
          <w:color w:val="000000"/>
        </w:rPr>
        <w:t>和无资金回流的增值税专用发票</w:t>
      </w:r>
      <w:r>
        <w:rPr>
          <w:rStyle w:val="fontkaiti1"/>
          <w:rFonts w:cs="宋体" w:hint="default"/>
          <w:color w:val="000000"/>
        </w:rPr>
        <w:t>(</w:t>
      </w:r>
      <w:r>
        <w:rPr>
          <w:rStyle w:val="fontkaiti1"/>
          <w:rFonts w:cs="宋体" w:hint="default"/>
          <w:color w:val="000000"/>
        </w:rPr>
        <w:t>失控发票</w:t>
      </w:r>
      <w:r>
        <w:rPr>
          <w:rStyle w:val="fontkaiti1"/>
          <w:rFonts w:cs="宋体" w:hint="default"/>
          <w:color w:val="000000"/>
        </w:rPr>
        <w:t>)</w:t>
      </w:r>
      <w:r>
        <w:rPr>
          <w:rStyle w:val="fontkaiti1"/>
          <w:rFonts w:cs="宋体" w:hint="default"/>
          <w:color w:val="000000"/>
        </w:rPr>
        <w:t>构成偷税，处以少缴增值税和城市维护建设税一倍的罚款。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w:t>
      </w:r>
      <w:r>
        <w:rPr>
          <w:rStyle w:val="fontkaiti1"/>
          <w:rFonts w:cs="宋体" w:hint="default"/>
          <w:color w:val="000000"/>
        </w:rPr>
        <w:t>化工厂对上述行政处罚不服，提起行政诉讼。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案件经过一审、二审和再审。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法院认为，该化工厂取得山西某金属公司</w:t>
      </w:r>
      <w:r>
        <w:rPr>
          <w:rStyle w:val="fontkaiti1"/>
          <w:rFonts w:cs="宋体" w:hint="default"/>
          <w:color w:val="000000"/>
        </w:rPr>
        <w:t>(</w:t>
      </w:r>
      <w:r>
        <w:rPr>
          <w:rStyle w:val="fontkaiti1"/>
          <w:rFonts w:cs="宋体" w:hint="default"/>
          <w:color w:val="000000"/>
        </w:rPr>
        <w:t>失联</w:t>
      </w:r>
      <w:r>
        <w:rPr>
          <w:rStyle w:val="fontkaiti1"/>
          <w:rFonts w:cs="宋体" w:hint="default"/>
          <w:color w:val="000000"/>
        </w:rPr>
        <w:t>)</w:t>
      </w:r>
      <w:r>
        <w:rPr>
          <w:rStyle w:val="fontkaiti1"/>
          <w:rFonts w:cs="宋体" w:hint="default"/>
          <w:color w:val="000000"/>
        </w:rPr>
        <w:t>开具</w:t>
      </w:r>
      <w:r>
        <w:rPr>
          <w:rStyle w:val="fontkaiti1"/>
          <w:rFonts w:cs="宋体" w:hint="default"/>
          <w:color w:val="000000"/>
        </w:rPr>
        <w:t>25</w:t>
      </w:r>
      <w:r>
        <w:rPr>
          <w:rStyle w:val="fontkaiti1"/>
          <w:rFonts w:cs="宋体" w:hint="default"/>
          <w:color w:val="000000"/>
        </w:rPr>
        <w:t>组增值税专用发票，虽有部分资金回流，并有税务机关开具的有关销售方虚开发票的证明材料，但认定该发票系虚开的过程</w:t>
      </w:r>
      <w:r>
        <w:rPr>
          <w:rStyle w:val="fontkaiti1"/>
          <w:rFonts w:cs="宋体" w:hint="default"/>
          <w:b/>
          <w:bCs/>
          <w:color w:val="A50021"/>
          <w:u w:val="double"/>
        </w:rPr>
        <w:t>缺少</w:t>
      </w:r>
      <w:r>
        <w:rPr>
          <w:rStyle w:val="fontkaiti1"/>
          <w:rFonts w:cs="宋体" w:hint="default"/>
          <w:color w:val="000000"/>
        </w:rPr>
        <w:t>必要的材料予以佐证；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稽查局所认定的</w:t>
      </w:r>
      <w:r>
        <w:rPr>
          <w:rStyle w:val="fontkaiti1"/>
          <w:rFonts w:cs="宋体" w:hint="default"/>
          <w:color w:val="000000"/>
        </w:rPr>
        <w:t>25</w:t>
      </w:r>
      <w:r>
        <w:rPr>
          <w:rStyle w:val="fontkaiti1"/>
          <w:rFonts w:cs="宋体" w:hint="default"/>
          <w:color w:val="000000"/>
        </w:rPr>
        <w:t>组发票，也</w:t>
      </w:r>
      <w:r>
        <w:rPr>
          <w:rStyle w:val="fontkaiti1"/>
          <w:rFonts w:cs="宋体" w:hint="default"/>
          <w:b/>
          <w:bCs/>
          <w:color w:val="A50021"/>
          <w:u w:val="double"/>
        </w:rPr>
        <w:t>仅提供</w:t>
      </w:r>
      <w:r>
        <w:rPr>
          <w:rStyle w:val="fontkaiti1"/>
          <w:rFonts w:cs="宋体" w:hint="default"/>
          <w:color w:val="000000"/>
        </w:rPr>
        <w:t>了</w:t>
      </w:r>
      <w:r>
        <w:rPr>
          <w:rStyle w:val="fontkaiti1"/>
          <w:rFonts w:cs="宋体" w:hint="default"/>
          <w:color w:val="000000"/>
        </w:rPr>
        <w:t>5</w:t>
      </w:r>
      <w:r>
        <w:rPr>
          <w:rStyle w:val="fontkaiti1"/>
          <w:rFonts w:cs="宋体" w:hint="default"/>
          <w:color w:val="000000"/>
        </w:rPr>
        <w:t>张，</w:t>
      </w:r>
      <w:r>
        <w:rPr>
          <w:rStyle w:val="fontkaiti1"/>
          <w:rFonts w:cs="宋体" w:hint="default"/>
          <w:b/>
          <w:bCs/>
          <w:color w:val="A50021"/>
          <w:u w:val="double"/>
        </w:rPr>
        <w:t>且无</w:t>
      </w:r>
      <w:r>
        <w:rPr>
          <w:rStyle w:val="fontkaiti1"/>
          <w:rFonts w:cs="宋体" w:hint="default"/>
          <w:color w:val="000000"/>
        </w:rPr>
        <w:t>销售方账目、出库、汇款单等证据予以佐证；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货款与回流差额虽为</w:t>
      </w:r>
      <w:r>
        <w:rPr>
          <w:rStyle w:val="fontkaiti1"/>
          <w:rFonts w:cs="宋体" w:hint="default"/>
          <w:color w:val="000000"/>
        </w:rPr>
        <w:t>248710</w:t>
      </w:r>
      <w:r>
        <w:rPr>
          <w:rStyle w:val="fontkaiti1"/>
          <w:rFonts w:cs="宋体" w:hint="default"/>
          <w:color w:val="000000"/>
        </w:rPr>
        <w:t>元，占资金总额的</w:t>
      </w:r>
      <w:r>
        <w:rPr>
          <w:rStyle w:val="fontkaiti1"/>
          <w:rFonts w:cs="宋体" w:hint="default"/>
          <w:color w:val="000000"/>
        </w:rPr>
        <w:t>9%</w:t>
      </w:r>
      <w:r>
        <w:rPr>
          <w:rStyle w:val="fontkaiti1"/>
          <w:rFonts w:cs="宋体" w:hint="default"/>
          <w:color w:val="000000"/>
        </w:rPr>
        <w:t>，但该回流资金是否为同一笔货款，回流原因，为何会出现差额，</w:t>
      </w:r>
      <w:r>
        <w:rPr>
          <w:rStyle w:val="fontkaiti1"/>
          <w:rFonts w:cs="宋体" w:hint="default"/>
          <w:b/>
          <w:bCs/>
          <w:color w:val="A50021"/>
          <w:u w:val="double"/>
        </w:rPr>
        <w:t>均无</w:t>
      </w:r>
      <w:r>
        <w:rPr>
          <w:rStyle w:val="fontkaiti1"/>
          <w:rFonts w:cs="宋体" w:hint="default"/>
          <w:color w:val="000000"/>
        </w:rPr>
        <w:t>相关证据予以佐证，且现有证据材料</w:t>
      </w:r>
      <w:r>
        <w:rPr>
          <w:rStyle w:val="fontkaiti1"/>
          <w:rFonts w:cs="宋体" w:hint="default"/>
          <w:color w:val="000000"/>
        </w:rPr>
        <w:t>具有向原告取证的单一性，</w:t>
      </w:r>
      <w:r>
        <w:rPr>
          <w:rStyle w:val="fontkaiti1"/>
          <w:rFonts w:cs="宋体" w:hint="default"/>
          <w:b/>
          <w:bCs/>
          <w:color w:val="A50021"/>
          <w:u w:val="double"/>
        </w:rPr>
        <w:t>无法形成完整的证据链，</w:t>
      </w:r>
      <w:r>
        <w:rPr>
          <w:rStyle w:val="fontkaiti1"/>
          <w:rFonts w:cs="宋体" w:hint="default"/>
          <w:color w:val="000000"/>
        </w:rPr>
        <w:t>故被告所示证据</w:t>
      </w:r>
      <w:r>
        <w:rPr>
          <w:rStyle w:val="fontkaiti1"/>
          <w:rFonts w:cs="宋体" w:hint="default"/>
          <w:b/>
          <w:bCs/>
          <w:color w:val="A50021"/>
          <w:u w:val="double"/>
        </w:rPr>
        <w:t>尚未达到</w:t>
      </w:r>
      <w:r>
        <w:rPr>
          <w:rStyle w:val="fontkaiti1"/>
          <w:rFonts w:cs="宋体" w:hint="default"/>
          <w:color w:val="000000"/>
        </w:rPr>
        <w:t>足以认定原告有让他人为自己虚开增值税专用发票的证明标准，</w:t>
      </w:r>
      <w:r>
        <w:rPr>
          <w:rStyle w:val="fontkaiti1"/>
          <w:rFonts w:cs="宋体" w:hint="default"/>
          <w:b/>
          <w:bCs/>
          <w:color w:val="A50021"/>
          <w:u w:val="double"/>
        </w:rPr>
        <w:t>属事实不清，证据不足。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该化工厂取得失联企业的</w:t>
      </w:r>
      <w:r>
        <w:rPr>
          <w:rStyle w:val="fontkaiti1"/>
          <w:rFonts w:cs="宋体" w:hint="default"/>
          <w:color w:val="000000"/>
        </w:rPr>
        <w:t>8</w:t>
      </w:r>
      <w:r>
        <w:rPr>
          <w:rStyle w:val="fontkaiti1"/>
          <w:rFonts w:cs="宋体" w:hint="default"/>
          <w:color w:val="000000"/>
        </w:rPr>
        <w:t>笔发票，稽查局所示证据也具有向该化工厂</w:t>
      </w:r>
      <w:r>
        <w:rPr>
          <w:rStyle w:val="fontkaiti1"/>
          <w:rFonts w:cs="宋体" w:hint="default"/>
          <w:b/>
          <w:bCs/>
          <w:color w:val="A50021"/>
          <w:u w:val="double"/>
        </w:rPr>
        <w:t>取证的单一性</w:t>
      </w:r>
      <w:r>
        <w:rPr>
          <w:rStyle w:val="fontkaiti1"/>
          <w:rFonts w:cs="宋体" w:hint="default"/>
          <w:color w:val="000000"/>
        </w:rPr>
        <w:t>，未取得销售方的相关凭证，对有关</w:t>
      </w:r>
      <w:r>
        <w:rPr>
          <w:rStyle w:val="fontkaiti1"/>
          <w:rFonts w:cs="宋体" w:hint="default"/>
          <w:b/>
          <w:bCs/>
          <w:color w:val="A50021"/>
          <w:u w:val="double"/>
        </w:rPr>
        <w:t>是否</w:t>
      </w:r>
      <w:r>
        <w:rPr>
          <w:rStyle w:val="fontkaiti1"/>
          <w:rFonts w:cs="宋体" w:hint="default"/>
          <w:color w:val="000000"/>
        </w:rPr>
        <w:t>存在真实交易，原告是否明知，销售方向原告有关人员回款性质，</w:t>
      </w:r>
      <w:r>
        <w:rPr>
          <w:rStyle w:val="fontkaiti1"/>
          <w:rFonts w:cs="宋体" w:hint="default"/>
          <w:b/>
          <w:bCs/>
          <w:color w:val="A50021"/>
          <w:u w:val="double"/>
        </w:rPr>
        <w:t>是否</w:t>
      </w:r>
      <w:r>
        <w:rPr>
          <w:rStyle w:val="fontkaiti1"/>
          <w:rFonts w:cs="宋体" w:hint="default"/>
          <w:color w:val="000000"/>
        </w:rPr>
        <w:t>为同一货款，为何有中间人转款和转款性质等</w:t>
      </w:r>
      <w:r>
        <w:rPr>
          <w:rStyle w:val="fontkaiti1"/>
          <w:rFonts w:cs="宋体" w:hint="default"/>
          <w:b/>
          <w:bCs/>
          <w:color w:val="A50021"/>
          <w:u w:val="double"/>
        </w:rPr>
        <w:t>均无</w:t>
      </w:r>
      <w:r>
        <w:rPr>
          <w:rStyle w:val="fontkaiti1"/>
          <w:rFonts w:cs="宋体" w:hint="default"/>
          <w:color w:val="000000"/>
        </w:rPr>
        <w:t>证据明确证实，被告在此情形下根据回款事实</w:t>
      </w:r>
      <w:r>
        <w:rPr>
          <w:rStyle w:val="fontkaiti1"/>
          <w:rFonts w:cs="宋体" w:hint="default"/>
          <w:b/>
          <w:bCs/>
          <w:color w:val="A50021"/>
          <w:u w:val="double"/>
        </w:rPr>
        <w:t>推定</w:t>
      </w:r>
      <w:r>
        <w:rPr>
          <w:rStyle w:val="fontkaiti1"/>
          <w:rFonts w:cs="宋体" w:hint="default"/>
          <w:color w:val="000000"/>
        </w:rPr>
        <w:t>原告有让他人为自己虚开发票的违法事实，</w:t>
      </w:r>
      <w:r>
        <w:rPr>
          <w:rStyle w:val="fontkaiti1"/>
          <w:rFonts w:cs="宋体" w:hint="default"/>
          <w:b/>
          <w:bCs/>
          <w:color w:val="A50021"/>
          <w:u w:val="double"/>
        </w:rPr>
        <w:t>缺少</w:t>
      </w:r>
      <w:r>
        <w:rPr>
          <w:rStyle w:val="fontkaiti1"/>
          <w:rFonts w:cs="宋体" w:hint="default"/>
          <w:color w:val="000000"/>
        </w:rPr>
        <w:t>有效证据予以支持，故被告所示证据</w:t>
      </w:r>
      <w:r>
        <w:rPr>
          <w:rStyle w:val="fontkaiti1"/>
          <w:rFonts w:cs="宋体" w:hint="default"/>
          <w:b/>
          <w:bCs/>
          <w:color w:val="A50021"/>
          <w:u w:val="double"/>
        </w:rPr>
        <w:t>尚未达到</w:t>
      </w:r>
      <w:r>
        <w:rPr>
          <w:rStyle w:val="fontkaiti1"/>
          <w:rFonts w:cs="宋体" w:hint="default"/>
          <w:color w:val="000000"/>
        </w:rPr>
        <w:t>足以认定原告有让</w:t>
      </w:r>
      <w:r>
        <w:rPr>
          <w:rStyle w:val="fontkaiti1"/>
          <w:rFonts w:cs="宋体" w:hint="default"/>
          <w:color w:val="000000"/>
        </w:rPr>
        <w:t>他人为自己虚开增值税专用发票的证明标准，</w:t>
      </w:r>
      <w:r>
        <w:rPr>
          <w:rStyle w:val="fontkaiti1"/>
          <w:rFonts w:cs="宋体" w:hint="default"/>
          <w:b/>
          <w:bCs/>
          <w:color w:val="A50021"/>
          <w:u w:val="double"/>
        </w:rPr>
        <w:t>属事实不清，证据不足。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法院遂判定</w:t>
      </w:r>
      <w:r>
        <w:rPr>
          <w:rStyle w:val="fontkaiti1"/>
          <w:rFonts w:cs="宋体" w:hint="default"/>
          <w:b/>
          <w:bCs/>
          <w:color w:val="A50021"/>
          <w:u w:val="double"/>
        </w:rPr>
        <w:t>撤销</w:t>
      </w:r>
      <w:r>
        <w:rPr>
          <w:rStyle w:val="fontkaiti1"/>
          <w:rFonts w:cs="宋体" w:hint="default"/>
          <w:color w:val="000000"/>
        </w:rPr>
        <w:t>行政处罚决定。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本案中，现有证据</w:t>
      </w:r>
      <w:r>
        <w:rPr>
          <w:rStyle w:val="fontkaiti1"/>
          <w:rFonts w:cs="宋体" w:hint="default"/>
          <w:b/>
          <w:bCs/>
          <w:color w:val="A50021"/>
          <w:u w:val="double"/>
        </w:rPr>
        <w:t>不能证明</w:t>
      </w:r>
      <w:r>
        <w:rPr>
          <w:rStyle w:val="fontkaiti1"/>
          <w:rFonts w:cs="宋体" w:hint="default"/>
          <w:color w:val="000000"/>
        </w:rPr>
        <w:t>双方无真实交易，</w:t>
      </w:r>
      <w:r>
        <w:rPr>
          <w:rStyle w:val="fontkaiti1"/>
          <w:rFonts w:cs="宋体" w:hint="default"/>
          <w:b/>
          <w:bCs/>
          <w:color w:val="A50021"/>
          <w:u w:val="double"/>
        </w:rPr>
        <w:t>且没有证据证明</w:t>
      </w:r>
      <w:r>
        <w:rPr>
          <w:rStyle w:val="fontkaiti1"/>
          <w:rFonts w:cs="宋体" w:hint="default"/>
          <w:color w:val="000000"/>
        </w:rPr>
        <w:t>受票方有让他人为自己虚开发票或明知发票系以非法手段取得。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若仅以受票方取得了虚开的发票或失控发票，则认定其构成偷税行为，</w:t>
      </w:r>
      <w:r>
        <w:rPr>
          <w:rStyle w:val="fontkaiti1"/>
          <w:rFonts w:cs="宋体" w:hint="default"/>
          <w:b/>
          <w:bCs/>
          <w:color w:val="A50021"/>
          <w:u w:val="double"/>
        </w:rPr>
        <w:t>将产生事实不清、证据不足问题</w:t>
      </w:r>
      <w:r>
        <w:rPr>
          <w:rStyle w:val="fontkaiti1"/>
          <w:rFonts w:cs="宋体" w:hint="default"/>
          <w:color w:val="000000"/>
        </w:rPr>
        <w:t>，也与当下优化营商环境的政策取向相违背。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在虚开发票类税收违法案件中，应获取更多的证据</w:t>
      </w:r>
      <w:r>
        <w:rPr>
          <w:rStyle w:val="fontkaiti1"/>
          <w:rFonts w:cs="宋体" w:hint="default"/>
          <w:b/>
          <w:bCs/>
          <w:color w:val="A50021"/>
          <w:u w:val="double"/>
        </w:rPr>
        <w:t>形成证据链</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公民、法人或者其他组织拒绝履行判决、裁定、调</w:t>
      </w:r>
      <w:r>
        <w:rPr>
          <w:rFonts w:ascii="宋体" w:hAnsi="宋体" w:cs="宋体" w:hint="eastAsia"/>
          <w:color w:val="000000"/>
          <w:sz w:val="21"/>
          <w:szCs w:val="21"/>
        </w:rPr>
        <w:t>解书的，行政机关或者第三人可以</w:t>
      </w:r>
      <w:r>
        <w:rPr>
          <w:rStyle w:val="font14zd2"/>
          <w:rFonts w:ascii="宋体" w:hAnsi="宋体" w:cs="宋体" w:hint="eastAsia"/>
        </w:rPr>
        <w:t>向第一审人民法院申请</w:t>
      </w:r>
      <w:r>
        <w:rPr>
          <w:rFonts w:ascii="宋体" w:hAnsi="宋体" w:cs="宋体" w:hint="eastAsia"/>
          <w:color w:val="000000"/>
          <w:sz w:val="21"/>
          <w:szCs w:val="21"/>
        </w:rPr>
        <w:t>强制执行，或者由行政机关依法强制执行。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公民、法人或者其他组织对行政行为在法定期限内不提起诉讼又不履行的，行政机关可以申请人民法院强制执行，或者依法强制执行。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行政机关拒绝履行判决、裁定、调解书的，</w:t>
      </w:r>
      <w:r>
        <w:rPr>
          <w:rStyle w:val="font14zd2"/>
          <w:rFonts w:ascii="宋体" w:hAnsi="宋体" w:cs="宋体" w:hint="eastAsia"/>
        </w:rPr>
        <w:t>第一审人民法院</w:t>
      </w:r>
      <w:r>
        <w:rPr>
          <w:rFonts w:ascii="宋体" w:hAnsi="宋体" w:cs="宋体" w:hint="eastAsia"/>
          <w:color w:val="000000"/>
          <w:sz w:val="21"/>
          <w:szCs w:val="21"/>
        </w:rPr>
        <w:t>可以采取下列措施：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）对应当归还的罚款或者应当给付的款额，通知银行从该行政机关的账户内划拨。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）在规定期限内不履行的，从期满之日起，对该行政机关负责人按日处</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）将行政机关拒绝履行</w:t>
      </w:r>
      <w:r>
        <w:rPr>
          <w:rFonts w:ascii="宋体" w:hAnsi="宋体" w:cs="宋体" w:hint="eastAsia"/>
          <w:color w:val="000000"/>
          <w:sz w:val="21"/>
          <w:szCs w:val="21"/>
        </w:rPr>
        <w:t>的情况予以公告。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）向监察机关或者该行政机关的上一级行政机关提出司法建议。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）拒不履行判决、裁定、调解书，社会影响恶劣的，可以对该行政机关直接负责的主管人员和其他直接责任人员予以拘留；情节严重，构成犯罪的，依法追究刑事责任</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【知识点】税务行政诉讼的基本前提与操作规范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公民、法人或者其他组织不服复议决定的，可以在</w:t>
      </w:r>
      <w:r>
        <w:rPr>
          <w:rStyle w:val="font14zd2"/>
          <w:rFonts w:ascii="宋体" w:hAnsi="宋体" w:cs="宋体" w:hint="eastAsia"/>
        </w:rPr>
        <w:t>收到复议决定书之日起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向人民法院提起诉讼。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复议机关逾期不作决定的，申请人可以在</w:t>
      </w:r>
      <w:r>
        <w:rPr>
          <w:rStyle w:val="font14zd2"/>
          <w:rFonts w:ascii="宋体" w:hAnsi="宋体" w:cs="宋体" w:hint="eastAsia"/>
        </w:rPr>
        <w:t>复议期满之日起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向人民法院提起诉讼，法律另有规定的除外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在行政诉讼中，以下证据</w:t>
      </w:r>
      <w:r>
        <w:rPr>
          <w:rStyle w:val="font14zd2"/>
          <w:rFonts w:ascii="宋体" w:hAnsi="宋体" w:cs="宋体" w:hint="eastAsia"/>
        </w:rPr>
        <w:t>不能</w:t>
      </w:r>
      <w:r>
        <w:rPr>
          <w:rFonts w:ascii="宋体" w:hAnsi="宋体" w:cs="宋体" w:hint="eastAsia"/>
          <w:color w:val="000000"/>
          <w:sz w:val="21"/>
          <w:szCs w:val="21"/>
        </w:rPr>
        <w:t>作为定案根据：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）严重违反法定程序收集的证据材料；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）以偷拍、偷录、窃听等手段获取侵害他人合法权益的证据材料；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）以利诱，欺诈、胁迫、暴力等不正当的手段获取的证据材料；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）当事人超出取证期限提供的证据材料；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）在中华人民共和国领域外或者在港澳台地区形成的没有办理法定证明手续的材料；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）当事人无正当理由拒不提供原件、原物，又无其他证据印证，且对方当事人不予认可的证据的复制件或者复制品；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）被当事人或其</w:t>
      </w:r>
      <w:r>
        <w:rPr>
          <w:rFonts w:ascii="宋体" w:hAnsi="宋体" w:cs="宋体" w:hint="eastAsia"/>
          <w:color w:val="000000"/>
          <w:sz w:val="21"/>
          <w:szCs w:val="21"/>
        </w:rPr>
        <w:t>他人做过技术处理而无法辨明真伪的；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）不能正确表达意志的证人提供的证言；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）违反法律禁止性规定或者侵犯他人合法权益而取得的证据；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）不具备合法性和真实性的其他证据材料。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税务机关对某企业进行税务检查时，发现该企业购进生产用材料收到并抵扣进项税额的发票为虚开的增值税专用发票。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税务机关根据相关增值税专用发票记载的税额，要求补缴增值税，并拟处一倍的罚款。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企业财务人员认为企业是善意取得虚开的增值税专用发票，咨询对税务机关作出的补税、罚款应如何处理。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1.</w:t>
      </w:r>
      <w:r>
        <w:rPr>
          <w:rStyle w:val="fontkaiti1"/>
          <w:rFonts w:cs="宋体" w:hint="default"/>
          <w:color w:val="000000"/>
        </w:rPr>
        <w:t>税务检查环节，尚未作出税务行政处理。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企业应向税务机关进行申辩，并收集资料证明与销售方存在真实的交易，销售方使用的是其所在省</w:t>
      </w:r>
      <w:r>
        <w:rPr>
          <w:rStyle w:val="fontkaiti1"/>
          <w:rFonts w:cs="宋体" w:hint="default"/>
          <w:color w:val="000000"/>
        </w:rPr>
        <w:t>(</w:t>
      </w:r>
      <w:r>
        <w:rPr>
          <w:rStyle w:val="fontkaiti1"/>
          <w:rFonts w:cs="宋体" w:hint="default"/>
          <w:color w:val="000000"/>
        </w:rPr>
        <w:t>自治区、直辖市和计划单列市</w:t>
      </w:r>
      <w:r>
        <w:rPr>
          <w:rStyle w:val="fontkaiti1"/>
          <w:rFonts w:cs="宋体" w:hint="default"/>
          <w:color w:val="000000"/>
        </w:rPr>
        <w:t>)</w:t>
      </w:r>
      <w:r>
        <w:rPr>
          <w:rStyle w:val="fontkaiti1"/>
          <w:rFonts w:cs="宋体" w:hint="default"/>
          <w:color w:val="000000"/>
        </w:rPr>
        <w:t>的增值税专用发票，增值税专用发票注明的销售方名称、印章、货物数量、金额及税额等全部内容与实际相符，且没有证据表明企业知道销售方提供的增值税专用发票是以非法手段获得的，以争取税务机关定性为善意取得虚开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同时，对虚开增值税专用发票抵扣税额按规定补缴后，争取重新从销售方取得防伪税控系统开具的有效增值税专用发票，或</w:t>
      </w:r>
      <w:r>
        <w:rPr>
          <w:rStyle w:val="fontkaiti1"/>
          <w:rFonts w:cs="宋体" w:hint="default"/>
          <w:color w:val="000000"/>
        </w:rPr>
        <w:t>者取得销售方所在地税务机关正在依法对销售方虚开增值税专用发票行为进行查处的证明，从而依法准予抵扣进项税款。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收到《税务行政处罚事项告知书》，并且处罚在</w:t>
      </w:r>
      <w:r>
        <w:rPr>
          <w:rStyle w:val="font14zd2"/>
          <w:rFonts w:ascii="宋体" w:hAnsi="宋体" w:cs="宋体" w:hint="eastAsia"/>
        </w:rPr>
        <w:t>10000</w:t>
      </w:r>
      <w:r>
        <w:rPr>
          <w:rStyle w:val="font14zd2"/>
          <w:rFonts w:ascii="宋体" w:hAnsi="宋体" w:cs="宋体" w:hint="eastAsia"/>
        </w:rPr>
        <w:t>元以上。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收到《税务行政处罚事项告知书》</w:t>
      </w:r>
      <w:r>
        <w:rPr>
          <w:rFonts w:ascii="宋体" w:hAnsi="宋体" w:cs="宋体" w:hint="eastAsia"/>
          <w:color w:val="000000"/>
          <w:sz w:val="21"/>
          <w:szCs w:val="21"/>
        </w:rPr>
        <w:t>5</w:t>
      </w:r>
      <w:r>
        <w:rPr>
          <w:rFonts w:ascii="宋体" w:hAnsi="宋体" w:cs="宋体" w:hint="eastAsia"/>
          <w:color w:val="000000"/>
          <w:sz w:val="21"/>
          <w:szCs w:val="21"/>
        </w:rPr>
        <w:t>日内，对处罚提起听证申请。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收到《税务行政处罚决定书》。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）可以在收到《税务行政处罚决定书》之日起</w:t>
      </w:r>
      <w:r>
        <w:rPr>
          <w:rFonts w:ascii="宋体" w:hAnsi="宋体" w:cs="宋体" w:hint="eastAsia"/>
          <w:color w:val="000000"/>
          <w:sz w:val="21"/>
          <w:szCs w:val="21"/>
        </w:rPr>
        <w:t>60</w:t>
      </w:r>
      <w:r>
        <w:rPr>
          <w:rFonts w:ascii="宋体" w:hAnsi="宋体" w:cs="宋体" w:hint="eastAsia"/>
          <w:color w:val="000000"/>
          <w:sz w:val="21"/>
          <w:szCs w:val="21"/>
        </w:rPr>
        <w:t>日内提起税务行政复议申请，不服复议决定的，可以在收到复议决定书之日起</w:t>
      </w:r>
      <w:r>
        <w:rPr>
          <w:rFonts w:ascii="宋体" w:hAnsi="宋体" w:cs="宋体" w:hint="eastAsia"/>
          <w:color w:val="000000"/>
          <w:sz w:val="21"/>
          <w:szCs w:val="21"/>
        </w:rPr>
        <w:t>15</w:t>
      </w:r>
      <w:r>
        <w:rPr>
          <w:rFonts w:ascii="宋体" w:hAnsi="宋体" w:cs="宋体" w:hint="eastAsia"/>
          <w:color w:val="000000"/>
          <w:sz w:val="21"/>
          <w:szCs w:val="21"/>
        </w:rPr>
        <w:t>日内向人民法院提起税务行政诉讼。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）也可以在收到《税务行政处罚决定书》之日起</w:t>
      </w:r>
      <w:r>
        <w:rPr>
          <w:rFonts w:ascii="宋体" w:hAnsi="宋体" w:cs="宋体" w:hint="eastAsia"/>
          <w:color w:val="000000"/>
          <w:sz w:val="21"/>
          <w:szCs w:val="21"/>
        </w:rPr>
        <w:t>6</w:t>
      </w:r>
      <w:r>
        <w:rPr>
          <w:rFonts w:ascii="宋体" w:hAnsi="宋体" w:cs="宋体" w:hint="eastAsia"/>
          <w:color w:val="000000"/>
          <w:sz w:val="21"/>
          <w:szCs w:val="21"/>
        </w:rPr>
        <w:t>个月内向人民</w:t>
      </w:r>
      <w:r>
        <w:rPr>
          <w:rFonts w:ascii="宋体" w:hAnsi="宋体" w:cs="宋体" w:hint="eastAsia"/>
          <w:color w:val="000000"/>
          <w:sz w:val="21"/>
          <w:szCs w:val="21"/>
        </w:rPr>
        <w:t>法院直接提起税务行政诉讼。</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A7F1B">
      <w:pPr>
        <w:rPr>
          <w:color w:val="000000"/>
        </w:rPr>
      </w:pPr>
      <w:r>
        <w:rPr>
          <w:color w:val="000000"/>
        </w:rPr>
        <w:separator/>
      </w:r>
    </w:p>
  </w:endnote>
  <w:endnote w:type="continuationSeparator" w:id="1">
    <w:p w:rsidR="00000000" w:rsidRDefault="00CA7F1B">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A7F1B">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#Time#:1781153901476#Type#:file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A7F1B">
      <w:pPr>
        <w:rPr>
          <w:color w:val="000000"/>
        </w:rPr>
      </w:pPr>
      <w:r>
        <w:rPr>
          <w:color w:val="000000"/>
        </w:rPr>
        <w:separator/>
      </w:r>
    </w:p>
  </w:footnote>
  <w:footnote w:type="continuationSeparator" w:id="1">
    <w:p w:rsidR="00000000" w:rsidRDefault="00CA7F1B">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A7F1B" w:rsidP="00CA7F1B">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其他税务代理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A7F1B"/>
    <w:rsid w:val="00CA7F1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3631</Words>
  <Characters>20699</Characters>
  <Application>Microsoft Office Word</Application>
  <DocSecurity>4</DocSecurity>
  <Lines>172</Lines>
  <Paragraphs>48</Paragraphs>
  <ScaleCrop>false</ScaleCrop>
  <Company/>
  <LinksUpToDate>false</LinksUpToDate>
  <CharactersWithSpaces>24282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2026-06-08T10:04:00Z</dcterms:created>
  <dc:creator>CDEL</dc:creator>
  <cp:lastModifiedBy>Windows 用户</cp:lastModifiedBy>
  <dcterms:modified xsi:type="dcterms:W3CDTF">2026-06-08T10:04:00Z</dcterms:modified>
  <cp:revision>2</cp:revision>
</cp:coreProperties>
</file>