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3D6E" w:rsidP="009B3D6E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第二编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民商法律制度——第十六章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民事诉讼法</w:t>
      </w:r>
    </w:p>
    <w:p w:rsidR="00000000" w:rsidRDefault="009B3D6E" w:rsidP="009B3D6E">
      <w:pPr>
        <w:spacing w:after="240"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民事诉讼法的基本原则、民事审判基本制度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考情简介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考查题型：客观题、综合分析题（小问形式）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历年分值：近</w:t>
      </w:r>
      <w:r>
        <w:rPr>
          <w:rFonts w:ascii="宋体" w:hAnsi="宋体" w:cs="宋体" w:hint="eastAsia"/>
          <w:color w:val="000000"/>
          <w:sz w:val="21"/>
          <w:szCs w:val="21"/>
        </w:rPr>
        <w:t>4</w:t>
      </w:r>
      <w:r>
        <w:rPr>
          <w:rFonts w:ascii="宋体" w:hAnsi="宋体" w:cs="宋体" w:hint="eastAsia"/>
          <w:color w:val="000000"/>
          <w:sz w:val="21"/>
          <w:szCs w:val="21"/>
        </w:rPr>
        <w:t>年平均</w:t>
      </w:r>
      <w:r>
        <w:rPr>
          <w:rStyle w:val="font14zd2"/>
          <w:rFonts w:ascii="宋体" w:hAnsi="宋体" w:cs="宋体" w:hint="eastAsia"/>
        </w:rPr>
        <w:t>约</w:t>
      </w:r>
      <w:r>
        <w:rPr>
          <w:rStyle w:val="font14zd2"/>
          <w:rFonts w:ascii="宋体" w:hAnsi="宋体" w:cs="宋体" w:hint="eastAsia"/>
        </w:rPr>
        <w:t>3.5-5</w:t>
      </w:r>
      <w:r>
        <w:rPr>
          <w:rStyle w:val="font14zd2"/>
          <w:rFonts w:ascii="宋体" w:hAnsi="宋体" w:cs="宋体" w:hint="eastAsia"/>
        </w:rPr>
        <w:t>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内容架构：本章共五节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第一节　民事诉讼法概述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第二节　民事诉讼受案范围和管辖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第三节　民事诉讼参加人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第四节　民事诉讼证据和证明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第五节　民事诉讼程序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01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民事诉讼法概述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民事诉讼法的基本原则、民事审判基本制度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考点：民事诉讼法的基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本原则【弱】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82"/>
        <w:gridCol w:w="7428"/>
      </w:tblGrid>
      <w:tr w:rsidR="00000000" w:rsidTr="009B3D6E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基本原则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主要内容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当事人诉讼权利平等原则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诉讼地位、诉讼权利义务、平等行使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辩论原则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贯穿</w:t>
            </w:r>
            <w:r>
              <w:rPr>
                <w:rStyle w:val="font14zd3"/>
                <w:rFonts w:ascii="宋体" w:hAnsi="宋体" w:cs="宋体" w:hint="eastAsia"/>
              </w:rPr>
              <w:t>诉讼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全过程、形式</w:t>
            </w:r>
            <w:r>
              <w:rPr>
                <w:rStyle w:val="font14zd3"/>
                <w:rFonts w:ascii="宋体" w:hAnsi="宋体" w:cs="宋体" w:hint="eastAsia"/>
              </w:rPr>
              <w:t>或口头或书面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、保障</w:t>
            </w:r>
            <w:r>
              <w:rPr>
                <w:rStyle w:val="font14zd3"/>
                <w:rFonts w:ascii="宋体" w:hAnsi="宋体" w:cs="宋体" w:hint="eastAsia"/>
              </w:rPr>
              <w:t>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辩论权、</w:t>
            </w:r>
            <w:r>
              <w:rPr>
                <w:rStyle w:val="font14zd3"/>
                <w:rFonts w:ascii="宋体" w:hAnsi="宋体" w:cs="宋体" w:hint="eastAsia"/>
              </w:rPr>
              <w:t>程序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事项和</w:t>
            </w:r>
            <w:r>
              <w:rPr>
                <w:rStyle w:val="font14zd3"/>
                <w:rFonts w:ascii="宋体" w:hAnsi="宋体" w:cs="宋体" w:hint="eastAsia"/>
              </w:rPr>
              <w:t>实体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争议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</w:t>
            </w:r>
            <w:r>
              <w:rPr>
                <w:rStyle w:val="font14zd3"/>
                <w:rFonts w:ascii="宋体" w:hAnsi="宋体" w:cs="宋体" w:hint="eastAsia"/>
              </w:rPr>
              <w:t>非讼程序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（如选民资格、公示催告程序等）</w:t>
            </w:r>
            <w:r>
              <w:rPr>
                <w:rStyle w:val="font14zd3"/>
                <w:rFonts w:ascii="宋体" w:hAnsi="宋体" w:cs="宋体" w:hint="eastAsia"/>
              </w:rPr>
              <w:t>不可辩论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诚实信用原则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①不得滥用诉讼权利，恶意制造诉讼状态；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②禁止伪证行为和虚假陈述；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③禁反言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;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④不得实施突袭诉讼行为；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⑤不得实施其他滥用诉讼权利的行为。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①禁止滥用审判权；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②禁止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突袭裁判；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③禁止滥用自由裁量权；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④法官裁判民事案件对于判决应当说明理由，对法律适用作出正确合理的解释。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处分原则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）对实体权利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①原告可以自由确定</w:t>
            </w:r>
            <w:r>
              <w:rPr>
                <w:rStyle w:val="font14zd3"/>
                <w:rFonts w:ascii="宋体" w:hAnsi="宋体" w:cs="宋体" w:hint="eastAsia"/>
              </w:rPr>
              <w:t>诉讼请求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的范围以及诉讼请求的</w:t>
            </w:r>
            <w:r>
              <w:rPr>
                <w:rStyle w:val="font14zd3"/>
                <w:rFonts w:ascii="宋体" w:hAnsi="宋体" w:cs="宋体" w:hint="eastAsia"/>
              </w:rPr>
              <w:t>实体法律关系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的性质；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②原告在诉讼中有权</w:t>
            </w:r>
            <w:r>
              <w:rPr>
                <w:rStyle w:val="font14zd3"/>
                <w:rFonts w:ascii="宋体" w:hAnsi="宋体" w:cs="宋体" w:hint="eastAsia"/>
              </w:rPr>
              <w:t>变更、增加或者放弃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诉讼请求，被告可以</w:t>
            </w:r>
            <w:r>
              <w:rPr>
                <w:rStyle w:val="font14zd3"/>
                <w:rFonts w:ascii="宋体" w:hAnsi="宋体" w:cs="宋体" w:hint="eastAsia"/>
              </w:rPr>
              <w:t>反驳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、全部或者部分</w:t>
            </w:r>
            <w:r>
              <w:rPr>
                <w:rStyle w:val="font14zd3"/>
                <w:rFonts w:ascii="宋体" w:hAnsi="宋体" w:cs="宋体" w:hint="eastAsia"/>
              </w:rPr>
              <w:t>承认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诉讼请求，也可以决定是否提出</w:t>
            </w:r>
            <w:r>
              <w:rPr>
                <w:rStyle w:val="font14zd3"/>
                <w:rFonts w:ascii="宋体" w:hAnsi="宋体" w:cs="宋体" w:hint="eastAsia"/>
              </w:rPr>
              <w:t>反诉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）对诉讼权利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①当事人对程序的</w:t>
            </w:r>
            <w:r>
              <w:rPr>
                <w:rStyle w:val="font14zd3"/>
                <w:rFonts w:ascii="宋体" w:hAnsi="宋体" w:cs="宋体" w:hint="eastAsia"/>
              </w:rPr>
              <w:t>开始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（如原告起诉）、</w:t>
            </w:r>
            <w:r>
              <w:rPr>
                <w:rStyle w:val="font14zd3"/>
                <w:rFonts w:ascii="宋体" w:hAnsi="宋体" w:cs="宋体" w:hint="eastAsia"/>
              </w:rPr>
              <w:t>进行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（如上诉人的上诉）、</w:t>
            </w:r>
            <w:r>
              <w:rPr>
                <w:rStyle w:val="font14zd3"/>
                <w:rFonts w:ascii="宋体" w:hAnsi="宋体" w:cs="宋体" w:hint="eastAsia"/>
              </w:rPr>
              <w:t>结束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（如当事人撤诉）有选择权；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②当事人可以决定</w:t>
            </w:r>
            <w:r>
              <w:rPr>
                <w:rStyle w:val="font14zd3"/>
                <w:rFonts w:ascii="宋体" w:hAnsi="宋体" w:cs="宋体" w:hint="eastAsia"/>
              </w:rPr>
              <w:t>诉讼权利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如何行使。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法院调解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①法院调解活动贯穿审判程序</w:t>
            </w:r>
            <w:r>
              <w:rPr>
                <w:rStyle w:val="font14zd3"/>
                <w:rFonts w:ascii="宋体" w:hAnsi="宋体" w:cs="宋体" w:hint="eastAsia"/>
              </w:rPr>
              <w:t>整个过程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②法院调解要在</w:t>
            </w:r>
            <w:r>
              <w:rPr>
                <w:rStyle w:val="font14zd3"/>
                <w:rFonts w:ascii="宋体" w:hAnsi="宋体" w:cs="宋体" w:hint="eastAsia"/>
              </w:rPr>
              <w:t>自愿和合法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的基础上进行；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③对调解不成的案件法院应当</w:t>
            </w:r>
            <w:r>
              <w:rPr>
                <w:rStyle w:val="font14zd3"/>
                <w:rFonts w:ascii="宋体" w:hAnsi="宋体" w:cs="宋体" w:hint="eastAsia"/>
              </w:rPr>
              <w:t>及时判决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民事检察监督原则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）监督审判人员、监督法院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</w:t>
            </w:r>
            <w:r>
              <w:rPr>
                <w:rStyle w:val="font14zd3"/>
                <w:rFonts w:ascii="宋体" w:hAnsi="宋体" w:cs="宋体" w:hint="eastAsia"/>
              </w:rPr>
              <w:t>不是监督当事人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）法院已经发生法律效力的判决、裁定，</w:t>
            </w:r>
            <w:r>
              <w:rPr>
                <w:rStyle w:val="font14zd3"/>
                <w:rFonts w:ascii="宋体" w:hAnsi="宋体" w:cs="宋体" w:hint="eastAsia"/>
              </w:rPr>
              <w:t>上级检察院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对下级法院</w:t>
            </w:r>
            <w:r>
              <w:rPr>
                <w:rStyle w:val="font14zd3"/>
                <w:rFonts w:ascii="宋体" w:hAnsi="宋体" w:cs="宋体" w:hint="eastAsia"/>
              </w:rPr>
              <w:t>已经发生法律效力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的判决、裁定，发现有申请再审法定情形的，应当提出</w:t>
            </w:r>
            <w:r>
              <w:rPr>
                <w:rStyle w:val="font14zd3"/>
                <w:rFonts w:ascii="宋体" w:hAnsi="宋体" w:cs="宋体" w:hint="eastAsia"/>
              </w:rPr>
              <w:t>抗诉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或者提出</w:t>
            </w:r>
            <w:r>
              <w:rPr>
                <w:rStyle w:val="font14zd3"/>
                <w:rFonts w:ascii="宋体" w:hAnsi="宋体" w:cs="宋体" w:hint="eastAsia"/>
              </w:rPr>
              <w:t>再审检察建议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考点：民事审判基本制度【弱】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（一）公开审判制度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48"/>
        <w:gridCol w:w="7462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主要内容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公开审判制度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除涉及国家秘密、商业秘密和个人</w:t>
            </w:r>
            <w:r>
              <w:rPr>
                <w:rStyle w:val="font14zd3"/>
                <w:rFonts w:ascii="宋体" w:hAnsi="宋体" w:cs="宋体" w:hint="eastAsia"/>
              </w:rPr>
              <w:t>隐私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的内容外，公众可以查阅发生法律效力的判决书、裁定书。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②凡是依法应当公开审理的案件，没有公开审理的：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>-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</w:t>
            </w:r>
            <w:r>
              <w:rPr>
                <w:rStyle w:val="font14zd3"/>
                <w:rFonts w:ascii="宋体" w:hAnsi="宋体" w:cs="宋体" w:hint="eastAsia"/>
              </w:rPr>
              <w:t>提起上诉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的，第二审法院应当裁定撤销原判决、发回重审；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>-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</w:t>
            </w:r>
            <w:r>
              <w:rPr>
                <w:rStyle w:val="font14zd3"/>
                <w:rFonts w:ascii="宋体" w:hAnsi="宋体" w:cs="宋体" w:hint="eastAsia"/>
              </w:rPr>
              <w:t>申请再审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的，法院</w:t>
            </w:r>
            <w:r>
              <w:rPr>
                <w:rStyle w:val="font14zd3"/>
                <w:rFonts w:ascii="宋体" w:hAnsi="宋体" w:cs="宋体" w:hint="eastAsia"/>
              </w:rPr>
              <w:t>可以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决定再审；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>-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检察院按照审判监督程序提起</w:t>
            </w:r>
            <w:r>
              <w:rPr>
                <w:rStyle w:val="font14zd3"/>
                <w:rFonts w:ascii="宋体" w:hAnsi="宋体" w:cs="宋体" w:hint="eastAsia"/>
              </w:rPr>
              <w:t>抗诉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的，法院</w:t>
            </w:r>
            <w:r>
              <w:rPr>
                <w:rStyle w:val="font14zd3"/>
                <w:rFonts w:ascii="宋体" w:hAnsi="宋体" w:cs="宋体" w:hint="eastAsia"/>
              </w:rPr>
              <w:t>应当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决定再审。③</w:t>
            </w:r>
            <w:r>
              <w:rPr>
                <w:rStyle w:val="font14zd3"/>
                <w:rFonts w:ascii="宋体" w:hAnsi="宋体" w:cs="宋体" w:hint="eastAsia"/>
              </w:rPr>
              <w:t>发回重审或者裁定再审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的案件，法院</w:t>
            </w:r>
            <w:r>
              <w:rPr>
                <w:rStyle w:val="font14zd3"/>
                <w:rFonts w:ascii="宋体" w:hAnsi="宋体" w:cs="宋体" w:hint="eastAsia"/>
              </w:rPr>
              <w:t>应当公开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法院不公开审理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不能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公开审理：涉及</w:t>
            </w:r>
            <w:r>
              <w:rPr>
                <w:rStyle w:val="font14zd3"/>
                <w:rFonts w:ascii="宋体" w:hAnsi="宋体" w:cs="宋体" w:hint="eastAsia"/>
              </w:rPr>
              <w:t>国家秘密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的案件、涉及</w:t>
            </w:r>
            <w:r>
              <w:rPr>
                <w:rStyle w:val="font14zd3"/>
                <w:rFonts w:ascii="宋体" w:hAnsi="宋体" w:cs="宋体" w:hint="eastAsia"/>
              </w:rPr>
              <w:t>个人隐私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的案件或者法律另有规定不公开审理的案件。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可以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不公开审理的案件：</w:t>
            </w:r>
            <w:r>
              <w:rPr>
                <w:rStyle w:val="font14zd3"/>
                <w:rFonts w:ascii="宋体" w:hAnsi="宋体" w:cs="宋体" w:hint="eastAsia"/>
              </w:rPr>
              <w:t>离婚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案件、涉及</w:t>
            </w:r>
            <w:r>
              <w:rPr>
                <w:rStyle w:val="font14zd3"/>
                <w:rFonts w:ascii="宋体" w:hAnsi="宋体" w:cs="宋体" w:hint="eastAsia"/>
              </w:rPr>
              <w:t>商业秘密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）法院审理民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事案件，</w:t>
            </w:r>
            <w:r>
              <w:rPr>
                <w:rStyle w:val="font14zd3"/>
                <w:rFonts w:ascii="宋体" w:hAnsi="宋体" w:cs="宋体" w:hint="eastAsia"/>
              </w:rPr>
              <w:t>调解过程不公开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，但当事人同意公开的除外。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（二）合议制度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合议制度，是指由</w:t>
      </w:r>
      <w:r>
        <w:rPr>
          <w:rStyle w:val="font14zd2"/>
          <w:rFonts w:ascii="宋体" w:hAnsi="宋体" w:cs="宋体" w:hint="eastAsia"/>
        </w:rPr>
        <w:t>三名以上审判人员</w:t>
      </w:r>
      <w:r>
        <w:rPr>
          <w:rFonts w:ascii="宋体" w:hAnsi="宋体" w:cs="宋体" w:hint="eastAsia"/>
          <w:color w:val="000000"/>
          <w:sz w:val="21"/>
          <w:szCs w:val="21"/>
        </w:rPr>
        <w:t>（不是审判员）组成审判组织，代表法院对民事案件进行集体审理和裁判的制度。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独任制，是指由</w:t>
      </w:r>
      <w:r>
        <w:rPr>
          <w:rStyle w:val="font14zd2"/>
          <w:rFonts w:ascii="宋体" w:hAnsi="宋体" w:cs="宋体" w:hint="eastAsia"/>
        </w:rPr>
        <w:t>一名审判员</w:t>
      </w:r>
      <w:r>
        <w:rPr>
          <w:rFonts w:ascii="宋体" w:hAnsi="宋体" w:cs="宋体" w:hint="eastAsia"/>
          <w:color w:val="000000"/>
          <w:sz w:val="21"/>
          <w:szCs w:val="21"/>
        </w:rPr>
        <w:t>独立对案件审理并作出裁判的制度。其适用范围：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）基层法院审理的民事案件，如基层法院适用简易程序、小额诉讼程序审理的民事纠纷；（独任制</w:t>
      </w:r>
      <w:r>
        <w:rPr>
          <w:rStyle w:val="font14zd2"/>
          <w:rFonts w:ascii="宋体" w:hAnsi="宋体" w:cs="宋体" w:hint="eastAsia"/>
        </w:rPr>
        <w:t>≠简易程序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）基层法院审理的基本事实清楚、权利义务关系明确的第一审民事案件；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）某些特殊性程序（如特别程序、督促程序以及公示催</w:t>
      </w:r>
      <w:r>
        <w:rPr>
          <w:rFonts w:ascii="宋体" w:hAnsi="宋体" w:cs="宋体" w:hint="eastAsia"/>
          <w:color w:val="000000"/>
          <w:sz w:val="21"/>
          <w:szCs w:val="21"/>
        </w:rPr>
        <w:t>告程序）审理的简单、特殊民事案件。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法院审理的下列案件，</w:t>
      </w:r>
      <w:r>
        <w:rPr>
          <w:rStyle w:val="font14zd2"/>
          <w:rFonts w:ascii="宋体" w:hAnsi="宋体" w:cs="宋体" w:hint="eastAsia"/>
        </w:rPr>
        <w:t>不得由审判员一人</w:t>
      </w:r>
      <w:r>
        <w:rPr>
          <w:rFonts w:ascii="宋体" w:hAnsi="宋体" w:cs="宋体" w:hint="eastAsia"/>
          <w:color w:val="000000"/>
          <w:sz w:val="21"/>
          <w:szCs w:val="21"/>
        </w:rPr>
        <w:t>独任审理：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）涉及</w:t>
      </w:r>
      <w:r>
        <w:rPr>
          <w:rStyle w:val="font14zd2"/>
          <w:rFonts w:ascii="宋体" w:hAnsi="宋体" w:cs="宋体" w:hint="eastAsia"/>
        </w:rPr>
        <w:t>国家利益、社会公共利益</w:t>
      </w:r>
      <w:r>
        <w:rPr>
          <w:rFonts w:ascii="宋体" w:hAnsi="宋体" w:cs="宋体" w:hint="eastAsia"/>
          <w:color w:val="000000"/>
          <w:sz w:val="21"/>
          <w:szCs w:val="21"/>
        </w:rPr>
        <w:t>的；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）涉及</w:t>
      </w:r>
      <w:r>
        <w:rPr>
          <w:rStyle w:val="font14zd2"/>
          <w:rFonts w:ascii="宋体" w:hAnsi="宋体" w:cs="宋体" w:hint="eastAsia"/>
        </w:rPr>
        <w:t>群体性</w:t>
      </w:r>
      <w:r>
        <w:rPr>
          <w:rFonts w:ascii="宋体" w:hAnsi="宋体" w:cs="宋体" w:hint="eastAsia"/>
          <w:color w:val="000000"/>
          <w:sz w:val="21"/>
          <w:szCs w:val="21"/>
        </w:rPr>
        <w:t>纠纷，可能影响</w:t>
      </w:r>
      <w:r>
        <w:rPr>
          <w:rStyle w:val="font14zd2"/>
          <w:rFonts w:ascii="宋体" w:hAnsi="宋体" w:cs="宋体" w:hint="eastAsia"/>
        </w:rPr>
        <w:t>社会稳定</w:t>
      </w:r>
      <w:r>
        <w:rPr>
          <w:rFonts w:ascii="宋体" w:hAnsi="宋体" w:cs="宋体" w:hint="eastAsia"/>
          <w:color w:val="000000"/>
          <w:sz w:val="21"/>
          <w:szCs w:val="21"/>
        </w:rPr>
        <w:t>的；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）人民</w:t>
      </w:r>
      <w:r>
        <w:rPr>
          <w:rStyle w:val="font14zd2"/>
          <w:rFonts w:ascii="宋体" w:hAnsi="宋体" w:cs="宋体" w:hint="eastAsia"/>
        </w:rPr>
        <w:t>群众广泛关注</w:t>
      </w:r>
      <w:r>
        <w:rPr>
          <w:rFonts w:ascii="宋体" w:hAnsi="宋体" w:cs="宋体" w:hint="eastAsia"/>
          <w:color w:val="000000"/>
          <w:sz w:val="21"/>
          <w:szCs w:val="21"/>
        </w:rPr>
        <w:t>或者其他</w:t>
      </w:r>
      <w:r>
        <w:rPr>
          <w:rStyle w:val="font14zd2"/>
          <w:rFonts w:ascii="宋体" w:hAnsi="宋体" w:cs="宋体" w:hint="eastAsia"/>
        </w:rPr>
        <w:t>社会影响较大</w:t>
      </w:r>
      <w:r>
        <w:rPr>
          <w:rFonts w:ascii="宋体" w:hAnsi="宋体" w:cs="宋体" w:hint="eastAsia"/>
          <w:color w:val="000000"/>
          <w:sz w:val="21"/>
          <w:szCs w:val="21"/>
        </w:rPr>
        <w:t>的；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4</w:t>
      </w:r>
      <w:r>
        <w:rPr>
          <w:rFonts w:ascii="宋体" w:hAnsi="宋体" w:cs="宋体" w:hint="eastAsia"/>
          <w:color w:val="000000"/>
          <w:sz w:val="21"/>
          <w:szCs w:val="21"/>
        </w:rPr>
        <w:t>）属于</w:t>
      </w:r>
      <w:r>
        <w:rPr>
          <w:rStyle w:val="font14zd2"/>
          <w:rFonts w:ascii="宋体" w:hAnsi="宋体" w:cs="宋体" w:hint="eastAsia"/>
        </w:rPr>
        <w:t>新类型或者疑难复杂</w:t>
      </w:r>
      <w:r>
        <w:rPr>
          <w:rFonts w:ascii="宋体" w:hAnsi="宋体" w:cs="宋体" w:hint="eastAsia"/>
          <w:color w:val="000000"/>
          <w:sz w:val="21"/>
          <w:szCs w:val="21"/>
        </w:rPr>
        <w:t>的；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5</w:t>
      </w:r>
      <w:r>
        <w:rPr>
          <w:rFonts w:ascii="宋体" w:hAnsi="宋体" w:cs="宋体" w:hint="eastAsia"/>
          <w:color w:val="000000"/>
          <w:sz w:val="21"/>
          <w:szCs w:val="21"/>
        </w:rPr>
        <w:t>）法律规定</w:t>
      </w:r>
      <w:r>
        <w:rPr>
          <w:rStyle w:val="font14zd2"/>
          <w:rFonts w:ascii="宋体" w:hAnsi="宋体" w:cs="宋体" w:hint="eastAsia"/>
        </w:rPr>
        <w:t>应当组成合议庭</w:t>
      </w:r>
      <w:r>
        <w:rPr>
          <w:rFonts w:ascii="宋体" w:hAnsi="宋体" w:cs="宋体" w:hint="eastAsia"/>
          <w:color w:val="000000"/>
          <w:sz w:val="21"/>
          <w:szCs w:val="21"/>
        </w:rPr>
        <w:t>审理的；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6</w:t>
      </w:r>
      <w:r>
        <w:rPr>
          <w:rFonts w:ascii="宋体" w:hAnsi="宋体" w:cs="宋体" w:hint="eastAsia"/>
          <w:color w:val="000000"/>
          <w:sz w:val="21"/>
          <w:szCs w:val="21"/>
        </w:rPr>
        <w:t>）其他不宜由审判员一人独任审理的案件。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（三）回避制度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38"/>
        <w:gridCol w:w="7872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适用人员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审判人员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；（不是“审判员”）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）法官助理、书记员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、司法技术人员、翻译人员、鉴定人、勘验人；（辅助审判＋专家）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）检察人员在从事民事检察活动时，遇有法定情形也应依法回避。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</w:t>
            </w:r>
            <w:r>
              <w:rPr>
                <w:rStyle w:val="font14zd3"/>
                <w:rFonts w:ascii="宋体" w:hAnsi="宋体" w:cs="宋体" w:hint="eastAsia"/>
              </w:rPr>
              <w:t>没有证人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（因为证人对案件如存在利益关系，无需用回避制度调整，而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是通过证据的</w:t>
            </w:r>
            <w:r>
              <w:rPr>
                <w:rStyle w:val="font14zd3"/>
                <w:rFonts w:ascii="宋体" w:hAnsi="宋体" w:cs="宋体" w:hint="eastAsia"/>
              </w:rPr>
              <w:t>证明力规则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处理）。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法定事由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）本案</w:t>
            </w:r>
            <w:r>
              <w:rPr>
                <w:rStyle w:val="font14zd3"/>
                <w:rFonts w:ascii="宋体" w:hAnsi="宋体" w:cs="宋体" w:hint="eastAsia"/>
              </w:rPr>
              <w:t>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或当事人、诉讼代理人的</w:t>
            </w:r>
            <w:r>
              <w:rPr>
                <w:rStyle w:val="font14zd3"/>
                <w:rFonts w:ascii="宋体" w:hAnsi="宋体" w:cs="宋体" w:hint="eastAsia"/>
              </w:rPr>
              <w:t>近亲属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；（亲戚）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）与本案有</w:t>
            </w:r>
            <w:r>
              <w:rPr>
                <w:rStyle w:val="font14zd3"/>
                <w:rFonts w:ascii="宋体" w:hAnsi="宋体" w:cs="宋体" w:hint="eastAsia"/>
              </w:rPr>
              <w:t>利害关系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；（获利）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）与本案当事人、诉讼代理人</w:t>
            </w:r>
            <w:r>
              <w:rPr>
                <w:rStyle w:val="font14zd3"/>
                <w:rFonts w:ascii="宋体" w:hAnsi="宋体" w:cs="宋体" w:hint="eastAsia"/>
              </w:rPr>
              <w:t>有其他关系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Style w:val="font14zd3"/>
                <w:rFonts w:ascii="宋体" w:hAnsi="宋体" w:cs="宋体" w:hint="eastAsia"/>
              </w:rPr>
              <w:t>可能影响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公正；（想）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）审判人员接受当事人、诉讼代理人</w:t>
            </w:r>
            <w:r>
              <w:rPr>
                <w:rStyle w:val="font14zd3"/>
                <w:rFonts w:ascii="宋体" w:hAnsi="宋体" w:cs="宋体" w:hint="eastAsia"/>
              </w:rPr>
              <w:t>请客送礼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</w:t>
            </w:r>
            <w:r>
              <w:rPr>
                <w:rStyle w:val="font14zd3"/>
                <w:rFonts w:ascii="宋体" w:hAnsi="宋体" w:cs="宋体" w:hint="eastAsia"/>
              </w:rPr>
              <w:t>违规会见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当事人、诉讼代理人的。（请客）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【黄博口诀】</w:t>
            </w:r>
            <w:r>
              <w:rPr>
                <w:rStyle w:val="font14zd3"/>
                <w:rFonts w:ascii="宋体" w:hAnsi="宋体" w:cs="宋体" w:hint="eastAsia"/>
              </w:rPr>
              <w:t>亲戚</w:t>
            </w:r>
            <w:r>
              <w:rPr>
                <w:rStyle w:val="font14zd3"/>
                <w:rFonts w:ascii="宋体" w:hAnsi="宋体" w:cs="宋体" w:hint="eastAsia"/>
              </w:rPr>
              <w:t>获利，想请客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（四）两审终审制度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74"/>
        <w:gridCol w:w="7636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两审终审概念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）“两审”：在一审裁判作出以后，当事人不服一审裁判提出上诉，只要</w:t>
            </w:r>
            <w:r>
              <w:rPr>
                <w:rStyle w:val="font14zd3"/>
                <w:rFonts w:ascii="宋体" w:hAnsi="宋体" w:cs="宋体" w:hint="eastAsia"/>
              </w:rPr>
              <w:t>符合法定的上诉条件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，二审法院都应当受理。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）“终审”：由于二审法院作出的裁判为</w:t>
            </w:r>
            <w:r>
              <w:rPr>
                <w:rStyle w:val="font14zd3"/>
                <w:rFonts w:ascii="宋体" w:hAnsi="宋体" w:cs="宋体" w:hint="eastAsia"/>
              </w:rPr>
              <w:t>终审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裁判，因此当事人不得就此再提起上诉。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一审终审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最高人民法院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作为</w:t>
            </w:r>
            <w:r>
              <w:rPr>
                <w:rStyle w:val="font14zd3"/>
                <w:rFonts w:ascii="宋体" w:hAnsi="宋体" w:cs="宋体" w:hint="eastAsia"/>
              </w:rPr>
              <w:t>一审法院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所作的裁判。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）《民事诉讼法》规定按照小额诉讼程序、特别程序、督促程序以及公示催告程序审理的案件。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02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民事诉讼受案范围和管辖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</w:p>
    <w:p w:rsidR="00000000" w:rsidRDefault="009B3D6E" w:rsidP="009B3D6E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02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民事诉讼受案范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围和管辖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民事诉讼的范围、民事诉讼的管辖及其适用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考点：法院受理民事案件的范围【弱】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法院受理公民之间、法人之间、其他组织之间以及他们相互之间（</w:t>
      </w:r>
      <w:r>
        <w:rPr>
          <w:rStyle w:val="font14zd2"/>
          <w:rFonts w:ascii="宋体" w:hAnsi="宋体" w:cs="宋体" w:hint="eastAsia"/>
        </w:rPr>
        <w:t>平等主体</w:t>
      </w:r>
      <w:r>
        <w:rPr>
          <w:rFonts w:ascii="宋体" w:hAnsi="宋体" w:cs="宋体" w:hint="eastAsia"/>
          <w:color w:val="000000"/>
          <w:sz w:val="21"/>
          <w:szCs w:val="21"/>
        </w:rPr>
        <w:t>之间）因</w:t>
      </w:r>
      <w:r>
        <w:rPr>
          <w:rStyle w:val="font14zd2"/>
          <w:rFonts w:ascii="宋体" w:hAnsi="宋体" w:cs="宋体" w:hint="eastAsia"/>
        </w:rPr>
        <w:t>财产</w:t>
      </w:r>
      <w:r>
        <w:rPr>
          <w:rFonts w:ascii="宋体" w:hAnsi="宋体" w:cs="宋体" w:hint="eastAsia"/>
          <w:color w:val="000000"/>
          <w:sz w:val="21"/>
          <w:szCs w:val="21"/>
        </w:rPr>
        <w:t>关系和</w:t>
      </w:r>
      <w:r>
        <w:rPr>
          <w:rStyle w:val="font14zd2"/>
          <w:rFonts w:ascii="宋体" w:hAnsi="宋体" w:cs="宋体" w:hint="eastAsia"/>
        </w:rPr>
        <w:t>人身</w:t>
      </w:r>
      <w:r>
        <w:rPr>
          <w:rFonts w:ascii="宋体" w:hAnsi="宋体" w:cs="宋体" w:hint="eastAsia"/>
          <w:color w:val="000000"/>
          <w:sz w:val="21"/>
          <w:szCs w:val="21"/>
        </w:rPr>
        <w:t>关系提起的事诉讼。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 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69"/>
        <w:gridCol w:w="6941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财产权与人身权纠纷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平等主体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之间发生的</w:t>
            </w:r>
            <w:r>
              <w:rPr>
                <w:rStyle w:val="font14zd3"/>
                <w:rFonts w:ascii="宋体" w:hAnsi="宋体" w:cs="宋体" w:hint="eastAsia"/>
              </w:rPr>
              <w:t>财产权和人身权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纠纷。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①民法调整的财产关系及与财产关系相关联的人身关系引起的纠纷；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②商法调整的商事关系引起的纠纷；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③其他因经济关系发生的纠纷。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劳动关系纠纷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因</w:t>
            </w:r>
            <w:r>
              <w:rPr>
                <w:rStyle w:val="font14zd3"/>
                <w:rFonts w:ascii="宋体" w:hAnsi="宋体" w:cs="宋体" w:hint="eastAsia"/>
              </w:rPr>
              <w:t>劳动关系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引起的纠纷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，且</w:t>
            </w:r>
            <w:r>
              <w:rPr>
                <w:rStyle w:val="font14zd3"/>
                <w:rFonts w:ascii="宋体" w:hAnsi="宋体" w:cs="宋体" w:hint="eastAsia"/>
              </w:rPr>
              <w:t>法律明文规定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依照民事诉讼程序审理的案件。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其他法律关系纠纷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其他法律调整的社会关系引起的纠纷，包括法律规定应依照民事诉讼程序审理的案件，如：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 xml:space="preserve">-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选民资格案件；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 xml:space="preserve">-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宣告失踪或宣告死亡案件；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 xml:space="preserve">-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认定公民无民事行为能力或限制民事行为能力案件；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 xml:space="preserve">-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认定财产无主案件等。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【黄博点拨】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非讼案件的核心是</w:t>
            </w:r>
            <w:r>
              <w:rPr>
                <w:rStyle w:val="font14zd3"/>
                <w:rFonts w:ascii="宋体" w:hAnsi="宋体" w:cs="宋体" w:hint="eastAsia"/>
              </w:rPr>
              <w:t>确认事实或状态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，而不是解决争议。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考点：民诉管辖的种类及其适用【中】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级别管辖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）我国“四级法院”管辖的一审案件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72"/>
        <w:gridCol w:w="7638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管辖第一审民事案件的范围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层法院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原则上管辖所有第一审民事案件。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中级法院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重大涉外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案件（标的额大、案情复杂、一方当事人人数众多等）。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②在本辖区（地市级）有</w:t>
            </w:r>
            <w:r>
              <w:rPr>
                <w:rStyle w:val="font14zd3"/>
                <w:rFonts w:ascii="宋体" w:hAnsi="宋体" w:cs="宋体" w:hint="eastAsia"/>
              </w:rPr>
              <w:t>重大影响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</w:t>
            </w:r>
            <w:r>
              <w:rPr>
                <w:rStyle w:val="font14zd3"/>
                <w:rFonts w:ascii="宋体" w:hAnsi="宋体" w:cs="宋体" w:hint="eastAsia"/>
              </w:rPr>
              <w:t>最高法院确定由中院法院管辖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的案件（如专利、部分金融案）。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高级法院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</w:t>
            </w:r>
            <w:r>
              <w:rPr>
                <w:rStyle w:val="font14zd3"/>
                <w:rFonts w:ascii="宋体" w:hAnsi="宋体" w:cs="宋体" w:hint="eastAsia"/>
              </w:rPr>
              <w:t>本辖区（省级）有重大影响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的第一审民事案件。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最高法院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①在</w:t>
            </w:r>
            <w:r>
              <w:rPr>
                <w:rStyle w:val="font14zd3"/>
                <w:rFonts w:ascii="宋体" w:hAnsi="宋体" w:cs="宋体" w:hint="eastAsia"/>
              </w:rPr>
              <w:t>全国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有重大影响的案件。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认为应当由自己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审理的案件。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）专门法院管辖的案件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29"/>
        <w:gridCol w:w="3514"/>
        <w:gridCol w:w="4067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对应案件类型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备注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知识产权法院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专利纠纷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等专业技术性强的知识产权案件。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由最高人民法院确定的中院和基层法院也可管辖。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海事法院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海事、海商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案件。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（无）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地域管辖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83"/>
        <w:gridCol w:w="7227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管辖类型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）一般地域管辖（普通管辖）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“</w:t>
            </w:r>
            <w:r>
              <w:rPr>
                <w:rStyle w:val="font14zd3"/>
                <w:rFonts w:ascii="宋体" w:hAnsi="宋体" w:cs="宋体" w:hint="eastAsia"/>
              </w:rPr>
              <w:t>原告就被告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”原则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·对公民：由被告</w:t>
            </w:r>
            <w:r>
              <w:rPr>
                <w:rStyle w:val="font14zd3"/>
                <w:rFonts w:ascii="宋体" w:hAnsi="宋体" w:cs="宋体" w:hint="eastAsia"/>
              </w:rPr>
              <w:t>住所地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法院管辖；住所地与经常居住地不一致的，由</w:t>
            </w:r>
            <w:r>
              <w:rPr>
                <w:rStyle w:val="font14zd3"/>
                <w:rFonts w:ascii="宋体" w:hAnsi="宋体" w:cs="宋体" w:hint="eastAsia"/>
              </w:rPr>
              <w:t>经常居住地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法院管辖。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·对法人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其他组织：由被告住所地（</w:t>
            </w:r>
            <w:r>
              <w:rPr>
                <w:rStyle w:val="font14zd3"/>
                <w:rFonts w:ascii="宋体" w:hAnsi="宋体" w:cs="宋体" w:hint="eastAsia"/>
              </w:rPr>
              <w:t>主要办事机构所在地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）法院管辖。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）特殊地域管辖（特别管辖）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以当事人住所地、诉讼标的、标的物所在地或法律事实所在地等为标准，由</w:t>
            </w:r>
            <w:r>
              <w:rPr>
                <w:rStyle w:val="font14zd3"/>
                <w:rFonts w:ascii="宋体" w:hAnsi="宋体" w:cs="宋体" w:hint="eastAsia"/>
              </w:rPr>
              <w:t>法律特别规定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）协议管辖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合同或者其他</w:t>
            </w:r>
            <w:r>
              <w:rPr>
                <w:rStyle w:val="font14zd3"/>
                <w:rFonts w:ascii="宋体" w:hAnsi="宋体" w:cs="宋体" w:hint="eastAsia"/>
              </w:rPr>
              <w:t>财产权益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纠纷的当事人可以书面协议选择</w:t>
            </w:r>
            <w:r>
              <w:rPr>
                <w:rStyle w:val="font14zd3"/>
                <w:rFonts w:ascii="宋体" w:hAnsi="宋体" w:cs="宋体" w:hint="eastAsia"/>
              </w:rPr>
              <w:t>被告住所地、合同履行地、合同签订地、原告住所地、标的物所在地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等与争议有实际联系的地点的法院管辖，不得违反级别管辖和专属管辖的规定。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【黄博口诀】</w:t>
            </w:r>
            <w:r>
              <w:rPr>
                <w:rStyle w:val="font14zd3"/>
                <w:rFonts w:ascii="宋体" w:hAnsi="宋体" w:cs="宋体" w:hint="eastAsia"/>
              </w:rPr>
              <w:t>原形标签任你选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）专属管辖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法律强制规定某些案件由特定法院管辖，不允许当事人协议变更。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不动产纠纷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-&gt;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不动产所在地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港口作业纠纷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-&gt; </w:t>
            </w:r>
            <w:r>
              <w:rPr>
                <w:rStyle w:val="font14zd3"/>
                <w:rFonts w:ascii="宋体" w:hAnsi="宋体" w:cs="宋体" w:hint="eastAsia"/>
              </w:rPr>
              <w:t>港口所在地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继承遗产纠纷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-&gt; </w:t>
            </w:r>
            <w:r>
              <w:rPr>
                <w:rStyle w:val="font14zd3"/>
                <w:rFonts w:ascii="宋体" w:hAnsi="宋体" w:cs="宋体" w:hint="eastAsia"/>
              </w:rPr>
              <w:t>被继承人死亡时住所地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</w:t>
            </w:r>
            <w:r>
              <w:rPr>
                <w:rStyle w:val="font14zd3"/>
                <w:rFonts w:ascii="宋体" w:hAnsi="宋体" w:cs="宋体" w:hint="eastAsia"/>
              </w:rPr>
              <w:t>主要遗产所在地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）共同管辖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①同一诉讼，两个以上法院都有管辖权。在存在共同管辖时，则</w:t>
            </w:r>
            <w:r>
              <w:rPr>
                <w:rStyle w:val="font14zd3"/>
                <w:rFonts w:ascii="宋体" w:hAnsi="宋体" w:cs="宋体" w:hint="eastAsia"/>
              </w:rPr>
              <w:t>允</w:t>
            </w:r>
            <w:r>
              <w:rPr>
                <w:rStyle w:val="font14zd3"/>
                <w:rFonts w:ascii="宋体" w:hAnsi="宋体" w:cs="宋体" w:hint="eastAsia"/>
              </w:rPr>
              <w:t>许当事人选择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管辖，原告可以向其中任何一个法院起诉。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②如果原告同时向两个以上有管辖权的法院起诉，则由</w:t>
            </w:r>
            <w:r>
              <w:rPr>
                <w:rStyle w:val="font14zd3"/>
                <w:rFonts w:ascii="宋体" w:hAnsi="宋体" w:cs="宋体" w:hint="eastAsia"/>
              </w:rPr>
              <w:t>最先立案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的法院管辖。【干扰项】最先受理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③两个以上法院都有管辖权的诉讼，先立案的法院不得将案件移送给另一个有管辖权的法院。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）选择管辖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对同一案件两个以上法院都有管辖权时，当事人可以</w:t>
            </w:r>
            <w:r>
              <w:rPr>
                <w:rStyle w:val="font14zd3"/>
                <w:rFonts w:ascii="宋体" w:hAnsi="宋体" w:cs="宋体" w:hint="eastAsia"/>
              </w:rPr>
              <w:t>选择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其中一个法院起诉。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【对比】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协议管辖：</w:t>
            </w:r>
            <w:r>
              <w:rPr>
                <w:rStyle w:val="font14zd3"/>
                <w:rFonts w:ascii="宋体" w:hAnsi="宋体" w:cs="宋体" w:hint="eastAsia"/>
              </w:rPr>
              <w:t>双方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商定在“原形标签”中确定一个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VS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选择管辖是</w:t>
            </w:r>
            <w:r>
              <w:rPr>
                <w:rStyle w:val="font14zd3"/>
                <w:rFonts w:ascii="宋体" w:hAnsi="宋体" w:cs="宋体" w:hint="eastAsia"/>
              </w:rPr>
              <w:t>原告单方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的权利。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移送管辖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指法院受理案件后，发现</w:t>
      </w:r>
      <w:r>
        <w:rPr>
          <w:rStyle w:val="font14zd2"/>
          <w:rFonts w:ascii="宋体" w:hAnsi="宋体" w:cs="宋体" w:hint="eastAsia"/>
        </w:rPr>
        <w:t>无管辖权时</w:t>
      </w:r>
      <w:r>
        <w:rPr>
          <w:rFonts w:ascii="宋体" w:hAnsi="宋体" w:cs="宋体" w:hint="eastAsia"/>
          <w:color w:val="000000"/>
          <w:sz w:val="21"/>
          <w:szCs w:val="21"/>
        </w:rPr>
        <w:t>，将案件</w:t>
      </w:r>
      <w:r>
        <w:rPr>
          <w:rStyle w:val="font14zd2"/>
          <w:rFonts w:ascii="宋体" w:hAnsi="宋体" w:cs="宋体" w:hint="eastAsia"/>
        </w:rPr>
        <w:t>移送给有管辖权的</w:t>
      </w:r>
      <w:r>
        <w:rPr>
          <w:rFonts w:ascii="宋体" w:hAnsi="宋体" w:cs="宋体" w:hint="eastAsia"/>
          <w:color w:val="000000"/>
          <w:sz w:val="21"/>
          <w:szCs w:val="21"/>
        </w:rPr>
        <w:t>法院审理。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4.</w:t>
      </w:r>
      <w:r>
        <w:rPr>
          <w:rFonts w:ascii="宋体" w:hAnsi="宋体" w:cs="宋体" w:hint="eastAsia"/>
          <w:color w:val="000000"/>
          <w:sz w:val="21"/>
          <w:szCs w:val="21"/>
        </w:rPr>
        <w:t>指定管辖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上级法院依照法律规定，指定其辖区内下级法院对某一具体案件行使管辖权。指定管辖情况包括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: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）有管辖权的法院由于特殊原因，不能行使管辖权时，</w:t>
      </w:r>
      <w:r>
        <w:rPr>
          <w:rStyle w:val="font14zd2"/>
          <w:rFonts w:ascii="宋体" w:hAnsi="宋体" w:cs="宋体" w:hint="eastAsia"/>
        </w:rPr>
        <w:t>由上级法院指定</w:t>
      </w:r>
      <w:r>
        <w:rPr>
          <w:rFonts w:ascii="宋体" w:hAnsi="宋体" w:cs="宋体" w:hint="eastAsia"/>
          <w:color w:val="000000"/>
          <w:sz w:val="21"/>
          <w:szCs w:val="21"/>
        </w:rPr>
        <w:t>管辖。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）法院之间因管辖权发生争议，经</w:t>
      </w:r>
      <w:r>
        <w:rPr>
          <w:rStyle w:val="font14zd2"/>
          <w:rFonts w:ascii="宋体" w:hAnsi="宋体" w:cs="宋体" w:hint="eastAsia"/>
        </w:rPr>
        <w:t>协商不能</w:t>
      </w:r>
      <w:r>
        <w:rPr>
          <w:rFonts w:ascii="宋体" w:hAnsi="宋体" w:cs="宋体" w:hint="eastAsia"/>
          <w:color w:val="000000"/>
          <w:sz w:val="21"/>
          <w:szCs w:val="21"/>
        </w:rPr>
        <w:t>解决时，由</w:t>
      </w:r>
      <w:r>
        <w:rPr>
          <w:rStyle w:val="font14zd2"/>
          <w:rFonts w:ascii="宋体" w:hAnsi="宋体" w:cs="宋体" w:hint="eastAsia"/>
        </w:rPr>
        <w:t>共同的上级</w:t>
      </w:r>
      <w:r>
        <w:rPr>
          <w:rFonts w:ascii="宋体" w:hAnsi="宋体" w:cs="宋体" w:hint="eastAsia"/>
          <w:color w:val="000000"/>
          <w:sz w:val="21"/>
          <w:szCs w:val="21"/>
        </w:rPr>
        <w:t>法院指定管辖。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5.</w:t>
      </w:r>
      <w:r>
        <w:rPr>
          <w:rFonts w:ascii="宋体" w:hAnsi="宋体" w:cs="宋体" w:hint="eastAsia"/>
          <w:color w:val="000000"/>
          <w:sz w:val="21"/>
          <w:szCs w:val="21"/>
        </w:rPr>
        <w:t>涉外民事案件的管辖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25"/>
        <w:gridCol w:w="8085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适用范围与条件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协议选择管辖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被告在我国领域内</w:t>
            </w:r>
            <w:r>
              <w:rPr>
                <w:rStyle w:val="font14zd3"/>
                <w:rFonts w:ascii="宋体" w:hAnsi="宋体" w:cs="宋体" w:hint="eastAsia"/>
              </w:rPr>
              <w:t>没有住所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，且案件</w:t>
            </w:r>
            <w:r>
              <w:rPr>
                <w:rStyle w:val="font14zd3"/>
                <w:rFonts w:ascii="宋体" w:hAnsi="宋体" w:cs="宋体" w:hint="eastAsia"/>
              </w:rPr>
              <w:t>不涉及身份关系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的诉讼，如果以下地点位于我国领域内之一，可以选择相应法院管辖：①合同签订地；②合同履行地；③诉讼标的物所在地；④可供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扣押财产所在地；⑤侵权行为地；⑥代表机构住所地。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专属管辖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下列涉外民事案件只能由我国法院管辖：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①在我国</w:t>
            </w:r>
            <w:r>
              <w:rPr>
                <w:rStyle w:val="font14zd3"/>
                <w:rFonts w:ascii="宋体" w:hAnsi="宋体" w:cs="宋体" w:hint="eastAsia"/>
              </w:rPr>
              <w:t>领域内设立的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法人或其他组织的</w:t>
            </w:r>
            <w:r>
              <w:rPr>
                <w:rStyle w:val="font14zd3"/>
                <w:rFonts w:ascii="宋体" w:hAnsi="宋体" w:cs="宋体" w:hint="eastAsia"/>
              </w:rPr>
              <w:t>设立、解散、清算及其决议效力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相关纠纷；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②与在我国</w:t>
            </w:r>
            <w:r>
              <w:rPr>
                <w:rStyle w:val="font14zd3"/>
                <w:rFonts w:ascii="宋体" w:hAnsi="宋体" w:cs="宋体" w:hint="eastAsia"/>
              </w:rPr>
              <w:t>领域内审查授予的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知识产权有效性有关的纠纷；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③在</w:t>
            </w:r>
            <w:r>
              <w:rPr>
                <w:rStyle w:val="font14zd3"/>
                <w:rFonts w:ascii="宋体" w:hAnsi="宋体" w:cs="宋体" w:hint="eastAsia"/>
              </w:rPr>
              <w:t>我国领域内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中外合资、合作、勘探开发</w:t>
            </w:r>
            <w:r>
              <w:rPr>
                <w:rStyle w:val="font14zd3"/>
                <w:rFonts w:ascii="宋体" w:hAnsi="宋体" w:cs="宋体" w:hint="eastAsia"/>
              </w:rPr>
              <w:t>自然资源合同履行过程中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发生的纠纷。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ascii="黑体" w:eastAsia="黑体" w:hAnsi="黑体" w:cs="宋体" w:hint="default"/>
          <w:color w:val="000000"/>
        </w:rPr>
        <w:t>【</w:t>
      </w:r>
      <w:r>
        <w:rPr>
          <w:rStyle w:val="fontkaiti1"/>
          <w:rFonts w:ascii="黑体" w:eastAsia="黑体" w:hAnsi="黑体" w:cs="宋体" w:hint="default"/>
          <w:color w:val="000000"/>
        </w:rPr>
        <w:t>24</w:t>
      </w:r>
      <w:r>
        <w:rPr>
          <w:rStyle w:val="fontkaiti1"/>
          <w:rFonts w:ascii="黑体" w:eastAsia="黑体" w:hAnsi="黑体" w:cs="宋体" w:hint="default"/>
          <w:color w:val="000000"/>
        </w:rPr>
        <w:t>例题</w:t>
      </w:r>
      <w:r>
        <w:rPr>
          <w:rStyle w:val="fontkaiti1"/>
          <w:rFonts w:ascii="黑体" w:eastAsia="黑体" w:hAnsi="黑体" w:cs="宋体" w:hint="default"/>
          <w:color w:val="000000"/>
        </w:rPr>
        <w:t>-</w:t>
      </w:r>
      <w:r>
        <w:rPr>
          <w:rStyle w:val="fontkaiti1"/>
          <w:rFonts w:ascii="黑体" w:eastAsia="黑体" w:hAnsi="黑体" w:cs="宋体" w:hint="default"/>
          <w:color w:val="000000"/>
        </w:rPr>
        <w:t>单】</w:t>
      </w:r>
      <w:r>
        <w:rPr>
          <w:rStyle w:val="fontkaiti1"/>
          <w:rFonts w:cs="宋体" w:hint="default"/>
          <w:color w:val="000000"/>
        </w:rPr>
        <w:t>下列法院移送案件的做法中，符合《民事诉讼法》规定的是（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原告先后向两个有管辖权的法院起诉，两个法院协商后，先立案法院将案件移送给后立案法院管辖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法院受理继</w:t>
      </w:r>
      <w:r>
        <w:rPr>
          <w:rStyle w:val="fontkaiti1"/>
          <w:rFonts w:cs="宋体" w:hint="default"/>
          <w:color w:val="000000"/>
        </w:rPr>
        <w:t>承案件后，发现被继承人住所地和主要遗产不在本法院管辖区域内，将案件移送给主要遗产所在地法院管辖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房屋产权纠纷案件的原告在房屋所在地法院起诉，受诉法院将案件移送给被告所在地法院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原告因港口作业纠纷向港口所在地法院起诉，被告向法院提出应由被告所在地法院管辖，港口所在地法院将案件移送给被告所在地法院管辖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B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【一选项】本题考查民事诉讼管辖。</w:t>
      </w:r>
      <w:r>
        <w:rPr>
          <w:rStyle w:val="fontkaiti1"/>
          <w:rFonts w:cs="宋体" w:hint="default"/>
          <w:color w:val="000000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1</w:t>
      </w:r>
      <w:r>
        <w:rPr>
          <w:rStyle w:val="fontkaiti1"/>
          <w:rFonts w:cs="宋体" w:hint="default"/>
          <w:color w:val="000000"/>
        </w:rPr>
        <w:t>）如果原告同时向两个以上有管辖权的法院起诉，则由最先立案的法院管辖。两个以上法院都有管辖权的诉讼，先立案的法院不得将案件</w:t>
      </w:r>
      <w:r>
        <w:rPr>
          <w:rStyle w:val="fontkaiti1"/>
          <w:rFonts w:cs="宋体" w:hint="default"/>
          <w:color w:val="000000"/>
        </w:rPr>
        <w:t>移送给另一个有管辖权的法院。所以选项</w:t>
      </w:r>
      <w:r>
        <w:rPr>
          <w:rStyle w:val="fontkaiti1"/>
          <w:rFonts w:cs="宋体" w:hint="default"/>
          <w:color w:val="000000"/>
        </w:rPr>
        <w:t>A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）移送管辖，是指法院受理案件后，发现无管辖权时，将案件移送给有管辖权的法院审理。因继承遗产纠纷提起的诉讼，由被继承人死亡时住所地或者主要遗产所在地法院管辖。选项</w:t>
      </w:r>
      <w:r>
        <w:rPr>
          <w:rStyle w:val="fontkaiti1"/>
          <w:rFonts w:cs="宋体" w:hint="default"/>
          <w:color w:val="000000"/>
        </w:rPr>
        <w:t>B</w:t>
      </w:r>
      <w:r>
        <w:rPr>
          <w:rStyle w:val="fontkaiti1"/>
          <w:rFonts w:cs="宋体" w:hint="default"/>
          <w:color w:val="000000"/>
        </w:rPr>
        <w:t>中，受理案件的法院无管辖权，应将案件移送给有管辖权的法院审理。所以选项</w:t>
      </w:r>
      <w:r>
        <w:rPr>
          <w:rStyle w:val="fontkaiti1"/>
          <w:rFonts w:cs="宋体" w:hint="default"/>
          <w:color w:val="000000"/>
        </w:rPr>
        <w:t>B</w:t>
      </w:r>
      <w:r>
        <w:rPr>
          <w:rStyle w:val="fontkaiti1"/>
          <w:rFonts w:cs="宋体" w:hint="default"/>
          <w:color w:val="000000"/>
        </w:rPr>
        <w:t>正确。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3</w:t>
      </w:r>
      <w:r>
        <w:rPr>
          <w:rStyle w:val="fontkaiti1"/>
          <w:rFonts w:cs="宋体" w:hint="default"/>
          <w:color w:val="000000"/>
        </w:rPr>
        <w:t>）因不动产纠纷提起的诉讼，由不动产所在地法院管辖。选项</w:t>
      </w:r>
      <w:r>
        <w:rPr>
          <w:rStyle w:val="fontkaiti1"/>
          <w:rFonts w:cs="宋体" w:hint="default"/>
          <w:color w:val="000000"/>
        </w:rPr>
        <w:t>C</w:t>
      </w:r>
      <w:r>
        <w:rPr>
          <w:rStyle w:val="fontkaiti1"/>
          <w:rFonts w:cs="宋体" w:hint="default"/>
          <w:color w:val="000000"/>
        </w:rPr>
        <w:t>中，房屋所在地法院有管辖权，不需要移送。所以选项</w:t>
      </w:r>
      <w:r>
        <w:rPr>
          <w:rStyle w:val="fontkaiti1"/>
          <w:rFonts w:cs="宋体" w:hint="default"/>
          <w:color w:val="000000"/>
        </w:rPr>
        <w:t>C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4</w:t>
      </w:r>
      <w:r>
        <w:rPr>
          <w:rStyle w:val="fontkaiti1"/>
          <w:rFonts w:cs="宋体" w:hint="default"/>
          <w:color w:val="000000"/>
        </w:rPr>
        <w:t>）因港口作业中发生纠纷提起的诉讼，由港口所在地法院管辖。选项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中，港口所在地法院</w:t>
      </w:r>
      <w:r>
        <w:rPr>
          <w:rStyle w:val="fontkaiti1"/>
          <w:rFonts w:cs="宋体" w:hint="default"/>
          <w:color w:val="000000"/>
        </w:rPr>
        <w:t>有管辖权，不需要移送。所以选项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03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共同诉讼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</w:p>
    <w:p w:rsidR="00000000" w:rsidRDefault="009B3D6E" w:rsidP="009B3D6E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03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民事诉讼参加人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共同诉讼、代表人诉讼、民事公益诉讼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考点：共同诉讼【中】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（一）概念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共同诉讼，是指当事人一方或双方为</w:t>
      </w:r>
      <w:r>
        <w:rPr>
          <w:rStyle w:val="font14zd2"/>
          <w:rFonts w:ascii="宋体" w:hAnsi="宋体" w:cs="宋体" w:hint="eastAsia"/>
        </w:rPr>
        <w:t>二人以上</w:t>
      </w:r>
      <w:r>
        <w:rPr>
          <w:rFonts w:ascii="宋体" w:hAnsi="宋体" w:cs="宋体" w:hint="eastAsia"/>
          <w:color w:val="000000"/>
          <w:sz w:val="21"/>
          <w:szCs w:val="21"/>
        </w:rPr>
        <w:t>，其诉讼标的是</w:t>
      </w:r>
      <w:r>
        <w:rPr>
          <w:rStyle w:val="font14zd2"/>
          <w:rFonts w:ascii="宋体" w:hAnsi="宋体" w:cs="宋体" w:hint="eastAsia"/>
        </w:rPr>
        <w:t>共同的</w:t>
      </w:r>
      <w:r>
        <w:rPr>
          <w:rFonts w:ascii="宋体" w:hAnsi="宋体" w:cs="宋体" w:hint="eastAsia"/>
          <w:color w:val="000000"/>
          <w:sz w:val="21"/>
          <w:szCs w:val="21"/>
        </w:rPr>
        <w:t>或者</w:t>
      </w:r>
      <w:r>
        <w:rPr>
          <w:rStyle w:val="font14zd2"/>
          <w:rFonts w:ascii="宋体" w:hAnsi="宋体" w:cs="宋体" w:hint="eastAsia"/>
        </w:rPr>
        <w:t>是同类</w:t>
      </w:r>
      <w:r>
        <w:rPr>
          <w:rFonts w:ascii="宋体" w:hAnsi="宋体" w:cs="宋体" w:hint="eastAsia"/>
          <w:color w:val="000000"/>
          <w:sz w:val="21"/>
          <w:szCs w:val="21"/>
        </w:rPr>
        <w:t>的，因此合并审理的诉讼。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810"/>
      </w:tblGrid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）共同诉讼人原告或被告一方为</w:t>
            </w:r>
            <w:r>
              <w:rPr>
                <w:rStyle w:val="font14zd3"/>
                <w:rFonts w:ascii="宋体" w:hAnsi="宋体" w:cs="宋体" w:hint="eastAsia"/>
              </w:rPr>
              <w:t>二人以上当事人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）共同诉讼人以</w:t>
            </w:r>
            <w:r>
              <w:rPr>
                <w:rStyle w:val="font14zd3"/>
                <w:rFonts w:ascii="宋体" w:hAnsi="宋体" w:cs="宋体" w:hint="eastAsia"/>
              </w:rPr>
              <w:t>自己的名义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参加诉讼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）共同诉讼人之间的</w:t>
            </w:r>
            <w:r>
              <w:rPr>
                <w:rStyle w:val="font14zd3"/>
                <w:rFonts w:ascii="宋体" w:hAnsi="宋体" w:cs="宋体" w:hint="eastAsia"/>
              </w:rPr>
              <w:t>利害关系一致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【黄博点拨】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必要共同诉讼：结果</w:t>
            </w:r>
            <w:r>
              <w:rPr>
                <w:rStyle w:val="font14zd3"/>
                <w:rFonts w:ascii="宋体" w:hAnsi="宋体" w:cs="宋体" w:hint="eastAsia"/>
              </w:rPr>
              <w:t>必须一致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VS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普通共同诉讼：结果</w:t>
            </w:r>
            <w:r>
              <w:rPr>
                <w:rStyle w:val="font14zd3"/>
                <w:rFonts w:ascii="宋体" w:hAnsi="宋体" w:cs="宋体" w:hint="eastAsia"/>
              </w:rPr>
              <w:t>可以不同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黄博举例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投资者诉乐视股份虚假陈述案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（二）种类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必要共同诉讼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必要的共同诉讼，是指当事人一方或双方为二人以上，其</w:t>
      </w:r>
      <w:r>
        <w:rPr>
          <w:rStyle w:val="font14zd2"/>
          <w:rFonts w:ascii="宋体" w:hAnsi="宋体" w:cs="宋体" w:hint="eastAsia"/>
        </w:rPr>
        <w:t>诉讼标的是共同</w:t>
      </w:r>
      <w:r>
        <w:rPr>
          <w:rFonts w:ascii="宋体" w:hAnsi="宋体" w:cs="宋体" w:hint="eastAsia"/>
          <w:color w:val="000000"/>
          <w:sz w:val="21"/>
          <w:szCs w:val="21"/>
        </w:rPr>
        <w:t>的（结果必须一致），法院认为</w:t>
      </w:r>
      <w:r>
        <w:rPr>
          <w:rStyle w:val="font14zd2"/>
          <w:rFonts w:ascii="宋体" w:hAnsi="宋体" w:cs="宋体" w:hint="eastAsia"/>
        </w:rPr>
        <w:t>必须合并</w:t>
      </w:r>
      <w:r>
        <w:rPr>
          <w:rFonts w:ascii="宋体" w:hAnsi="宋体" w:cs="宋体" w:hint="eastAsia"/>
          <w:color w:val="000000"/>
          <w:sz w:val="21"/>
          <w:szCs w:val="21"/>
        </w:rPr>
        <w:t>审理，并</w:t>
      </w:r>
      <w:r>
        <w:rPr>
          <w:rStyle w:val="font14zd2"/>
          <w:rFonts w:ascii="宋体" w:hAnsi="宋体" w:cs="宋体" w:hint="eastAsia"/>
        </w:rPr>
        <w:t>作出同一</w:t>
      </w:r>
      <w:r>
        <w:rPr>
          <w:rFonts w:ascii="宋体" w:hAnsi="宋体" w:cs="宋体" w:hint="eastAsia"/>
          <w:color w:val="000000"/>
          <w:sz w:val="21"/>
          <w:szCs w:val="21"/>
        </w:rPr>
        <w:t>判决的诉讼。共同诉讼人必须一同起诉或者一同应诉，彼此有</w:t>
      </w:r>
      <w:r>
        <w:rPr>
          <w:rStyle w:val="font14zd2"/>
          <w:rFonts w:ascii="宋体" w:hAnsi="宋体" w:cs="宋体" w:hint="eastAsia"/>
        </w:rPr>
        <w:t>连带关系</w:t>
      </w:r>
      <w:r>
        <w:rPr>
          <w:rFonts w:ascii="宋体" w:hAnsi="宋体" w:cs="宋体" w:hint="eastAsia"/>
          <w:color w:val="000000"/>
          <w:sz w:val="21"/>
          <w:szCs w:val="21"/>
        </w:rPr>
        <w:t>，其中一人的行为</w:t>
      </w:r>
      <w:r>
        <w:rPr>
          <w:rStyle w:val="font14zd2"/>
          <w:rFonts w:ascii="宋体" w:hAnsi="宋体" w:cs="宋体" w:hint="eastAsia"/>
        </w:rPr>
        <w:t>经其他共同诉讼人承认</w:t>
      </w:r>
      <w:r>
        <w:rPr>
          <w:rFonts w:ascii="宋体" w:hAnsi="宋体" w:cs="宋体" w:hint="eastAsia"/>
          <w:color w:val="000000"/>
          <w:sz w:val="21"/>
          <w:szCs w:val="21"/>
        </w:rPr>
        <w:t>，对其他共同诉讼人发生效力。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52"/>
        <w:gridCol w:w="5043"/>
        <w:gridCol w:w="2115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纠纷类型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具体情形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必要共同诉讼人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）劳务派遣责任纠纷（劳）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被派遣人员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在派遣期间</w:t>
            </w:r>
            <w:r>
              <w:rPr>
                <w:rStyle w:val="font14zd3"/>
                <w:rFonts w:ascii="宋体" w:hAnsi="宋体" w:cs="宋体" w:hint="eastAsia"/>
              </w:rPr>
              <w:t>因执行工作任务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造成他人损害，以</w:t>
            </w:r>
            <w:r>
              <w:rPr>
                <w:rStyle w:val="font14zd3"/>
                <w:rFonts w:ascii="宋体" w:hAnsi="宋体" w:cs="宋体" w:hint="eastAsia"/>
              </w:rPr>
              <w:t>用工单位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为当事人。当事人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主张</w:t>
            </w:r>
            <w:r>
              <w:rPr>
                <w:rStyle w:val="font14zd3"/>
                <w:rFonts w:ascii="宋体" w:hAnsi="宋体" w:cs="宋体" w:hint="eastAsia"/>
              </w:rPr>
              <w:t>劳务派遣单位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也需承担责任的，该劳务派遣单位应为共同被告。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用工单位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劳务派遣单位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）登记经营者与实际经营者不一致（经营）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营业执照登记的</w:t>
            </w:r>
            <w:r>
              <w:rPr>
                <w:rStyle w:val="font14zd3"/>
                <w:rFonts w:ascii="宋体" w:hAnsi="宋体" w:cs="宋体" w:hint="eastAsia"/>
              </w:rPr>
              <w:t>经营者≠实际经营者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【背后法理】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防止互相“踢皮球”推诿责任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登记的经营者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实际经营者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）个人合伙未登记（伙）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未依法登记领取营业执照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的个人合伙，其</w:t>
            </w:r>
            <w:r>
              <w:rPr>
                <w:rStyle w:val="font14zd3"/>
                <w:rFonts w:ascii="宋体" w:hAnsi="宋体" w:cs="宋体" w:hint="eastAsia"/>
              </w:rPr>
              <w:t>全体合伙人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为共同诉讼人。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）若</w:t>
            </w:r>
            <w:r>
              <w:rPr>
                <w:rStyle w:val="font14zd3"/>
                <w:rFonts w:ascii="宋体" w:hAnsi="宋体" w:cs="宋体" w:hint="eastAsia"/>
              </w:rPr>
              <w:t>依法登记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字号，应在法律文书中</w:t>
            </w:r>
            <w:r>
              <w:rPr>
                <w:rStyle w:val="font14zd3"/>
                <w:rFonts w:ascii="宋体" w:hAnsi="宋体" w:cs="宋体" w:hint="eastAsia"/>
              </w:rPr>
              <w:t>注明字号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。全体合伙人</w:t>
            </w:r>
            <w:r>
              <w:rPr>
                <w:rStyle w:val="font14zd3"/>
                <w:rFonts w:ascii="宋体" w:hAnsi="宋体" w:cs="宋体" w:hint="eastAsia"/>
              </w:rPr>
              <w:t>可推选代表人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，并出具推选书。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合伙人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共担责任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）企业分立前行为（分）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企业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法人分立，因</w:t>
            </w:r>
            <w:r>
              <w:rPr>
                <w:rStyle w:val="font14zd3"/>
                <w:rFonts w:ascii="宋体" w:hAnsi="宋体" w:cs="宋体" w:hint="eastAsia"/>
              </w:rPr>
              <w:t>分立前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民事活动发生纠纷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【背后法理】新公司继承老公司责任。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分立后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的所有企业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）借用单位名义从事民事活动（借）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借用业务介绍信、合同专用章、盖章的空白合同书或银行账户的，</w:t>
            </w:r>
            <w:r>
              <w:rPr>
                <w:rStyle w:val="font14zd3"/>
                <w:rFonts w:ascii="宋体" w:hAnsi="宋体" w:cs="宋体" w:hint="eastAsia"/>
              </w:rPr>
              <w:t>出借单位和借用人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为共同诉讼人。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出借单位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借用人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）保证合同纠纷（保）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）债权人</w:t>
            </w:r>
            <w:r>
              <w:rPr>
                <w:rStyle w:val="font14zd3"/>
                <w:rFonts w:ascii="宋体" w:hAnsi="宋体" w:cs="宋体" w:hint="eastAsia"/>
              </w:rPr>
              <w:t>向保证人和被保证人一并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主张权利，法院应将两者</w:t>
            </w:r>
            <w:r>
              <w:rPr>
                <w:rStyle w:val="font14zd3"/>
                <w:rFonts w:ascii="宋体" w:hAnsi="宋体" w:cs="宋体" w:hint="eastAsia"/>
              </w:rPr>
              <w:t>列为共同被告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。（但是一般保证中，法院应在判决书中明确</w:t>
            </w:r>
            <w:r>
              <w:rPr>
                <w:rStyle w:val="font14zd3"/>
                <w:rFonts w:ascii="宋体" w:hAnsi="宋体" w:cs="宋体" w:hint="eastAsia"/>
              </w:rPr>
              <w:t>对债务人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的财产依法</w:t>
            </w:r>
            <w:r>
              <w:rPr>
                <w:rStyle w:val="font14zd3"/>
                <w:rFonts w:ascii="宋体" w:hAnsi="宋体" w:cs="宋体" w:hint="eastAsia"/>
              </w:rPr>
              <w:t>强制执行后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Style w:val="font14zd3"/>
                <w:rFonts w:ascii="宋体" w:hAnsi="宋体" w:cs="宋体" w:hint="eastAsia"/>
              </w:rPr>
              <w:t>仍不能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履行义务的，由保证人承担保证责任）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）一般保证下，①债权人</w:t>
            </w:r>
            <w:r>
              <w:rPr>
                <w:rStyle w:val="font14zd3"/>
                <w:rFonts w:ascii="宋体" w:hAnsi="宋体" w:cs="宋体" w:hint="eastAsia"/>
              </w:rPr>
              <w:t>仅起诉保证人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　→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</w:t>
            </w:r>
            <w:r>
              <w:rPr>
                <w:rStyle w:val="font14zd3"/>
                <w:rFonts w:ascii="宋体" w:hAnsi="宋体" w:cs="宋体" w:hint="eastAsia"/>
              </w:rPr>
              <w:t>应通知被保证人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参加诉讼（因为存在先诉抗辩权）；②债权人</w:t>
            </w:r>
            <w:r>
              <w:rPr>
                <w:rStyle w:val="font14zd3"/>
                <w:rFonts w:ascii="宋体" w:hAnsi="宋体" w:cs="宋体" w:hint="eastAsia"/>
              </w:rPr>
              <w:t>仅起诉被保证人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可只列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被保证人为被告。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（连带保证中，按债权人意愿确定被告是谁。一般保证，注意先诉抗辩权）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）监护责任纠纷（监）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无民事行为能力人或限制行为能力人</w:t>
            </w:r>
            <w:r>
              <w:rPr>
                <w:rStyle w:val="font14zd3"/>
                <w:rFonts w:ascii="宋体" w:hAnsi="宋体" w:cs="宋体" w:hint="eastAsia"/>
              </w:rPr>
              <w:t>造成他人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损害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无</w:t>
            </w:r>
            <w:r>
              <w:rPr>
                <w:rStyle w:val="font14zd3"/>
                <w:rFonts w:ascii="宋体" w:hAnsi="宋体" w:cs="宋体" w:hint="eastAsia"/>
              </w:rPr>
              <w:t>/</w:t>
            </w:r>
            <w:r>
              <w:rPr>
                <w:rStyle w:val="font14zd3"/>
                <w:rFonts w:ascii="宋体" w:hAnsi="宋体" w:cs="宋体" w:hint="eastAsia"/>
              </w:rPr>
              <w:t>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制行为能力人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其监护人（必要共同被告）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）继承诉讼（继→计）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部分继承人起诉时，法院</w:t>
            </w:r>
            <w:r>
              <w:rPr>
                <w:rStyle w:val="font14zd3"/>
                <w:rFonts w:ascii="宋体" w:hAnsi="宋体" w:cs="宋体" w:hint="eastAsia"/>
              </w:rPr>
              <w:t>应通知其他继承人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作为共同原告。若其不愿参加且</w:t>
            </w:r>
            <w:r>
              <w:rPr>
                <w:rStyle w:val="font14zd3"/>
                <w:rFonts w:ascii="宋体" w:hAnsi="宋体" w:cs="宋体" w:hint="eastAsia"/>
              </w:rPr>
              <w:t>未明确表示放弃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权利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</w:t>
            </w:r>
            <w:r>
              <w:rPr>
                <w:rStyle w:val="font14zd3"/>
                <w:rFonts w:ascii="宋体" w:hAnsi="宋体" w:cs="宋体" w:hint="eastAsia"/>
              </w:rPr>
              <w:t>仍应列其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为共同原告。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【背后法理】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确保遗产分配公正。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所有继承人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（明确放弃权利者除外）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）代理关系连带责任（代）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原告起诉</w:t>
            </w:r>
            <w:r>
              <w:rPr>
                <w:rStyle w:val="font14zd3"/>
                <w:rFonts w:ascii="宋体" w:hAnsi="宋体" w:cs="宋体" w:hint="eastAsia"/>
              </w:rPr>
              <w:t>被代理人和代理人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，要求承担连带责任时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被代理人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代理人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）共有财产权被侵害（共）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部分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共有权人起诉时，应将</w:t>
            </w:r>
            <w:r>
              <w:rPr>
                <w:rStyle w:val="font14zd3"/>
                <w:rFonts w:ascii="宋体" w:hAnsi="宋体" w:cs="宋体" w:hint="eastAsia"/>
              </w:rPr>
              <w:t>其他共有权人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列为共同诉讼人。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全体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共有人（必要共同原告）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）挂靠经营责任（挂）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以挂靠形式从事民事活动，当事人</w:t>
            </w:r>
            <w:r>
              <w:rPr>
                <w:rStyle w:val="font14zd3"/>
                <w:rFonts w:ascii="宋体" w:hAnsi="宋体" w:cs="宋体" w:hint="eastAsia"/>
              </w:rPr>
              <w:t>请求挂靠人和被挂靠人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共同承担民事责任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挂靠人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被挂靠人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【黄博口诀】</w:t>
      </w:r>
      <w:r>
        <w:rPr>
          <w:rStyle w:val="font14zd2"/>
          <w:rFonts w:ascii="宋体" w:hAnsi="宋体" w:cs="宋体" w:hint="eastAsia"/>
        </w:rPr>
        <w:t>伙计分家无限代挂借劳保共经营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普通共同诉讼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指诉讼标的属于</w:t>
      </w:r>
      <w:r>
        <w:rPr>
          <w:rStyle w:val="font14zd2"/>
          <w:rFonts w:ascii="宋体" w:hAnsi="宋体" w:cs="宋体" w:hint="eastAsia"/>
        </w:rPr>
        <w:t>同一种类</w:t>
      </w:r>
      <w:r>
        <w:rPr>
          <w:rFonts w:ascii="宋体" w:hAnsi="宋体" w:cs="宋体" w:hint="eastAsia"/>
          <w:color w:val="000000"/>
          <w:sz w:val="21"/>
          <w:szCs w:val="21"/>
        </w:rPr>
        <w:t>，法院</w:t>
      </w:r>
      <w:r>
        <w:rPr>
          <w:rStyle w:val="font14zd2"/>
          <w:rFonts w:ascii="宋体" w:hAnsi="宋体" w:cs="宋体" w:hint="eastAsia"/>
        </w:rPr>
        <w:t>认为可以合并</w:t>
      </w:r>
      <w:r>
        <w:rPr>
          <w:rFonts w:ascii="宋体" w:hAnsi="宋体" w:cs="宋体" w:hint="eastAsia"/>
          <w:color w:val="000000"/>
          <w:sz w:val="21"/>
          <w:szCs w:val="21"/>
        </w:rPr>
        <w:t>审理并经</w:t>
      </w:r>
      <w:r>
        <w:rPr>
          <w:rStyle w:val="font14zd2"/>
          <w:rFonts w:ascii="宋体" w:hAnsi="宋体" w:cs="宋体" w:hint="eastAsia"/>
        </w:rPr>
        <w:t>当事人同意</w:t>
      </w:r>
      <w:r>
        <w:rPr>
          <w:rFonts w:ascii="宋体" w:hAnsi="宋体" w:cs="宋体" w:hint="eastAsia"/>
          <w:color w:val="000000"/>
          <w:sz w:val="21"/>
          <w:szCs w:val="21"/>
        </w:rPr>
        <w:t>的诉讼。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29"/>
        <w:gridCol w:w="7581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）构成条件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必须</w:t>
            </w:r>
            <w:r>
              <w:rPr>
                <w:rStyle w:val="font14zd3"/>
                <w:rFonts w:ascii="宋体" w:hAnsi="宋体" w:cs="宋体" w:hint="eastAsia"/>
              </w:rPr>
              <w:t>同时具备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以下四个条件：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①诉讼标的属</w:t>
            </w:r>
            <w:r>
              <w:rPr>
                <w:rStyle w:val="font14zd3"/>
                <w:rFonts w:ascii="宋体" w:hAnsi="宋体" w:cs="宋体" w:hint="eastAsia"/>
              </w:rPr>
              <w:t>同一种类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；（类标）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②几个诉讼必须属于</w:t>
            </w:r>
            <w:r>
              <w:rPr>
                <w:rStyle w:val="font14zd3"/>
                <w:rFonts w:ascii="宋体" w:hAnsi="宋体" w:cs="宋体" w:hint="eastAsia"/>
              </w:rPr>
              <w:t>同一法院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管辖；（管）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③几个诉讼必须适用</w:t>
            </w:r>
            <w:r>
              <w:rPr>
                <w:rStyle w:val="font14zd3"/>
                <w:rFonts w:ascii="宋体" w:hAnsi="宋体" w:cs="宋体" w:hint="eastAsia"/>
              </w:rPr>
              <w:t>同一种诉讼程序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；（一程）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④合并审理能</w:t>
            </w:r>
            <w:r>
              <w:rPr>
                <w:rStyle w:val="font14zd3"/>
                <w:rFonts w:ascii="宋体" w:hAnsi="宋体" w:cs="宋体" w:hint="eastAsia"/>
              </w:rPr>
              <w:t>简化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程序、节省时间和费用。（简）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【黄博口诀】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管类标简一程拼车也要看主人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）行为效力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普通共同诉讼当事人之间</w:t>
            </w:r>
            <w:r>
              <w:rPr>
                <w:rStyle w:val="font14zd3"/>
                <w:rFonts w:ascii="宋体" w:hAnsi="宋体" w:cs="宋体" w:hint="eastAsia"/>
              </w:rPr>
              <w:t>没有共同的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权利义务关系，彼此</w:t>
            </w:r>
            <w:r>
              <w:rPr>
                <w:rStyle w:val="font14zd3"/>
                <w:rFonts w:ascii="宋体" w:hAnsi="宋体" w:cs="宋体" w:hint="eastAsia"/>
              </w:rPr>
              <w:t>独立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。其中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人的诉讼行为，</w:t>
            </w:r>
            <w:r>
              <w:rPr>
                <w:rStyle w:val="font14zd3"/>
                <w:rFonts w:ascii="宋体" w:hAnsi="宋体" w:cs="宋体" w:hint="eastAsia"/>
              </w:rPr>
              <w:t>对其他共同诉讼人不发生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效力。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高频提问：如何区分普通共同诉讼和必要共同诉讼？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70"/>
        <w:gridCol w:w="3915"/>
        <w:gridCol w:w="3725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比点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普通共同诉讼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必要共同诉讼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诉讼标的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</w:t>
            </w:r>
            <w:r>
              <w:rPr>
                <w:rStyle w:val="font14zd3"/>
                <w:rFonts w:ascii="宋体" w:hAnsi="宋体" w:cs="宋体" w:hint="eastAsia"/>
              </w:rPr>
              <w:t>一种类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的（物以类聚）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同的（生死与共）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可否合并审理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可以合并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审理，</w:t>
            </w:r>
            <w:r>
              <w:rPr>
                <w:rStyle w:val="font14zd3"/>
                <w:rFonts w:ascii="宋体" w:hAnsi="宋体" w:cs="宋体" w:hint="eastAsia"/>
              </w:rPr>
              <w:t>也可分开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审理。取决于</w:t>
            </w:r>
            <w:r>
              <w:rPr>
                <w:rStyle w:val="font14zd3"/>
                <w:rFonts w:ascii="宋体" w:hAnsi="宋体" w:cs="宋体" w:hint="eastAsia"/>
              </w:rPr>
              <w:t>法院决定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和</w:t>
            </w:r>
            <w:r>
              <w:rPr>
                <w:rStyle w:val="font14zd3"/>
                <w:rFonts w:ascii="宋体" w:hAnsi="宋体" w:cs="宋体" w:hint="eastAsia"/>
              </w:rPr>
              <w:t>当事人同意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（为</w:t>
            </w:r>
            <w:r>
              <w:rPr>
                <w:rStyle w:val="font14zd3"/>
                <w:rFonts w:ascii="宋体" w:hAnsi="宋体" w:cs="宋体" w:hint="eastAsia"/>
              </w:rPr>
              <w:t>提高效率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，可以合并）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必须合并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属于法定强制合并</w:t>
            </w:r>
            <w:r>
              <w:rPr>
                <w:rStyle w:val="font14zd3"/>
                <w:rFonts w:ascii="宋体" w:hAnsi="宋体" w:cs="宋体" w:hint="eastAsia"/>
              </w:rPr>
              <w:t>无需当事人同意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。法院必须</w:t>
            </w:r>
            <w:r>
              <w:rPr>
                <w:rStyle w:val="font14zd3"/>
                <w:rFonts w:ascii="宋体" w:hAnsi="宋体" w:cs="宋体" w:hint="eastAsia"/>
              </w:rPr>
              <w:t>依职权追加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所有共同诉讼人参加诉讼。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（为</w:t>
            </w:r>
            <w:r>
              <w:rPr>
                <w:rStyle w:val="font14zd3"/>
                <w:rFonts w:ascii="宋体" w:hAnsi="宋体" w:cs="宋体" w:hint="eastAsia"/>
              </w:rPr>
              <w:t>保证结果一致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，必须合并）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共同诉讼人内部关系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独立性：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一人的诉讼行为</w:t>
            </w:r>
            <w:r>
              <w:rPr>
                <w:rStyle w:val="font14zd3"/>
                <w:rFonts w:ascii="宋体" w:hAnsi="宋体" w:cs="宋体" w:hint="eastAsia"/>
              </w:rPr>
              <w:t>只对自己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生效，</w:t>
            </w:r>
            <w:r>
              <w:rPr>
                <w:rStyle w:val="font14zd3"/>
                <w:rFonts w:ascii="宋体" w:hAnsi="宋体" w:cs="宋体" w:hint="eastAsia"/>
              </w:rPr>
              <w:t>不及于其他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共同诉讼人。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连带性：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其中一人的行为</w:t>
            </w:r>
            <w:r>
              <w:rPr>
                <w:rStyle w:val="font14zd3"/>
                <w:rFonts w:ascii="宋体" w:hAnsi="宋体" w:cs="宋体" w:hint="eastAsia"/>
              </w:rPr>
              <w:t>经其他共同诉讼人承认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，对其他共同诉讼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人发生效力。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是否可分之诉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可分之诉：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本质上是</w:t>
            </w:r>
            <w:r>
              <w:rPr>
                <w:rStyle w:val="font14zd3"/>
                <w:rFonts w:ascii="宋体" w:hAnsi="宋体" w:cs="宋体" w:hint="eastAsia"/>
              </w:rPr>
              <w:t>多个独立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的诉的合并，每个诉可以独立存在和审判。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不可分之诉：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本质上是</w:t>
            </w:r>
            <w:r>
              <w:rPr>
                <w:rStyle w:val="font14zd3"/>
                <w:rFonts w:ascii="宋体" w:hAnsi="宋体" w:cs="宋体" w:hint="eastAsia"/>
              </w:rPr>
              <w:t>一个诉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，所有当事人必须一同起诉或应诉，不能分开审理。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典型示例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）银行起诉多名信用卡使用者，要求各自偿还自己的贷款。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）多名消费者分别起诉同一餐饮商家，要求对商家以预制菜代替堂食承担违约责任。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（黄博口诀：伙计分家无限代挂借劳保共经营）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【牛刀小试</w:t>
      </w:r>
      <w:r>
        <w:rPr>
          <w:rStyle w:val="fontkaiti1"/>
          <w:rFonts w:cs="宋体" w:hint="default"/>
          <w:color w:val="000000"/>
        </w:rPr>
        <w:t>-</w:t>
      </w:r>
      <w:r>
        <w:rPr>
          <w:rStyle w:val="fontkaiti1"/>
          <w:rFonts w:cs="宋体" w:hint="default"/>
          <w:color w:val="000000"/>
        </w:rPr>
        <w:t>多】在民事诉讼中，普通的共同诉讼必须具备的条件有（　）。</w:t>
      </w:r>
      <w:r>
        <w:rPr>
          <w:rStyle w:val="fontkaiti1"/>
          <w:rFonts w:cs="宋体" w:hint="default"/>
          <w:color w:val="000000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诉讼标的属同一种类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几个诉讼必须属于同一人民法院管辖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几个诉讼必须适用同一诉讼程序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当事人双方均为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人以上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E.</w:t>
      </w:r>
      <w:r>
        <w:rPr>
          <w:rStyle w:val="fontkaiti1"/>
          <w:rFonts w:cs="宋体" w:hint="default"/>
          <w:color w:val="000000"/>
        </w:rPr>
        <w:t>共同诉讼人之间有共同的权利和义务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ABC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【一选项】本题考核普通共同诉讼。普通的共同诉讼必须同时具备以下四个条件：（</w:t>
      </w:r>
      <w:r>
        <w:rPr>
          <w:rStyle w:val="fontkaiti1"/>
          <w:rFonts w:cs="宋体" w:hint="default"/>
          <w:color w:val="000000"/>
        </w:rPr>
        <w:t>1</w:t>
      </w:r>
      <w:r>
        <w:rPr>
          <w:rStyle w:val="fontkaiti1"/>
          <w:rFonts w:cs="宋体" w:hint="default"/>
          <w:color w:val="000000"/>
        </w:rPr>
        <w:t>）诉讼标的属同一种类；（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）几个诉讼必须属于同一人民法院管辖；（</w:t>
      </w:r>
      <w:r>
        <w:rPr>
          <w:rStyle w:val="fontkaiti1"/>
          <w:rFonts w:cs="宋体" w:hint="default"/>
          <w:color w:val="000000"/>
        </w:rPr>
        <w:t>3</w:t>
      </w:r>
      <w:r>
        <w:rPr>
          <w:rStyle w:val="fontkaiti1"/>
          <w:rFonts w:cs="宋体" w:hint="default"/>
          <w:color w:val="000000"/>
        </w:rPr>
        <w:t>）几个诉讼必须适用同一种诉讼程序；（</w:t>
      </w:r>
      <w:r>
        <w:rPr>
          <w:rStyle w:val="fontkaiti1"/>
          <w:rFonts w:cs="宋体" w:hint="default"/>
          <w:color w:val="000000"/>
        </w:rPr>
        <w:t>4</w:t>
      </w:r>
      <w:r>
        <w:rPr>
          <w:rStyle w:val="fontkaiti1"/>
          <w:rFonts w:cs="宋体" w:hint="default"/>
          <w:color w:val="000000"/>
        </w:rPr>
        <w:t>）合并审理能够达到简化诉讼程序、节省时间和费用的目的。共同诉讼的当事人一方或双方为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人以上。所以选项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错误。共同诉讼人之间有共同的权利和义务，属</w:t>
      </w:r>
      <w:r>
        <w:rPr>
          <w:rStyle w:val="fontkaiti1"/>
          <w:rFonts w:cs="宋体" w:hint="default"/>
          <w:color w:val="000000"/>
        </w:rPr>
        <w:t>于必要共同诉讼的必备条件，故选项</w:t>
      </w:r>
      <w:r>
        <w:rPr>
          <w:rStyle w:val="fontkaiti1"/>
          <w:rFonts w:cs="宋体" w:hint="default"/>
          <w:color w:val="000000"/>
        </w:rPr>
        <w:t>E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【一世界】拓展消化：必要共同诉讼的要件、效力、情形。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04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代表人诉讼、民事公益诉讼、第三人诉讼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考点：代表人诉讼【弱】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在共同诉讼中，当事人</w:t>
      </w:r>
      <w:r>
        <w:rPr>
          <w:rStyle w:val="font14zd2"/>
          <w:rFonts w:ascii="宋体" w:hAnsi="宋体" w:cs="宋体" w:hint="eastAsia"/>
        </w:rPr>
        <w:t>一方人数众多</w:t>
      </w:r>
      <w:r>
        <w:rPr>
          <w:rFonts w:ascii="宋体" w:hAnsi="宋体" w:cs="宋体" w:hint="eastAsia"/>
          <w:color w:val="000000"/>
          <w:sz w:val="21"/>
          <w:szCs w:val="21"/>
        </w:rPr>
        <w:t>时，可以由当事人</w:t>
      </w:r>
      <w:r>
        <w:rPr>
          <w:rStyle w:val="font14zd2"/>
          <w:rFonts w:ascii="宋体" w:hAnsi="宋体" w:cs="宋体" w:hint="eastAsia"/>
        </w:rPr>
        <w:t>推选</w:t>
      </w:r>
      <w:r>
        <w:rPr>
          <w:rFonts w:ascii="宋体" w:hAnsi="宋体" w:cs="宋体" w:hint="eastAsia"/>
          <w:color w:val="000000"/>
          <w:sz w:val="21"/>
          <w:szCs w:val="21"/>
        </w:rPr>
        <w:t>代表人进行诉讼，分为人数确定的代表人诉讼（直接推选）和人数不确定的代表人诉讼（先公告登记后再推选）。以代表人身份参加诉讼的人被称为诉讼代表人。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黄博点拨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其实就是代表制度（“选班长”），在诉讼法领域的应用和落实。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98"/>
        <w:gridCol w:w="6812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启动门槛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一方当事人人数</w:t>
            </w:r>
            <w:r>
              <w:rPr>
                <w:rStyle w:val="font14zd3"/>
                <w:rFonts w:ascii="宋体" w:hAnsi="宋体" w:cs="宋体" w:hint="eastAsia"/>
              </w:rPr>
              <w:t>十人以上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，为“人数众多”。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代表人数量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二至五人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。每位代表人可</w:t>
            </w:r>
            <w:r>
              <w:rPr>
                <w:rStyle w:val="font14zd3"/>
                <w:rFonts w:ascii="宋体" w:hAnsi="宋体" w:cs="宋体" w:hint="eastAsia"/>
              </w:rPr>
              <w:t>委托一至二人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作为</w:t>
            </w:r>
            <w:r>
              <w:rPr>
                <w:rStyle w:val="font14zd3"/>
                <w:rFonts w:ascii="宋体" w:hAnsi="宋体" w:cs="宋体" w:hint="eastAsia"/>
              </w:rPr>
              <w:t>诉讼代理人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核心特征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诉讼主体众多性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+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诉讼形式代表性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（大号的共同诉讼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+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代表制）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判决效力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法院作出的判决，对</w:t>
            </w:r>
            <w:r>
              <w:rPr>
                <w:rStyle w:val="font14zd3"/>
                <w:rFonts w:ascii="宋体" w:hAnsi="宋体" w:cs="宋体" w:hint="eastAsia"/>
              </w:rPr>
              <w:t>包括代表人在内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</w:t>
            </w:r>
            <w:r>
              <w:rPr>
                <w:rStyle w:val="font14zd3"/>
                <w:rFonts w:ascii="宋体" w:hAnsi="宋体" w:cs="宋体" w:hint="eastAsia"/>
              </w:rPr>
              <w:t>所有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当事人均发生法律效力。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权限限制</w:t>
            </w:r>
          </w:p>
        </w:tc>
        <w:tc>
          <w:tcPr>
            <w:tcW w:w="4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以下必须经被代表的当事人同意：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代表人变更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放弃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诉讼请求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承认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对方诉讼请求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）进行</w:t>
            </w:r>
            <w:r>
              <w:rPr>
                <w:rStyle w:val="font14zd3"/>
                <w:rFonts w:ascii="宋体" w:hAnsi="宋体" w:cs="宋体" w:hint="eastAsia"/>
              </w:rPr>
              <w:t>和解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【黄博口诀】四手联弹：</w:t>
            </w:r>
            <w:r>
              <w:rPr>
                <w:rStyle w:val="font14zd3"/>
                <w:rFonts w:ascii="宋体" w:hAnsi="宋体" w:cs="宋体" w:hint="eastAsia"/>
              </w:rPr>
              <w:t>换手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放手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拱手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握手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考点：民事公益诉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讼【弱】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（一）公益诉讼的概念和特征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38"/>
        <w:gridCol w:w="7472"/>
      </w:tblGrid>
      <w:tr w:rsidR="00000000" w:rsidTr="009B3D6E">
        <w:trPr>
          <w:cantSplit/>
          <w:trHeight w:val="270"/>
          <w:tblHeader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特征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15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诉讼标的特殊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民事公益诉讼标的是</w:t>
            </w:r>
            <w:r>
              <w:rPr>
                <w:rStyle w:val="font14zd3"/>
                <w:rFonts w:ascii="宋体" w:hAnsi="宋体" w:cs="宋体" w:hint="eastAsia"/>
              </w:rPr>
              <w:t>公共利益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，即</w:t>
            </w:r>
            <w:r>
              <w:rPr>
                <w:rStyle w:val="font14zd3"/>
                <w:rFonts w:ascii="宋体" w:hAnsi="宋体" w:cs="宋体" w:hint="eastAsia"/>
              </w:rPr>
              <w:t>不特定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多数人共同享有的利益。</w:t>
            </w:r>
          </w:p>
        </w:tc>
      </w:tr>
      <w:tr w:rsidR="00000000" w:rsidTr="009B3D6E">
        <w:trPr>
          <w:cantSplit/>
          <w:trHeight w:val="315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诉讼主体特殊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只能由法律规定的</w:t>
            </w:r>
            <w:r>
              <w:rPr>
                <w:rStyle w:val="font14zd3"/>
                <w:rFonts w:ascii="宋体" w:hAnsi="宋体" w:cs="宋体" w:hint="eastAsia"/>
              </w:rPr>
              <w:t>特定机关或组织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提起诉讼，成为公益诉讼原告。</w:t>
            </w:r>
          </w:p>
        </w:tc>
      </w:tr>
      <w:tr w:rsidR="00000000" w:rsidTr="009B3D6E">
        <w:trPr>
          <w:cantSplit/>
          <w:trHeight w:val="315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判决效力特殊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法院裁判</w:t>
            </w:r>
            <w:r>
              <w:rPr>
                <w:rStyle w:val="font14zd3"/>
                <w:rFonts w:ascii="宋体" w:hAnsi="宋体" w:cs="宋体" w:hint="eastAsia"/>
              </w:rPr>
              <w:t>不仅对诉讼当事人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有拘束力，</w:t>
            </w:r>
            <w:r>
              <w:rPr>
                <w:rStyle w:val="font14zd3"/>
                <w:rFonts w:ascii="宋体" w:hAnsi="宋体" w:cs="宋体" w:hint="eastAsia"/>
              </w:rPr>
              <w:t>还对社会公众、特定国家机关、组织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具有法律效力。</w:t>
            </w:r>
          </w:p>
        </w:tc>
      </w:tr>
      <w:tr w:rsidR="00000000" w:rsidTr="009B3D6E">
        <w:trPr>
          <w:cantSplit/>
          <w:trHeight w:val="270"/>
          <w:jc w:val="center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诉讼程序复杂</w:t>
            </w:r>
          </w:p>
        </w:tc>
        <w:tc>
          <w:tcPr>
            <w:tcW w:w="8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公益诉讼的审理程序规定复杂、特殊，有的案件还需行政或政策部门共同配合。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（二）公益诉讼的诉讼主体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85"/>
        <w:gridCol w:w="5214"/>
        <w:gridCol w:w="2211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原告主体规定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黄博点拨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环境公益诉讼</w:t>
            </w: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）对污染环境、破坏生态等损害社会公共利益的行为，法律规定的</w:t>
            </w:r>
            <w:r>
              <w:rPr>
                <w:rStyle w:val="font14zd3"/>
                <w:rFonts w:ascii="宋体" w:hAnsi="宋体" w:cs="宋体" w:hint="eastAsia"/>
              </w:rPr>
              <w:t>机关或有关组织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可以向法院提起诉讼。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）检察院：在</w:t>
            </w:r>
            <w:r>
              <w:rPr>
                <w:rStyle w:val="font14zd3"/>
                <w:rFonts w:ascii="宋体" w:hAnsi="宋体" w:cs="宋体" w:hint="eastAsia"/>
              </w:rPr>
              <w:t>没有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前述规定的机关和组织或者前述规定的机关和组织</w:t>
            </w:r>
            <w:r>
              <w:rPr>
                <w:rStyle w:val="font14zd3"/>
                <w:rFonts w:ascii="宋体" w:hAnsi="宋体" w:cs="宋体" w:hint="eastAsia"/>
              </w:rPr>
              <w:t>不提起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诉讼的情况下，可以向法院提起诉讼。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检察院在缺位时发挥</w:t>
            </w:r>
            <w:r>
              <w:rPr>
                <w:rStyle w:val="font14zd3"/>
                <w:rFonts w:ascii="宋体" w:hAnsi="宋体" w:cs="宋体" w:hint="eastAsia"/>
              </w:rPr>
              <w:t>“兜底”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作用，所以顺位</w:t>
            </w:r>
            <w:r>
              <w:rPr>
                <w:rStyle w:val="font14zd3"/>
                <w:rFonts w:ascii="宋体" w:hAnsi="宋体" w:cs="宋体" w:hint="eastAsia"/>
              </w:rPr>
              <w:t>靠后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消费者公益诉讼</w:t>
            </w: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由《消费者权益保护法》等法律规定的</w:t>
            </w:r>
            <w:r>
              <w:rPr>
                <w:rStyle w:val="font14zd3"/>
                <w:rFonts w:ascii="宋体" w:hAnsi="宋体" w:cs="宋体" w:hint="eastAsia"/>
              </w:rPr>
              <w:t>机关或有关组织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，针对食品药品安全领域侵害众多消费者合法权益的行为，依据《民事诉讼法》第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条提起公益诉讼。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无论提起哪类公益诉讼，都</w:t>
            </w:r>
            <w:r>
              <w:rPr>
                <w:rStyle w:val="font14zd3"/>
                <w:rFonts w:ascii="宋体" w:hAnsi="宋体" w:cs="宋体" w:hint="eastAsia"/>
              </w:rPr>
              <w:t>不以存在实际损害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为前提。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（三）法院对公益诉讼的受理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10"/>
        <w:gridCol w:w="7400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原文内容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管辖规定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）公益诉讼案件一般由</w:t>
            </w:r>
            <w:r>
              <w:rPr>
                <w:rStyle w:val="font14zd3"/>
                <w:rFonts w:ascii="宋体" w:hAnsi="宋体" w:cs="宋体" w:hint="eastAsia"/>
              </w:rPr>
              <w:t>侵权行为地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或者</w:t>
            </w:r>
            <w:r>
              <w:rPr>
                <w:rStyle w:val="font14zd3"/>
                <w:rFonts w:ascii="宋体" w:hAnsi="宋体" w:cs="宋体" w:hint="eastAsia"/>
              </w:rPr>
              <w:t>被告住所地中级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法院管辖。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）对同一侵权行为分别向两个以上法院提起公益诉讼的，由</w:t>
            </w:r>
            <w:r>
              <w:rPr>
                <w:rStyle w:val="font14zd3"/>
                <w:rFonts w:ascii="宋体" w:hAnsi="宋体" w:cs="宋体" w:hint="eastAsia"/>
              </w:rPr>
              <w:t>最先立案的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法院管辖，</w:t>
            </w:r>
            <w:r>
              <w:rPr>
                <w:rStyle w:val="font14zd3"/>
                <w:rFonts w:ascii="宋体" w:hAnsi="宋体" w:cs="宋体" w:hint="eastAsia"/>
              </w:rPr>
              <w:t>必要时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由它们的</w:t>
            </w:r>
            <w:r>
              <w:rPr>
                <w:rStyle w:val="font14zd3"/>
                <w:rFonts w:ascii="宋体" w:hAnsi="宋体" w:cs="宋体" w:hint="eastAsia"/>
              </w:rPr>
              <w:t>共同上级法院指定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管辖。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行政部门通知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法院受理公益诉讼案件后，</w:t>
            </w:r>
            <w:r>
              <w:rPr>
                <w:rStyle w:val="font14zd3"/>
                <w:rFonts w:ascii="宋体" w:hAnsi="宋体" w:cs="宋体" w:hint="eastAsia"/>
              </w:rPr>
              <w:t>应当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</w:t>
            </w:r>
            <w:r>
              <w:rPr>
                <w:rStyle w:val="font14zd3"/>
                <w:rFonts w:ascii="宋体" w:hAnsi="宋体" w:cs="宋体" w:hint="eastAsia"/>
              </w:rPr>
              <w:t>10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书面告知相关行政主管部门。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其他机关参与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依法</w:t>
            </w:r>
            <w:r>
              <w:rPr>
                <w:rStyle w:val="font14zd3"/>
                <w:rFonts w:ascii="宋体" w:hAnsi="宋体" w:cs="宋体" w:hint="eastAsia"/>
              </w:rPr>
              <w:t>可以提起诉讼的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其他机关和有关组织，可以在</w:t>
            </w:r>
            <w:r>
              <w:rPr>
                <w:rStyle w:val="font14zd3"/>
                <w:rFonts w:ascii="宋体" w:hAnsi="宋体" w:cs="宋体" w:hint="eastAsia"/>
              </w:rPr>
              <w:t>开庭前向法院申请参加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诉讼。法院准许参加诉讼的，列为共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同原告。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个人受害人诉权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法院受理公益诉讼案件，</w:t>
            </w:r>
            <w:r>
              <w:rPr>
                <w:rStyle w:val="font14zd3"/>
                <w:rFonts w:ascii="宋体" w:hAnsi="宋体" w:cs="宋体" w:hint="eastAsia"/>
              </w:rPr>
              <w:t>不影响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同一侵权行为的受害人根据《民事诉讼法》规定的起诉条件提起诉讼。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和解及调解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）对公益诉讼案件，当事人</w:t>
            </w:r>
            <w:r>
              <w:rPr>
                <w:rStyle w:val="font14zd3"/>
                <w:rFonts w:ascii="宋体" w:hAnsi="宋体" w:cs="宋体" w:hint="eastAsia"/>
              </w:rPr>
              <w:t>可以和解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，法院</w:t>
            </w:r>
            <w:r>
              <w:rPr>
                <w:rStyle w:val="font14zd3"/>
                <w:rFonts w:ascii="宋体" w:hAnsi="宋体" w:cs="宋体" w:hint="eastAsia"/>
              </w:rPr>
              <w:t>可以调解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）当事人达成和解或者调解协议后，法院应当将和解或者调解协议进行公告。公告期间</w:t>
            </w:r>
            <w:r>
              <w:rPr>
                <w:rStyle w:val="font14zd3"/>
                <w:rFonts w:ascii="宋体" w:hAnsi="宋体" w:cs="宋体" w:hint="eastAsia"/>
              </w:rPr>
              <w:t>不得少于</w:t>
            </w:r>
            <w:r>
              <w:rPr>
                <w:rStyle w:val="font14zd3"/>
                <w:rFonts w:ascii="宋体" w:hAnsi="宋体" w:cs="宋体" w:hint="eastAsia"/>
              </w:rPr>
              <w:t>30</w:t>
            </w:r>
            <w:r>
              <w:rPr>
                <w:rStyle w:val="font14zd3"/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撤诉限制</w:t>
            </w:r>
          </w:p>
        </w:tc>
        <w:tc>
          <w:tcPr>
            <w:tcW w:w="10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公益诉讼案件的原告在法庭</w:t>
            </w:r>
            <w:r>
              <w:rPr>
                <w:rStyle w:val="font14zd3"/>
                <w:rFonts w:ascii="宋体" w:hAnsi="宋体" w:cs="宋体" w:hint="eastAsia"/>
              </w:rPr>
              <w:t>辩论终结后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申请撤诉的，法院</w:t>
            </w:r>
            <w:r>
              <w:rPr>
                <w:rStyle w:val="font14zd3"/>
                <w:rFonts w:ascii="宋体" w:hAnsi="宋体" w:cs="宋体" w:hint="eastAsia"/>
              </w:rPr>
              <w:t>不予准许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考点：诉讼第三人【弱】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（一）概念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第三人，是指在</w:t>
      </w:r>
      <w:r>
        <w:rPr>
          <w:rStyle w:val="font14zd2"/>
          <w:rFonts w:ascii="宋体" w:hAnsi="宋体" w:cs="宋体" w:hint="eastAsia"/>
        </w:rPr>
        <w:t>已经开始</w:t>
      </w:r>
      <w:r>
        <w:rPr>
          <w:rFonts w:ascii="宋体" w:hAnsi="宋体" w:cs="宋体" w:hint="eastAsia"/>
          <w:color w:val="000000"/>
          <w:sz w:val="21"/>
          <w:szCs w:val="21"/>
        </w:rPr>
        <w:t>的诉讼中，对他人之间争议的诉讼标的</w:t>
      </w:r>
      <w:r>
        <w:rPr>
          <w:rStyle w:val="font14zd2"/>
          <w:rFonts w:ascii="宋体" w:hAnsi="宋体" w:cs="宋体" w:hint="eastAsia"/>
        </w:rPr>
        <w:t>有</w:t>
      </w:r>
      <w:r>
        <w:rPr>
          <w:rStyle w:val="font14zd2"/>
          <w:rFonts w:ascii="宋体" w:hAnsi="宋体" w:cs="宋体" w:hint="eastAsia"/>
        </w:rPr>
        <w:t>部分的或者全部的独立</w:t>
      </w:r>
      <w:r>
        <w:rPr>
          <w:rFonts w:ascii="宋体" w:hAnsi="宋体" w:cs="宋体" w:hint="eastAsia"/>
          <w:color w:val="000000"/>
          <w:sz w:val="21"/>
          <w:szCs w:val="21"/>
        </w:rPr>
        <w:t>请求权，或者</w:t>
      </w:r>
      <w:r>
        <w:rPr>
          <w:rStyle w:val="font14zd2"/>
          <w:rFonts w:ascii="宋体" w:hAnsi="宋体" w:cs="宋体" w:hint="eastAsia"/>
        </w:rPr>
        <w:t>虽无独立</w:t>
      </w:r>
      <w:r>
        <w:rPr>
          <w:rFonts w:ascii="宋体" w:hAnsi="宋体" w:cs="宋体" w:hint="eastAsia"/>
          <w:color w:val="000000"/>
          <w:sz w:val="21"/>
          <w:szCs w:val="21"/>
        </w:rPr>
        <w:t>请求权，但</w:t>
      </w:r>
      <w:r>
        <w:rPr>
          <w:rStyle w:val="font14zd2"/>
          <w:rFonts w:ascii="宋体" w:hAnsi="宋体" w:cs="宋体" w:hint="eastAsia"/>
        </w:rPr>
        <w:t>案件的处理结果</w:t>
      </w:r>
      <w:r>
        <w:rPr>
          <w:rFonts w:ascii="宋体" w:hAnsi="宋体" w:cs="宋体" w:hint="eastAsia"/>
          <w:color w:val="000000"/>
          <w:sz w:val="21"/>
          <w:szCs w:val="21"/>
        </w:rPr>
        <w:t>与其有法律上的利害关系，因而参加他人之间已开始的诉讼的人。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第三人的特征有：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）第三人对于他人之间的诉讼标的</w:t>
      </w:r>
      <w:r>
        <w:rPr>
          <w:rStyle w:val="font14zd2"/>
          <w:rFonts w:ascii="宋体" w:hAnsi="宋体" w:cs="宋体" w:hint="eastAsia"/>
        </w:rPr>
        <w:t>享有全部或者部分独立请求权，</w:t>
      </w:r>
      <w:r>
        <w:rPr>
          <w:rFonts w:ascii="宋体" w:hAnsi="宋体" w:cs="宋体" w:hint="eastAsia"/>
          <w:color w:val="000000"/>
          <w:sz w:val="21"/>
          <w:szCs w:val="21"/>
        </w:rPr>
        <w:t>或者案件</w:t>
      </w:r>
      <w:r>
        <w:rPr>
          <w:rStyle w:val="font14zd2"/>
          <w:rFonts w:ascii="宋体" w:hAnsi="宋体" w:cs="宋体" w:hint="eastAsia"/>
        </w:rPr>
        <w:t>处理结果与其有法律上的利害关系；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）第三人是在他人</w:t>
      </w:r>
      <w:r>
        <w:rPr>
          <w:rStyle w:val="font14zd2"/>
          <w:rFonts w:ascii="宋体" w:hAnsi="宋体" w:cs="宋体" w:hint="eastAsia"/>
        </w:rPr>
        <w:t>已经开始诉讼后</w:t>
      </w:r>
      <w:r>
        <w:rPr>
          <w:rFonts w:ascii="宋体" w:hAnsi="宋体" w:cs="宋体" w:hint="eastAsia"/>
          <w:color w:val="000000"/>
          <w:sz w:val="21"/>
          <w:szCs w:val="21"/>
        </w:rPr>
        <w:t>再加入其中；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）第三人参加诉讼的目的在于</w:t>
      </w:r>
      <w:r>
        <w:rPr>
          <w:rStyle w:val="font14zd2"/>
          <w:rFonts w:ascii="宋体" w:hAnsi="宋体" w:cs="宋体" w:hint="eastAsia"/>
        </w:rPr>
        <w:t>维护自己</w:t>
      </w:r>
      <w:r>
        <w:rPr>
          <w:rFonts w:ascii="宋体" w:hAnsi="宋体" w:cs="宋体" w:hint="eastAsia"/>
          <w:color w:val="000000"/>
          <w:sz w:val="21"/>
          <w:szCs w:val="21"/>
        </w:rPr>
        <w:t>的权益；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4</w:t>
      </w:r>
      <w:r>
        <w:rPr>
          <w:rFonts w:ascii="宋体" w:hAnsi="宋体" w:cs="宋体" w:hint="eastAsia"/>
          <w:color w:val="000000"/>
          <w:sz w:val="21"/>
          <w:szCs w:val="21"/>
        </w:rPr>
        <w:t>）当事人</w:t>
      </w:r>
      <w:r>
        <w:rPr>
          <w:rStyle w:val="font14zd2"/>
          <w:rFonts w:ascii="宋体" w:hAnsi="宋体" w:cs="宋体" w:hint="eastAsia"/>
        </w:rPr>
        <w:t>申请</w:t>
      </w:r>
      <w:r>
        <w:rPr>
          <w:rFonts w:ascii="宋体" w:hAnsi="宋体" w:cs="宋体" w:hint="eastAsia"/>
          <w:color w:val="000000"/>
          <w:sz w:val="21"/>
          <w:szCs w:val="21"/>
        </w:rPr>
        <w:t>或法院</w:t>
      </w:r>
      <w:r>
        <w:rPr>
          <w:rStyle w:val="font14zd2"/>
          <w:rFonts w:ascii="宋体" w:hAnsi="宋体" w:cs="宋体" w:hint="eastAsia"/>
        </w:rPr>
        <w:t>依职权</w:t>
      </w:r>
      <w:r>
        <w:rPr>
          <w:rFonts w:ascii="宋体" w:hAnsi="宋体" w:cs="宋体" w:hint="eastAsia"/>
          <w:color w:val="000000"/>
          <w:sz w:val="21"/>
          <w:szCs w:val="21"/>
        </w:rPr>
        <w:t>加入。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（二）种类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213"/>
        <w:gridCol w:w="6597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9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原文内容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有独立请求权的第三人（有独三）</w:t>
            </w:r>
          </w:p>
        </w:tc>
        <w:tc>
          <w:tcPr>
            <w:tcW w:w="9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）【请求权】对他人之间已经开始诉讼的诉讼标的，享有全部或部分的独立请求权，可以以独立的</w:t>
            </w:r>
            <w:r>
              <w:rPr>
                <w:rStyle w:val="font14zd3"/>
                <w:rFonts w:ascii="宋体" w:hAnsi="宋体" w:cs="宋体" w:hint="eastAsia"/>
              </w:rPr>
              <w:t>实体权利人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的资格，提出诉讼请求而参加诉讼。（如法院审理重婚导致的无效婚姻案件时，涉及财产处理的，合法婚姻当事人就是有独立请求权的第三人）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）【诉讼地位】其在诉讼中的地位相当于</w:t>
            </w:r>
            <w:r>
              <w:rPr>
                <w:rStyle w:val="font14zd3"/>
                <w:rFonts w:ascii="宋体" w:hAnsi="宋体" w:cs="宋体" w:hint="eastAsia"/>
              </w:rPr>
              <w:t>原告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，而</w:t>
            </w:r>
            <w:r>
              <w:rPr>
                <w:rStyle w:val="font14zd3"/>
                <w:rFonts w:ascii="宋体" w:hAnsi="宋体" w:cs="宋体" w:hint="eastAsia"/>
              </w:rPr>
              <w:t>以本诉中的原告和被告为共同被告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无独立请求权的第三人（无独三）</w:t>
            </w:r>
          </w:p>
        </w:tc>
        <w:tc>
          <w:tcPr>
            <w:tcW w:w="9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）【请求权】对他人之间已经开始诉讼的诉讼标的，没有独立的请求权，但案件的</w:t>
            </w:r>
            <w:r>
              <w:rPr>
                <w:rStyle w:val="font14zd3"/>
                <w:rFonts w:ascii="宋体" w:hAnsi="宋体" w:cs="宋体" w:hint="eastAsia"/>
              </w:rPr>
              <w:t>处理结果与其有法律上的利害关系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。（如合同法的代位权诉讼）法院判决承担民事责任的第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三人，则享有与当事人同一的诉讼权利义务，可以进行和解、提出上诉、请求执行判决等。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）【诉讼地位】其在诉讼中的地位</w:t>
            </w:r>
            <w:r>
              <w:rPr>
                <w:rStyle w:val="font14zd3"/>
                <w:rFonts w:ascii="宋体" w:hAnsi="宋体" w:cs="宋体" w:hint="eastAsia"/>
              </w:rPr>
              <w:t>既非原告，也非被告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，只能</w:t>
            </w:r>
            <w:r>
              <w:rPr>
                <w:rStyle w:val="font14zd3"/>
                <w:rFonts w:ascii="宋体" w:hAnsi="宋体" w:cs="宋体" w:hint="eastAsia"/>
              </w:rPr>
              <w:t>参加到当事人一方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进行诉讼。其在一审中</w:t>
            </w:r>
            <w:r>
              <w:rPr>
                <w:rStyle w:val="font14zd3"/>
                <w:rFonts w:ascii="宋体" w:hAnsi="宋体" w:cs="宋体" w:hint="eastAsia"/>
              </w:rPr>
              <w:t>无权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对案件的</w:t>
            </w:r>
            <w:r>
              <w:rPr>
                <w:rStyle w:val="font14zd3"/>
                <w:rFonts w:ascii="宋体" w:hAnsi="宋体" w:cs="宋体" w:hint="eastAsia"/>
              </w:rPr>
              <w:t>管辖权提出异议，也无权放弃、变更诉讼请求或者申请撤诉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9B3D6E" w:rsidP="009B3D6E">
      <w:pPr>
        <w:spacing w:after="240"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05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民事诉讼证据和证明</w:t>
      </w:r>
    </w:p>
    <w:p w:rsidR="00000000" w:rsidRDefault="009B3D6E" w:rsidP="009B3D6E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04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民事诉讼证据和证明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民诉证据的分类、证据的证明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考点：民事诉讼证据【强】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（一）民诉证据的理论分类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81"/>
        <w:gridCol w:w="795"/>
        <w:gridCol w:w="3919"/>
        <w:gridCol w:w="2815"/>
      </w:tblGrid>
      <w:tr w:rsidR="00000000" w:rsidTr="009B3D6E">
        <w:trPr>
          <w:trHeight w:val="300"/>
          <w:jc w:val="center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分类依据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证据分类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定义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黄博举例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按</w:t>
            </w:r>
            <w:r>
              <w:rPr>
                <w:rStyle w:val="font14zd3"/>
                <w:rFonts w:ascii="宋体" w:hAnsi="宋体" w:cs="宋体" w:hint="eastAsia"/>
              </w:rPr>
              <w:t>证据来源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不同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原始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证据直接来源于案件事实，是</w:t>
            </w:r>
            <w:r>
              <w:rPr>
                <w:rStyle w:val="font14zd3"/>
                <w:rFonts w:ascii="宋体" w:hAnsi="宋体" w:cs="宋体" w:hint="eastAsia"/>
              </w:rPr>
              <w:t>第一手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材料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目击证人证言、现场拍摄的视频、实物证据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派生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证据不是直接来源于案件事实，而是经过中间环节辗转得来，是</w:t>
            </w:r>
            <w:r>
              <w:rPr>
                <w:rStyle w:val="font14zd3"/>
                <w:rFonts w:ascii="宋体" w:hAnsi="宋体" w:cs="宋体" w:hint="eastAsia"/>
              </w:rPr>
              <w:t>第二手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材料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传闻证言、复印件、转述的证据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按</w:t>
            </w:r>
            <w:r>
              <w:rPr>
                <w:rStyle w:val="font14zd3"/>
                <w:rFonts w:ascii="宋体" w:hAnsi="宋体" w:cs="宋体" w:hint="eastAsia"/>
              </w:rPr>
              <w:t>证据与待证事实关系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不同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直接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能</w:t>
            </w:r>
            <w:r>
              <w:rPr>
                <w:rStyle w:val="font14zd3"/>
                <w:rFonts w:ascii="宋体" w:hAnsi="宋体" w:cs="宋体" w:hint="eastAsia"/>
              </w:rPr>
              <w:t>单独、直接证明待证事实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存在或不存在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合同文本可直接证明合同关系是否成立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间接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不能单独直接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证明待证事实，需要</w:t>
            </w:r>
            <w:r>
              <w:rPr>
                <w:rStyle w:val="font14zd3"/>
                <w:rFonts w:ascii="宋体" w:hAnsi="宋体" w:cs="宋体" w:hint="eastAsia"/>
              </w:rPr>
              <w:t>多个证据组合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推理才能证明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行车记录仪片段显示该车辆在事故现场出现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7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按</w:t>
            </w:r>
            <w:r>
              <w:rPr>
                <w:rStyle w:val="font14zd3"/>
                <w:rFonts w:ascii="宋体" w:hAnsi="宋体" w:cs="宋体" w:hint="eastAsia"/>
              </w:rPr>
              <w:t>证据与当事人主张关系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同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证明当事人一方主张的事实</w:t>
            </w:r>
            <w:r>
              <w:rPr>
                <w:rStyle w:val="font14zd3"/>
                <w:rFonts w:ascii="宋体" w:hAnsi="宋体" w:cs="宋体" w:hint="eastAsia"/>
              </w:rPr>
              <w:t>存在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原告提供的房产证，证明房屋归自己所有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证明当事人一方主张的事实</w:t>
            </w:r>
            <w:r>
              <w:rPr>
                <w:rStyle w:val="font14zd3"/>
                <w:rFonts w:ascii="宋体" w:hAnsi="宋体" w:cs="宋体" w:hint="eastAsia"/>
              </w:rPr>
              <w:t>不存在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（反驳对方主张）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被告提供证据证明合同未实际履行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（二）民诉证据的法定种类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08"/>
        <w:gridCol w:w="2788"/>
        <w:gridCol w:w="2657"/>
        <w:gridCol w:w="1957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证据名称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概念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特征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黄博举例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当事人陈述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当事人在诉讼中向法院所作的</w:t>
            </w:r>
            <w:r>
              <w:rPr>
                <w:rStyle w:val="font14zd3"/>
                <w:rFonts w:ascii="宋体" w:hAnsi="宋体" w:cs="宋体" w:hint="eastAsia"/>
              </w:rPr>
              <w:t>关于案件事实的叙述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（无）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（通常无法单独证明案件事实，需要结合其他证据）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书证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凡是用文字、符号、图画在某一物体上表达人的</w:t>
            </w:r>
            <w:r>
              <w:rPr>
                <w:rStyle w:val="font14zd3"/>
                <w:rFonts w:ascii="宋体" w:hAnsi="宋体" w:cs="宋体" w:hint="eastAsia"/>
              </w:rPr>
              <w:t>思想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，其</w:t>
            </w:r>
            <w:r>
              <w:rPr>
                <w:rStyle w:val="font14zd3"/>
                <w:rFonts w:ascii="宋体" w:hAnsi="宋体" w:cs="宋体" w:hint="eastAsia"/>
              </w:rPr>
              <w:t>内容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可以证明待证事实的部分或全部的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①反映书证本质属性的是</w:t>
            </w:r>
            <w:r>
              <w:rPr>
                <w:rStyle w:val="font14zd3"/>
                <w:rFonts w:ascii="宋体" w:hAnsi="宋体" w:cs="宋体" w:hint="eastAsia"/>
              </w:rPr>
              <w:t>书证记载的内容或表达的思想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②具有较强的</w:t>
            </w:r>
            <w:r>
              <w:rPr>
                <w:rStyle w:val="font14zd3"/>
                <w:rFonts w:ascii="宋体" w:hAnsi="宋体" w:cs="宋体" w:hint="eastAsia"/>
              </w:rPr>
              <w:t>稳定性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③往往能够</w:t>
            </w:r>
            <w:r>
              <w:rPr>
                <w:rStyle w:val="font14zd3"/>
                <w:rFonts w:ascii="宋体" w:hAnsi="宋体" w:cs="宋体" w:hint="eastAsia"/>
              </w:rPr>
              <w:t>直接证明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案件的主要事实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合同、借条、收据、账簿等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物证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凡是用</w:t>
            </w:r>
            <w:r>
              <w:rPr>
                <w:rStyle w:val="font14zd3"/>
                <w:rFonts w:ascii="宋体" w:hAnsi="宋体" w:cs="宋体" w:hint="eastAsia"/>
              </w:rPr>
              <w:t>物品的外形、特征、质量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等证明待证事实的一部分或者全部的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①具有较强的</w:t>
            </w:r>
            <w:r>
              <w:rPr>
                <w:rStyle w:val="font14zd3"/>
                <w:rFonts w:ascii="宋体" w:hAnsi="宋体" w:cs="宋体" w:hint="eastAsia"/>
              </w:rPr>
              <w:t>客观性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②具有较强的</w:t>
            </w:r>
            <w:r>
              <w:rPr>
                <w:rStyle w:val="font14zd3"/>
                <w:rFonts w:ascii="宋体" w:hAnsi="宋体" w:cs="宋体" w:hint="eastAsia"/>
              </w:rPr>
              <w:t>稳定性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③具有</w:t>
            </w:r>
            <w:r>
              <w:rPr>
                <w:rStyle w:val="font14zd3"/>
                <w:rFonts w:ascii="宋体" w:hAnsi="宋体" w:cs="宋体" w:hint="eastAsia"/>
              </w:rPr>
              <w:t>特定性和不可替代性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凶器、衣物、指纹、破损物件等。应提交原物，若确有困难可提交复制品或照片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视听资料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凡是</w:t>
            </w:r>
            <w:r>
              <w:rPr>
                <w:rStyle w:val="font14zd3"/>
                <w:rFonts w:ascii="宋体" w:hAnsi="宋体" w:cs="宋体" w:hint="eastAsia"/>
              </w:rPr>
              <w:t>利用录像、录音磁带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反映出的图像和音像，或者</w:t>
            </w:r>
            <w:r>
              <w:rPr>
                <w:rStyle w:val="font14zd3"/>
                <w:rFonts w:ascii="宋体" w:hAnsi="宋体" w:cs="宋体" w:hint="eastAsia"/>
              </w:rPr>
              <w:t>以计算机储存的资料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来证明待证事实的证据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①生动逼真，具有</w:t>
            </w:r>
            <w:r>
              <w:rPr>
                <w:rStyle w:val="font14zd3"/>
                <w:rFonts w:ascii="宋体" w:hAnsi="宋体" w:cs="宋体" w:hint="eastAsia"/>
              </w:rPr>
              <w:t>动态连续性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②技术性强，</w:t>
            </w:r>
            <w:r>
              <w:rPr>
                <w:rStyle w:val="font14zd3"/>
                <w:rFonts w:ascii="宋体" w:hAnsi="宋体" w:cs="宋体" w:hint="eastAsia"/>
              </w:rPr>
              <w:t>易被</w:t>
            </w:r>
            <w:r>
              <w:rPr>
                <w:rStyle w:val="font14zd3"/>
                <w:rFonts w:ascii="宋体" w:hAnsi="宋体" w:cs="宋体" w:hint="eastAsia"/>
              </w:rPr>
              <w:t>伪造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③易于保存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X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光片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电子数据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）指通过电子邮件、电子数据交换、</w:t>
            </w:r>
            <w:r>
              <w:rPr>
                <w:rStyle w:val="font14zd3"/>
                <w:rFonts w:ascii="宋体" w:hAnsi="宋体" w:cs="宋体" w:hint="eastAsia"/>
              </w:rPr>
              <w:t>网上聊天记录、博客、微博客、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手机短信、电子签名、域名等形成或</w:t>
            </w:r>
            <w:r>
              <w:rPr>
                <w:rStyle w:val="font14zd3"/>
                <w:rFonts w:ascii="宋体" w:hAnsi="宋体" w:cs="宋体" w:hint="eastAsia"/>
              </w:rPr>
              <w:t>存储在电子介质中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的信息。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）存储在电子介质中的</w:t>
            </w:r>
            <w:r>
              <w:rPr>
                <w:rStyle w:val="font14zd3"/>
                <w:rFonts w:ascii="宋体" w:hAnsi="宋体" w:cs="宋体" w:hint="eastAsia"/>
              </w:rPr>
              <w:t>录音资料和影像资料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，适用电子数据规定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①存储、传播和感知需借助电子介质或光信号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不稳定，易被剪接、修改、删除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③传播快，可在虚拟空间扩散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④隐蔽，原件和复制件难区分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⑤形式多样，可为</w:t>
            </w:r>
            <w:r>
              <w:rPr>
                <w:rStyle w:val="font14zd3"/>
                <w:rFonts w:ascii="宋体" w:hAnsi="宋体" w:cs="宋体" w:hint="eastAsia"/>
              </w:rPr>
              <w:t>文字、图像、声音或交互式形式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网页、博客、微博客发布的信息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②短信、邮件、即时通信信息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③用户注册信息、身份认证信息、交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易记录、通信记录、登录日志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④文档、图片、音频、视频、数字证书、计算机程序等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⑤其他数字化形式存储、处理、传输的信息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证人证言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诉讼参加人以外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的其他人知道本案的有关情况，应由法院传唤，</w:t>
            </w:r>
            <w:r>
              <w:rPr>
                <w:rStyle w:val="font14zd3"/>
                <w:rFonts w:ascii="宋体" w:hAnsi="宋体" w:cs="宋体" w:hint="eastAsia"/>
              </w:rPr>
              <w:t>到庭作陈述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，或提交</w:t>
            </w:r>
            <w:r>
              <w:rPr>
                <w:rStyle w:val="font14zd3"/>
                <w:rFonts w:ascii="宋体" w:hAnsi="宋体" w:cs="宋体" w:hint="eastAsia"/>
              </w:rPr>
              <w:t>书面陈述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①属于</w:t>
            </w:r>
            <w:r>
              <w:rPr>
                <w:rStyle w:val="font14zd3"/>
                <w:rFonts w:ascii="宋体" w:hAnsi="宋体" w:cs="宋体" w:hint="eastAsia"/>
              </w:rPr>
              <w:t>言词证据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②证明力受多种因素影响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</w:t>
            </w:r>
            <w:r>
              <w:rPr>
                <w:rStyle w:val="font14zd3"/>
                <w:rFonts w:ascii="宋体" w:hAnsi="宋体" w:cs="宋体" w:hint="eastAsia"/>
              </w:rPr>
              <w:t>不可替代性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强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目击证人到庭作证或提交书面证言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鉴定意见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法院审理民事案件，对某些专门性问题，由具有</w:t>
            </w:r>
            <w:r>
              <w:rPr>
                <w:rStyle w:val="font14zd3"/>
                <w:rFonts w:ascii="宋体" w:hAnsi="宋体" w:cs="宋体" w:hint="eastAsia"/>
              </w:rPr>
              <w:t>专业知识的人进行鉴定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，作出科学分析，提出结论性意见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意见证据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，服务于案件事实认定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专业性强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，且具有特定书面形式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③具有</w:t>
            </w:r>
            <w:r>
              <w:rPr>
                <w:rStyle w:val="font14zd3"/>
                <w:rFonts w:ascii="宋体" w:hAnsi="宋体" w:cs="宋体" w:hint="eastAsia"/>
              </w:rPr>
              <w:t>中立</w:t>
            </w:r>
            <w:r>
              <w:rPr>
                <w:rStyle w:val="font14zd3"/>
                <w:rFonts w:ascii="宋体" w:hAnsi="宋体" w:cs="宋体" w:hint="eastAsia"/>
              </w:rPr>
              <w:t>性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法医鉴定、笔迹鉴定等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勘验笔录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法院审判人员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为查明案情，对</w:t>
            </w:r>
            <w:r>
              <w:rPr>
                <w:rStyle w:val="font14zd3"/>
                <w:rFonts w:ascii="宋体" w:hAnsi="宋体" w:cs="宋体" w:hint="eastAsia"/>
              </w:rPr>
              <w:t>现场或物品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亲自勘查检验，拍照、测量，并将情况和结果制成笔录</w:t>
            </w:r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①客观性和准确性强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②具有综合证明能力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交通事故现场勘查记录、房屋现状勘验记录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考点：证据的调查收集和保全【弱】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证据的调查收集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）当事人收集证据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43"/>
        <w:gridCol w:w="2424"/>
        <w:gridCol w:w="4543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证据类型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提供要求（首选）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替代方案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（提供原件确有困难时）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普通证据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（书证、物证）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应当提供</w:t>
            </w:r>
            <w:r>
              <w:rPr>
                <w:rStyle w:val="font14zd3"/>
                <w:rFonts w:ascii="宋体" w:hAnsi="宋体" w:cs="宋体" w:hint="eastAsia"/>
              </w:rPr>
              <w:t>原件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</w:t>
            </w:r>
            <w:r>
              <w:rPr>
                <w:rStyle w:val="font14zd3"/>
                <w:rFonts w:ascii="宋体" w:hAnsi="宋体" w:cs="宋体" w:hint="eastAsia"/>
              </w:rPr>
              <w:t>原物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可以提供经人民法院</w:t>
            </w:r>
            <w:r>
              <w:rPr>
                <w:rStyle w:val="font14zd3"/>
                <w:rFonts w:ascii="宋体" w:hAnsi="宋体" w:cs="宋体" w:hint="eastAsia"/>
              </w:rPr>
              <w:t>核对无异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</w:t>
            </w:r>
            <w:r>
              <w:rPr>
                <w:rStyle w:val="font14zd3"/>
                <w:rFonts w:ascii="宋体" w:hAnsi="宋体" w:cs="宋体" w:hint="eastAsia"/>
              </w:rPr>
              <w:t>复制件或复制品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动产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应当将</w:t>
            </w:r>
            <w:r>
              <w:rPr>
                <w:rStyle w:val="font14zd3"/>
                <w:rFonts w:ascii="宋体" w:hAnsi="宋体" w:cs="宋体" w:hint="eastAsia"/>
              </w:rPr>
              <w:t>原物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提交法院。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原物不宜搬移（如大型机器）或不宜保存（如易腐烂物品）的，可以提供</w:t>
            </w:r>
            <w:r>
              <w:rPr>
                <w:rStyle w:val="font14zd3"/>
                <w:rFonts w:ascii="宋体" w:hAnsi="宋体" w:cs="宋体" w:hint="eastAsia"/>
              </w:rPr>
              <w:t>复制品、影像资料或其他替代品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不动产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应当向法院提供该不动产的</w:t>
            </w:r>
            <w:r>
              <w:rPr>
                <w:rStyle w:val="font14zd3"/>
                <w:rFonts w:ascii="宋体" w:hAnsi="宋体" w:cs="宋体" w:hint="eastAsia"/>
              </w:rPr>
              <w:t>影像资料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（如照片、视频）。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视听资料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（录音、录像）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应当提供存储该视听资料的</w:t>
            </w:r>
            <w:r>
              <w:rPr>
                <w:rStyle w:val="font14zd3"/>
                <w:rFonts w:ascii="宋体" w:hAnsi="宋体" w:cs="宋体" w:hint="eastAsia"/>
              </w:rPr>
              <w:t>原始载体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（如原始录音笔、原始手机）。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电子数据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（邮件、微信记录等）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应当提供</w:t>
            </w:r>
            <w:r>
              <w:rPr>
                <w:rStyle w:val="font14zd3"/>
                <w:rFonts w:ascii="宋体" w:hAnsi="宋体" w:cs="宋体" w:hint="eastAsia"/>
              </w:rPr>
              <w:t>原件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）法院收集证据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73"/>
        <w:gridCol w:w="8037"/>
      </w:tblGrid>
      <w:tr w:rsidR="00000000" w:rsidTr="009B3D6E">
        <w:trPr>
          <w:cantSplit/>
          <w:trHeight w:val="270"/>
          <w:tblHeader/>
          <w:jc w:val="center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分类</w:t>
            </w:r>
          </w:p>
        </w:tc>
        <w:tc>
          <w:tcPr>
            <w:tcW w:w="10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基本内容</w:t>
            </w:r>
          </w:p>
        </w:tc>
      </w:tr>
      <w:tr w:rsidR="00000000" w:rsidTr="009B3D6E">
        <w:trPr>
          <w:cantSplit/>
          <w:trHeight w:val="315"/>
          <w:jc w:val="center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依职权</w:t>
            </w:r>
          </w:p>
        </w:tc>
        <w:tc>
          <w:tcPr>
            <w:tcW w:w="10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当事人及其诉讼代理人</w:t>
            </w:r>
            <w:r>
              <w:rPr>
                <w:rStyle w:val="font14zd3"/>
                <w:rFonts w:ascii="宋体" w:hAnsi="宋体" w:cs="宋体" w:hint="eastAsia"/>
              </w:rPr>
              <w:t>因客观原因不能自行收集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的证据，或者</w:t>
            </w:r>
            <w:r>
              <w:rPr>
                <w:rStyle w:val="font14zd3"/>
                <w:rFonts w:ascii="宋体" w:hAnsi="宋体" w:cs="宋体" w:hint="eastAsia"/>
              </w:rPr>
              <w:t>法院</w:t>
            </w:r>
            <w:r>
              <w:rPr>
                <w:rStyle w:val="font14zd3"/>
                <w:rFonts w:ascii="宋体" w:hAnsi="宋体" w:cs="宋体" w:hint="eastAsia"/>
              </w:rPr>
              <w:t>认为审理案件需要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的证据，法院应当调査收集。</w:t>
            </w:r>
          </w:p>
        </w:tc>
      </w:tr>
      <w:tr w:rsidR="00000000" w:rsidTr="009B3D6E">
        <w:trPr>
          <w:cantSplit/>
          <w:trHeight w:val="315"/>
          <w:jc w:val="center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依申请</w:t>
            </w:r>
          </w:p>
        </w:tc>
        <w:tc>
          <w:tcPr>
            <w:tcW w:w="10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当事人及其诉讼代理人申请法院调查收集证据，应当在</w:t>
            </w:r>
            <w:r>
              <w:rPr>
                <w:rStyle w:val="font14zd3"/>
                <w:rFonts w:ascii="宋体" w:hAnsi="宋体" w:cs="宋体" w:hint="eastAsia"/>
              </w:rPr>
              <w:t>举证期限届满前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提交书面申请。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证据的保全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）【申请时间】当事人在证据可能灭失或者以后难以取得的情况下，申请证据保全的，应当</w:t>
      </w:r>
      <w:r>
        <w:rPr>
          <w:rStyle w:val="font14zd2"/>
          <w:rFonts w:ascii="宋体" w:hAnsi="宋体" w:cs="宋体" w:hint="eastAsia"/>
        </w:rPr>
        <w:t>在举证期限届满前</w:t>
      </w:r>
      <w:r>
        <w:rPr>
          <w:rFonts w:ascii="宋体" w:hAnsi="宋体" w:cs="宋体" w:hint="eastAsia"/>
          <w:color w:val="000000"/>
          <w:sz w:val="21"/>
          <w:szCs w:val="21"/>
        </w:rPr>
        <w:t>向法院提出。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）【申请条件】当事人或者利害关系人申请采取查封、扣押等</w:t>
      </w:r>
      <w:r>
        <w:rPr>
          <w:rStyle w:val="font14zd2"/>
          <w:rFonts w:ascii="宋体" w:hAnsi="宋体" w:cs="宋体" w:hint="eastAsia"/>
        </w:rPr>
        <w:t>限制保全标的物使用、流通等</w:t>
      </w:r>
      <w:r>
        <w:rPr>
          <w:rFonts w:ascii="宋体" w:hAnsi="宋体" w:cs="宋体" w:hint="eastAsia"/>
          <w:color w:val="000000"/>
          <w:sz w:val="21"/>
          <w:szCs w:val="21"/>
        </w:rPr>
        <w:t>保全措施，或者保全</w:t>
      </w:r>
      <w:r>
        <w:rPr>
          <w:rStyle w:val="font14zd2"/>
          <w:rFonts w:ascii="宋体" w:hAnsi="宋体" w:cs="宋体" w:hint="eastAsia"/>
        </w:rPr>
        <w:t>可能对证据持有人造成损失</w:t>
      </w:r>
      <w:r>
        <w:rPr>
          <w:rFonts w:ascii="宋体" w:hAnsi="宋体" w:cs="宋体" w:hint="eastAsia"/>
          <w:color w:val="000000"/>
          <w:sz w:val="21"/>
          <w:szCs w:val="21"/>
        </w:rPr>
        <w:t>的，法院应当责令申请人提供</w:t>
      </w:r>
      <w:r>
        <w:rPr>
          <w:rStyle w:val="font14zd2"/>
          <w:rFonts w:ascii="宋体" w:hAnsi="宋体" w:cs="宋体" w:hint="eastAsia"/>
        </w:rPr>
        <w:t>相应的担保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考点：法律规定免于证明的事实【强】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14"/>
        <w:gridCol w:w="2856"/>
        <w:gridCol w:w="2059"/>
        <w:gridCol w:w="2081"/>
      </w:tblGrid>
      <w:tr w:rsidR="00000000" w:rsidTr="009B3D6E">
        <w:trPr>
          <w:trHeight w:val="27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背后法理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黄博举例</w:t>
            </w:r>
          </w:p>
        </w:tc>
      </w:tr>
      <w:tr w:rsidR="00000000" w:rsidTr="009B3D6E">
        <w:trPr>
          <w:trHeight w:val="900"/>
          <w:jc w:val="center"/>
        </w:trPr>
        <w:tc>
          <w:tcPr>
            <w:tcW w:w="1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</w:t>
            </w:r>
            <w:r>
              <w:rPr>
                <w:rStyle w:val="font14zd3"/>
                <w:rFonts w:ascii="宋体" w:hAnsi="宋体" w:cs="宋体" w:hint="eastAsia"/>
              </w:rPr>
              <w:t>自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认事实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）当事人在诉讼过程中，一方当事人陈述的</w:t>
            </w:r>
            <w:r>
              <w:rPr>
                <w:rStyle w:val="font14zd3"/>
                <w:rFonts w:ascii="宋体" w:hAnsi="宋体" w:cs="宋体" w:hint="eastAsia"/>
              </w:rPr>
              <w:t>对自己不利的事实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，或</w:t>
            </w:r>
            <w:r>
              <w:rPr>
                <w:rStyle w:val="font14zd3"/>
                <w:rFonts w:ascii="宋体" w:hAnsi="宋体" w:cs="宋体" w:hint="eastAsia"/>
              </w:rPr>
              <w:t>对己不利的事实明确表示承认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的，另一方当事人无需举证证明。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体现“自认免证原则”，减少不必要举证，节约司法资源。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原告主张被告欠款，被告当庭承认欠款事实，原告无需再提供欠款凭证。</w:t>
            </w:r>
          </w:p>
        </w:tc>
      </w:tr>
      <w:tr w:rsidR="00000000" w:rsidTr="009B3D6E">
        <w:trPr>
          <w:trHeight w:val="9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）一方对另一方主张的</w:t>
            </w:r>
            <w:r>
              <w:rPr>
                <w:rStyle w:val="font14zd3"/>
                <w:rFonts w:ascii="宋体" w:hAnsi="宋体" w:cs="宋体" w:hint="eastAsia"/>
              </w:rPr>
              <w:t>对己不利的事实既不承认也不否认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，经审判人员说明并询问后，</w:t>
            </w:r>
            <w:r>
              <w:rPr>
                <w:rStyle w:val="font14zd3"/>
                <w:rFonts w:ascii="宋体" w:hAnsi="宋体" w:cs="宋体" w:hint="eastAsia"/>
              </w:rPr>
              <w:t>仍不明确表示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肯定或否定的，视为承认。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体现“自认免证原则”，减少不必要举证，节约司法资源。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张被告欠款，被告当庭承认欠款事实，原告无需再提供欠款凭证。</w:t>
            </w:r>
          </w:p>
        </w:tc>
      </w:tr>
      <w:tr w:rsidR="00000000" w:rsidTr="009B3D6E">
        <w:trPr>
          <w:trHeight w:val="585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自</w:t>
            </w:r>
            <w:r>
              <w:rPr>
                <w:rStyle w:val="font14zd3"/>
                <w:rFonts w:ascii="宋体" w:hAnsi="宋体" w:cs="宋体" w:hint="eastAsia"/>
              </w:rPr>
              <w:t>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规律及定理、定律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自然规律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以及</w:t>
            </w:r>
            <w:r>
              <w:rPr>
                <w:rStyle w:val="font14zd3"/>
                <w:rFonts w:ascii="宋体" w:hAnsi="宋体" w:cs="宋体" w:hint="eastAsia"/>
              </w:rPr>
              <w:t>科学定理、定律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，不需举证证明。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这些属于普遍常识，具有公认性。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“水往低处流”“地球绕太阳旋转”等。</w:t>
            </w:r>
          </w:p>
        </w:tc>
      </w:tr>
      <w:tr w:rsidR="00000000" w:rsidTr="009B3D6E">
        <w:trPr>
          <w:trHeight w:val="81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Style w:val="font14zd3"/>
                <w:rFonts w:ascii="宋体" w:hAnsi="宋体" w:cs="宋体" w:hint="eastAsia"/>
              </w:rPr>
              <w:t>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所周知的事实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众所周知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的事实，无需举证。但当事人提供</w:t>
            </w:r>
            <w:r>
              <w:rPr>
                <w:rStyle w:val="font14zd3"/>
                <w:rFonts w:ascii="宋体" w:hAnsi="宋体" w:cs="宋体" w:hint="eastAsia"/>
              </w:rPr>
              <w:t>相反证据足以反驳的除外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确保法院认定的事实与社会常识一致，但保留反驳机会。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北京是中国首都、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2025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月是秋季等。</w:t>
            </w:r>
          </w:p>
        </w:tc>
      </w:tr>
      <w:tr w:rsidR="00000000" w:rsidTr="009B3D6E">
        <w:trPr>
          <w:trHeight w:val="63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Style w:val="font14zd3"/>
                <w:rFonts w:ascii="宋体" w:hAnsi="宋体" w:cs="宋体" w:hint="eastAsia"/>
              </w:rPr>
              <w:t>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律规定推定的事实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</w:t>
            </w:r>
            <w:r>
              <w:rPr>
                <w:rStyle w:val="font14zd3"/>
                <w:rFonts w:ascii="宋体" w:hAnsi="宋体" w:cs="宋体" w:hint="eastAsia"/>
              </w:rPr>
              <w:t>法律规定推定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的事实，无需举证。但当事人</w:t>
            </w:r>
            <w:r>
              <w:rPr>
                <w:rStyle w:val="font14zd3"/>
                <w:rFonts w:ascii="宋体" w:hAnsi="宋体" w:cs="宋体" w:hint="eastAsia"/>
              </w:rPr>
              <w:t>有相反证据足以反驳</w:t>
            </w:r>
            <w:r>
              <w:rPr>
                <w:rStyle w:val="font14zd3"/>
                <w:rFonts w:ascii="宋体" w:hAnsi="宋体" w:cs="宋体" w:hint="eastAsia"/>
              </w:rPr>
              <w:t>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法律设定推定规则，简化证明过程。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《民法典》推定夫妻共同财产的所有权归夫妻双方共同所有。</w:t>
            </w:r>
          </w:p>
        </w:tc>
      </w:tr>
      <w:tr w:rsidR="00000000" w:rsidTr="009B3D6E">
        <w:trPr>
          <w:trHeight w:val="63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Style w:val="font14zd3"/>
                <w:rFonts w:ascii="宋体" w:hAnsi="宋体" w:cs="宋体" w:hint="eastAsia"/>
              </w:rPr>
              <w:t>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验法则推定的事实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</w:t>
            </w:r>
            <w:r>
              <w:rPr>
                <w:rStyle w:val="font14zd3"/>
                <w:rFonts w:ascii="宋体" w:hAnsi="宋体" w:cs="宋体" w:hint="eastAsia"/>
              </w:rPr>
              <w:t>已知事实和日常生活经验法则推定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出的另一事实，无需举证。但当事人</w:t>
            </w:r>
            <w:r>
              <w:rPr>
                <w:rStyle w:val="font14zd3"/>
                <w:rFonts w:ascii="宋体" w:hAnsi="宋体" w:cs="宋体" w:hint="eastAsia"/>
              </w:rPr>
              <w:t>有相反证据足以反驳的除外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依赖日常经验形成的高度盖然性判断。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看到一个人带着雨伞进门，雨伞上滴着水，可推定外面在下雨。</w:t>
            </w:r>
          </w:p>
        </w:tc>
      </w:tr>
      <w:tr w:rsidR="00000000" w:rsidTr="009B3D6E">
        <w:trPr>
          <w:trHeight w:val="63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仲</w:t>
            </w:r>
            <w:r>
              <w:rPr>
                <w:rStyle w:val="font14zd3"/>
                <w:rFonts w:ascii="宋体" w:hAnsi="宋体" w:cs="宋体" w:hint="eastAsia"/>
              </w:rPr>
              <w:t>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裁决确认的事实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已为</w:t>
            </w:r>
            <w:r>
              <w:rPr>
                <w:rStyle w:val="font14zd3"/>
                <w:rFonts w:ascii="宋体" w:hAnsi="宋体" w:cs="宋体" w:hint="eastAsia"/>
              </w:rPr>
              <w:t>仲裁机构裁决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所确认的事实，无需举证。但当事人</w:t>
            </w:r>
            <w:r>
              <w:rPr>
                <w:rStyle w:val="font14zd3"/>
                <w:rFonts w:ascii="宋体" w:hAnsi="宋体" w:cs="宋体" w:hint="eastAsia"/>
              </w:rPr>
              <w:t>有相反证据足以反驳的除外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尊重仲裁结果，减少重复审查，但仍留有推翻空间。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劳动仲裁确认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的工资欠付事实，可直接作为民事诉讼依据。</w:t>
            </w:r>
          </w:p>
        </w:tc>
      </w:tr>
      <w:tr w:rsidR="00000000" w:rsidTr="009B3D6E">
        <w:trPr>
          <w:trHeight w:val="81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法院生效裁</w:t>
            </w:r>
            <w:r>
              <w:rPr>
                <w:rStyle w:val="font14zd3"/>
                <w:rFonts w:ascii="宋体" w:hAnsi="宋体" w:cs="宋体" w:hint="eastAsia"/>
              </w:rPr>
              <w:t>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确认的事实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已为法院</w:t>
            </w:r>
            <w:r>
              <w:rPr>
                <w:rStyle w:val="font14zd3"/>
                <w:rFonts w:ascii="宋体" w:hAnsi="宋体" w:cs="宋体" w:hint="eastAsia"/>
              </w:rPr>
              <w:t>发生法律效力的裁判所确认的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基本事实，无需举证。但当事人</w:t>
            </w:r>
            <w:r>
              <w:rPr>
                <w:rStyle w:val="font14zd3"/>
                <w:rFonts w:ascii="宋体" w:hAnsi="宋体" w:cs="宋体" w:hint="eastAsia"/>
              </w:rPr>
              <w:t>有相反证据足以推翻的除外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避免重复审理。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先前判决认定甲与乙存在借款关系，后续案件可直接引用该事实。</w:t>
            </w:r>
          </w:p>
        </w:tc>
      </w:tr>
      <w:tr w:rsidR="00000000" w:rsidTr="009B3D6E">
        <w:trPr>
          <w:trHeight w:val="630"/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有效</w:t>
            </w:r>
            <w:r>
              <w:rPr>
                <w:rStyle w:val="font14zd3"/>
                <w:rFonts w:ascii="宋体" w:hAnsi="宋体" w:cs="宋体" w:hint="eastAsia"/>
              </w:rPr>
              <w:t>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证文书证明的事实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已为</w:t>
            </w:r>
            <w:r>
              <w:rPr>
                <w:rStyle w:val="font14zd3"/>
                <w:rFonts w:ascii="宋体" w:hAnsi="宋体" w:cs="宋体" w:hint="eastAsia"/>
              </w:rPr>
              <w:t>有效公证文书所证明的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事实，无需举证。但当事人</w:t>
            </w:r>
            <w:r>
              <w:rPr>
                <w:rStyle w:val="font14zd3"/>
                <w:rFonts w:ascii="宋体" w:hAnsi="宋体" w:cs="宋体" w:hint="eastAsia"/>
              </w:rPr>
              <w:t>有相反证据足以推翻的除外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公证机关的公信力较高，降低举证难度。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经公证的房产赠与合同，除非有强有力反证，否则直接采信。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【黄博口诀】</w:t>
      </w:r>
      <w:r>
        <w:rPr>
          <w:rFonts w:ascii="宋体" w:hAnsi="宋体" w:cs="宋体" w:hint="eastAsia"/>
          <w:color w:val="000000"/>
          <w:sz w:val="21"/>
          <w:szCs w:val="21"/>
        </w:rPr>
        <w:t>公众自燃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t>经法裁判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8312 5467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考点：民事诉讼的证明程序【中】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举证时限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71"/>
        <w:gridCol w:w="7439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核心要素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具体规则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）法律效果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督促当事人在规定期限内举证，</w:t>
            </w:r>
            <w:r>
              <w:rPr>
                <w:rStyle w:val="font14zd3"/>
                <w:rFonts w:ascii="宋体" w:hAnsi="宋体" w:cs="宋体" w:hint="eastAsia"/>
              </w:rPr>
              <w:t>逾期则承担证据无效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（视为放弃举证权利）的法律后果。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）通知方式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法院在送达案件受理通知书和应诉通知书时，</w:t>
            </w:r>
            <w:r>
              <w:rPr>
                <w:rStyle w:val="font14zd3"/>
                <w:rFonts w:ascii="宋体" w:hAnsi="宋体" w:cs="宋体" w:hint="eastAsia"/>
              </w:rPr>
              <w:t>同时送达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举证通知书。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）确定时间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法院在审理前的准备阶段确定举证期限。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）确定方式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①当事人</w:t>
            </w:r>
            <w:r>
              <w:rPr>
                <w:rStyle w:val="font14zd3"/>
                <w:rFonts w:ascii="宋体" w:hAnsi="宋体" w:cs="宋体" w:hint="eastAsia"/>
              </w:rPr>
              <w:t>协商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+ </w:t>
            </w:r>
            <w:r>
              <w:rPr>
                <w:rStyle w:val="font14zd3"/>
                <w:rFonts w:ascii="宋体" w:hAnsi="宋体" w:cs="宋体" w:hint="eastAsia"/>
              </w:rPr>
              <w:t>法院准许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法院指定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（根据案件审理情况）。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）法定期限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一审普通程序：</w:t>
            </w:r>
            <w:r>
              <w:rPr>
                <w:rStyle w:val="font14zd3"/>
                <w:rFonts w:ascii="宋体" w:hAnsi="宋体" w:cs="宋体" w:hint="eastAsia"/>
              </w:rPr>
              <w:t>不得</w:t>
            </w:r>
            <w:r>
              <w:rPr>
                <w:rStyle w:val="font14zd3"/>
                <w:rFonts w:ascii="宋体" w:hAnsi="宋体" w:cs="宋体" w:hint="eastAsia"/>
              </w:rPr>
              <w:t>少于</w:t>
            </w:r>
            <w:r>
              <w:rPr>
                <w:rStyle w:val="font14zd3"/>
                <w:rFonts w:ascii="宋体" w:hAnsi="宋体" w:cs="宋体" w:hint="eastAsia"/>
              </w:rPr>
              <w:t>15</w:t>
            </w:r>
            <w:r>
              <w:rPr>
                <w:rStyle w:val="font14zd3"/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二审提供新证据：</w:t>
            </w:r>
            <w:r>
              <w:rPr>
                <w:rStyle w:val="font14zd3"/>
                <w:rFonts w:ascii="宋体" w:hAnsi="宋体" w:cs="宋体" w:hint="eastAsia"/>
              </w:rPr>
              <w:t>不得少于</w:t>
            </w:r>
            <w:r>
              <w:rPr>
                <w:rStyle w:val="font14zd3"/>
                <w:rFonts w:ascii="宋体" w:hAnsi="宋体" w:cs="宋体" w:hint="eastAsia"/>
              </w:rPr>
              <w:t>10</w:t>
            </w:r>
            <w:r>
              <w:rPr>
                <w:rStyle w:val="font14zd3"/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简易程序：</w:t>
            </w:r>
            <w:r>
              <w:rPr>
                <w:rStyle w:val="font14zd3"/>
                <w:rFonts w:ascii="宋体" w:hAnsi="宋体" w:cs="宋体" w:hint="eastAsia"/>
              </w:rPr>
              <w:t>不得超过</w:t>
            </w:r>
            <w:r>
              <w:rPr>
                <w:rStyle w:val="font14zd3"/>
                <w:rFonts w:ascii="宋体" w:hAnsi="宋体" w:cs="宋体" w:hint="eastAsia"/>
              </w:rPr>
              <w:t>15</w:t>
            </w:r>
            <w:r>
              <w:rPr>
                <w:rStyle w:val="font14zd3"/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小额诉讼：</w:t>
            </w:r>
            <w:r>
              <w:rPr>
                <w:rStyle w:val="font14zd3"/>
                <w:rFonts w:ascii="宋体" w:hAnsi="宋体" w:cs="宋体" w:hint="eastAsia"/>
              </w:rPr>
              <w:t>一般不得超过</w:t>
            </w:r>
            <w:r>
              <w:rPr>
                <w:rStyle w:val="font14zd3"/>
                <w:rFonts w:ascii="宋体" w:hAnsi="宋体" w:cs="宋体" w:hint="eastAsia"/>
              </w:rPr>
              <w:t>7</w:t>
            </w:r>
            <w:r>
              <w:rPr>
                <w:rStyle w:val="font14zd3"/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【黄博口诀】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一审“</w:t>
            </w:r>
            <w:r>
              <w:rPr>
                <w:rStyle w:val="font14zd3"/>
                <w:rFonts w:ascii="宋体" w:hAnsi="宋体" w:cs="宋体" w:hint="eastAsia"/>
              </w:rPr>
              <w:t>要捂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（紧）”。二审抓“</w:t>
            </w:r>
            <w:r>
              <w:rPr>
                <w:rStyle w:val="font14zd3"/>
                <w:rFonts w:ascii="宋体" w:hAnsi="宋体" w:cs="宋体" w:hint="eastAsia"/>
              </w:rPr>
              <w:t>要领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”（所以针对新证据）。简易“</w:t>
            </w:r>
            <w:r>
              <w:rPr>
                <w:rStyle w:val="font14zd3"/>
                <w:rFonts w:ascii="宋体" w:hAnsi="宋体" w:cs="宋体" w:hint="eastAsia"/>
              </w:rPr>
              <w:t>要屋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（顶）”，小额</w:t>
            </w:r>
            <w:r>
              <w:rPr>
                <w:rStyle w:val="font14zd3"/>
                <w:rFonts w:ascii="宋体" w:hAnsi="宋体" w:cs="宋体" w:hint="eastAsia"/>
              </w:rPr>
              <w:t>不超</w:t>
            </w:r>
            <w:r>
              <w:rPr>
                <w:rStyle w:val="font14zd3"/>
                <w:rFonts w:ascii="宋体" w:hAnsi="宋体" w:cs="宋体" w:hint="eastAsia"/>
              </w:rPr>
              <w:t>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）期限延长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举证期满后，为提供反驳证据或补正证据瑕疵，法院可酌情再次确定期限，且不受上述期限限制。当事人在举证期限内提供证据确有困难的，可向法院申请延长。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质证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1</w:t>
      </w:r>
      <w:r>
        <w:rPr>
          <w:rFonts w:ascii="宋体" w:hAnsi="宋体" w:cs="宋体" w:hint="eastAsia"/>
          <w:color w:val="000000"/>
          <w:sz w:val="21"/>
          <w:szCs w:val="21"/>
        </w:rPr>
        <w:t>）质证规则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01"/>
        <w:gridCol w:w="7609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相关规则</w:t>
            </w:r>
          </w:p>
        </w:tc>
        <w:tc>
          <w:tcPr>
            <w:tcW w:w="7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质证主体</w:t>
            </w:r>
          </w:p>
        </w:tc>
        <w:tc>
          <w:tcPr>
            <w:tcW w:w="7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当事人、诉讼代理人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证方式</w:t>
            </w:r>
          </w:p>
        </w:tc>
        <w:tc>
          <w:tcPr>
            <w:tcW w:w="7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对证据进行宣读、展示、辨认、质疑、说明、辩驳等。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质证对象</w:t>
            </w:r>
          </w:p>
        </w:tc>
        <w:tc>
          <w:tcPr>
            <w:tcW w:w="7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所有证据（</w:t>
            </w:r>
            <w:r>
              <w:rPr>
                <w:rStyle w:val="font14zd3"/>
                <w:rFonts w:ascii="宋体" w:hAnsi="宋体" w:cs="宋体" w:hint="eastAsia"/>
              </w:rPr>
              <w:t>对方提供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的和</w:t>
            </w:r>
            <w:r>
              <w:rPr>
                <w:rStyle w:val="font14zd3"/>
                <w:rFonts w:ascii="宋体" w:hAnsi="宋体" w:cs="宋体" w:hint="eastAsia"/>
              </w:rPr>
              <w:t>自己提供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质证原则</w:t>
            </w:r>
          </w:p>
        </w:tc>
        <w:tc>
          <w:tcPr>
            <w:tcW w:w="7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证据应当</w:t>
            </w:r>
            <w:r>
              <w:rPr>
                <w:rStyle w:val="font14zd3"/>
                <w:rFonts w:ascii="宋体" w:hAnsi="宋体" w:cs="宋体" w:hint="eastAsia"/>
              </w:rPr>
              <w:t>在法庭上出示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，并由当事人互相质证。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涉密证据处理</w:t>
            </w:r>
          </w:p>
        </w:tc>
        <w:tc>
          <w:tcPr>
            <w:tcW w:w="7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对涉及国家秘密、商业秘密、个人隐私的证据应当保密，不得在公开开庭时出示。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）证人作证规则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01"/>
        <w:gridCol w:w="7709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证人资格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能正确表达意思的人。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②待证事实与其年龄、智力、精神状况相适应的</w:t>
            </w:r>
            <w:r>
              <w:rPr>
                <w:rStyle w:val="font14zd3"/>
                <w:rFonts w:ascii="宋体" w:hAnsi="宋体" w:cs="宋体" w:hint="eastAsia"/>
              </w:rPr>
              <w:t>无</w:t>
            </w:r>
            <w:r>
              <w:rPr>
                <w:rStyle w:val="font14zd3"/>
                <w:rFonts w:ascii="宋体" w:hAnsi="宋体" w:cs="宋体" w:hint="eastAsia"/>
              </w:rPr>
              <w:t>/</w:t>
            </w:r>
            <w:r>
              <w:rPr>
                <w:rStyle w:val="font14zd3"/>
                <w:rFonts w:ascii="宋体" w:hAnsi="宋体" w:cs="宋体" w:hint="eastAsia"/>
              </w:rPr>
              <w:t>限制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民事行为能力人，</w:t>
            </w:r>
            <w:r>
              <w:rPr>
                <w:rStyle w:val="font14zd3"/>
                <w:rFonts w:ascii="宋体" w:hAnsi="宋体" w:cs="宋体" w:hint="eastAsia"/>
              </w:rPr>
              <w:t>也可以作为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证人。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出庭原则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法院应当要求</w:t>
            </w:r>
            <w:r>
              <w:rPr>
                <w:rStyle w:val="font14zd3"/>
                <w:rFonts w:ascii="宋体" w:hAnsi="宋体" w:cs="宋体" w:hint="eastAsia"/>
              </w:rPr>
              <w:t>证人出庭作证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接受审判人员和当事人的</w:t>
            </w:r>
            <w:r>
              <w:rPr>
                <w:rStyle w:val="font14zd3"/>
                <w:rFonts w:ascii="宋体" w:hAnsi="宋体" w:cs="宋体" w:hint="eastAsia"/>
              </w:rPr>
              <w:t>询问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视为出庭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证人在</w:t>
            </w:r>
            <w:r>
              <w:rPr>
                <w:rStyle w:val="font14zd3"/>
                <w:rFonts w:ascii="宋体" w:hAnsi="宋体" w:cs="宋体" w:hint="eastAsia"/>
              </w:rPr>
              <w:t>审理前准备阶段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</w:t>
            </w:r>
            <w:r>
              <w:rPr>
                <w:rStyle w:val="font14zd3"/>
                <w:rFonts w:ascii="宋体" w:hAnsi="宋体" w:cs="宋体" w:hint="eastAsia"/>
              </w:rPr>
              <w:t>法院调查、询问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等双方当事人在场时陈述证言的，</w:t>
            </w:r>
            <w:r>
              <w:rPr>
                <w:rStyle w:val="font14zd3"/>
                <w:rFonts w:ascii="宋体" w:hAnsi="宋体" w:cs="宋体" w:hint="eastAsia"/>
              </w:rPr>
              <w:t>视为出庭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作证。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不出庭例外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双方当事人</w:t>
            </w:r>
            <w:r>
              <w:rPr>
                <w:rStyle w:val="font14zd3"/>
                <w:rFonts w:ascii="宋体" w:hAnsi="宋体" w:cs="宋体" w:hint="eastAsia"/>
              </w:rPr>
              <w:t>同意</w:t>
            </w:r>
            <w:r>
              <w:rPr>
                <w:rStyle w:val="font14zd3"/>
                <w:rFonts w:ascii="宋体" w:hAnsi="宋体" w:cs="宋体" w:hint="eastAsia"/>
              </w:rPr>
              <w:t xml:space="preserve"> + </w:t>
            </w:r>
            <w:r>
              <w:rPr>
                <w:rStyle w:val="font14zd3"/>
                <w:rFonts w:ascii="宋体" w:hAnsi="宋体" w:cs="宋体" w:hint="eastAsia"/>
              </w:rPr>
              <w:t>法院准许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-&gt;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证人</w:t>
            </w:r>
            <w:r>
              <w:rPr>
                <w:rStyle w:val="font14zd3"/>
                <w:rFonts w:ascii="宋体" w:hAnsi="宋体" w:cs="宋体" w:hint="eastAsia"/>
              </w:rPr>
              <w:t>可以不出庭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，以其他方式（如书面证言）作证。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未出庭后果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无正当理由未出庭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的证人提供的书面证言等，</w:t>
            </w:r>
            <w:r>
              <w:rPr>
                <w:rStyle w:val="font14zd3"/>
                <w:rFonts w:ascii="宋体" w:hAnsi="宋体" w:cs="宋体" w:hint="eastAsia"/>
              </w:rPr>
              <w:t>不得作为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认定案件事实的根据。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认证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下列证据</w:t>
      </w:r>
      <w:r>
        <w:rPr>
          <w:rStyle w:val="font14zd2"/>
          <w:rFonts w:ascii="宋体" w:hAnsi="宋体" w:cs="宋体" w:hint="eastAsia"/>
        </w:rPr>
        <w:t>不能单独</w:t>
      </w:r>
      <w:r>
        <w:rPr>
          <w:rFonts w:ascii="宋体" w:hAnsi="宋体" w:cs="宋体" w:hint="eastAsia"/>
          <w:color w:val="000000"/>
          <w:sz w:val="21"/>
          <w:szCs w:val="21"/>
        </w:rPr>
        <w:t>作为认定案件事实的根据：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①</w:t>
      </w:r>
      <w:r>
        <w:rPr>
          <w:rStyle w:val="font14zd2"/>
          <w:rFonts w:ascii="宋体" w:hAnsi="宋体" w:cs="宋体" w:hint="eastAsia"/>
        </w:rPr>
        <w:t>当事人的陈述</w:t>
      </w:r>
      <w:r>
        <w:rPr>
          <w:rFonts w:ascii="宋体" w:hAnsi="宋体" w:cs="宋体" w:hint="eastAsia"/>
          <w:color w:val="000000"/>
          <w:sz w:val="21"/>
          <w:szCs w:val="21"/>
        </w:rPr>
        <w:t>;</w:t>
      </w:r>
      <w:r>
        <w:rPr>
          <w:rFonts w:ascii="宋体" w:hAnsi="宋体" w:cs="宋体" w:hint="eastAsia"/>
          <w:color w:val="000000"/>
          <w:sz w:val="21"/>
          <w:szCs w:val="21"/>
        </w:rPr>
        <w:t>（陈）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②无民事行为能力人或者限制民事行为能力人所作的与其年龄、智力状况或者精神健康状况</w:t>
      </w:r>
      <w:r>
        <w:rPr>
          <w:rStyle w:val="font14zd2"/>
          <w:rFonts w:ascii="宋体" w:hAnsi="宋体" w:cs="宋体" w:hint="eastAsia"/>
        </w:rPr>
        <w:t>不</w:t>
      </w:r>
      <w:r>
        <w:rPr>
          <w:rStyle w:val="font14zd2"/>
          <w:rFonts w:ascii="宋体" w:hAnsi="宋体" w:cs="宋体" w:hint="eastAsia"/>
        </w:rPr>
        <w:t>相当</w:t>
      </w:r>
      <w:r>
        <w:rPr>
          <w:rFonts w:ascii="宋体" w:hAnsi="宋体" w:cs="宋体" w:hint="eastAsia"/>
          <w:color w:val="000000"/>
          <w:sz w:val="21"/>
          <w:szCs w:val="21"/>
        </w:rPr>
        <w:t>的证言</w:t>
      </w:r>
      <w:r>
        <w:rPr>
          <w:rFonts w:ascii="宋体" w:hAnsi="宋体" w:cs="宋体" w:hint="eastAsia"/>
          <w:color w:val="000000"/>
          <w:sz w:val="21"/>
          <w:szCs w:val="21"/>
        </w:rPr>
        <w:t>;</w:t>
      </w:r>
      <w:r>
        <w:rPr>
          <w:rFonts w:ascii="宋体" w:hAnsi="宋体" w:cs="宋体" w:hint="eastAsia"/>
          <w:color w:val="000000"/>
          <w:sz w:val="21"/>
          <w:szCs w:val="21"/>
        </w:rPr>
        <w:t>（无限）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③与一方当事人或者其代理人</w:t>
      </w:r>
      <w:r>
        <w:rPr>
          <w:rStyle w:val="font14zd2"/>
          <w:rFonts w:ascii="宋体" w:hAnsi="宋体" w:cs="宋体" w:hint="eastAsia"/>
        </w:rPr>
        <w:t>有利害关系的证人陈述</w:t>
      </w:r>
      <w:r>
        <w:rPr>
          <w:rFonts w:ascii="宋体" w:hAnsi="宋体" w:cs="宋体" w:hint="eastAsia"/>
          <w:color w:val="000000"/>
          <w:sz w:val="21"/>
          <w:szCs w:val="21"/>
        </w:rPr>
        <w:t>的证言</w:t>
      </w:r>
      <w:r>
        <w:rPr>
          <w:rFonts w:ascii="宋体" w:hAnsi="宋体" w:cs="宋体" w:hint="eastAsia"/>
          <w:color w:val="000000"/>
          <w:sz w:val="21"/>
          <w:szCs w:val="21"/>
        </w:rPr>
        <w:t>;</w:t>
      </w:r>
      <w:r>
        <w:rPr>
          <w:rFonts w:ascii="宋体" w:hAnsi="宋体" w:cs="宋体" w:hint="eastAsia"/>
          <w:color w:val="000000"/>
          <w:sz w:val="21"/>
          <w:szCs w:val="21"/>
        </w:rPr>
        <w:t>（害）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④</w:t>
      </w:r>
      <w:r>
        <w:rPr>
          <w:rStyle w:val="font14zd2"/>
          <w:rFonts w:ascii="宋体" w:hAnsi="宋体" w:cs="宋体" w:hint="eastAsia"/>
        </w:rPr>
        <w:t>存有疑点的</w:t>
      </w:r>
      <w:r>
        <w:rPr>
          <w:rFonts w:ascii="宋体" w:hAnsi="宋体" w:cs="宋体" w:hint="eastAsia"/>
          <w:color w:val="000000"/>
          <w:sz w:val="21"/>
          <w:szCs w:val="21"/>
        </w:rPr>
        <w:t>视听资料、电子数据</w:t>
      </w:r>
      <w:r>
        <w:rPr>
          <w:rFonts w:ascii="宋体" w:hAnsi="宋体" w:cs="宋体" w:hint="eastAsia"/>
          <w:color w:val="000000"/>
          <w:sz w:val="21"/>
          <w:szCs w:val="21"/>
        </w:rPr>
        <w:t>;</w:t>
      </w:r>
      <w:r>
        <w:rPr>
          <w:rFonts w:ascii="宋体" w:hAnsi="宋体" w:cs="宋体" w:hint="eastAsia"/>
          <w:color w:val="000000"/>
          <w:sz w:val="21"/>
          <w:szCs w:val="21"/>
        </w:rPr>
        <w:t>（姨）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⑤</w:t>
      </w:r>
      <w:r>
        <w:rPr>
          <w:rStyle w:val="font14zd2"/>
          <w:rFonts w:ascii="宋体" w:hAnsi="宋体" w:cs="宋体" w:hint="eastAsia"/>
        </w:rPr>
        <w:t>无法与原件、原物核对的</w:t>
      </w:r>
      <w:r>
        <w:rPr>
          <w:rFonts w:ascii="宋体" w:hAnsi="宋体" w:cs="宋体" w:hint="eastAsia"/>
          <w:color w:val="000000"/>
          <w:sz w:val="21"/>
          <w:szCs w:val="21"/>
        </w:rPr>
        <w:t>复制件、复制品。（核对）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【黄博口诀】</w:t>
      </w:r>
      <w:r>
        <w:rPr>
          <w:rFonts w:ascii="宋体" w:hAnsi="宋体" w:cs="宋体" w:hint="eastAsia"/>
          <w:color w:val="000000"/>
          <w:sz w:val="21"/>
          <w:szCs w:val="21"/>
        </w:rPr>
        <w:t>陈姨害无限　不单独核对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06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第一审普通程序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</w:p>
    <w:p w:rsidR="00000000" w:rsidRDefault="009B3D6E" w:rsidP="009B3D6E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05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民事诉讼程序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【前情提要】</w:t>
      </w:r>
      <w:r>
        <w:rPr>
          <w:rFonts w:ascii="宋体" w:hAnsi="宋体" w:cs="宋体" w:hint="eastAsia"/>
          <w:color w:val="000000"/>
          <w:sz w:val="21"/>
          <w:szCs w:val="21"/>
        </w:rPr>
        <w:t>一审普通程序、简易程序、二审程序、审判监督程序（再审程序）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考点：第一审普通程序【中】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（一）民事诉讼的起诉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65"/>
        <w:gridCol w:w="6845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起诉条件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）原告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原告是</w:t>
            </w:r>
            <w:r>
              <w:rPr>
                <w:rStyle w:val="font14zd3"/>
                <w:rFonts w:ascii="宋体" w:hAnsi="宋体" w:cs="宋体" w:hint="eastAsia"/>
              </w:rPr>
              <w:t>与本案有直接利害</w:t>
            </w:r>
            <w:r>
              <w:rPr>
                <w:rStyle w:val="font14zd3"/>
                <w:rFonts w:ascii="宋体" w:hAnsi="宋体" w:cs="宋体" w:hint="eastAsia"/>
              </w:rPr>
              <w:t>关系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的公民、法人或其他组织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【黄博点拨】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原告体现的是权利能力，与年龄无关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）被告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</w:t>
            </w:r>
            <w:r>
              <w:rPr>
                <w:rStyle w:val="font14zd3"/>
                <w:rFonts w:ascii="宋体" w:hAnsi="宋体" w:cs="宋体" w:hint="eastAsia"/>
              </w:rPr>
              <w:t>明确的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被告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）诉讼请求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有</w:t>
            </w:r>
            <w:r>
              <w:rPr>
                <w:rStyle w:val="font14zd3"/>
                <w:rFonts w:ascii="宋体" w:hAnsi="宋体" w:cs="宋体" w:hint="eastAsia"/>
              </w:rPr>
              <w:t>具体的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诉讼请求和事实、理由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）受案范围和管辖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属于法院</w:t>
            </w:r>
            <w:r>
              <w:rPr>
                <w:rStyle w:val="font14zd3"/>
                <w:rFonts w:ascii="宋体" w:hAnsi="宋体" w:cs="宋体" w:hint="eastAsia"/>
              </w:rPr>
              <w:t>受理民事诉讼的范围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和</w:t>
            </w:r>
            <w:r>
              <w:rPr>
                <w:rStyle w:val="font14zd3"/>
                <w:rFonts w:ascii="宋体" w:hAnsi="宋体" w:cs="宋体" w:hint="eastAsia"/>
              </w:rPr>
              <w:t>受诉法院管辖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）起诉状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①起诉应当向法院递交起诉状，并按照被告人数提出副本。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②书写起诉状</w:t>
            </w:r>
            <w:r>
              <w:rPr>
                <w:rStyle w:val="font14zd3"/>
                <w:rFonts w:ascii="宋体" w:hAnsi="宋体" w:cs="宋体" w:hint="eastAsia"/>
              </w:rPr>
              <w:t>确有困难的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</w:t>
            </w:r>
            <w:r>
              <w:rPr>
                <w:rStyle w:val="font14zd3"/>
                <w:rFonts w:ascii="宋体" w:hAnsi="宋体" w:cs="宋体" w:hint="eastAsia"/>
              </w:rPr>
              <w:t>可以口头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起诉，由法院记入笔录，并告知对方当事人。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（二）民事诉讼的受理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11"/>
        <w:gridCol w:w="1640"/>
        <w:gridCol w:w="6059"/>
      </w:tblGrid>
      <w:tr w:rsidR="00000000" w:rsidTr="009B3D6E">
        <w:trPr>
          <w:trHeight w:val="270"/>
          <w:jc w:val="center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分类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trHeight w:val="585"/>
          <w:jc w:val="center"/>
        </w:trPr>
        <w:tc>
          <w:tcPr>
            <w:tcW w:w="15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受理案件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）审查起诉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法院在收到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当事人的起诉状后，</w:t>
            </w:r>
            <w:r>
              <w:rPr>
                <w:rStyle w:val="font14zd3"/>
                <w:rFonts w:ascii="宋体" w:hAnsi="宋体" w:cs="宋体" w:hint="eastAsia"/>
              </w:rPr>
              <w:t>先要对当事人的起诉进行审查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，查看当事人的起诉是否符合法律规定的条件。</w:t>
            </w:r>
          </w:p>
        </w:tc>
      </w:tr>
      <w:tr w:rsidR="00000000" w:rsidTr="009B3D6E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）立案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法院应当保障当事人依照法律规定享有的起诉权利。</w:t>
            </w:r>
            <w:r>
              <w:rPr>
                <w:rStyle w:val="font14zd3"/>
                <w:rFonts w:ascii="宋体" w:hAnsi="宋体" w:cs="宋体" w:hint="eastAsia"/>
              </w:rPr>
              <w:t>对符合起诉条件的，必须受理。</w:t>
            </w:r>
          </w:p>
        </w:tc>
      </w:tr>
      <w:tr w:rsidR="00000000" w:rsidTr="009B3D6E">
        <w:trPr>
          <w:trHeight w:val="1170"/>
          <w:jc w:val="center"/>
        </w:trPr>
        <w:tc>
          <w:tcPr>
            <w:tcW w:w="15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受理效果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）程序法上的效果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①法院通过受理行为，实现对诉争案件的管辖权，</w:t>
            </w:r>
            <w:r>
              <w:rPr>
                <w:rStyle w:val="font14zd3"/>
                <w:rFonts w:ascii="宋体" w:hAnsi="宋体" w:cs="宋体" w:hint="eastAsia"/>
              </w:rPr>
              <w:t>排除了其他法院对案件行使审判权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的可能性；同时，法院负有依法审判的义务。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②双方当事人分别获得了</w:t>
            </w:r>
            <w:r>
              <w:rPr>
                <w:rStyle w:val="font14zd3"/>
                <w:rFonts w:ascii="宋体" w:hAnsi="宋体" w:cs="宋体" w:hint="eastAsia"/>
              </w:rPr>
              <w:t>原告和被告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的诉讼地位，并分别与受诉法院正式发生民事诉讼法律关系。</w:t>
            </w:r>
          </w:p>
        </w:tc>
      </w:tr>
      <w:tr w:rsidR="00000000" w:rsidTr="009B3D6E">
        <w:trPr>
          <w:trHeight w:val="9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）实体法上的效果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诉讼时效因当事人提起诉讼而中断。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①法院</w:t>
            </w:r>
            <w:r>
              <w:rPr>
                <w:rStyle w:val="font14zd3"/>
                <w:rFonts w:ascii="宋体" w:hAnsi="宋体" w:cs="宋体" w:hint="eastAsia"/>
              </w:rPr>
              <w:t>受理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当事人起诉的，诉讼时效</w:t>
            </w:r>
            <w:r>
              <w:rPr>
                <w:rStyle w:val="font14zd3"/>
                <w:rFonts w:ascii="宋体" w:hAnsi="宋体" w:cs="宋体" w:hint="eastAsia"/>
              </w:rPr>
              <w:t>重新计算；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②法院裁定</w:t>
            </w:r>
            <w:r>
              <w:rPr>
                <w:rStyle w:val="font14zd3"/>
                <w:rFonts w:ascii="宋体" w:hAnsi="宋体" w:cs="宋体" w:hint="eastAsia"/>
              </w:rPr>
              <w:t>不予受理或驳回起诉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</w:t>
            </w:r>
            <w:r>
              <w:rPr>
                <w:rStyle w:val="font14zd3"/>
                <w:rFonts w:ascii="宋体" w:hAnsi="宋体" w:cs="宋体" w:hint="eastAsia"/>
              </w:rPr>
              <w:t>不发生诉讼时效中断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第一，法院不予受理及处理方式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401"/>
        <w:gridCol w:w="6409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特殊情形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处理方式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属于行政诉讼受案范围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告知原告</w:t>
            </w:r>
            <w:r>
              <w:rPr>
                <w:rStyle w:val="font14zd3"/>
                <w:rFonts w:ascii="宋体" w:hAnsi="宋体" w:cs="宋体" w:hint="eastAsia"/>
              </w:rPr>
              <w:t>提起行政诉讼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（如对税务处罚不服，应走行政诉讼）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双方达成书面仲裁协议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告知原告</w:t>
            </w:r>
            <w:r>
              <w:rPr>
                <w:rStyle w:val="font14zd3"/>
                <w:rFonts w:ascii="宋体" w:hAnsi="宋体" w:cs="宋体" w:hint="eastAsia"/>
              </w:rPr>
              <w:t>向仲裁机构申请仲裁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，不得向法院起诉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应由其他机关处理的争议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告知原告向</w:t>
            </w:r>
            <w:r>
              <w:rPr>
                <w:rStyle w:val="font14zd3"/>
                <w:rFonts w:ascii="宋体" w:hAnsi="宋体" w:cs="宋体" w:hint="eastAsia"/>
              </w:rPr>
              <w:t>有关机关申请解决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（如劳动争议先走仲裁程序）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不属于本院管辖的案件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告知原告向</w:t>
            </w:r>
            <w:r>
              <w:rPr>
                <w:rStyle w:val="font14zd3"/>
                <w:rFonts w:ascii="宋体" w:hAnsi="宋体" w:cs="宋体" w:hint="eastAsia"/>
              </w:rPr>
              <w:t>有管辖权法院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起诉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已生效裁判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文书案件再诉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告知原告申请</w:t>
            </w:r>
            <w:r>
              <w:rPr>
                <w:rStyle w:val="font14zd3"/>
                <w:rFonts w:ascii="宋体" w:hAnsi="宋体" w:cs="宋体" w:hint="eastAsia"/>
              </w:rPr>
              <w:t>再审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，但法院</w:t>
            </w:r>
            <w:r>
              <w:rPr>
                <w:rStyle w:val="font14zd3"/>
                <w:rFonts w:ascii="宋体" w:hAnsi="宋体" w:cs="宋体" w:hint="eastAsia"/>
              </w:rPr>
              <w:t>准许撤诉的裁定除外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在一定期限内不得起诉的案件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在不得起诉期限内起诉的，</w:t>
            </w:r>
            <w:r>
              <w:rPr>
                <w:rStyle w:val="font14zd3"/>
                <w:rFonts w:ascii="宋体" w:hAnsi="宋体" w:cs="宋体" w:hint="eastAsia"/>
              </w:rPr>
              <w:t>不予受理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离婚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收养案件的“六个月规则”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判决不准离婚或调解和好的离婚案件、维持收养关系案件，</w:t>
            </w:r>
            <w:r>
              <w:rPr>
                <w:rStyle w:val="font14zd3"/>
                <w:rFonts w:ascii="宋体" w:hAnsi="宋体" w:cs="宋体" w:hint="eastAsia"/>
              </w:rPr>
              <w:t>六个月内无新情况、新理由再诉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，不予受理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第二，法院应予受理的特殊情形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39"/>
        <w:gridCol w:w="4635"/>
        <w:gridCol w:w="2736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特殊情形</w:t>
            </w:r>
          </w:p>
        </w:tc>
        <w:tc>
          <w:tcPr>
            <w:tcW w:w="6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  <w:tc>
          <w:tcPr>
            <w:tcW w:w="3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黄博举例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再次起诉符合条件</w:t>
            </w:r>
          </w:p>
        </w:tc>
        <w:tc>
          <w:tcPr>
            <w:tcW w:w="6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裁定</w:t>
            </w:r>
            <w:r>
              <w:rPr>
                <w:rStyle w:val="font14zd3"/>
                <w:rFonts w:ascii="宋体" w:hAnsi="宋体" w:cs="宋体" w:hint="eastAsia"/>
              </w:rPr>
              <w:t>不予受理、驳回起诉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的案件，</w:t>
            </w:r>
            <w:r>
              <w:rPr>
                <w:rStyle w:val="font14zd3"/>
                <w:rFonts w:ascii="宋体" w:hAnsi="宋体" w:cs="宋体" w:hint="eastAsia"/>
              </w:rPr>
              <w:t>原告再次起诉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的，如果</w:t>
            </w:r>
            <w:r>
              <w:rPr>
                <w:rStyle w:val="font14zd3"/>
                <w:rFonts w:ascii="宋体" w:hAnsi="宋体" w:cs="宋体" w:hint="eastAsia"/>
              </w:rPr>
              <w:t>符合起诉条件且不属于上述不予受理情形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的，法院应予受理。</w:t>
            </w:r>
          </w:p>
        </w:tc>
        <w:tc>
          <w:tcPr>
            <w:tcW w:w="3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起诉被驳回，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后补齐材料再次起诉，法院应受理。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撤诉后再诉</w:t>
            </w:r>
          </w:p>
        </w:tc>
        <w:tc>
          <w:tcPr>
            <w:tcW w:w="6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原告撤诉或法院按撤诉处理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后，原告以</w:t>
            </w:r>
            <w:r>
              <w:rPr>
                <w:rStyle w:val="font14zd3"/>
                <w:rFonts w:ascii="宋体" w:hAnsi="宋体" w:cs="宋体" w:hint="eastAsia"/>
              </w:rPr>
              <w:t>同一诉讼请求再次起诉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的，法院应予受理。</w:t>
            </w:r>
          </w:p>
        </w:tc>
        <w:tc>
          <w:tcPr>
            <w:tcW w:w="3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甲起诉乙归还欠款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万元，但是为顾及甲乙感情又撤诉了，之后关系恶化，又再次起诉。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失踪配偶离婚</w:t>
            </w:r>
          </w:p>
        </w:tc>
        <w:tc>
          <w:tcPr>
            <w:tcW w:w="6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夫妻</w:t>
            </w:r>
            <w:r>
              <w:rPr>
                <w:rStyle w:val="font14zd3"/>
                <w:rFonts w:ascii="宋体" w:hAnsi="宋体" w:cs="宋体" w:hint="eastAsia"/>
              </w:rPr>
              <w:t>一方下落不明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，另一方诉至法院，</w:t>
            </w:r>
            <w:r>
              <w:rPr>
                <w:rStyle w:val="font14zd3"/>
                <w:rFonts w:ascii="宋体" w:hAnsi="宋体" w:cs="宋体" w:hint="eastAsia"/>
              </w:rPr>
              <w:t>只要求离婚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，不申请宣告下落不明或死亡的，法院应当受理，并对下落不明人用公告送达诉讼文书。</w:t>
            </w:r>
          </w:p>
        </w:tc>
        <w:tc>
          <w:tcPr>
            <w:tcW w:w="3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乙失踪多年，甲只起诉离婚，法院应受理并公告送达。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赡养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扶养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抚养费案件</w:t>
            </w:r>
          </w:p>
        </w:tc>
        <w:tc>
          <w:tcPr>
            <w:tcW w:w="6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赡养费、扶养费、抚养费案件，裁判生效后，</w:t>
            </w:r>
            <w:r>
              <w:rPr>
                <w:rStyle w:val="font14zd3"/>
                <w:rFonts w:ascii="宋体" w:hAnsi="宋体" w:cs="宋体" w:hint="eastAsia"/>
              </w:rPr>
              <w:t>因新情</w:t>
            </w:r>
            <w:r>
              <w:rPr>
                <w:rStyle w:val="font14zd3"/>
                <w:rFonts w:ascii="宋体" w:hAnsi="宋体" w:cs="宋体" w:hint="eastAsia"/>
              </w:rPr>
              <w:t>况、新理由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，一方再行起诉要求增加或减少费用的，法院应作为新案受理。</w:t>
            </w:r>
          </w:p>
        </w:tc>
        <w:tc>
          <w:tcPr>
            <w:tcW w:w="3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抚养费判决生效后，因物价上涨或收入变化重新起诉调整。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诉讼时效超过</w:t>
            </w:r>
          </w:p>
        </w:tc>
        <w:tc>
          <w:tcPr>
            <w:tcW w:w="6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</w:t>
            </w:r>
            <w:r>
              <w:rPr>
                <w:rStyle w:val="font14zd3"/>
                <w:rFonts w:ascii="宋体" w:hAnsi="宋体" w:cs="宋体" w:hint="eastAsia"/>
              </w:rPr>
              <w:t>超过诉讼时效期间起诉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的，法院应予受理。《民法典》第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193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条：法院不得主动适用诉讼时效规定。</w:t>
            </w:r>
            <w:r>
              <w:rPr>
                <w:rStyle w:val="font14zd3"/>
                <w:rFonts w:ascii="宋体" w:hAnsi="宋体" w:cs="宋体" w:hint="eastAsia"/>
              </w:rPr>
              <w:t>只能由对方提出（诉讼时效）抗辩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，经审理认为抗辩成立的，判决驳回诉讼请求。</w:t>
            </w:r>
          </w:p>
        </w:tc>
        <w:tc>
          <w:tcPr>
            <w:tcW w:w="3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债权人超过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年才起诉，法院仍受理，但若债务人主张时效抗辩且成立，法院判决驳回请求。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ascii="黑体" w:eastAsia="黑体" w:hAnsi="黑体" w:cs="宋体" w:hint="default"/>
          <w:color w:val="000000"/>
        </w:rPr>
        <w:t>【</w:t>
      </w:r>
      <w:r>
        <w:rPr>
          <w:rStyle w:val="fontkaiti1"/>
          <w:rFonts w:ascii="黑体" w:eastAsia="黑体" w:hAnsi="黑体" w:cs="宋体" w:hint="default"/>
          <w:color w:val="000000"/>
        </w:rPr>
        <w:t>23</w:t>
      </w:r>
      <w:r>
        <w:rPr>
          <w:rStyle w:val="fontkaiti1"/>
          <w:rFonts w:ascii="黑体" w:eastAsia="黑体" w:hAnsi="黑体" w:cs="宋体" w:hint="default"/>
          <w:color w:val="000000"/>
        </w:rPr>
        <w:t>例题</w:t>
      </w:r>
      <w:r>
        <w:rPr>
          <w:rStyle w:val="fontkaiti1"/>
          <w:rFonts w:ascii="黑体" w:eastAsia="黑体" w:hAnsi="黑体" w:cs="宋体" w:hint="default"/>
          <w:color w:val="000000"/>
        </w:rPr>
        <w:t>-</w:t>
      </w:r>
      <w:r>
        <w:rPr>
          <w:rStyle w:val="fontkaiti1"/>
          <w:rFonts w:ascii="黑体" w:eastAsia="黑体" w:hAnsi="黑体" w:cs="宋体" w:hint="default"/>
          <w:color w:val="000000"/>
        </w:rPr>
        <w:t>多】</w:t>
      </w:r>
      <w:r>
        <w:rPr>
          <w:rStyle w:val="fontkaiti1"/>
          <w:rFonts w:cs="宋体" w:hint="default"/>
          <w:color w:val="000000"/>
        </w:rPr>
        <w:t>根据《民事诉讼法》规定，下列关于起诉的说法中，正确的有（　）。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起诉必须</w:t>
      </w:r>
      <w:r>
        <w:rPr>
          <w:rStyle w:val="fontkaiti1"/>
          <w:rFonts w:cs="宋体" w:hint="default"/>
          <w:color w:val="000000"/>
        </w:rPr>
        <w:t>有明确的被告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起诉必须递交起诉状，不得口头起诉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未成年人不得以自己的名义起诉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超过诉讼时效的案件不得起诉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E.</w:t>
      </w:r>
      <w:r>
        <w:rPr>
          <w:rStyle w:val="fontkaiti1"/>
          <w:rFonts w:cs="宋体" w:hint="default"/>
          <w:color w:val="000000"/>
        </w:rPr>
        <w:t>立案后发现不符合起诉条件的，法院应裁定驳回起诉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AE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【一选项】本题考查民事诉讼的起诉和受理。</w:t>
      </w:r>
      <w:r>
        <w:rPr>
          <w:rStyle w:val="fontkaiti1"/>
          <w:rFonts w:cs="宋体" w:hint="default"/>
          <w:color w:val="000000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1</w:t>
      </w:r>
      <w:r>
        <w:rPr>
          <w:rStyle w:val="fontkaiti1"/>
          <w:rFonts w:cs="宋体" w:hint="default"/>
          <w:color w:val="000000"/>
        </w:rPr>
        <w:t>）起诉应以书面形式提出，特别情况下，也可以以口头形式提出。所以选项</w:t>
      </w:r>
      <w:r>
        <w:rPr>
          <w:rStyle w:val="fontkaiti1"/>
          <w:rFonts w:cs="宋体" w:hint="default"/>
          <w:color w:val="000000"/>
        </w:rPr>
        <w:t>B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2</w:t>
      </w:r>
      <w:r>
        <w:rPr>
          <w:rStyle w:val="fontkaiti1"/>
          <w:rFonts w:cs="宋体" w:hint="default"/>
          <w:color w:val="000000"/>
        </w:rPr>
        <w:t>）未成年人可以以自己的名义起诉。所以选项</w:t>
      </w:r>
      <w:r>
        <w:rPr>
          <w:rStyle w:val="fontkaiti1"/>
          <w:rFonts w:cs="宋体" w:hint="default"/>
          <w:color w:val="000000"/>
        </w:rPr>
        <w:t>C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3</w:t>
      </w:r>
      <w:r>
        <w:rPr>
          <w:rStyle w:val="fontkaiti1"/>
          <w:rFonts w:cs="宋体" w:hint="default"/>
          <w:color w:val="000000"/>
        </w:rPr>
        <w:t>）当事人超过诉讼时效期间起诉的，人民法院应予受理。受理后，只能由对方当事人提出诉讼时效抗辩</w:t>
      </w:r>
      <w:r>
        <w:rPr>
          <w:rStyle w:val="fontkaiti1"/>
          <w:rFonts w:cs="宋体" w:hint="default"/>
          <w:color w:val="000000"/>
        </w:rPr>
        <w:t>，法院经审理认为抗辩事由成立的，判决驳回原告的诉讼请求。所以选项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（</w:t>
      </w:r>
      <w:r>
        <w:rPr>
          <w:rStyle w:val="fontkaiti1"/>
          <w:rFonts w:cs="宋体" w:hint="default"/>
          <w:color w:val="000000"/>
        </w:rPr>
        <w:t>4</w:t>
      </w:r>
      <w:r>
        <w:rPr>
          <w:rStyle w:val="fontkaiti1"/>
          <w:rFonts w:cs="宋体" w:hint="default"/>
          <w:color w:val="000000"/>
        </w:rPr>
        <w:t>）立案后发现不符合起诉条件的，法院应裁定驳回起诉，不是不予受理，</w:t>
      </w:r>
      <w:r>
        <w:rPr>
          <w:rStyle w:val="fontkaiti1"/>
          <w:rFonts w:cs="宋体" w:hint="default"/>
          <w:color w:val="000000"/>
        </w:rPr>
        <w:t>E</w:t>
      </w:r>
      <w:r>
        <w:rPr>
          <w:rStyle w:val="fontkaiti1"/>
          <w:rFonts w:cs="宋体" w:hint="default"/>
          <w:color w:val="000000"/>
        </w:rPr>
        <w:t>正确。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【一世界】从选项</w:t>
      </w:r>
      <w:r>
        <w:rPr>
          <w:rStyle w:val="fontkaiti1"/>
          <w:rFonts w:cs="宋体" w:hint="default"/>
          <w:color w:val="000000"/>
        </w:rPr>
        <w:t>E</w:t>
      </w:r>
      <w:r>
        <w:rPr>
          <w:rStyle w:val="fontkaiti1"/>
          <w:rFonts w:cs="宋体" w:hint="default"/>
          <w:color w:val="000000"/>
        </w:rPr>
        <w:t>拓展消化不予受理和予以受理的情形。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（三）审理前的准备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审理前的准备，是指法院在</w:t>
      </w:r>
      <w:r>
        <w:rPr>
          <w:rStyle w:val="font14zd2"/>
          <w:rFonts w:ascii="宋体" w:hAnsi="宋体" w:cs="宋体" w:hint="eastAsia"/>
        </w:rPr>
        <w:t>受理案件后、开庭审理前</w:t>
      </w:r>
      <w:r>
        <w:rPr>
          <w:rFonts w:ascii="宋体" w:hAnsi="宋体" w:cs="宋体" w:hint="eastAsia"/>
          <w:color w:val="000000"/>
          <w:sz w:val="21"/>
          <w:szCs w:val="21"/>
        </w:rPr>
        <w:t>所应进行的准备工作。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81"/>
        <w:gridCol w:w="7029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）送达与答辩期限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→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①在法定期限内送达诉讼文书。法院应当</w:t>
            </w:r>
            <w:r>
              <w:rPr>
                <w:rStyle w:val="font14zd3"/>
                <w:rFonts w:ascii="宋体" w:hAnsi="宋体" w:cs="宋体" w:hint="eastAsia"/>
              </w:rPr>
              <w:t>在立案之日起</w:t>
            </w:r>
            <w:r>
              <w:rPr>
                <w:rStyle w:val="font14zd3"/>
                <w:rFonts w:ascii="宋体" w:hAnsi="宋体" w:cs="宋体" w:hint="eastAsia"/>
              </w:rPr>
              <w:t>5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将起诉状副本发送被告；原告口头起诉的，也应当在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日内将记录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口头起诉的笔录抄件发送被告。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②被告应当在</w:t>
            </w:r>
            <w:r>
              <w:rPr>
                <w:rStyle w:val="font14zd3"/>
                <w:rFonts w:ascii="宋体" w:hAnsi="宋体" w:cs="宋体" w:hint="eastAsia"/>
              </w:rPr>
              <w:t>收到之日起</w:t>
            </w:r>
            <w:r>
              <w:rPr>
                <w:rStyle w:val="font14zd3"/>
                <w:rFonts w:ascii="宋体" w:hAnsi="宋体" w:cs="宋体" w:hint="eastAsia"/>
              </w:rPr>
              <w:t>15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提出答辩状。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③法院应当在</w:t>
            </w:r>
            <w:r>
              <w:rPr>
                <w:rStyle w:val="font14zd3"/>
                <w:rFonts w:ascii="宋体" w:hAnsi="宋体" w:cs="宋体" w:hint="eastAsia"/>
              </w:rPr>
              <w:t>收到答辩状之日起</w:t>
            </w:r>
            <w:r>
              <w:rPr>
                <w:rStyle w:val="font14zd3"/>
                <w:rFonts w:ascii="宋体" w:hAnsi="宋体" w:cs="宋体" w:hint="eastAsia"/>
              </w:rPr>
              <w:t>5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将答辩状副本发送原告。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）权利义务告知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法院应当</w:t>
            </w:r>
            <w:r>
              <w:rPr>
                <w:rStyle w:val="font14zd3"/>
                <w:rFonts w:ascii="宋体" w:hAnsi="宋体" w:cs="宋体" w:hint="eastAsia"/>
              </w:rPr>
              <w:t>书面或者以口头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形式告知当事人诉讼权利义务。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）审阅与调查取证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（无）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）追加当事人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法院通知或当事人申请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）程序分流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①当事人没有争议，符合督促程序规定条件的，可以</w:t>
            </w:r>
            <w:r>
              <w:rPr>
                <w:rStyle w:val="font14zd3"/>
                <w:rFonts w:ascii="宋体" w:hAnsi="宋体" w:cs="宋体" w:hint="eastAsia"/>
              </w:rPr>
              <w:t>转入督促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②开庭前可以调解的，采取</w:t>
            </w:r>
            <w:r>
              <w:rPr>
                <w:rStyle w:val="font14zd3"/>
                <w:rFonts w:ascii="宋体" w:hAnsi="宋体" w:cs="宋体" w:hint="eastAsia"/>
              </w:rPr>
              <w:t>调解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方式及时解决纠纷；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③根据案件情况，确定适用</w:t>
            </w:r>
            <w:r>
              <w:rPr>
                <w:rStyle w:val="font14zd3"/>
                <w:rFonts w:ascii="宋体" w:hAnsi="宋体" w:cs="宋体" w:hint="eastAsia"/>
              </w:rPr>
              <w:t>简易程序或者普通程序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④需要开庭审理的，通过要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求当事人</w:t>
            </w:r>
            <w:r>
              <w:rPr>
                <w:rStyle w:val="font14zd3"/>
                <w:rFonts w:ascii="宋体" w:hAnsi="宋体" w:cs="宋体" w:hint="eastAsia"/>
              </w:rPr>
              <w:t>交换证据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等方式，明确争议焦点。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）庭前会议</w:t>
            </w:r>
          </w:p>
        </w:tc>
        <w:tc>
          <w:tcPr>
            <w:tcW w:w="10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对于需要开庭审理的案件，</w:t>
            </w:r>
            <w:r>
              <w:rPr>
                <w:rStyle w:val="font14zd3"/>
                <w:rFonts w:ascii="宋体" w:hAnsi="宋体" w:cs="宋体" w:hint="eastAsia"/>
              </w:rPr>
              <w:t>庭前会议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成为法院进行审前准备的主要方式。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（四）开庭审理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第一，两种审理方式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51"/>
        <w:gridCol w:w="7159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7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审理方式</w:t>
            </w:r>
          </w:p>
        </w:tc>
        <w:tc>
          <w:tcPr>
            <w:tcW w:w="7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公开审理为原则，不公开审理为例外。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不公开审理情形</w:t>
            </w:r>
          </w:p>
        </w:tc>
        <w:tc>
          <w:tcPr>
            <w:tcW w:w="7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）法定不公开：涉及</w:t>
            </w:r>
            <w:r>
              <w:rPr>
                <w:rStyle w:val="font14zd3"/>
                <w:rFonts w:ascii="宋体" w:hAnsi="宋体" w:cs="宋体" w:hint="eastAsia"/>
              </w:rPr>
              <w:t>国家秘密、个人隐私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或</w:t>
            </w:r>
            <w:r>
              <w:rPr>
                <w:rStyle w:val="font14zd3"/>
                <w:rFonts w:ascii="宋体" w:hAnsi="宋体" w:cs="宋体" w:hint="eastAsia"/>
              </w:rPr>
              <w:t>法律另有规定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）申请不公开：</w:t>
            </w:r>
            <w:r>
              <w:rPr>
                <w:rStyle w:val="font14zd3"/>
                <w:rFonts w:ascii="宋体" w:hAnsi="宋体" w:cs="宋体" w:hint="eastAsia"/>
              </w:rPr>
              <w:t>离婚案件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和</w:t>
            </w:r>
            <w:r>
              <w:rPr>
                <w:rStyle w:val="font14zd3"/>
                <w:rFonts w:ascii="宋体" w:hAnsi="宋体" w:cs="宋体" w:hint="eastAsia"/>
              </w:rPr>
              <w:t>涉及商业秘密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的案件，</w:t>
            </w:r>
            <w:r>
              <w:rPr>
                <w:rStyle w:val="font14zd3"/>
                <w:rFonts w:ascii="宋体" w:hAnsi="宋体" w:cs="宋体" w:hint="eastAsia"/>
              </w:rPr>
              <w:t>经当事人申请，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可以不公开。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审理形式</w:t>
            </w:r>
          </w:p>
        </w:tc>
        <w:tc>
          <w:tcPr>
            <w:tcW w:w="7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可根据需要进行巡回审理，就地办案。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通知与公告</w:t>
            </w:r>
          </w:p>
        </w:tc>
        <w:tc>
          <w:tcPr>
            <w:tcW w:w="7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通知：应</w:t>
            </w:r>
            <w:r>
              <w:rPr>
                <w:rStyle w:val="font14zd3"/>
                <w:rFonts w:ascii="宋体" w:hAnsi="宋体" w:cs="宋体" w:hint="eastAsia"/>
              </w:rPr>
              <w:t>在开庭</w:t>
            </w:r>
            <w:r>
              <w:rPr>
                <w:rStyle w:val="font14zd3"/>
                <w:rFonts w:ascii="宋体" w:hAnsi="宋体" w:cs="宋体" w:hint="eastAsia"/>
              </w:rPr>
              <w:t>3</w:t>
            </w:r>
            <w:r>
              <w:rPr>
                <w:rStyle w:val="font14zd3"/>
                <w:rFonts w:ascii="宋体" w:hAnsi="宋体" w:cs="宋体" w:hint="eastAsia"/>
              </w:rPr>
              <w:t>日前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通知当事人和其他诉讼参与人。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）公告：公开审理的，应当公告当事人姓名、案由和开庭的时间、地点。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【</w:t>
      </w:r>
      <w:r>
        <w:rPr>
          <w:rStyle w:val="font14zd2"/>
          <w:rFonts w:ascii="宋体" w:hAnsi="宋体" w:cs="宋体" w:hint="eastAsia"/>
        </w:rPr>
        <w:t>黄博点拨</w:t>
      </w:r>
      <w:r>
        <w:rPr>
          <w:rFonts w:ascii="宋体" w:hAnsi="宋体" w:cs="宋体" w:hint="eastAsia"/>
          <w:color w:val="000000"/>
          <w:sz w:val="21"/>
          <w:szCs w:val="21"/>
        </w:rPr>
        <w:t>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开庭审理</w:t>
      </w:r>
      <w:r>
        <w:rPr>
          <w:rStyle w:val="font14zd2"/>
          <w:rFonts w:ascii="宋体" w:hAnsi="宋体" w:cs="宋体" w:hint="eastAsia"/>
        </w:rPr>
        <w:t>≠</w:t>
      </w:r>
      <w:r>
        <w:rPr>
          <w:rFonts w:ascii="宋体" w:hAnsi="宋体" w:cs="宋体" w:hint="eastAsia"/>
          <w:color w:val="000000"/>
          <w:sz w:val="21"/>
          <w:szCs w:val="21"/>
        </w:rPr>
        <w:t>公开审理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第二，五个诉讼阶段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94"/>
        <w:gridCol w:w="7016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审理阶段</w:t>
            </w:r>
          </w:p>
        </w:tc>
        <w:tc>
          <w:tcPr>
            <w:tcW w:w="10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核心任务与活动顺序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庭审</w:t>
            </w:r>
            <w:r>
              <w:rPr>
                <w:rStyle w:val="font14zd3"/>
                <w:rFonts w:ascii="宋体" w:hAnsi="宋体" w:cs="宋体" w:hint="eastAsia"/>
              </w:rPr>
              <w:t>准备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（预备阶段）</w:t>
            </w:r>
          </w:p>
        </w:tc>
        <w:tc>
          <w:tcPr>
            <w:tcW w:w="10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）送达通知，发布公告。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）查明到庭情况，宣布纪律。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核对当事人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，宣布案由、名单。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告知诉讼权利和义务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询问是否申请回避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法庭</w:t>
            </w:r>
            <w:r>
              <w:rPr>
                <w:rStyle w:val="font14zd3"/>
                <w:rFonts w:ascii="宋体" w:hAnsi="宋体" w:cs="宋体" w:hint="eastAsia"/>
              </w:rPr>
              <w:t>调查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（查明事实）</w:t>
            </w:r>
          </w:p>
        </w:tc>
        <w:tc>
          <w:tcPr>
            <w:tcW w:w="10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当事人陈述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（原→被）。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证人作证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（告知权利义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务，证人作证，读未到庭证言）。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出示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书证、物证、视听资料和电子数据。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宣读鉴定意见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宣读勘验笔录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可提出新证据，可申请发问（经法庭许可），可申请重新调查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鉴定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勘验（是否准许，法院决定）。原告增加诉讼请求，被告提出反诉，第三人提出与本案有关的诉讼请求，可以</w:t>
            </w:r>
            <w:r>
              <w:rPr>
                <w:rStyle w:val="font14zd3"/>
                <w:rFonts w:ascii="宋体" w:hAnsi="宋体" w:cs="宋体" w:hint="eastAsia"/>
              </w:rPr>
              <w:t>合并审理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法庭</w:t>
            </w:r>
            <w:r>
              <w:rPr>
                <w:rStyle w:val="font14zd3"/>
                <w:rFonts w:ascii="宋体" w:hAnsi="宋体" w:cs="宋体" w:hint="eastAsia"/>
              </w:rPr>
              <w:t>辩论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（论证观点）</w:t>
            </w:r>
          </w:p>
        </w:tc>
        <w:tc>
          <w:tcPr>
            <w:tcW w:w="10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原告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及代理人发言。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被告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及代理人答辩。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第三人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及代理人发言或答辩。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互相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辩论。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）征询各方最后意见（</w:t>
            </w:r>
            <w:r>
              <w:rPr>
                <w:rStyle w:val="font14zd3"/>
                <w:rFonts w:ascii="宋体" w:hAnsi="宋体" w:cs="宋体" w:hint="eastAsia"/>
              </w:rPr>
              <w:t>原→被→第三人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法庭调解（</w:t>
            </w:r>
            <w:r>
              <w:rPr>
                <w:rStyle w:val="font14zd3"/>
                <w:rFonts w:ascii="宋体" w:hAnsi="宋体" w:cs="宋体" w:hint="eastAsia"/>
              </w:rPr>
              <w:t>辩论终结后，判决前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合议庭</w:t>
            </w:r>
            <w:r>
              <w:rPr>
                <w:rStyle w:val="font14zd3"/>
                <w:rFonts w:ascii="宋体" w:hAnsi="宋体" w:cs="宋体" w:hint="eastAsia"/>
              </w:rPr>
              <w:t>评议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（内部决策）</w:t>
            </w:r>
          </w:p>
        </w:tc>
        <w:tc>
          <w:tcPr>
            <w:tcW w:w="10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法庭辩论终结后，审判长宣布休庭，合议庭组成人员对案件进行评议。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宣告</w:t>
            </w:r>
            <w:r>
              <w:rPr>
                <w:rStyle w:val="font14zd3"/>
                <w:rFonts w:ascii="宋体" w:hAnsi="宋体" w:cs="宋体" w:hint="eastAsia"/>
              </w:rPr>
              <w:t>判决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（最终输出）</w:t>
            </w:r>
          </w:p>
        </w:tc>
        <w:tc>
          <w:tcPr>
            <w:tcW w:w="10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不论案件是否公开审理，</w:t>
            </w:r>
            <w:r>
              <w:rPr>
                <w:rStyle w:val="font14zd3"/>
                <w:rFonts w:ascii="宋体" w:hAnsi="宋体" w:cs="宋体" w:hint="eastAsia"/>
              </w:rPr>
              <w:t>宣判一律公开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进行。方式：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当庭宣判：评议后继续开庭，当即宣判。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定期宣判：另定日期宣判。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第三，审理期限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一审普通程序审理期表（</w:t>
      </w:r>
      <w:r>
        <w:rPr>
          <w:rStyle w:val="font14zd2"/>
          <w:rFonts w:ascii="宋体" w:hAnsi="宋体" w:cs="宋体" w:hint="eastAsia"/>
        </w:rPr>
        <w:t>6+6+x</w:t>
      </w:r>
      <w:r>
        <w:rPr>
          <w:rStyle w:val="font14zd2"/>
          <w:rFonts w:ascii="宋体" w:hAnsi="宋体" w:cs="宋体" w:hint="eastAsia"/>
        </w:rPr>
        <w:t>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72"/>
        <w:gridCol w:w="2794"/>
        <w:gridCol w:w="4744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审理阶段</w:t>
            </w:r>
          </w:p>
        </w:tc>
        <w:tc>
          <w:tcPr>
            <w:tcW w:w="3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法定审限</w:t>
            </w:r>
          </w:p>
        </w:tc>
        <w:tc>
          <w:tcPr>
            <w:tcW w:w="6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延长程序与期限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常规审理</w:t>
            </w:r>
          </w:p>
        </w:tc>
        <w:tc>
          <w:tcPr>
            <w:tcW w:w="3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从立案之日起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6</w:t>
            </w:r>
            <w:r>
              <w:rPr>
                <w:rStyle w:val="font14zd3"/>
                <w:rFonts w:ascii="宋体" w:hAnsi="宋体" w:cs="宋体" w:hint="eastAsia"/>
              </w:rPr>
              <w:t>个月内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审结。</w:t>
            </w:r>
          </w:p>
        </w:tc>
        <w:tc>
          <w:tcPr>
            <w:tcW w:w="6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（无）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【对比】简易程序：从立案之日起</w:t>
            </w:r>
            <w:r>
              <w:rPr>
                <w:rStyle w:val="font14zd3"/>
                <w:rFonts w:ascii="宋体" w:hAnsi="宋体" w:cs="宋体" w:hint="eastAsia"/>
              </w:rPr>
              <w:t xml:space="preserve"> 3</w:t>
            </w:r>
            <w:r>
              <w:rPr>
                <w:rStyle w:val="font14zd3"/>
                <w:rFonts w:ascii="宋体" w:hAnsi="宋体" w:cs="宋体" w:hint="eastAsia"/>
              </w:rPr>
              <w:t>个月内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审结（经院长批准可以延长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，即最长审限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个月）。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第一次延长</w:t>
            </w:r>
          </w:p>
        </w:tc>
        <w:tc>
          <w:tcPr>
            <w:tcW w:w="3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个月内无法审结。</w:t>
            </w:r>
          </w:p>
        </w:tc>
        <w:tc>
          <w:tcPr>
            <w:tcW w:w="6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</w:t>
            </w:r>
            <w:r>
              <w:rPr>
                <w:rStyle w:val="font14zd3"/>
                <w:rFonts w:ascii="宋体" w:hAnsi="宋体" w:cs="宋体" w:hint="eastAsia"/>
              </w:rPr>
              <w:t>本院院长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批准。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延长期限最长</w:t>
            </w:r>
            <w:r>
              <w:rPr>
                <w:rStyle w:val="font14zd3"/>
                <w:rFonts w:ascii="宋体" w:hAnsi="宋体" w:cs="宋体" w:hint="eastAsia"/>
              </w:rPr>
              <w:t>不超过</w:t>
            </w:r>
            <w:r>
              <w:rPr>
                <w:rStyle w:val="font14zd3"/>
                <w:rFonts w:ascii="宋体" w:hAnsi="宋体" w:cs="宋体" w:hint="eastAsia"/>
              </w:rPr>
              <w:t>6</w:t>
            </w:r>
            <w:r>
              <w:rPr>
                <w:rStyle w:val="font14zd3"/>
                <w:rFonts w:ascii="宋体" w:hAnsi="宋体" w:cs="宋体" w:hint="eastAsia"/>
              </w:rPr>
              <w:t>个月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第二次延长</w:t>
            </w:r>
          </w:p>
        </w:tc>
        <w:tc>
          <w:tcPr>
            <w:tcW w:w="3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经院长批准延长后（即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个月内），仍未能审结，需要再次延长的。</w:t>
            </w:r>
          </w:p>
        </w:tc>
        <w:tc>
          <w:tcPr>
            <w:tcW w:w="6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由受诉法院报请</w:t>
            </w:r>
            <w:r>
              <w:rPr>
                <w:rStyle w:val="font14zd3"/>
                <w:rFonts w:ascii="宋体" w:hAnsi="宋体" w:cs="宋体" w:hint="eastAsia"/>
              </w:rPr>
              <w:t>上级法院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批准。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延长的期限由上级法院决定。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（五）案件在审理中几种特殊情况的处理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64"/>
        <w:gridCol w:w="7646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撤诉</w:t>
            </w:r>
          </w:p>
        </w:tc>
        <w:tc>
          <w:tcPr>
            <w:tcW w:w="1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在法院受理案件后、</w:t>
            </w:r>
            <w:r>
              <w:rPr>
                <w:rStyle w:val="font14zd3"/>
                <w:rFonts w:ascii="宋体" w:hAnsi="宋体" w:cs="宋体" w:hint="eastAsia"/>
              </w:rPr>
              <w:t>宣告判决前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的诉讼程序中，</w:t>
            </w:r>
            <w:r>
              <w:rPr>
                <w:rStyle w:val="font14zd3"/>
                <w:rFonts w:ascii="宋体" w:hAnsi="宋体" w:cs="宋体" w:hint="eastAsia"/>
              </w:rPr>
              <w:t>原告或者上诉人取消已向法院提出的诉讼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）申请撤诉的条件是：必须是原告提出申请；向受诉法院提出；必须在诉讼程序开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始之后，法院宣告判决之前提出；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申请撤诉</w:t>
            </w:r>
            <w:r>
              <w:rPr>
                <w:rStyle w:val="font14zd3"/>
                <w:rFonts w:ascii="宋体" w:hAnsi="宋体" w:cs="宋体" w:hint="eastAsia"/>
              </w:rPr>
              <w:t>是否准许由法院裁定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）按撤诉处理的有：</w:t>
            </w:r>
            <w:r>
              <w:rPr>
                <w:rStyle w:val="font14zd3"/>
                <w:rFonts w:ascii="宋体" w:hAnsi="宋体" w:cs="宋体" w:hint="eastAsia"/>
              </w:rPr>
              <w:t>原告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（包括无民事行为能力的当事人的法定代理人、有独立请求权的第三人）经传票传唤，</w:t>
            </w:r>
            <w:r>
              <w:rPr>
                <w:rStyle w:val="font14zd3"/>
                <w:rFonts w:ascii="宋体" w:hAnsi="宋体" w:cs="宋体" w:hint="eastAsia"/>
              </w:rPr>
              <w:t>无正当理由拒不到庭的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，或者</w:t>
            </w:r>
            <w:r>
              <w:rPr>
                <w:rStyle w:val="font14zd3"/>
                <w:rFonts w:ascii="宋体" w:hAnsi="宋体" w:cs="宋体" w:hint="eastAsia"/>
              </w:rPr>
              <w:t>未经法庭许可中途退庭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的，可以按撤诉处理。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缺席判决</w:t>
            </w:r>
          </w:p>
        </w:tc>
        <w:tc>
          <w:tcPr>
            <w:tcW w:w="1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法院在一方当事人无正当理由拒不参加法庭审理的情况下，依法作出判决，旨在维持法庭秩序，保障参加法庭审理的一方当事人的合法权益及法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庭审理的正常进行。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【黄博点拨】一审主要针对被告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延期审理</w:t>
            </w:r>
          </w:p>
        </w:tc>
        <w:tc>
          <w:tcPr>
            <w:tcW w:w="1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法院在开庭审理后，由于发生法律规定的特殊原因，使开庭审理无法进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行时，而推迟审理的时间。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诉讼中止</w:t>
            </w:r>
          </w:p>
        </w:tc>
        <w:tc>
          <w:tcPr>
            <w:tcW w:w="1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在诉讼进行中，由于发生法律规定的特殊原因，而由法院裁定暂时停止诉讼程序。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诉讼终结</w:t>
            </w:r>
          </w:p>
        </w:tc>
        <w:tc>
          <w:tcPr>
            <w:tcW w:w="1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在诉讼过程中，由于发生法律规定的特殊原因，使诉讼程序继续进行</w:t>
            </w:r>
            <w:r>
              <w:rPr>
                <w:rStyle w:val="font14zd3"/>
                <w:rFonts w:ascii="宋体" w:hAnsi="宋体" w:cs="宋体" w:hint="eastAsia"/>
              </w:rPr>
              <w:t>已无必要或不可能继续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进行，从而结束诉讼程序。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ascii="黑体" w:eastAsia="黑体" w:hAnsi="黑体" w:cs="宋体" w:hint="default"/>
          <w:color w:val="000000"/>
        </w:rPr>
        <w:t>【</w:t>
      </w:r>
      <w:r>
        <w:rPr>
          <w:rStyle w:val="fontkaiti1"/>
          <w:rFonts w:ascii="黑体" w:eastAsia="黑体" w:hAnsi="黑体" w:cs="宋体" w:hint="default"/>
          <w:color w:val="000000"/>
        </w:rPr>
        <w:t>16</w:t>
      </w:r>
      <w:r>
        <w:rPr>
          <w:rStyle w:val="fontkaiti1"/>
          <w:rFonts w:ascii="黑体" w:eastAsia="黑体" w:hAnsi="黑体" w:cs="宋体" w:hint="default"/>
          <w:color w:val="000000"/>
        </w:rPr>
        <w:t>例题</w:t>
      </w:r>
      <w:r>
        <w:rPr>
          <w:rStyle w:val="fontkaiti1"/>
          <w:rFonts w:ascii="黑体" w:eastAsia="黑体" w:hAnsi="黑体" w:cs="宋体" w:hint="default"/>
          <w:color w:val="000000"/>
        </w:rPr>
        <w:t>-</w:t>
      </w:r>
      <w:r>
        <w:rPr>
          <w:rStyle w:val="fontkaiti1"/>
          <w:rFonts w:ascii="黑体" w:eastAsia="黑体" w:hAnsi="黑体" w:cs="宋体" w:hint="default"/>
          <w:color w:val="000000"/>
        </w:rPr>
        <w:t>多】</w:t>
      </w:r>
      <w:r>
        <w:rPr>
          <w:rStyle w:val="fontkaiti1"/>
          <w:rFonts w:cs="宋体" w:hint="default"/>
          <w:color w:val="000000"/>
        </w:rPr>
        <w:t>下列关于民事诉讼一审开庭、审理及判决事项的说法中，正确的有（　）。</w:t>
      </w:r>
      <w:r>
        <w:rPr>
          <w:rStyle w:val="fontkaiti1"/>
          <w:rFonts w:cs="宋体" w:hint="default"/>
          <w:color w:val="000000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A.</w:t>
      </w:r>
      <w:r>
        <w:rPr>
          <w:rStyle w:val="fontkaiti1"/>
          <w:rFonts w:cs="宋体" w:hint="default"/>
          <w:color w:val="000000"/>
        </w:rPr>
        <w:t>庭前进行证据交换的，当事人在庭审中不得再提出证据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B.</w:t>
      </w:r>
      <w:r>
        <w:rPr>
          <w:rStyle w:val="fontkaiti1"/>
          <w:rFonts w:cs="宋体" w:hint="default"/>
          <w:color w:val="000000"/>
        </w:rPr>
        <w:t>法院审理民事案件，应当在开庭</w:t>
      </w:r>
      <w:r>
        <w:rPr>
          <w:rStyle w:val="fontkaiti1"/>
          <w:rFonts w:cs="宋体" w:hint="default"/>
          <w:color w:val="000000"/>
        </w:rPr>
        <w:t>3</w:t>
      </w:r>
      <w:r>
        <w:rPr>
          <w:rStyle w:val="fontkaiti1"/>
          <w:rFonts w:cs="宋体" w:hint="default"/>
          <w:color w:val="000000"/>
        </w:rPr>
        <w:t>日前通知当事人和其他诉讼参与人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C.</w:t>
      </w:r>
      <w:r>
        <w:rPr>
          <w:rStyle w:val="fontkaiti1"/>
          <w:rFonts w:cs="宋体" w:hint="default"/>
          <w:color w:val="000000"/>
        </w:rPr>
        <w:t>被告提出反诉的，法院可以合并审理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D.</w:t>
      </w:r>
      <w:r>
        <w:rPr>
          <w:rStyle w:val="fontkaiti1"/>
          <w:rFonts w:cs="宋体" w:hint="default"/>
          <w:color w:val="000000"/>
        </w:rPr>
        <w:t>判决书应当写明判决理由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E.</w:t>
      </w:r>
      <w:r>
        <w:rPr>
          <w:rStyle w:val="fontkaiti1"/>
          <w:rFonts w:cs="宋体" w:hint="default"/>
          <w:color w:val="000000"/>
        </w:rPr>
        <w:t>驳回原告起诉的，应当采用判决方式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fontkaiti1"/>
          <w:rFonts w:cs="宋体" w:hint="default"/>
          <w:color w:val="000000"/>
        </w:rPr>
        <w:t xml:space="preserve">　　『正确答案』</w:t>
      </w:r>
      <w:r>
        <w:rPr>
          <w:rStyle w:val="fontkaiti1"/>
          <w:rFonts w:cs="宋体" w:hint="default"/>
          <w:color w:val="000000"/>
        </w:rPr>
        <w:t>BCD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kaiti1"/>
          <w:rFonts w:cs="宋体" w:hint="default"/>
          <w:color w:val="000000"/>
        </w:rPr>
        <w:t>【一选项】本题考核民事诉讼一审程序。当事人在法庭上可以提出新的证据。所以选项</w:t>
      </w:r>
      <w:r>
        <w:rPr>
          <w:rStyle w:val="fontkaiti1"/>
          <w:rFonts w:cs="宋体" w:hint="default"/>
          <w:color w:val="000000"/>
        </w:rPr>
        <w:t>A</w:t>
      </w:r>
      <w:r>
        <w:rPr>
          <w:rStyle w:val="fontkaiti1"/>
          <w:rFonts w:cs="宋体" w:hint="default"/>
          <w:color w:val="000000"/>
        </w:rPr>
        <w:t>错误。人民法院审理民事案件，应当在开庭</w:t>
      </w:r>
      <w:r>
        <w:rPr>
          <w:rStyle w:val="fontkaiti1"/>
          <w:rFonts w:cs="宋体" w:hint="default"/>
          <w:color w:val="000000"/>
        </w:rPr>
        <w:t>3</w:t>
      </w:r>
      <w:r>
        <w:rPr>
          <w:rStyle w:val="fontkaiti1"/>
          <w:rFonts w:cs="宋体" w:hint="default"/>
          <w:color w:val="000000"/>
        </w:rPr>
        <w:t>日前通知当事人和其他诉讼参与人。公开审理的，应当公告当事人姓名、案由和开庭的时间、地点。所以选项</w:t>
      </w:r>
      <w:r>
        <w:rPr>
          <w:rStyle w:val="fontkaiti1"/>
          <w:rFonts w:cs="宋体" w:hint="default"/>
          <w:color w:val="000000"/>
        </w:rPr>
        <w:t>B</w:t>
      </w:r>
      <w:r>
        <w:rPr>
          <w:rStyle w:val="fontkaiti1"/>
          <w:rFonts w:cs="宋体" w:hint="default"/>
          <w:color w:val="000000"/>
        </w:rPr>
        <w:t>正确。原告增加诉讼请求，被告提出反诉，第三人提出与本案有关的诉讼请求，可以合并审理。所以选项</w:t>
      </w:r>
      <w:r>
        <w:rPr>
          <w:rStyle w:val="fontkaiti1"/>
          <w:rFonts w:cs="宋体" w:hint="default"/>
          <w:color w:val="000000"/>
        </w:rPr>
        <w:t>C</w:t>
      </w:r>
      <w:r>
        <w:rPr>
          <w:rStyle w:val="fontkaiti1"/>
          <w:rFonts w:cs="宋体" w:hint="default"/>
          <w:color w:val="000000"/>
        </w:rPr>
        <w:t>正确。判决理由属于判决书的内容。所以选项</w:t>
      </w:r>
      <w:r>
        <w:rPr>
          <w:rStyle w:val="fontkaiti1"/>
          <w:rFonts w:cs="宋体" w:hint="default"/>
          <w:color w:val="000000"/>
        </w:rPr>
        <w:t>D</w:t>
      </w:r>
      <w:r>
        <w:rPr>
          <w:rStyle w:val="fontkaiti1"/>
          <w:rFonts w:cs="宋体" w:hint="default"/>
          <w:color w:val="000000"/>
        </w:rPr>
        <w:t>正确。驳回起诉应当适用裁定。所以选项</w:t>
      </w:r>
      <w:r>
        <w:rPr>
          <w:rStyle w:val="fontkaiti1"/>
          <w:rFonts w:cs="宋体" w:hint="default"/>
          <w:color w:val="000000"/>
        </w:rPr>
        <w:t>E</w:t>
      </w:r>
      <w:r>
        <w:rPr>
          <w:rStyle w:val="fontkaiti1"/>
          <w:rFonts w:cs="宋体" w:hint="default"/>
          <w:color w:val="000000"/>
        </w:rPr>
        <w:t>错误。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07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简易程序、民事诉讼第二审程序、审判监督程序</w:t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考点：简易程序【中】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（一）简易程序的概念及适用范围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简易程序的特征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96"/>
        <w:gridCol w:w="6614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基本特征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）简化起诉方式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原告</w:t>
            </w:r>
            <w:r>
              <w:rPr>
                <w:rStyle w:val="font14zd3"/>
                <w:rFonts w:ascii="宋体" w:hAnsi="宋体" w:cs="宋体" w:hint="eastAsia"/>
              </w:rPr>
              <w:t>可以口头起诉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）简化受理程序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基层法院或者派出法庭可以</w:t>
            </w:r>
            <w:r>
              <w:rPr>
                <w:rStyle w:val="font14zd3"/>
                <w:rFonts w:ascii="宋体" w:hAnsi="宋体" w:cs="宋体" w:hint="eastAsia"/>
              </w:rPr>
              <w:t>当即审理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，也可以</w:t>
            </w:r>
            <w:r>
              <w:rPr>
                <w:rStyle w:val="font14zd3"/>
                <w:rFonts w:ascii="宋体" w:hAnsi="宋体" w:cs="宋体" w:hint="eastAsia"/>
              </w:rPr>
              <w:t>另定日期审理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）简化传唤方式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可以用简便方式</w:t>
            </w:r>
            <w:r>
              <w:rPr>
                <w:rStyle w:val="font14zd3"/>
                <w:rFonts w:ascii="宋体" w:hAnsi="宋体" w:cs="宋体" w:hint="eastAsia"/>
              </w:rPr>
              <w:t>随时传唤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当事人、证人；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）独任审理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实行</w:t>
            </w:r>
            <w:r>
              <w:rPr>
                <w:rStyle w:val="font14zd3"/>
                <w:rFonts w:ascii="宋体" w:hAnsi="宋体" w:cs="宋体" w:hint="eastAsia"/>
              </w:rPr>
              <w:t>独任制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</w:t>
            </w:r>
            <w:r>
              <w:rPr>
                <w:rStyle w:val="font14zd3"/>
                <w:rFonts w:ascii="宋体" w:hAnsi="宋体" w:cs="宋体" w:hint="eastAsia"/>
              </w:rPr>
              <w:t>独任制≠简易程序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）简化开庭程序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无须事前通知、公告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，也无须遵循普通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程序规定的审理阶段；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）缩短审结期限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缩短审结案件的期限（立案之日起</w:t>
            </w:r>
            <w:r>
              <w:rPr>
                <w:rStyle w:val="font14zd3"/>
                <w:rFonts w:ascii="宋体" w:hAnsi="宋体" w:cs="宋体" w:hint="eastAsia"/>
              </w:rPr>
              <w:t>3</w:t>
            </w:r>
            <w:r>
              <w:rPr>
                <w:rStyle w:val="font14zd3"/>
                <w:rFonts w:ascii="宋体" w:hAnsi="宋体" w:cs="宋体" w:hint="eastAsia"/>
              </w:rPr>
              <w:t>个月内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简易程序的适用范围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80"/>
        <w:gridCol w:w="1327"/>
        <w:gridCol w:w="6003"/>
      </w:tblGrid>
      <w:tr w:rsidR="00000000" w:rsidTr="009B3D6E">
        <w:trPr>
          <w:trHeight w:val="300"/>
          <w:jc w:val="center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要点</w:t>
            </w:r>
          </w:p>
        </w:tc>
        <w:tc>
          <w:tcPr>
            <w:tcW w:w="8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基本内容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）适用法院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基层法院</w:t>
            </w:r>
            <w:r>
              <w:rPr>
                <w:rStyle w:val="font14zd3"/>
                <w:rFonts w:ascii="宋体" w:hAnsi="宋体" w:cs="宋体" w:hint="eastAsia"/>
              </w:rPr>
              <w:t>/</w:t>
            </w:r>
            <w:r>
              <w:rPr>
                <w:rStyle w:val="font14zd3"/>
                <w:rFonts w:ascii="宋体" w:hAnsi="宋体" w:cs="宋体" w:hint="eastAsia"/>
              </w:rPr>
              <w:t>派出法庭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专属</w:t>
            </w:r>
          </w:p>
        </w:tc>
        <w:tc>
          <w:tcPr>
            <w:tcW w:w="8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只有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基层法院及其派出法庭可以适用简易程序审理第一审案件。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中级法院、高级法院、最高法院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审理第一审民事案件</w:t>
            </w:r>
            <w:r>
              <w:rPr>
                <w:rStyle w:val="font14zd3"/>
                <w:rFonts w:ascii="宋体" w:hAnsi="宋体" w:cs="宋体" w:hint="eastAsia"/>
              </w:rPr>
              <w:t>均不得适用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简易程序。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9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）适用范围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法定对象</w:t>
            </w:r>
          </w:p>
        </w:tc>
        <w:tc>
          <w:tcPr>
            <w:tcW w:w="8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审理事实清楚、权利义务关系明确、争议不大的简单的民事案件。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合意选择</w:t>
            </w:r>
          </w:p>
        </w:tc>
        <w:tc>
          <w:tcPr>
            <w:tcW w:w="8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当事人可以通过</w:t>
            </w:r>
            <w:r>
              <w:rPr>
                <w:rStyle w:val="font14zd3"/>
                <w:rFonts w:ascii="宋体" w:hAnsi="宋体" w:cs="宋体" w:hint="eastAsia"/>
              </w:rPr>
              <w:t>双方同意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共同选择适用简易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①【时间】应当在</w:t>
            </w:r>
            <w:r>
              <w:rPr>
                <w:rStyle w:val="font14zd3"/>
                <w:rFonts w:ascii="宋体" w:hAnsi="宋体" w:cs="宋体" w:hint="eastAsia"/>
              </w:rPr>
              <w:t>开庭前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②【形式】</w:t>
            </w:r>
            <w:r>
              <w:rPr>
                <w:rStyle w:val="font14zd3"/>
                <w:rFonts w:ascii="宋体" w:hAnsi="宋体" w:cs="宋体" w:hint="eastAsia"/>
              </w:rPr>
              <w:t>口头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提出的，记入笔录，由双方当事人</w:t>
            </w:r>
            <w:r>
              <w:rPr>
                <w:rStyle w:val="font14zd3"/>
                <w:rFonts w:ascii="宋体" w:hAnsi="宋体" w:cs="宋体" w:hint="eastAsia"/>
              </w:rPr>
              <w:t>签名或者捺印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确认。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【注意】当事人对已经</w:t>
            </w:r>
            <w:r>
              <w:rPr>
                <w:rStyle w:val="font14zd3"/>
                <w:rFonts w:ascii="宋体" w:hAnsi="宋体" w:cs="宋体" w:hint="eastAsia"/>
              </w:rPr>
              <w:t>明确规定排除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在简易程序适用范围的案件，如果约定适用简易程序的，法院不予准许。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）禁止适用范围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司法解释列举的禁止情形</w:t>
            </w:r>
          </w:p>
        </w:tc>
        <w:tc>
          <w:tcPr>
            <w:tcW w:w="8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Style w:val="font14zd3"/>
                <w:rFonts w:ascii="宋体" w:hAnsi="宋体" w:cs="宋体" w:hint="eastAsia"/>
              </w:rPr>
              <w:t>起诉时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被告</w:t>
            </w:r>
            <w:r>
              <w:rPr>
                <w:rStyle w:val="font14zd3"/>
                <w:rFonts w:ascii="宋体" w:hAnsi="宋体" w:cs="宋体" w:hint="eastAsia"/>
              </w:rPr>
              <w:t>下落不明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的，（下）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</w:t>
            </w:r>
            <w:r>
              <w:rPr>
                <w:rStyle w:val="font14zd3"/>
                <w:rFonts w:ascii="宋体" w:hAnsi="宋体" w:cs="宋体" w:hint="eastAsia"/>
              </w:rPr>
              <w:t>发回重审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的，（回）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③当事人</w:t>
            </w:r>
            <w:r>
              <w:rPr>
                <w:rStyle w:val="font14zd3"/>
                <w:rFonts w:ascii="宋体" w:hAnsi="宋体" w:cs="宋体" w:hint="eastAsia"/>
              </w:rPr>
              <w:t>一方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人数众多的，（人多）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④适用</w:t>
            </w:r>
            <w:r>
              <w:rPr>
                <w:rStyle w:val="font14zd3"/>
                <w:rFonts w:ascii="宋体" w:hAnsi="宋体" w:cs="宋体" w:hint="eastAsia"/>
              </w:rPr>
              <w:t>审判监督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程序的，（再审）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⑤涉及</w:t>
            </w:r>
            <w:r>
              <w:rPr>
                <w:rStyle w:val="font14zd3"/>
                <w:rFonts w:ascii="宋体" w:hAnsi="宋体" w:cs="宋体" w:hint="eastAsia"/>
              </w:rPr>
              <w:t>国家利益、社会公共利益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的，（国）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⑥第三人起诉请求</w:t>
            </w:r>
            <w:r>
              <w:rPr>
                <w:rStyle w:val="font14zd3"/>
                <w:rFonts w:ascii="宋体" w:hAnsi="宋体" w:cs="宋体" w:hint="eastAsia"/>
              </w:rPr>
              <w:t>改变或者撤销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生效判决、裁定、调解书的，（变数）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⑦其他不宜适用简易程序的案件。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【黄博口诀】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（且听）下回人多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三国混战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变数再审—铁定不能走简易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（二）普通程序和简易程序的转换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87"/>
        <w:gridCol w:w="7623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具体规则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转换启动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法院</w:t>
            </w:r>
            <w:r>
              <w:rPr>
                <w:rStyle w:val="font14zd3"/>
                <w:rFonts w:ascii="宋体" w:hAnsi="宋体" w:cs="宋体" w:hint="eastAsia"/>
              </w:rPr>
              <w:t>依职权主动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进行。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转换条件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“案件</w:t>
            </w:r>
            <w:r>
              <w:rPr>
                <w:rStyle w:val="font14zd3"/>
                <w:rFonts w:ascii="宋体" w:hAnsi="宋体" w:cs="宋体" w:hint="eastAsia"/>
              </w:rPr>
              <w:t>不宜适用简易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程序”，即：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）事实比较复杂；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）权利义务关系不明确；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）争议较大。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转换形式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必须通过</w:t>
            </w:r>
            <w:r>
              <w:rPr>
                <w:rStyle w:val="font14zd3"/>
                <w:rFonts w:ascii="宋体" w:hAnsi="宋体" w:cs="宋体" w:hint="eastAsia"/>
              </w:rPr>
              <w:t>作出裁定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的方式。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转换时限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应当在</w:t>
            </w:r>
            <w:r>
              <w:rPr>
                <w:rStyle w:val="font14zd3"/>
                <w:rFonts w:ascii="宋体" w:hAnsi="宋体" w:cs="宋体" w:hint="eastAsia"/>
              </w:rPr>
              <w:t>审理期限届满前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（简易程序审限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个月内）作出裁定。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通知义务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裁定后，应将合议庭组成人员及相关事项</w:t>
            </w:r>
            <w:r>
              <w:rPr>
                <w:rStyle w:val="font14zd3"/>
                <w:rFonts w:ascii="宋体" w:hAnsi="宋体" w:cs="宋体" w:hint="eastAsia"/>
              </w:rPr>
              <w:t>书面通知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双方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当事人。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审限计算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审理期限自法院</w:t>
            </w:r>
            <w:r>
              <w:rPr>
                <w:rStyle w:val="font14zd3"/>
                <w:rFonts w:ascii="宋体" w:hAnsi="宋体" w:cs="宋体" w:hint="eastAsia"/>
              </w:rPr>
              <w:t>立案之日起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【黄博点拨】转为普通程序后，总的审限仍是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个月（从立案之日起计算），而非重新计算。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禁止逆转</w:t>
            </w:r>
          </w:p>
        </w:tc>
        <w:tc>
          <w:tcPr>
            <w:tcW w:w="11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已经按照普通程序审理的案件，在</w:t>
            </w:r>
            <w:r>
              <w:rPr>
                <w:rStyle w:val="font14zd3"/>
                <w:rFonts w:ascii="宋体" w:hAnsi="宋体" w:cs="宋体" w:hint="eastAsia"/>
              </w:rPr>
              <w:t>开庭后不得转为简易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程序。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【黄博点拨】依职权情况下：</w:t>
            </w:r>
            <w:r>
              <w:rPr>
                <w:rStyle w:val="font14zd3"/>
                <w:rFonts w:ascii="宋体" w:hAnsi="宋体" w:cs="宋体" w:hint="eastAsia"/>
              </w:rPr>
              <w:t>只能由简转普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，不能由普转简。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考点：民事诉讼第二审程序【中】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99"/>
        <w:gridCol w:w="7611"/>
      </w:tblGrid>
      <w:tr w:rsidR="00000000" w:rsidTr="009B3D6E">
        <w:trPr>
          <w:trHeight w:val="300"/>
          <w:jc w:val="center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知识点</w:t>
            </w:r>
          </w:p>
        </w:tc>
        <w:tc>
          <w:tcPr>
            <w:tcW w:w="1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上诉条件</w:t>
            </w:r>
          </w:p>
        </w:tc>
        <w:tc>
          <w:tcPr>
            <w:tcW w:w="1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）必须由有权提起上诉的当事人提起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）必须就法律规定允许上诉的判决或者裁定而提起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）必须在法律规定的上诉期内提起上诉，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一审判决：</w:t>
            </w:r>
            <w:r>
              <w:rPr>
                <w:rStyle w:val="font14zd3"/>
                <w:rFonts w:ascii="宋体" w:hAnsi="宋体" w:cs="宋体" w:hint="eastAsia"/>
              </w:rPr>
              <w:t>15</w:t>
            </w:r>
            <w:r>
              <w:rPr>
                <w:rStyle w:val="font14zd3"/>
                <w:rFonts w:ascii="宋体" w:hAnsi="宋体" w:cs="宋体" w:hint="eastAsia"/>
              </w:rPr>
              <w:t>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　②一审裁定：</w:t>
            </w:r>
            <w:r>
              <w:rPr>
                <w:rStyle w:val="font14zd3"/>
                <w:rFonts w:ascii="宋体" w:hAnsi="宋体" w:cs="宋体" w:hint="eastAsia"/>
              </w:rPr>
              <w:t>10</w:t>
            </w:r>
            <w:r>
              <w:rPr>
                <w:rStyle w:val="font14zd3"/>
                <w:rFonts w:ascii="宋体" w:hAnsi="宋体" w:cs="宋体" w:hint="eastAsia"/>
              </w:rPr>
              <w:t>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）必须提交上诉状。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16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上诉的审理</w:t>
            </w:r>
          </w:p>
        </w:tc>
        <w:tc>
          <w:tcPr>
            <w:tcW w:w="1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）上诉案件的审理</w:t>
            </w:r>
            <w:r>
              <w:rPr>
                <w:rStyle w:val="font14zd3"/>
                <w:rFonts w:ascii="宋体" w:hAnsi="宋体" w:cs="宋体" w:hint="eastAsia"/>
              </w:rPr>
              <w:t>应当组成合议庭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）合议庭经过阅卷、调查和询问当事人，对</w:t>
            </w:r>
            <w:r>
              <w:rPr>
                <w:rStyle w:val="font14zd3"/>
                <w:rFonts w:ascii="宋体" w:hAnsi="宋体" w:cs="宋体" w:hint="eastAsia"/>
              </w:rPr>
              <w:t>没有提出新的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事实、证据或者理由，认为</w:t>
            </w:r>
            <w:r>
              <w:rPr>
                <w:rStyle w:val="font14zd3"/>
                <w:rFonts w:ascii="宋体" w:hAnsi="宋体" w:cs="宋体" w:hint="eastAsia"/>
              </w:rPr>
              <w:t>不需要开庭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审理的，</w:t>
            </w:r>
            <w:r>
              <w:rPr>
                <w:rStyle w:val="font14zd3"/>
                <w:rFonts w:ascii="宋体" w:hAnsi="宋体" w:cs="宋体" w:hint="eastAsia"/>
              </w:rPr>
              <w:t>可以不开庭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）第二审法院对下列上诉案件，</w:t>
            </w:r>
            <w:r>
              <w:rPr>
                <w:rStyle w:val="font14zd3"/>
                <w:rFonts w:ascii="宋体" w:hAnsi="宋体" w:cs="宋体" w:hint="eastAsia"/>
              </w:rPr>
              <w:t>可以不开庭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①不服</w:t>
            </w:r>
            <w:r>
              <w:rPr>
                <w:rStyle w:val="font14zd3"/>
                <w:rFonts w:ascii="宋体" w:hAnsi="宋体" w:cs="宋体" w:hint="eastAsia"/>
              </w:rPr>
              <w:t>不予受理、管辖权异议和驳回起诉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裁定；（三裁）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②当事人提出的</w:t>
            </w:r>
            <w:r>
              <w:rPr>
                <w:rStyle w:val="font14zd3"/>
                <w:rFonts w:ascii="宋体" w:hAnsi="宋体" w:cs="宋体" w:hint="eastAsia"/>
              </w:rPr>
              <w:t>上诉请求明显不能成立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的。（明显）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③原判决　裁定</w:t>
            </w:r>
            <w:r>
              <w:rPr>
                <w:rStyle w:val="font14zd3"/>
                <w:rFonts w:ascii="宋体" w:hAnsi="宋体" w:cs="宋体" w:hint="eastAsia"/>
              </w:rPr>
              <w:t>认定事实清楚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，但适用法律错误。（清）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④原判决</w:t>
            </w:r>
            <w:r>
              <w:rPr>
                <w:rStyle w:val="font14zd3"/>
                <w:rFonts w:ascii="宋体" w:hAnsi="宋体" w:cs="宋体" w:hint="eastAsia"/>
              </w:rPr>
              <w:t>严重违反法定程序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，需要</w:t>
            </w:r>
            <w:r>
              <w:rPr>
                <w:rStyle w:val="font14zd3"/>
                <w:rFonts w:ascii="宋体" w:hAnsi="宋体" w:cs="宋体" w:hint="eastAsia"/>
              </w:rPr>
              <w:t>发回重审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。（回）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认为</w:t>
            </w:r>
            <w:r>
              <w:rPr>
                <w:rStyle w:val="font14zd3"/>
                <w:rFonts w:ascii="宋体" w:hAnsi="宋体" w:cs="宋体" w:hint="eastAsia"/>
              </w:rPr>
              <w:t>不需要开庭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审理的，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可以</w:t>
            </w:r>
            <w:r>
              <w:rPr>
                <w:rStyle w:val="font14zd3"/>
                <w:rFonts w:ascii="宋体" w:hAnsi="宋体" w:cs="宋体" w:hint="eastAsia"/>
              </w:rPr>
              <w:t>径行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判决。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【黄博口诀】</w:t>
            </w:r>
            <w:r>
              <w:rPr>
                <w:rStyle w:val="font14zd3"/>
                <w:rFonts w:ascii="宋体" w:hAnsi="宋体" w:cs="宋体" w:hint="eastAsia"/>
              </w:rPr>
              <w:t>三裁（身材）明显清又回</w:t>
            </w:r>
            <w:r>
              <w:rPr>
                <w:rStyle w:val="font14zd3"/>
                <w:rFonts w:ascii="宋体" w:hAnsi="宋体" w:cs="宋体" w:hint="eastAsia"/>
              </w:rPr>
              <w:t xml:space="preserve"> </w:t>
            </w:r>
            <w:r>
              <w:rPr>
                <w:rStyle w:val="font14zd3"/>
                <w:rFonts w:ascii="宋体" w:hAnsi="宋体" w:cs="宋体" w:hint="eastAsia"/>
              </w:rPr>
              <w:t>法官关门直接判</w:t>
            </w:r>
          </w:p>
        </w:tc>
      </w:tr>
      <w:tr w:rsidR="00000000" w:rsidTr="009B3D6E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）第二审法院应就上诉请求的有关</w:t>
            </w:r>
            <w:r>
              <w:rPr>
                <w:rStyle w:val="font14zd3"/>
                <w:rFonts w:ascii="宋体" w:hAnsi="宋体" w:cs="宋体" w:hint="eastAsia"/>
              </w:rPr>
              <w:t>事实和适用法律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进行审理。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）审理上诉案件，</w:t>
            </w:r>
            <w:r>
              <w:rPr>
                <w:rStyle w:val="font14zd3"/>
                <w:rFonts w:ascii="宋体" w:hAnsi="宋体" w:cs="宋体" w:hint="eastAsia"/>
              </w:rPr>
              <w:t>可以进行调解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）对</w:t>
            </w:r>
            <w:r>
              <w:rPr>
                <w:rStyle w:val="font14zd3"/>
                <w:rFonts w:ascii="宋体" w:hAnsi="宋体" w:cs="宋体" w:hint="eastAsia"/>
              </w:rPr>
              <w:t>判决的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上诉案件，应在第二审</w:t>
            </w:r>
            <w:r>
              <w:rPr>
                <w:rStyle w:val="font14zd3"/>
                <w:rFonts w:ascii="宋体" w:hAnsi="宋体" w:cs="宋体" w:hint="eastAsia"/>
              </w:rPr>
              <w:t>立案之日起</w:t>
            </w:r>
            <w:r>
              <w:rPr>
                <w:rStyle w:val="font14zd3"/>
                <w:rFonts w:ascii="宋体" w:hAnsi="宋体" w:cs="宋体" w:hint="eastAsia"/>
              </w:rPr>
              <w:t>3</w:t>
            </w:r>
            <w:r>
              <w:rPr>
                <w:rStyle w:val="font14zd3"/>
                <w:rFonts w:ascii="宋体" w:hAnsi="宋体" w:cs="宋体" w:hint="eastAsia"/>
              </w:rPr>
              <w:t>个月内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审结，有特殊情况需延长的，由本院院长批准；对</w:t>
            </w:r>
            <w:r>
              <w:rPr>
                <w:rStyle w:val="font14zd3"/>
                <w:rFonts w:ascii="宋体" w:hAnsi="宋体" w:cs="宋体" w:hint="eastAsia"/>
              </w:rPr>
              <w:t>裁定的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上诉案件，应在第二审</w:t>
            </w:r>
            <w:r>
              <w:rPr>
                <w:rStyle w:val="font14zd3"/>
                <w:rFonts w:ascii="宋体" w:hAnsi="宋体" w:cs="宋体" w:hint="eastAsia"/>
              </w:rPr>
              <w:t>立案之日起</w:t>
            </w:r>
            <w:r>
              <w:rPr>
                <w:rStyle w:val="font14zd3"/>
                <w:rFonts w:ascii="宋体" w:hAnsi="宋体" w:cs="宋体" w:hint="eastAsia"/>
              </w:rPr>
              <w:t>30</w:t>
            </w:r>
            <w:r>
              <w:rPr>
                <w:rStyle w:val="font14zd3"/>
                <w:rFonts w:ascii="宋体" w:hAnsi="宋体" w:cs="宋体" w:hint="eastAsia"/>
              </w:rPr>
              <w:t>日内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作出终审裁定。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）第二审法院审理上诉案件，可以在本院进行，</w:t>
            </w:r>
            <w:r>
              <w:rPr>
                <w:rStyle w:val="font14zd3"/>
                <w:rFonts w:ascii="宋体" w:hAnsi="宋体" w:cs="宋体" w:hint="eastAsia"/>
              </w:rPr>
              <w:t>也可以到案件发生地或者原审法院所在地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进行。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）第二审法院宣告判决可以</w:t>
            </w:r>
            <w:r>
              <w:rPr>
                <w:rStyle w:val="font14zd3"/>
                <w:rFonts w:ascii="宋体" w:hAnsi="宋体" w:cs="宋体" w:hint="eastAsia"/>
              </w:rPr>
              <w:t>自行宣判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，也可以</w:t>
            </w:r>
            <w:r>
              <w:rPr>
                <w:rStyle w:val="font14zd3"/>
                <w:rFonts w:ascii="宋体" w:hAnsi="宋体" w:cs="宋体" w:hint="eastAsia"/>
              </w:rPr>
              <w:t>委托原审法院或者当事人所在地法院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代行宣判。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考点：民事诉讼的审判监督程序（再审程序）【弱】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87"/>
        <w:gridCol w:w="7023"/>
      </w:tblGrid>
      <w:tr w:rsidR="00000000" w:rsidTr="009B3D6E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具体内容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启动原因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为了</w:t>
            </w:r>
            <w:r>
              <w:rPr>
                <w:rStyle w:val="font14zd3"/>
                <w:rFonts w:ascii="宋体" w:hAnsi="宋体" w:cs="宋体" w:hint="eastAsia"/>
              </w:rPr>
              <w:t>纠正已经发生法律效力的错误裁判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（判决、裁定、调解书）。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启动主体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当事人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（申请再审）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系统（依职权启动）：各级法院院长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+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审委会、最高人民法院、上级法院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检察院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系统（抗诉启动）：最高人民检察院、上级检察院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提起时限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）当事人申请：应当在</w:t>
            </w:r>
            <w:r>
              <w:rPr>
                <w:rStyle w:val="font14zd3"/>
                <w:rFonts w:ascii="宋体" w:hAnsi="宋体" w:cs="宋体" w:hint="eastAsia"/>
              </w:rPr>
              <w:t>裁判生效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后</w:t>
            </w:r>
            <w:r>
              <w:rPr>
                <w:rStyle w:val="font14zd3"/>
                <w:rFonts w:ascii="宋体" w:hAnsi="宋体" w:cs="宋体" w:hint="eastAsia"/>
              </w:rPr>
              <w:t>6</w:t>
            </w:r>
            <w:r>
              <w:rPr>
                <w:rStyle w:val="font14zd3"/>
                <w:rFonts w:ascii="宋体" w:hAnsi="宋体" w:cs="宋体" w:hint="eastAsia"/>
              </w:rPr>
              <w:t>个月内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提出。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）法院依职权、检察院抗诉：</w:t>
            </w:r>
            <w:r>
              <w:rPr>
                <w:rStyle w:val="font14zd3"/>
                <w:rFonts w:ascii="宋体" w:hAnsi="宋体" w:cs="宋体" w:hint="eastAsia"/>
              </w:rPr>
              <w:t>无时间限制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（随时发现，随时启动）。</w:t>
            </w:r>
          </w:p>
        </w:tc>
      </w:tr>
      <w:tr w:rsidR="00000000" w:rsidTr="009B3D6E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审理对象与侧重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9B3D6E" w:rsidP="009B3D6E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审理对象：</w:t>
            </w:r>
            <w:r>
              <w:rPr>
                <w:rStyle w:val="font14zd3"/>
                <w:rFonts w:ascii="宋体" w:hAnsi="宋体" w:cs="宋体" w:hint="eastAsia"/>
              </w:rPr>
              <w:t>已经发生法律效力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的裁判和调解书。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侧重点：审查原审裁判或调解书是否确有错误，是否应当给予当事人再次救济的机会。</w:t>
            </w:r>
          </w:p>
        </w:tc>
      </w:tr>
    </w:tbl>
    <w:p w:rsidR="00000000" w:rsidRDefault="009B3D6E" w:rsidP="009B3D6E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【本章回顾】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民诉的基本原则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民事审判的基本制度（公开审判、合议、回避、两审终审）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法院受理民事案件的范围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民诉管辖的种类及适用（尤其是地域管辖）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共同诉讼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代表人诉讼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民事公益诉讼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第三人诉讼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民事诉讼证据的种类（理论、法定）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证据的调查收集与保全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法律规定免予证明</w:t>
      </w:r>
      <w:r>
        <w:rPr>
          <w:rFonts w:ascii="宋体" w:hAnsi="宋体" w:cs="宋体" w:hint="eastAsia"/>
          <w:color w:val="000000"/>
          <w:sz w:val="21"/>
          <w:szCs w:val="21"/>
        </w:rPr>
        <w:t>的事实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民诉的证明程序（举证时限、质证、认证）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一审程序（起诉、受理、审前、审理）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简易程序（特征、适用范围、转换）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★　二审程序（上诉的条件、上述的审理）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●　审判监督程序　即再审程序（启动原因、启动主体、审理对象）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sectPr w:rsidR="00000000">
      <w:headerReference w:type="default" r:id="rId6"/>
      <w:footerReference w:type="default" r:id="rId7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9B3D6E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9B3D6E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B3D6E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1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#Time#:1781154032579#Type#:file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9B3D6E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9B3D6E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B3D6E" w:rsidP="009B3D6E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税务师《涉税服务相关法律》　　　　　　　　　　　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第二编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民商法律制度——第十六章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民事诉讼法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B3D6E"/>
    <w:rsid w:val="009B3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customStyle="1" w:styleId="fontkaiti1">
    <w:name w:val="fontkaiti1"/>
    <w:basedOn w:val="a0"/>
    <w:rPr>
      <w:rFonts w:ascii="楷体" w:eastAsia="楷体" w:hAnsi="楷体" w:hint="eastAsia"/>
      <w:sz w:val="23"/>
      <w:szCs w:val="23"/>
    </w:rPr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2945</Words>
  <Characters>16789</Characters>
  <Application>Microsoft Office Word</Application>
  <DocSecurity>4</DocSecurity>
  <Lines>139</Lines>
  <Paragraphs>39</Paragraphs>
  <ScaleCrop>false</ScaleCrop>
  <Company/>
  <LinksUpToDate>false</LinksUpToDate>
  <CharactersWithSpaces>19695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2026-06-11T04:15:00Z</dcterms:created>
  <dc:creator>CDEL</dc:creator>
  <cp:lastModifiedBy>Windows 用户</cp:lastModifiedBy>
  <dcterms:modified xsi:type="dcterms:W3CDTF">2026-06-11T04:15:00Z</dcterms:modified>
  <cp:revision>2</cp:revision>
</cp:coreProperties>
</file>