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E635D8" w:rsidP="00E635D8">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第八章</w:t>
      </w:r>
      <w:r>
        <w:rPr>
          <w:rFonts w:ascii="宋体" w:hAnsi="宋体" w:cs="宋体" w:hint="eastAsia"/>
          <w:b/>
          <w:bCs/>
          <w:color w:val="000000"/>
          <w:sz w:val="28"/>
          <w:szCs w:val="28"/>
        </w:rPr>
        <w:t xml:space="preserve"> </w:t>
      </w:r>
      <w:r>
        <w:rPr>
          <w:rFonts w:ascii="宋体" w:hAnsi="宋体" w:cs="宋体" w:hint="eastAsia"/>
          <w:b/>
          <w:bCs/>
          <w:color w:val="000000"/>
          <w:sz w:val="28"/>
          <w:szCs w:val="28"/>
        </w:rPr>
        <w:t>环境保护税</w:t>
      </w:r>
    </w:p>
    <w:p w:rsidR="00000000" w:rsidRDefault="00E635D8" w:rsidP="00E635D8">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环境保护税纳税人、税目、税率和税收优惠等</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E635D8" w:rsidP="00E635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本章地位：本章是非重点章节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考查题型：主要是单选题和多选题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历年分值：</w:t>
      </w:r>
      <w:r>
        <w:rPr>
          <w:rFonts w:ascii="宋体" w:hAnsi="宋体" w:cs="宋体" w:hint="eastAsia"/>
          <w:color w:val="000000"/>
          <w:sz w:val="21"/>
          <w:szCs w:val="21"/>
        </w:rPr>
        <w:t>5</w:t>
      </w:r>
      <w:r>
        <w:rPr>
          <w:rFonts w:ascii="宋体" w:hAnsi="宋体" w:cs="宋体" w:hint="eastAsia"/>
          <w:color w:val="000000"/>
          <w:sz w:val="21"/>
          <w:szCs w:val="21"/>
        </w:rPr>
        <w:t>分左右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主要考核文字类选择题，需要记忆背诵的偏多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2"/>
        <w:gridCol w:w="1216"/>
        <w:gridCol w:w="1236"/>
        <w:gridCol w:w="903"/>
        <w:gridCol w:w="4573"/>
      </w:tblGrid>
      <w:tr w:rsidR="00000000" w:rsidTr="00E635D8">
        <w:trPr>
          <w:trHeight w:val="300"/>
          <w:jc w:val="center"/>
        </w:trPr>
        <w:tc>
          <w:tcPr>
            <w:tcW w:w="1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章节</w:t>
            </w:r>
          </w:p>
        </w:tc>
        <w:tc>
          <w:tcPr>
            <w:tcW w:w="17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w:t>
            </w:r>
          </w:p>
        </w:tc>
        <w:tc>
          <w:tcPr>
            <w:tcW w:w="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考频：近</w:t>
            </w:r>
            <w:r>
              <w:rPr>
                <w:rFonts w:ascii="宋体" w:hAnsi="宋体" w:cs="宋体" w:hint="eastAsia"/>
                <w:color w:val="000000"/>
                <w:sz w:val="21"/>
                <w:szCs w:val="21"/>
              </w:rPr>
              <w:t>6</w:t>
            </w:r>
            <w:r>
              <w:rPr>
                <w:rFonts w:ascii="宋体" w:hAnsi="宋体" w:cs="宋体" w:hint="eastAsia"/>
                <w:color w:val="000000"/>
                <w:sz w:val="21"/>
                <w:szCs w:val="21"/>
              </w:rPr>
              <w:t>年</w:t>
            </w:r>
          </w:p>
        </w:tc>
        <w:tc>
          <w:tcPr>
            <w:tcW w:w="10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题型</w:t>
            </w:r>
          </w:p>
        </w:tc>
        <w:tc>
          <w:tcPr>
            <w:tcW w:w="68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形式</w:t>
            </w:r>
          </w:p>
        </w:tc>
      </w:tr>
      <w:tr w:rsidR="00000000" w:rsidTr="00E635D8">
        <w:trPr>
          <w:trHeight w:val="300"/>
          <w:jc w:val="center"/>
        </w:trPr>
        <w:tc>
          <w:tcPr>
            <w:tcW w:w="11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第八章环境保护税</w:t>
            </w:r>
          </w:p>
        </w:tc>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纳税人和征税对象</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单、多</w:t>
            </w:r>
          </w:p>
        </w:tc>
        <w:tc>
          <w:tcPr>
            <w:tcW w:w="6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Style w:val="font14zd3"/>
                <w:rFonts w:ascii="宋体" w:hAnsi="宋体" w:cs="宋体" w:hint="eastAsia"/>
              </w:rPr>
              <w:t>单多</w:t>
            </w:r>
            <w:r>
              <w:rPr>
                <w:rFonts w:ascii="宋体" w:hAnsi="宋体" w:cs="宋体" w:hint="eastAsia"/>
                <w:color w:val="000000"/>
                <w:sz w:val="21"/>
                <w:szCs w:val="21"/>
              </w:rPr>
              <w:t>：征税对象具体判断、征税范围与非应税范围项目判断；纳税人的判断</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税目与税率</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w:t>
            </w:r>
          </w:p>
        </w:tc>
        <w:tc>
          <w:tcPr>
            <w:tcW w:w="6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Style w:val="font14zd3"/>
                <w:rFonts w:ascii="宋体" w:hAnsi="宋体" w:cs="宋体" w:hint="eastAsia"/>
              </w:rPr>
              <w:t>多</w:t>
            </w:r>
            <w:r>
              <w:rPr>
                <w:rFonts w:ascii="宋体" w:hAnsi="宋体" w:cs="宋体" w:hint="eastAsia"/>
                <w:color w:val="000000"/>
                <w:sz w:val="21"/>
                <w:szCs w:val="21"/>
              </w:rPr>
              <w:t>：税率、税目的判断</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计税依据与应纳税额的计算</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w:t>
            </w:r>
          </w:p>
        </w:tc>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　单、多、综</w:t>
            </w:r>
          </w:p>
        </w:tc>
        <w:tc>
          <w:tcPr>
            <w:tcW w:w="6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Style w:val="font14zd3"/>
                <w:rFonts w:ascii="宋体" w:hAnsi="宋体" w:cs="宋体" w:hint="eastAsia"/>
              </w:rPr>
              <w:t>单多综</w:t>
            </w:r>
            <w:r>
              <w:rPr>
                <w:rFonts w:ascii="宋体" w:hAnsi="宋体" w:cs="宋体" w:hint="eastAsia"/>
                <w:color w:val="000000"/>
                <w:sz w:val="21"/>
                <w:szCs w:val="21"/>
              </w:rPr>
              <w:t>：应税固体废物环境保护税的计税依据、环境保护税计税依据；以大气、水污染物的产生量作为排放量计征环境保护税的项目</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税收优惠</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单、多</w:t>
            </w:r>
          </w:p>
        </w:tc>
        <w:tc>
          <w:tcPr>
            <w:tcW w:w="6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Style w:val="font14zd3"/>
                <w:rFonts w:ascii="宋体" w:hAnsi="宋体" w:cs="宋体" w:hint="eastAsia"/>
              </w:rPr>
              <w:t>单多</w:t>
            </w:r>
            <w:r>
              <w:rPr>
                <w:rFonts w:ascii="宋体" w:hAnsi="宋体" w:cs="宋体" w:hint="eastAsia"/>
                <w:color w:val="000000"/>
                <w:sz w:val="21"/>
                <w:szCs w:val="21"/>
              </w:rPr>
              <w:t>：环境保护税不征税项目；环境保护税免征、减征规定</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17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p>
        </w:tc>
        <w:tc>
          <w:tcPr>
            <w:tcW w:w="10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多、综</w:t>
            </w:r>
          </w:p>
        </w:tc>
        <w:tc>
          <w:tcPr>
            <w:tcW w:w="6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Style w:val="font14zd3"/>
                <w:rFonts w:ascii="宋体" w:hAnsi="宋体" w:cs="宋体" w:hint="eastAsia"/>
              </w:rPr>
              <w:t>多</w:t>
            </w:r>
            <w:r>
              <w:rPr>
                <w:rFonts w:ascii="宋体" w:hAnsi="宋体" w:cs="宋体" w:hint="eastAsia"/>
                <w:color w:val="000000"/>
                <w:sz w:val="21"/>
                <w:szCs w:val="21"/>
              </w:rPr>
              <w:t>：申报缴纳期限</w:t>
            </w:r>
          </w:p>
        </w:tc>
      </w:tr>
    </w:tbl>
    <w:p w:rsidR="00000000" w:rsidRDefault="00E635D8" w:rsidP="00E635D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环境保护税概述</w:t>
      </w:r>
      <w:r>
        <w:rPr>
          <w:rFonts w:ascii="宋体" w:hAnsi="宋体" w:cs="宋体" w:hint="eastAsia"/>
          <w:color w:val="000000"/>
          <w:sz w:val="21"/>
          <w:szCs w:val="21"/>
        </w:rPr>
        <w:t xml:space="preserve"> </w:t>
      </w:r>
    </w:p>
    <w:p w:rsidR="00000000" w:rsidRDefault="00E635D8" w:rsidP="00E635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环境保护税的特点：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4"/>
        <w:gridCol w:w="8216"/>
      </w:tblGrid>
      <w:tr w:rsidR="00000000" w:rsidTr="00E635D8">
        <w:trPr>
          <w:trHeight w:val="300"/>
          <w:jc w:val="center"/>
        </w:trPr>
        <w:tc>
          <w:tcPr>
            <w:tcW w:w="71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12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）征税项目为</w:t>
            </w:r>
            <w:r>
              <w:rPr>
                <w:rStyle w:val="font14zd3"/>
                <w:rFonts w:ascii="宋体" w:hAnsi="宋体" w:cs="宋体" w:hint="eastAsia"/>
              </w:rPr>
              <w:t>四类</w:t>
            </w:r>
            <w:r>
              <w:rPr>
                <w:rFonts w:ascii="宋体" w:hAnsi="宋体" w:cs="宋体" w:hint="eastAsia"/>
                <w:color w:val="000000"/>
                <w:sz w:val="21"/>
                <w:szCs w:val="21"/>
              </w:rPr>
              <w:t>重点污染物：大气污染物、水污染物、固体废物、噪声（仅包括工业噪声）；</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12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纳税人为企业事业单位和其他生产经营者：</w:t>
            </w:r>
            <w:r>
              <w:rPr>
                <w:rStyle w:val="font14zd3"/>
                <w:rFonts w:ascii="宋体" w:hAnsi="宋体" w:cs="宋体" w:hint="eastAsia"/>
              </w:rPr>
              <w:t>政府机关、家庭和个人即便有排放污染物的行为，因其不属于企业事业单位和其他生产经营者</w:t>
            </w:r>
            <w:r>
              <w:rPr>
                <w:rFonts w:ascii="宋体" w:hAnsi="宋体" w:cs="宋体" w:hint="eastAsia"/>
                <w:color w:val="000000"/>
                <w:sz w:val="21"/>
                <w:szCs w:val="21"/>
              </w:rPr>
              <w:t>，不属于环境保护税的纳税人；</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12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直接排放</w:t>
            </w:r>
            <w:r>
              <w:rPr>
                <w:rFonts w:ascii="宋体" w:hAnsi="宋体" w:cs="宋体" w:hint="eastAsia"/>
                <w:color w:val="000000"/>
                <w:sz w:val="21"/>
                <w:szCs w:val="21"/>
              </w:rPr>
              <w:t>应税污染物是必要条件；</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12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）税额为</w:t>
            </w:r>
            <w:r>
              <w:rPr>
                <w:rStyle w:val="font14zd3"/>
                <w:rFonts w:ascii="宋体" w:hAnsi="宋体" w:cs="宋体" w:hint="eastAsia"/>
              </w:rPr>
              <w:t>统一定额税</w:t>
            </w:r>
            <w:r>
              <w:rPr>
                <w:rFonts w:ascii="宋体" w:hAnsi="宋体" w:cs="宋体" w:hint="eastAsia"/>
                <w:color w:val="000000"/>
                <w:sz w:val="21"/>
                <w:szCs w:val="21"/>
              </w:rPr>
              <w:t>和</w:t>
            </w:r>
            <w:r>
              <w:rPr>
                <w:rStyle w:val="font14zd3"/>
                <w:rFonts w:ascii="宋体" w:hAnsi="宋体" w:cs="宋体" w:hint="eastAsia"/>
              </w:rPr>
              <w:t>浮动定额税</w:t>
            </w:r>
            <w:r>
              <w:rPr>
                <w:rFonts w:ascii="宋体" w:hAnsi="宋体" w:cs="宋体" w:hint="eastAsia"/>
                <w:color w:val="000000"/>
                <w:sz w:val="21"/>
                <w:szCs w:val="21"/>
              </w:rPr>
              <w:t>结合；</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12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）税收收入全部归</w:t>
            </w:r>
            <w:r>
              <w:rPr>
                <w:rStyle w:val="font14zd3"/>
                <w:rFonts w:ascii="宋体" w:hAnsi="宋体" w:cs="宋体" w:hint="eastAsia"/>
              </w:rPr>
              <w:t>地方</w:t>
            </w:r>
            <w:r>
              <w:rPr>
                <w:rFonts w:ascii="宋体" w:hAnsi="宋体" w:cs="宋体" w:hint="eastAsia"/>
                <w:color w:val="000000"/>
                <w:sz w:val="21"/>
                <w:szCs w:val="21"/>
              </w:rPr>
              <w:t>：用于地方治理环境污染。</w:t>
            </w:r>
          </w:p>
        </w:tc>
      </w:tr>
    </w:tbl>
    <w:p w:rsidR="00000000" w:rsidRDefault="00E635D8" w:rsidP="00E635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下列污染物中，不属于环境保护税征税对象的是（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大气污染物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工业噪声污染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固体废物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光污染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『答案解析』环境保护税的征税对</w:t>
      </w:r>
      <w:r>
        <w:rPr>
          <w:rStyle w:val="fontkaiti1"/>
          <w:rFonts w:cs="宋体" w:hint="default"/>
          <w:color w:val="000000"/>
        </w:rPr>
        <w:t>象为应税污染物，是环境保护税法所附《环境保护税税目税额表》、《应税污染物和当量值表》规定的大气污染物、水污染物、固体废物和噪声（仅包括工业噪声）。</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E635D8" w:rsidP="00E635D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纳税义务人（考</w:t>
      </w:r>
      <w:r>
        <w:rPr>
          <w:rStyle w:val="a6"/>
          <w:rFonts w:ascii="宋体" w:hAnsi="宋体" w:cs="宋体" w:hint="eastAsia"/>
          <w:color w:val="000000"/>
          <w:sz w:val="21"/>
          <w:szCs w:val="21"/>
        </w:rPr>
        <w:t>4</w:t>
      </w:r>
      <w:r>
        <w:rPr>
          <w:rStyle w:val="a6"/>
          <w:rFonts w:ascii="宋体" w:hAnsi="宋体" w:cs="宋体" w:hint="eastAsia"/>
          <w:color w:val="000000"/>
          <w:sz w:val="21"/>
          <w:szCs w:val="21"/>
        </w:rPr>
        <w:t>次，单多）</w:t>
      </w:r>
      <w:r>
        <w:rPr>
          <w:rFonts w:ascii="宋体" w:hAnsi="宋体" w:cs="宋体" w:hint="eastAsia"/>
          <w:color w:val="000000"/>
          <w:sz w:val="21"/>
          <w:szCs w:val="21"/>
        </w:rPr>
        <w:t xml:space="preserve"> </w:t>
      </w:r>
    </w:p>
    <w:p w:rsidR="00000000" w:rsidRDefault="00E635D8" w:rsidP="00E635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lastRenderedPageBreak/>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环境保护税的纳税人是指在中华人民共和国领域和中华人民共和国管辖的其他海域，</w:t>
      </w:r>
      <w:r>
        <w:rPr>
          <w:rStyle w:val="font14zd2"/>
          <w:rFonts w:ascii="宋体" w:hAnsi="宋体" w:cs="宋体" w:hint="eastAsia"/>
        </w:rPr>
        <w:t>直接向环境</w:t>
      </w:r>
      <w:r>
        <w:rPr>
          <w:rFonts w:ascii="宋体" w:hAnsi="宋体" w:cs="宋体" w:hint="eastAsia"/>
          <w:color w:val="000000"/>
          <w:sz w:val="21"/>
          <w:szCs w:val="21"/>
        </w:rPr>
        <w:t>排放应税污染物的</w:t>
      </w:r>
      <w:r>
        <w:rPr>
          <w:rStyle w:val="font14zd2"/>
          <w:rFonts w:ascii="宋体" w:hAnsi="宋体" w:cs="宋体" w:hint="eastAsia"/>
        </w:rPr>
        <w:t>企业事业单位和其他生产经营者</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二、不征税情形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有下列情形之一的，</w:t>
      </w:r>
      <w:r>
        <w:rPr>
          <w:rStyle w:val="font14zd2"/>
          <w:rFonts w:ascii="宋体" w:hAnsi="宋体" w:cs="宋体" w:hint="eastAsia"/>
        </w:rPr>
        <w:t>不属于</w:t>
      </w:r>
      <w:r>
        <w:rPr>
          <w:rFonts w:ascii="宋体" w:hAnsi="宋体" w:cs="宋体" w:hint="eastAsia"/>
          <w:color w:val="000000"/>
          <w:sz w:val="21"/>
          <w:szCs w:val="21"/>
        </w:rPr>
        <w:t>直接向环境排放污染物，</w:t>
      </w:r>
      <w:r>
        <w:rPr>
          <w:rStyle w:val="font14zd2"/>
          <w:rFonts w:ascii="宋体" w:hAnsi="宋体" w:cs="宋体" w:hint="eastAsia"/>
        </w:rPr>
        <w:t>不缴纳</w:t>
      </w:r>
      <w:r>
        <w:rPr>
          <w:rFonts w:ascii="宋体" w:hAnsi="宋体" w:cs="宋体" w:hint="eastAsia"/>
          <w:color w:val="000000"/>
          <w:sz w:val="21"/>
          <w:szCs w:val="21"/>
        </w:rPr>
        <w:t>相应污染物的环境保护税：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2"/>
        <w:gridCol w:w="7828"/>
      </w:tblGrid>
      <w:tr w:rsidR="00000000" w:rsidTr="00E635D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不征税项目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）企业事业单位和其他生产</w:t>
            </w:r>
            <w:r>
              <w:rPr>
                <w:rFonts w:ascii="宋体" w:hAnsi="宋体" w:cs="宋体" w:hint="eastAsia"/>
                <w:color w:val="000000"/>
                <w:sz w:val="21"/>
                <w:szCs w:val="21"/>
              </w:rPr>
              <w:t>经营者向依法设立的污水集中处理、生活垃圾集中处理场所排放应税污染物的；</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）企业事业单位和其他生产经营者在符合国家和地方环境保护标准的设施、场所贮存或者处置固体废物的；</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）禽畜养殖场依法对畜禽养殖废弃物进行</w:t>
            </w:r>
            <w:r>
              <w:rPr>
                <w:rStyle w:val="font14zd3"/>
                <w:rFonts w:ascii="宋体" w:hAnsi="宋体" w:cs="宋体" w:hint="eastAsia"/>
              </w:rPr>
              <w:t>综合利用和无害化处理的</w:t>
            </w:r>
          </w:p>
        </w:tc>
      </w:tr>
    </w:tbl>
    <w:p w:rsidR="00000000" w:rsidRDefault="00E635D8" w:rsidP="00E635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下列情形中，应缴纳环境保护税的是（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企业向依法设立的污水集中处理场所排放应税污染物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个体户向依法设立的生活垃圾集中处理场所排放应税污染物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事业单位在符合国家环境保护标准的设施贮存固体废物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企业在不符合</w:t>
      </w:r>
      <w:r>
        <w:rPr>
          <w:rStyle w:val="fontkaiti1"/>
          <w:rFonts w:cs="宋体" w:hint="default"/>
          <w:color w:val="000000"/>
        </w:rPr>
        <w:t>地方环境保护标准的场所处置固体废物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，企业事业单位和其他生产经营者贮存或者处置固体废物不符合国家和地方环境保护标准的，应纳税。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『点评』本题考查环境保护税的不征税情形，参考以下总结：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根据环境保护税的规定，有下列情形之一的，不属于直接向环境排放污染物，不缴纳相应污染物的环境保护税：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）企业事业单位和其他生产经营者向依法设立的污水集中处理、生活垃圾集中处理场所排放应税污染物的；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）企业事业单位和其他生产经营者在符合国家和地方环境保护</w:t>
      </w:r>
      <w:r>
        <w:rPr>
          <w:rStyle w:val="fontkaiti1"/>
          <w:rFonts w:cs="宋体" w:hint="default"/>
          <w:color w:val="000000"/>
        </w:rPr>
        <w:t>标准的设施、场所贮存或者处置固体废物的；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）禽畜养殖场依法对畜禽养殖废弃物进行综合利用和无害化处理的。</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E635D8" w:rsidP="00E635D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税目和税率（考</w:t>
      </w:r>
      <w:r>
        <w:rPr>
          <w:rStyle w:val="a6"/>
          <w:rFonts w:ascii="宋体" w:hAnsi="宋体" w:cs="宋体" w:hint="eastAsia"/>
          <w:color w:val="000000"/>
          <w:sz w:val="21"/>
          <w:szCs w:val="21"/>
        </w:rPr>
        <w:t>1</w:t>
      </w:r>
      <w:r>
        <w:rPr>
          <w:rStyle w:val="a6"/>
          <w:rFonts w:ascii="宋体" w:hAnsi="宋体" w:cs="宋体" w:hint="eastAsia"/>
          <w:color w:val="000000"/>
          <w:sz w:val="21"/>
          <w:szCs w:val="21"/>
        </w:rPr>
        <w:t>次，多）</w:t>
      </w:r>
      <w:r>
        <w:rPr>
          <w:rFonts w:ascii="宋体" w:hAnsi="宋体" w:cs="宋体" w:hint="eastAsia"/>
          <w:color w:val="000000"/>
          <w:sz w:val="21"/>
          <w:szCs w:val="21"/>
        </w:rPr>
        <w:t xml:space="preserve"> </w:t>
      </w:r>
    </w:p>
    <w:p w:rsidR="00000000" w:rsidRDefault="00E635D8" w:rsidP="00E635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一、税目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7"/>
        <w:gridCol w:w="992"/>
        <w:gridCol w:w="7441"/>
      </w:tblGrid>
      <w:tr w:rsidR="00000000" w:rsidTr="00E635D8">
        <w:trPr>
          <w:trHeight w:val="300"/>
          <w:jc w:val="center"/>
        </w:trPr>
        <w:tc>
          <w:tcPr>
            <w:tcW w:w="416"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1734"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）大气污染物</w:t>
            </w:r>
          </w:p>
        </w:tc>
        <w:tc>
          <w:tcPr>
            <w:tcW w:w="10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燃烧产生</w:t>
            </w:r>
            <w:r>
              <w:rPr>
                <w:rFonts w:ascii="宋体" w:hAnsi="宋体" w:cs="宋体" w:hint="eastAsia"/>
                <w:color w:val="000000"/>
                <w:sz w:val="21"/>
                <w:szCs w:val="21"/>
              </w:rPr>
              <w:t>废气中的颗粒物，按照</w:t>
            </w:r>
            <w:r>
              <w:rPr>
                <w:rStyle w:val="font14zd3"/>
                <w:rFonts w:ascii="宋体" w:hAnsi="宋体" w:cs="宋体" w:hint="eastAsia"/>
              </w:rPr>
              <w:t>烟尘</w:t>
            </w:r>
            <w:r>
              <w:rPr>
                <w:rFonts w:ascii="宋体" w:hAnsi="宋体" w:cs="宋体" w:hint="eastAsia"/>
                <w:color w:val="000000"/>
                <w:sz w:val="21"/>
                <w:szCs w:val="21"/>
              </w:rPr>
              <w:t>征收环境保护税。排放的扬尘、工业粉尘等颗粒物，除可以确定为烟尘、</w:t>
            </w:r>
            <w:r>
              <w:rPr>
                <w:rStyle w:val="font14zd3"/>
                <w:rFonts w:ascii="宋体" w:hAnsi="宋体" w:cs="宋体" w:hint="eastAsia"/>
              </w:rPr>
              <w:t>石棉尘</w:t>
            </w:r>
            <w:r>
              <w:rPr>
                <w:rFonts w:ascii="宋体" w:hAnsi="宋体" w:cs="宋体" w:hint="eastAsia"/>
                <w:color w:val="000000"/>
                <w:sz w:val="21"/>
                <w:szCs w:val="21"/>
              </w:rPr>
              <w:t>、玻璃棉尘、炭黑尘的外，按照一般性粉尘征收环境保护税。</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10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②二氧化碳不属于大气污染物</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24758"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）水污染物</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17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）固体废物</w:t>
            </w:r>
          </w:p>
        </w:tc>
        <w:tc>
          <w:tcPr>
            <w:tcW w:w="10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应税固体废物包括</w:t>
            </w:r>
            <w:r>
              <w:rPr>
                <w:rStyle w:val="font14zd3"/>
                <w:rFonts w:ascii="宋体" w:hAnsi="宋体" w:cs="宋体" w:hint="eastAsia"/>
              </w:rPr>
              <w:t>煤矸石</w:t>
            </w:r>
            <w:r>
              <w:rPr>
                <w:rFonts w:ascii="宋体" w:hAnsi="宋体" w:cs="宋体" w:hint="eastAsia"/>
                <w:color w:val="000000"/>
                <w:sz w:val="21"/>
                <w:szCs w:val="21"/>
              </w:rPr>
              <w:t>、尾矿、危险废物、冶炼渣</w:t>
            </w:r>
            <w:r>
              <w:rPr>
                <w:rFonts w:ascii="宋体" w:hAnsi="宋体" w:cs="宋体" w:hint="eastAsia"/>
                <w:color w:val="000000"/>
                <w:sz w:val="21"/>
                <w:szCs w:val="21"/>
              </w:rPr>
              <w:t>、粉煤灰、炉渣、其他固体废物</w:t>
            </w:r>
            <w:r>
              <w:rPr>
                <w:rStyle w:val="font14zd3"/>
                <w:rFonts w:ascii="宋体" w:hAnsi="宋体" w:cs="宋体" w:hint="eastAsia"/>
              </w:rPr>
              <w:t>（含半固态、液态废物）</w:t>
            </w:r>
            <w:r>
              <w:rPr>
                <w:rFonts w:ascii="宋体" w:hAnsi="宋体" w:cs="宋体" w:hint="eastAsia"/>
                <w:color w:val="000000"/>
                <w:sz w:val="21"/>
                <w:szCs w:val="21"/>
              </w:rPr>
              <w:t>。</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17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）噪声</w:t>
            </w:r>
          </w:p>
        </w:tc>
        <w:tc>
          <w:tcPr>
            <w:tcW w:w="10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目前，只对</w:t>
            </w:r>
            <w:r>
              <w:rPr>
                <w:rStyle w:val="font14zd3"/>
                <w:rFonts w:ascii="宋体" w:hAnsi="宋体" w:cs="宋体" w:hint="eastAsia"/>
              </w:rPr>
              <w:t>工业企业厂界噪声</w:t>
            </w:r>
            <w:r>
              <w:rPr>
                <w:rFonts w:ascii="宋体" w:hAnsi="宋体" w:cs="宋体" w:hint="eastAsia"/>
                <w:color w:val="000000"/>
                <w:sz w:val="21"/>
                <w:szCs w:val="21"/>
              </w:rPr>
              <w:t>超标的情况征收环境保护税。</w:t>
            </w:r>
          </w:p>
        </w:tc>
      </w:tr>
    </w:tbl>
    <w:p w:rsidR="00000000" w:rsidRDefault="00E635D8" w:rsidP="00E635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环境保护税实行</w:t>
      </w:r>
      <w:r>
        <w:rPr>
          <w:rStyle w:val="font14zd2"/>
          <w:rFonts w:ascii="宋体" w:hAnsi="宋体" w:cs="宋体" w:hint="eastAsia"/>
        </w:rPr>
        <w:t>定额</w:t>
      </w:r>
      <w:r>
        <w:rPr>
          <w:rFonts w:ascii="宋体" w:hAnsi="宋体" w:cs="宋体" w:hint="eastAsia"/>
          <w:color w:val="000000"/>
          <w:sz w:val="21"/>
          <w:szCs w:val="21"/>
        </w:rPr>
        <w:t>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环境保护税税目税额表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41"/>
        <w:gridCol w:w="5134"/>
        <w:gridCol w:w="1773"/>
        <w:gridCol w:w="962"/>
      </w:tblGrid>
      <w:tr w:rsidR="00000000" w:rsidTr="00E635D8">
        <w:trPr>
          <w:trHeight w:val="270"/>
          <w:jc w:val="center"/>
        </w:trPr>
        <w:tc>
          <w:tcPr>
            <w:tcW w:w="1062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28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计税单位</w:t>
            </w:r>
          </w:p>
        </w:tc>
        <w:tc>
          <w:tcPr>
            <w:tcW w:w="1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税额</w:t>
            </w:r>
          </w:p>
        </w:tc>
      </w:tr>
      <w:tr w:rsidR="00000000" w:rsidTr="00E635D8">
        <w:trPr>
          <w:trHeight w:val="270"/>
          <w:jc w:val="center"/>
        </w:trPr>
        <w:tc>
          <w:tcPr>
            <w:tcW w:w="10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大气污染物</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每污染当量</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w:t>
            </w:r>
            <w:r>
              <w:rPr>
                <w:rFonts w:ascii="宋体" w:hAnsi="宋体" w:cs="宋体" w:hint="eastAsia"/>
                <w:color w:val="000000"/>
                <w:sz w:val="21"/>
                <w:szCs w:val="21"/>
              </w:rPr>
              <w:t>元至</w:t>
            </w:r>
            <w:r>
              <w:rPr>
                <w:rFonts w:ascii="宋体" w:hAnsi="宋体" w:cs="宋体" w:hint="eastAsia"/>
                <w:color w:val="000000"/>
                <w:sz w:val="21"/>
                <w:szCs w:val="21"/>
              </w:rPr>
              <w:t>12</w:t>
            </w:r>
            <w:r>
              <w:rPr>
                <w:rFonts w:ascii="宋体" w:hAnsi="宋体" w:cs="宋体" w:hint="eastAsia"/>
                <w:color w:val="000000"/>
                <w:sz w:val="21"/>
                <w:szCs w:val="21"/>
              </w:rPr>
              <w:t>元</w:t>
            </w:r>
          </w:p>
        </w:tc>
      </w:tr>
      <w:tr w:rsidR="00000000" w:rsidTr="00E635D8">
        <w:trPr>
          <w:trHeight w:val="270"/>
          <w:jc w:val="center"/>
        </w:trPr>
        <w:tc>
          <w:tcPr>
            <w:tcW w:w="106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水污染物</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每污染当量</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w:t>
            </w:r>
            <w:r>
              <w:rPr>
                <w:rFonts w:ascii="宋体" w:hAnsi="宋体" w:cs="宋体" w:hint="eastAsia"/>
                <w:color w:val="000000"/>
                <w:sz w:val="21"/>
                <w:szCs w:val="21"/>
              </w:rPr>
              <w:t>元至</w:t>
            </w:r>
            <w:r>
              <w:rPr>
                <w:rFonts w:ascii="宋体" w:hAnsi="宋体" w:cs="宋体" w:hint="eastAsia"/>
                <w:color w:val="000000"/>
                <w:sz w:val="21"/>
                <w:szCs w:val="21"/>
              </w:rPr>
              <w:t>14</w:t>
            </w:r>
            <w:r>
              <w:rPr>
                <w:rFonts w:ascii="宋体" w:hAnsi="宋体" w:cs="宋体" w:hint="eastAsia"/>
                <w:color w:val="000000"/>
                <w:sz w:val="21"/>
                <w:szCs w:val="21"/>
              </w:rPr>
              <w:t>元</w:t>
            </w:r>
          </w:p>
        </w:tc>
      </w:tr>
      <w:tr w:rsidR="00000000" w:rsidTr="00E635D8">
        <w:trPr>
          <w:trHeight w:val="270"/>
          <w:jc w:val="center"/>
        </w:trPr>
        <w:tc>
          <w:tcPr>
            <w:tcW w:w="14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固体废物</w:t>
            </w:r>
          </w:p>
        </w:tc>
        <w:tc>
          <w:tcPr>
            <w:tcW w:w="3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煤矸石</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每吨</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元</w:t>
            </w:r>
          </w:p>
        </w:tc>
      </w:tr>
      <w:tr w:rsidR="00000000" w:rsidTr="00E635D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3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尾矿</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每吨</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元</w:t>
            </w:r>
          </w:p>
        </w:tc>
      </w:tr>
      <w:tr w:rsidR="00000000" w:rsidTr="00E635D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3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危险废物</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每吨</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1000</w:t>
            </w:r>
            <w:r>
              <w:rPr>
                <w:rFonts w:ascii="宋体" w:hAnsi="宋体" w:cs="宋体" w:hint="eastAsia"/>
                <w:color w:val="000000"/>
                <w:sz w:val="21"/>
                <w:szCs w:val="21"/>
              </w:rPr>
              <w:t>元</w:t>
            </w:r>
          </w:p>
        </w:tc>
      </w:tr>
      <w:tr w:rsidR="00000000" w:rsidTr="00E635D8">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37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冶炼渣</w:t>
            </w:r>
            <w:r>
              <w:rPr>
                <w:rFonts w:ascii="宋体" w:hAnsi="宋体" w:cs="宋体" w:hint="eastAsia"/>
                <w:color w:val="000000"/>
                <w:sz w:val="21"/>
                <w:szCs w:val="21"/>
              </w:rPr>
              <w:t>、粉煤灰、炉渣、</w:t>
            </w:r>
            <w:r>
              <w:rPr>
                <w:rFonts w:ascii="宋体" w:hAnsi="宋体" w:cs="宋体" w:hint="eastAsia"/>
                <w:color w:val="000000"/>
                <w:sz w:val="21"/>
                <w:szCs w:val="21"/>
              </w:rPr>
              <w:t xml:space="preserve"> </w:t>
            </w:r>
            <w:r>
              <w:rPr>
                <w:rFonts w:ascii="宋体" w:hAnsi="宋体" w:cs="宋体" w:hint="eastAsia"/>
                <w:color w:val="000000"/>
                <w:sz w:val="21"/>
                <w:szCs w:val="21"/>
              </w:rPr>
              <w:t>其他固体废物（含半固态、液态废物）</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每吨</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r>
              <w:rPr>
                <w:rFonts w:ascii="宋体" w:hAnsi="宋体" w:cs="宋体" w:hint="eastAsia"/>
                <w:color w:val="000000"/>
                <w:sz w:val="21"/>
                <w:szCs w:val="21"/>
              </w:rPr>
              <w:t>元</w:t>
            </w:r>
          </w:p>
        </w:tc>
      </w:tr>
      <w:tr w:rsidR="00000000" w:rsidTr="00E635D8">
        <w:trPr>
          <w:trHeight w:val="270"/>
          <w:jc w:val="center"/>
        </w:trPr>
        <w:tc>
          <w:tcPr>
            <w:tcW w:w="14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噪声</w:t>
            </w:r>
          </w:p>
        </w:tc>
        <w:tc>
          <w:tcPr>
            <w:tcW w:w="37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工业噪声</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分贝</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350</w:t>
            </w:r>
            <w:r>
              <w:rPr>
                <w:rFonts w:ascii="宋体" w:hAnsi="宋体" w:cs="宋体" w:hint="eastAsia"/>
                <w:color w:val="000000"/>
                <w:sz w:val="21"/>
                <w:szCs w:val="21"/>
              </w:rPr>
              <w:t>元</w:t>
            </w:r>
          </w:p>
        </w:tc>
      </w:tr>
      <w:tr w:rsidR="00000000" w:rsidTr="00E635D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分贝</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700</w:t>
            </w:r>
            <w:r>
              <w:rPr>
                <w:rFonts w:ascii="宋体" w:hAnsi="宋体" w:cs="宋体" w:hint="eastAsia"/>
                <w:color w:val="000000"/>
                <w:sz w:val="21"/>
                <w:szCs w:val="21"/>
              </w:rPr>
              <w:t>元</w:t>
            </w:r>
          </w:p>
        </w:tc>
      </w:tr>
      <w:tr w:rsidR="00000000" w:rsidTr="00E635D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分贝</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1400</w:t>
            </w:r>
            <w:r>
              <w:rPr>
                <w:rFonts w:ascii="宋体" w:hAnsi="宋体" w:cs="宋体" w:hint="eastAsia"/>
                <w:color w:val="000000"/>
                <w:sz w:val="21"/>
                <w:szCs w:val="21"/>
              </w:rPr>
              <w:t>元</w:t>
            </w:r>
          </w:p>
        </w:tc>
      </w:tr>
      <w:tr w:rsidR="00000000" w:rsidTr="00E635D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分贝</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2800</w:t>
            </w:r>
            <w:r>
              <w:rPr>
                <w:rFonts w:ascii="宋体" w:hAnsi="宋体" w:cs="宋体" w:hint="eastAsia"/>
                <w:color w:val="000000"/>
                <w:sz w:val="21"/>
                <w:szCs w:val="21"/>
              </w:rPr>
              <w:t>元</w:t>
            </w:r>
          </w:p>
        </w:tc>
      </w:tr>
      <w:tr w:rsidR="00000000" w:rsidTr="00E635D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分贝</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5600</w:t>
            </w:r>
            <w:r>
              <w:rPr>
                <w:rFonts w:ascii="宋体" w:hAnsi="宋体" w:cs="宋体" w:hint="eastAsia"/>
                <w:color w:val="000000"/>
                <w:sz w:val="21"/>
                <w:szCs w:val="21"/>
              </w:rPr>
              <w:t>元</w:t>
            </w:r>
          </w:p>
        </w:tc>
      </w:tr>
      <w:tr w:rsidR="00000000" w:rsidTr="00E635D8">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16</w:t>
            </w:r>
            <w:r>
              <w:rPr>
                <w:rFonts w:ascii="宋体" w:hAnsi="宋体" w:cs="宋体" w:hint="eastAsia"/>
                <w:color w:val="000000"/>
                <w:sz w:val="21"/>
                <w:szCs w:val="21"/>
              </w:rPr>
              <w:t>分贝以上</w:t>
            </w:r>
          </w:p>
        </w:tc>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11200</w:t>
            </w:r>
            <w:r>
              <w:rPr>
                <w:rFonts w:ascii="宋体" w:hAnsi="宋体" w:cs="宋体" w:hint="eastAsia"/>
                <w:color w:val="000000"/>
                <w:sz w:val="21"/>
                <w:szCs w:val="21"/>
              </w:rPr>
              <w:t>元</w:t>
            </w:r>
          </w:p>
        </w:tc>
      </w:tr>
    </w:tbl>
    <w:p w:rsidR="00000000" w:rsidRDefault="00E635D8" w:rsidP="00E635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年）下列关于环境保护税税目的表述，正确的有（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石棉尘属于大气污染物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建筑施工噪声</w:t>
      </w:r>
      <w:r>
        <w:rPr>
          <w:rStyle w:val="fontkaiti1"/>
          <w:rFonts w:cs="宋体" w:hint="default"/>
          <w:color w:val="000000"/>
        </w:rPr>
        <w:t>属于噪声污染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城市洗车行业排放污水属于水污染物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煤矸石属于固体废物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一氧化碳属于大气污染物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，噪声税目只包括工业噪声，不包括建筑噪声。</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E635D8" w:rsidP="00E635D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税收优惠（考</w:t>
      </w:r>
      <w:r>
        <w:rPr>
          <w:rStyle w:val="a6"/>
          <w:rFonts w:ascii="宋体" w:hAnsi="宋体" w:cs="宋体" w:hint="eastAsia"/>
          <w:color w:val="000000"/>
          <w:sz w:val="21"/>
          <w:szCs w:val="21"/>
        </w:rPr>
        <w:t>4</w:t>
      </w:r>
      <w:r>
        <w:rPr>
          <w:rStyle w:val="a6"/>
          <w:rFonts w:ascii="宋体" w:hAnsi="宋体" w:cs="宋体" w:hint="eastAsia"/>
          <w:color w:val="000000"/>
          <w:sz w:val="21"/>
          <w:szCs w:val="21"/>
        </w:rPr>
        <w:t>次，单多）</w:t>
      </w:r>
      <w:r>
        <w:rPr>
          <w:rFonts w:ascii="宋体" w:hAnsi="宋体" w:cs="宋体" w:hint="eastAsia"/>
          <w:color w:val="000000"/>
          <w:sz w:val="21"/>
          <w:szCs w:val="21"/>
        </w:rPr>
        <w:t xml:space="preserve"> </w:t>
      </w:r>
    </w:p>
    <w:p w:rsidR="00000000" w:rsidRDefault="00E635D8" w:rsidP="00E635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一、暂予免征环境保护税：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92"/>
        <w:gridCol w:w="8018"/>
      </w:tblGrid>
      <w:tr w:rsidR="00000000" w:rsidTr="00E635D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暂免征收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）农业生产（</w:t>
            </w:r>
            <w:r>
              <w:rPr>
                <w:rStyle w:val="font14zd3"/>
                <w:rFonts w:ascii="宋体" w:hAnsi="宋体" w:cs="宋体" w:hint="eastAsia"/>
              </w:rPr>
              <w:t>不包括规模化养殖</w:t>
            </w:r>
            <w:r>
              <w:rPr>
                <w:rFonts w:ascii="宋体" w:hAnsi="宋体" w:cs="宋体" w:hint="eastAsia"/>
                <w:color w:val="000000"/>
                <w:sz w:val="21"/>
                <w:szCs w:val="21"/>
              </w:rPr>
              <w:t>）排放应税污染物的。</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机动车、铁路机车、非道路移动机械、船舶和航空器</w:t>
            </w:r>
            <w:r>
              <w:rPr>
                <w:rFonts w:ascii="宋体" w:hAnsi="宋体" w:cs="宋体" w:hint="eastAsia"/>
                <w:color w:val="000000"/>
                <w:sz w:val="21"/>
                <w:szCs w:val="21"/>
              </w:rPr>
              <w:t>等流动污染源排放应税污染物的。</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）依法设立的城乡污水集中处理、生活垃圾</w:t>
            </w:r>
            <w:r>
              <w:rPr>
                <w:rFonts w:ascii="宋体" w:hAnsi="宋体" w:cs="宋体" w:hint="eastAsia"/>
                <w:color w:val="000000"/>
                <w:sz w:val="21"/>
                <w:szCs w:val="21"/>
              </w:rPr>
              <w:t>集中处理场所排放相应应税污染物，</w:t>
            </w:r>
            <w:r>
              <w:rPr>
                <w:rStyle w:val="font14zd3"/>
                <w:rFonts w:ascii="宋体" w:hAnsi="宋体" w:cs="宋体" w:hint="eastAsia"/>
              </w:rPr>
              <w:t>不超过</w:t>
            </w:r>
            <w:r>
              <w:rPr>
                <w:rFonts w:ascii="宋体" w:hAnsi="宋体" w:cs="宋体" w:hint="eastAsia"/>
                <w:color w:val="000000"/>
                <w:sz w:val="21"/>
                <w:szCs w:val="21"/>
              </w:rPr>
              <w:t>国家和地方规定的排放标准的。</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）纳税人综合利用的固体废物，符合国家和地方环境保护标准的。</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）国务院批准免税的其他情形，由</w:t>
            </w:r>
            <w:r>
              <w:rPr>
                <w:rStyle w:val="font14zd3"/>
                <w:rFonts w:ascii="宋体" w:hAnsi="宋体" w:cs="宋体" w:hint="eastAsia"/>
              </w:rPr>
              <w:t>国务院报全国人民代表大会常务委员</w:t>
            </w:r>
            <w:r>
              <w:rPr>
                <w:rFonts w:ascii="宋体" w:hAnsi="宋体" w:cs="宋体" w:hint="eastAsia"/>
                <w:color w:val="000000"/>
                <w:sz w:val="21"/>
                <w:szCs w:val="21"/>
              </w:rPr>
              <w:t>会备案。</w:t>
            </w:r>
          </w:p>
        </w:tc>
      </w:tr>
    </w:tbl>
    <w:p w:rsidR="00000000" w:rsidRDefault="00E635D8" w:rsidP="00E635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、环境保护税</w:t>
      </w:r>
      <w:r>
        <w:rPr>
          <w:rStyle w:val="font14zd2"/>
          <w:rFonts w:ascii="宋体" w:hAnsi="宋体" w:cs="宋体" w:hint="eastAsia"/>
        </w:rPr>
        <w:t>减征</w:t>
      </w:r>
      <w:r>
        <w:rPr>
          <w:rStyle w:val="a6"/>
          <w:rFonts w:ascii="宋体" w:hAnsi="宋体" w:cs="宋体" w:hint="eastAsia"/>
          <w:color w:val="000000"/>
          <w:sz w:val="21"/>
          <w:szCs w:val="21"/>
        </w:rPr>
        <w:t>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7"/>
        <w:gridCol w:w="5434"/>
        <w:gridCol w:w="2929"/>
      </w:tblGrid>
      <w:tr w:rsidR="00000000" w:rsidTr="00E635D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）纳税人排放应税大气污染物或者水污染物的浓度值低于国家和地方规定的污染物</w:t>
            </w:r>
            <w:r>
              <w:rPr>
                <w:rStyle w:val="font14zd3"/>
                <w:rFonts w:ascii="宋体" w:hAnsi="宋体" w:cs="宋体" w:hint="eastAsia"/>
              </w:rPr>
              <w:t>排放标准</w:t>
            </w:r>
            <w:r>
              <w:rPr>
                <w:rStyle w:val="font14zd3"/>
                <w:rFonts w:ascii="宋体" w:hAnsi="宋体" w:cs="宋体" w:hint="eastAsia"/>
              </w:rPr>
              <w:t>30%</w:t>
            </w:r>
            <w:r>
              <w:rPr>
                <w:rFonts w:ascii="宋体" w:hAnsi="宋体" w:cs="宋体" w:hint="eastAsia"/>
                <w:color w:val="000000"/>
                <w:sz w:val="21"/>
                <w:szCs w:val="21"/>
              </w:rPr>
              <w:t>的，</w:t>
            </w:r>
            <w:r>
              <w:rPr>
                <w:rStyle w:val="font14zd3"/>
                <w:rFonts w:ascii="宋体" w:hAnsi="宋体" w:cs="宋体" w:hint="eastAsia"/>
              </w:rPr>
              <w:t>减按</w:t>
            </w:r>
            <w:r>
              <w:rPr>
                <w:rStyle w:val="font14zd3"/>
                <w:rFonts w:ascii="宋体" w:hAnsi="宋体" w:cs="宋体" w:hint="eastAsia"/>
              </w:rPr>
              <w:t>75%</w:t>
            </w:r>
            <w:r>
              <w:rPr>
                <w:rFonts w:ascii="宋体" w:hAnsi="宋体" w:cs="宋体" w:hint="eastAsia"/>
                <w:color w:val="000000"/>
                <w:sz w:val="21"/>
                <w:szCs w:val="21"/>
              </w:rPr>
              <w:t>征收环境保护税。</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Style w:val="font14zd3"/>
                <w:rFonts w:ascii="宋体" w:hAnsi="宋体" w:cs="宋体" w:hint="eastAsia"/>
              </w:rPr>
              <w:t>【靖点提示】</w:t>
            </w:r>
            <w:r>
              <w:rPr>
                <w:rFonts w:ascii="宋体" w:hAnsi="宋体" w:cs="宋体" w:hint="eastAsia"/>
                <w:color w:val="000000"/>
                <w:sz w:val="21"/>
                <w:szCs w:val="21"/>
              </w:rPr>
              <w:t>应当对每一排放口排放的不同应税污染物分别计算。</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）纳税人排放应税大气污染物或者水污染</w:t>
            </w:r>
            <w:r>
              <w:rPr>
                <w:rFonts w:ascii="宋体" w:hAnsi="宋体" w:cs="宋体" w:hint="eastAsia"/>
                <w:color w:val="000000"/>
                <w:sz w:val="21"/>
                <w:szCs w:val="21"/>
              </w:rPr>
              <w:t>物的浓度值低于国家和地方规定的污染物</w:t>
            </w:r>
            <w:r>
              <w:rPr>
                <w:rStyle w:val="font14zd3"/>
                <w:rFonts w:ascii="宋体" w:hAnsi="宋体" w:cs="宋体" w:hint="eastAsia"/>
              </w:rPr>
              <w:t>排放标准</w:t>
            </w:r>
            <w:r>
              <w:rPr>
                <w:rStyle w:val="font14zd3"/>
                <w:rFonts w:ascii="宋体" w:hAnsi="宋体" w:cs="宋体" w:hint="eastAsia"/>
              </w:rPr>
              <w:t>50%</w:t>
            </w:r>
            <w:r>
              <w:rPr>
                <w:rFonts w:ascii="宋体" w:hAnsi="宋体" w:cs="宋体" w:hint="eastAsia"/>
                <w:color w:val="000000"/>
                <w:sz w:val="21"/>
                <w:szCs w:val="21"/>
              </w:rPr>
              <w:t>的，</w:t>
            </w:r>
            <w:r>
              <w:rPr>
                <w:rStyle w:val="font14zd3"/>
                <w:rFonts w:ascii="宋体" w:hAnsi="宋体" w:cs="宋体" w:hint="eastAsia"/>
              </w:rPr>
              <w:t>减按</w:t>
            </w:r>
            <w:r>
              <w:rPr>
                <w:rStyle w:val="font14zd3"/>
                <w:rFonts w:ascii="宋体" w:hAnsi="宋体" w:cs="宋体" w:hint="eastAsia"/>
              </w:rPr>
              <w:t>50%</w:t>
            </w:r>
            <w:r>
              <w:rPr>
                <w:rFonts w:ascii="宋体" w:hAnsi="宋体" w:cs="宋体" w:hint="eastAsia"/>
                <w:color w:val="000000"/>
                <w:sz w:val="21"/>
                <w:szCs w:val="21"/>
              </w:rPr>
              <w:t>征收环境保护税。</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）纳税人噪声声源一个月内累计昼间</w:t>
            </w:r>
            <w:r>
              <w:rPr>
                <w:rStyle w:val="font14zd3"/>
                <w:rFonts w:ascii="宋体" w:hAnsi="宋体" w:cs="宋体" w:hint="eastAsia"/>
              </w:rPr>
              <w:t>超标不足</w:t>
            </w:r>
            <w:r>
              <w:rPr>
                <w:rStyle w:val="font14zd3"/>
                <w:rFonts w:ascii="宋体" w:hAnsi="宋体" w:cs="宋体" w:hint="eastAsia"/>
              </w:rPr>
              <w:t>15</w:t>
            </w:r>
            <w:r>
              <w:rPr>
                <w:rStyle w:val="font14zd3"/>
                <w:rFonts w:ascii="宋体" w:hAnsi="宋体" w:cs="宋体" w:hint="eastAsia"/>
              </w:rPr>
              <w:t>昼</w:t>
            </w:r>
            <w:r>
              <w:rPr>
                <w:rFonts w:ascii="宋体" w:hAnsi="宋体" w:cs="宋体" w:hint="eastAsia"/>
                <w:color w:val="000000"/>
                <w:sz w:val="21"/>
                <w:szCs w:val="21"/>
              </w:rPr>
              <w:t>或者</w:t>
            </w:r>
            <w:r>
              <w:rPr>
                <w:rStyle w:val="font14zd3"/>
                <w:rFonts w:ascii="宋体" w:hAnsi="宋体" w:cs="宋体" w:hint="eastAsia"/>
              </w:rPr>
              <w:t>累计夜间超标不足</w:t>
            </w:r>
            <w:r>
              <w:rPr>
                <w:rStyle w:val="font14zd3"/>
                <w:rFonts w:ascii="宋体" w:hAnsi="宋体" w:cs="宋体" w:hint="eastAsia"/>
              </w:rPr>
              <w:t>15</w:t>
            </w:r>
            <w:r>
              <w:rPr>
                <w:rStyle w:val="font14zd3"/>
                <w:rFonts w:ascii="宋体" w:hAnsi="宋体" w:cs="宋体" w:hint="eastAsia"/>
              </w:rPr>
              <w:t>夜的</w:t>
            </w:r>
            <w:r>
              <w:rPr>
                <w:rFonts w:ascii="宋体" w:hAnsi="宋体" w:cs="宋体" w:hint="eastAsia"/>
                <w:color w:val="000000"/>
                <w:sz w:val="21"/>
                <w:szCs w:val="21"/>
              </w:rPr>
              <w:t>，</w:t>
            </w:r>
            <w:r>
              <w:rPr>
                <w:rStyle w:val="font14zd3"/>
                <w:rFonts w:ascii="宋体" w:hAnsi="宋体" w:cs="宋体" w:hint="eastAsia"/>
              </w:rPr>
              <w:t>分别减半</w:t>
            </w:r>
            <w:r>
              <w:rPr>
                <w:rFonts w:ascii="宋体" w:hAnsi="宋体" w:cs="宋体" w:hint="eastAsia"/>
                <w:color w:val="000000"/>
                <w:sz w:val="21"/>
                <w:szCs w:val="21"/>
              </w:rPr>
              <w:t>计算应纳税额。</w:t>
            </w:r>
          </w:p>
        </w:tc>
      </w:tr>
    </w:tbl>
    <w:p w:rsidR="00000000" w:rsidRDefault="00E635D8" w:rsidP="00E635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年）下列情形，应免征环境保护税的有（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工业企业厂界超标噪声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综合利用固体废物并符合国家地方环境保护标准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生活垃圾焚烧发电厂排放应税污染物不超过国家地方标准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医院排放污水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规模化农场饲养禽畜排放应税污染物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ADE</w:t>
      </w:r>
      <w:r>
        <w:rPr>
          <w:rStyle w:val="fontkaiti1"/>
          <w:rFonts w:cs="宋体" w:hint="default"/>
          <w:color w:val="000000"/>
        </w:rPr>
        <w:t>，都属于需要缴纳环境保护税的情形。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年）下列可减半征收环境保护税的有（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纳税人噪声声源一个月内累计昼间超标不足</w:t>
      </w:r>
      <w:r>
        <w:rPr>
          <w:rStyle w:val="fontkaiti1"/>
          <w:rFonts w:cs="宋体" w:hint="default"/>
          <w:color w:val="000000"/>
        </w:rPr>
        <w:t>15</w:t>
      </w:r>
      <w:r>
        <w:rPr>
          <w:rStyle w:val="fontkaiti1"/>
          <w:rFonts w:cs="宋体" w:hint="default"/>
          <w:color w:val="000000"/>
        </w:rPr>
        <w:t>昼或累计夜间超标不足</w:t>
      </w:r>
      <w:r>
        <w:rPr>
          <w:rStyle w:val="fontkaiti1"/>
          <w:rFonts w:cs="宋体" w:hint="default"/>
          <w:color w:val="000000"/>
        </w:rPr>
        <w:t>15</w:t>
      </w:r>
      <w:r>
        <w:rPr>
          <w:rStyle w:val="fontkaiti1"/>
          <w:rFonts w:cs="宋体" w:hint="default"/>
          <w:color w:val="000000"/>
        </w:rPr>
        <w:t>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纳税人排放应税大气污染物浓度值低于国家和地方规定污染物排放标准</w:t>
      </w:r>
      <w:r>
        <w:rPr>
          <w:rStyle w:val="fontkaiti1"/>
          <w:rFonts w:cs="宋体" w:hint="default"/>
          <w:color w:val="000000"/>
        </w:rPr>
        <w:t>30%</w:t>
      </w:r>
      <w:r>
        <w:rPr>
          <w:rStyle w:val="fontkaiti1"/>
          <w:rFonts w:cs="宋体" w:hint="default"/>
          <w:color w:val="000000"/>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纳税人排放应税水污染物浓度值低于国家和地方规定污染物排放标准</w:t>
      </w:r>
      <w:r>
        <w:rPr>
          <w:rStyle w:val="fontkaiti1"/>
          <w:rFonts w:cs="宋体" w:hint="default"/>
          <w:color w:val="000000"/>
        </w:rPr>
        <w:t>50%</w:t>
      </w:r>
      <w:r>
        <w:rPr>
          <w:rStyle w:val="fontkaiti1"/>
          <w:rFonts w:cs="宋体" w:hint="default"/>
          <w:color w:val="000000"/>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规模化养殖场排放应税污染物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污水处理厂排放污水污染物超过国家和地方规定污染物排放标准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w:t>
      </w:r>
      <w:r>
        <w:rPr>
          <w:rStyle w:val="fontkaiti1"/>
          <w:rFonts w:cs="宋体" w:hint="default"/>
          <w:color w:val="000000"/>
        </w:rPr>
        <w:t>案解析』选项</w:t>
      </w:r>
      <w:r>
        <w:rPr>
          <w:rStyle w:val="fontkaiti1"/>
          <w:rFonts w:cs="宋体" w:hint="default"/>
          <w:color w:val="000000"/>
        </w:rPr>
        <w:t>B</w:t>
      </w:r>
      <w:r>
        <w:rPr>
          <w:rStyle w:val="fontkaiti1"/>
          <w:rFonts w:cs="宋体" w:hint="default"/>
          <w:color w:val="000000"/>
        </w:rPr>
        <w:t>，减按</w:t>
      </w:r>
      <w:r>
        <w:rPr>
          <w:rStyle w:val="fontkaiti1"/>
          <w:rFonts w:cs="宋体" w:hint="default"/>
          <w:color w:val="000000"/>
        </w:rPr>
        <w:t>75%</w:t>
      </w:r>
      <w:r>
        <w:rPr>
          <w:rStyle w:val="fontkaiti1"/>
          <w:rFonts w:cs="宋体" w:hint="default"/>
          <w:color w:val="000000"/>
        </w:rPr>
        <w:t>征收环境保护税；选项</w:t>
      </w:r>
      <w:r>
        <w:rPr>
          <w:rStyle w:val="fontkaiti1"/>
          <w:rFonts w:cs="宋体" w:hint="default"/>
          <w:color w:val="000000"/>
        </w:rPr>
        <w:t>D</w:t>
      </w:r>
      <w:r>
        <w:rPr>
          <w:rStyle w:val="fontkaiti1"/>
          <w:rFonts w:cs="宋体" w:hint="default"/>
          <w:color w:val="000000"/>
        </w:rPr>
        <w:t>，农业生产（不包括规模化养殖）排放应税污染物的，暂予免征环境保护税，规模化养殖场排放应税污染物，应按规定计算缴纳环境保护税；选项</w:t>
      </w:r>
      <w:r>
        <w:rPr>
          <w:rStyle w:val="fontkaiti1"/>
          <w:rFonts w:cs="宋体" w:hint="default"/>
          <w:color w:val="000000"/>
        </w:rPr>
        <w:t>E</w:t>
      </w:r>
      <w:r>
        <w:rPr>
          <w:rStyle w:val="fontkaiti1"/>
          <w:rFonts w:cs="宋体" w:hint="default"/>
          <w:color w:val="000000"/>
        </w:rPr>
        <w:t>，依法设立的城乡污水集中处理、生活垃圾集中处理场所排放相应应税污染物，不超过国家和地方规定的排放标准的，暂予免征环境保护税。超过排放标准的，应按规定计算缴纳环境保护税。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年）下列情形属于环境保护税不征税项目的有（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企事业单位向依法设立的生活垃圾集中处理场所排放应税污染物的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企事业单</w:t>
      </w:r>
      <w:r>
        <w:rPr>
          <w:rStyle w:val="fontkaiti1"/>
          <w:rFonts w:cs="宋体" w:hint="default"/>
          <w:color w:val="000000"/>
        </w:rPr>
        <w:t>位在符合国家和地方环境保护标准的设施、场所贮存或者处置固体废物的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企事业单位向依法设立的城乡污水集中处理场所排放应税污染物的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禽畜养殖场依法对禽畜养殖废弃物进行综合利用和无害化处理的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纳税人排放应税大气污染物的浓度值低于国家和地方规定的污染物排放标准的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E</w:t>
      </w:r>
      <w:r>
        <w:rPr>
          <w:rStyle w:val="fontkaiti1"/>
          <w:rFonts w:cs="宋体" w:hint="default"/>
          <w:color w:val="000000"/>
        </w:rPr>
        <w:t>，纳税人排放应税大气污染物或者水污染物的浓度值低于国家和地方规定的污染物排放标准的属于环境保护税的征税范围，有减征规定，不属于不征税项目。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应纳税额的计算和征收</w:t>
      </w:r>
      <w:r>
        <w:rPr>
          <w:rStyle w:val="barfont1"/>
          <w:rFonts w:cs="宋体" w:hint="default"/>
        </w:rPr>
        <w:t>管理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E635D8" w:rsidP="00E635D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　计税依据与应纳税额计算（考</w:t>
      </w:r>
      <w:r>
        <w:rPr>
          <w:rStyle w:val="a6"/>
          <w:rFonts w:ascii="宋体" w:hAnsi="宋体" w:cs="宋体" w:hint="eastAsia"/>
          <w:color w:val="000000"/>
          <w:sz w:val="21"/>
          <w:szCs w:val="21"/>
        </w:rPr>
        <w:t>7</w:t>
      </w:r>
      <w:r>
        <w:rPr>
          <w:rStyle w:val="a6"/>
          <w:rFonts w:ascii="宋体" w:hAnsi="宋体" w:cs="宋体" w:hint="eastAsia"/>
          <w:color w:val="000000"/>
          <w:sz w:val="21"/>
          <w:szCs w:val="21"/>
        </w:rPr>
        <w:t>次，单多综）</w:t>
      </w:r>
      <w:r>
        <w:rPr>
          <w:rFonts w:ascii="宋体" w:hAnsi="宋体" w:cs="宋体" w:hint="eastAsia"/>
          <w:color w:val="000000"/>
          <w:sz w:val="21"/>
          <w:szCs w:val="21"/>
        </w:rPr>
        <w:t xml:space="preserve"> </w:t>
      </w:r>
    </w:p>
    <w:p w:rsidR="00000000" w:rsidRDefault="00E635D8" w:rsidP="00E635D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一、应税大气污染物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计税依据：污染物排放量折合的</w:t>
      </w:r>
      <w:r>
        <w:rPr>
          <w:rStyle w:val="font14zd2"/>
          <w:rFonts w:ascii="宋体" w:hAnsi="宋体" w:cs="宋体" w:hint="eastAsia"/>
        </w:rPr>
        <w:t>污染当量数</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①污染当量</w:t>
      </w:r>
      <w:r>
        <w:rPr>
          <w:rStyle w:val="font14zd2"/>
          <w:rFonts w:ascii="宋体" w:hAnsi="宋体" w:cs="宋体" w:hint="eastAsia"/>
        </w:rPr>
        <w:t>数</w:t>
      </w:r>
      <w:r>
        <w:rPr>
          <w:rFonts w:ascii="宋体" w:hAnsi="宋体" w:cs="宋体" w:hint="eastAsia"/>
          <w:color w:val="000000"/>
          <w:sz w:val="21"/>
          <w:szCs w:val="21"/>
        </w:rPr>
        <w:t>＝该污染物的排放量÷该污染物的污染当量</w:t>
      </w:r>
      <w:r>
        <w:rPr>
          <w:rStyle w:val="font14zd2"/>
          <w:rFonts w:ascii="宋体" w:hAnsi="宋体" w:cs="宋体" w:hint="eastAsia"/>
        </w:rPr>
        <w:t>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 xml:space="preserve"> </w:t>
      </w:r>
      <w:r>
        <w:rPr>
          <w:rFonts w:ascii="宋体" w:hAnsi="宋体" w:cs="宋体"/>
          <w:b/>
          <w:bCs/>
          <w:noProof/>
          <w:color w:val="A50021"/>
          <w:sz w:val="21"/>
          <w:szCs w:val="21"/>
        </w:rPr>
        <w:drawing>
          <wp:inline distT="0" distB="0" distL="0" distR="0">
            <wp:extent cx="733425" cy="495300"/>
            <wp:effectExtent l="0" t="0" r="0" b="0"/>
            <wp:docPr id="1" name="图片_x0020d5ff1398-a240-41ed-bd2d-8834cd8352db" descr="3c92d186-85cc-4a5c-85a0-e94c16088c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5ff1398-a240-41ed-bd2d-8834cd8352db" descr="3c92d186-85cc-4a5c-85a0-e94c16088ce9"/>
                    <pic:cNvPicPr>
                      <a:picLocks noChangeAspect="1" noChangeArrowheads="1"/>
                    </pic:cNvPicPr>
                  </pic:nvPicPr>
                  <pic:blipFill>
                    <a:blip r:embed="rId6"/>
                    <a:srcRect/>
                    <a:stretch>
                      <a:fillRect/>
                    </a:stretch>
                  </pic:blipFill>
                  <pic:spPr bwMode="auto">
                    <a:xfrm>
                      <a:off x="0" y="0"/>
                      <a:ext cx="733425" cy="495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②应纳税额＝污染当量数×适用税额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是指根据污染物或者污染排放活动对环境的有害程度以及处理的技术经济性，衡量不同污染物对环境污染的综合性指标或者计量单位。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思考：同等数量的两种病毒对人体的污染和损害是一样的么？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同理，同等排放量的两种大气污染物对环境</w:t>
      </w:r>
      <w:r>
        <w:rPr>
          <w:rStyle w:val="font14zd2"/>
          <w:rFonts w:ascii="宋体" w:hAnsi="宋体" w:cs="宋体" w:hint="eastAsia"/>
        </w:rPr>
        <w:t>的污染和损害也是不一样的。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①污染当量</w:t>
      </w:r>
      <w:r>
        <w:rPr>
          <w:rStyle w:val="font14zd2"/>
          <w:rFonts w:ascii="宋体" w:hAnsi="宋体" w:cs="宋体" w:hint="eastAsia"/>
        </w:rPr>
        <w:t>数</w:t>
      </w:r>
      <w:r>
        <w:rPr>
          <w:rFonts w:ascii="宋体" w:hAnsi="宋体" w:cs="宋体" w:hint="eastAsia"/>
          <w:color w:val="000000"/>
          <w:sz w:val="21"/>
          <w:szCs w:val="21"/>
        </w:rPr>
        <w:t>＝该污染物的排放量÷该污染物的污染当量</w:t>
      </w:r>
      <w:r>
        <w:rPr>
          <w:rStyle w:val="font14zd2"/>
          <w:rFonts w:ascii="宋体" w:hAnsi="宋体" w:cs="宋体" w:hint="eastAsia"/>
        </w:rPr>
        <w:t>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733425" cy="495300"/>
            <wp:effectExtent l="0" t="0" r="0" b="0"/>
            <wp:docPr id="2" name="图片_x002017d21b2a-6495-48d9-a08e-2ff9ddee67fd" descr="cc40ee71-1b84-455f-83ce-ab92ff414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7d21b2a-6495-48d9-a08e-2ff9ddee67fd" descr="cc40ee71-1b84-455f-83ce-ab92ff41490d"/>
                    <pic:cNvPicPr>
                      <a:picLocks noChangeAspect="1" noChangeArrowheads="1"/>
                    </pic:cNvPicPr>
                  </pic:nvPicPr>
                  <pic:blipFill>
                    <a:blip r:embed="rId6"/>
                    <a:srcRect/>
                    <a:stretch>
                      <a:fillRect/>
                    </a:stretch>
                  </pic:blipFill>
                  <pic:spPr bwMode="auto">
                    <a:xfrm>
                      <a:off x="0" y="0"/>
                      <a:ext cx="733425" cy="495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②应纳税额＝污染当量数×适用税</w:t>
      </w:r>
      <w:r>
        <w:rPr>
          <w:rFonts w:ascii="宋体" w:hAnsi="宋体" w:cs="宋体" w:hint="eastAsia"/>
          <w:color w:val="000000"/>
          <w:sz w:val="21"/>
          <w:szCs w:val="21"/>
        </w:rPr>
        <w:t>额</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污染当量，可以理解为环境对此污染物的自愈能力。自愈能力不同，污染当量值就不同，除以污染当量值，把大家放在同一水平下，折算出的污染当量数，再乘以定额税率，公平征税。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“污染当量”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是指根据污染物或者污染排放活动对环境的有害程度以及处理的技术经济性，衡量不同污染物对环境污染的综合性指标或者计量单位。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举例：该企业向大气直接排放一氧化碳</w:t>
      </w:r>
      <w:r>
        <w:rPr>
          <w:rStyle w:val="fontkaiti1"/>
          <w:rFonts w:cs="宋体" w:hint="default"/>
          <w:color w:val="000000"/>
        </w:rPr>
        <w:t>160</w:t>
      </w:r>
      <w:r>
        <w:rPr>
          <w:rStyle w:val="fontkaiti1"/>
          <w:rFonts w:cs="宋体" w:hint="default"/>
          <w:color w:val="000000"/>
        </w:rPr>
        <w:t>千克、氟化物</w:t>
      </w:r>
      <w:r>
        <w:rPr>
          <w:rStyle w:val="fontkaiti1"/>
          <w:rFonts w:cs="宋体" w:hint="default"/>
          <w:color w:val="000000"/>
        </w:rPr>
        <w:t>160</w:t>
      </w:r>
      <w:r>
        <w:rPr>
          <w:rStyle w:val="fontkaiti1"/>
          <w:rFonts w:cs="宋体" w:hint="default"/>
          <w:color w:val="000000"/>
        </w:rPr>
        <w:t>千克，假设当地大气污染物每污染当量税额为</w:t>
      </w:r>
      <w:r>
        <w:rPr>
          <w:rStyle w:val="fontkaiti1"/>
          <w:rFonts w:cs="宋体" w:hint="default"/>
          <w:color w:val="000000"/>
        </w:rPr>
        <w:t>1.2</w:t>
      </w:r>
      <w:r>
        <w:rPr>
          <w:rStyle w:val="fontkaiti1"/>
          <w:rFonts w:cs="宋体" w:hint="default"/>
          <w:color w:val="000000"/>
        </w:rPr>
        <w:t>元，计算该企业应该缴纳的环境保护税？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『答案解析』一氧化碳污染当量数＝</w:t>
      </w:r>
      <w:r>
        <w:rPr>
          <w:rStyle w:val="fontkaiti1"/>
          <w:rFonts w:cs="宋体" w:hint="default"/>
          <w:color w:val="000000"/>
        </w:rPr>
        <w:t>160÷16.7</w:t>
      </w:r>
      <w:r>
        <w:rPr>
          <w:rStyle w:val="fontkaiti1"/>
          <w:rFonts w:cs="宋体" w:hint="default"/>
          <w:color w:val="000000"/>
        </w:rPr>
        <w:t>＝</w:t>
      </w:r>
      <w:r>
        <w:rPr>
          <w:rStyle w:val="fontkaiti1"/>
          <w:rFonts w:cs="宋体" w:hint="default"/>
          <w:color w:val="000000"/>
        </w:rPr>
        <w:t>9.58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氟化物污染当量数＝</w:t>
      </w:r>
      <w:r>
        <w:rPr>
          <w:rStyle w:val="fontkaiti1"/>
          <w:rFonts w:cs="宋体" w:hint="default"/>
          <w:color w:val="000000"/>
        </w:rPr>
        <w:t>160÷0.87</w:t>
      </w:r>
      <w:r>
        <w:rPr>
          <w:rStyle w:val="fontkaiti1"/>
          <w:rFonts w:cs="宋体" w:hint="default"/>
          <w:color w:val="000000"/>
        </w:rPr>
        <w:t>＝</w:t>
      </w:r>
      <w:r>
        <w:rPr>
          <w:rStyle w:val="fontkaiti1"/>
          <w:rFonts w:cs="宋体" w:hint="default"/>
          <w:color w:val="000000"/>
        </w:rPr>
        <w:t>183.91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应纳税额＝（</w:t>
      </w:r>
      <w:r>
        <w:rPr>
          <w:rStyle w:val="fontkaiti1"/>
          <w:rFonts w:cs="宋体" w:hint="default"/>
          <w:color w:val="000000"/>
        </w:rPr>
        <w:t>9.58</w:t>
      </w:r>
      <w:r>
        <w:rPr>
          <w:rStyle w:val="fontkaiti1"/>
          <w:rFonts w:cs="宋体" w:hint="default"/>
          <w:color w:val="000000"/>
        </w:rPr>
        <w:t>＋</w:t>
      </w:r>
      <w:r>
        <w:rPr>
          <w:rStyle w:val="fontkaiti1"/>
          <w:rFonts w:cs="宋体" w:hint="default"/>
          <w:color w:val="000000"/>
        </w:rPr>
        <w:t>183.91</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232.19</w:t>
      </w:r>
      <w:r>
        <w:rPr>
          <w:rStyle w:val="fontkaiti1"/>
          <w:rFonts w:cs="宋体" w:hint="default"/>
          <w:color w:val="000000"/>
        </w:rPr>
        <w:t>（元）。</w:t>
      </w:r>
      <w:r>
        <w:rPr>
          <w:rFonts w:ascii="宋体" w:hAnsi="宋体" w:cs="宋体" w:hint="eastAsia"/>
          <w:color w:val="000000"/>
          <w:sz w:val="21"/>
          <w:szCs w:val="21"/>
        </w:rPr>
        <w:t xml:space="preserve"> </w:t>
      </w:r>
    </w:p>
    <w:p w:rsidR="00000000" w:rsidRDefault="00E635D8" w:rsidP="00E635D8">
      <w:pPr>
        <w:spacing w:line="276" w:lineRule="auto"/>
        <w:jc w:val="center"/>
        <w:textAlignment w:val="center"/>
        <w:rPr>
          <w:rFonts w:ascii="宋体" w:hAnsi="宋体" w:cs="宋体" w:hint="eastAsia"/>
          <w:color w:val="000000"/>
          <w:sz w:val="21"/>
          <w:szCs w:val="21"/>
        </w:rPr>
      </w:pPr>
      <w:r>
        <w:rPr>
          <w:rStyle w:val="fontkaiti1"/>
          <w:rFonts w:cs="宋体" w:hint="default"/>
          <w:color w:val="000000"/>
        </w:rPr>
        <w:t>计税依据和应纳税额的计算</w:t>
      </w:r>
      <w:r>
        <w:rPr>
          <w:rFonts w:ascii="宋体" w:hAnsi="宋体" w:cs="宋体" w:hint="eastAsia"/>
          <w:color w:val="000000"/>
          <w:sz w:val="21"/>
          <w:szCs w:val="21"/>
        </w:rPr>
        <w:t xml:space="preserve"> </w:t>
      </w:r>
    </w:p>
    <w:p w:rsidR="00000000" w:rsidRDefault="00E635D8" w:rsidP="00E635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914775"/>
            <wp:effectExtent l="19050" t="0" r="0" b="0"/>
            <wp:docPr id="3" name="图片_x00208d18b007-6fd3-4bd9-aafc-f1097892a130" descr="22a2c3fb-8ff6-46a8-be00-dea232a17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d18b007-6fd3-4bd9-aafc-f1097892a130" descr="22a2c3fb-8ff6-46a8-be00-dea232a17759"/>
                    <pic:cNvPicPr>
                      <a:picLocks noChangeAspect="1" noChangeArrowheads="1"/>
                    </pic:cNvPicPr>
                  </pic:nvPicPr>
                  <pic:blipFill>
                    <a:blip r:embed="rId7"/>
                    <a:srcRect/>
                    <a:stretch>
                      <a:fillRect/>
                    </a:stretch>
                  </pic:blipFill>
                  <pic:spPr bwMode="auto">
                    <a:xfrm>
                      <a:off x="0" y="0"/>
                      <a:ext cx="6286500" cy="3914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【靖点提示】</w:t>
      </w:r>
      <w:r>
        <w:rPr>
          <w:rFonts w:ascii="宋体" w:hAnsi="宋体" w:cs="宋体" w:hint="eastAsia"/>
          <w:color w:val="000000"/>
          <w:sz w:val="21"/>
          <w:szCs w:val="21"/>
        </w:rPr>
        <w:t>每一排放口或者没有排放口的应税大气污染物，按照污染当量数从大到小排序，对前三项污染物征收环境保护税。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【教材例</w:t>
      </w:r>
      <w:r>
        <w:rPr>
          <w:rStyle w:val="fontkaiti1"/>
          <w:rFonts w:cs="宋体" w:hint="default"/>
          <w:b/>
          <w:bCs/>
          <w:color w:val="A50021"/>
          <w:u w:val="double"/>
        </w:rPr>
        <w:t>8-1</w:t>
      </w:r>
      <w:r>
        <w:rPr>
          <w:rStyle w:val="fontkaiti1"/>
          <w:rFonts w:cs="宋体" w:hint="default"/>
          <w:b/>
          <w:bCs/>
          <w:color w:val="A50021"/>
          <w:u w:val="double"/>
        </w:rPr>
        <w:t>】</w:t>
      </w:r>
      <w:r>
        <w:rPr>
          <w:rStyle w:val="fontkaiti1"/>
          <w:rFonts w:cs="宋体" w:hint="default"/>
          <w:color w:val="000000"/>
        </w:rPr>
        <w:t>某企业</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月向大气</w:t>
      </w:r>
      <w:r>
        <w:rPr>
          <w:rStyle w:val="fontkaiti1"/>
          <w:rFonts w:cs="宋体" w:hint="default"/>
          <w:color w:val="000000"/>
        </w:rPr>
        <w:t>直接排放二氧化硫</w:t>
      </w:r>
      <w:r>
        <w:rPr>
          <w:rStyle w:val="fontkaiti1"/>
          <w:rFonts w:cs="宋体" w:hint="default"/>
          <w:color w:val="000000"/>
        </w:rPr>
        <w:t>160</w:t>
      </w:r>
      <w:r>
        <w:rPr>
          <w:rStyle w:val="fontkaiti1"/>
          <w:rFonts w:cs="宋体" w:hint="default"/>
          <w:color w:val="000000"/>
        </w:rPr>
        <w:t>吨、氮氧化物</w:t>
      </w:r>
      <w:r>
        <w:rPr>
          <w:rStyle w:val="fontkaiti1"/>
          <w:rFonts w:cs="宋体" w:hint="default"/>
          <w:color w:val="000000"/>
        </w:rPr>
        <w:t>228</w:t>
      </w:r>
      <w:r>
        <w:rPr>
          <w:rStyle w:val="fontkaiti1"/>
          <w:rFonts w:cs="宋体" w:hint="default"/>
          <w:color w:val="000000"/>
        </w:rPr>
        <w:t>吨，烟尘</w:t>
      </w:r>
      <w:r>
        <w:rPr>
          <w:rStyle w:val="fontkaiti1"/>
          <w:rFonts w:cs="宋体" w:hint="default"/>
          <w:color w:val="000000"/>
        </w:rPr>
        <w:t>45</w:t>
      </w:r>
      <w:r>
        <w:rPr>
          <w:rStyle w:val="fontkaiti1"/>
          <w:rFonts w:cs="宋体" w:hint="default"/>
          <w:color w:val="000000"/>
        </w:rPr>
        <w:t>吨、一氧化碳</w:t>
      </w:r>
      <w:r>
        <w:rPr>
          <w:rStyle w:val="fontkaiti1"/>
          <w:rFonts w:cs="宋体" w:hint="default"/>
          <w:color w:val="000000"/>
        </w:rPr>
        <w:t>20</w:t>
      </w:r>
      <w:r>
        <w:rPr>
          <w:rStyle w:val="fontkaiti1"/>
          <w:rFonts w:cs="宋体" w:hint="default"/>
          <w:color w:val="000000"/>
        </w:rPr>
        <w:t>吨，该企业所在地区大气污染物的税额标准为</w:t>
      </w:r>
      <w:r>
        <w:rPr>
          <w:rStyle w:val="fontkaiti1"/>
          <w:rFonts w:cs="宋体" w:hint="default"/>
          <w:color w:val="000000"/>
        </w:rPr>
        <w:t>1.2</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污染当量，该企业只有一个排放口。已知二氧化硫、氮氧化物的污染当量值为</w:t>
      </w:r>
      <w:r>
        <w:rPr>
          <w:rStyle w:val="fontkaiti1"/>
          <w:rFonts w:cs="宋体" w:hint="default"/>
          <w:color w:val="000000"/>
        </w:rPr>
        <w:t>0.95</w:t>
      </w:r>
      <w:r>
        <w:rPr>
          <w:rStyle w:val="fontkaiti1"/>
          <w:rFonts w:cs="宋体" w:hint="default"/>
          <w:color w:val="000000"/>
        </w:rPr>
        <w:t>千克，烟尘污染当量值为</w:t>
      </w:r>
      <w:r>
        <w:rPr>
          <w:rStyle w:val="fontkaiti1"/>
          <w:rFonts w:cs="宋体" w:hint="default"/>
          <w:color w:val="000000"/>
        </w:rPr>
        <w:t>2.18</w:t>
      </w:r>
      <w:r>
        <w:rPr>
          <w:rStyle w:val="fontkaiti1"/>
          <w:rFonts w:cs="宋体" w:hint="default"/>
          <w:color w:val="000000"/>
        </w:rPr>
        <w:t>千克，一氧化碳污染当量值为</w:t>
      </w:r>
      <w:r>
        <w:rPr>
          <w:rStyle w:val="fontkaiti1"/>
          <w:rFonts w:cs="宋体" w:hint="default"/>
          <w:color w:val="000000"/>
        </w:rPr>
        <w:t>16.7</w:t>
      </w:r>
      <w:r>
        <w:rPr>
          <w:rStyle w:val="fontkaiti1"/>
          <w:rFonts w:cs="宋体" w:hint="default"/>
          <w:color w:val="000000"/>
        </w:rPr>
        <w:t>千克。请计算该企业</w:t>
      </w:r>
      <w:r>
        <w:rPr>
          <w:rStyle w:val="fontkaiti1"/>
          <w:rFonts w:cs="宋体" w:hint="default"/>
          <w:color w:val="000000"/>
        </w:rPr>
        <w:t>6</w:t>
      </w:r>
      <w:r>
        <w:rPr>
          <w:rStyle w:val="fontkaiti1"/>
          <w:rFonts w:cs="宋体" w:hint="default"/>
          <w:color w:val="000000"/>
        </w:rPr>
        <w:t>月大气污染物应缴纳的环境保护税税额（最终计算结果保留两位小数）。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第一步，计算各污染物的污染当量数。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二氧化硫：</w:t>
      </w:r>
      <w:r>
        <w:rPr>
          <w:rStyle w:val="fontkaiti1"/>
          <w:rFonts w:cs="宋体" w:hint="default"/>
          <w:color w:val="000000"/>
        </w:rPr>
        <w:t>160×1000÷0.95=168421.05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氮氧化物：</w:t>
      </w:r>
      <w:r>
        <w:rPr>
          <w:rStyle w:val="fontkaiti1"/>
          <w:rFonts w:cs="宋体" w:hint="default"/>
          <w:color w:val="000000"/>
        </w:rPr>
        <w:t>228×1000÷0.95=24</w:t>
      </w:r>
      <w:r>
        <w:rPr>
          <w:rStyle w:val="fontkaiti1"/>
          <w:rFonts w:cs="宋体" w:hint="default"/>
          <w:color w:val="000000"/>
        </w:rPr>
        <w:t>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烟尘：</w:t>
      </w:r>
      <w:r>
        <w:rPr>
          <w:rStyle w:val="fontkaiti1"/>
          <w:rFonts w:cs="宋体" w:hint="default"/>
          <w:color w:val="000000"/>
        </w:rPr>
        <w:t>45×1000÷2.18=20642.2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一氧化碳：</w:t>
      </w:r>
      <w:r>
        <w:rPr>
          <w:rStyle w:val="fontkaiti1"/>
          <w:rFonts w:cs="宋体" w:hint="default"/>
          <w:color w:val="000000"/>
        </w:rPr>
        <w:t>20×1000÷16.7=1197.6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第二步，按污染物的污染当量数排序。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氮氧化物（</w:t>
      </w:r>
      <w:r>
        <w:rPr>
          <w:rStyle w:val="fontkaiti1"/>
          <w:rFonts w:cs="宋体" w:hint="default"/>
          <w:color w:val="000000"/>
        </w:rPr>
        <w:t>240000</w:t>
      </w:r>
      <w:r>
        <w:rPr>
          <w:rStyle w:val="fontkaiti1"/>
          <w:rFonts w:cs="宋体" w:hint="default"/>
          <w:color w:val="000000"/>
        </w:rPr>
        <w:t>）</w:t>
      </w:r>
      <w:r>
        <w:rPr>
          <w:rStyle w:val="fontkaiti1"/>
          <w:rFonts w:cs="宋体" w:hint="default"/>
          <w:color w:val="000000"/>
        </w:rPr>
        <w:t>&gt;</w:t>
      </w:r>
      <w:r>
        <w:rPr>
          <w:rStyle w:val="fontkaiti1"/>
          <w:rFonts w:cs="宋体" w:hint="default"/>
          <w:color w:val="000000"/>
        </w:rPr>
        <w:t>二氧化硫（</w:t>
      </w:r>
      <w:r>
        <w:rPr>
          <w:rStyle w:val="fontkaiti1"/>
          <w:rFonts w:cs="宋体" w:hint="default"/>
          <w:color w:val="000000"/>
        </w:rPr>
        <w:t>168421.05</w:t>
      </w:r>
      <w:r>
        <w:rPr>
          <w:rStyle w:val="fontkaiti1"/>
          <w:rFonts w:cs="宋体" w:hint="default"/>
          <w:color w:val="000000"/>
        </w:rPr>
        <w:t>）</w:t>
      </w:r>
      <w:r>
        <w:rPr>
          <w:rStyle w:val="fontkaiti1"/>
          <w:rFonts w:cs="宋体" w:hint="default"/>
          <w:color w:val="000000"/>
        </w:rPr>
        <w:t>&gt;</w:t>
      </w:r>
      <w:r>
        <w:rPr>
          <w:rStyle w:val="fontkaiti1"/>
          <w:rFonts w:cs="宋体" w:hint="default"/>
          <w:color w:val="000000"/>
        </w:rPr>
        <w:t>烟尘（</w:t>
      </w:r>
      <w:r>
        <w:rPr>
          <w:rStyle w:val="fontkaiti1"/>
          <w:rFonts w:cs="宋体" w:hint="default"/>
          <w:color w:val="000000"/>
        </w:rPr>
        <w:t>20642.2</w:t>
      </w:r>
      <w:r>
        <w:rPr>
          <w:rStyle w:val="fontkaiti1"/>
          <w:rFonts w:cs="宋体" w:hint="default"/>
          <w:color w:val="000000"/>
        </w:rPr>
        <w:t>）</w:t>
      </w:r>
      <w:r>
        <w:rPr>
          <w:rStyle w:val="fontkaiti1"/>
          <w:rFonts w:cs="宋体" w:hint="default"/>
          <w:color w:val="000000"/>
        </w:rPr>
        <w:t>&gt;</w:t>
      </w:r>
      <w:r>
        <w:rPr>
          <w:rStyle w:val="fontkaiti1"/>
          <w:rFonts w:cs="宋体" w:hint="default"/>
          <w:color w:val="000000"/>
        </w:rPr>
        <w:t>一氧化碳（</w:t>
      </w:r>
      <w:r>
        <w:rPr>
          <w:rStyle w:val="fontkaiti1"/>
          <w:rFonts w:cs="宋体" w:hint="default"/>
          <w:color w:val="000000"/>
        </w:rPr>
        <w:t>1197.6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第三步，选取前三项污染物计算应纳税额。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氮氧化物：</w:t>
      </w:r>
      <w:r>
        <w:rPr>
          <w:rStyle w:val="fontkaiti1"/>
          <w:rFonts w:cs="宋体" w:hint="default"/>
          <w:color w:val="000000"/>
        </w:rPr>
        <w:t>240000×1.2=288000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二氧化硫：</w:t>
      </w:r>
      <w:r>
        <w:rPr>
          <w:rStyle w:val="fontkaiti1"/>
          <w:rFonts w:cs="宋体" w:hint="default"/>
          <w:color w:val="000000"/>
        </w:rPr>
        <w:t>168421.05×1.2=202105.26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烟尘：</w:t>
      </w:r>
      <w:r>
        <w:rPr>
          <w:rStyle w:val="fontkaiti1"/>
          <w:rFonts w:cs="宋体" w:hint="default"/>
          <w:color w:val="000000"/>
        </w:rPr>
        <w:t>20642.20×1.2=24770.64</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6</w:t>
      </w:r>
      <w:r>
        <w:rPr>
          <w:rStyle w:val="fontkaiti1"/>
          <w:rFonts w:cs="宋体" w:hint="default"/>
          <w:color w:val="000000"/>
        </w:rPr>
        <w:t>月应缴纳环境保护税税额</w:t>
      </w:r>
      <w:r>
        <w:rPr>
          <w:rStyle w:val="fontkaiti1"/>
          <w:rFonts w:cs="宋体" w:hint="default"/>
          <w:color w:val="000000"/>
        </w:rPr>
        <w:t>=288000+202105.26+24770.64=514875.90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二、应税水污染物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计税依据：污染物排放量折合的</w:t>
      </w:r>
      <w:r>
        <w:rPr>
          <w:rStyle w:val="font14zd2"/>
          <w:rFonts w:ascii="宋体" w:hAnsi="宋体" w:cs="宋体" w:hint="eastAsia"/>
        </w:rPr>
        <w:t>污染当量数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污染当量数：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23"/>
        <w:gridCol w:w="6287"/>
      </w:tblGrid>
      <w:tr w:rsidR="00000000" w:rsidTr="00E635D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计算依据</w:t>
            </w:r>
          </w:p>
        </w:tc>
      </w:tr>
      <w:tr w:rsidR="00000000" w:rsidTr="00E635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该污染物的排放量÷该污染物的污染当量值</w:t>
            </w:r>
          </w:p>
        </w:tc>
      </w:tr>
      <w:tr w:rsidR="00000000" w:rsidTr="00E635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色度的污染当量数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污水排放量×色度超标倍数÷适用的污染当量值</w:t>
            </w:r>
          </w:p>
        </w:tc>
      </w:tr>
      <w:tr w:rsidR="00000000" w:rsidTr="00E635D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畜禽养殖业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畜禽养殖场的月均存栏量÷适用的污染当量值</w:t>
            </w:r>
          </w:p>
        </w:tc>
      </w:tr>
    </w:tbl>
    <w:p w:rsidR="00000000" w:rsidRDefault="00E635D8" w:rsidP="00E635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应纳税额＝污染当量数×适用税额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【靖点提示】</w:t>
      </w:r>
      <w:r>
        <w:rPr>
          <w:rFonts w:ascii="宋体" w:hAnsi="宋体" w:cs="宋体" w:hint="eastAsia"/>
          <w:color w:val="000000"/>
          <w:sz w:val="21"/>
          <w:szCs w:val="21"/>
        </w:rPr>
        <w:t>每一排放口的应税</w:t>
      </w:r>
      <w:r>
        <w:rPr>
          <w:rFonts w:ascii="宋体" w:hAnsi="宋体" w:cs="宋体" w:hint="eastAsia"/>
          <w:color w:val="000000"/>
          <w:sz w:val="21"/>
          <w:szCs w:val="21"/>
        </w:rPr>
        <w:t>水污染物，按照《环境保护税法》所附《应税污染物和当量值表》，区分第一类水污染物和其他类水污染物，按照污染当量数从大到小排序，对第一类水污染物按照前五项征收环境保护税，对其他类水污染物按照前三项征收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磨眼睛口诀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一类水污（</w:t>
      </w:r>
      <w:r>
        <w:rPr>
          <w:rFonts w:ascii="宋体" w:hAnsi="宋体" w:cs="宋体" w:hint="eastAsia"/>
          <w:color w:val="000000"/>
          <w:sz w:val="21"/>
          <w:szCs w:val="21"/>
        </w:rPr>
        <w:t>5</w:t>
      </w:r>
      <w:r>
        <w:rPr>
          <w:rFonts w:ascii="宋体" w:hAnsi="宋体" w:cs="宋体" w:hint="eastAsia"/>
          <w:color w:val="000000"/>
          <w:sz w:val="21"/>
          <w:szCs w:val="21"/>
        </w:rPr>
        <w:t>），其他水气散（</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【教材例</w:t>
      </w:r>
      <w:r>
        <w:rPr>
          <w:rStyle w:val="fontkaiti1"/>
          <w:rFonts w:cs="宋体" w:hint="default"/>
          <w:b/>
          <w:bCs/>
          <w:color w:val="A50021"/>
          <w:u w:val="double"/>
        </w:rPr>
        <w:t>8-2</w:t>
      </w:r>
      <w:r>
        <w:rPr>
          <w:rStyle w:val="fontkaiti1"/>
          <w:rFonts w:cs="宋体" w:hint="default"/>
          <w:b/>
          <w:bCs/>
          <w:color w:val="A50021"/>
          <w:u w:val="double"/>
        </w:rPr>
        <w:t>】</w:t>
      </w:r>
      <w:r>
        <w:rPr>
          <w:rStyle w:val="fontkaiti1"/>
          <w:rFonts w:cs="宋体" w:hint="default"/>
          <w:color w:val="000000"/>
        </w:rPr>
        <w:t>某企业</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月向水体直接排放第一类水污染物总汞、总镉、总铬、总砷、总铅、总银各</w:t>
      </w:r>
      <w:r>
        <w:rPr>
          <w:rStyle w:val="fontkaiti1"/>
          <w:rFonts w:cs="宋体" w:hint="default"/>
          <w:color w:val="000000"/>
        </w:rPr>
        <w:t>20</w:t>
      </w:r>
      <w:r>
        <w:rPr>
          <w:rStyle w:val="fontkaiti1"/>
          <w:rFonts w:cs="宋体" w:hint="default"/>
          <w:color w:val="000000"/>
        </w:rPr>
        <w:t>千克。排放第二类水污染物悬浮物（</w:t>
      </w:r>
      <w:r>
        <w:rPr>
          <w:rStyle w:val="fontkaiti1"/>
          <w:rFonts w:cs="宋体" w:hint="default"/>
          <w:color w:val="000000"/>
        </w:rPr>
        <w:t>SS</w:t>
      </w:r>
      <w:r>
        <w:rPr>
          <w:rStyle w:val="fontkaiti1"/>
          <w:rFonts w:cs="宋体" w:hint="default"/>
          <w:color w:val="000000"/>
        </w:rPr>
        <w:t>）、总有机碳（</w:t>
      </w:r>
      <w:r>
        <w:rPr>
          <w:rStyle w:val="fontkaiti1"/>
          <w:rFonts w:cs="宋体" w:hint="default"/>
          <w:color w:val="000000"/>
        </w:rPr>
        <w:t>TOC</w:t>
      </w:r>
      <w:r>
        <w:rPr>
          <w:rStyle w:val="fontkaiti1"/>
          <w:rFonts w:cs="宋体" w:hint="default"/>
          <w:color w:val="000000"/>
        </w:rPr>
        <w:t>）、挥发酚、氨氮各</w:t>
      </w:r>
      <w:r>
        <w:rPr>
          <w:rStyle w:val="fontkaiti1"/>
          <w:rFonts w:cs="宋体" w:hint="default"/>
          <w:color w:val="000000"/>
        </w:rPr>
        <w:t>20</w:t>
      </w:r>
      <w:r>
        <w:rPr>
          <w:rStyle w:val="fontkaiti1"/>
          <w:rFonts w:cs="宋体" w:hint="default"/>
          <w:color w:val="000000"/>
        </w:rPr>
        <w:t>千克。已知水污染物污染当量值分别为总汞</w:t>
      </w:r>
      <w:r>
        <w:rPr>
          <w:rStyle w:val="fontkaiti1"/>
          <w:rFonts w:cs="宋体" w:hint="default"/>
          <w:color w:val="000000"/>
        </w:rPr>
        <w:t>0.0005</w:t>
      </w:r>
      <w:r>
        <w:rPr>
          <w:rStyle w:val="fontkaiti1"/>
          <w:rFonts w:cs="宋体" w:hint="default"/>
          <w:color w:val="000000"/>
        </w:rPr>
        <w:t>千克、</w:t>
      </w:r>
      <w:r>
        <w:rPr>
          <w:rStyle w:val="fontkaiti1"/>
          <w:rFonts w:cs="宋体" w:hint="default"/>
          <w:color w:val="000000"/>
        </w:rPr>
        <w:t>总镉</w:t>
      </w:r>
      <w:r>
        <w:rPr>
          <w:rStyle w:val="fontkaiti1"/>
          <w:rFonts w:cs="宋体" w:hint="default"/>
          <w:color w:val="000000"/>
        </w:rPr>
        <w:t>0.005</w:t>
      </w:r>
      <w:r>
        <w:rPr>
          <w:rStyle w:val="fontkaiti1"/>
          <w:rFonts w:cs="宋体" w:hint="default"/>
          <w:color w:val="000000"/>
        </w:rPr>
        <w:t>千克、总铬</w:t>
      </w:r>
      <w:r>
        <w:rPr>
          <w:rStyle w:val="fontkaiti1"/>
          <w:rFonts w:cs="宋体" w:hint="default"/>
          <w:color w:val="000000"/>
        </w:rPr>
        <w:t>0.04</w:t>
      </w:r>
      <w:r>
        <w:rPr>
          <w:rStyle w:val="fontkaiti1"/>
          <w:rFonts w:cs="宋体" w:hint="default"/>
          <w:color w:val="000000"/>
        </w:rPr>
        <w:t>千克、总砷</w:t>
      </w:r>
      <w:r>
        <w:rPr>
          <w:rStyle w:val="fontkaiti1"/>
          <w:rFonts w:cs="宋体" w:hint="default"/>
          <w:color w:val="000000"/>
        </w:rPr>
        <w:t>0.02</w:t>
      </w:r>
      <w:r>
        <w:rPr>
          <w:rStyle w:val="fontkaiti1"/>
          <w:rFonts w:cs="宋体" w:hint="default"/>
          <w:color w:val="000000"/>
        </w:rPr>
        <w:t>千克、总铅</w:t>
      </w:r>
      <w:r>
        <w:rPr>
          <w:rStyle w:val="fontkaiti1"/>
          <w:rFonts w:cs="宋体" w:hint="default"/>
          <w:color w:val="000000"/>
        </w:rPr>
        <w:t>0.025</w:t>
      </w:r>
      <w:r>
        <w:rPr>
          <w:rStyle w:val="fontkaiti1"/>
          <w:rFonts w:cs="宋体" w:hint="default"/>
          <w:color w:val="000000"/>
        </w:rPr>
        <w:t>千克、总银</w:t>
      </w:r>
      <w:r>
        <w:rPr>
          <w:rStyle w:val="fontkaiti1"/>
          <w:rFonts w:cs="宋体" w:hint="default"/>
          <w:color w:val="000000"/>
        </w:rPr>
        <w:t>0.02</w:t>
      </w:r>
      <w:r>
        <w:rPr>
          <w:rStyle w:val="fontkaiti1"/>
          <w:rFonts w:cs="宋体" w:hint="default"/>
          <w:color w:val="000000"/>
        </w:rPr>
        <w:t>千克、悬浮物（</w:t>
      </w:r>
      <w:r>
        <w:rPr>
          <w:rStyle w:val="fontkaiti1"/>
          <w:rFonts w:cs="宋体" w:hint="default"/>
          <w:color w:val="000000"/>
        </w:rPr>
        <w:t>SS</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千克、总有机碳（</w:t>
      </w:r>
      <w:r>
        <w:rPr>
          <w:rStyle w:val="fontkaiti1"/>
          <w:rFonts w:cs="宋体" w:hint="default"/>
          <w:color w:val="000000"/>
        </w:rPr>
        <w:t>TOC</w:t>
      </w:r>
      <w:r>
        <w:rPr>
          <w:rStyle w:val="fontkaiti1"/>
          <w:rFonts w:cs="宋体" w:hint="default"/>
          <w:color w:val="000000"/>
        </w:rPr>
        <w:t>）</w:t>
      </w:r>
      <w:r>
        <w:rPr>
          <w:rStyle w:val="fontkaiti1"/>
          <w:rFonts w:cs="宋体" w:hint="default"/>
          <w:color w:val="000000"/>
        </w:rPr>
        <w:t>0.49</w:t>
      </w:r>
      <w:r>
        <w:rPr>
          <w:rStyle w:val="fontkaiti1"/>
          <w:rFonts w:cs="宋体" w:hint="default"/>
          <w:color w:val="000000"/>
        </w:rPr>
        <w:t>千克、挥发酚</w:t>
      </w:r>
      <w:r>
        <w:rPr>
          <w:rStyle w:val="fontkaiti1"/>
          <w:rFonts w:cs="宋体" w:hint="default"/>
          <w:color w:val="000000"/>
        </w:rPr>
        <w:t>0.08</w:t>
      </w:r>
      <w:r>
        <w:rPr>
          <w:rStyle w:val="fontkaiti1"/>
          <w:rFonts w:cs="宋体" w:hint="default"/>
          <w:color w:val="000000"/>
        </w:rPr>
        <w:t>千克、氨氮</w:t>
      </w:r>
      <w:r>
        <w:rPr>
          <w:rStyle w:val="fontkaiti1"/>
          <w:rFonts w:cs="宋体" w:hint="default"/>
          <w:color w:val="000000"/>
        </w:rPr>
        <w:t>0.8</w:t>
      </w:r>
      <w:r>
        <w:rPr>
          <w:rStyle w:val="fontkaiti1"/>
          <w:rFonts w:cs="宋体" w:hint="default"/>
          <w:color w:val="000000"/>
        </w:rPr>
        <w:t>千克。该企业所在地区水污染物税额标准统一为</w:t>
      </w:r>
      <w:r>
        <w:rPr>
          <w:rStyle w:val="fontkaiti1"/>
          <w:rFonts w:cs="宋体" w:hint="default"/>
          <w:color w:val="000000"/>
        </w:rPr>
        <w:t>1.4</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污染当量，请计算该企业</w:t>
      </w:r>
      <w:r>
        <w:rPr>
          <w:rStyle w:val="fontkaiti1"/>
          <w:rFonts w:cs="宋体" w:hint="default"/>
          <w:color w:val="000000"/>
        </w:rPr>
        <w:t>8</w:t>
      </w:r>
      <w:r>
        <w:rPr>
          <w:rStyle w:val="fontkaiti1"/>
          <w:rFonts w:cs="宋体" w:hint="default"/>
          <w:color w:val="000000"/>
        </w:rPr>
        <w:t>月水污染物应缴纳的环境保护税税额（最终计算结果保留两位小数）。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解</w:t>
      </w:r>
      <w:r>
        <w:rPr>
          <w:rStyle w:val="fontkaiti1"/>
          <w:rFonts w:cs="宋体" w:hint="default"/>
          <w:color w:val="000000"/>
        </w:rPr>
        <w:t xml:space="preserve"> </w:t>
      </w:r>
      <w:r>
        <w:rPr>
          <w:rStyle w:val="fontkaiti1"/>
          <w:rFonts w:cs="宋体" w:hint="default"/>
          <w:color w:val="000000"/>
        </w:rPr>
        <w:t>析</w:t>
      </w:r>
      <w:r>
        <w:rPr>
          <w:rStyle w:val="fontkaiti1"/>
          <w:rFonts w:cs="宋体" w:hint="default"/>
          <w:color w:val="000000"/>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第一步，计算第一类水污染物的污染当量数。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总汞：</w:t>
      </w:r>
      <w:r>
        <w:rPr>
          <w:rStyle w:val="fontkaiti1"/>
          <w:rFonts w:cs="宋体" w:hint="default"/>
          <w:color w:val="000000"/>
        </w:rPr>
        <w:t>20÷0.0005=40000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总镉：</w:t>
      </w:r>
      <w:r>
        <w:rPr>
          <w:rStyle w:val="fontkaiti1"/>
          <w:rFonts w:cs="宋体" w:hint="default"/>
          <w:color w:val="000000"/>
        </w:rPr>
        <w:t>20÷0.005=4000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总铬：</w:t>
      </w:r>
      <w:r>
        <w:rPr>
          <w:rStyle w:val="fontkaiti1"/>
          <w:rFonts w:cs="宋体" w:hint="default"/>
          <w:color w:val="000000"/>
        </w:rPr>
        <w:t>20÷0.04=500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w:t>
      </w:r>
      <w:r>
        <w:rPr>
          <w:rStyle w:val="fontkaiti1"/>
          <w:rFonts w:cs="宋体" w:hint="default"/>
          <w:color w:val="000000"/>
        </w:rPr>
        <w:t>砷：</w:t>
      </w:r>
      <w:r>
        <w:rPr>
          <w:rStyle w:val="fontkaiti1"/>
          <w:rFonts w:cs="宋体" w:hint="default"/>
          <w:color w:val="000000"/>
        </w:rPr>
        <w:t>20÷0.02=1000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总铅：</w:t>
      </w:r>
      <w:r>
        <w:rPr>
          <w:rStyle w:val="fontkaiti1"/>
          <w:rFonts w:cs="宋体" w:hint="default"/>
          <w:color w:val="000000"/>
        </w:rPr>
        <w:t>20÷0.025=800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总银：</w:t>
      </w:r>
      <w:r>
        <w:rPr>
          <w:rStyle w:val="fontkaiti1"/>
          <w:rFonts w:cs="宋体" w:hint="default"/>
          <w:color w:val="000000"/>
        </w:rPr>
        <w:t>20÷0.02=1000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第二步，对第一类水污染物污染当量数排序。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总汞（</w:t>
      </w:r>
      <w:r>
        <w:rPr>
          <w:rStyle w:val="fontkaiti1"/>
          <w:rFonts w:cs="宋体" w:hint="default"/>
          <w:color w:val="000000"/>
        </w:rPr>
        <w:t>40000</w:t>
      </w:r>
      <w:r>
        <w:rPr>
          <w:rStyle w:val="fontkaiti1"/>
          <w:rFonts w:cs="宋体" w:hint="default"/>
          <w:color w:val="000000"/>
        </w:rPr>
        <w:t>）</w:t>
      </w:r>
      <w:r>
        <w:rPr>
          <w:rStyle w:val="fontkaiti1"/>
          <w:rFonts w:cs="宋体" w:hint="default"/>
          <w:color w:val="000000"/>
        </w:rPr>
        <w:t>&gt;</w:t>
      </w:r>
      <w:r>
        <w:rPr>
          <w:rStyle w:val="fontkaiti1"/>
          <w:rFonts w:cs="宋体" w:hint="default"/>
          <w:color w:val="000000"/>
        </w:rPr>
        <w:t>总镉（</w:t>
      </w:r>
      <w:r>
        <w:rPr>
          <w:rStyle w:val="fontkaiti1"/>
          <w:rFonts w:cs="宋体" w:hint="default"/>
          <w:color w:val="000000"/>
        </w:rPr>
        <w:t>4000</w:t>
      </w:r>
      <w:r>
        <w:rPr>
          <w:rStyle w:val="fontkaiti1"/>
          <w:rFonts w:cs="宋体" w:hint="default"/>
          <w:color w:val="000000"/>
        </w:rPr>
        <w:t>）</w:t>
      </w:r>
      <w:r>
        <w:rPr>
          <w:rStyle w:val="fontkaiti1"/>
          <w:rFonts w:cs="宋体" w:hint="default"/>
          <w:color w:val="000000"/>
        </w:rPr>
        <w:t>&gt;</w:t>
      </w:r>
      <w:r>
        <w:rPr>
          <w:rStyle w:val="fontkaiti1"/>
          <w:rFonts w:cs="宋体" w:hint="default"/>
          <w:color w:val="000000"/>
        </w:rPr>
        <w:t>总砷（</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总银（</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&gt;</w:t>
      </w:r>
      <w:r>
        <w:rPr>
          <w:rStyle w:val="fontkaiti1"/>
          <w:rFonts w:cs="宋体" w:hint="default"/>
          <w:color w:val="000000"/>
        </w:rPr>
        <w:t>总铅（</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&gt;</w:t>
      </w:r>
      <w:r>
        <w:rPr>
          <w:rStyle w:val="fontkaiti1"/>
          <w:rFonts w:cs="宋体" w:hint="default"/>
          <w:color w:val="000000"/>
        </w:rPr>
        <w:t>总铬（</w:t>
      </w:r>
      <w:r>
        <w:rPr>
          <w:rStyle w:val="fontkaiti1"/>
          <w:rFonts w:cs="宋体" w:hint="default"/>
          <w:color w:val="000000"/>
        </w:rPr>
        <w:t>500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第三步，选取前五项污染物计算第一类水污染物应纳税额。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总汞：</w:t>
      </w:r>
      <w:r>
        <w:rPr>
          <w:rStyle w:val="fontkaiti1"/>
          <w:rFonts w:cs="宋体" w:hint="default"/>
          <w:color w:val="000000"/>
        </w:rPr>
        <w:t>40000×1.4=56000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总镉：</w:t>
      </w:r>
      <w:r>
        <w:rPr>
          <w:rStyle w:val="fontkaiti1"/>
          <w:rFonts w:cs="宋体" w:hint="default"/>
          <w:color w:val="000000"/>
        </w:rPr>
        <w:t>4000×1.4=5600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总砷：</w:t>
      </w:r>
      <w:r>
        <w:rPr>
          <w:rStyle w:val="fontkaiti1"/>
          <w:rFonts w:cs="宋体" w:hint="default"/>
          <w:color w:val="000000"/>
        </w:rPr>
        <w:t>1000×1.4=1400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总银：</w:t>
      </w:r>
      <w:r>
        <w:rPr>
          <w:rStyle w:val="fontkaiti1"/>
          <w:rFonts w:cs="宋体" w:hint="default"/>
          <w:color w:val="000000"/>
        </w:rPr>
        <w:t>1000×1.4=1400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总铅：</w:t>
      </w:r>
      <w:r>
        <w:rPr>
          <w:rStyle w:val="fontkaiti1"/>
          <w:rFonts w:cs="宋体" w:hint="default"/>
          <w:color w:val="000000"/>
        </w:rPr>
        <w:t>800×1.4=1120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第四步，计算第二类水污染物的污染当量数。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悬浮物（</w:t>
      </w:r>
      <w:r>
        <w:rPr>
          <w:rStyle w:val="fontkaiti1"/>
          <w:rFonts w:cs="宋体" w:hint="default"/>
          <w:color w:val="000000"/>
        </w:rPr>
        <w:t>SS</w:t>
      </w:r>
      <w:r>
        <w:rPr>
          <w:rStyle w:val="fontkaiti1"/>
          <w:rFonts w:cs="宋体" w:hint="default"/>
          <w:color w:val="000000"/>
        </w:rPr>
        <w:t>）</w:t>
      </w:r>
      <w:r>
        <w:rPr>
          <w:rStyle w:val="fontkaiti1"/>
          <w:rFonts w:cs="宋体" w:hint="default"/>
          <w:color w:val="000000"/>
        </w:rPr>
        <w:t>:20÷4=5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总有机碳（</w:t>
      </w:r>
      <w:r>
        <w:rPr>
          <w:rStyle w:val="fontkaiti1"/>
          <w:rFonts w:cs="宋体" w:hint="default"/>
          <w:color w:val="000000"/>
        </w:rPr>
        <w:t>TOC</w:t>
      </w:r>
      <w:r>
        <w:rPr>
          <w:rStyle w:val="fontkaiti1"/>
          <w:rFonts w:cs="宋体" w:hint="default"/>
          <w:color w:val="000000"/>
        </w:rPr>
        <w:t>）</w:t>
      </w:r>
      <w:r>
        <w:rPr>
          <w:rStyle w:val="fontkaiti1"/>
          <w:rFonts w:cs="宋体" w:hint="default"/>
          <w:color w:val="000000"/>
        </w:rPr>
        <w:t>:20÷0.49=40.82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挥发酚：</w:t>
      </w:r>
      <w:r>
        <w:rPr>
          <w:rStyle w:val="fontkaiti1"/>
          <w:rFonts w:cs="宋体" w:hint="default"/>
          <w:color w:val="000000"/>
        </w:rPr>
        <w:t>20÷0.08=250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氨氮：</w:t>
      </w:r>
      <w:r>
        <w:rPr>
          <w:rStyle w:val="fontkaiti1"/>
          <w:rFonts w:cs="宋体" w:hint="default"/>
          <w:color w:val="000000"/>
        </w:rPr>
        <w:t>20÷0.8=25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第五步，对第二类水污染物污染当量数排序。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挥发酚（</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&gt;</w:t>
      </w:r>
      <w:r>
        <w:rPr>
          <w:rStyle w:val="fontkaiti1"/>
          <w:rFonts w:cs="宋体" w:hint="default"/>
          <w:color w:val="000000"/>
        </w:rPr>
        <w:t>总有机碳（</w:t>
      </w:r>
      <w:r>
        <w:rPr>
          <w:rStyle w:val="fontkaiti1"/>
          <w:rFonts w:cs="宋体" w:hint="default"/>
          <w:color w:val="000000"/>
        </w:rPr>
        <w:t>40.82</w:t>
      </w:r>
      <w:r>
        <w:rPr>
          <w:rStyle w:val="fontkaiti1"/>
          <w:rFonts w:cs="宋体" w:hint="default"/>
          <w:color w:val="000000"/>
        </w:rPr>
        <w:t>）</w:t>
      </w:r>
      <w:r>
        <w:rPr>
          <w:rStyle w:val="fontkaiti1"/>
          <w:rFonts w:cs="宋体" w:hint="default"/>
          <w:color w:val="000000"/>
        </w:rPr>
        <w:t>&gt;</w:t>
      </w:r>
      <w:r>
        <w:rPr>
          <w:rStyle w:val="fontkaiti1"/>
          <w:rFonts w:cs="宋体" w:hint="default"/>
          <w:color w:val="000000"/>
        </w:rPr>
        <w:t>氨氮（</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&gt;</w:t>
      </w:r>
      <w:r>
        <w:rPr>
          <w:rStyle w:val="fontkaiti1"/>
          <w:rFonts w:cs="宋体" w:hint="default"/>
          <w:color w:val="000000"/>
        </w:rPr>
        <w:t>悬浮物（</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第六步，选取前三项污染物计算第二类水污染物应纳税额。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挥发酚：</w:t>
      </w:r>
      <w:r>
        <w:rPr>
          <w:rStyle w:val="fontkaiti1"/>
          <w:rFonts w:cs="宋体" w:hint="default"/>
          <w:color w:val="000000"/>
        </w:rPr>
        <w:t>250×1.4=350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总有机碳：</w:t>
      </w:r>
      <w:r>
        <w:rPr>
          <w:rStyle w:val="fontkaiti1"/>
          <w:rFonts w:cs="宋体" w:hint="default"/>
          <w:color w:val="000000"/>
        </w:rPr>
        <w:t>40.82×1</w:t>
      </w:r>
      <w:r>
        <w:rPr>
          <w:rStyle w:val="fontkaiti1"/>
          <w:rFonts w:cs="宋体" w:hint="default"/>
          <w:color w:val="000000"/>
        </w:rPr>
        <w:t>.4=57.15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氨氮：</w:t>
      </w:r>
      <w:r>
        <w:rPr>
          <w:rStyle w:val="fontkaiti1"/>
          <w:rFonts w:cs="宋体" w:hint="default"/>
          <w:color w:val="000000"/>
        </w:rPr>
        <w:t>25×1.4=35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8</w:t>
      </w:r>
      <w:r>
        <w:rPr>
          <w:rStyle w:val="fontkaiti1"/>
          <w:rFonts w:cs="宋体" w:hint="default"/>
          <w:color w:val="000000"/>
        </w:rPr>
        <w:t>月应缴纳环境保护税税额</w:t>
      </w:r>
      <w:r>
        <w:rPr>
          <w:rStyle w:val="fontkaiti1"/>
          <w:rFonts w:cs="宋体" w:hint="default"/>
          <w:color w:val="000000"/>
        </w:rPr>
        <w:t>=56000+5600+1400+1400+1120+350+57.15+35=65962.15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月，某生产企业向大气直接排放二氧化硫</w:t>
      </w:r>
      <w:r>
        <w:rPr>
          <w:rStyle w:val="fontkaiti1"/>
          <w:rFonts w:cs="宋体" w:hint="default"/>
          <w:color w:val="000000"/>
        </w:rPr>
        <w:t>20kg</w:t>
      </w:r>
      <w:r>
        <w:rPr>
          <w:rStyle w:val="fontkaiti1"/>
          <w:rFonts w:cs="宋体" w:hint="default"/>
          <w:color w:val="000000"/>
        </w:rPr>
        <w:t>，向水体直接排放总铬</w:t>
      </w:r>
      <w:r>
        <w:rPr>
          <w:rStyle w:val="fontkaiti1"/>
          <w:rFonts w:cs="宋体" w:hint="default"/>
          <w:color w:val="000000"/>
        </w:rPr>
        <w:t>10kg</w:t>
      </w:r>
      <w:r>
        <w:rPr>
          <w:rStyle w:val="fontkaiti1"/>
          <w:rFonts w:cs="宋体" w:hint="default"/>
          <w:color w:val="000000"/>
        </w:rPr>
        <w:t>，硫化物</w:t>
      </w:r>
      <w:r>
        <w:rPr>
          <w:rStyle w:val="fontkaiti1"/>
          <w:rFonts w:cs="宋体" w:hint="default"/>
          <w:color w:val="000000"/>
        </w:rPr>
        <w:t>15kg</w:t>
      </w:r>
      <w:r>
        <w:rPr>
          <w:rStyle w:val="fontkaiti1"/>
          <w:rFonts w:cs="宋体" w:hint="default"/>
          <w:color w:val="000000"/>
        </w:rPr>
        <w:t>。已知污染当量值为：二氧化硫</w:t>
      </w:r>
      <w:r>
        <w:rPr>
          <w:rStyle w:val="fontkaiti1"/>
          <w:rFonts w:cs="宋体" w:hint="default"/>
          <w:color w:val="000000"/>
        </w:rPr>
        <w:t>0.95/kg</w:t>
      </w:r>
      <w:r>
        <w:rPr>
          <w:rStyle w:val="fontkaiti1"/>
          <w:rFonts w:cs="宋体" w:hint="default"/>
          <w:color w:val="000000"/>
        </w:rPr>
        <w:t>、总铬</w:t>
      </w:r>
      <w:r>
        <w:rPr>
          <w:rStyle w:val="fontkaiti1"/>
          <w:rFonts w:cs="宋体" w:hint="default"/>
          <w:color w:val="000000"/>
        </w:rPr>
        <w:t>0.04/kg</w:t>
      </w:r>
      <w:r>
        <w:rPr>
          <w:rStyle w:val="fontkaiti1"/>
          <w:rFonts w:cs="宋体" w:hint="default"/>
          <w:color w:val="000000"/>
        </w:rPr>
        <w:t>、硫化物</w:t>
      </w:r>
      <w:r>
        <w:rPr>
          <w:rStyle w:val="fontkaiti1"/>
          <w:rFonts w:cs="宋体" w:hint="default"/>
          <w:color w:val="000000"/>
        </w:rPr>
        <w:t>0.125/kg</w:t>
      </w:r>
      <w:r>
        <w:rPr>
          <w:rStyle w:val="fontkaiti1"/>
          <w:rFonts w:cs="宋体" w:hint="default"/>
          <w:color w:val="000000"/>
        </w:rPr>
        <w:t>。该企业所在省确定的环境保护税适用税额为：大气污染物</w:t>
      </w:r>
      <w:r>
        <w:rPr>
          <w:rStyle w:val="fontkaiti1"/>
          <w:rFonts w:cs="宋体" w:hint="default"/>
          <w:color w:val="000000"/>
        </w:rPr>
        <w:t>12</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污染当量，水污染物</w:t>
      </w:r>
      <w:r>
        <w:rPr>
          <w:rStyle w:val="fontkaiti1"/>
          <w:rFonts w:cs="宋体" w:hint="default"/>
          <w:color w:val="000000"/>
        </w:rPr>
        <w:t>14</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污染当量</w:t>
      </w:r>
      <w:r>
        <w:rPr>
          <w:rStyle w:val="fontkaiti1"/>
          <w:rFonts w:cs="宋体" w:hint="default"/>
          <w:color w:val="000000"/>
        </w:rPr>
        <w:t>。该企业当月应纳环境保护税（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A.4734.74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B.5432.63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C.2373.84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D.2112.92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『答案解析』应税大气污染物、水污染物的应纳税额</w:t>
      </w:r>
      <w:r>
        <w:rPr>
          <w:rStyle w:val="fontkaiti1"/>
          <w:rFonts w:cs="宋体" w:hint="default"/>
          <w:color w:val="000000"/>
        </w:rPr>
        <w:t>=</w:t>
      </w:r>
      <w:r>
        <w:rPr>
          <w:rStyle w:val="fontkaiti1"/>
          <w:rFonts w:cs="宋体" w:hint="default"/>
          <w:color w:val="000000"/>
        </w:rPr>
        <w:t>污染当量数</w:t>
      </w:r>
      <w:r>
        <w:rPr>
          <w:rStyle w:val="fontkaiti1"/>
          <w:rFonts w:cs="宋体" w:hint="default"/>
          <w:color w:val="000000"/>
        </w:rPr>
        <w:t>×</w:t>
      </w:r>
      <w:r>
        <w:rPr>
          <w:rStyle w:val="fontkaiti1"/>
          <w:rFonts w:cs="宋体" w:hint="default"/>
          <w:color w:val="000000"/>
        </w:rPr>
        <w:t>适用税额。污染当量数</w:t>
      </w:r>
      <w:r>
        <w:rPr>
          <w:rStyle w:val="fontkaiti1"/>
          <w:rFonts w:cs="宋体" w:hint="default"/>
          <w:color w:val="000000"/>
        </w:rPr>
        <w:t>=</w:t>
      </w:r>
      <w:r>
        <w:rPr>
          <w:rStyle w:val="fontkaiti1"/>
          <w:rFonts w:cs="宋体" w:hint="default"/>
          <w:color w:val="000000"/>
        </w:rPr>
        <w:t>排放量</w:t>
      </w:r>
      <w:r>
        <w:rPr>
          <w:rStyle w:val="fontkaiti1"/>
          <w:rFonts w:cs="宋体" w:hint="default"/>
          <w:color w:val="000000"/>
        </w:rPr>
        <w:t>÷</w:t>
      </w:r>
      <w:r>
        <w:rPr>
          <w:rStyle w:val="fontkaiti1"/>
          <w:rFonts w:cs="宋体" w:hint="default"/>
          <w:color w:val="000000"/>
        </w:rPr>
        <w:t>污染当量值。该企业当月应纳环境保护税</w:t>
      </w:r>
      <w:r>
        <w:rPr>
          <w:rStyle w:val="fontkaiti1"/>
          <w:rFonts w:cs="宋体" w:hint="default"/>
          <w:color w:val="000000"/>
        </w:rPr>
        <w:t>=20÷0.95×12+</w:t>
      </w:r>
      <w:r>
        <w:rPr>
          <w:rStyle w:val="fontkaiti1"/>
          <w:rFonts w:cs="宋体" w:hint="default"/>
          <w:color w:val="000000"/>
        </w:rPr>
        <w:t>（</w:t>
      </w:r>
      <w:r>
        <w:rPr>
          <w:rStyle w:val="fontkaiti1"/>
          <w:rFonts w:cs="宋体" w:hint="default"/>
          <w:color w:val="000000"/>
        </w:rPr>
        <w:t>10÷0.04+15÷0.125</w:t>
      </w:r>
      <w:r>
        <w:rPr>
          <w:rStyle w:val="fontkaiti1"/>
          <w:rFonts w:cs="宋体" w:hint="default"/>
          <w:color w:val="000000"/>
        </w:rPr>
        <w:t>）</w:t>
      </w:r>
      <w:r>
        <w:rPr>
          <w:rStyle w:val="fontkaiti1"/>
          <w:rFonts w:cs="宋体" w:hint="default"/>
          <w:color w:val="000000"/>
        </w:rPr>
        <w:t>×14=5432.63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三、应税固体废物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计税依据：固体废物的排放量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固体废物的排放量：（</w:t>
      </w:r>
      <w:r>
        <w:rPr>
          <w:rStyle w:val="font14zd2"/>
          <w:rFonts w:ascii="宋体" w:hAnsi="宋体" w:cs="宋体" w:hint="eastAsia"/>
        </w:rPr>
        <w:t>余量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固体废物的排放量</w:t>
      </w:r>
      <w:r>
        <w:rPr>
          <w:rStyle w:val="fontkaiti1"/>
          <w:rFonts w:cs="宋体" w:hint="default"/>
          <w:color w:val="000000"/>
        </w:rPr>
        <w:t>=</w:t>
      </w:r>
      <w:r>
        <w:rPr>
          <w:rFonts w:ascii="宋体" w:hAnsi="宋体" w:cs="宋体" w:hint="eastAsia"/>
          <w:color w:val="000000"/>
          <w:sz w:val="21"/>
          <w:szCs w:val="21"/>
        </w:rPr>
        <w:t>当期固体废物的产生量</w:t>
      </w:r>
      <w:r>
        <w:rPr>
          <w:rFonts w:ascii="宋体" w:hAnsi="宋体" w:cs="宋体" w:hint="eastAsia"/>
          <w:color w:val="000000"/>
          <w:sz w:val="21"/>
          <w:szCs w:val="21"/>
        </w:rPr>
        <w:t xml:space="preserve"> - </w:t>
      </w:r>
      <w:r>
        <w:rPr>
          <w:rFonts w:ascii="宋体" w:hAnsi="宋体" w:cs="宋体" w:hint="eastAsia"/>
          <w:color w:val="000000"/>
          <w:sz w:val="21"/>
          <w:szCs w:val="21"/>
        </w:rPr>
        <w:t>当期固体废物的贮存量</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当期固体废物的处置量</w:t>
      </w:r>
      <w:r>
        <w:rPr>
          <w:rFonts w:ascii="宋体" w:hAnsi="宋体" w:cs="宋体" w:hint="eastAsia"/>
          <w:color w:val="000000"/>
          <w:sz w:val="21"/>
          <w:szCs w:val="21"/>
        </w:rPr>
        <w:t xml:space="preserve"> - </w:t>
      </w:r>
      <w:r>
        <w:rPr>
          <w:rFonts w:ascii="宋体" w:hAnsi="宋体" w:cs="宋体" w:hint="eastAsia"/>
          <w:color w:val="000000"/>
          <w:sz w:val="21"/>
          <w:szCs w:val="21"/>
        </w:rPr>
        <w:t>当期固体废物的综合利用量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应纳税额</w:t>
      </w:r>
      <w:r>
        <w:rPr>
          <w:rFonts w:ascii="宋体" w:hAnsi="宋体" w:cs="宋体" w:hint="eastAsia"/>
          <w:color w:val="000000"/>
          <w:sz w:val="21"/>
          <w:szCs w:val="21"/>
        </w:rPr>
        <w:t>=</w:t>
      </w:r>
      <w:r>
        <w:rPr>
          <w:rFonts w:ascii="宋体" w:hAnsi="宋体" w:cs="宋体" w:hint="eastAsia"/>
          <w:color w:val="000000"/>
          <w:sz w:val="21"/>
          <w:szCs w:val="21"/>
        </w:rPr>
        <w:t>固废物排放量×适用税</w:t>
      </w:r>
      <w:r>
        <w:rPr>
          <w:rFonts w:ascii="宋体" w:hAnsi="宋体" w:cs="宋体" w:hint="eastAsia"/>
          <w:color w:val="000000"/>
          <w:sz w:val="21"/>
          <w:szCs w:val="21"/>
        </w:rPr>
        <w:t>额</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纳税人有下列情形之一的，以其当期应税固体废物的</w:t>
      </w:r>
      <w:r>
        <w:rPr>
          <w:rStyle w:val="font14zd2"/>
          <w:rFonts w:ascii="宋体" w:hAnsi="宋体" w:cs="宋体" w:hint="eastAsia"/>
        </w:rPr>
        <w:t>产生量</w:t>
      </w:r>
      <w:r>
        <w:rPr>
          <w:rFonts w:ascii="宋体" w:hAnsi="宋体" w:cs="宋体" w:hint="eastAsia"/>
          <w:color w:val="000000"/>
          <w:sz w:val="21"/>
          <w:szCs w:val="21"/>
        </w:rPr>
        <w:t>作为固体废物的排放量：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）非法倾倒应税固体废物。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）进行虚假纳税申报。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四、应税噪声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计税依据：</w:t>
      </w:r>
      <w:r>
        <w:rPr>
          <w:rStyle w:val="font14zd2"/>
          <w:rFonts w:ascii="宋体" w:hAnsi="宋体" w:cs="宋体" w:hint="eastAsia"/>
        </w:rPr>
        <w:t>超过</w:t>
      </w:r>
      <w:r>
        <w:rPr>
          <w:rFonts w:ascii="宋体" w:hAnsi="宋体" w:cs="宋体" w:hint="eastAsia"/>
          <w:color w:val="000000"/>
          <w:sz w:val="21"/>
          <w:szCs w:val="21"/>
        </w:rPr>
        <w:t>国家规定标准的分贝数。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应纳税额：工业噪声按照超过国家规定标准的分贝数对应的具体适用税额。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环境保护税税目税额表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69"/>
        <w:gridCol w:w="1858"/>
        <w:gridCol w:w="3237"/>
        <w:gridCol w:w="2646"/>
      </w:tblGrid>
      <w:tr w:rsidR="00000000" w:rsidTr="00E635D8">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计税单</w:t>
            </w:r>
            <w:r>
              <w:rPr>
                <w:rFonts w:ascii="宋体" w:hAnsi="宋体" w:cs="宋体" w:hint="eastAsia"/>
                <w:color w:val="000000"/>
                <w:sz w:val="21"/>
                <w:szCs w:val="21"/>
              </w:rPr>
              <w:t>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税额</w:t>
            </w:r>
          </w:p>
        </w:tc>
      </w:tr>
      <w:tr w:rsidR="00000000" w:rsidTr="00E635D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噪声</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工业噪声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分贝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350</w:t>
            </w:r>
            <w:r>
              <w:rPr>
                <w:rFonts w:ascii="宋体" w:hAnsi="宋体" w:cs="宋体" w:hint="eastAsia"/>
                <w:color w:val="000000"/>
                <w:sz w:val="21"/>
                <w:szCs w:val="21"/>
              </w:rPr>
              <w:t>元</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分贝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700</w:t>
            </w:r>
            <w:r>
              <w:rPr>
                <w:rFonts w:ascii="宋体" w:hAnsi="宋体" w:cs="宋体" w:hint="eastAsia"/>
                <w:color w:val="000000"/>
                <w:sz w:val="21"/>
                <w:szCs w:val="21"/>
              </w:rPr>
              <w:t>元</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分贝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1400</w:t>
            </w:r>
            <w:r>
              <w:rPr>
                <w:rFonts w:ascii="宋体" w:hAnsi="宋体" w:cs="宋体" w:hint="eastAsia"/>
                <w:color w:val="000000"/>
                <w:sz w:val="21"/>
                <w:szCs w:val="21"/>
              </w:rPr>
              <w:t>元</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分贝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2800</w:t>
            </w:r>
            <w:r>
              <w:rPr>
                <w:rFonts w:ascii="宋体" w:hAnsi="宋体" w:cs="宋体" w:hint="eastAsia"/>
                <w:color w:val="000000"/>
                <w:sz w:val="21"/>
                <w:szCs w:val="21"/>
              </w:rPr>
              <w:t>元</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分贝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5600</w:t>
            </w:r>
            <w:r>
              <w:rPr>
                <w:rFonts w:ascii="宋体" w:hAnsi="宋体" w:cs="宋体" w:hint="eastAsia"/>
                <w:color w:val="000000"/>
                <w:sz w:val="21"/>
                <w:szCs w:val="21"/>
              </w:rPr>
              <w:t>元</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w:t>
            </w:r>
            <w:r>
              <w:rPr>
                <w:rFonts w:ascii="宋体" w:hAnsi="宋体" w:cs="宋体" w:hint="eastAsia"/>
                <w:color w:val="000000"/>
                <w:sz w:val="21"/>
                <w:szCs w:val="21"/>
              </w:rPr>
              <w:t>16</w:t>
            </w:r>
            <w:r>
              <w:rPr>
                <w:rFonts w:ascii="宋体" w:hAnsi="宋体" w:cs="宋体" w:hint="eastAsia"/>
                <w:color w:val="000000"/>
                <w:sz w:val="21"/>
                <w:szCs w:val="21"/>
              </w:rPr>
              <w:t>分贝以上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每月</w:t>
            </w:r>
            <w:r>
              <w:rPr>
                <w:rFonts w:ascii="宋体" w:hAnsi="宋体" w:cs="宋体" w:hint="eastAsia"/>
                <w:color w:val="000000"/>
                <w:sz w:val="21"/>
                <w:szCs w:val="21"/>
              </w:rPr>
              <w:t>11200</w:t>
            </w:r>
            <w:r>
              <w:rPr>
                <w:rFonts w:ascii="宋体" w:hAnsi="宋体" w:cs="宋体" w:hint="eastAsia"/>
                <w:color w:val="000000"/>
                <w:sz w:val="21"/>
                <w:szCs w:val="21"/>
              </w:rPr>
              <w:t>元</w:t>
            </w:r>
          </w:p>
        </w:tc>
      </w:tr>
    </w:tbl>
    <w:p w:rsidR="00000000" w:rsidRDefault="00E635D8" w:rsidP="00E635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一个单位的同一监测点当月有</w:t>
      </w:r>
      <w:r>
        <w:rPr>
          <w:rStyle w:val="font14zd2"/>
          <w:rFonts w:ascii="宋体" w:hAnsi="宋体" w:cs="宋体" w:hint="eastAsia"/>
        </w:rPr>
        <w:t>多个</w:t>
      </w:r>
      <w:r>
        <w:rPr>
          <w:rFonts w:ascii="宋体" w:hAnsi="宋体" w:cs="宋体" w:hint="eastAsia"/>
          <w:color w:val="000000"/>
          <w:sz w:val="21"/>
          <w:szCs w:val="21"/>
        </w:rPr>
        <w:t>监测数据超标的，以</w:t>
      </w:r>
      <w:r>
        <w:rPr>
          <w:rStyle w:val="font14zd2"/>
          <w:rFonts w:ascii="宋体" w:hAnsi="宋体" w:cs="宋体" w:hint="eastAsia"/>
        </w:rPr>
        <w:t>最高</w:t>
      </w:r>
      <w:r>
        <w:rPr>
          <w:rFonts w:ascii="宋体" w:hAnsi="宋体" w:cs="宋体" w:hint="eastAsia"/>
          <w:color w:val="000000"/>
          <w:sz w:val="21"/>
          <w:szCs w:val="21"/>
        </w:rPr>
        <w:t>一次超标声级计算应纳税额；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当沿边界长度</w:t>
      </w:r>
      <w:r>
        <w:rPr>
          <w:rStyle w:val="font14zd2"/>
          <w:rFonts w:ascii="宋体" w:hAnsi="宋体" w:cs="宋体" w:hint="eastAsia"/>
        </w:rPr>
        <w:t>超过</w:t>
      </w:r>
      <w:r>
        <w:rPr>
          <w:rStyle w:val="font14zd2"/>
          <w:rFonts w:ascii="宋体" w:hAnsi="宋体" w:cs="宋体" w:hint="eastAsia"/>
        </w:rPr>
        <w:t>100</w:t>
      </w:r>
      <w:r>
        <w:rPr>
          <w:rStyle w:val="font14zd2"/>
          <w:rFonts w:ascii="宋体" w:hAnsi="宋体" w:cs="宋体" w:hint="eastAsia"/>
        </w:rPr>
        <w:t>米有两处以上噪声超标</w:t>
      </w:r>
      <w:r>
        <w:rPr>
          <w:rFonts w:ascii="宋体" w:hAnsi="宋体" w:cs="宋体" w:hint="eastAsia"/>
          <w:color w:val="000000"/>
          <w:sz w:val="21"/>
          <w:szCs w:val="21"/>
        </w:rPr>
        <w:t>，按两个单位计算应纳税额。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一个单位有不同地点</w:t>
      </w:r>
      <w:r>
        <w:rPr>
          <w:rFonts w:ascii="宋体" w:hAnsi="宋体" w:cs="宋体" w:hint="eastAsia"/>
          <w:color w:val="000000"/>
          <w:sz w:val="21"/>
          <w:szCs w:val="21"/>
        </w:rPr>
        <w:t>作业场所的，应当分别计算应纳税额，</w:t>
      </w:r>
      <w:r>
        <w:rPr>
          <w:rStyle w:val="font14zd2"/>
          <w:rFonts w:ascii="宋体" w:hAnsi="宋体" w:cs="宋体" w:hint="eastAsia"/>
        </w:rPr>
        <w:t>合并计征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昼、夜均超标的环境噪声，昼、夜分别计算应纳税额，</w:t>
      </w:r>
      <w:r>
        <w:rPr>
          <w:rStyle w:val="font14zd2"/>
          <w:rFonts w:ascii="宋体" w:hAnsi="宋体" w:cs="宋体" w:hint="eastAsia"/>
        </w:rPr>
        <w:t>累计计征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声源一个月内超标</w:t>
      </w:r>
      <w:r>
        <w:rPr>
          <w:rStyle w:val="font14zd2"/>
          <w:rFonts w:ascii="宋体" w:hAnsi="宋体" w:cs="宋体" w:hint="eastAsia"/>
        </w:rPr>
        <w:t>不足</w:t>
      </w:r>
      <w:r>
        <w:rPr>
          <w:rStyle w:val="font14zd2"/>
          <w:rFonts w:ascii="宋体" w:hAnsi="宋体" w:cs="宋体" w:hint="eastAsia"/>
        </w:rPr>
        <w:t>15</w:t>
      </w:r>
      <w:r>
        <w:rPr>
          <w:rStyle w:val="font14zd2"/>
          <w:rFonts w:ascii="宋体" w:hAnsi="宋体" w:cs="宋体" w:hint="eastAsia"/>
        </w:rPr>
        <w:t>天的</w:t>
      </w:r>
      <w:r>
        <w:rPr>
          <w:rFonts w:ascii="宋体" w:hAnsi="宋体" w:cs="宋体" w:hint="eastAsia"/>
          <w:color w:val="000000"/>
          <w:sz w:val="21"/>
          <w:szCs w:val="21"/>
        </w:rPr>
        <w:t>，</w:t>
      </w:r>
      <w:r>
        <w:rPr>
          <w:rStyle w:val="font14zd2"/>
          <w:rFonts w:ascii="宋体" w:hAnsi="宋体" w:cs="宋体" w:hint="eastAsia"/>
        </w:rPr>
        <w:t>减半</w:t>
      </w:r>
      <w:r>
        <w:rPr>
          <w:rFonts w:ascii="宋体" w:hAnsi="宋体" w:cs="宋体" w:hint="eastAsia"/>
          <w:color w:val="000000"/>
          <w:sz w:val="21"/>
          <w:szCs w:val="21"/>
        </w:rPr>
        <w:t>计算应纳税额。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夜间频繁突发和夜间偶然突发厂界超标噪声，按等效声级和峰值噪声两种指标中超标分贝值高的一项计算应纳税额。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年）应税固体废物的环境保护税的计税依据是（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贮存量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排放量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生产量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综合利用量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『答案解析』应税固体废物按照固体废物的排放</w:t>
      </w:r>
      <w:r>
        <w:rPr>
          <w:rStyle w:val="fontkaiti1"/>
          <w:rFonts w:cs="宋体" w:hint="default"/>
          <w:color w:val="000000"/>
        </w:rPr>
        <w:t>量确定计税依据。应税固体废物的排放量为当期应税固体废物的产生量减去当期应税固体废物贮存量、处置量、综合利用量的余额。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年）某企业</w:t>
      </w:r>
      <w:r>
        <w:rPr>
          <w:rStyle w:val="fontkaiti1"/>
          <w:rFonts w:cs="宋体" w:hint="default"/>
          <w:color w:val="000000"/>
        </w:rPr>
        <w:t>6</w:t>
      </w:r>
      <w:r>
        <w:rPr>
          <w:rStyle w:val="fontkaiti1"/>
          <w:rFonts w:cs="宋体" w:hint="default"/>
          <w:color w:val="000000"/>
        </w:rPr>
        <w:t>月份生产产生</w:t>
      </w:r>
      <w:r>
        <w:rPr>
          <w:rStyle w:val="fontkaiti1"/>
          <w:rFonts w:cs="宋体" w:hint="default"/>
          <w:color w:val="000000"/>
        </w:rPr>
        <w:t>1000</w:t>
      </w:r>
      <w:r>
        <w:rPr>
          <w:rStyle w:val="fontkaiti1"/>
          <w:rFonts w:cs="宋体" w:hint="default"/>
          <w:color w:val="000000"/>
        </w:rPr>
        <w:t>吨固体废物，按照国家标准贮存</w:t>
      </w:r>
      <w:r>
        <w:rPr>
          <w:rStyle w:val="fontkaiti1"/>
          <w:rFonts w:cs="宋体" w:hint="default"/>
          <w:color w:val="000000"/>
        </w:rPr>
        <w:t>400</w:t>
      </w:r>
      <w:r>
        <w:rPr>
          <w:rStyle w:val="fontkaiti1"/>
          <w:rFonts w:cs="宋体" w:hint="default"/>
          <w:color w:val="000000"/>
        </w:rPr>
        <w:t>吨，已知固体废物单位税额每吨</w:t>
      </w:r>
      <w:r>
        <w:rPr>
          <w:rStyle w:val="fontkaiti1"/>
          <w:rFonts w:cs="宋体" w:hint="default"/>
          <w:color w:val="000000"/>
        </w:rPr>
        <w:t>25</w:t>
      </w:r>
      <w:r>
        <w:rPr>
          <w:rStyle w:val="fontkaiti1"/>
          <w:rFonts w:cs="宋体" w:hint="default"/>
          <w:color w:val="000000"/>
        </w:rPr>
        <w:t>元。则该企业排放固体废物需要缴纳的环境保护税（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C.35000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『答案解析』固体废物的应纳税额为固体废物排放量乘以具体适用税额，其排放量为当期应税固体废物的产生量</w:t>
      </w:r>
      <w:r>
        <w:rPr>
          <w:rStyle w:val="fontkaiti1"/>
          <w:rFonts w:cs="宋体" w:hint="default"/>
          <w:color w:val="000000"/>
        </w:rPr>
        <w:t>减去当期应税固体废物的贮存量、处置量、综合利用量的余额。应缴纳的环境保护税税额＝（</w:t>
      </w:r>
      <w:r>
        <w:rPr>
          <w:rStyle w:val="fontkaiti1"/>
          <w:rFonts w:cs="宋体" w:hint="default"/>
          <w:color w:val="000000"/>
        </w:rPr>
        <w:t>1000-400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15000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五、应税污染物排放量的计算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（一）应税大气污染物、水污染物、固体废物的排放量和噪声的分贝数，按照下列方法和顺序计算。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纳税人安装使用符合国家规定和监测规范的污染物自动监测设备的，按照污染物</w:t>
      </w:r>
      <w:r>
        <w:rPr>
          <w:rStyle w:val="font14zd2"/>
          <w:rFonts w:ascii="宋体" w:hAnsi="宋体" w:cs="宋体" w:hint="eastAsia"/>
        </w:rPr>
        <w:t>自动监测</w:t>
      </w:r>
      <w:r>
        <w:rPr>
          <w:rFonts w:ascii="宋体" w:hAnsi="宋体" w:cs="宋体" w:hint="eastAsia"/>
          <w:color w:val="000000"/>
          <w:sz w:val="21"/>
          <w:szCs w:val="21"/>
        </w:rPr>
        <w:t>数据计算。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t>纳税人未安装使用污染物自动监测设备的，按照监测机构出具的符合国家有关规定和监测规范的监测数据计算。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3. </w:t>
      </w:r>
      <w:r>
        <w:rPr>
          <w:rFonts w:ascii="宋体" w:hAnsi="宋体" w:cs="宋体" w:hint="eastAsia"/>
          <w:color w:val="000000"/>
          <w:sz w:val="21"/>
          <w:szCs w:val="21"/>
        </w:rPr>
        <w:t>因排放污染物种类多等原因不</w:t>
      </w:r>
      <w:r>
        <w:rPr>
          <w:rFonts w:ascii="宋体" w:hAnsi="宋体" w:cs="宋体" w:hint="eastAsia"/>
          <w:color w:val="000000"/>
          <w:sz w:val="21"/>
          <w:szCs w:val="21"/>
        </w:rPr>
        <w:t>具备监测条件的排污单位，按照规定的方法计算。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4. </w:t>
      </w:r>
      <w:r>
        <w:rPr>
          <w:rFonts w:ascii="宋体" w:hAnsi="宋体" w:cs="宋体" w:hint="eastAsia"/>
          <w:color w:val="000000"/>
          <w:sz w:val="21"/>
          <w:szCs w:val="21"/>
        </w:rPr>
        <w:t>不能按照上述第</w:t>
      </w:r>
      <w:r>
        <w:rPr>
          <w:rFonts w:ascii="宋体" w:hAnsi="宋体" w:cs="宋体" w:hint="eastAsia"/>
          <w:color w:val="000000"/>
          <w:sz w:val="21"/>
          <w:szCs w:val="21"/>
        </w:rPr>
        <w:t>1</w:t>
      </w:r>
      <w:r>
        <w:rPr>
          <w:rFonts w:ascii="宋体" w:hAnsi="宋体" w:cs="宋体" w:hint="eastAsia"/>
          <w:color w:val="000000"/>
          <w:sz w:val="21"/>
          <w:szCs w:val="21"/>
        </w:rPr>
        <w:t>项至第</w:t>
      </w:r>
      <w:r>
        <w:rPr>
          <w:rFonts w:ascii="宋体" w:hAnsi="宋体" w:cs="宋体" w:hint="eastAsia"/>
          <w:color w:val="000000"/>
          <w:sz w:val="21"/>
          <w:szCs w:val="21"/>
        </w:rPr>
        <w:t>3</w:t>
      </w:r>
      <w:r>
        <w:rPr>
          <w:rFonts w:ascii="宋体" w:hAnsi="宋体" w:cs="宋体" w:hint="eastAsia"/>
          <w:color w:val="000000"/>
          <w:sz w:val="21"/>
          <w:szCs w:val="21"/>
        </w:rPr>
        <w:t>项规定的方法计算的，按照省、自治区、直辖市人民政府生态环境主管部门规定的抽样测算的方法核定计算。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19600" cy="1123950"/>
            <wp:effectExtent l="0" t="0" r="0" b="0"/>
            <wp:docPr id="4" name="图片_x00206661fb5e-41b0-4371-805d-a448d5b4ffcc" descr="6fa45cd1-08c6-4955-ab4e-0be969ef91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661fb5e-41b0-4371-805d-a448d5b4ffcc" descr="6fa45cd1-08c6-4955-ab4e-0be969ef91df"/>
                    <pic:cNvPicPr>
                      <a:picLocks noChangeAspect="1" noChangeArrowheads="1"/>
                    </pic:cNvPicPr>
                  </pic:nvPicPr>
                  <pic:blipFill>
                    <a:blip r:embed="rId8"/>
                    <a:srcRect/>
                    <a:stretch>
                      <a:fillRect/>
                    </a:stretch>
                  </pic:blipFill>
                  <pic:spPr bwMode="auto">
                    <a:xfrm>
                      <a:off x="0" y="0"/>
                      <a:ext cx="4419600" cy="11239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（二）污染物的排放值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纳税人委托监测机构对应税大气污染物和水污染物排放量进行监测时，其当月同一个排放口排放的同一种污染物有</w:t>
      </w:r>
      <w:r>
        <w:rPr>
          <w:rStyle w:val="font14zd2"/>
          <w:rFonts w:ascii="宋体" w:hAnsi="宋体" w:cs="宋体" w:hint="eastAsia"/>
        </w:rPr>
        <w:t>多个</w:t>
      </w:r>
      <w:r>
        <w:rPr>
          <w:rFonts w:ascii="宋体" w:hAnsi="宋体" w:cs="宋体" w:hint="eastAsia"/>
          <w:color w:val="000000"/>
          <w:sz w:val="21"/>
          <w:szCs w:val="21"/>
        </w:rPr>
        <w:t>监测数据的，应税</w:t>
      </w:r>
      <w:r>
        <w:rPr>
          <w:rStyle w:val="font14zd2"/>
          <w:rFonts w:ascii="宋体" w:hAnsi="宋体" w:cs="宋体" w:hint="eastAsia"/>
        </w:rPr>
        <w:t>大气污染物</w:t>
      </w:r>
      <w:r>
        <w:rPr>
          <w:rFonts w:ascii="宋体" w:hAnsi="宋体" w:cs="宋体" w:hint="eastAsia"/>
          <w:color w:val="000000"/>
          <w:sz w:val="21"/>
          <w:szCs w:val="21"/>
        </w:rPr>
        <w:t>按照监测数据的</w:t>
      </w:r>
      <w:r>
        <w:rPr>
          <w:rStyle w:val="font14zd2"/>
          <w:rFonts w:ascii="宋体" w:hAnsi="宋体" w:cs="宋体" w:hint="eastAsia"/>
        </w:rPr>
        <w:t>平均值</w:t>
      </w:r>
      <w:r>
        <w:rPr>
          <w:rFonts w:ascii="宋体" w:hAnsi="宋体" w:cs="宋体" w:hint="eastAsia"/>
          <w:color w:val="000000"/>
          <w:sz w:val="21"/>
          <w:szCs w:val="21"/>
        </w:rPr>
        <w:t>计算应税污染物的排放量；应税</w:t>
      </w:r>
      <w:r>
        <w:rPr>
          <w:rStyle w:val="font14zd2"/>
          <w:rFonts w:ascii="宋体" w:hAnsi="宋体" w:cs="宋体" w:hint="eastAsia"/>
        </w:rPr>
        <w:t>水污染物</w:t>
      </w:r>
      <w:r>
        <w:rPr>
          <w:rFonts w:ascii="宋体" w:hAnsi="宋体" w:cs="宋体" w:hint="eastAsia"/>
          <w:color w:val="000000"/>
          <w:sz w:val="21"/>
          <w:szCs w:val="21"/>
        </w:rPr>
        <w:t>按照监测数据以流量为权的加权平均值计算应税污染物的排放量。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在生态环境主管部门规定的监测</w:t>
      </w:r>
      <w:r>
        <w:rPr>
          <w:rFonts w:ascii="宋体" w:hAnsi="宋体" w:cs="宋体" w:hint="eastAsia"/>
          <w:color w:val="000000"/>
          <w:sz w:val="21"/>
          <w:szCs w:val="21"/>
        </w:rPr>
        <w:t>时限内当月无监测数据的，</w:t>
      </w:r>
      <w:r>
        <w:rPr>
          <w:rStyle w:val="font14zd2"/>
          <w:rFonts w:ascii="宋体" w:hAnsi="宋体" w:cs="宋体" w:hint="eastAsia"/>
        </w:rPr>
        <w:t>可以跨月沿用最近一次的监测数据</w:t>
      </w:r>
      <w:r>
        <w:rPr>
          <w:rFonts w:ascii="宋体" w:hAnsi="宋体" w:cs="宋体" w:hint="eastAsia"/>
          <w:color w:val="000000"/>
          <w:sz w:val="21"/>
          <w:szCs w:val="21"/>
        </w:rPr>
        <w:t>计算应税污染物排放量，</w:t>
      </w:r>
      <w:r>
        <w:rPr>
          <w:rStyle w:val="font14zd2"/>
          <w:rFonts w:ascii="宋体" w:hAnsi="宋体" w:cs="宋体" w:hint="eastAsia"/>
        </w:rPr>
        <w:t>但不得跨季度沿用监测数据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纳税人有下列情形之一的，以其当期应税大气污染物、水污染物的</w:t>
      </w:r>
      <w:r>
        <w:rPr>
          <w:rStyle w:val="font14zd2"/>
          <w:rFonts w:ascii="宋体" w:hAnsi="宋体" w:cs="宋体" w:hint="eastAsia"/>
        </w:rPr>
        <w:t>产生量</w:t>
      </w:r>
      <w:r>
        <w:rPr>
          <w:rFonts w:ascii="宋体" w:hAnsi="宋体" w:cs="宋体" w:hint="eastAsia"/>
          <w:color w:val="000000"/>
          <w:sz w:val="21"/>
          <w:szCs w:val="21"/>
        </w:rPr>
        <w:t>作为污染物的排放量：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）未依法安装使用污染物自动监测设备或者未将污染物自动监测设备与生态环境主管部门的监控设备联网；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）损毁或者擅自移动、改变污染物自动监测设备；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）篡改、伪造污染物监测数据；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）通过暗管、渗井、渗坑、灌注或者稀释排放以及不正常运行防治污染设施等方式违法排放应税污染物；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）进行虚假纳税申报。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0"/>
        <w:gridCol w:w="1040"/>
        <w:gridCol w:w="3080"/>
        <w:gridCol w:w="1890"/>
        <w:gridCol w:w="1760"/>
      </w:tblGrid>
      <w:tr w:rsidR="00000000" w:rsidTr="00E635D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确定方法</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w:t>
            </w:r>
          </w:p>
        </w:tc>
      </w:tr>
      <w:tr w:rsidR="00000000" w:rsidTr="00E635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大气污染物</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污染当量数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排放量÷当量值</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污染当量数×适用税额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前三</w:t>
            </w:r>
          </w:p>
        </w:tc>
      </w:tr>
      <w:tr w:rsidR="00000000" w:rsidTr="00E635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水污染物</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排放量</w:t>
            </w:r>
            <w:r>
              <w:rPr>
                <w:rFonts w:ascii="宋体" w:hAnsi="宋体" w:cs="宋体" w:hint="eastAsia"/>
                <w:color w:val="000000"/>
                <w:sz w:val="21"/>
                <w:szCs w:val="21"/>
              </w:rPr>
              <w:t>/</w:t>
            </w:r>
            <w:r>
              <w:rPr>
                <w:rFonts w:ascii="宋体" w:hAnsi="宋体" w:cs="宋体" w:hint="eastAsia"/>
                <w:color w:val="000000"/>
                <w:sz w:val="21"/>
                <w:szCs w:val="21"/>
              </w:rPr>
              <w:t>养殖量÷当量值</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一类前五，其他前三</w:t>
            </w:r>
          </w:p>
        </w:tc>
      </w:tr>
      <w:tr w:rsidR="00000000" w:rsidTr="00E635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固体废物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排放量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产生量－综合利用量－贮存量－处置量</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排放量×适用税额</w:t>
            </w:r>
          </w:p>
        </w:tc>
      </w:tr>
      <w:tr w:rsidR="00000000" w:rsidTr="00E635D8">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噪声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超标分贝数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超标分贝数对应的具体适用税额</w:t>
            </w:r>
          </w:p>
        </w:tc>
      </w:tr>
    </w:tbl>
    <w:p w:rsidR="00000000" w:rsidRDefault="00E635D8" w:rsidP="00E635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年）关于环境保护税计税依据，下列说法正确的是（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应税噪</w:t>
      </w:r>
      <w:r>
        <w:rPr>
          <w:rStyle w:val="fontkaiti1"/>
          <w:rFonts w:cs="宋体" w:hint="default"/>
          <w:color w:val="000000"/>
        </w:rPr>
        <w:t>声以分贝数为计税依据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应税水污染物以污染物排放量折合的污染当量数为计税依据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应税固体废物按照固体废物产生量为计税依据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应税大气污染物以排放量为计税依据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，应税噪声的计税依据按照超过国家规定标准的分贝数确定。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，应税固体废物的计税依据按照固体废物的排放量确定。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，应税大气污染物的计税依据按照污染物排放量折合的污染当量数确定。</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E635D8" w:rsidP="00E635D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第六节　征收管理（考</w:t>
      </w:r>
      <w:r>
        <w:rPr>
          <w:rStyle w:val="a6"/>
          <w:rFonts w:ascii="宋体" w:hAnsi="宋体" w:cs="宋体" w:hint="eastAsia"/>
          <w:color w:val="000000"/>
          <w:sz w:val="21"/>
          <w:szCs w:val="21"/>
        </w:rPr>
        <w:t>4</w:t>
      </w:r>
      <w:r>
        <w:rPr>
          <w:rStyle w:val="a6"/>
          <w:rFonts w:ascii="宋体" w:hAnsi="宋体" w:cs="宋体" w:hint="eastAsia"/>
          <w:color w:val="000000"/>
          <w:sz w:val="21"/>
          <w:szCs w:val="21"/>
        </w:rPr>
        <w:t>次，多综）</w:t>
      </w:r>
      <w:r>
        <w:rPr>
          <w:rFonts w:ascii="宋体" w:hAnsi="宋体" w:cs="宋体" w:hint="eastAsia"/>
          <w:color w:val="000000"/>
          <w:sz w:val="21"/>
          <w:szCs w:val="21"/>
        </w:rPr>
        <w:t xml:space="preserve"> </w:t>
      </w:r>
    </w:p>
    <w:p w:rsidR="00000000" w:rsidRDefault="00E635D8" w:rsidP="00E635D8">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18"/>
        <w:gridCol w:w="2629"/>
        <w:gridCol w:w="5063"/>
      </w:tblGrid>
      <w:tr w:rsidR="00000000" w:rsidTr="00E635D8">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为纳税人排放</w:t>
            </w:r>
            <w:r>
              <w:rPr>
                <w:rFonts w:ascii="宋体" w:hAnsi="宋体" w:cs="宋体" w:hint="eastAsia"/>
                <w:color w:val="000000"/>
                <w:sz w:val="21"/>
                <w:szCs w:val="21"/>
              </w:rPr>
              <w:t>应税污染物的</w:t>
            </w:r>
            <w:r>
              <w:rPr>
                <w:rStyle w:val="font14zd3"/>
                <w:rFonts w:ascii="宋体" w:hAnsi="宋体" w:cs="宋体" w:hint="eastAsia"/>
              </w:rPr>
              <w:t>当日</w:t>
            </w:r>
          </w:p>
        </w:tc>
      </w:tr>
      <w:tr w:rsidR="00000000" w:rsidTr="00E635D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税污染物排放地的税务机关</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应税污染物排放地是指：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）应税大气污染物、水污染物排放口所在地。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）应税固体废物产生地。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）应税噪声产生地。</w:t>
            </w:r>
          </w:p>
        </w:tc>
      </w:tr>
      <w:tr w:rsidR="00000000" w:rsidTr="00E635D8">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E635D8" w:rsidP="00E635D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Style w:val="font14zd3"/>
                <w:rFonts w:ascii="宋体" w:hAnsi="宋体" w:cs="宋体" w:hint="eastAsia"/>
              </w:rPr>
              <w:t>按月计算，按季申报缴纳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纳税人按季申报缴纳的，应当自季度终了之日起</w:t>
            </w:r>
            <w:r>
              <w:rPr>
                <w:rFonts w:ascii="宋体" w:hAnsi="宋体" w:cs="宋体" w:hint="eastAsia"/>
                <w:color w:val="000000"/>
                <w:sz w:val="21"/>
                <w:szCs w:val="21"/>
              </w:rPr>
              <w:t>15</w:t>
            </w:r>
            <w:r>
              <w:rPr>
                <w:rFonts w:ascii="宋体" w:hAnsi="宋体" w:cs="宋体" w:hint="eastAsia"/>
                <w:color w:val="000000"/>
                <w:sz w:val="21"/>
                <w:szCs w:val="21"/>
              </w:rPr>
              <w:t>日内，向税务机关办理纳税申报并缴纳税款</w:t>
            </w:r>
          </w:p>
        </w:tc>
      </w:tr>
      <w:tr w:rsidR="00000000" w:rsidTr="00E635D8">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E635D8" w:rsidP="00E635D8">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不能按固定期限计算缴纳的，可以</w:t>
            </w:r>
            <w:r>
              <w:rPr>
                <w:rStyle w:val="font14zd3"/>
                <w:rFonts w:ascii="宋体" w:hAnsi="宋体" w:cs="宋体" w:hint="eastAsia"/>
              </w:rPr>
              <w:t>按次</w:t>
            </w:r>
            <w:r>
              <w:rPr>
                <w:rFonts w:ascii="宋体" w:hAnsi="宋体" w:cs="宋体" w:hint="eastAsia"/>
                <w:color w:val="000000"/>
                <w:sz w:val="21"/>
                <w:szCs w:val="21"/>
              </w:rPr>
              <w:t>申报缴纳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E635D8" w:rsidP="00E635D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纳税人按次申报缴纳的，应当自纳税义务发生之日起</w:t>
            </w:r>
            <w:r>
              <w:rPr>
                <w:rFonts w:ascii="宋体" w:hAnsi="宋体" w:cs="宋体" w:hint="eastAsia"/>
                <w:color w:val="000000"/>
                <w:sz w:val="21"/>
                <w:szCs w:val="21"/>
              </w:rPr>
              <w:t>15</w:t>
            </w:r>
            <w:r>
              <w:rPr>
                <w:rFonts w:ascii="宋体" w:hAnsi="宋体" w:cs="宋体" w:hint="eastAsia"/>
                <w:color w:val="000000"/>
                <w:sz w:val="21"/>
                <w:szCs w:val="21"/>
              </w:rPr>
              <w:t>日内，向税务机关办理纳税申报并缴纳税款</w:t>
            </w:r>
          </w:p>
        </w:tc>
      </w:tr>
    </w:tbl>
    <w:p w:rsidR="00000000" w:rsidRDefault="00E635D8" w:rsidP="00E635D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）下列关于环境保护税的说法，正确的是（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应税大气污染物的计税依据按照排放量折合的污染当量数确定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机动车噪声超过标准应收环境保护税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实行比例和定额两种税率形式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纳税期限实行按季计算、按年申报缴纳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，目前，只对工业企业厂界噪声超标的情况征收环境保护税；选项</w:t>
      </w:r>
      <w:r>
        <w:rPr>
          <w:rStyle w:val="fontkaiti1"/>
          <w:rFonts w:cs="宋体" w:hint="default"/>
          <w:color w:val="000000"/>
        </w:rPr>
        <w:t>C</w:t>
      </w:r>
      <w:r>
        <w:rPr>
          <w:rStyle w:val="fontkaiti1"/>
          <w:rFonts w:cs="宋体" w:hint="default"/>
          <w:color w:val="000000"/>
        </w:rPr>
        <w:t>，环境保护税实行定额税；选项</w:t>
      </w:r>
      <w:r>
        <w:rPr>
          <w:rStyle w:val="fontkaiti1"/>
          <w:rFonts w:cs="宋体" w:hint="default"/>
          <w:color w:val="000000"/>
        </w:rPr>
        <w:t>D</w:t>
      </w:r>
      <w:r>
        <w:rPr>
          <w:rStyle w:val="fontkaiti1"/>
          <w:rFonts w:cs="宋体" w:hint="default"/>
          <w:color w:val="000000"/>
        </w:rPr>
        <w:t>，环境保护税按月计算，按季申报缴纳。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年）关于环境保护税征收管理，说法正确的有（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纳税人应当向</w:t>
      </w:r>
      <w:r>
        <w:rPr>
          <w:rStyle w:val="fontkaiti1"/>
          <w:rFonts w:cs="宋体" w:hint="default"/>
          <w:color w:val="000000"/>
        </w:rPr>
        <w:t>机构所在地税务机关申报缴纳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纳税人按季申报缴纳的，应自季度终了之日起</w:t>
      </w:r>
      <w:r>
        <w:rPr>
          <w:rStyle w:val="fontkaiti1"/>
          <w:rFonts w:cs="宋体" w:hint="default"/>
          <w:color w:val="000000"/>
        </w:rPr>
        <w:t>15</w:t>
      </w:r>
      <w:r>
        <w:rPr>
          <w:rStyle w:val="fontkaiti1"/>
          <w:rFonts w:cs="宋体" w:hint="default"/>
          <w:color w:val="000000"/>
        </w:rPr>
        <w:t>日内申报纳税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按固定期限缴纳的，按月计算，按季申报缴纳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不能按固定期限计算缴纳的，可按次申报缴纳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纳税义务发生时间为纳税人产生应税污染物当日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，申报缴纳的税务机关为应税污染物排放地的税务机关；选项</w:t>
      </w:r>
      <w:r>
        <w:rPr>
          <w:rStyle w:val="fontkaiti1"/>
          <w:rFonts w:cs="宋体" w:hint="default"/>
          <w:color w:val="000000"/>
        </w:rPr>
        <w:t>E</w:t>
      </w:r>
      <w:r>
        <w:rPr>
          <w:rStyle w:val="fontkaiti1"/>
          <w:rFonts w:cs="宋体" w:hint="default"/>
          <w:color w:val="000000"/>
        </w:rPr>
        <w:t>，纳税义务发生时间为纳税人排放应税污染物的当日。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年）下列地点属于环保税应税污染物排放地的有（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应税固体废物产</w:t>
      </w:r>
      <w:r>
        <w:rPr>
          <w:rStyle w:val="fontkaiti1"/>
          <w:rFonts w:cs="宋体" w:hint="default"/>
          <w:color w:val="000000"/>
        </w:rPr>
        <w:t>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应税噪声产生地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应税水污染物排放口所在地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排放应税污染物企业机构所在地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应税大气污染物排放口所在地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，排放应税污染物企业机构所在地不属于应税污染物排放地。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思维导图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【总结说明】</w:t>
      </w:r>
      <w:r>
        <w:rPr>
          <w:rFonts w:ascii="宋体" w:hAnsi="宋体" w:cs="宋体" w:hint="eastAsia"/>
          <w:color w:val="000000"/>
          <w:sz w:val="21"/>
          <w:szCs w:val="21"/>
        </w:rPr>
        <w:t>老师会在抖音、小红书、视频号、微博（</w:t>
      </w:r>
      <w:r>
        <w:rPr>
          <w:rFonts w:ascii="宋体" w:hAnsi="宋体" w:cs="宋体" w:hint="eastAsia"/>
          <w:color w:val="000000"/>
          <w:sz w:val="21"/>
          <w:szCs w:val="21"/>
        </w:rPr>
        <w:t>id</w:t>
      </w:r>
      <w:r>
        <w:rPr>
          <w:rFonts w:ascii="宋体" w:hAnsi="宋体" w:cs="宋体" w:hint="eastAsia"/>
          <w:color w:val="000000"/>
          <w:sz w:val="21"/>
          <w:szCs w:val="21"/>
        </w:rPr>
        <w:t>：正保周靖老师）公益上传磨耳朵记考点，方便复习。考前也会开公益直播，帮助大家冲刺通关。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1971675"/>
            <wp:effectExtent l="0" t="0" r="0" b="0"/>
            <wp:docPr id="5" name="图片_x0020efc87767-19f2-4fa4-84a1-54aed4662379" descr="dd46927f-2447-453c-a68e-e4c15fda5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fc87767-19f2-4fa4-84a1-54aed4662379" descr="dd46927f-2447-453c-a68e-e4c15fda5cec"/>
                    <pic:cNvPicPr>
                      <a:picLocks noChangeAspect="1" noChangeArrowheads="1"/>
                    </pic:cNvPicPr>
                  </pic:nvPicPr>
                  <pic:blipFill>
                    <a:blip r:embed="rId9"/>
                    <a:srcRect/>
                    <a:stretch>
                      <a:fillRect/>
                    </a:stretch>
                  </pic:blipFill>
                  <pic:spPr bwMode="auto">
                    <a:xfrm>
                      <a:off x="0" y="0"/>
                      <a:ext cx="6286500" cy="1971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076450"/>
            <wp:effectExtent l="0" t="0" r="0" b="0"/>
            <wp:docPr id="6" name="图片_x00207e545d60-02c8-4143-8e8f-6c5be59d7db6" descr="e10603d1-a3d2-48bc-a24f-3d7c8c70d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e545d60-02c8-4143-8e8f-6c5be59d7db6" descr="e10603d1-a3d2-48bc-a24f-3d7c8c70df97"/>
                    <pic:cNvPicPr>
                      <a:picLocks noChangeAspect="1" noChangeArrowheads="1"/>
                    </pic:cNvPicPr>
                  </pic:nvPicPr>
                  <pic:blipFill>
                    <a:blip r:embed="rId10"/>
                    <a:srcRect/>
                    <a:stretch>
                      <a:fillRect/>
                    </a:stretch>
                  </pic:blipFill>
                  <pic:spPr bwMode="auto">
                    <a:xfrm>
                      <a:off x="0" y="0"/>
                      <a:ext cx="6286500" cy="2076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895600"/>
            <wp:effectExtent l="19050" t="0" r="0" b="0"/>
            <wp:docPr id="7" name="图片_x0020744f7f89-9d21-4132-8cb6-a08ae8f78e6f" descr="8382332e-55ef-42a9-856f-a9cac79a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44f7f89-9d21-4132-8cb6-a08ae8f78e6f" descr="8382332e-55ef-42a9-856f-a9cac79a5704"/>
                    <pic:cNvPicPr>
                      <a:picLocks noChangeAspect="1" noChangeArrowheads="1"/>
                    </pic:cNvPicPr>
                  </pic:nvPicPr>
                  <pic:blipFill>
                    <a:blip r:embed="rId11"/>
                    <a:srcRect/>
                    <a:stretch>
                      <a:fillRect/>
                    </a:stretch>
                  </pic:blipFill>
                  <pic:spPr bwMode="auto">
                    <a:xfrm>
                      <a:off x="0" y="0"/>
                      <a:ext cx="6286500" cy="2895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638425"/>
            <wp:effectExtent l="0" t="0" r="0" b="0"/>
            <wp:docPr id="8" name="图片_x00203877dab9-5ad2-4508-abb5-b1419be50eb3" descr="0af778fa-0499-47fd-9bc5-2b3a010ac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877dab9-5ad2-4508-abb5-b1419be50eb3" descr="0af778fa-0499-47fd-9bc5-2b3a010ac1e6"/>
                    <pic:cNvPicPr>
                      <a:picLocks noChangeAspect="1" noChangeArrowheads="1"/>
                    </pic:cNvPicPr>
                  </pic:nvPicPr>
                  <pic:blipFill>
                    <a:blip r:embed="rId12"/>
                    <a:srcRect/>
                    <a:stretch>
                      <a:fillRect/>
                    </a:stretch>
                  </pic:blipFill>
                  <pic:spPr bwMode="auto">
                    <a:xfrm>
                      <a:off x="0" y="0"/>
                      <a:ext cx="6286500" cy="2638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914650"/>
            <wp:effectExtent l="19050" t="0" r="0" b="0"/>
            <wp:docPr id="9" name="图片_x002015557bf1-227b-4439-ba2b-2fdf783c3d3b" descr="9621e4fa-89cb-4173-92b3-2c1ef9e53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5557bf1-227b-4439-ba2b-2fdf783c3d3b" descr="9621e4fa-89cb-4173-92b3-2c1ef9e53a15"/>
                    <pic:cNvPicPr>
                      <a:picLocks noChangeAspect="1" noChangeArrowheads="1"/>
                    </pic:cNvPicPr>
                  </pic:nvPicPr>
                  <pic:blipFill>
                    <a:blip r:embed="rId13"/>
                    <a:srcRect/>
                    <a:stretch>
                      <a:fillRect/>
                    </a:stretch>
                  </pic:blipFill>
                  <pic:spPr bwMode="auto">
                    <a:xfrm>
                      <a:off x="0" y="0"/>
                      <a:ext cx="6286500" cy="2914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105025"/>
            <wp:effectExtent l="0" t="0" r="0" b="0"/>
            <wp:docPr id="10" name="图片_x002027430ae3-febd-4878-8fcd-f8d860bfd0d6" descr="0c44b416-1551-4593-a3b6-6b7bca0bc6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7430ae3-febd-4878-8fcd-f8d860bfd0d6" descr="0c44b416-1551-4593-a3b6-6b7bca0bc60b"/>
                    <pic:cNvPicPr>
                      <a:picLocks noChangeAspect="1" noChangeArrowheads="1"/>
                    </pic:cNvPicPr>
                  </pic:nvPicPr>
                  <pic:blipFill>
                    <a:blip r:embed="rId14"/>
                    <a:srcRect/>
                    <a:stretch>
                      <a:fillRect/>
                    </a:stretch>
                  </pic:blipFill>
                  <pic:spPr bwMode="auto">
                    <a:xfrm>
                      <a:off x="0" y="0"/>
                      <a:ext cx="6286500" cy="2105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381250"/>
            <wp:effectExtent l="0" t="0" r="0" b="0"/>
            <wp:docPr id="11" name="图片_x0020a619d57c-4b34-4a1c-be7f-c33636b5f42a" descr="084e84b6-e97e-4da6-aac8-7c6de0b3d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619d57c-4b34-4a1c-be7f-c33636b5f42a" descr="084e84b6-e97e-4da6-aac8-7c6de0b3d4a6"/>
                    <pic:cNvPicPr>
                      <a:picLocks noChangeAspect="1" noChangeArrowheads="1"/>
                    </pic:cNvPicPr>
                  </pic:nvPicPr>
                  <pic:blipFill>
                    <a:blip r:embed="rId15"/>
                    <a:srcRect/>
                    <a:stretch>
                      <a:fillRect/>
                    </a:stretch>
                  </pic:blipFill>
                  <pic:spPr bwMode="auto">
                    <a:xfrm>
                      <a:off x="0" y="0"/>
                      <a:ext cx="6286500" cy="2381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714750"/>
            <wp:effectExtent l="0" t="0" r="0" b="0"/>
            <wp:docPr id="12" name="图片_x0020c927606b-0778-4255-bca9-c72b064a73ff" descr="354be1bb-c223-490b-8883-f707cfc6a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927606b-0778-4255-bca9-c72b064a73ff" descr="354be1bb-c223-490b-8883-f707cfc6a051"/>
                    <pic:cNvPicPr>
                      <a:picLocks noChangeAspect="1" noChangeArrowheads="1"/>
                    </pic:cNvPicPr>
                  </pic:nvPicPr>
                  <pic:blipFill>
                    <a:blip r:embed="rId16"/>
                    <a:srcRect/>
                    <a:stretch>
                      <a:fillRect/>
                    </a:stretch>
                  </pic:blipFill>
                  <pic:spPr bwMode="auto">
                    <a:xfrm>
                      <a:off x="0" y="0"/>
                      <a:ext cx="6286500" cy="3714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524500" cy="2247900"/>
            <wp:effectExtent l="19050" t="0" r="0" b="0"/>
            <wp:docPr id="13" name="图片_x0020696e3bb0-df3f-4cd7-85da-fd857e621a47" descr="e9b4d72b-ed45-4ff4-8f0c-4ff60237e0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96e3bb0-df3f-4cd7-85da-fd857e621a47" descr="e9b4d72b-ed45-4ff4-8f0c-4ff60237e0c5"/>
                    <pic:cNvPicPr>
                      <a:picLocks noChangeAspect="1" noChangeArrowheads="1"/>
                    </pic:cNvPicPr>
                  </pic:nvPicPr>
                  <pic:blipFill>
                    <a:blip r:embed="rId17"/>
                    <a:srcRect/>
                    <a:stretch>
                      <a:fillRect/>
                    </a:stretch>
                  </pic:blipFill>
                  <pic:spPr bwMode="auto">
                    <a:xfrm>
                      <a:off x="0" y="0"/>
                      <a:ext cx="5524500" cy="2247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18"/>
      <w:footerReference w:type="default" r:id="rId19"/>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E635D8">
      <w:pPr>
        <w:rPr>
          <w:color w:val="000000"/>
        </w:rPr>
      </w:pPr>
      <w:r>
        <w:rPr>
          <w:color w:val="000000"/>
        </w:rPr>
        <w:separator/>
      </w:r>
    </w:p>
  </w:endnote>
  <w:endnote w:type="continuationSeparator" w:id="1">
    <w:p w:rsidR="00000000" w:rsidRDefault="00E635D8">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635D8">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4"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#Time#:1781143505499#Type#:file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E635D8">
      <w:pPr>
        <w:rPr>
          <w:color w:val="000000"/>
        </w:rPr>
      </w:pPr>
      <w:r>
        <w:rPr>
          <w:color w:val="000000"/>
        </w:rPr>
        <w:separator/>
      </w:r>
    </w:p>
  </w:footnote>
  <w:footnote w:type="continuationSeparator" w:id="1">
    <w:p w:rsidR="00000000" w:rsidRDefault="00E635D8">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635D8" w:rsidP="00E635D8">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税务师《税法（一）》　　　　　　　　　　　　　　　　　　　　　　　　　　　第八章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环境保护税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E635D8"/>
    <w:rsid w:val="00E635D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header1.xml" Type="http://schemas.openxmlformats.org/officeDocument/2006/relationships/header"/><Relationship Id="rId19" Target="footer1.xml" Type="http://schemas.openxmlformats.org/officeDocument/2006/relationships/footer"/><Relationship Id="rId2" Target="settings.xml" Type="http://schemas.openxmlformats.org/officeDocument/2006/relationships/settings"/><Relationship Id="rId20" Target="fontTable.xml" Type="http://schemas.openxmlformats.org/officeDocument/2006/relationships/fontTable"/><Relationship Id="rId21"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1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1477</Words>
  <Characters>8419</Characters>
  <Application>Microsoft Office Word</Application>
  <DocSecurity>4</DocSecurity>
  <Lines>70</Lines>
  <Paragraphs>19</Paragraphs>
  <ScaleCrop>false</ScaleCrop>
  <Company/>
  <LinksUpToDate>false</LinksUpToDate>
  <CharactersWithSpaces>9877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2026-06-03T07:48:00Z</dcterms:created>
  <dc:creator>CDEL</dc:creator>
  <cp:lastModifiedBy>Windows 用户</cp:lastModifiedBy>
  <dcterms:modified xsi:type="dcterms:W3CDTF">2026-06-03T07:48:00Z</dcterms:modified>
  <cp:revision>2</cp:revision>
</cp:coreProperties>
</file>