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19" w:rsidRDefault="00F93519" w:rsidP="00F93519">
      <w:pPr>
        <w:pStyle w:val="1"/>
        <w:numPr>
          <w:ilvl w:val="0"/>
          <w:numId w:val="3"/>
        </w:numPr>
        <w:rPr>
          <w:rFonts w:cstheme="majorHAnsi"/>
        </w:rPr>
      </w:pPr>
      <w:r w:rsidRPr="00F93519">
        <w:rPr>
          <w:rFonts w:cstheme="majorHAnsi"/>
        </w:rPr>
        <w:t>Введение</w:t>
      </w:r>
    </w:p>
    <w:p w:rsidR="005878F5" w:rsidRDefault="005878F5" w:rsidP="005878F5">
      <w:r>
        <w:rPr>
          <w:lang w:val="en-US"/>
        </w:rPr>
        <w:t xml:space="preserve">BLE </w:t>
      </w:r>
      <w:r>
        <w:t xml:space="preserve">технологии </w:t>
      </w:r>
    </w:p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Default="00F50AC4" w:rsidP="005878F5"/>
    <w:p w:rsidR="00F50AC4" w:rsidRPr="00863332" w:rsidRDefault="00F50AC4" w:rsidP="005878F5">
      <w:pPr>
        <w:rPr>
          <w:lang w:val="en-US"/>
        </w:rPr>
      </w:pPr>
    </w:p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lastRenderedPageBreak/>
        <w:t>Теория протокола "BLE"</w:t>
      </w:r>
    </w:p>
    <w:p w:rsidR="00293997" w:rsidRDefault="00293997" w:rsidP="00F50AC4">
      <w:pPr>
        <w:jc w:val="both"/>
      </w:pPr>
      <w:r w:rsidRPr="00293997">
        <w:t xml:space="preserve">Беспроводная технология </w:t>
      </w:r>
      <w:proofErr w:type="spellStart"/>
      <w:r w:rsidRPr="00293997">
        <w:t>Bluetooth</w:t>
      </w:r>
      <w:proofErr w:type="spellEnd"/>
      <w:r w:rsidRPr="00293997">
        <w:t xml:space="preserve"> с низким э</w:t>
      </w:r>
      <w:r>
        <w:t xml:space="preserve">нергопотреблением (далее </w:t>
      </w:r>
      <w:r>
        <w:rPr>
          <w:lang w:val="en-US"/>
        </w:rPr>
        <w:t>BLE</w:t>
      </w:r>
      <w:r>
        <w:t xml:space="preserve">) – ядро протокола коммуникации по </w:t>
      </w:r>
      <w:r>
        <w:rPr>
          <w:lang w:val="en-US"/>
        </w:rPr>
        <w:t>Bluetooth</w:t>
      </w:r>
      <w:r w:rsidRPr="00293997">
        <w:t xml:space="preserve"> </w:t>
      </w:r>
      <w:r>
        <w:t>нового поколения, выпущенная в 2009 году. На данный момент практический все девайсы поддерживают данный протокол. Особенности данного протокола:</w:t>
      </w:r>
    </w:p>
    <w:p w:rsidR="00863332" w:rsidRDefault="00293997" w:rsidP="00F50AC4">
      <w:pPr>
        <w:pStyle w:val="ab"/>
        <w:numPr>
          <w:ilvl w:val="0"/>
          <w:numId w:val="7"/>
        </w:numPr>
        <w:jc w:val="both"/>
      </w:pPr>
      <w:r w:rsidRPr="00F50AC4">
        <w:rPr>
          <w:b/>
        </w:rPr>
        <w:t>Сверхмалое пиковое энергопотребление</w:t>
      </w:r>
      <w:r>
        <w:t xml:space="preserve"> – оборудование, работающее на технологии </w:t>
      </w:r>
      <w:proofErr w:type="gramStart"/>
      <w:r w:rsidRPr="00F50AC4">
        <w:rPr>
          <w:lang w:val="en-US"/>
        </w:rPr>
        <w:t>BLE</w:t>
      </w:r>
      <w:proofErr w:type="gramEnd"/>
      <w:r w:rsidRPr="00293997">
        <w:t xml:space="preserve"> </w:t>
      </w:r>
      <w:r>
        <w:t>имеют очень низкое энергопотребление.</w:t>
      </w:r>
    </w:p>
    <w:p w:rsidR="00293997" w:rsidRDefault="00293997" w:rsidP="00F50AC4">
      <w:pPr>
        <w:pStyle w:val="ab"/>
        <w:numPr>
          <w:ilvl w:val="0"/>
          <w:numId w:val="7"/>
        </w:numPr>
        <w:jc w:val="both"/>
      </w:pPr>
      <w:r w:rsidRPr="00F50AC4">
        <w:rPr>
          <w:b/>
        </w:rPr>
        <w:t>Малый объем информации</w:t>
      </w:r>
      <w:r>
        <w:t xml:space="preserve"> – </w:t>
      </w:r>
      <w:r w:rsidRPr="00F50AC4">
        <w:rPr>
          <w:lang w:val="en-US"/>
        </w:rPr>
        <w:t>BLE</w:t>
      </w:r>
      <w:r w:rsidRPr="00293997">
        <w:t xml:space="preserve"> </w:t>
      </w:r>
      <w:r>
        <w:t>девайсы могут передавать только небольшой объем данных (</w:t>
      </w:r>
      <w:r w:rsidR="00F50AC4">
        <w:t xml:space="preserve">от 125 кб/с до 2 </w:t>
      </w:r>
      <w:proofErr w:type="spellStart"/>
      <w:r w:rsidR="00F50AC4">
        <w:t>мб</w:t>
      </w:r>
      <w:proofErr w:type="spellEnd"/>
      <w:r w:rsidR="00F50AC4">
        <w:t>/с</w:t>
      </w:r>
      <w:r>
        <w:t>).</w:t>
      </w:r>
    </w:p>
    <w:p w:rsidR="00293997" w:rsidRDefault="00F50AC4" w:rsidP="00F50AC4">
      <w:pPr>
        <w:pStyle w:val="ab"/>
        <w:numPr>
          <w:ilvl w:val="0"/>
          <w:numId w:val="7"/>
        </w:numPr>
        <w:jc w:val="both"/>
      </w:pPr>
      <w:r w:rsidRPr="00F50AC4">
        <w:rPr>
          <w:b/>
        </w:rPr>
        <w:t>Работа с несколькими топологиями сети</w:t>
      </w:r>
      <w:r>
        <w:t xml:space="preserve"> – протокол позволяет работу сразу в нескольких режимах топологии, то есть: возможность рекламировать определенную информацию всем устройствам или передавать информацию только одному устройству.</w:t>
      </w:r>
    </w:p>
    <w:p w:rsidR="00F50AC4" w:rsidRPr="00FF1D8F" w:rsidRDefault="00F50AC4" w:rsidP="00F50AC4">
      <w:pPr>
        <w:jc w:val="both"/>
        <w:rPr>
          <w:b/>
        </w:rPr>
      </w:pPr>
      <w:r w:rsidRPr="00FF1D8F">
        <w:rPr>
          <w:b/>
        </w:rPr>
        <w:t>Основные характеристики сети: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>Частота</w:t>
      </w:r>
      <w:r w:rsidRPr="00F50AC4">
        <w:t>: 2.4GHz ISM Band (2.402 – 2.480 GHz Utilized)</w:t>
      </w:r>
    </w:p>
    <w:p w:rsidR="00F50AC4" w:rsidRDefault="00F50AC4" w:rsidP="00F50AC4">
      <w:pPr>
        <w:pStyle w:val="ab"/>
        <w:numPr>
          <w:ilvl w:val="0"/>
          <w:numId w:val="6"/>
        </w:numPr>
        <w:jc w:val="both"/>
      </w:pPr>
      <w:r>
        <w:t>Количество каналов: до 40, зависит от оборудования</w:t>
      </w:r>
      <w:r w:rsidRPr="00F50AC4">
        <w:t xml:space="preserve"> (2 </w:t>
      </w:r>
      <w:proofErr w:type="spellStart"/>
      <w:r w:rsidRPr="00F50AC4">
        <w:t>Mhz</w:t>
      </w:r>
      <w:proofErr w:type="spellEnd"/>
      <w:r w:rsidRPr="00F50AC4">
        <w:t xml:space="preserve"> </w:t>
      </w:r>
      <w:r>
        <w:t>на канал</w:t>
      </w:r>
      <w:r w:rsidRPr="00F50AC4">
        <w:t>)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Сила сигнала: от 1 </w:t>
      </w:r>
      <w:r w:rsidRPr="00F50AC4">
        <w:t xml:space="preserve">mw </w:t>
      </w:r>
      <w:r>
        <w:t xml:space="preserve">до 100 </w:t>
      </w:r>
      <w:r w:rsidRPr="00F50AC4">
        <w:t>mw</w:t>
      </w:r>
    </w:p>
    <w:p w:rsidR="00F50AC4" w:rsidRDefault="00F50AC4" w:rsidP="00F50AC4">
      <w:pPr>
        <w:pStyle w:val="ab"/>
        <w:numPr>
          <w:ilvl w:val="1"/>
          <w:numId w:val="6"/>
        </w:numPr>
        <w:jc w:val="both"/>
      </w:pPr>
      <w:proofErr w:type="spellStart"/>
      <w:r>
        <w:t>Class</w:t>
      </w:r>
      <w:proofErr w:type="spellEnd"/>
      <w:r>
        <w:t xml:space="preserve"> 1: 100 </w:t>
      </w:r>
      <w:proofErr w:type="spellStart"/>
      <w:r>
        <w:t>mW</w:t>
      </w:r>
      <w:proofErr w:type="spellEnd"/>
      <w:r>
        <w:t xml:space="preserve"> (+20 </w:t>
      </w:r>
      <w:proofErr w:type="spellStart"/>
      <w:r>
        <w:t>dBm</w:t>
      </w:r>
      <w:proofErr w:type="spellEnd"/>
      <w:r>
        <w:t>)</w:t>
      </w:r>
    </w:p>
    <w:p w:rsidR="00F50AC4" w:rsidRDefault="00F50AC4" w:rsidP="00F50AC4">
      <w:pPr>
        <w:pStyle w:val="ab"/>
        <w:numPr>
          <w:ilvl w:val="1"/>
          <w:numId w:val="6"/>
        </w:numPr>
        <w:jc w:val="both"/>
      </w:pPr>
      <w:proofErr w:type="spellStart"/>
      <w:r>
        <w:t>Class</w:t>
      </w:r>
      <w:proofErr w:type="spellEnd"/>
      <w:r>
        <w:t xml:space="preserve"> 1.5: 10 </w:t>
      </w:r>
      <w:proofErr w:type="spellStart"/>
      <w:r>
        <w:t>mW</w:t>
      </w:r>
      <w:proofErr w:type="spellEnd"/>
      <w:r>
        <w:t xml:space="preserve"> (+10 </w:t>
      </w:r>
      <w:proofErr w:type="spellStart"/>
      <w:r>
        <w:t>dbm</w:t>
      </w:r>
      <w:proofErr w:type="spellEnd"/>
      <w:r>
        <w:t>)</w:t>
      </w:r>
    </w:p>
    <w:p w:rsidR="00F50AC4" w:rsidRDefault="00F50AC4" w:rsidP="00F50AC4">
      <w:pPr>
        <w:pStyle w:val="ab"/>
        <w:numPr>
          <w:ilvl w:val="1"/>
          <w:numId w:val="6"/>
        </w:numPr>
        <w:jc w:val="both"/>
      </w:pPr>
      <w:proofErr w:type="spellStart"/>
      <w:r>
        <w:t>Class</w:t>
      </w:r>
      <w:proofErr w:type="spellEnd"/>
      <w:r>
        <w:t xml:space="preserve"> 2: 2.5 </w:t>
      </w:r>
      <w:proofErr w:type="spellStart"/>
      <w:r>
        <w:t>mW</w:t>
      </w:r>
      <w:proofErr w:type="spellEnd"/>
      <w:r>
        <w:t xml:space="preserve"> (+4 </w:t>
      </w:r>
      <w:proofErr w:type="spellStart"/>
      <w:r>
        <w:t>dBm</w:t>
      </w:r>
      <w:proofErr w:type="spellEnd"/>
      <w:r>
        <w:t>)</w:t>
      </w:r>
    </w:p>
    <w:p w:rsidR="00F50AC4" w:rsidRPr="00F50AC4" w:rsidRDefault="00F50AC4" w:rsidP="00F50AC4">
      <w:pPr>
        <w:pStyle w:val="ab"/>
        <w:numPr>
          <w:ilvl w:val="1"/>
          <w:numId w:val="6"/>
        </w:numPr>
        <w:jc w:val="both"/>
      </w:pPr>
      <w:proofErr w:type="spellStart"/>
      <w:r>
        <w:t>Class</w:t>
      </w:r>
      <w:proofErr w:type="spellEnd"/>
      <w:r>
        <w:t xml:space="preserve"> 3: 1 </w:t>
      </w:r>
      <w:proofErr w:type="spellStart"/>
      <w:r>
        <w:t>mW</w:t>
      </w:r>
      <w:proofErr w:type="spellEnd"/>
      <w:r>
        <w:t xml:space="preserve"> (0 </w:t>
      </w:r>
      <w:proofErr w:type="spellStart"/>
      <w:r>
        <w:t>dBm</w:t>
      </w:r>
      <w:proofErr w:type="spellEnd"/>
      <w:r>
        <w:t>)</w:t>
      </w:r>
    </w:p>
    <w:p w:rsid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Скорость соединения: от </w:t>
      </w:r>
      <w:r>
        <w:t xml:space="preserve">125 кб/с до 2 </w:t>
      </w:r>
      <w:proofErr w:type="spellStart"/>
      <w:r>
        <w:t>мб</w:t>
      </w:r>
      <w:proofErr w:type="spellEnd"/>
      <w:r>
        <w:t>/с</w:t>
      </w:r>
    </w:p>
    <w:p w:rsidR="00F50AC4" w:rsidRDefault="00F50AC4" w:rsidP="00F50AC4">
      <w:pPr>
        <w:pStyle w:val="ab"/>
        <w:numPr>
          <w:ilvl w:val="1"/>
          <w:numId w:val="6"/>
        </w:numPr>
        <w:jc w:val="both"/>
      </w:pPr>
      <w:r>
        <w:t xml:space="preserve">LE 2M PHY: 2 </w:t>
      </w:r>
      <w:proofErr w:type="spellStart"/>
      <w:r>
        <w:t>Mb</w:t>
      </w:r>
      <w:proofErr w:type="spellEnd"/>
      <w:r>
        <w:t>/s</w:t>
      </w:r>
    </w:p>
    <w:p w:rsidR="00F50AC4" w:rsidRDefault="00F50AC4" w:rsidP="00F50AC4">
      <w:pPr>
        <w:pStyle w:val="ab"/>
        <w:numPr>
          <w:ilvl w:val="1"/>
          <w:numId w:val="6"/>
        </w:numPr>
        <w:jc w:val="both"/>
      </w:pPr>
      <w:r>
        <w:t xml:space="preserve">LE 1M PHY: 1 </w:t>
      </w:r>
      <w:proofErr w:type="spellStart"/>
      <w:r>
        <w:t>Mb</w:t>
      </w:r>
      <w:proofErr w:type="spellEnd"/>
      <w:r>
        <w:t>/s</w:t>
      </w:r>
    </w:p>
    <w:p w:rsidR="00F50AC4" w:rsidRPr="00F50AC4" w:rsidRDefault="00F50AC4" w:rsidP="00F50AC4">
      <w:pPr>
        <w:pStyle w:val="ab"/>
        <w:numPr>
          <w:ilvl w:val="1"/>
          <w:numId w:val="6"/>
        </w:numPr>
        <w:jc w:val="both"/>
      </w:pPr>
      <w:r w:rsidRPr="00F50AC4">
        <w:t xml:space="preserve">LE Coded PHY (S=2): 500 </w:t>
      </w:r>
      <w:proofErr w:type="spellStart"/>
      <w:r w:rsidRPr="00F50AC4">
        <w:t>Kb</w:t>
      </w:r>
      <w:proofErr w:type="spellEnd"/>
      <w:r w:rsidRPr="00F50AC4">
        <w:t>/s</w:t>
      </w:r>
    </w:p>
    <w:p w:rsidR="00F50AC4" w:rsidRPr="00F50AC4" w:rsidRDefault="00F50AC4" w:rsidP="00F50AC4">
      <w:pPr>
        <w:pStyle w:val="ab"/>
        <w:numPr>
          <w:ilvl w:val="1"/>
          <w:numId w:val="6"/>
        </w:numPr>
        <w:jc w:val="both"/>
      </w:pPr>
      <w:r w:rsidRPr="00F50AC4">
        <w:t xml:space="preserve">LE Coded PHY (S=8): 125 </w:t>
      </w:r>
      <w:proofErr w:type="spellStart"/>
      <w:r w:rsidRPr="00F50AC4">
        <w:t>Kb</w:t>
      </w:r>
      <w:proofErr w:type="spellEnd"/>
      <w:r w:rsidRPr="00F50AC4">
        <w:t>/s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>Тип</w:t>
      </w:r>
      <w:r w:rsidRPr="00F50AC4">
        <w:t xml:space="preserve"> </w:t>
      </w:r>
      <w:r>
        <w:t>использования</w:t>
      </w:r>
      <w:r w:rsidRPr="00F50AC4">
        <w:t xml:space="preserve"> </w:t>
      </w:r>
      <w:r>
        <w:t>каналов</w:t>
      </w:r>
      <w:r w:rsidRPr="00F50AC4">
        <w:t>: Frequency-Hopping Spread Spectrum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Тип модуляции каналов: </w:t>
      </w:r>
      <w:r w:rsidRPr="00F50AC4">
        <w:t>GFSK</w:t>
      </w:r>
    </w:p>
    <w:p w:rsid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Максимальный размер данных: </w:t>
      </w:r>
      <w:r w:rsidRPr="00F50AC4">
        <w:t xml:space="preserve">251 </w:t>
      </w:r>
      <w:proofErr w:type="spellStart"/>
      <w:r w:rsidRPr="00F50AC4">
        <w:t>byte</w:t>
      </w:r>
      <w:proofErr w:type="spellEnd"/>
      <w:r>
        <w:t xml:space="preserve"> (при </w:t>
      </w:r>
      <w:r>
        <w:rPr>
          <w:lang w:val="en-US"/>
        </w:rPr>
        <w:t>mesh</w:t>
      </w:r>
      <w:r w:rsidRPr="00F50AC4">
        <w:t xml:space="preserve"> 29 </w:t>
      </w:r>
      <w:r>
        <w:rPr>
          <w:lang w:val="en-US"/>
        </w:rPr>
        <w:t>byte</w:t>
      </w:r>
      <w:r>
        <w:t>)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Максимальное количество </w:t>
      </w:r>
      <w:proofErr w:type="spellStart"/>
      <w:r>
        <w:t>нодов</w:t>
      </w:r>
      <w:proofErr w:type="spellEnd"/>
      <w:r>
        <w:t xml:space="preserve"> в режиме </w:t>
      </w:r>
      <w:r>
        <w:rPr>
          <w:lang w:val="en-US"/>
        </w:rPr>
        <w:t>mesh</w:t>
      </w:r>
      <w:r w:rsidRPr="00F50AC4">
        <w:t xml:space="preserve">: 32,767 </w:t>
      </w:r>
    </w:p>
    <w:p w:rsidR="00F50AC4" w:rsidRPr="00F50AC4" w:rsidRDefault="00F50AC4" w:rsidP="00F50AC4">
      <w:pPr>
        <w:pStyle w:val="ab"/>
        <w:numPr>
          <w:ilvl w:val="0"/>
          <w:numId w:val="6"/>
        </w:numPr>
        <w:jc w:val="both"/>
      </w:pPr>
      <w:r>
        <w:t xml:space="preserve">Максимальное количество </w:t>
      </w:r>
      <w:proofErr w:type="spellStart"/>
      <w:r>
        <w:t>суб</w:t>
      </w:r>
      <w:proofErr w:type="spellEnd"/>
      <w:r>
        <w:t>-</w:t>
      </w:r>
      <w:r>
        <w:rPr>
          <w:lang w:val="en-US"/>
        </w:rPr>
        <w:t>mesh</w:t>
      </w:r>
      <w:r w:rsidRPr="00F50AC4">
        <w:t xml:space="preserve"> </w:t>
      </w:r>
      <w:r>
        <w:t xml:space="preserve">сетей: </w:t>
      </w:r>
      <w:r w:rsidRPr="00F50AC4">
        <w:t xml:space="preserve">4,096 </w:t>
      </w:r>
      <w:r w:rsidRPr="00F50AC4">
        <w:rPr>
          <w:rFonts w:ascii="Arial" w:hAnsi="Arial" w:cs="Arial"/>
        </w:rPr>
        <w:t>​</w:t>
      </w:r>
    </w:p>
    <w:p w:rsidR="00FF1D8F" w:rsidRPr="00FF1D8F" w:rsidRDefault="00FF1D8F" w:rsidP="00FF1D8F">
      <w:pPr>
        <w:rPr>
          <w:b/>
          <w:lang w:val="en-US"/>
        </w:rPr>
      </w:pPr>
      <w:r w:rsidRPr="00FF1D8F">
        <w:rPr>
          <w:b/>
        </w:rPr>
        <w:t xml:space="preserve">Профили связи </w:t>
      </w:r>
      <w:r w:rsidRPr="00FF1D8F">
        <w:rPr>
          <w:b/>
          <w:lang w:val="en-US"/>
        </w:rPr>
        <w:t>BLE:</w:t>
      </w:r>
    </w:p>
    <w:p w:rsidR="00FF1D8F" w:rsidRDefault="00FF1D8F" w:rsidP="00FF1D8F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GAP: </w:t>
      </w:r>
      <w:r>
        <w:t>профиль общего доступа</w:t>
      </w:r>
      <w:r>
        <w:rPr>
          <w:lang w:val="en-US"/>
        </w:rPr>
        <w:t xml:space="preserve"> </w:t>
      </w:r>
    </w:p>
    <w:p w:rsidR="00FF1D8F" w:rsidRDefault="00FF1D8F" w:rsidP="00FF1D8F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GATT: </w:t>
      </w:r>
      <w:proofErr w:type="spellStart"/>
      <w:r w:rsidRPr="00FF1D8F">
        <w:rPr>
          <w:lang w:val="en-US"/>
        </w:rPr>
        <w:t>профиль</w:t>
      </w:r>
      <w:proofErr w:type="spellEnd"/>
      <w:r w:rsidRPr="00FF1D8F">
        <w:rPr>
          <w:lang w:val="en-US"/>
        </w:rPr>
        <w:t xml:space="preserve"> </w:t>
      </w:r>
      <w:proofErr w:type="spellStart"/>
      <w:r w:rsidRPr="00FF1D8F">
        <w:rPr>
          <w:lang w:val="en-US"/>
        </w:rPr>
        <w:t>общих</w:t>
      </w:r>
      <w:proofErr w:type="spellEnd"/>
      <w:r w:rsidRPr="00FF1D8F">
        <w:rPr>
          <w:lang w:val="en-US"/>
        </w:rPr>
        <w:t xml:space="preserve"> </w:t>
      </w:r>
      <w:proofErr w:type="spellStart"/>
      <w:r w:rsidRPr="00FF1D8F">
        <w:rPr>
          <w:lang w:val="en-US"/>
        </w:rPr>
        <w:t>атрибутов</w:t>
      </w:r>
      <w:proofErr w:type="spellEnd"/>
    </w:p>
    <w:p w:rsidR="00FF1D8F" w:rsidRDefault="00FF1D8F" w:rsidP="00FF1D8F">
      <w:pPr>
        <w:rPr>
          <w:lang w:val="en-US"/>
        </w:rPr>
      </w:pPr>
    </w:p>
    <w:p w:rsidR="00FF1D8F" w:rsidRDefault="00FF1D8F" w:rsidP="00FF1D8F">
      <w:pPr>
        <w:rPr>
          <w:lang w:val="en-US"/>
        </w:rPr>
      </w:pPr>
    </w:p>
    <w:p w:rsidR="00FF1D8F" w:rsidRPr="00FF1D8F" w:rsidRDefault="00FF1D8F" w:rsidP="00FF1D8F">
      <w:pPr>
        <w:rPr>
          <w:lang w:val="en-US"/>
        </w:rPr>
      </w:pPr>
    </w:p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lastRenderedPageBreak/>
        <w:t>Подготовка к разработке</w:t>
      </w:r>
    </w:p>
    <w:p w:rsidR="00FF1D8F" w:rsidRDefault="00E449ED" w:rsidP="00FF1D8F">
      <w:r>
        <w:t>Далее приведены инструкции по подготовке среды разработки.</w:t>
      </w:r>
    </w:p>
    <w:p w:rsidR="00E449ED" w:rsidRDefault="00E449ED" w:rsidP="00FF1D8F">
      <w:r>
        <w:t>Характеристики разработки:</w:t>
      </w:r>
    </w:p>
    <w:p w:rsidR="00E449ED" w:rsidRPr="001F7D1F" w:rsidRDefault="001F7D1F" w:rsidP="00E449ED">
      <w:pPr>
        <w:pStyle w:val="ab"/>
        <w:numPr>
          <w:ilvl w:val="0"/>
          <w:numId w:val="9"/>
        </w:numPr>
      </w:pPr>
      <w:r>
        <w:t xml:space="preserve">Язык программирования: </w:t>
      </w:r>
      <w:r>
        <w:rPr>
          <w:lang w:val="en-US"/>
        </w:rPr>
        <w:t>C++</w:t>
      </w:r>
    </w:p>
    <w:p w:rsidR="001F7D1F" w:rsidRPr="001F7D1F" w:rsidRDefault="001F7D1F" w:rsidP="00E449ED">
      <w:pPr>
        <w:pStyle w:val="ab"/>
        <w:numPr>
          <w:ilvl w:val="0"/>
          <w:numId w:val="9"/>
        </w:numPr>
      </w:pPr>
      <w:r>
        <w:t xml:space="preserve">Фреймворк: </w:t>
      </w:r>
      <w:r>
        <w:rPr>
          <w:lang w:val="en-US"/>
        </w:rPr>
        <w:t>Arduino</w:t>
      </w:r>
    </w:p>
    <w:p w:rsidR="001F7D1F" w:rsidRPr="001F7D1F" w:rsidRDefault="001F7D1F" w:rsidP="00E449ED">
      <w:pPr>
        <w:pStyle w:val="ab"/>
        <w:numPr>
          <w:ilvl w:val="0"/>
          <w:numId w:val="9"/>
        </w:numPr>
      </w:pPr>
      <w:r>
        <w:rPr>
          <w:lang w:val="en-US"/>
        </w:rPr>
        <w:t xml:space="preserve">IDE: Atom </w:t>
      </w:r>
      <w:proofErr w:type="spellStart"/>
      <w:r>
        <w:rPr>
          <w:lang w:val="en-US"/>
        </w:rPr>
        <w:t>PlatformIO</w:t>
      </w:r>
      <w:proofErr w:type="spellEnd"/>
    </w:p>
    <w:p w:rsidR="001F7D1F" w:rsidRPr="001F7D1F" w:rsidRDefault="001F7D1F" w:rsidP="00E449ED">
      <w:pPr>
        <w:pStyle w:val="ab"/>
        <w:numPr>
          <w:ilvl w:val="0"/>
          <w:numId w:val="9"/>
        </w:numPr>
      </w:pPr>
      <w:r>
        <w:t xml:space="preserve">Микроконтроллер: </w:t>
      </w:r>
      <w:r>
        <w:rPr>
          <w:lang w:val="en-US"/>
        </w:rPr>
        <w:t>ESP32</w:t>
      </w:r>
    </w:p>
    <w:p w:rsidR="001F7D1F" w:rsidRDefault="001F7D1F" w:rsidP="001F7D1F">
      <w:r>
        <w:t>Инструкция по установке зависимостей:</w:t>
      </w:r>
    </w:p>
    <w:p w:rsidR="001F7D1F" w:rsidRPr="001F7D1F" w:rsidRDefault="001F7D1F" w:rsidP="001F7D1F">
      <w:pPr>
        <w:pStyle w:val="ab"/>
        <w:numPr>
          <w:ilvl w:val="0"/>
          <w:numId w:val="10"/>
        </w:numPr>
      </w:pPr>
      <w:r>
        <w:t xml:space="preserve">Необходимо установить среду разработки </w:t>
      </w:r>
      <w:r>
        <w:rPr>
          <w:lang w:val="en-US"/>
        </w:rPr>
        <w:t>Atom</w:t>
      </w:r>
      <w:r w:rsidR="002559BB">
        <w:t>:</w:t>
      </w:r>
    </w:p>
    <w:p w:rsidR="001F7D1F" w:rsidRDefault="001F7D1F" w:rsidP="001F7D1F">
      <w:pPr>
        <w:pStyle w:val="ab"/>
        <w:numPr>
          <w:ilvl w:val="1"/>
          <w:numId w:val="10"/>
        </w:numPr>
      </w:pPr>
      <w:r>
        <w:t xml:space="preserve">Ссылка на установку: </w:t>
      </w:r>
      <w:hyperlink r:id="rId8" w:history="1">
        <w:r w:rsidRPr="00654F31">
          <w:rPr>
            <w:rStyle w:val="af8"/>
          </w:rPr>
          <w:t>https://flight-manual.atom.io/getting-started/sections/installing-atom/</w:t>
        </w:r>
      </w:hyperlink>
    </w:p>
    <w:p w:rsidR="001F7D1F" w:rsidRDefault="002559BB" w:rsidP="002559BB">
      <w:pPr>
        <w:pStyle w:val="ab"/>
        <w:numPr>
          <w:ilvl w:val="0"/>
          <w:numId w:val="10"/>
        </w:numPr>
      </w:pPr>
      <w:r>
        <w:t xml:space="preserve">Необходимо установить надстройку </w:t>
      </w:r>
      <w:proofErr w:type="spellStart"/>
      <w:r>
        <w:rPr>
          <w:lang w:val="en-US"/>
        </w:rPr>
        <w:t>PlatformIO</w:t>
      </w:r>
      <w:proofErr w:type="spellEnd"/>
      <w:r w:rsidRPr="002559BB">
        <w:t xml:space="preserve">, </w:t>
      </w:r>
      <w:r>
        <w:t>она автоматический установит все необходимые зависимости:</w:t>
      </w:r>
    </w:p>
    <w:p w:rsidR="002559BB" w:rsidRDefault="002559BB" w:rsidP="002559BB">
      <w:pPr>
        <w:pStyle w:val="ab"/>
        <w:numPr>
          <w:ilvl w:val="1"/>
          <w:numId w:val="10"/>
        </w:numPr>
      </w:pPr>
      <w:hyperlink r:id="rId9" w:history="1">
        <w:r w:rsidRPr="00654F31">
          <w:rPr>
            <w:rStyle w:val="af8"/>
          </w:rPr>
          <w:t>http://docs.platformio.org/en/latest/ide/atom.html#ide-atom</w:t>
        </w:r>
      </w:hyperlink>
    </w:p>
    <w:p w:rsidR="002559BB" w:rsidRDefault="002559BB" w:rsidP="002559BB">
      <w:pPr>
        <w:pStyle w:val="ab"/>
        <w:numPr>
          <w:ilvl w:val="0"/>
          <w:numId w:val="10"/>
        </w:numPr>
      </w:pPr>
      <w:r>
        <w:t xml:space="preserve">Необходимо установить </w:t>
      </w:r>
      <w:r>
        <w:rPr>
          <w:lang w:val="en-US"/>
        </w:rPr>
        <w:t>GitHub</w:t>
      </w:r>
      <w:r>
        <w:t>:</w:t>
      </w:r>
    </w:p>
    <w:p w:rsidR="002559BB" w:rsidRDefault="002559BB" w:rsidP="002559BB">
      <w:pPr>
        <w:pStyle w:val="ab"/>
        <w:numPr>
          <w:ilvl w:val="1"/>
          <w:numId w:val="10"/>
        </w:numPr>
      </w:pPr>
      <w:r>
        <w:t xml:space="preserve">Ссылка на установку: </w:t>
      </w:r>
      <w:hyperlink r:id="rId10" w:history="1">
        <w:r w:rsidRPr="00654F31">
          <w:rPr>
            <w:rStyle w:val="af8"/>
          </w:rPr>
          <w:t>https://gist.github.com/derhuerst/1b15ff4652a867391f03</w:t>
        </w:r>
      </w:hyperlink>
    </w:p>
    <w:p w:rsidR="002559BB" w:rsidRDefault="002559BB" w:rsidP="002559BB">
      <w:pPr>
        <w:pStyle w:val="ab"/>
        <w:numPr>
          <w:ilvl w:val="1"/>
          <w:numId w:val="10"/>
        </w:numPr>
      </w:pPr>
      <w:r>
        <w:t>Ссылка на инструкцию по пользованию:</w:t>
      </w:r>
      <w:r w:rsidRPr="002559BB">
        <w:t xml:space="preserve"> </w:t>
      </w:r>
      <w:hyperlink r:id="rId11" w:history="1">
        <w:r w:rsidRPr="00654F31">
          <w:rPr>
            <w:rStyle w:val="af8"/>
          </w:rPr>
          <w:t>https://habr.com/post/125799/</w:t>
        </w:r>
      </w:hyperlink>
    </w:p>
    <w:p w:rsidR="002559BB" w:rsidRDefault="002559BB" w:rsidP="002559BB">
      <w:r>
        <w:t>Начало работы:</w:t>
      </w:r>
    </w:p>
    <w:p w:rsidR="002559BB" w:rsidRDefault="002559BB" w:rsidP="002559BB">
      <w:pPr>
        <w:pStyle w:val="ab"/>
        <w:numPr>
          <w:ilvl w:val="0"/>
          <w:numId w:val="11"/>
        </w:numPr>
      </w:pPr>
      <w:r>
        <w:t>Необходимо скачать репозиторий разработки:</w:t>
      </w:r>
    </w:p>
    <w:p w:rsidR="002559BB" w:rsidRDefault="002559BB" w:rsidP="002559BB">
      <w:pPr>
        <w:pStyle w:val="ab"/>
        <w:numPr>
          <w:ilvl w:val="1"/>
          <w:numId w:val="11"/>
        </w:numPr>
      </w:pPr>
      <w:r>
        <w:t xml:space="preserve">Ссылка на репозиторий: </w:t>
      </w:r>
      <w:hyperlink r:id="rId12" w:history="1">
        <w:r w:rsidRPr="00654F31">
          <w:rPr>
            <w:rStyle w:val="af8"/>
          </w:rPr>
          <w:t>https://github.com/clevtech/bayqaw</w:t>
        </w:r>
      </w:hyperlink>
    </w:p>
    <w:p w:rsidR="002559BB" w:rsidRPr="002559BB" w:rsidRDefault="002559BB" w:rsidP="002559BB">
      <w:pPr>
        <w:pStyle w:val="ab"/>
        <w:numPr>
          <w:ilvl w:val="0"/>
          <w:numId w:val="11"/>
        </w:numPr>
      </w:pPr>
      <w:r>
        <w:t xml:space="preserve">Далее необходимо открыть проект разработки в редакторе </w:t>
      </w:r>
      <w:r>
        <w:rPr>
          <w:lang w:val="en-US"/>
        </w:rPr>
        <w:t>Atom</w:t>
      </w:r>
      <w:r w:rsidRPr="002559BB">
        <w:t>:</w:t>
      </w:r>
    </w:p>
    <w:p w:rsidR="002559BB" w:rsidRDefault="002559BB" w:rsidP="002559BB">
      <w:pPr>
        <w:pStyle w:val="ab"/>
        <w:numPr>
          <w:ilvl w:val="1"/>
          <w:numId w:val="11"/>
        </w:numPr>
      </w:pPr>
      <w:r>
        <w:t xml:space="preserve">На главной странице </w:t>
      </w:r>
      <w:proofErr w:type="spellStart"/>
      <w:r w:rsidRPr="002559BB">
        <w:rPr>
          <w:lang w:val="en-US"/>
        </w:rPr>
        <w:t>PlatformIO</w:t>
      </w:r>
      <w:proofErr w:type="spellEnd"/>
      <w:r w:rsidRPr="002559BB">
        <w:t xml:space="preserve"> (</w:t>
      </w:r>
      <w:r>
        <w:t xml:space="preserve">открывается в вкладке </w:t>
      </w:r>
      <w:proofErr w:type="spellStart"/>
      <w:r w:rsidRPr="002559BB">
        <w:rPr>
          <w:lang w:val="en-US"/>
        </w:rPr>
        <w:t>Platformio</w:t>
      </w:r>
      <w:proofErr w:type="spellEnd"/>
      <w:r w:rsidRPr="002559BB">
        <w:t xml:space="preserve"> </w:t>
      </w:r>
      <w:r>
        <w:t xml:space="preserve">в меню </w:t>
      </w:r>
      <w:r w:rsidRPr="002559BB">
        <w:rPr>
          <w:lang w:val="en-US"/>
        </w:rPr>
        <w:t xml:space="preserve">Atom) </w:t>
      </w:r>
      <w:r>
        <w:t>нужно выбрать открыть проект.</w:t>
      </w:r>
    </w:p>
    <w:p w:rsidR="002559BB" w:rsidRPr="002559BB" w:rsidRDefault="002559BB" w:rsidP="002559BB">
      <w:pPr>
        <w:pStyle w:val="ab"/>
        <w:numPr>
          <w:ilvl w:val="1"/>
          <w:numId w:val="11"/>
        </w:numPr>
      </w:pPr>
      <w:r>
        <w:t>Далее необходимо выбрать репозиторий «</w:t>
      </w:r>
      <w:proofErr w:type="spellStart"/>
      <w:r>
        <w:rPr>
          <w:lang w:val="en-US"/>
        </w:rPr>
        <w:t>Bayqaw</w:t>
      </w:r>
      <w:proofErr w:type="spellEnd"/>
      <w:r>
        <w:t>»</w:t>
      </w:r>
      <w:r w:rsidRPr="002559BB">
        <w:t>.</w:t>
      </w:r>
    </w:p>
    <w:p w:rsidR="002559BB" w:rsidRDefault="002559BB" w:rsidP="002559BB">
      <w:pPr>
        <w:pStyle w:val="ab"/>
        <w:numPr>
          <w:ilvl w:val="0"/>
          <w:numId w:val="12"/>
        </w:numPr>
      </w:pPr>
      <w:r>
        <w:t>ВАЖНО! Необходимо каждую папку внутри папки «</w:t>
      </w:r>
      <w:proofErr w:type="spellStart"/>
      <w:r>
        <w:rPr>
          <w:lang w:val="en-US"/>
        </w:rPr>
        <w:t>Platformio</w:t>
      </w:r>
      <w:proofErr w:type="spellEnd"/>
      <w:r>
        <w:t>»</w:t>
      </w:r>
      <w:r w:rsidRPr="002559BB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«</w:t>
      </w:r>
      <w:proofErr w:type="spellStart"/>
      <w:r>
        <w:rPr>
          <w:lang w:val="en-US"/>
        </w:rPr>
        <w:t>Bayqaw</w:t>
      </w:r>
      <w:proofErr w:type="spellEnd"/>
      <w:r>
        <w:t>»</w:t>
      </w:r>
      <w:r w:rsidRPr="002559BB">
        <w:t xml:space="preserve"> </w:t>
      </w:r>
      <w:r>
        <w:t>открыть отдельной вкладкой.</w:t>
      </w:r>
    </w:p>
    <w:p w:rsidR="002559BB" w:rsidRDefault="002559BB" w:rsidP="002559BB">
      <w:pPr>
        <w:pStyle w:val="ab"/>
        <w:numPr>
          <w:ilvl w:val="0"/>
          <w:numId w:val="12"/>
        </w:numPr>
      </w:pPr>
      <w:r>
        <w:t xml:space="preserve">Инструкция по работе со средой </w:t>
      </w:r>
      <w:proofErr w:type="spellStart"/>
      <w:r>
        <w:rPr>
          <w:lang w:val="en-US"/>
        </w:rPr>
        <w:t>PlatformIO</w:t>
      </w:r>
      <w:proofErr w:type="spellEnd"/>
      <w:r w:rsidRPr="002559BB">
        <w:t xml:space="preserve"> </w:t>
      </w:r>
      <w:r>
        <w:t xml:space="preserve">находится по ссылке: </w:t>
      </w:r>
      <w:hyperlink r:id="rId13" w:history="1">
        <w:r w:rsidRPr="00654F31">
          <w:rPr>
            <w:rStyle w:val="af8"/>
          </w:rPr>
          <w:t>https://www.losant.com/blog/getting-started-with-esp32-and-platformio</w:t>
        </w:r>
      </w:hyperlink>
    </w:p>
    <w:p w:rsidR="002559BB" w:rsidRDefault="002559BB" w:rsidP="002559BB"/>
    <w:p w:rsidR="002559BB" w:rsidRDefault="002559BB" w:rsidP="002559BB"/>
    <w:p w:rsidR="002559BB" w:rsidRDefault="002559BB" w:rsidP="002559BB"/>
    <w:p w:rsidR="002559BB" w:rsidRDefault="002559BB" w:rsidP="002559BB">
      <w:bookmarkStart w:id="0" w:name="_GoBack"/>
      <w:bookmarkEnd w:id="0"/>
    </w:p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proofErr w:type="gramStart"/>
      <w:r w:rsidRPr="00F93519">
        <w:rPr>
          <w:rFonts w:cstheme="majorHAnsi"/>
        </w:rPr>
        <w:lastRenderedPageBreak/>
        <w:t>GAP и</w:t>
      </w:r>
      <w:proofErr w:type="gramEnd"/>
      <w:r w:rsidRPr="00F93519">
        <w:rPr>
          <w:rFonts w:cstheme="majorHAnsi"/>
        </w:rPr>
        <w:t xml:space="preserve"> GATT протоколы</w:t>
      </w:r>
    </w:p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Default="005878F5" w:rsidP="005878F5"/>
    <w:p w:rsidR="005878F5" w:rsidRPr="005878F5" w:rsidRDefault="005878F5" w:rsidP="005878F5"/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>Теория "</w:t>
      </w:r>
      <w:proofErr w:type="spellStart"/>
      <w:r w:rsidRPr="00F93519">
        <w:rPr>
          <w:rFonts w:cstheme="majorHAnsi"/>
        </w:rPr>
        <w:t>Mesh</w:t>
      </w:r>
      <w:proofErr w:type="spellEnd"/>
      <w:r w:rsidRPr="00F93519">
        <w:rPr>
          <w:rFonts w:cstheme="majorHAnsi"/>
        </w:rPr>
        <w:t xml:space="preserve"> </w:t>
      </w:r>
      <w:proofErr w:type="spellStart"/>
      <w:r w:rsidRPr="00F93519">
        <w:rPr>
          <w:rFonts w:cstheme="majorHAnsi"/>
        </w:rPr>
        <w:t>Network</w:t>
      </w:r>
      <w:proofErr w:type="spellEnd"/>
      <w:r w:rsidRPr="00F93519">
        <w:rPr>
          <w:rFonts w:cstheme="majorHAnsi"/>
        </w:rPr>
        <w:t>"</w:t>
      </w:r>
    </w:p>
    <w:p w:rsidR="00C32464" w:rsidRPr="00DA7A33" w:rsidRDefault="00C32464" w:rsidP="00DA7A33">
      <w:pPr>
        <w:jc w:val="both"/>
        <w:rPr>
          <w:lang w:val="en-US"/>
        </w:rPr>
      </w:pPr>
      <w:r>
        <w:rPr>
          <w:lang w:val="en-US"/>
        </w:rPr>
        <w:t>Mesh</w:t>
      </w:r>
      <w:r w:rsidRPr="00C32464">
        <w:t xml:space="preserve"> </w:t>
      </w:r>
      <w:r>
        <w:rPr>
          <w:lang w:val="en-US"/>
        </w:rPr>
        <w:t>Network</w:t>
      </w:r>
      <w:r w:rsidRPr="00C32464">
        <w:t xml:space="preserve"> – </w:t>
      </w:r>
      <w:r>
        <w:t xml:space="preserve">вид топологии сети, при которой каждая ячейка (далее </w:t>
      </w:r>
      <w:proofErr w:type="spellStart"/>
      <w:r>
        <w:t>нода</w:t>
      </w:r>
      <w:proofErr w:type="spellEnd"/>
      <w:r>
        <w:t xml:space="preserve">, </w:t>
      </w:r>
      <w:r>
        <w:rPr>
          <w:lang w:val="en-US"/>
        </w:rPr>
        <w:t>node</w:t>
      </w:r>
      <w:r>
        <w:t xml:space="preserve">) может нести в себе роль коммутатора для </w:t>
      </w:r>
      <w:r>
        <w:lastRenderedPageBreak/>
        <w:t>следующего элемента сети. Основной характеристикой сети является ее отказоустойчивость.</w:t>
      </w:r>
    </w:p>
    <w:p w:rsidR="00DA7A33" w:rsidRDefault="00DA7A33" w:rsidP="00DA7A33">
      <w:pPr>
        <w:keepNext/>
        <w:spacing w:after="0" w:line="240" w:lineRule="auto"/>
        <w:ind w:left="2124"/>
      </w:pPr>
      <w:r w:rsidRPr="00DA7A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begin"/>
      </w:r>
      <w:r w:rsidRPr="00DA7A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nstrText xml:space="preserve"> INCLUDEPICTURE "https://www.datarespons.com/wp-content/uploads/2015/06/Network-Topologies-1024x684.png" \* MERGEFORMATINET </w:instrText>
      </w:r>
      <w:r w:rsidRPr="00DA7A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separate"/>
      </w:r>
      <w:r w:rsidRPr="00DA7A3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4745703" cy="3168540"/>
            <wp:effectExtent l="0" t="0" r="4445" b="0"/>
            <wp:docPr id="6" name="Рисунок 6" descr="ÐÐ°ÑÑÐ¸Ð½ÐºÐ¸ Ð¿Ð¾ Ð·Ð°Ð¿ÑÐ¾ÑÑ mesh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mesh net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74" cy="31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A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end"/>
      </w:r>
    </w:p>
    <w:p w:rsidR="00DA7A33" w:rsidRPr="00DA7A33" w:rsidRDefault="00DA7A33" w:rsidP="00DA7A33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59BB">
        <w:rPr>
          <w:noProof/>
        </w:rPr>
        <w:t>2</w:t>
      </w:r>
      <w:r>
        <w:fldChar w:fldCharType="end"/>
      </w:r>
      <w:r>
        <w:t xml:space="preserve"> - Основные топологии сетей</w:t>
      </w:r>
    </w:p>
    <w:p w:rsidR="00C32464" w:rsidRPr="0003461F" w:rsidRDefault="00C32464" w:rsidP="00DA7A33">
      <w:pPr>
        <w:jc w:val="both"/>
      </w:pPr>
      <w:r>
        <w:t xml:space="preserve">Хотя большинство исследователей </w:t>
      </w:r>
      <w:r w:rsidR="001D5D12">
        <w:t xml:space="preserve">изучают топологию данной сети, но в большинстве своем существуют ряд различных </w:t>
      </w:r>
      <w:r w:rsidR="00DA7A33">
        <w:t>ограничений теории данной топологии. Например, большинство из существующих сетей данной топологии, по сути являются разновидностью самоорганизующейся сети типа кластерного дерева или типа иерархического распределение сети.</w:t>
      </w:r>
      <w:r>
        <w:t xml:space="preserve"> </w:t>
      </w:r>
      <w:r w:rsidR="00DA7A33">
        <w:t xml:space="preserve">Из описаний топологии сети разными исследователями </w:t>
      </w:r>
      <w:sdt>
        <w:sdtPr>
          <w:id w:val="2069839557"/>
          <w:citation/>
        </w:sdtPr>
        <w:sdtContent>
          <w:r w:rsidR="00DA7A33">
            <w:fldChar w:fldCharType="begin"/>
          </w:r>
          <w:r w:rsidR="00DA7A33">
            <w:instrText xml:space="preserve"> CITATION Ara09 \l 1049 </w:instrText>
          </w:r>
          <w:r w:rsidR="00DA7A33">
            <w:fldChar w:fldCharType="separate"/>
          </w:r>
          <w:r w:rsidR="00DA7A33">
            <w:rPr>
              <w:noProof/>
            </w:rPr>
            <w:t>(Aravind Iyer, 2009)</w:t>
          </w:r>
          <w:r w:rsidR="00DA7A33">
            <w:fldChar w:fldCharType="end"/>
          </w:r>
        </w:sdtContent>
      </w:sdt>
      <w:sdt>
        <w:sdtPr>
          <w:id w:val="-1831583554"/>
          <w:citation/>
        </w:sdtPr>
        <w:sdtContent>
          <w:r w:rsidR="00DA7A33">
            <w:fldChar w:fldCharType="begin"/>
          </w:r>
          <w:r w:rsidR="0003461F">
            <w:instrText xml:space="preserve">CITATION Joh09 \l 1033 </w:instrText>
          </w:r>
          <w:r w:rsidR="00DA7A33">
            <w:fldChar w:fldCharType="separate"/>
          </w:r>
          <w:r w:rsidR="0003461F">
            <w:rPr>
              <w:noProof/>
            </w:rPr>
            <w:t xml:space="preserve"> </w:t>
          </w:r>
          <w:r w:rsidR="0003461F" w:rsidRPr="0003461F">
            <w:rPr>
              <w:noProof/>
            </w:rPr>
            <w:t>(John Bicket, 2005)</w:t>
          </w:r>
          <w:r w:rsidR="00DA7A33">
            <w:fldChar w:fldCharType="end"/>
          </w:r>
        </w:sdtContent>
      </w:sdt>
      <w:sdt>
        <w:sdtPr>
          <w:id w:val="748781408"/>
          <w:citation/>
        </w:sdtPr>
        <w:sdtContent>
          <w:r w:rsidR="0003461F">
            <w:fldChar w:fldCharType="begin"/>
          </w:r>
          <w:r w:rsidR="0003461F">
            <w:instrText xml:space="preserve">CITATION Yan \l 1033 </w:instrText>
          </w:r>
          <w:r w:rsidR="0003461F">
            <w:fldChar w:fldCharType="separate"/>
          </w:r>
          <w:r w:rsidR="0003461F">
            <w:rPr>
              <w:noProof/>
            </w:rPr>
            <w:t xml:space="preserve"> </w:t>
          </w:r>
          <w:r w:rsidR="0003461F" w:rsidRPr="0003461F">
            <w:rPr>
              <w:noProof/>
            </w:rPr>
            <w:t>(Yang Cao, 2006)</w:t>
          </w:r>
          <w:r w:rsidR="0003461F">
            <w:fldChar w:fldCharType="end"/>
          </w:r>
        </w:sdtContent>
      </w:sdt>
      <w:r w:rsidR="00DA7A33">
        <w:t>, можно определить основные характеристики сети для дальнейшей работы:</w:t>
      </w:r>
    </w:p>
    <w:p w:rsidR="00C32464" w:rsidRDefault="00C32464" w:rsidP="00C32464">
      <w:r>
        <w:t>Характеристики топологии:</w:t>
      </w:r>
    </w:p>
    <w:p w:rsidR="00C32464" w:rsidRDefault="00C32464" w:rsidP="00C32464">
      <w:pPr>
        <w:pStyle w:val="ab"/>
        <w:numPr>
          <w:ilvl w:val="0"/>
          <w:numId w:val="4"/>
        </w:numPr>
      </w:pPr>
      <w:r w:rsidRPr="00C32464">
        <w:rPr>
          <w:b/>
        </w:rPr>
        <w:t>Отказоустойчивость:</w:t>
      </w:r>
      <w:r>
        <w:t xml:space="preserve"> по причине того, что каждый элемент сети является и приемником и коммутатором, при выходе из строя количества ячеек </w:t>
      </w:r>
      <w:r>
        <w:rPr>
          <w:lang w:val="en-US"/>
        </w:rPr>
        <w:t>n</w:t>
      </w:r>
      <w:r w:rsidRPr="00C32464">
        <w:t xml:space="preserve"> (при </w:t>
      </w:r>
      <w:r>
        <w:rPr>
          <w:lang w:val="en-US"/>
        </w:rPr>
        <w:t>n</w:t>
      </w:r>
      <w:r w:rsidRPr="00C32464">
        <w:t xml:space="preserve"> </w:t>
      </w:r>
      <w:proofErr w:type="gramStart"/>
      <w:r w:rsidRPr="00C32464">
        <w:t xml:space="preserve">&lt;&lt; </w:t>
      </w:r>
      <w:r>
        <w:rPr>
          <w:lang w:val="en-US"/>
        </w:rPr>
        <w:t>m</w:t>
      </w:r>
      <w:proofErr w:type="gramEnd"/>
      <w:r w:rsidRPr="00C32464">
        <w:t xml:space="preserve">, </w:t>
      </w:r>
      <w:r>
        <w:t xml:space="preserve">где </w:t>
      </w:r>
      <w:r>
        <w:rPr>
          <w:lang w:val="en-US"/>
        </w:rPr>
        <w:t>m</w:t>
      </w:r>
      <w:r w:rsidRPr="00C32464">
        <w:t xml:space="preserve"> </w:t>
      </w:r>
      <w:r>
        <w:t>–</w:t>
      </w:r>
      <w:r w:rsidRPr="00C32464">
        <w:t xml:space="preserve"> </w:t>
      </w:r>
      <w:r>
        <w:t>общее количество ячеек сети</w:t>
      </w:r>
      <w:r w:rsidRPr="00C32464">
        <w:t>)</w:t>
      </w:r>
      <w:r>
        <w:t xml:space="preserve">, </w:t>
      </w:r>
      <w:r w:rsidR="00816E61">
        <w:t xml:space="preserve">сеть продолжает работать, конечно без учета данных с нерабочих </w:t>
      </w:r>
      <w:proofErr w:type="spellStart"/>
      <w:r w:rsidR="00816E61">
        <w:t>нодов</w:t>
      </w:r>
      <w:proofErr w:type="spellEnd"/>
      <w:r w:rsidR="00816E61">
        <w:t>.</w:t>
      </w:r>
    </w:p>
    <w:p w:rsidR="00816E61" w:rsidRDefault="00816E61" w:rsidP="00C32464">
      <w:pPr>
        <w:pStyle w:val="ab"/>
        <w:numPr>
          <w:ilvl w:val="0"/>
          <w:numId w:val="4"/>
        </w:numPr>
      </w:pPr>
      <w:r>
        <w:rPr>
          <w:b/>
        </w:rPr>
        <w:t>Масштабируемость:</w:t>
      </w:r>
      <w:r>
        <w:t xml:space="preserve"> разветвление и увеличение </w:t>
      </w:r>
      <w:r w:rsidR="00A42310">
        <w:t>сети должно производиться без особого контроля.</w:t>
      </w:r>
    </w:p>
    <w:p w:rsidR="00A42310" w:rsidRPr="00C32464" w:rsidRDefault="00A42310" w:rsidP="00C32464">
      <w:pPr>
        <w:pStyle w:val="ab"/>
        <w:numPr>
          <w:ilvl w:val="0"/>
          <w:numId w:val="4"/>
        </w:numPr>
      </w:pPr>
      <w:r>
        <w:rPr>
          <w:b/>
        </w:rPr>
        <w:t>Самоорганизация:</w:t>
      </w:r>
      <w:r>
        <w:t xml:space="preserve"> </w:t>
      </w:r>
      <w:r w:rsidRPr="00A42310">
        <w:t>сеть, построенная на данном типе топологии, должна поддерживать основы принципа управления робототехники «Рой», и само организовываться на иерархии</w:t>
      </w:r>
      <w:r>
        <w:t xml:space="preserve"> (подробно в 2.1.)</w:t>
      </w:r>
      <w:r w:rsidRPr="00A42310">
        <w:t>.</w:t>
      </w: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>Проверка уровней сигнала BLE</w:t>
      </w: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>Изменение таблицы разделов</w:t>
      </w:r>
    </w:p>
    <w:p w:rsidR="00F93519" w:rsidRDefault="00F93519" w:rsidP="00F93519">
      <w:pPr>
        <w:pStyle w:val="1"/>
        <w:numPr>
          <w:ilvl w:val="0"/>
          <w:numId w:val="3"/>
        </w:numPr>
        <w:rPr>
          <w:rFonts w:cstheme="majorHAnsi"/>
        </w:rPr>
      </w:pPr>
      <w:proofErr w:type="spellStart"/>
      <w:r w:rsidRPr="00F93519">
        <w:rPr>
          <w:rFonts w:cstheme="majorHAnsi"/>
        </w:rPr>
        <w:t>Mesh</w:t>
      </w:r>
      <w:proofErr w:type="spellEnd"/>
      <w:r w:rsidRPr="00F93519">
        <w:rPr>
          <w:rFonts w:cstheme="majorHAnsi"/>
        </w:rPr>
        <w:t xml:space="preserve"> </w:t>
      </w:r>
      <w:proofErr w:type="spellStart"/>
      <w:r w:rsidRPr="00F93519">
        <w:rPr>
          <w:rFonts w:cstheme="majorHAnsi"/>
        </w:rPr>
        <w:t>Network</w:t>
      </w:r>
      <w:proofErr w:type="spellEnd"/>
    </w:p>
    <w:p w:rsidR="00C32464" w:rsidRPr="00C32464" w:rsidRDefault="00C32464" w:rsidP="00C32464">
      <w:pPr>
        <w:rPr>
          <w:lang w:val="en-US"/>
        </w:rPr>
      </w:pP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  <w:lang w:val="en-US"/>
        </w:rPr>
      </w:pPr>
      <w:r w:rsidRPr="00F93519">
        <w:rPr>
          <w:rFonts w:cstheme="majorHAnsi"/>
        </w:rPr>
        <w:t>Самоорганизующиеся</w:t>
      </w:r>
      <w:r w:rsidRPr="00F93519">
        <w:rPr>
          <w:rFonts w:cstheme="majorHAnsi"/>
          <w:lang w:val="en-US"/>
        </w:rPr>
        <w:t xml:space="preserve"> </w:t>
      </w:r>
      <w:r w:rsidRPr="00F93519">
        <w:rPr>
          <w:rFonts w:cstheme="majorHAnsi"/>
        </w:rPr>
        <w:t>системы</w:t>
      </w:r>
      <w:r w:rsidRPr="00F93519">
        <w:rPr>
          <w:rFonts w:cstheme="majorHAnsi"/>
          <w:lang w:val="en-US"/>
        </w:rPr>
        <w:t xml:space="preserve"> - Swarm Robotics</w:t>
      </w: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  <w:lang w:val="en-US"/>
        </w:rPr>
      </w:pPr>
      <w:r w:rsidRPr="00F93519">
        <w:rPr>
          <w:rFonts w:cstheme="majorHAnsi"/>
        </w:rPr>
        <w:t>Алгоритм</w:t>
      </w:r>
      <w:r w:rsidRPr="00F93519">
        <w:rPr>
          <w:rFonts w:cstheme="majorHAnsi"/>
          <w:lang w:val="en-US"/>
        </w:rPr>
        <w:t xml:space="preserve"> "BPDN" - BLE of Parent and Daughter Nodes</w:t>
      </w: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 xml:space="preserve">Практика </w:t>
      </w:r>
      <w:proofErr w:type="spellStart"/>
      <w:r w:rsidRPr="00F93519">
        <w:rPr>
          <w:rFonts w:cstheme="majorHAnsi"/>
        </w:rPr>
        <w:t>Mesh</w:t>
      </w:r>
      <w:proofErr w:type="spellEnd"/>
      <w:r w:rsidRPr="00F93519">
        <w:rPr>
          <w:rFonts w:cstheme="majorHAnsi"/>
        </w:rPr>
        <w:t xml:space="preserve"> </w:t>
      </w:r>
      <w:proofErr w:type="spellStart"/>
      <w:r w:rsidRPr="00F93519">
        <w:rPr>
          <w:rFonts w:cstheme="majorHAnsi"/>
        </w:rPr>
        <w:t>Network</w:t>
      </w:r>
      <w:proofErr w:type="spellEnd"/>
    </w:p>
    <w:p w:rsidR="00F93519" w:rsidRPr="00F93519" w:rsidRDefault="00F93519" w:rsidP="00F93519">
      <w:pPr>
        <w:pStyle w:val="1"/>
        <w:numPr>
          <w:ilvl w:val="2"/>
          <w:numId w:val="3"/>
        </w:numPr>
        <w:rPr>
          <w:rFonts w:cstheme="majorHAnsi"/>
        </w:rPr>
      </w:pPr>
      <w:r w:rsidRPr="00F93519">
        <w:rPr>
          <w:rFonts w:cstheme="majorHAnsi"/>
        </w:rPr>
        <w:t>Определение приоритета</w:t>
      </w:r>
    </w:p>
    <w:p w:rsidR="00F93519" w:rsidRPr="00F93519" w:rsidRDefault="00F93519" w:rsidP="00F93519">
      <w:pPr>
        <w:pStyle w:val="1"/>
        <w:numPr>
          <w:ilvl w:val="2"/>
          <w:numId w:val="3"/>
        </w:numPr>
        <w:rPr>
          <w:rFonts w:cstheme="majorHAnsi"/>
        </w:rPr>
      </w:pPr>
      <w:r w:rsidRPr="00F93519">
        <w:rPr>
          <w:rFonts w:cstheme="majorHAnsi"/>
        </w:rPr>
        <w:t>Прием информации</w:t>
      </w:r>
    </w:p>
    <w:p w:rsidR="00F93519" w:rsidRPr="00F93519" w:rsidRDefault="00F93519" w:rsidP="00F93519">
      <w:pPr>
        <w:pStyle w:val="1"/>
        <w:numPr>
          <w:ilvl w:val="2"/>
          <w:numId w:val="3"/>
        </w:numPr>
        <w:rPr>
          <w:rFonts w:cstheme="majorHAnsi"/>
        </w:rPr>
      </w:pPr>
      <w:r w:rsidRPr="00F93519">
        <w:rPr>
          <w:rFonts w:cstheme="majorHAnsi"/>
        </w:rPr>
        <w:t>Передача информации</w:t>
      </w:r>
    </w:p>
    <w:p w:rsidR="00F93519" w:rsidRPr="00F93519" w:rsidRDefault="00F93519" w:rsidP="00F93519">
      <w:pPr>
        <w:pStyle w:val="1"/>
        <w:numPr>
          <w:ilvl w:val="2"/>
          <w:numId w:val="3"/>
        </w:numPr>
        <w:rPr>
          <w:rFonts w:cstheme="majorHAnsi"/>
        </w:rPr>
      </w:pPr>
      <w:r w:rsidRPr="00F93519">
        <w:rPr>
          <w:rFonts w:cstheme="majorHAnsi"/>
        </w:rPr>
        <w:t>Прием информации от HTTP сервера</w:t>
      </w:r>
    </w:p>
    <w:p w:rsidR="00F93519" w:rsidRPr="00F93519" w:rsidRDefault="00F93519" w:rsidP="00F93519">
      <w:pPr>
        <w:pStyle w:val="1"/>
        <w:numPr>
          <w:ilvl w:val="0"/>
          <w:numId w:val="3"/>
        </w:numPr>
        <w:rPr>
          <w:rFonts w:cstheme="majorHAnsi"/>
          <w:lang w:val="en-US"/>
        </w:rPr>
      </w:pPr>
      <w:r w:rsidRPr="00F93519">
        <w:rPr>
          <w:rFonts w:cstheme="majorHAnsi"/>
        </w:rPr>
        <w:t>Система</w:t>
      </w:r>
      <w:r w:rsidRPr="00F93519">
        <w:rPr>
          <w:rFonts w:cstheme="majorHAnsi"/>
          <w:lang w:val="en-US"/>
        </w:rPr>
        <w:t xml:space="preserve"> "BNC" - BLE Nodes Calculator</w:t>
      </w:r>
    </w:p>
    <w:p w:rsidR="00F93519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>Теория по "</w:t>
      </w:r>
      <w:r w:rsidRPr="00F93519">
        <w:rPr>
          <w:rFonts w:cstheme="majorHAnsi"/>
          <w:lang w:val="en-US"/>
        </w:rPr>
        <w:t>BNC</w:t>
      </w:r>
      <w:r w:rsidRPr="00F93519">
        <w:rPr>
          <w:rFonts w:cstheme="majorHAnsi"/>
        </w:rPr>
        <w:t>"</w:t>
      </w:r>
    </w:p>
    <w:p w:rsidR="00540145" w:rsidRP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r w:rsidRPr="00F93519">
        <w:rPr>
          <w:rFonts w:cstheme="majorHAnsi"/>
        </w:rPr>
        <w:t>Практика по "BNC"</w:t>
      </w:r>
    </w:p>
    <w:p w:rsidR="00F93519" w:rsidRPr="00F93519" w:rsidRDefault="00F93519" w:rsidP="00F93519">
      <w:pPr>
        <w:pStyle w:val="1"/>
        <w:numPr>
          <w:ilvl w:val="0"/>
          <w:numId w:val="3"/>
        </w:numPr>
        <w:rPr>
          <w:rFonts w:cstheme="majorHAnsi"/>
        </w:rPr>
      </w:pPr>
      <w:r w:rsidRPr="00F93519">
        <w:rPr>
          <w:rFonts w:cstheme="majorHAnsi"/>
        </w:rPr>
        <w:t>Рекомендации</w:t>
      </w:r>
    </w:p>
    <w:p w:rsidR="00F93519" w:rsidRPr="00F93519" w:rsidRDefault="00F93519" w:rsidP="00F93519">
      <w:pPr>
        <w:pStyle w:val="1"/>
        <w:numPr>
          <w:ilvl w:val="0"/>
          <w:numId w:val="3"/>
        </w:numPr>
        <w:rPr>
          <w:rFonts w:cstheme="majorHAnsi"/>
        </w:rPr>
      </w:pPr>
      <w:r w:rsidRPr="00F93519">
        <w:rPr>
          <w:rFonts w:cstheme="majorHAnsi"/>
        </w:rPr>
        <w:t>Заключение</w:t>
      </w:r>
    </w:p>
    <w:sectPr w:rsidR="00F93519" w:rsidRPr="00F93519" w:rsidSect="00E36DD9">
      <w:headerReference w:type="default" r:id="rId15"/>
      <w:footerReference w:type="default" r:id="rId1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17" w:rsidRDefault="00DE0117" w:rsidP="00F93519">
      <w:pPr>
        <w:spacing w:after="0" w:line="240" w:lineRule="auto"/>
      </w:pPr>
      <w:r>
        <w:separator/>
      </w:r>
    </w:p>
  </w:endnote>
  <w:endnote w:type="continuationSeparator" w:id="0">
    <w:p w:rsidR="00DE0117" w:rsidRDefault="00DE0117" w:rsidP="00F9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519" w:rsidRDefault="00F93519">
    <w:pPr>
      <w:pStyle w:val="af6"/>
      <w:jc w:val="center"/>
      <w:rPr>
        <w:color w:val="0F6FC6" w:themeColor="accent1"/>
      </w:rPr>
    </w:pPr>
    <w:r>
      <w:rPr>
        <w:color w:val="0F6FC6" w:themeColor="accent1"/>
      </w:rPr>
      <w:t xml:space="preserve">Страница </w:t>
    </w:r>
    <w:r>
      <w:rPr>
        <w:color w:val="0F6FC6" w:themeColor="accent1"/>
      </w:rPr>
      <w:fldChar w:fldCharType="begin"/>
    </w:r>
    <w:r>
      <w:rPr>
        <w:color w:val="0F6FC6" w:themeColor="accent1"/>
      </w:rPr>
      <w:instrText>PAGE  \* Arabic  \* MERGEFORMAT</w:instrText>
    </w:r>
    <w:r>
      <w:rPr>
        <w:color w:val="0F6FC6" w:themeColor="accent1"/>
      </w:rPr>
      <w:fldChar w:fldCharType="separate"/>
    </w:r>
    <w:r>
      <w:rPr>
        <w:color w:val="0F6FC6" w:themeColor="accent1"/>
      </w:rPr>
      <w:t>2</w:t>
    </w:r>
    <w:r>
      <w:rPr>
        <w:color w:val="0F6FC6" w:themeColor="accent1"/>
      </w:rPr>
      <w:fldChar w:fldCharType="end"/>
    </w:r>
    <w:r>
      <w:rPr>
        <w:color w:val="0F6FC6" w:themeColor="accent1"/>
      </w:rPr>
      <w:t xml:space="preserve"> из </w:t>
    </w:r>
    <w:r>
      <w:rPr>
        <w:color w:val="0F6FC6" w:themeColor="accent1"/>
      </w:rPr>
      <w:fldChar w:fldCharType="begin"/>
    </w:r>
    <w:r>
      <w:rPr>
        <w:color w:val="0F6FC6" w:themeColor="accent1"/>
      </w:rPr>
      <w:instrText>NUMPAGES \* арабский \* MERGEFORMAT</w:instrText>
    </w:r>
    <w:r>
      <w:rPr>
        <w:color w:val="0F6FC6" w:themeColor="accent1"/>
      </w:rPr>
      <w:fldChar w:fldCharType="separate"/>
    </w:r>
    <w:r>
      <w:rPr>
        <w:color w:val="0F6FC6" w:themeColor="accent1"/>
      </w:rPr>
      <w:t>2</w:t>
    </w:r>
    <w:r>
      <w:rPr>
        <w:color w:val="0F6FC6" w:themeColor="accent1"/>
      </w:rPr>
      <w:fldChar w:fldCharType="end"/>
    </w:r>
  </w:p>
  <w:p w:rsidR="00F93519" w:rsidRDefault="00F9351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17" w:rsidRDefault="00DE0117" w:rsidP="00F93519">
      <w:pPr>
        <w:spacing w:after="0" w:line="240" w:lineRule="auto"/>
      </w:pPr>
      <w:r>
        <w:separator/>
      </w:r>
    </w:p>
  </w:footnote>
  <w:footnote w:type="continuationSeparator" w:id="0">
    <w:p w:rsidR="00DE0117" w:rsidRDefault="00DE0117" w:rsidP="00F9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519" w:rsidRPr="00F93519" w:rsidRDefault="00F93519" w:rsidP="00F93519">
    <w:pPr>
      <w:spacing w:after="0" w:line="240" w:lineRule="auto"/>
      <w:ind w:left="0"/>
      <w:rPr>
        <w:rFonts w:asciiTheme="majorHAnsi" w:eastAsia="Times New Roman" w:hAnsiTheme="majorHAnsi" w:cstheme="majorHAnsi"/>
        <w:b/>
        <w:color w:val="0F6FC6" w:themeColor="accent1"/>
        <w:sz w:val="32"/>
        <w:szCs w:val="24"/>
        <w:lang w:val="en-US" w:eastAsia="ru-RU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-725556</wp:posOffset>
          </wp:positionH>
          <wp:positionV relativeFrom="paragraph">
            <wp:posOffset>0</wp:posOffset>
          </wp:positionV>
          <wp:extent cx="1003935" cy="954405"/>
          <wp:effectExtent l="0" t="0" r="0" b="0"/>
          <wp:wrapNone/>
          <wp:docPr id="2" name="Рисунок 1" descr="http://cleverest.tech/wp-content/uploads/2018/04/Cleverest-Technologies-Logo-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cleverest.tech/wp-content/uploads/2018/04/Cleverest-Technologies-Logo-2.png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color w:val="auto"/>
        <w:sz w:val="24"/>
        <w:szCs w:val="24"/>
        <w:lang w:eastAsia="ru-RU"/>
      </w:rPr>
      <w:tab/>
    </w:r>
    <w:r w:rsidRPr="00F93519">
      <w:rPr>
        <w:rFonts w:asciiTheme="majorHAnsi" w:eastAsia="Times New Roman" w:hAnsiTheme="majorHAnsi" w:cstheme="majorHAnsi"/>
        <w:b/>
        <w:color w:val="0F6FC6" w:themeColor="accent1"/>
        <w:sz w:val="32"/>
        <w:szCs w:val="24"/>
        <w:lang w:val="en-US" w:eastAsia="ru-RU"/>
      </w:rPr>
      <w:t>Cleverest Technologies</w:t>
    </w:r>
    <w:r>
      <w:rPr>
        <w:rFonts w:asciiTheme="majorHAnsi" w:eastAsia="Times New Roman" w:hAnsiTheme="majorHAnsi" w:cstheme="majorHAnsi"/>
        <w:b/>
        <w:color w:val="0F6FC6" w:themeColor="accent1"/>
        <w:sz w:val="32"/>
        <w:szCs w:val="24"/>
        <w:lang w:val="en-US" w:eastAsia="ru-RU"/>
      </w:rPr>
      <w:t>: Project “</w:t>
    </w:r>
    <w:proofErr w:type="spellStart"/>
    <w:r>
      <w:rPr>
        <w:rFonts w:asciiTheme="majorHAnsi" w:eastAsia="Times New Roman" w:hAnsiTheme="majorHAnsi" w:cstheme="majorHAnsi"/>
        <w:b/>
        <w:color w:val="0F6FC6" w:themeColor="accent1"/>
        <w:sz w:val="32"/>
        <w:szCs w:val="24"/>
        <w:lang w:val="en-US" w:eastAsia="ru-RU"/>
      </w:rPr>
      <w:t>Bayqaw</w:t>
    </w:r>
    <w:proofErr w:type="spellEnd"/>
    <w:r>
      <w:rPr>
        <w:rFonts w:asciiTheme="majorHAnsi" w:eastAsia="Times New Roman" w:hAnsiTheme="majorHAnsi" w:cstheme="majorHAnsi"/>
        <w:b/>
        <w:color w:val="0F6FC6" w:themeColor="accent1"/>
        <w:sz w:val="32"/>
        <w:szCs w:val="24"/>
        <w:lang w:val="en-US" w:eastAsia="ru-RU"/>
      </w:rPr>
      <w:t>”</w:t>
    </w:r>
  </w:p>
  <w:p w:rsidR="00F93519" w:rsidRDefault="00F93519" w:rsidP="00F93519">
    <w:pPr>
      <w:pStyle w:val="af4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-1010561</wp:posOffset>
              </wp:positionH>
              <wp:positionV relativeFrom="paragraph">
                <wp:posOffset>1846773</wp:posOffset>
              </wp:positionV>
              <wp:extent cx="1798983" cy="3965713"/>
              <wp:effectExtent l="0" t="0" r="4445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8983" cy="39657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93519" w:rsidRPr="00F93519" w:rsidRDefault="00F93519" w:rsidP="00F93519">
                          <w:pPr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ТОО</w:t>
                          </w:r>
                          <w:r w:rsidRPr="00F93519">
                            <w:rPr>
                              <w:sz w:val="16"/>
                              <w:lang w:val="en-US"/>
                            </w:rPr>
                            <w:t xml:space="preserve"> «Cleverest Technologies»</w:t>
                          </w:r>
                        </w:p>
                        <w:p w:rsidR="00F93519" w:rsidRPr="00F93519" w:rsidRDefault="00F93519" w:rsidP="00F93519">
                          <w:pPr>
                            <w:spacing w:after="0" w:line="240" w:lineRule="auto"/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Сайт</w:t>
                          </w:r>
                          <w:r w:rsidRPr="00F93519">
                            <w:rPr>
                              <w:sz w:val="16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F93519">
                            <w:rPr>
                              <w:sz w:val="16"/>
                              <w:lang w:val="en-US"/>
                            </w:rPr>
                            <w:t>cleverest.tech</w:t>
                          </w:r>
                          <w:proofErr w:type="spellEnd"/>
                          <w:proofErr w:type="gramEnd"/>
                        </w:p>
                        <w:p w:rsidR="00F93519" w:rsidRPr="00F93519" w:rsidRDefault="00F93519" w:rsidP="00F93519">
                          <w:pPr>
                            <w:spacing w:after="0" w:line="240" w:lineRule="auto"/>
                            <w:ind w:left="0"/>
                            <w:rPr>
                              <w:sz w:val="16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 xml:space="preserve">Адрес: </w:t>
                          </w:r>
                          <w:proofErr w:type="spellStart"/>
                          <w:r w:rsidRPr="00F93519">
                            <w:rPr>
                              <w:sz w:val="16"/>
                            </w:rPr>
                            <w:t>Кабанбай</w:t>
                          </w:r>
                          <w:proofErr w:type="spellEnd"/>
                          <w:r w:rsidRPr="00F93519">
                            <w:rPr>
                              <w:sz w:val="16"/>
                            </w:rPr>
                            <w:t xml:space="preserve"> батыра проспект, 53 блок 13</w:t>
                          </w:r>
                          <w:r w:rsidRPr="00F93519">
                            <w:rPr>
                              <w:sz w:val="16"/>
                            </w:rPr>
                            <w:t xml:space="preserve">, кабинет 6, </w:t>
                          </w:r>
                          <w:r w:rsidRPr="00F93519">
                            <w:rPr>
                              <w:sz w:val="16"/>
                            </w:rPr>
                            <w:t>Есиль район, Астана, Z05P6F2</w:t>
                          </w:r>
                        </w:p>
                        <w:p w:rsidR="00F93519" w:rsidRPr="00F93519" w:rsidRDefault="00F93519" w:rsidP="00F93519">
                          <w:pPr>
                            <w:spacing w:after="0" w:line="240" w:lineRule="auto"/>
                            <w:ind w:left="0"/>
                            <w:rPr>
                              <w:sz w:val="16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Телефон: +7 708 1993 506</w:t>
                          </w:r>
                        </w:p>
                        <w:p w:rsidR="00F93519" w:rsidRPr="00F93519" w:rsidRDefault="00F93519" w:rsidP="00F93519">
                          <w:pPr>
                            <w:spacing w:after="0" w:line="240" w:lineRule="auto"/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  <w:lang w:val="en-US"/>
                            </w:rPr>
                            <w:t xml:space="preserve">E-mail: </w:t>
                          </w:r>
                          <w:proofErr w:type="spellStart"/>
                          <w:r w:rsidRPr="00F93519">
                            <w:rPr>
                              <w:sz w:val="16"/>
                              <w:lang w:val="en-US"/>
                            </w:rPr>
                            <w:t>bospan@cleverest.tech</w:t>
                          </w:r>
                          <w:proofErr w:type="spellEnd"/>
                        </w:p>
                        <w:p w:rsidR="00F93519" w:rsidRPr="00F93519" w:rsidRDefault="00F93519" w:rsidP="00F93519">
                          <w:pPr>
                            <w:spacing w:after="0" w:line="240" w:lineRule="auto"/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  <w:lang w:val="en-US"/>
                            </w:rPr>
                            <w:t>Telegram: @</w:t>
                          </w:r>
                          <w:proofErr w:type="spellStart"/>
                          <w:r w:rsidRPr="00F93519">
                            <w:rPr>
                              <w:sz w:val="16"/>
                              <w:lang w:val="en-US"/>
                            </w:rPr>
                            <w:t>bospan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-79.55pt;margin-top:145.4pt;width:141.65pt;height:31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" fillcolor="white [3201]" stroked="f" strokeweight=".5pt">
              <v:textbox>
                <w:txbxContent>
                  <w:p w:rsidR="00F93519" w:rsidRPr="00F93519" w:rsidRDefault="00F93519" w:rsidP="00F93519">
                    <w:pPr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</w:rPr>
                      <w:t>ТОО</w:t>
                    </w:r>
                    <w:r w:rsidRPr="00F93519">
                      <w:rPr>
                        <w:sz w:val="16"/>
                        <w:lang w:val="en-US"/>
                      </w:rPr>
                      <w:t xml:space="preserve"> «Cleverest Technologies»</w:t>
                    </w:r>
                  </w:p>
                  <w:p w:rsidR="00F93519" w:rsidRPr="00F93519" w:rsidRDefault="00F93519" w:rsidP="00F93519">
                    <w:pPr>
                      <w:spacing w:after="0" w:line="240" w:lineRule="auto"/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</w:rPr>
                      <w:t>Сайт</w:t>
                    </w:r>
                    <w:r w:rsidRPr="00F93519">
                      <w:rPr>
                        <w:sz w:val="16"/>
                        <w:lang w:val="en-US"/>
                      </w:rPr>
                      <w:t xml:space="preserve">: </w:t>
                    </w:r>
                    <w:proofErr w:type="spellStart"/>
                    <w:proofErr w:type="gramStart"/>
                    <w:r w:rsidRPr="00F93519">
                      <w:rPr>
                        <w:sz w:val="16"/>
                        <w:lang w:val="en-US"/>
                      </w:rPr>
                      <w:t>cleverest.tech</w:t>
                    </w:r>
                    <w:proofErr w:type="spellEnd"/>
                    <w:proofErr w:type="gramEnd"/>
                  </w:p>
                  <w:p w:rsidR="00F93519" w:rsidRPr="00F93519" w:rsidRDefault="00F93519" w:rsidP="00F93519">
                    <w:pPr>
                      <w:spacing w:after="0" w:line="240" w:lineRule="auto"/>
                      <w:ind w:left="0"/>
                      <w:rPr>
                        <w:sz w:val="16"/>
                      </w:rPr>
                    </w:pPr>
                    <w:r w:rsidRPr="00F93519">
                      <w:rPr>
                        <w:sz w:val="16"/>
                      </w:rPr>
                      <w:t xml:space="preserve">Адрес: </w:t>
                    </w:r>
                    <w:proofErr w:type="spellStart"/>
                    <w:r w:rsidRPr="00F93519">
                      <w:rPr>
                        <w:sz w:val="16"/>
                      </w:rPr>
                      <w:t>Кабанбай</w:t>
                    </w:r>
                    <w:proofErr w:type="spellEnd"/>
                    <w:r w:rsidRPr="00F93519">
                      <w:rPr>
                        <w:sz w:val="16"/>
                      </w:rPr>
                      <w:t xml:space="preserve"> батыра проспект, 53 блок 13</w:t>
                    </w:r>
                    <w:r w:rsidRPr="00F93519">
                      <w:rPr>
                        <w:sz w:val="16"/>
                      </w:rPr>
                      <w:t xml:space="preserve">, кабинет 6, </w:t>
                    </w:r>
                    <w:r w:rsidRPr="00F93519">
                      <w:rPr>
                        <w:sz w:val="16"/>
                      </w:rPr>
                      <w:t>Есиль район, Астана, Z05P6F2</w:t>
                    </w:r>
                  </w:p>
                  <w:p w:rsidR="00F93519" w:rsidRPr="00F93519" w:rsidRDefault="00F93519" w:rsidP="00F93519">
                    <w:pPr>
                      <w:spacing w:after="0" w:line="240" w:lineRule="auto"/>
                      <w:ind w:left="0"/>
                      <w:rPr>
                        <w:sz w:val="16"/>
                      </w:rPr>
                    </w:pPr>
                    <w:r w:rsidRPr="00F93519">
                      <w:rPr>
                        <w:sz w:val="16"/>
                      </w:rPr>
                      <w:t>Телефон: +7 708 1993 506</w:t>
                    </w:r>
                  </w:p>
                  <w:p w:rsidR="00F93519" w:rsidRPr="00F93519" w:rsidRDefault="00F93519" w:rsidP="00F93519">
                    <w:pPr>
                      <w:spacing w:after="0" w:line="240" w:lineRule="auto"/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  <w:lang w:val="en-US"/>
                      </w:rPr>
                      <w:t xml:space="preserve">E-mail: </w:t>
                    </w:r>
                    <w:proofErr w:type="spellStart"/>
                    <w:r w:rsidRPr="00F93519">
                      <w:rPr>
                        <w:sz w:val="16"/>
                        <w:lang w:val="en-US"/>
                      </w:rPr>
                      <w:t>bospan@cleverest.tech</w:t>
                    </w:r>
                    <w:proofErr w:type="spellEnd"/>
                  </w:p>
                  <w:p w:rsidR="00F93519" w:rsidRPr="00F93519" w:rsidRDefault="00F93519" w:rsidP="00F93519">
                    <w:pPr>
                      <w:spacing w:after="0" w:line="240" w:lineRule="auto"/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  <w:lang w:val="en-US"/>
                      </w:rPr>
                      <w:t>Telegram: @</w:t>
                    </w:r>
                    <w:proofErr w:type="spellStart"/>
                    <w:r w:rsidRPr="00F93519">
                      <w:rPr>
                        <w:sz w:val="16"/>
                        <w:lang w:val="en-US"/>
                      </w:rPr>
                      <w:t>bospan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-725335</wp:posOffset>
          </wp:positionH>
          <wp:positionV relativeFrom="paragraph">
            <wp:posOffset>789250</wp:posOffset>
          </wp:positionV>
          <wp:extent cx="954405" cy="954405"/>
          <wp:effectExtent l="0" t="0" r="0" b="0"/>
          <wp:wrapNone/>
          <wp:docPr id="4" name="Рисунок 3" descr="page1image38508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page1image3850816"/>
                  <pic:cNvPicPr>
                    <a:picLocks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2ED8"/>
    <w:multiLevelType w:val="hybridMultilevel"/>
    <w:tmpl w:val="8362E3C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DD734A"/>
    <w:multiLevelType w:val="hybridMultilevel"/>
    <w:tmpl w:val="61044D2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E8174D"/>
    <w:multiLevelType w:val="hybridMultilevel"/>
    <w:tmpl w:val="3612DC9E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30AE523C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" w15:restartNumberingAfterBreak="0">
    <w:nsid w:val="392B72E5"/>
    <w:multiLevelType w:val="hybridMultilevel"/>
    <w:tmpl w:val="13E82F9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59404E"/>
    <w:multiLevelType w:val="multilevel"/>
    <w:tmpl w:val="0419001F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568" w:hanging="432"/>
      </w:p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6" w15:restartNumberingAfterBreak="0">
    <w:nsid w:val="3ADC4B65"/>
    <w:multiLevelType w:val="hybridMultilevel"/>
    <w:tmpl w:val="55586FD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5906CF9"/>
    <w:multiLevelType w:val="hybridMultilevel"/>
    <w:tmpl w:val="C84479B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5E3D1531"/>
    <w:multiLevelType w:val="hybridMultilevel"/>
    <w:tmpl w:val="69AA298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570062"/>
    <w:multiLevelType w:val="hybridMultilevel"/>
    <w:tmpl w:val="5EA0758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08C697E"/>
    <w:multiLevelType w:val="hybridMultilevel"/>
    <w:tmpl w:val="AE569B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2131FF4"/>
    <w:multiLevelType w:val="hybridMultilevel"/>
    <w:tmpl w:val="041A9EE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19"/>
    <w:rsid w:val="0003461F"/>
    <w:rsid w:val="001D5D12"/>
    <w:rsid w:val="001F7D1F"/>
    <w:rsid w:val="002559BB"/>
    <w:rsid w:val="00293997"/>
    <w:rsid w:val="004863A2"/>
    <w:rsid w:val="00540145"/>
    <w:rsid w:val="005878F5"/>
    <w:rsid w:val="00816E61"/>
    <w:rsid w:val="00863332"/>
    <w:rsid w:val="00A42310"/>
    <w:rsid w:val="00C32464"/>
    <w:rsid w:val="00DA7A33"/>
    <w:rsid w:val="00DE0117"/>
    <w:rsid w:val="00E36DD9"/>
    <w:rsid w:val="00E449ED"/>
    <w:rsid w:val="00F50AC4"/>
    <w:rsid w:val="00F93519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A262C"/>
  <w15:chartTrackingRefBased/>
  <w15:docId w15:val="{B4D963A4-85BD-F84B-B874-C8E1256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3A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4863A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B1F36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3A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12F51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3A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7406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3A2"/>
    <w:pPr>
      <w:pBdr>
        <w:bottom w:val="single" w:sz="4" w:space="1" w:color="639DDE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276DBB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3A2"/>
    <w:pPr>
      <w:pBdr>
        <w:bottom w:val="single" w:sz="4" w:space="1" w:color="4389D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276DBB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3A2"/>
    <w:pPr>
      <w:pBdr>
        <w:bottom w:val="dotted" w:sz="8" w:space="1" w:color="2190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90C7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3A2"/>
    <w:pPr>
      <w:pBdr>
        <w:bottom w:val="dotted" w:sz="8" w:space="1" w:color="2190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90C7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3A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90C7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3A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90C7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3A2"/>
    <w:rPr>
      <w:rFonts w:asciiTheme="majorHAnsi" w:eastAsiaTheme="majorEastAsia" w:hAnsiTheme="majorHAnsi" w:cstheme="majorBidi"/>
      <w:smallCaps/>
      <w:color w:val="0B1F36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63A2"/>
    <w:rPr>
      <w:rFonts w:asciiTheme="majorHAnsi" w:eastAsiaTheme="majorEastAsia" w:hAnsiTheme="majorHAnsi" w:cstheme="majorBidi"/>
      <w:smallCaps/>
      <w:color w:val="112F51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63A2"/>
    <w:rPr>
      <w:rFonts w:asciiTheme="majorHAnsi" w:eastAsiaTheme="majorEastAsia" w:hAnsiTheme="majorHAnsi" w:cstheme="majorBidi"/>
      <w:smallCaps/>
      <w:color w:val="17406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863A2"/>
    <w:rPr>
      <w:rFonts w:asciiTheme="majorHAnsi" w:eastAsiaTheme="majorEastAsia" w:hAnsiTheme="majorHAnsi" w:cstheme="majorBidi"/>
      <w:b/>
      <w:bCs/>
      <w:smallCaps/>
      <w:color w:val="276DBB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4863A2"/>
    <w:rPr>
      <w:rFonts w:asciiTheme="majorHAnsi" w:eastAsiaTheme="majorEastAsia" w:hAnsiTheme="majorHAnsi" w:cstheme="majorBidi"/>
      <w:smallCaps/>
      <w:color w:val="276DBB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4863A2"/>
    <w:rPr>
      <w:rFonts w:asciiTheme="majorHAnsi" w:eastAsiaTheme="majorEastAsia" w:hAnsiTheme="majorHAnsi" w:cstheme="majorBidi"/>
      <w:smallCaps/>
      <w:color w:val="2190C7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4863A2"/>
    <w:rPr>
      <w:rFonts w:asciiTheme="majorHAnsi" w:eastAsiaTheme="majorEastAsia" w:hAnsiTheme="majorHAnsi" w:cstheme="majorBidi"/>
      <w:b/>
      <w:bCs/>
      <w:smallCaps/>
      <w:color w:val="2190C7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4863A2"/>
    <w:rPr>
      <w:rFonts w:asciiTheme="majorHAnsi" w:eastAsiaTheme="majorEastAsia" w:hAnsiTheme="majorHAnsi" w:cstheme="majorBidi"/>
      <w:b/>
      <w:smallCaps/>
      <w:color w:val="2190C7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4863A2"/>
    <w:rPr>
      <w:rFonts w:asciiTheme="majorHAnsi" w:eastAsiaTheme="majorEastAsia" w:hAnsiTheme="majorHAnsi" w:cstheme="majorBidi"/>
      <w:smallCaps/>
      <w:color w:val="2190C7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unhideWhenUsed/>
    <w:qFormat/>
    <w:rsid w:val="004863A2"/>
    <w:rPr>
      <w:b/>
      <w:bCs/>
      <w:smallCaps/>
      <w:color w:val="17406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4863A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12F51" w:themeColor="text2" w:themeShade="BF"/>
      <w:spacing w:val="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4863A2"/>
    <w:rPr>
      <w:rFonts w:asciiTheme="majorHAnsi" w:eastAsiaTheme="majorEastAsia" w:hAnsiTheme="majorHAnsi" w:cstheme="majorBidi"/>
      <w:smallCaps/>
      <w:color w:val="112F51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4863A2"/>
    <w:pPr>
      <w:spacing w:after="600" w:line="240" w:lineRule="auto"/>
      <w:ind w:left="0"/>
    </w:pPr>
    <w:rPr>
      <w:smallCaps/>
      <w:color w:val="2190C7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863A2"/>
    <w:rPr>
      <w:smallCaps/>
      <w:color w:val="2190C7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4863A2"/>
    <w:rPr>
      <w:b/>
      <w:bCs/>
      <w:spacing w:val="0"/>
    </w:rPr>
  </w:style>
  <w:style w:type="character" w:styleId="a9">
    <w:name w:val="Emphasis"/>
    <w:uiPriority w:val="20"/>
    <w:qFormat/>
    <w:rsid w:val="004863A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4863A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863A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63A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63A2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4863A2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4863A2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ae">
    <w:name w:val="Subtle Emphasis"/>
    <w:uiPriority w:val="19"/>
    <w:qFormat/>
    <w:rsid w:val="004863A2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4863A2"/>
    <w:rPr>
      <w:b/>
      <w:bCs/>
      <w:smallCaps/>
      <w:color w:val="0F6FC6" w:themeColor="accent1"/>
      <w:spacing w:val="40"/>
    </w:rPr>
  </w:style>
  <w:style w:type="character" w:styleId="af0">
    <w:name w:val="Subtle Reference"/>
    <w:uiPriority w:val="31"/>
    <w:qFormat/>
    <w:rsid w:val="004863A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4863A2"/>
    <w:rPr>
      <w:rFonts w:asciiTheme="majorHAnsi" w:eastAsiaTheme="majorEastAsia" w:hAnsiTheme="majorHAnsi" w:cstheme="majorBidi"/>
      <w:b/>
      <w:bCs/>
      <w:i/>
      <w:iCs/>
      <w:smallCaps/>
      <w:color w:val="112F51" w:themeColor="text2" w:themeShade="BF"/>
      <w:spacing w:val="20"/>
    </w:rPr>
  </w:style>
  <w:style w:type="character" w:styleId="af2">
    <w:name w:val="Book Title"/>
    <w:uiPriority w:val="33"/>
    <w:qFormat/>
    <w:rsid w:val="004863A2"/>
    <w:rPr>
      <w:rFonts w:asciiTheme="majorHAnsi" w:eastAsiaTheme="majorEastAsia" w:hAnsiTheme="majorHAnsi" w:cstheme="majorBidi"/>
      <w:b/>
      <w:bCs/>
      <w:smallCaps/>
      <w:color w:val="112F51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863A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F93519"/>
    <w:rPr>
      <w:color w:val="5A5A5A" w:themeColor="text1" w:themeTint="A5"/>
    </w:rPr>
  </w:style>
  <w:style w:type="paragraph" w:styleId="af6">
    <w:name w:val="footer"/>
    <w:basedOn w:val="a"/>
    <w:link w:val="af7"/>
    <w:uiPriority w:val="99"/>
    <w:unhideWhenUsed/>
    <w:rsid w:val="00F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F93519"/>
    <w:rPr>
      <w:color w:val="5A5A5A" w:themeColor="text1" w:themeTint="A5"/>
    </w:rPr>
  </w:style>
  <w:style w:type="character" w:styleId="af8">
    <w:name w:val="Hyperlink"/>
    <w:basedOn w:val="a0"/>
    <w:uiPriority w:val="99"/>
    <w:unhideWhenUsed/>
    <w:rsid w:val="00F93519"/>
    <w:rPr>
      <w:color w:val="F49100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F93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8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71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27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ght-manual.atom.io/getting-started/sections/installing-atom/" TargetMode="External"/><Relationship Id="rId13" Type="http://schemas.openxmlformats.org/officeDocument/2006/relationships/hyperlink" Target="https://www.losant.com/blog/getting-started-with-esp32-and-platform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evtech/bayqa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125799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st.github.com/derhuerst/1b15ff4652a867391f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latformio.org/en/latest/ide/atom.html#ide-atom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http://cleverest.tech/wp-content/uploads/2018/04/Cleverest-Technologies-Logo-2.png" TargetMode="External"/><Relationship Id="rId1" Type="http://schemas.openxmlformats.org/officeDocument/2006/relationships/image" Target="media/image2.png"/><Relationship Id="rId4" Type="http://schemas.openxmlformats.org/officeDocument/2006/relationships/image" Target="file:////var/folders/zq/3chl327x2b70dydc5m9p_frw0000gq/T/com.microsoft.Word/WebArchiveCopyPasteTempFiles/page1image3850816" TargetMode="Externa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nsolas/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PRa16</b:Tag>
    <b:SourceType>JournalArticle</b:SourceType>
    <b:Guid>{67F45D6E-CD4E-674B-9143-7F0919629C91}</b:Guid>
    <b:Author>
      <b:Author>
        <b:NameList>
          <b:Person>
            <b:Last>P. Ranjana</b:Last>
            <b:First>D.</b:First>
            <b:Middle>Jeevani and A. George</b:Middle>
          </b:Person>
        </b:NameList>
      </b:Author>
    </b:Author>
    <b:Title>Optimized CAR based Adaptive Routing in Mesh Network</b:Title>
    <b:Year>2016</b:Year>
    <b:JournalName>Middle-East Journal of Scientific Research</b:JournalName>
    <b:Pages>10-14</b:Pages>
    <b:Volume>24</b:Volume>
    <b:RefOrder>5</b:RefOrder>
  </b:Source>
  <b:Source>
    <b:Tag>Ara09</b:Tag>
    <b:SourceType>JournalArticle</b:SourceType>
    <b:Guid>{7BF5B7F3-59BC-CA4E-B4BB-E262FEB4DB8E}</b:Guid>
    <b:Author>
      <b:Author>
        <b:NameList>
          <b:Person>
            <b:Last>Aravind Iyer</b:Last>
            <b:First>Catherine</b:First>
            <b:Middle>Rosenberg, and Aditya Karnik</b:Middle>
          </b:Person>
        </b:NameList>
      </b:Author>
    </b:Author>
    <b:Title>What is the Right Model for Wireless Channel Interference?</b:Title>
    <b:JournalName>IEEE TRANSACTIONS ON WIRELESS COMMUNICATIONS</b:JournalName>
    <b:Year>2009</b:Year>
    <b:RefOrder>1</b:RefOrder>
  </b:Source>
  <b:Source>
    <b:Tag>Joh09</b:Tag>
    <b:SourceType>JournalArticle</b:SourceType>
    <b:Guid>{DD1838AD-EDF5-5942-B120-3088A69A1473}</b:Guid>
    <b:Author>
      <b:Author>
        <b:NameList>
          <b:Person>
            <b:Last>John Bicket</b:Last>
            <b:First>Daniel</b:First>
            <b:Middle>Aguayo, Sanjit Biswas, Robert Morris</b:Middle>
          </b:Person>
        </b:NameList>
      </b:Author>
    </b:Author>
    <b:Title>Architecture and Evaluation of an Unplanned 802.11b Mesh Network</b:Title>
    <b:Year>2005</b:Year>
    <b:JournalName>Proceedings of the 11th annual international conference on Mobile computing and networking</b:JournalName>
    <b:RefOrder>2</b:RefOrder>
  </b:Source>
  <b:Source>
    <b:Tag>Yan</b:Tag>
    <b:SourceType>JournalArticle</b:SourceType>
    <b:Guid>{1429D0E1-2ED8-B143-B32E-DA6BFB99FD57}</b:Guid>
    <b:Author>
      <b:Author>
        <b:NameList>
          <b:Person>
            <b:Last>Yang Cao</b:Last>
            <b:First>Zhimin</b:First>
            <b:Middle>Liu, Yi Yang</b:Middle>
          </b:Person>
        </b:NameList>
      </b:Author>
    </b:Author>
    <b:Title>A Centralized Scheduling Algorithm based on Multi-path Routing in WiMAX Mesh Network</b:Title>
    <b:JournalName>International Conference on Wireless Communications, Networking and Mobile Computing</b:JournalName>
    <b:Year>2006</b:Year>
    <b:RefOrder>3</b:RefOrder>
  </b:Source>
  <b:Source>
    <b:Tag>Ash</b:Tag>
    <b:SourceType>JournalArticle</b:SourceType>
    <b:Guid>{75D08510-EC1B-DB42-8BAC-9374CBC0F4F8}</b:Guid>
    <b:Author>
      <b:Author>
        <b:NameList>
          <b:Person>
            <b:Last>Raniwala</b:Last>
            <b:First>Ashish</b:First>
          </b:Person>
        </b:NameList>
      </b:Author>
    </b:Author>
    <b:Title>Centralized Channel Assignment and Routing Algorithms for Multi-Channel Wi reless Mesh Networks</b:Title>
    <b:JournalName>50 Mobile Computing and Communications Rev</b:JournalName>
    <b:RefOrder>6</b:RefOrder>
  </b:Source>
  <b:Source>
    <b:Tag>Phi16</b:Tag>
    <b:SourceType>JournalArticle</b:SourceType>
    <b:Guid>{2A1BABC7-C3CC-5948-AF71-159955C9FD89}</b:Guid>
    <b:Author>
      <b:Author>
        <b:NameList>
          <b:Person>
            <b:Last>Philipp Zenker</b:Last>
            <b:First>Silvia</b:First>
            <b:Middle>Krug, Michael Binhack, and Jochen Seitz</b:Middle>
          </b:Person>
        </b:NameList>
      </b:Author>
    </b:Author>
    <b:Title>Evaluation of BLE Mesh Capabilities: A Case Study Based on CSRMesh</b:Title>
    <b:JournalName>ICUFN</b:JournalName>
    <b:Year>2016</b:Year>
    <b:RefOrder>7</b:RefOrder>
  </b:Source>
  <b:Source>
    <b:Tag>Shr15</b:Tag>
    <b:SourceType>JournalArticle</b:SourceType>
    <b:Guid>{92B9717D-F69A-AD44-9ADD-E237486C7726}</b:Guid>
    <b:Author>
      <b:Author>
        <b:NameList>
          <b:Person>
            <b:Last>Shruthi Sirur</b:Last>
            <b:First>Praneeth</b:First>
            <b:Middle>Juturu, Hari Prabhat Gupta, Pramod Reddy Serikar, Yaswanth Kumar Reddy, Sulekha Barak, and Bonggon Kim</b:Middle>
          </b:Person>
        </b:NameList>
      </b:Author>
    </b:Author>
    <b:Title>A mesh network for mobile devices using Bluetooth low energy</b:Title>
    <b:JournalName>IEEE SENSORS</b:JournalName>
    <b:Year>2015</b:Year>
    <b:RefOrder>4</b:RefOrder>
  </b:Source>
</b:Sources>
</file>

<file path=customXml/itemProps1.xml><?xml version="1.0" encoding="utf-8"?>
<ds:datastoreItem xmlns:ds="http://schemas.openxmlformats.org/officeDocument/2006/customXml" ds:itemID="{E85416F4-808F-684E-8C67-9C50ADD6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2018-08-27T03:10:00Z</dcterms:created>
  <dcterms:modified xsi:type="dcterms:W3CDTF">2018-08-27T05:06:00Z</dcterms:modified>
</cp:coreProperties>
</file>