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关于接线：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LM894N:</w:t>
      </w:r>
      <w:r>
        <w:rPr>
          <w:rFonts w:hint="eastAsia"/>
          <w:sz w:val="16"/>
          <w:szCs w:val="20"/>
          <w:lang w:val="en-US" w:eastAsia="zh-CN"/>
        </w:rPr>
        <w:br w:type="textWrapping"/>
      </w:r>
      <w:r>
        <w:rPr>
          <w:rFonts w:hint="eastAsia"/>
          <w:sz w:val="16"/>
          <w:szCs w:val="20"/>
          <w:lang w:val="en-US" w:eastAsia="zh-CN"/>
        </w:rPr>
        <w:t>IN1 ---------- 3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IN2 ---------- 5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IN3 ---------- 6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IN4 ---------- 9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OUT1&amp;OUT2 --------右电机正负极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OUT3&amp;OUT4 --------左电机正负极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+12V给自身供电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+5V给arduino即各模块供电</w:t>
      </w:r>
    </w:p>
    <w:p>
      <w:pPr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GND ---------- 接地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HC-SR04:</w:t>
      </w:r>
    </w:p>
    <w:p>
      <w:pPr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VCC --------- 5V</w:t>
      </w:r>
    </w:p>
    <w:p>
      <w:pPr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GND -------- 接地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Trig ---------- 12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Echo --------- 13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按键：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设置键 ------ 2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距离+  --------- 4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距离-  ---------- 7</w:t>
      </w:r>
    </w:p>
    <w:p>
      <w:pPr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所有另一端接地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Oled屏幕：</w:t>
      </w:r>
    </w:p>
    <w:p>
      <w:pPr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VCC ---------  3.3V</w:t>
      </w:r>
    </w:p>
    <w:p>
      <w:pPr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GND -------- 接地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SCL --------- A5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SDA -------- A4</w:t>
      </w:r>
    </w:p>
    <w:p>
      <w:pPr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LED灯 -------- 10</w:t>
      </w:r>
    </w:p>
    <w:p>
      <w:pPr>
        <w:rPr>
          <w:rFonts w:hint="default"/>
          <w:sz w:val="16"/>
          <w:szCs w:val="2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535320D7"/>
    <w:rsid w:val="5353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2024-04-14T05:58:00Z</dcterms:created>
  <dc:creator>wonder if</dc:creator>
  <cp:lastModifiedBy>wonder if</cp:lastModifiedBy>
  <dcterms:modified xsi:type="dcterms:W3CDTF">2024-04-14T06:18:50Z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A2665A343E574EE59FF82591EBE7B25C_11</vt:lpwstr>
  </property>
</Properties>
</file>