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27E01" w14:textId="77777777" w:rsidR="00DD1D1C" w:rsidRPr="00973312" w:rsidRDefault="00DD1D1C" w:rsidP="00DD1D1C">
      <w:pPr>
        <w:jc w:val="center"/>
        <w:rPr>
          <w:sz w:val="24"/>
          <w:lang w:val="en-GB"/>
        </w:rPr>
      </w:pPr>
    </w:p>
    <w:p w14:paraId="4228E7E2" w14:textId="77777777" w:rsidR="00DD1D1C" w:rsidRPr="0096704C" w:rsidRDefault="00DD1D1C" w:rsidP="00DD1D1C">
      <w:pPr>
        <w:jc w:val="center"/>
        <w:rPr>
          <w:sz w:val="24"/>
        </w:rPr>
      </w:pPr>
      <w:r w:rsidRPr="008C1651">
        <w:rPr>
          <w:noProof/>
          <w:sz w:val="24"/>
        </w:rPr>
        <w:drawing>
          <wp:inline distT="0" distB="0" distL="0" distR="0" wp14:anchorId="0C44793B" wp14:editId="39EB786B">
            <wp:extent cx="3024505" cy="850900"/>
            <wp:effectExtent l="0" t="0" r="0" b="0"/>
            <wp:docPr id="1"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4505" cy="850900"/>
                    </a:xfrm>
                    <a:prstGeom prst="rect">
                      <a:avLst/>
                    </a:prstGeom>
                    <a:noFill/>
                    <a:ln>
                      <a:noFill/>
                    </a:ln>
                  </pic:spPr>
                </pic:pic>
              </a:graphicData>
            </a:graphic>
          </wp:inline>
        </w:drawing>
      </w:r>
    </w:p>
    <w:p w14:paraId="3654A08B" w14:textId="77777777" w:rsidR="00DD1D1C" w:rsidRPr="0099353D" w:rsidRDefault="00DD1D1C" w:rsidP="00DD1D1C">
      <w:pPr>
        <w:jc w:val="center"/>
        <w:rPr>
          <w:rFonts w:ascii="黑体" w:eastAsia="黑体" w:hAnsi="黑体"/>
          <w:sz w:val="72"/>
          <w:szCs w:val="72"/>
        </w:rPr>
      </w:pPr>
      <w:r>
        <w:rPr>
          <w:rFonts w:ascii="黑体" w:eastAsia="黑体" w:hAnsi="黑体" w:hint="eastAsia"/>
          <w:sz w:val="72"/>
          <w:szCs w:val="72"/>
        </w:rPr>
        <w:t>硕士</w:t>
      </w:r>
      <w:r w:rsidRPr="0099353D">
        <w:rPr>
          <w:rFonts w:ascii="黑体" w:eastAsia="黑体" w:hAnsi="黑体" w:hint="eastAsia"/>
          <w:sz w:val="72"/>
          <w:szCs w:val="72"/>
        </w:rPr>
        <w:t>研究生学位论文</w:t>
      </w:r>
    </w:p>
    <w:p w14:paraId="679FCD5C" w14:textId="77777777" w:rsidR="00DD1D1C" w:rsidRPr="0096704C" w:rsidRDefault="00DD1D1C" w:rsidP="00DD1D1C">
      <w:pPr>
        <w:spacing w:line="300" w:lineRule="auto"/>
        <w:jc w:val="center"/>
        <w:rPr>
          <w:sz w:val="24"/>
        </w:rPr>
      </w:pPr>
    </w:p>
    <w:tbl>
      <w:tblPr>
        <w:tblW w:w="0" w:type="auto"/>
        <w:tblInd w:w="709" w:type="dxa"/>
        <w:tblLook w:val="0000" w:firstRow="0" w:lastRow="0" w:firstColumn="0" w:lastColumn="0" w:noHBand="0" w:noVBand="0"/>
      </w:tblPr>
      <w:tblGrid>
        <w:gridCol w:w="1559"/>
        <w:gridCol w:w="5760"/>
      </w:tblGrid>
      <w:tr w:rsidR="00DD1D1C" w:rsidRPr="0096704C" w14:paraId="238160A5" w14:textId="77777777" w:rsidTr="004D29AB">
        <w:trPr>
          <w:trHeight w:val="840"/>
        </w:trPr>
        <w:tc>
          <w:tcPr>
            <w:tcW w:w="1559" w:type="dxa"/>
            <w:vAlign w:val="bottom"/>
          </w:tcPr>
          <w:p w14:paraId="78962C98" w14:textId="77777777" w:rsidR="00DD1D1C" w:rsidRPr="0096704C" w:rsidRDefault="00DD1D1C" w:rsidP="004D29AB">
            <w:pPr>
              <w:spacing w:line="300" w:lineRule="auto"/>
              <w:jc w:val="center"/>
              <w:rPr>
                <w:sz w:val="24"/>
              </w:rPr>
            </w:pPr>
            <w:r w:rsidRPr="00511A16">
              <w:rPr>
                <w:rFonts w:hint="eastAsia"/>
                <w:sz w:val="44"/>
              </w:rPr>
              <w:t>题目：</w:t>
            </w:r>
          </w:p>
        </w:tc>
        <w:tc>
          <w:tcPr>
            <w:tcW w:w="5760" w:type="dxa"/>
            <w:tcBorders>
              <w:bottom w:val="single" w:sz="6" w:space="0" w:color="auto"/>
            </w:tcBorders>
            <w:vAlign w:val="bottom"/>
          </w:tcPr>
          <w:p w14:paraId="3439ABD2" w14:textId="77777777" w:rsidR="00DD1D1C" w:rsidRPr="00E21403" w:rsidRDefault="00DD1D1C" w:rsidP="004D29AB">
            <w:pPr>
              <w:spacing w:line="300" w:lineRule="auto"/>
              <w:jc w:val="center"/>
              <w:rPr>
                <w:rFonts w:ascii="黑体" w:eastAsia="黑体" w:hAnsi="黑体"/>
                <w:sz w:val="52"/>
                <w:szCs w:val="52"/>
              </w:rPr>
            </w:pPr>
            <w:r>
              <w:rPr>
                <w:rFonts w:ascii="黑体" w:eastAsia="黑体" w:hAnsi="黑体" w:hint="eastAsia"/>
                <w:sz w:val="52"/>
                <w:szCs w:val="52"/>
              </w:rPr>
              <w:t>一种剥离时序相关性</w:t>
            </w:r>
          </w:p>
        </w:tc>
      </w:tr>
      <w:tr w:rsidR="00DD1D1C" w:rsidRPr="0096704C" w14:paraId="1CB44CA3" w14:textId="77777777" w:rsidTr="004D29AB">
        <w:trPr>
          <w:trHeight w:val="840"/>
        </w:trPr>
        <w:tc>
          <w:tcPr>
            <w:tcW w:w="1559" w:type="dxa"/>
            <w:vAlign w:val="bottom"/>
          </w:tcPr>
          <w:p w14:paraId="35656D1D" w14:textId="77777777" w:rsidR="00DD1D1C" w:rsidRPr="0096704C" w:rsidRDefault="00DD1D1C" w:rsidP="004D29AB">
            <w:pPr>
              <w:spacing w:line="300" w:lineRule="auto"/>
              <w:jc w:val="center"/>
              <w:rPr>
                <w:sz w:val="24"/>
              </w:rPr>
            </w:pPr>
          </w:p>
        </w:tc>
        <w:tc>
          <w:tcPr>
            <w:tcW w:w="5760" w:type="dxa"/>
            <w:tcBorders>
              <w:top w:val="single" w:sz="6" w:space="0" w:color="auto"/>
              <w:bottom w:val="single" w:sz="6" w:space="0" w:color="auto"/>
            </w:tcBorders>
            <w:vAlign w:val="bottom"/>
          </w:tcPr>
          <w:p w14:paraId="0F17BCD7" w14:textId="753AF29B" w:rsidR="00DD1D1C" w:rsidRPr="00E1265A" w:rsidRDefault="00DD1D1C" w:rsidP="004D29AB">
            <w:pPr>
              <w:spacing w:line="300" w:lineRule="auto"/>
              <w:jc w:val="center"/>
              <w:rPr>
                <w:rFonts w:ascii="黑体" w:eastAsia="黑体" w:hAnsi="黑体"/>
                <w:bCs/>
                <w:sz w:val="52"/>
                <w:szCs w:val="52"/>
              </w:rPr>
            </w:pPr>
            <w:r>
              <w:rPr>
                <w:rFonts w:ascii="黑体" w:eastAsia="黑体" w:hAnsi="黑体" w:hint="eastAsia"/>
                <w:bCs/>
                <w:sz w:val="52"/>
                <w:szCs w:val="52"/>
              </w:rPr>
              <w:t>序列</w:t>
            </w:r>
            <w:r w:rsidRPr="00E1265A">
              <w:rPr>
                <w:rFonts w:ascii="黑体" w:eastAsia="黑体" w:hAnsi="黑体" w:hint="eastAsia"/>
                <w:bCs/>
                <w:sz w:val="52"/>
                <w:szCs w:val="52"/>
              </w:rPr>
              <w:t>结构断点检测方法</w:t>
            </w:r>
          </w:p>
        </w:tc>
      </w:tr>
    </w:tbl>
    <w:p w14:paraId="4BECDC76" w14:textId="77777777" w:rsidR="00DD1D1C" w:rsidRDefault="00DD1D1C" w:rsidP="00DD1D1C">
      <w:pPr>
        <w:spacing w:line="300" w:lineRule="auto"/>
        <w:rPr>
          <w:sz w:val="24"/>
        </w:rPr>
      </w:pPr>
    </w:p>
    <w:p w14:paraId="58D26D23" w14:textId="77777777" w:rsidR="00DD1D1C" w:rsidRDefault="00DD1D1C" w:rsidP="00DD1D1C">
      <w:pPr>
        <w:spacing w:line="300" w:lineRule="auto"/>
        <w:rPr>
          <w:sz w:val="24"/>
        </w:rPr>
      </w:pPr>
    </w:p>
    <w:p w14:paraId="1BB1C27D" w14:textId="77777777" w:rsidR="00DD1D1C" w:rsidRDefault="00DD1D1C" w:rsidP="00DD1D1C">
      <w:pPr>
        <w:spacing w:line="300" w:lineRule="auto"/>
        <w:rPr>
          <w:sz w:val="24"/>
        </w:rPr>
      </w:pPr>
    </w:p>
    <w:p w14:paraId="0D7F0909" w14:textId="77777777" w:rsidR="00DD1D1C" w:rsidRDefault="00DD1D1C" w:rsidP="00DD1D1C">
      <w:pPr>
        <w:spacing w:line="300" w:lineRule="auto"/>
        <w:rPr>
          <w:sz w:val="24"/>
        </w:rPr>
      </w:pPr>
    </w:p>
    <w:p w14:paraId="5D8A46A8" w14:textId="77777777" w:rsidR="00DD1D1C" w:rsidRPr="0096704C" w:rsidRDefault="00DD1D1C" w:rsidP="00DD1D1C">
      <w:pPr>
        <w:spacing w:line="300" w:lineRule="auto"/>
        <w:rPr>
          <w:sz w:val="24"/>
        </w:rPr>
      </w:pPr>
    </w:p>
    <w:p w14:paraId="1CC57134" w14:textId="77777777" w:rsidR="00DD1D1C" w:rsidRPr="0096704C" w:rsidRDefault="00DD1D1C" w:rsidP="00DD1D1C">
      <w:pPr>
        <w:spacing w:line="300" w:lineRule="auto"/>
        <w:rPr>
          <w:sz w:val="24"/>
        </w:rPr>
      </w:pPr>
    </w:p>
    <w:tbl>
      <w:tblPr>
        <w:tblW w:w="0" w:type="auto"/>
        <w:tblInd w:w="993" w:type="dxa"/>
        <w:tblLook w:val="04A0" w:firstRow="1" w:lastRow="0" w:firstColumn="1" w:lastColumn="0" w:noHBand="0" w:noVBand="1"/>
      </w:tblPr>
      <w:tblGrid>
        <w:gridCol w:w="1809"/>
        <w:gridCol w:w="4323"/>
      </w:tblGrid>
      <w:tr w:rsidR="00DD1D1C" w:rsidRPr="00E21403" w14:paraId="4F886205" w14:textId="77777777" w:rsidTr="004D29AB">
        <w:tc>
          <w:tcPr>
            <w:tcW w:w="1809" w:type="dxa"/>
          </w:tcPr>
          <w:p w14:paraId="5D948705"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姓    名：</w:t>
            </w:r>
          </w:p>
        </w:tc>
        <w:tc>
          <w:tcPr>
            <w:tcW w:w="4323" w:type="dxa"/>
            <w:tcBorders>
              <w:bottom w:val="single" w:sz="6" w:space="0" w:color="auto"/>
            </w:tcBorders>
          </w:tcPr>
          <w:p w14:paraId="260CAE53" w14:textId="5E5CCE94" w:rsidR="00DD1D1C" w:rsidRPr="008C1651" w:rsidRDefault="00DD1D1C" w:rsidP="004D29AB">
            <w:pPr>
              <w:pStyle w:val="a3"/>
              <w:spacing w:line="300" w:lineRule="auto"/>
              <w:jc w:val="center"/>
              <w:rPr>
                <w:rFonts w:ascii="仿宋" w:eastAsia="仿宋" w:hAnsi="仿宋"/>
                <w:sz w:val="32"/>
                <w:szCs w:val="32"/>
              </w:rPr>
            </w:pPr>
            <w:r>
              <w:rPr>
                <w:rFonts w:ascii="仿宋" w:eastAsia="仿宋" w:hAnsi="仿宋" w:hint="eastAsia"/>
                <w:sz w:val="32"/>
                <w:szCs w:val="32"/>
              </w:rPr>
              <w:t>李文盛</w:t>
            </w:r>
          </w:p>
        </w:tc>
      </w:tr>
      <w:tr w:rsidR="00DD1D1C" w:rsidRPr="00E21403" w14:paraId="46F2DA74" w14:textId="77777777" w:rsidTr="004D29AB">
        <w:tc>
          <w:tcPr>
            <w:tcW w:w="1809" w:type="dxa"/>
          </w:tcPr>
          <w:p w14:paraId="3E2538AD"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学    号：</w:t>
            </w:r>
          </w:p>
        </w:tc>
        <w:tc>
          <w:tcPr>
            <w:tcW w:w="4323" w:type="dxa"/>
            <w:tcBorders>
              <w:top w:val="single" w:sz="6" w:space="0" w:color="auto"/>
              <w:bottom w:val="single" w:sz="6" w:space="0" w:color="auto"/>
            </w:tcBorders>
          </w:tcPr>
          <w:p w14:paraId="34FC1D0A" w14:textId="2E94B5BB" w:rsidR="00DD1D1C" w:rsidRPr="008C1651" w:rsidRDefault="00DD1D1C" w:rsidP="004D29AB">
            <w:pPr>
              <w:pStyle w:val="a3"/>
              <w:spacing w:line="300" w:lineRule="auto"/>
              <w:jc w:val="center"/>
              <w:rPr>
                <w:rFonts w:ascii="仿宋" w:eastAsia="仿宋" w:hAnsi="仿宋" w:hint="eastAsia"/>
                <w:sz w:val="32"/>
                <w:szCs w:val="32"/>
              </w:rPr>
            </w:pPr>
            <w:r>
              <w:rPr>
                <w:rFonts w:ascii="仿宋" w:eastAsia="仿宋" w:hAnsi="仿宋" w:hint="eastAsia"/>
                <w:sz w:val="32"/>
                <w:szCs w:val="32"/>
              </w:rPr>
              <w:t>2301212349</w:t>
            </w:r>
          </w:p>
        </w:tc>
      </w:tr>
      <w:tr w:rsidR="00DD1D1C" w:rsidRPr="00E21403" w14:paraId="6EAFAA6A" w14:textId="77777777" w:rsidTr="004D29AB">
        <w:tc>
          <w:tcPr>
            <w:tcW w:w="1809" w:type="dxa"/>
          </w:tcPr>
          <w:p w14:paraId="6DB37B77"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院    系：</w:t>
            </w:r>
          </w:p>
        </w:tc>
        <w:tc>
          <w:tcPr>
            <w:tcW w:w="4323" w:type="dxa"/>
            <w:tcBorders>
              <w:top w:val="single" w:sz="6" w:space="0" w:color="auto"/>
              <w:bottom w:val="single" w:sz="6" w:space="0" w:color="auto"/>
            </w:tcBorders>
          </w:tcPr>
          <w:p w14:paraId="19947094" w14:textId="4CA6D7D5" w:rsidR="00DD1D1C" w:rsidRPr="008C1651" w:rsidRDefault="00DD1D1C" w:rsidP="004D29AB">
            <w:pPr>
              <w:pStyle w:val="a3"/>
              <w:spacing w:line="300" w:lineRule="auto"/>
              <w:jc w:val="center"/>
              <w:rPr>
                <w:rFonts w:ascii="仿宋" w:eastAsia="仿宋" w:hAnsi="仿宋" w:hint="eastAsia"/>
                <w:sz w:val="32"/>
                <w:szCs w:val="32"/>
              </w:rPr>
            </w:pPr>
            <w:r>
              <w:rPr>
                <w:rFonts w:ascii="仿宋" w:eastAsia="仿宋" w:hAnsi="仿宋" w:hint="eastAsia"/>
                <w:sz w:val="32"/>
                <w:szCs w:val="32"/>
              </w:rPr>
              <w:t>汇丰商学院</w:t>
            </w:r>
          </w:p>
        </w:tc>
      </w:tr>
      <w:tr w:rsidR="00DD1D1C" w:rsidRPr="00E21403" w14:paraId="1B5C85AF" w14:textId="77777777" w:rsidTr="004D29AB">
        <w:tc>
          <w:tcPr>
            <w:tcW w:w="1809" w:type="dxa"/>
          </w:tcPr>
          <w:p w14:paraId="64299DBD"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专    业：</w:t>
            </w:r>
          </w:p>
        </w:tc>
        <w:tc>
          <w:tcPr>
            <w:tcW w:w="4323" w:type="dxa"/>
            <w:tcBorders>
              <w:top w:val="single" w:sz="6" w:space="0" w:color="auto"/>
              <w:bottom w:val="single" w:sz="6" w:space="0" w:color="auto"/>
            </w:tcBorders>
          </w:tcPr>
          <w:p w14:paraId="2B9557F8" w14:textId="5BEBA4AE" w:rsidR="00DD1D1C" w:rsidRPr="008C1651" w:rsidRDefault="00DD1D1C" w:rsidP="004D29AB">
            <w:pPr>
              <w:pStyle w:val="a3"/>
              <w:spacing w:line="300" w:lineRule="auto"/>
              <w:jc w:val="center"/>
              <w:rPr>
                <w:rFonts w:ascii="仿宋" w:eastAsia="仿宋" w:hAnsi="仿宋"/>
                <w:sz w:val="32"/>
                <w:szCs w:val="32"/>
              </w:rPr>
            </w:pPr>
            <w:r>
              <w:rPr>
                <w:rFonts w:ascii="仿宋" w:eastAsia="仿宋" w:hAnsi="仿宋" w:hint="eastAsia"/>
                <w:sz w:val="32"/>
                <w:szCs w:val="32"/>
              </w:rPr>
              <w:t>金融投资</w:t>
            </w:r>
          </w:p>
        </w:tc>
      </w:tr>
      <w:tr w:rsidR="00DD1D1C" w:rsidRPr="00E21403" w14:paraId="16AE79F0" w14:textId="77777777" w:rsidTr="004D29AB">
        <w:tc>
          <w:tcPr>
            <w:tcW w:w="1809" w:type="dxa"/>
          </w:tcPr>
          <w:p w14:paraId="47815414"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研究方向：</w:t>
            </w:r>
          </w:p>
        </w:tc>
        <w:tc>
          <w:tcPr>
            <w:tcW w:w="4323" w:type="dxa"/>
            <w:tcBorders>
              <w:top w:val="single" w:sz="6" w:space="0" w:color="auto"/>
              <w:bottom w:val="single" w:sz="6" w:space="0" w:color="auto"/>
            </w:tcBorders>
          </w:tcPr>
          <w:p w14:paraId="4783645F" w14:textId="74083CFC" w:rsidR="00DD1D1C" w:rsidRPr="008C1651" w:rsidRDefault="00DD1D1C" w:rsidP="004D29AB">
            <w:pPr>
              <w:pStyle w:val="a3"/>
              <w:spacing w:line="300" w:lineRule="auto"/>
              <w:jc w:val="center"/>
              <w:rPr>
                <w:rFonts w:ascii="仿宋" w:eastAsia="仿宋" w:hAnsi="仿宋" w:hint="eastAsia"/>
                <w:sz w:val="32"/>
                <w:szCs w:val="32"/>
              </w:rPr>
            </w:pPr>
            <w:r>
              <w:rPr>
                <w:rFonts w:ascii="仿宋" w:eastAsia="仿宋" w:hAnsi="仿宋" w:hint="eastAsia"/>
                <w:sz w:val="32"/>
                <w:szCs w:val="32"/>
              </w:rPr>
              <w:t>断点检测</w:t>
            </w:r>
          </w:p>
        </w:tc>
      </w:tr>
      <w:tr w:rsidR="00DD1D1C" w:rsidRPr="00E21403" w14:paraId="18DAC989" w14:textId="77777777" w:rsidTr="004D29AB">
        <w:tc>
          <w:tcPr>
            <w:tcW w:w="1809" w:type="dxa"/>
          </w:tcPr>
          <w:p w14:paraId="3E88B578" w14:textId="77777777" w:rsidR="00DD1D1C" w:rsidRPr="008C1651" w:rsidRDefault="00DD1D1C" w:rsidP="004D29AB">
            <w:pPr>
              <w:pStyle w:val="a3"/>
              <w:spacing w:line="300" w:lineRule="auto"/>
              <w:jc w:val="right"/>
              <w:rPr>
                <w:rFonts w:ascii="黑体" w:eastAsia="黑体" w:hAnsi="黑体"/>
                <w:sz w:val="30"/>
                <w:szCs w:val="30"/>
              </w:rPr>
            </w:pPr>
            <w:r w:rsidRPr="008C1651">
              <w:rPr>
                <w:rFonts w:ascii="黑体" w:eastAsia="黑体" w:hAnsi="黑体" w:hint="eastAsia"/>
                <w:sz w:val="30"/>
                <w:szCs w:val="30"/>
              </w:rPr>
              <w:t>导师姓名：</w:t>
            </w:r>
          </w:p>
        </w:tc>
        <w:tc>
          <w:tcPr>
            <w:tcW w:w="4323" w:type="dxa"/>
            <w:tcBorders>
              <w:top w:val="single" w:sz="6" w:space="0" w:color="auto"/>
              <w:bottom w:val="single" w:sz="6" w:space="0" w:color="auto"/>
            </w:tcBorders>
          </w:tcPr>
          <w:p w14:paraId="1DA688CC" w14:textId="2A15B917" w:rsidR="00DD1D1C" w:rsidRPr="008C1651" w:rsidRDefault="00DD1D1C" w:rsidP="004D29AB">
            <w:pPr>
              <w:pStyle w:val="a3"/>
              <w:spacing w:line="300" w:lineRule="auto"/>
              <w:jc w:val="center"/>
              <w:rPr>
                <w:rFonts w:ascii="仿宋" w:eastAsia="仿宋" w:hAnsi="仿宋" w:hint="eastAsia"/>
                <w:sz w:val="32"/>
                <w:szCs w:val="32"/>
              </w:rPr>
            </w:pPr>
            <w:r>
              <w:rPr>
                <w:rFonts w:ascii="仿宋" w:eastAsia="仿宋" w:hAnsi="仿宋" w:hint="eastAsia"/>
                <w:sz w:val="32"/>
                <w:szCs w:val="32"/>
              </w:rPr>
              <w:t>Cindy Wang</w:t>
            </w:r>
          </w:p>
        </w:tc>
      </w:tr>
    </w:tbl>
    <w:p w14:paraId="1C7254EE" w14:textId="77777777" w:rsidR="00DD1D1C" w:rsidRDefault="00DD1D1C" w:rsidP="00DD1D1C">
      <w:pPr>
        <w:spacing w:line="300" w:lineRule="auto"/>
        <w:jc w:val="center"/>
        <w:rPr>
          <w:rFonts w:ascii="宋体" w:hAnsi="宋体"/>
          <w:sz w:val="24"/>
        </w:rPr>
      </w:pPr>
    </w:p>
    <w:p w14:paraId="6930DEDD" w14:textId="77777777" w:rsidR="00DD1D1C" w:rsidRDefault="00DD1D1C" w:rsidP="00DD1D1C">
      <w:pPr>
        <w:spacing w:line="300" w:lineRule="auto"/>
        <w:jc w:val="center"/>
        <w:rPr>
          <w:rFonts w:ascii="宋体" w:hAnsi="宋体"/>
          <w:sz w:val="24"/>
        </w:rPr>
      </w:pPr>
    </w:p>
    <w:p w14:paraId="12E2AB2A" w14:textId="77777777" w:rsidR="00DD1D1C" w:rsidRDefault="00DD1D1C" w:rsidP="00DD1D1C">
      <w:pPr>
        <w:spacing w:line="300" w:lineRule="auto"/>
        <w:jc w:val="center"/>
        <w:rPr>
          <w:rFonts w:ascii="宋体" w:hAnsi="宋体"/>
          <w:sz w:val="24"/>
        </w:rPr>
      </w:pPr>
      <w:r>
        <w:rPr>
          <w:rFonts w:ascii="仿宋" w:eastAsia="仿宋" w:hAnsi="仿宋" w:hint="eastAsia"/>
          <w:sz w:val="32"/>
          <w:szCs w:val="32"/>
        </w:rPr>
        <w:sym w:font="Wingdings 2" w:char="00A3"/>
      </w:r>
      <w:r>
        <w:rPr>
          <w:rFonts w:ascii="仿宋" w:eastAsia="仿宋" w:hAnsi="仿宋" w:hint="eastAsia"/>
          <w:sz w:val="32"/>
          <w:szCs w:val="32"/>
        </w:rPr>
        <w:t xml:space="preserve"> 学术学位 </w:t>
      </w:r>
      <w:r>
        <w:rPr>
          <w:rFonts w:ascii="仿宋" w:eastAsia="仿宋" w:hAnsi="仿宋"/>
          <w:sz w:val="32"/>
          <w:szCs w:val="32"/>
        </w:rPr>
        <w:t xml:space="preserve">  </w:t>
      </w:r>
      <w:r>
        <w:rPr>
          <w:rFonts w:ascii="仿宋" w:eastAsia="仿宋" w:hAnsi="仿宋" w:hint="eastAsia"/>
          <w:sz w:val="32"/>
          <w:szCs w:val="32"/>
        </w:rPr>
        <w:t xml:space="preserve"> </w:t>
      </w:r>
      <w:r>
        <w:rPr>
          <w:rFonts w:ascii="仿宋" w:eastAsia="仿宋" w:hAnsi="仿宋" w:hint="eastAsia"/>
          <w:sz w:val="32"/>
          <w:szCs w:val="32"/>
        </w:rPr>
        <w:sym w:font="Wingdings 2" w:char="00A3"/>
      </w:r>
      <w:r>
        <w:rPr>
          <w:rFonts w:ascii="仿宋" w:eastAsia="仿宋" w:hAnsi="仿宋" w:hint="eastAsia"/>
          <w:sz w:val="32"/>
          <w:szCs w:val="32"/>
        </w:rPr>
        <w:t xml:space="preserve"> 专业学位</w:t>
      </w:r>
    </w:p>
    <w:p w14:paraId="1CCD2CCC" w14:textId="77777777" w:rsidR="00DD1D1C" w:rsidRPr="0096704C" w:rsidRDefault="00DD1D1C" w:rsidP="00DD1D1C">
      <w:pPr>
        <w:spacing w:line="300" w:lineRule="auto"/>
        <w:jc w:val="center"/>
        <w:rPr>
          <w:rFonts w:ascii="宋体" w:hAnsi="宋体"/>
          <w:sz w:val="24"/>
        </w:rPr>
      </w:pPr>
    </w:p>
    <w:p w14:paraId="063C4CFA" w14:textId="77777777" w:rsidR="00DD1D1C" w:rsidRPr="0096704C" w:rsidRDefault="00DD1D1C" w:rsidP="00DD1D1C">
      <w:pPr>
        <w:spacing w:line="300" w:lineRule="auto"/>
        <w:jc w:val="center"/>
        <w:rPr>
          <w:b/>
          <w:sz w:val="24"/>
        </w:rPr>
      </w:pPr>
      <w:r>
        <w:rPr>
          <w:rFonts w:ascii="宋体" w:hAnsi="宋体" w:hint="eastAsia"/>
          <w:sz w:val="32"/>
          <w:szCs w:val="32"/>
        </w:rPr>
        <w:t xml:space="preserve">二〇  </w:t>
      </w:r>
      <w:r>
        <w:rPr>
          <w:rFonts w:ascii="宋体" w:hAnsi="宋体"/>
          <w:sz w:val="32"/>
          <w:szCs w:val="32"/>
        </w:rPr>
        <w:t xml:space="preserve"> </w:t>
      </w:r>
      <w:r w:rsidRPr="00781C7C">
        <w:rPr>
          <w:rFonts w:ascii="黑体" w:eastAsia="黑体" w:hAnsi="黑体" w:hint="eastAsia"/>
          <w:sz w:val="32"/>
          <w:szCs w:val="32"/>
        </w:rPr>
        <w:t>年</w:t>
      </w:r>
      <w:r>
        <w:rPr>
          <w:rFonts w:ascii="宋体" w:hAnsi="宋体" w:hint="eastAsia"/>
          <w:sz w:val="32"/>
          <w:szCs w:val="32"/>
        </w:rPr>
        <w:t xml:space="preserve"> </w:t>
      </w:r>
      <w:r>
        <w:rPr>
          <w:rFonts w:ascii="宋体" w:hAnsi="宋体"/>
          <w:sz w:val="32"/>
          <w:szCs w:val="32"/>
        </w:rPr>
        <w:t xml:space="preserve">  </w:t>
      </w:r>
      <w:r w:rsidRPr="00781C7C">
        <w:rPr>
          <w:rFonts w:ascii="黑体" w:eastAsia="黑体" w:hAnsi="黑体" w:hint="eastAsia"/>
          <w:sz w:val="32"/>
          <w:szCs w:val="32"/>
        </w:rPr>
        <w:t>月</w:t>
      </w:r>
    </w:p>
    <w:p w14:paraId="5261D581" w14:textId="77777777" w:rsidR="00DD1D1C" w:rsidRDefault="00DD1D1C" w:rsidP="00DD1D1C">
      <w:pPr>
        <w:widowControl/>
        <w:jc w:val="left"/>
        <w:rPr>
          <w:b/>
          <w:sz w:val="24"/>
        </w:rPr>
        <w:sectPr w:rsidR="00DD1D1C" w:rsidSect="00DD1D1C">
          <w:footerReference w:type="even" r:id="rId9"/>
          <w:footerReference w:type="default" r:id="rId10"/>
          <w:footnotePr>
            <w:numFmt w:val="decimalEnclosedCircleChinese"/>
            <w:numRestart w:val="eachPage"/>
          </w:footnotePr>
          <w:type w:val="continuous"/>
          <w:pgSz w:w="11906" w:h="16838" w:code="9"/>
          <w:pgMar w:top="1701" w:right="1474" w:bottom="1418" w:left="1474" w:header="851" w:footer="992" w:gutter="0"/>
          <w:cols w:space="425"/>
          <w:docGrid w:type="lines" w:linePitch="312"/>
        </w:sectPr>
      </w:pPr>
    </w:p>
    <w:p w14:paraId="0E48A908" w14:textId="77777777" w:rsidR="00DD1D1C" w:rsidRDefault="00DD1D1C" w:rsidP="00DD1D1C">
      <w:pPr>
        <w:spacing w:line="480" w:lineRule="auto"/>
        <w:jc w:val="center"/>
        <w:rPr>
          <w:b/>
          <w:sz w:val="44"/>
          <w:szCs w:val="44"/>
        </w:rPr>
      </w:pPr>
    </w:p>
    <w:p w14:paraId="1489525A" w14:textId="77777777" w:rsidR="00DD1D1C" w:rsidRPr="0095139A" w:rsidRDefault="00DD1D1C" w:rsidP="00DD1D1C">
      <w:pPr>
        <w:spacing w:line="480" w:lineRule="auto"/>
        <w:jc w:val="center"/>
        <w:rPr>
          <w:rFonts w:ascii="黑体" w:eastAsia="黑体" w:hAnsi="黑体"/>
          <w:sz w:val="32"/>
          <w:szCs w:val="32"/>
        </w:rPr>
      </w:pPr>
      <w:r w:rsidRPr="0095139A">
        <w:rPr>
          <w:rFonts w:ascii="黑体" w:eastAsia="黑体" w:hAnsi="黑体" w:hint="eastAsia"/>
          <w:sz w:val="32"/>
          <w:szCs w:val="32"/>
        </w:rPr>
        <w:t>版权声明</w:t>
      </w:r>
    </w:p>
    <w:p w14:paraId="7329143E" w14:textId="77777777" w:rsidR="00DD1D1C" w:rsidRDefault="00DD1D1C" w:rsidP="00DD1D1C">
      <w:pPr>
        <w:spacing w:line="480" w:lineRule="auto"/>
        <w:ind w:firstLineChars="1400" w:firstLine="3360"/>
        <w:rPr>
          <w:sz w:val="24"/>
        </w:rPr>
      </w:pPr>
    </w:p>
    <w:p w14:paraId="09FA8EA8" w14:textId="77777777" w:rsidR="00DD1D1C" w:rsidRDefault="00DD1D1C" w:rsidP="00DD1D1C">
      <w:pPr>
        <w:spacing w:line="480" w:lineRule="auto"/>
        <w:ind w:firstLineChars="200" w:firstLine="480"/>
        <w:rPr>
          <w:sz w:val="24"/>
          <w:szCs w:val="32"/>
        </w:rPr>
        <w:sectPr w:rsidR="00DD1D1C" w:rsidSect="00DD1D1C">
          <w:headerReference w:type="even" r:id="rId11"/>
          <w:footerReference w:type="even" r:id="rId12"/>
          <w:footnotePr>
            <w:numFmt w:val="decimalEnclosedCircleChinese"/>
            <w:numRestart w:val="eachPage"/>
          </w:footnotePr>
          <w:pgSz w:w="11906" w:h="16838" w:code="9"/>
          <w:pgMar w:top="1701" w:right="1474" w:bottom="1418" w:left="1474" w:header="851" w:footer="992" w:gutter="0"/>
          <w:cols w:space="425"/>
          <w:docGrid w:type="lines" w:linePitch="312"/>
        </w:sectPr>
      </w:pPr>
      <w:r w:rsidRPr="0095139A">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6C3F6785" w14:textId="77777777" w:rsidR="00DD1D1C" w:rsidRPr="00440BE7" w:rsidRDefault="00DD1D1C" w:rsidP="00DD1D1C">
      <w:pPr>
        <w:pStyle w:val="1"/>
        <w:jc w:val="center"/>
        <w:rPr>
          <w:rFonts w:ascii="黑体" w:eastAsia="黑体" w:hAnsi="黑体"/>
          <w:b w:val="0"/>
          <w:sz w:val="32"/>
          <w:szCs w:val="32"/>
        </w:rPr>
      </w:pPr>
      <w:bookmarkStart w:id="0" w:name="_Toc387132155"/>
      <w:bookmarkStart w:id="1" w:name="_Toc223642761"/>
      <w:r w:rsidRPr="00440BE7">
        <w:rPr>
          <w:rFonts w:ascii="黑体" w:eastAsia="黑体" w:hAnsi="黑体" w:hint="eastAsia"/>
          <w:b w:val="0"/>
          <w:sz w:val="32"/>
          <w:szCs w:val="32"/>
        </w:rPr>
        <w:lastRenderedPageBreak/>
        <w:t>摘要</w:t>
      </w:r>
      <w:bookmarkEnd w:id="0"/>
      <w:bookmarkEnd w:id="1"/>
    </w:p>
    <w:p w14:paraId="4921D0A9" w14:textId="56C46E67" w:rsidR="00DD1D1C" w:rsidRDefault="00DD1D1C" w:rsidP="00DD1D1C">
      <w:pPr>
        <w:widowControl/>
        <w:spacing w:line="400" w:lineRule="exact"/>
        <w:ind w:firstLineChars="177" w:firstLine="425"/>
        <w:rPr>
          <w:rFonts w:ascii="宋体" w:hAnsi="Courier New" w:cs="幼圆" w:hint="eastAsia"/>
          <w:b/>
          <w:sz w:val="24"/>
        </w:rPr>
      </w:pPr>
      <w:r w:rsidRPr="00DD1D1C">
        <w:rPr>
          <w:rFonts w:ascii="宋体" w:hAnsi="Courier New" w:cs="幼圆"/>
          <w:sz w:val="24"/>
        </w:rPr>
        <w:t>在时间序列面板中对不同序列的结构断点进行检测具有重要的应用价值，尤其在金融市场领域，该方法可有效辅助识别系统性风险。本文提出一种消除时间相关性的结构断点检测方法。研究在序贯波动检测方法的基础上进行拓展：先对时间序列面板拟合向量自回归模型，再对残差序列开展序贯波动监测，以此实现结构断点检测。本文从理论上证明了采用 VAR 模型残差进行检验的合理性与有效性，蒙特卡洛模拟结果也验证了该方法的实用性与优良性能。针对金融市场的实证分析表明，所提方法能够有效用于金融市场系统性风险检验。</w:t>
      </w:r>
    </w:p>
    <w:p w14:paraId="314ECDA5" w14:textId="50262779" w:rsidR="00DD1D1C" w:rsidRDefault="00DD1D1C" w:rsidP="00DD1D1C">
      <w:pPr>
        <w:widowControl/>
        <w:spacing w:line="400" w:lineRule="exact"/>
        <w:ind w:firstLineChars="177" w:firstLine="425"/>
        <w:rPr>
          <w:rFonts w:ascii="宋体" w:hAnsi="宋体" w:cs="幼圆"/>
          <w:sz w:val="24"/>
        </w:rPr>
      </w:pPr>
      <w:r w:rsidRPr="00DD1D1C">
        <w:rPr>
          <w:rFonts w:ascii="宋体" w:hAnsi="宋体" w:cs="幼圆"/>
          <w:sz w:val="24"/>
        </w:rPr>
        <w:t>关键词：多元残差自相关、向量自回归、系统性风险</w:t>
      </w:r>
    </w:p>
    <w:p w14:paraId="4E653A61" w14:textId="77777777" w:rsidR="00DD1D1C" w:rsidRDefault="00DD1D1C">
      <w:pPr>
        <w:widowControl/>
        <w:jc w:val="left"/>
        <w:rPr>
          <w:rFonts w:ascii="宋体" w:hAnsi="宋体" w:cs="幼圆"/>
          <w:sz w:val="24"/>
        </w:rPr>
      </w:pPr>
      <w:r>
        <w:rPr>
          <w:rFonts w:ascii="宋体" w:hAnsi="宋体" w:cs="幼圆"/>
          <w:sz w:val="24"/>
        </w:rPr>
        <w:br w:type="page"/>
      </w:r>
    </w:p>
    <w:p w14:paraId="2CBF4444" w14:textId="77777777" w:rsidR="00DD1D1C" w:rsidRPr="005474E4" w:rsidRDefault="00DD1D1C" w:rsidP="00DD1D1C">
      <w:pPr>
        <w:pStyle w:val="a3"/>
        <w:spacing w:before="480" w:after="160"/>
        <w:jc w:val="center"/>
        <w:rPr>
          <w:rFonts w:ascii="Arial" w:hAnsi="Arial" w:cs="Arial"/>
          <w:sz w:val="32"/>
          <w:szCs w:val="32"/>
        </w:rPr>
      </w:pPr>
      <w:r w:rsidRPr="002C1254">
        <w:rPr>
          <w:rFonts w:ascii="Arial" w:hAnsi="Arial" w:cs="Arial"/>
          <w:sz w:val="32"/>
          <w:szCs w:val="32"/>
        </w:rPr>
        <w:lastRenderedPageBreak/>
        <w:t>Sequential Monitoring for Changes in Market Integration</w:t>
      </w:r>
    </w:p>
    <w:p w14:paraId="605D0309" w14:textId="66032F6A" w:rsidR="00DD1D1C" w:rsidRPr="00B92B5D" w:rsidRDefault="00DD1D1C" w:rsidP="00DD1D1C">
      <w:pPr>
        <w:pStyle w:val="a3"/>
        <w:spacing w:line="400" w:lineRule="exact"/>
        <w:jc w:val="center"/>
        <w:rPr>
          <w:rFonts w:ascii="Times New Roman" w:hAnsi="Times New Roman" w:cs="Times New Roman"/>
          <w:sz w:val="24"/>
          <w:szCs w:val="24"/>
        </w:rPr>
      </w:pPr>
      <w:r>
        <w:rPr>
          <w:rFonts w:ascii="Times New Roman" w:hAnsi="Times New Roman" w:cs="Times New Roman" w:hint="eastAsia"/>
          <w:sz w:val="24"/>
          <w:szCs w:val="24"/>
        </w:rPr>
        <w:t>Jackson Li</w:t>
      </w:r>
      <w:r w:rsidRPr="00B92B5D">
        <w:rPr>
          <w:rFonts w:ascii="Times New Roman" w:hAnsi="Times New Roman" w:cs="Times New Roman"/>
          <w:sz w:val="24"/>
          <w:szCs w:val="24"/>
        </w:rPr>
        <w:t xml:space="preserve"> </w:t>
      </w:r>
      <w:proofErr w:type="gramStart"/>
      <w:r w:rsidRPr="00B92B5D">
        <w:rPr>
          <w:rFonts w:ascii="Times New Roman" w:hAnsi="Times New Roman" w:cs="Times New Roman"/>
          <w:sz w:val="24"/>
          <w:szCs w:val="24"/>
        </w:rPr>
        <w:t xml:space="preserve">( </w:t>
      </w:r>
      <w:proofErr w:type="spellStart"/>
      <w:r>
        <w:rPr>
          <w:rFonts w:ascii="Times New Roman" w:hAnsi="Times New Roman" w:cs="Times New Roman" w:hint="eastAsia"/>
          <w:sz w:val="24"/>
          <w:szCs w:val="24"/>
        </w:rPr>
        <w:t>Finvest</w:t>
      </w:r>
      <w:proofErr w:type="spellEnd"/>
      <w:proofErr w:type="gramEnd"/>
      <w:r w:rsidRPr="00B92B5D">
        <w:rPr>
          <w:rFonts w:ascii="Times New Roman" w:hAnsi="Times New Roman" w:cs="Times New Roman"/>
          <w:sz w:val="24"/>
          <w:szCs w:val="24"/>
        </w:rPr>
        <w:t xml:space="preserve"> )</w:t>
      </w:r>
    </w:p>
    <w:p w14:paraId="6B4A6A2D" w14:textId="77777777" w:rsidR="00DD1D1C" w:rsidRPr="00B92B5D" w:rsidRDefault="00DD1D1C" w:rsidP="00DD1D1C">
      <w:pPr>
        <w:pStyle w:val="a3"/>
        <w:spacing w:line="400" w:lineRule="exact"/>
        <w:jc w:val="center"/>
        <w:rPr>
          <w:rFonts w:ascii="Times New Roman" w:hAnsi="Times New Roman" w:cs="Times New Roman"/>
          <w:sz w:val="24"/>
          <w:szCs w:val="24"/>
        </w:rPr>
      </w:pPr>
      <w:r w:rsidRPr="00B92B5D">
        <w:rPr>
          <w:rFonts w:ascii="Times New Roman" w:hAnsi="Times New Roman" w:cs="Times New Roman"/>
          <w:sz w:val="24"/>
          <w:szCs w:val="24"/>
        </w:rPr>
        <w:t>Directed by your Supervisor</w:t>
      </w:r>
    </w:p>
    <w:p w14:paraId="20D82E7F" w14:textId="77777777" w:rsidR="00DD1D1C" w:rsidRPr="00440BE7" w:rsidRDefault="00DD1D1C" w:rsidP="00DD1D1C">
      <w:pPr>
        <w:pStyle w:val="1"/>
        <w:spacing w:before="160" w:after="120" w:line="400" w:lineRule="exact"/>
        <w:jc w:val="center"/>
        <w:rPr>
          <w:sz w:val="24"/>
          <w:szCs w:val="24"/>
        </w:rPr>
      </w:pPr>
      <w:bookmarkStart w:id="2" w:name="_Toc387132156"/>
      <w:bookmarkStart w:id="3" w:name="_Toc223642762"/>
      <w:r w:rsidRPr="00440BE7">
        <w:rPr>
          <w:sz w:val="24"/>
          <w:szCs w:val="24"/>
        </w:rPr>
        <w:t>ABSTRACT</w:t>
      </w:r>
      <w:bookmarkEnd w:id="2"/>
      <w:bookmarkEnd w:id="3"/>
    </w:p>
    <w:p w14:paraId="613664AC" w14:textId="75EE4B67" w:rsidR="00DD1D1C" w:rsidRDefault="00DD1D1C" w:rsidP="00DD1D1C">
      <w:pPr>
        <w:pStyle w:val="a3"/>
        <w:spacing w:line="400" w:lineRule="exact"/>
        <w:ind w:firstLine="420"/>
        <w:rPr>
          <w:rFonts w:ascii="Times New Roman" w:hAnsi="Times New Roman" w:cs="Times New Roman"/>
          <w:sz w:val="24"/>
          <w:szCs w:val="24"/>
        </w:rPr>
      </w:pPr>
      <w:r w:rsidRPr="00DD1D1C">
        <w:rPr>
          <w:rFonts w:ascii="Times New Roman" w:hAnsi="Times New Roman" w:cs="Times New Roman"/>
          <w:sz w:val="24"/>
          <w:szCs w:val="24"/>
        </w:rPr>
        <w:t>Detecting structural breakpoints among different sequences in time series panels holds significant practical value, particularly in the financial market area where it can effectively aid in identifying systemic risks. This paper presents a method for structural breakpoint detection that eliminates temporal correlations. The paper adopts the sequential fluctuate detection methods but also expanding them by proposing a procedure that involves fitting a vector autoregression (VAR) model to the time series panel and then conducting sequential Fluctuation Monitoring detection on the residuals to detect the breakpoints. The paper provides a theoretical proof of the rationality and effectiveness of using VAR model residuals for testing, and the results of Monte Carlo simulations also report on the practicality and quality of this method. Empirical analysis aimed at the financial market demonstrates the capability of this method in testing systemic risks in the financial market.</w:t>
      </w:r>
      <w:r>
        <w:rPr>
          <w:rFonts w:ascii="Times New Roman" w:hAnsi="Times New Roman" w:cs="Times New Roman" w:hint="eastAsia"/>
          <w:sz w:val="24"/>
          <w:szCs w:val="24"/>
        </w:rPr>
        <w:t>、</w:t>
      </w:r>
    </w:p>
    <w:p w14:paraId="304C6ED5" w14:textId="13241AFC" w:rsidR="00DD1D1C" w:rsidRPr="00DD1D1C" w:rsidRDefault="00DD1D1C" w:rsidP="00DD1D1C">
      <w:pPr>
        <w:pStyle w:val="a3"/>
        <w:spacing w:line="400" w:lineRule="exact"/>
        <w:ind w:firstLineChars="177" w:firstLine="425"/>
        <w:jc w:val="left"/>
        <w:rPr>
          <w:rFonts w:ascii="Times New Roman" w:hAnsi="Times New Roman" w:cs="Times New Roman" w:hint="eastAsia"/>
          <w:sz w:val="24"/>
          <w:szCs w:val="24"/>
        </w:rPr>
      </w:pPr>
      <w:r w:rsidRPr="00A92806">
        <w:rPr>
          <w:rFonts w:ascii="Times New Roman" w:hAnsi="Times New Roman" w:cs="Times New Roman"/>
          <w:sz w:val="24"/>
          <w:szCs w:val="24"/>
        </w:rPr>
        <w:t xml:space="preserve">KEY WORDS: </w:t>
      </w:r>
      <w:r w:rsidRPr="00B34D2B">
        <w:rPr>
          <w:rFonts w:ascii="Times New Roman" w:hAnsi="Times New Roman" w:cs="Times New Roman"/>
          <w:sz w:val="24"/>
          <w:szCs w:val="24"/>
        </w:rPr>
        <w:t>MULTIVARIATE RFSIDUAL AUTOCORRELATION</w:t>
      </w:r>
      <w:r w:rsidRPr="00A92806">
        <w:rPr>
          <w:rFonts w:ascii="Times New Roman" w:hAnsi="Times New Roman" w:cs="Times New Roman"/>
          <w:sz w:val="24"/>
          <w:szCs w:val="24"/>
        </w:rPr>
        <w:t xml:space="preserve">, </w:t>
      </w:r>
      <w:r w:rsidRPr="00B34D2B">
        <w:rPr>
          <w:rFonts w:ascii="Times New Roman" w:hAnsi="Times New Roman" w:cs="Times New Roman"/>
          <w:sz w:val="24"/>
          <w:szCs w:val="24"/>
        </w:rPr>
        <w:t>VECTOR AUTOREGRESSION</w:t>
      </w:r>
      <w:r w:rsidRPr="00A92806">
        <w:rPr>
          <w:rFonts w:ascii="Times New Roman" w:hAnsi="Times New Roman" w:cs="Times New Roman"/>
          <w:sz w:val="24"/>
          <w:szCs w:val="24"/>
        </w:rPr>
        <w:t xml:space="preserve">, </w:t>
      </w:r>
      <w:r>
        <w:rPr>
          <w:rFonts w:ascii="Times New Roman" w:hAnsi="Times New Roman" w:cs="Times New Roman" w:hint="eastAsia"/>
          <w:sz w:val="24"/>
          <w:szCs w:val="24"/>
        </w:rPr>
        <w:t>SYSTEMATIC RISK</w:t>
      </w:r>
      <w:r w:rsidRPr="00A92806">
        <w:rPr>
          <w:rFonts w:ascii="Times New Roman" w:hAnsi="Times New Roman" w:cs="Times New Roman"/>
          <w:sz w:val="24"/>
          <w:szCs w:val="24"/>
        </w:rPr>
        <w:t xml:space="preserve"> </w:t>
      </w:r>
    </w:p>
    <w:p w14:paraId="333A12A8" w14:textId="77777777" w:rsidR="00DD1D1C" w:rsidRDefault="00DD1D1C" w:rsidP="00DD1D1C">
      <w:pPr>
        <w:widowControl/>
        <w:jc w:val="left"/>
        <w:rPr>
          <w:rFonts w:ascii="Arial" w:hAnsi="Arial" w:cs="Arial"/>
          <w:sz w:val="24"/>
        </w:rPr>
      </w:pPr>
      <w:r>
        <w:rPr>
          <w:rFonts w:ascii="Arial" w:hAnsi="Arial" w:cs="Arial"/>
          <w:sz w:val="24"/>
        </w:rPr>
        <w:br w:type="page"/>
      </w:r>
    </w:p>
    <w:p w14:paraId="55EA8661" w14:textId="77777777" w:rsidR="00DD1D1C" w:rsidRPr="00C92AE9" w:rsidRDefault="00DD1D1C" w:rsidP="00DD1D1C">
      <w:pPr>
        <w:pStyle w:val="1"/>
        <w:jc w:val="center"/>
        <w:rPr>
          <w:rFonts w:ascii="黑体" w:eastAsia="黑体" w:hAnsi="黑体"/>
          <w:b w:val="0"/>
          <w:sz w:val="32"/>
          <w:szCs w:val="32"/>
        </w:rPr>
      </w:pPr>
      <w:bookmarkStart w:id="4" w:name="_Toc223642763"/>
      <w:r w:rsidRPr="00C137C8">
        <w:rPr>
          <w:rFonts w:ascii="黑体" w:eastAsia="黑体" w:hAnsi="黑体"/>
          <w:b w:val="0"/>
          <w:sz w:val="32"/>
          <w:szCs w:val="32"/>
        </w:rPr>
        <w:lastRenderedPageBreak/>
        <w:t>目录</w:t>
      </w:r>
      <w:bookmarkEnd w:id="4"/>
    </w:p>
    <w:p w14:paraId="7E77259B" w14:textId="2EE92E03" w:rsidR="0041340F" w:rsidRDefault="00DD1D1C">
      <w:pPr>
        <w:pStyle w:val="TOC1"/>
        <w:tabs>
          <w:tab w:val="right" w:leader="dot" w:pos="8948"/>
        </w:tabs>
        <w:rPr>
          <w:noProof/>
        </w:rPr>
      </w:pPr>
      <w:r w:rsidRPr="00FF70B1">
        <w:rPr>
          <w:rFonts w:ascii="黑体" w:eastAsia="黑体" w:hAnsi="黑体"/>
          <w:noProof/>
        </w:rPr>
        <w:fldChar w:fldCharType="begin"/>
      </w:r>
      <w:r w:rsidRPr="00FF70B1">
        <w:instrText xml:space="preserve"> TOC \o "1-3" \h \z \u </w:instrText>
      </w:r>
      <w:r w:rsidRPr="00FF70B1">
        <w:rPr>
          <w:rFonts w:ascii="黑体" w:eastAsia="黑体" w:hAnsi="黑体"/>
          <w:noProof/>
        </w:rPr>
        <w:fldChar w:fldCharType="separate"/>
      </w:r>
      <w:hyperlink w:anchor="_Toc223642761" w:history="1">
        <w:r w:rsidR="0041340F" w:rsidRPr="00230F20">
          <w:rPr>
            <w:rStyle w:val="af2"/>
            <w:rFonts w:ascii="黑体" w:eastAsia="黑体" w:hAnsi="黑体"/>
            <w:noProof/>
          </w:rPr>
          <w:t>摘要</w:t>
        </w:r>
        <w:r w:rsidR="0041340F">
          <w:rPr>
            <w:noProof/>
            <w:webHidden/>
          </w:rPr>
          <w:tab/>
        </w:r>
        <w:r w:rsidR="0041340F">
          <w:rPr>
            <w:noProof/>
            <w:webHidden/>
          </w:rPr>
          <w:fldChar w:fldCharType="begin"/>
        </w:r>
        <w:r w:rsidR="0041340F">
          <w:rPr>
            <w:noProof/>
            <w:webHidden/>
          </w:rPr>
          <w:instrText xml:space="preserve"> PAGEREF _Toc223642761 \h </w:instrText>
        </w:r>
        <w:r w:rsidR="0041340F">
          <w:rPr>
            <w:noProof/>
            <w:webHidden/>
          </w:rPr>
        </w:r>
        <w:r w:rsidR="0041340F">
          <w:rPr>
            <w:noProof/>
            <w:webHidden/>
          </w:rPr>
          <w:fldChar w:fldCharType="separate"/>
        </w:r>
        <w:r w:rsidR="0041340F">
          <w:rPr>
            <w:noProof/>
            <w:webHidden/>
          </w:rPr>
          <w:t>I</w:t>
        </w:r>
        <w:r w:rsidR="0041340F">
          <w:rPr>
            <w:noProof/>
            <w:webHidden/>
          </w:rPr>
          <w:fldChar w:fldCharType="end"/>
        </w:r>
      </w:hyperlink>
    </w:p>
    <w:p w14:paraId="3BEA9A0E" w14:textId="3427AF5A" w:rsidR="0041340F" w:rsidRDefault="0041340F">
      <w:pPr>
        <w:pStyle w:val="TOC1"/>
        <w:tabs>
          <w:tab w:val="right" w:leader="dot" w:pos="8948"/>
        </w:tabs>
        <w:rPr>
          <w:noProof/>
        </w:rPr>
      </w:pPr>
      <w:hyperlink w:anchor="_Toc223642762" w:history="1">
        <w:r w:rsidRPr="00230F20">
          <w:rPr>
            <w:rStyle w:val="af2"/>
            <w:noProof/>
          </w:rPr>
          <w:t>ABSTRACT</w:t>
        </w:r>
        <w:r>
          <w:rPr>
            <w:noProof/>
            <w:webHidden/>
          </w:rPr>
          <w:tab/>
        </w:r>
        <w:r>
          <w:rPr>
            <w:noProof/>
            <w:webHidden/>
          </w:rPr>
          <w:fldChar w:fldCharType="begin"/>
        </w:r>
        <w:r>
          <w:rPr>
            <w:noProof/>
            <w:webHidden/>
          </w:rPr>
          <w:instrText xml:space="preserve"> PAGEREF _Toc223642762 \h </w:instrText>
        </w:r>
        <w:r>
          <w:rPr>
            <w:noProof/>
            <w:webHidden/>
          </w:rPr>
        </w:r>
        <w:r>
          <w:rPr>
            <w:noProof/>
            <w:webHidden/>
          </w:rPr>
          <w:fldChar w:fldCharType="separate"/>
        </w:r>
        <w:r>
          <w:rPr>
            <w:noProof/>
            <w:webHidden/>
          </w:rPr>
          <w:t>II</w:t>
        </w:r>
        <w:r>
          <w:rPr>
            <w:noProof/>
            <w:webHidden/>
          </w:rPr>
          <w:fldChar w:fldCharType="end"/>
        </w:r>
      </w:hyperlink>
    </w:p>
    <w:p w14:paraId="3224D08C" w14:textId="2C7322B6" w:rsidR="0041340F" w:rsidRDefault="0041340F">
      <w:pPr>
        <w:pStyle w:val="TOC1"/>
        <w:tabs>
          <w:tab w:val="right" w:leader="dot" w:pos="8948"/>
        </w:tabs>
        <w:rPr>
          <w:noProof/>
        </w:rPr>
      </w:pPr>
      <w:hyperlink w:anchor="_Toc223642763" w:history="1">
        <w:r w:rsidRPr="00230F20">
          <w:rPr>
            <w:rStyle w:val="af2"/>
            <w:rFonts w:ascii="黑体" w:eastAsia="黑体" w:hAnsi="黑体"/>
            <w:noProof/>
          </w:rPr>
          <w:t>目录</w:t>
        </w:r>
        <w:r>
          <w:rPr>
            <w:noProof/>
            <w:webHidden/>
          </w:rPr>
          <w:tab/>
        </w:r>
        <w:r>
          <w:rPr>
            <w:noProof/>
            <w:webHidden/>
          </w:rPr>
          <w:fldChar w:fldCharType="begin"/>
        </w:r>
        <w:r>
          <w:rPr>
            <w:noProof/>
            <w:webHidden/>
          </w:rPr>
          <w:instrText xml:space="preserve"> PAGEREF _Toc223642763 \h </w:instrText>
        </w:r>
        <w:r>
          <w:rPr>
            <w:noProof/>
            <w:webHidden/>
          </w:rPr>
        </w:r>
        <w:r>
          <w:rPr>
            <w:noProof/>
            <w:webHidden/>
          </w:rPr>
          <w:fldChar w:fldCharType="separate"/>
        </w:r>
        <w:r>
          <w:rPr>
            <w:noProof/>
            <w:webHidden/>
          </w:rPr>
          <w:t>III</w:t>
        </w:r>
        <w:r>
          <w:rPr>
            <w:noProof/>
            <w:webHidden/>
          </w:rPr>
          <w:fldChar w:fldCharType="end"/>
        </w:r>
      </w:hyperlink>
    </w:p>
    <w:p w14:paraId="49614CF2" w14:textId="2F325C75" w:rsidR="0041340F" w:rsidRDefault="0041340F">
      <w:pPr>
        <w:pStyle w:val="TOC1"/>
        <w:tabs>
          <w:tab w:val="right" w:leader="dot" w:pos="8948"/>
        </w:tabs>
        <w:rPr>
          <w:noProof/>
        </w:rPr>
      </w:pPr>
      <w:hyperlink w:anchor="_Toc223642764" w:history="1">
        <w:r w:rsidRPr="00230F20">
          <w:rPr>
            <w:rStyle w:val="af2"/>
            <w:rFonts w:ascii="黑体" w:eastAsia="黑体" w:hAnsi="黑体"/>
            <w:noProof/>
          </w:rPr>
          <w:t>第</w:t>
        </w:r>
        <w:r w:rsidRPr="00230F20">
          <w:rPr>
            <w:rStyle w:val="af2"/>
            <w:rFonts w:eastAsia="黑体"/>
            <w:noProof/>
          </w:rPr>
          <w:t>一</w:t>
        </w:r>
        <w:r w:rsidRPr="00230F20">
          <w:rPr>
            <w:rStyle w:val="af2"/>
            <w:rFonts w:ascii="黑体" w:eastAsia="黑体" w:hAnsi="黑体"/>
            <w:noProof/>
          </w:rPr>
          <w:t>章  引言与文献综述</w:t>
        </w:r>
        <w:r>
          <w:rPr>
            <w:noProof/>
            <w:webHidden/>
          </w:rPr>
          <w:tab/>
        </w:r>
        <w:r>
          <w:rPr>
            <w:noProof/>
            <w:webHidden/>
          </w:rPr>
          <w:fldChar w:fldCharType="begin"/>
        </w:r>
        <w:r>
          <w:rPr>
            <w:noProof/>
            <w:webHidden/>
          </w:rPr>
          <w:instrText xml:space="preserve"> PAGEREF _Toc223642764 \h </w:instrText>
        </w:r>
        <w:r>
          <w:rPr>
            <w:noProof/>
            <w:webHidden/>
          </w:rPr>
        </w:r>
        <w:r>
          <w:rPr>
            <w:noProof/>
            <w:webHidden/>
          </w:rPr>
          <w:fldChar w:fldCharType="separate"/>
        </w:r>
        <w:r>
          <w:rPr>
            <w:noProof/>
            <w:webHidden/>
          </w:rPr>
          <w:t>1</w:t>
        </w:r>
        <w:r>
          <w:rPr>
            <w:noProof/>
            <w:webHidden/>
          </w:rPr>
          <w:fldChar w:fldCharType="end"/>
        </w:r>
      </w:hyperlink>
    </w:p>
    <w:p w14:paraId="34D1C1B2" w14:textId="55967520" w:rsidR="0041340F" w:rsidRDefault="0041340F">
      <w:pPr>
        <w:pStyle w:val="TOC1"/>
        <w:tabs>
          <w:tab w:val="right" w:leader="dot" w:pos="8948"/>
        </w:tabs>
        <w:rPr>
          <w:noProof/>
        </w:rPr>
      </w:pPr>
      <w:hyperlink w:anchor="_Toc223642765" w:history="1">
        <w:r w:rsidRPr="00230F20">
          <w:rPr>
            <w:rStyle w:val="af2"/>
            <w:rFonts w:ascii="黑体" w:eastAsia="黑体" w:hAnsi="黑体"/>
            <w:noProof/>
          </w:rPr>
          <w:t>第</w:t>
        </w:r>
        <w:r w:rsidRPr="00230F20">
          <w:rPr>
            <w:rStyle w:val="af2"/>
            <w:rFonts w:eastAsia="黑体"/>
            <w:noProof/>
          </w:rPr>
          <w:t>二</w:t>
        </w:r>
        <w:r w:rsidRPr="00230F20">
          <w:rPr>
            <w:rStyle w:val="af2"/>
            <w:rFonts w:ascii="黑体" w:eastAsia="黑体" w:hAnsi="黑体"/>
            <w:noProof/>
          </w:rPr>
          <w:t>章  研究方法论</w:t>
        </w:r>
        <w:r>
          <w:rPr>
            <w:noProof/>
            <w:webHidden/>
          </w:rPr>
          <w:tab/>
        </w:r>
        <w:r>
          <w:rPr>
            <w:noProof/>
            <w:webHidden/>
          </w:rPr>
          <w:fldChar w:fldCharType="begin"/>
        </w:r>
        <w:r>
          <w:rPr>
            <w:noProof/>
            <w:webHidden/>
          </w:rPr>
          <w:instrText xml:space="preserve"> PAGEREF _Toc223642765 \h </w:instrText>
        </w:r>
        <w:r>
          <w:rPr>
            <w:noProof/>
            <w:webHidden/>
          </w:rPr>
        </w:r>
        <w:r>
          <w:rPr>
            <w:noProof/>
            <w:webHidden/>
          </w:rPr>
          <w:fldChar w:fldCharType="separate"/>
        </w:r>
        <w:r>
          <w:rPr>
            <w:noProof/>
            <w:webHidden/>
          </w:rPr>
          <w:t>3</w:t>
        </w:r>
        <w:r>
          <w:rPr>
            <w:noProof/>
            <w:webHidden/>
          </w:rPr>
          <w:fldChar w:fldCharType="end"/>
        </w:r>
      </w:hyperlink>
    </w:p>
    <w:p w14:paraId="6E00A513" w14:textId="244B9517" w:rsidR="0041340F" w:rsidRDefault="0041340F">
      <w:pPr>
        <w:pStyle w:val="TOC1"/>
        <w:tabs>
          <w:tab w:val="right" w:leader="dot" w:pos="8948"/>
        </w:tabs>
        <w:rPr>
          <w:noProof/>
        </w:rPr>
      </w:pPr>
      <w:hyperlink w:anchor="_Toc223642766" w:history="1">
        <w:r w:rsidRPr="00230F20">
          <w:rPr>
            <w:rStyle w:val="af2"/>
            <w:rFonts w:ascii="黑体" w:eastAsia="黑体" w:hAnsi="黑体"/>
            <w:noProof/>
          </w:rPr>
          <w:t>第</w:t>
        </w:r>
        <w:r w:rsidRPr="00230F20">
          <w:rPr>
            <w:rStyle w:val="af2"/>
            <w:rFonts w:eastAsia="黑体"/>
            <w:noProof/>
          </w:rPr>
          <w:t>三</w:t>
        </w:r>
        <w:r w:rsidRPr="00230F20">
          <w:rPr>
            <w:rStyle w:val="af2"/>
            <w:rFonts w:ascii="黑体" w:eastAsia="黑体" w:hAnsi="黑体"/>
            <w:noProof/>
          </w:rPr>
          <w:t>章  数值模拟</w:t>
        </w:r>
        <w:r>
          <w:rPr>
            <w:noProof/>
            <w:webHidden/>
          </w:rPr>
          <w:tab/>
        </w:r>
        <w:r>
          <w:rPr>
            <w:noProof/>
            <w:webHidden/>
          </w:rPr>
          <w:fldChar w:fldCharType="begin"/>
        </w:r>
        <w:r>
          <w:rPr>
            <w:noProof/>
            <w:webHidden/>
          </w:rPr>
          <w:instrText xml:space="preserve"> PAGEREF _Toc223642766 \h </w:instrText>
        </w:r>
        <w:r>
          <w:rPr>
            <w:noProof/>
            <w:webHidden/>
          </w:rPr>
        </w:r>
        <w:r>
          <w:rPr>
            <w:noProof/>
            <w:webHidden/>
          </w:rPr>
          <w:fldChar w:fldCharType="separate"/>
        </w:r>
        <w:r>
          <w:rPr>
            <w:noProof/>
            <w:webHidden/>
          </w:rPr>
          <w:t>6</w:t>
        </w:r>
        <w:r>
          <w:rPr>
            <w:noProof/>
            <w:webHidden/>
          </w:rPr>
          <w:fldChar w:fldCharType="end"/>
        </w:r>
      </w:hyperlink>
    </w:p>
    <w:p w14:paraId="29C9BAD2" w14:textId="501D05CE" w:rsidR="0041340F" w:rsidRDefault="0041340F">
      <w:pPr>
        <w:pStyle w:val="TOC1"/>
        <w:tabs>
          <w:tab w:val="right" w:leader="dot" w:pos="8948"/>
        </w:tabs>
        <w:rPr>
          <w:noProof/>
        </w:rPr>
      </w:pPr>
      <w:hyperlink w:anchor="_Toc223642767" w:history="1">
        <w:r w:rsidRPr="00230F20">
          <w:rPr>
            <w:rStyle w:val="af2"/>
            <w:rFonts w:ascii="黑体" w:eastAsia="黑体" w:hAnsi="黑体"/>
            <w:noProof/>
          </w:rPr>
          <w:t>第</w:t>
        </w:r>
        <w:r w:rsidRPr="00230F20">
          <w:rPr>
            <w:rStyle w:val="af2"/>
            <w:rFonts w:eastAsia="黑体"/>
            <w:noProof/>
          </w:rPr>
          <w:t>三</w:t>
        </w:r>
        <w:r w:rsidRPr="00230F20">
          <w:rPr>
            <w:rStyle w:val="af2"/>
            <w:rFonts w:ascii="黑体" w:eastAsia="黑体" w:hAnsi="黑体"/>
            <w:noProof/>
          </w:rPr>
          <w:t>章  实证结果</w:t>
        </w:r>
        <w:r>
          <w:rPr>
            <w:noProof/>
            <w:webHidden/>
          </w:rPr>
          <w:tab/>
        </w:r>
        <w:r>
          <w:rPr>
            <w:noProof/>
            <w:webHidden/>
          </w:rPr>
          <w:fldChar w:fldCharType="begin"/>
        </w:r>
        <w:r>
          <w:rPr>
            <w:noProof/>
            <w:webHidden/>
          </w:rPr>
          <w:instrText xml:space="preserve"> PAGEREF _Toc223642767 \h </w:instrText>
        </w:r>
        <w:r>
          <w:rPr>
            <w:noProof/>
            <w:webHidden/>
          </w:rPr>
        </w:r>
        <w:r>
          <w:rPr>
            <w:noProof/>
            <w:webHidden/>
          </w:rPr>
          <w:fldChar w:fldCharType="separate"/>
        </w:r>
        <w:r>
          <w:rPr>
            <w:noProof/>
            <w:webHidden/>
          </w:rPr>
          <w:t>11</w:t>
        </w:r>
        <w:r>
          <w:rPr>
            <w:noProof/>
            <w:webHidden/>
          </w:rPr>
          <w:fldChar w:fldCharType="end"/>
        </w:r>
      </w:hyperlink>
    </w:p>
    <w:p w14:paraId="3B10D9F0" w14:textId="061D572A" w:rsidR="0041340F" w:rsidRDefault="0041340F">
      <w:pPr>
        <w:pStyle w:val="TOC1"/>
        <w:tabs>
          <w:tab w:val="right" w:leader="dot" w:pos="8948"/>
        </w:tabs>
        <w:rPr>
          <w:noProof/>
        </w:rPr>
      </w:pPr>
      <w:hyperlink w:anchor="_Toc223642768" w:history="1">
        <w:r w:rsidRPr="00230F20">
          <w:rPr>
            <w:rStyle w:val="af2"/>
            <w:rFonts w:ascii="黑体" w:eastAsia="黑体" w:hAnsi="黑体"/>
            <w:noProof/>
          </w:rPr>
          <w:t>第</w:t>
        </w:r>
        <w:r w:rsidRPr="00230F20">
          <w:rPr>
            <w:rStyle w:val="af2"/>
            <w:rFonts w:eastAsia="黑体"/>
            <w:noProof/>
          </w:rPr>
          <w:t>四</w:t>
        </w:r>
        <w:r w:rsidRPr="00230F20">
          <w:rPr>
            <w:rStyle w:val="af2"/>
            <w:rFonts w:ascii="黑体" w:eastAsia="黑体" w:hAnsi="黑体"/>
            <w:noProof/>
          </w:rPr>
          <w:t>章  结论</w:t>
        </w:r>
        <w:r>
          <w:rPr>
            <w:noProof/>
            <w:webHidden/>
          </w:rPr>
          <w:tab/>
        </w:r>
        <w:r>
          <w:rPr>
            <w:noProof/>
            <w:webHidden/>
          </w:rPr>
          <w:fldChar w:fldCharType="begin"/>
        </w:r>
        <w:r>
          <w:rPr>
            <w:noProof/>
            <w:webHidden/>
          </w:rPr>
          <w:instrText xml:space="preserve"> PAGEREF _Toc223642768 \h </w:instrText>
        </w:r>
        <w:r>
          <w:rPr>
            <w:noProof/>
            <w:webHidden/>
          </w:rPr>
        </w:r>
        <w:r>
          <w:rPr>
            <w:noProof/>
            <w:webHidden/>
          </w:rPr>
          <w:fldChar w:fldCharType="separate"/>
        </w:r>
        <w:r>
          <w:rPr>
            <w:noProof/>
            <w:webHidden/>
          </w:rPr>
          <w:t>13</w:t>
        </w:r>
        <w:r>
          <w:rPr>
            <w:noProof/>
            <w:webHidden/>
          </w:rPr>
          <w:fldChar w:fldCharType="end"/>
        </w:r>
      </w:hyperlink>
    </w:p>
    <w:p w14:paraId="1085A940" w14:textId="21CB35B0" w:rsidR="0041340F" w:rsidRDefault="0041340F">
      <w:pPr>
        <w:pStyle w:val="TOC1"/>
        <w:tabs>
          <w:tab w:val="right" w:leader="dot" w:pos="8948"/>
        </w:tabs>
        <w:rPr>
          <w:noProof/>
        </w:rPr>
      </w:pPr>
      <w:hyperlink w:anchor="_Toc223642769" w:history="1">
        <w:r w:rsidRPr="00230F20">
          <w:rPr>
            <w:rStyle w:val="af2"/>
            <w:rFonts w:ascii="黑体" w:eastAsia="黑体" w:hAnsi="黑体"/>
            <w:noProof/>
          </w:rPr>
          <w:t>参考文献</w:t>
        </w:r>
        <w:r>
          <w:rPr>
            <w:noProof/>
            <w:webHidden/>
          </w:rPr>
          <w:tab/>
        </w:r>
        <w:r>
          <w:rPr>
            <w:noProof/>
            <w:webHidden/>
          </w:rPr>
          <w:fldChar w:fldCharType="begin"/>
        </w:r>
        <w:r>
          <w:rPr>
            <w:noProof/>
            <w:webHidden/>
          </w:rPr>
          <w:instrText xml:space="preserve"> PAGEREF _Toc223642769 \h </w:instrText>
        </w:r>
        <w:r>
          <w:rPr>
            <w:noProof/>
            <w:webHidden/>
          </w:rPr>
        </w:r>
        <w:r>
          <w:rPr>
            <w:noProof/>
            <w:webHidden/>
          </w:rPr>
          <w:fldChar w:fldCharType="separate"/>
        </w:r>
        <w:r>
          <w:rPr>
            <w:noProof/>
            <w:webHidden/>
          </w:rPr>
          <w:t>14</w:t>
        </w:r>
        <w:r>
          <w:rPr>
            <w:noProof/>
            <w:webHidden/>
          </w:rPr>
          <w:fldChar w:fldCharType="end"/>
        </w:r>
      </w:hyperlink>
    </w:p>
    <w:p w14:paraId="72BAC6A7" w14:textId="60358803" w:rsidR="0041340F" w:rsidRDefault="0041340F">
      <w:pPr>
        <w:pStyle w:val="TOC1"/>
        <w:tabs>
          <w:tab w:val="right" w:leader="dot" w:pos="8948"/>
        </w:tabs>
        <w:rPr>
          <w:noProof/>
        </w:rPr>
      </w:pPr>
      <w:hyperlink w:anchor="_Toc223642770" w:history="1">
        <w:r w:rsidRPr="00230F20">
          <w:rPr>
            <w:rStyle w:val="af2"/>
            <w:rFonts w:ascii="黑体" w:eastAsia="黑体" w:hAnsi="黑体"/>
            <w:noProof/>
          </w:rPr>
          <w:t>附录A  数学证明</w:t>
        </w:r>
        <w:r>
          <w:rPr>
            <w:noProof/>
            <w:webHidden/>
          </w:rPr>
          <w:tab/>
        </w:r>
        <w:r>
          <w:rPr>
            <w:noProof/>
            <w:webHidden/>
          </w:rPr>
          <w:fldChar w:fldCharType="begin"/>
        </w:r>
        <w:r>
          <w:rPr>
            <w:noProof/>
            <w:webHidden/>
          </w:rPr>
          <w:instrText xml:space="preserve"> PAGEREF _Toc223642770 \h </w:instrText>
        </w:r>
        <w:r>
          <w:rPr>
            <w:noProof/>
            <w:webHidden/>
          </w:rPr>
        </w:r>
        <w:r>
          <w:rPr>
            <w:noProof/>
            <w:webHidden/>
          </w:rPr>
          <w:fldChar w:fldCharType="separate"/>
        </w:r>
        <w:r>
          <w:rPr>
            <w:noProof/>
            <w:webHidden/>
          </w:rPr>
          <w:t>16</w:t>
        </w:r>
        <w:r>
          <w:rPr>
            <w:noProof/>
            <w:webHidden/>
          </w:rPr>
          <w:fldChar w:fldCharType="end"/>
        </w:r>
      </w:hyperlink>
    </w:p>
    <w:p w14:paraId="0263DCAC" w14:textId="72F5DB03" w:rsidR="0041340F" w:rsidRDefault="0041340F">
      <w:pPr>
        <w:pStyle w:val="TOC1"/>
        <w:tabs>
          <w:tab w:val="right" w:leader="dot" w:pos="8948"/>
        </w:tabs>
        <w:rPr>
          <w:noProof/>
        </w:rPr>
      </w:pPr>
      <w:hyperlink w:anchor="_Toc223642771" w:history="1">
        <w:r w:rsidRPr="00230F20">
          <w:rPr>
            <w:rStyle w:val="af2"/>
            <w:rFonts w:ascii="黑体" w:eastAsia="黑体" w:hAnsi="黑体"/>
            <w:noProof/>
          </w:rPr>
          <w:t>附录B  补充图表</w:t>
        </w:r>
        <w:r>
          <w:rPr>
            <w:noProof/>
            <w:webHidden/>
          </w:rPr>
          <w:tab/>
        </w:r>
        <w:r>
          <w:rPr>
            <w:noProof/>
            <w:webHidden/>
          </w:rPr>
          <w:fldChar w:fldCharType="begin"/>
        </w:r>
        <w:r>
          <w:rPr>
            <w:noProof/>
            <w:webHidden/>
          </w:rPr>
          <w:instrText xml:space="preserve"> PAGEREF _Toc223642771 \h </w:instrText>
        </w:r>
        <w:r>
          <w:rPr>
            <w:noProof/>
            <w:webHidden/>
          </w:rPr>
        </w:r>
        <w:r>
          <w:rPr>
            <w:noProof/>
            <w:webHidden/>
          </w:rPr>
          <w:fldChar w:fldCharType="separate"/>
        </w:r>
        <w:r>
          <w:rPr>
            <w:noProof/>
            <w:webHidden/>
          </w:rPr>
          <w:t>18</w:t>
        </w:r>
        <w:r>
          <w:rPr>
            <w:noProof/>
            <w:webHidden/>
          </w:rPr>
          <w:fldChar w:fldCharType="end"/>
        </w:r>
      </w:hyperlink>
    </w:p>
    <w:p w14:paraId="4C156A75" w14:textId="19ADA9FC" w:rsidR="0041340F" w:rsidRDefault="0041340F">
      <w:pPr>
        <w:pStyle w:val="TOC1"/>
        <w:tabs>
          <w:tab w:val="right" w:leader="dot" w:pos="8948"/>
        </w:tabs>
        <w:rPr>
          <w:noProof/>
        </w:rPr>
      </w:pPr>
      <w:hyperlink w:anchor="_Toc223642772" w:history="1">
        <w:r w:rsidRPr="00230F20">
          <w:rPr>
            <w:rStyle w:val="af2"/>
            <w:rFonts w:ascii="黑体" w:eastAsia="黑体" w:hAnsi="黑体"/>
            <w:noProof/>
          </w:rPr>
          <w:t>致谢</w:t>
        </w:r>
        <w:r>
          <w:rPr>
            <w:noProof/>
            <w:webHidden/>
          </w:rPr>
          <w:tab/>
        </w:r>
        <w:r>
          <w:rPr>
            <w:noProof/>
            <w:webHidden/>
          </w:rPr>
          <w:fldChar w:fldCharType="begin"/>
        </w:r>
        <w:r>
          <w:rPr>
            <w:noProof/>
            <w:webHidden/>
          </w:rPr>
          <w:instrText xml:space="preserve"> PAGEREF _Toc223642772 \h </w:instrText>
        </w:r>
        <w:r>
          <w:rPr>
            <w:noProof/>
            <w:webHidden/>
          </w:rPr>
        </w:r>
        <w:r>
          <w:rPr>
            <w:noProof/>
            <w:webHidden/>
          </w:rPr>
          <w:fldChar w:fldCharType="separate"/>
        </w:r>
        <w:r>
          <w:rPr>
            <w:noProof/>
            <w:webHidden/>
          </w:rPr>
          <w:t>18</w:t>
        </w:r>
        <w:r>
          <w:rPr>
            <w:noProof/>
            <w:webHidden/>
          </w:rPr>
          <w:fldChar w:fldCharType="end"/>
        </w:r>
      </w:hyperlink>
    </w:p>
    <w:p w14:paraId="54A849A7" w14:textId="2D1ED0A9" w:rsidR="00DD1D1C" w:rsidRPr="00FF70B1" w:rsidRDefault="00DD1D1C" w:rsidP="00DD1D1C">
      <w:pPr>
        <w:spacing w:line="400" w:lineRule="exact"/>
        <w:rPr>
          <w:rFonts w:ascii="宋体" w:hAnsi="宋体"/>
          <w:sz w:val="24"/>
        </w:rPr>
      </w:pPr>
      <w:r w:rsidRPr="00FF70B1">
        <w:rPr>
          <w:rFonts w:ascii="宋体" w:hAnsi="宋体"/>
          <w:b/>
          <w:bCs/>
          <w:sz w:val="24"/>
          <w:lang w:val="zh-CN"/>
        </w:rPr>
        <w:fldChar w:fldCharType="end"/>
      </w:r>
    </w:p>
    <w:p w14:paraId="571E7983" w14:textId="77777777" w:rsidR="00DD1D1C" w:rsidRDefault="00DD1D1C" w:rsidP="00DD1D1C"/>
    <w:p w14:paraId="47287B5E" w14:textId="77777777" w:rsidR="00DD1D1C" w:rsidRDefault="00DD1D1C" w:rsidP="00DD1D1C"/>
    <w:p w14:paraId="5CAE59F4" w14:textId="77777777" w:rsidR="00DD1D1C" w:rsidRDefault="00DD1D1C">
      <w:pPr>
        <w:widowControl/>
        <w:jc w:val="left"/>
        <w:rPr>
          <w:color w:val="FF0000"/>
        </w:rPr>
      </w:pPr>
      <w:r>
        <w:rPr>
          <w:color w:val="FF0000"/>
        </w:rPr>
        <w:br w:type="page"/>
      </w:r>
    </w:p>
    <w:p w14:paraId="0B5D6ACB" w14:textId="77777777" w:rsidR="00DD1D1C" w:rsidRDefault="00DD1D1C" w:rsidP="00DD1D1C">
      <w:pPr>
        <w:sectPr w:rsidR="00DD1D1C" w:rsidSect="00DD1D1C">
          <w:headerReference w:type="even" r:id="rId13"/>
          <w:headerReference w:type="default" r:id="rId14"/>
          <w:footerReference w:type="even" r:id="rId15"/>
          <w:footerReference w:type="default" r:id="rId16"/>
          <w:footnotePr>
            <w:numFmt w:val="decimalEnclosedCircleChinese"/>
            <w:numRestart w:val="eachPage"/>
          </w:footnotePr>
          <w:pgSz w:w="11906" w:h="16838" w:code="9"/>
          <w:pgMar w:top="1701" w:right="1474" w:bottom="1418" w:left="1474" w:header="1134" w:footer="992" w:gutter="0"/>
          <w:pgNumType w:fmt="upperRoman" w:start="1"/>
          <w:cols w:space="425"/>
          <w:docGrid w:type="lines" w:linePitch="312"/>
        </w:sectPr>
      </w:pPr>
    </w:p>
    <w:p w14:paraId="05FD1B6E" w14:textId="77777777" w:rsidR="00DD1D1C" w:rsidRPr="007D3537" w:rsidRDefault="00DD1D1C" w:rsidP="00DD1D1C">
      <w:pPr>
        <w:pStyle w:val="1"/>
        <w:jc w:val="center"/>
        <w:rPr>
          <w:rFonts w:ascii="黑体" w:eastAsia="黑体" w:hAnsi="黑体"/>
          <w:b w:val="0"/>
          <w:sz w:val="32"/>
          <w:szCs w:val="32"/>
        </w:rPr>
      </w:pPr>
      <w:bookmarkStart w:id="5" w:name="_Toc223642764"/>
      <w:r w:rsidRPr="007D3537">
        <w:rPr>
          <w:rFonts w:ascii="黑体" w:eastAsia="黑体" w:hAnsi="黑体" w:hint="eastAsia"/>
          <w:b w:val="0"/>
          <w:sz w:val="32"/>
          <w:szCs w:val="32"/>
        </w:rPr>
        <w:lastRenderedPageBreak/>
        <w:t>第</w:t>
      </w:r>
      <w:r>
        <w:rPr>
          <w:rFonts w:ascii="Times New Roman" w:eastAsia="黑体" w:hAnsi="Times New Roman" w:hint="eastAsia"/>
          <w:b w:val="0"/>
          <w:sz w:val="32"/>
          <w:szCs w:val="32"/>
        </w:rPr>
        <w:t>一</w:t>
      </w:r>
      <w:r w:rsidRPr="007D3537">
        <w:rPr>
          <w:rFonts w:ascii="黑体" w:eastAsia="黑体" w:hAnsi="黑体" w:hint="eastAsia"/>
          <w:b w:val="0"/>
          <w:sz w:val="32"/>
          <w:szCs w:val="32"/>
        </w:rPr>
        <w:t xml:space="preserve">章 </w:t>
      </w:r>
      <w:r>
        <w:rPr>
          <w:rFonts w:ascii="黑体" w:eastAsia="黑体" w:hAnsi="黑体" w:hint="eastAsia"/>
          <w:b w:val="0"/>
          <w:sz w:val="32"/>
          <w:szCs w:val="32"/>
        </w:rPr>
        <w:t xml:space="preserve"> </w:t>
      </w:r>
      <w:r w:rsidRPr="007D3537">
        <w:rPr>
          <w:rFonts w:ascii="黑体" w:eastAsia="黑体" w:hAnsi="黑体" w:hint="eastAsia"/>
          <w:b w:val="0"/>
          <w:sz w:val="32"/>
          <w:szCs w:val="32"/>
        </w:rPr>
        <w:t>引言</w:t>
      </w:r>
      <w:r>
        <w:rPr>
          <w:rFonts w:ascii="黑体" w:eastAsia="黑体" w:hAnsi="黑体" w:hint="eastAsia"/>
          <w:b w:val="0"/>
          <w:sz w:val="32"/>
          <w:szCs w:val="32"/>
        </w:rPr>
        <w:t>与文献综述</w:t>
      </w:r>
      <w:r w:rsidRPr="00BA3919">
        <w:rPr>
          <w:rStyle w:val="af"/>
          <w:rFonts w:ascii="Times New Roman" w:eastAsia="黑体" w:hAnsi="Times New Roman"/>
          <w:b w:val="0"/>
          <w:sz w:val="32"/>
          <w:szCs w:val="32"/>
        </w:rPr>
        <w:footnoteReference w:id="1"/>
      </w:r>
      <w:bookmarkEnd w:id="5"/>
    </w:p>
    <w:p w14:paraId="5A120E52" w14:textId="77777777" w:rsidR="00DD1D1C" w:rsidRPr="00074733" w:rsidRDefault="00DD1D1C" w:rsidP="00DD1D1C">
      <w:pPr>
        <w:spacing w:line="400" w:lineRule="exact"/>
        <w:ind w:firstLine="420"/>
        <w:jc w:val="left"/>
        <w:rPr>
          <w:sz w:val="24"/>
          <w:lang w:val="en-GB"/>
        </w:rPr>
      </w:pPr>
      <w:r>
        <w:rPr>
          <w:rFonts w:hint="eastAsia"/>
          <w:sz w:val="24"/>
        </w:rPr>
        <w:t>在时间序列面板中，检测时间序列之间的结构突变点具有很重要的应用价值，它不仅可以在金融领域帮助识别市场的系统性风险，</w:t>
      </w:r>
      <w:r>
        <w:rPr>
          <w:rFonts w:hint="eastAsia"/>
          <w:sz w:val="24"/>
          <w:lang w:val="en-GB"/>
        </w:rPr>
        <w:t>在资产管理领域，识别是否存在潜在的配对套利交易行情等都有很广泛的应用。</w:t>
      </w:r>
      <w:r>
        <w:rPr>
          <w:rFonts w:hint="eastAsia"/>
          <w:sz w:val="24"/>
        </w:rPr>
        <w:t>多年来，学着们一直致力于如合理正确且更好地检测时间序列间的</w:t>
      </w:r>
      <w:r w:rsidRPr="00F555E7">
        <w:rPr>
          <w:rFonts w:hint="eastAsia"/>
          <w:sz w:val="24"/>
        </w:rPr>
        <w:t>结构稳定性</w:t>
      </w:r>
      <w:r>
        <w:rPr>
          <w:rFonts w:hint="eastAsia"/>
          <w:sz w:val="24"/>
        </w:rPr>
        <w:t>和断点，</w:t>
      </w:r>
      <w:r w:rsidRPr="00F555E7">
        <w:rPr>
          <w:rFonts w:hint="eastAsia"/>
          <w:sz w:val="24"/>
        </w:rPr>
        <w:t>从</w:t>
      </w:r>
      <w:r>
        <w:rPr>
          <w:sz w:val="24"/>
        </w:rPr>
        <w:fldChar w:fldCharType="begin"/>
      </w:r>
      <w:r>
        <w:rPr>
          <w:sz w:val="24"/>
        </w:rPr>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Pr>
          <w:sz w:val="24"/>
        </w:rPr>
        <w:fldChar w:fldCharType="separate"/>
      </w:r>
      <w:r>
        <w:rPr>
          <w:noProof/>
          <w:sz w:val="24"/>
        </w:rPr>
        <w:t>(Chu et al., 1996)</w:t>
      </w:r>
      <w:r>
        <w:rPr>
          <w:sz w:val="24"/>
        </w:rPr>
        <w:fldChar w:fldCharType="end"/>
      </w:r>
      <w:r>
        <w:rPr>
          <w:rFonts w:hint="eastAsia"/>
          <w:sz w:val="24"/>
        </w:rPr>
        <w:t>等人</w:t>
      </w:r>
      <w:r w:rsidRPr="00F555E7">
        <w:rPr>
          <w:rFonts w:hint="eastAsia"/>
          <w:sz w:val="24"/>
        </w:rPr>
        <w:t>的开创性工作开始</w:t>
      </w:r>
      <w:r>
        <w:rPr>
          <w:rFonts w:hint="eastAsia"/>
          <w:sz w:val="24"/>
        </w:rPr>
        <w:t>，</w:t>
      </w:r>
      <w:r>
        <w:rPr>
          <w:rFonts w:hint="eastAsia"/>
          <w:sz w:val="24"/>
        </w:rPr>
        <w:t xml:space="preserve"> </w:t>
      </w:r>
      <w:r>
        <w:rPr>
          <w:rFonts w:hint="eastAsia"/>
          <w:sz w:val="24"/>
        </w:rPr>
        <w:t>出现了一条清晰的</w:t>
      </w:r>
      <w:r w:rsidRPr="00F555E7">
        <w:rPr>
          <w:rFonts w:hint="eastAsia"/>
          <w:sz w:val="24"/>
        </w:rPr>
        <w:t>研究路线</w:t>
      </w:r>
      <w:r>
        <w:rPr>
          <w:rFonts w:hint="eastAsia"/>
          <w:sz w:val="24"/>
        </w:rPr>
        <w:t>，在真实场景</w:t>
      </w:r>
      <w:r w:rsidRPr="00F555E7">
        <w:rPr>
          <w:sz w:val="24"/>
        </w:rPr>
        <w:t>中</w:t>
      </w:r>
      <w:r>
        <w:rPr>
          <w:rFonts w:hint="eastAsia"/>
          <w:sz w:val="24"/>
        </w:rPr>
        <w:t>，</w:t>
      </w:r>
      <w:r w:rsidRPr="00F555E7">
        <w:rPr>
          <w:sz w:val="24"/>
        </w:rPr>
        <w:t>新数据持续不断到来，</w:t>
      </w:r>
      <w:r>
        <w:rPr>
          <w:rFonts w:hint="eastAsia"/>
          <w:sz w:val="24"/>
        </w:rPr>
        <w:t>Chu</w:t>
      </w:r>
      <w:r>
        <w:rPr>
          <w:rFonts w:hint="eastAsia"/>
          <w:sz w:val="24"/>
        </w:rPr>
        <w:t>给出</w:t>
      </w:r>
      <w:proofErr w:type="gramStart"/>
      <w:r>
        <w:rPr>
          <w:rFonts w:hint="eastAsia"/>
          <w:sz w:val="24"/>
        </w:rPr>
        <w:t>一种贯序监测</w:t>
      </w:r>
      <w:proofErr w:type="gramEnd"/>
      <w:r>
        <w:rPr>
          <w:rFonts w:hint="eastAsia"/>
          <w:sz w:val="24"/>
        </w:rPr>
        <w:t>方法，可以正确地检测</w:t>
      </w:r>
      <w:proofErr w:type="gramStart"/>
      <w:r>
        <w:rPr>
          <w:rFonts w:hint="eastAsia"/>
          <w:sz w:val="24"/>
        </w:rPr>
        <w:t>出在贯序到来</w:t>
      </w:r>
      <w:proofErr w:type="gramEnd"/>
      <w:r>
        <w:rPr>
          <w:rFonts w:hint="eastAsia"/>
          <w:sz w:val="24"/>
        </w:rPr>
        <w:t>的时间序列中是否存在结构性断点</w:t>
      </w:r>
      <w:r>
        <w:rPr>
          <w:sz w:val="24"/>
        </w:rPr>
        <w:fldChar w:fldCharType="begin"/>
      </w:r>
      <w:r>
        <w:rPr>
          <w:sz w:val="24"/>
        </w:rPr>
        <w:instrText xml:space="preserve"> ADDIN EN.CITE &lt;EndNote&gt;&lt;Cite&gt;&lt;Author&gt;Chu&lt;/Author&gt;&lt;Year&gt;1996&lt;/Year&gt;&lt;RecNum&gt;18&lt;/RecNum&gt;&lt;DisplayText&gt;(Chu et al., 1996)&lt;/DisplayText&gt;&lt;record&gt;&lt;rec-number&gt;18&lt;/rec-number&gt;&lt;foreign-keys&gt;&lt;key app="EN" db-id="pt5d5xt2nevzvxev2smp5vtaw9f2esa595ap" timestamp="1728124520"&gt;18&lt;/key&gt;&lt;/foreign-keys&gt;&lt;ref-type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Pr>
          <w:sz w:val="24"/>
        </w:rPr>
        <w:fldChar w:fldCharType="separate"/>
      </w:r>
      <w:r>
        <w:rPr>
          <w:noProof/>
          <w:sz w:val="24"/>
        </w:rPr>
        <w:t>(Chu et al., 1996)</w:t>
      </w:r>
      <w:r>
        <w:rPr>
          <w:sz w:val="24"/>
        </w:rPr>
        <w:fldChar w:fldCharType="end"/>
      </w:r>
      <w:r>
        <w:rPr>
          <w:rFonts w:hint="eastAsia"/>
          <w:sz w:val="24"/>
        </w:rPr>
        <w:t>，</w:t>
      </w:r>
      <w:r w:rsidRPr="00E27269">
        <w:rPr>
          <w:sz w:val="24"/>
        </w:rPr>
        <w:t>Leisch</w:t>
      </w:r>
      <w:r w:rsidRPr="00E27269">
        <w:rPr>
          <w:sz w:val="24"/>
        </w:rPr>
        <w:t>等人（</w:t>
      </w:r>
      <w:r w:rsidRPr="00E27269">
        <w:rPr>
          <w:sz w:val="24"/>
        </w:rPr>
        <w:t>2000</w:t>
      </w:r>
      <w:r w:rsidRPr="00E27269">
        <w:rPr>
          <w:sz w:val="24"/>
        </w:rPr>
        <w:t>年）基于</w:t>
      </w:r>
      <w:r>
        <w:rPr>
          <w:rFonts w:hint="eastAsia"/>
          <w:sz w:val="24"/>
        </w:rPr>
        <w:t>滑动窗口</w:t>
      </w:r>
      <w:r w:rsidRPr="00E27269">
        <w:rPr>
          <w:sz w:val="24"/>
        </w:rPr>
        <w:t>估计扩展了</w:t>
      </w:r>
      <w:r w:rsidRPr="00E27269">
        <w:rPr>
          <w:sz w:val="24"/>
        </w:rPr>
        <w:t>Chu</w:t>
      </w:r>
      <w:r w:rsidRPr="00E27269">
        <w:rPr>
          <w:sz w:val="24"/>
        </w:rPr>
        <w:t>等人（</w:t>
      </w:r>
      <w:r w:rsidRPr="00E27269">
        <w:rPr>
          <w:sz w:val="24"/>
        </w:rPr>
        <w:t>1996</w:t>
      </w:r>
      <w:r w:rsidRPr="00E27269">
        <w:rPr>
          <w:sz w:val="24"/>
        </w:rPr>
        <w:t>年）的波动检验</w:t>
      </w:r>
      <w:r>
        <w:rPr>
          <w:rFonts w:hint="eastAsia"/>
          <w:sz w:val="24"/>
        </w:rPr>
        <w:t>方法</w:t>
      </w:r>
      <w:r w:rsidRPr="00E27269">
        <w:rPr>
          <w:sz w:val="24"/>
        </w:rPr>
        <w:t>，提高</w:t>
      </w:r>
      <w:r>
        <w:rPr>
          <w:rFonts w:hint="eastAsia"/>
          <w:sz w:val="24"/>
        </w:rPr>
        <w:t>了</w:t>
      </w:r>
      <w:r w:rsidRPr="00E27269">
        <w:rPr>
          <w:sz w:val="24"/>
        </w:rPr>
        <w:t>对监控期内后期</w:t>
      </w:r>
      <w:r>
        <w:rPr>
          <w:rFonts w:hint="eastAsia"/>
          <w:sz w:val="24"/>
        </w:rPr>
        <w:t>断点检验</w:t>
      </w:r>
      <w:r w:rsidRPr="00E27269">
        <w:rPr>
          <w:sz w:val="24"/>
        </w:rPr>
        <w:t>的敏感性</w:t>
      </w:r>
      <w:r>
        <w:rPr>
          <w:sz w:val="24"/>
        </w:rPr>
        <w:fldChar w:fldCharType="begin"/>
      </w:r>
      <w:r>
        <w:rPr>
          <w:sz w:val="24"/>
        </w:rPr>
        <w:instrText xml:space="preserve"> ADDIN EN.CITE &lt;EndNote&gt;&lt;Cite&gt;&lt;Author&gt;Leisch&lt;/Author&gt;&lt;Year&gt;2000&lt;/Year&gt;&lt;RecNum&gt;19&lt;/RecNum&gt;&lt;DisplayText&gt;(Leisch et al., 2000)&lt;/DisplayText&gt;&lt;record&gt;&lt;rec-number&gt;19&lt;/rec-number&gt;&lt;foreign-keys&gt;&lt;key app="EN" db-id="pt5d5xt2nevzvxev2smp5vtaw9f2esa595ap" timestamp="1728124609"&gt;19&lt;/key&gt;&lt;/foreign-keys&gt;&lt;ref-type name="Journal Article"&gt;17&lt;/ref-type&gt;&lt;contributors&gt;&lt;authors&gt;&lt;author&gt;Leisch, F.&lt;/author&gt;&lt;author&gt;Hornik, K.&lt;/author&gt;&lt;author&gt;Kuan, C. M.&lt;/author&gt;&lt;/authors&gt;&lt;/contributors&gt;&lt;auth-address&gt;Vienna Tech Univ, Inst Stat, A-1040 Vienna, Austria&amp;#xD;Natl Taiwan Univ, Taipei, Taiwan&lt;/auth-address&gt;&lt;titles&gt;&lt;title&gt;Monitoring structural changes with the generalized fluctuation test&lt;/title&gt;&lt;secondary-title&gt;Econometric Theory&lt;/secondary-title&gt;&lt;alt-title&gt;Economet Theor&lt;/alt-title&gt;&lt;/titles&gt;&lt;periodical&gt;&lt;full-title&gt;Econometric Theory&lt;/full-title&gt;&lt;abbr-1&gt;Economet Theor&lt;/abbr-1&gt;&lt;/periodical&gt;&lt;alt-periodical&gt;&lt;full-title&gt;Econometric Theory&lt;/full-title&gt;&lt;abbr-1&gt;Economet Theor&lt;/abbr-1&gt;&lt;/alt-periodical&gt;&lt;pages&gt;835-854&lt;/pages&gt;&lt;volume&gt;16&lt;/volume&gt;&lt;number&gt;6&lt;/number&gt;&lt;keywords&gt;&lt;keyword&gt;parameter constancy&lt;/keyword&gt;&lt;keyword&gt;models&lt;/keyword&gt;&lt;keyword&gt;stability&lt;/keyword&gt;&lt;keyword&gt;wiener&lt;/keyword&gt;&lt;/keywords&gt;&lt;dates&gt;&lt;year&gt;2000&lt;/year&gt;&lt;pub-dates&gt;&lt;date&gt;Dec&lt;/date&gt;&lt;/pub-dates&gt;&lt;/dates&gt;&lt;isbn&gt;0266-4666&lt;/isbn&gt;&lt;accession-num&gt;WOS:000165354900002&lt;/accession-num&gt;&lt;urls&gt;&lt;related-urls&gt;&lt;url&gt;&amp;lt;Go to ISI&amp;gt;://WOS:000165354900002&lt;/url&gt;&lt;/related-urls&gt;&lt;/urls&gt;&lt;electronic-resource-num&gt;Doi 10.1017/S0266466600166022&lt;/electronic-resource-num&gt;&lt;language&gt;English&lt;/language&gt;&lt;/record&gt;&lt;/Cite&gt;&lt;/EndNote&gt;</w:instrText>
      </w:r>
      <w:r>
        <w:rPr>
          <w:sz w:val="24"/>
        </w:rPr>
        <w:fldChar w:fldCharType="separate"/>
      </w:r>
      <w:r>
        <w:rPr>
          <w:noProof/>
          <w:sz w:val="24"/>
        </w:rPr>
        <w:t>(Leisch et al., 2000)</w:t>
      </w:r>
      <w:r>
        <w:rPr>
          <w:sz w:val="24"/>
        </w:rPr>
        <w:fldChar w:fldCharType="end"/>
      </w:r>
      <w:r w:rsidRPr="00E27269">
        <w:rPr>
          <w:sz w:val="24"/>
        </w:rPr>
        <w:t>。</w:t>
      </w:r>
      <w:r w:rsidRPr="00E27269">
        <w:rPr>
          <w:sz w:val="24"/>
        </w:rPr>
        <w:t>Horváth</w:t>
      </w:r>
      <w:r w:rsidRPr="00E27269">
        <w:rPr>
          <w:sz w:val="24"/>
        </w:rPr>
        <w:t>等人（</w:t>
      </w:r>
      <w:r w:rsidRPr="00E27269">
        <w:rPr>
          <w:sz w:val="24"/>
        </w:rPr>
        <w:t>2008</w:t>
      </w:r>
      <w:r w:rsidRPr="00E27269">
        <w:rPr>
          <w:sz w:val="24"/>
        </w:rPr>
        <w:t>年）进一步研究了</w:t>
      </w:r>
      <w:r>
        <w:rPr>
          <w:rFonts w:hint="eastAsia"/>
          <w:sz w:val="24"/>
        </w:rPr>
        <w:t xml:space="preserve">Fluctuate Monitoring </w:t>
      </w:r>
      <w:r>
        <w:rPr>
          <w:rFonts w:hint="eastAsia"/>
          <w:sz w:val="24"/>
        </w:rPr>
        <w:t>方法（简称</w:t>
      </w:r>
      <w:r>
        <w:rPr>
          <w:rFonts w:hint="eastAsia"/>
          <w:sz w:val="24"/>
        </w:rPr>
        <w:t>FL</w:t>
      </w:r>
      <w:r>
        <w:rPr>
          <w:rFonts w:hint="eastAsia"/>
          <w:sz w:val="24"/>
        </w:rPr>
        <w:t>，下同）</w:t>
      </w:r>
      <w:r w:rsidRPr="00E27269">
        <w:rPr>
          <w:sz w:val="24"/>
        </w:rPr>
        <w:t>和（</w:t>
      </w:r>
      <w:r w:rsidRPr="00E27269">
        <w:rPr>
          <w:sz w:val="24"/>
        </w:rPr>
        <w:t>MOSUM</w:t>
      </w:r>
      <w:r w:rsidRPr="00E27269">
        <w:rPr>
          <w:sz w:val="24"/>
        </w:rPr>
        <w:t>）程序，</w:t>
      </w:r>
      <w:r>
        <w:rPr>
          <w:rFonts w:hint="eastAsia"/>
          <w:sz w:val="24"/>
        </w:rPr>
        <w:t>提出了通过</w:t>
      </w:r>
      <w:r w:rsidRPr="00E27269">
        <w:rPr>
          <w:sz w:val="24"/>
        </w:rPr>
        <w:t>对创新的</w:t>
      </w:r>
      <w:proofErr w:type="gramStart"/>
      <w:r w:rsidRPr="00E27269">
        <w:rPr>
          <w:sz w:val="24"/>
        </w:rPr>
        <w:t>矩结构</w:t>
      </w:r>
      <w:proofErr w:type="gramEnd"/>
      <w:r w:rsidRPr="00E27269">
        <w:rPr>
          <w:sz w:val="24"/>
        </w:rPr>
        <w:t>有先验信息，</w:t>
      </w:r>
      <w:r>
        <w:rPr>
          <w:rFonts w:hint="eastAsia"/>
          <w:sz w:val="24"/>
        </w:rPr>
        <w:t>从而</w:t>
      </w:r>
      <w:r w:rsidRPr="00E27269">
        <w:rPr>
          <w:sz w:val="24"/>
        </w:rPr>
        <w:t>选择一个合适的边界函数</w:t>
      </w:r>
      <w:r>
        <w:rPr>
          <w:rFonts w:hint="eastAsia"/>
          <w:sz w:val="24"/>
        </w:rPr>
        <w:t>的条件波动检验方法</w:t>
      </w:r>
      <w:r>
        <w:rPr>
          <w:sz w:val="24"/>
        </w:rPr>
        <w:fldChar w:fldCharType="begin"/>
      </w:r>
      <w:r>
        <w:rPr>
          <w:sz w:val="24"/>
        </w:rPr>
        <w:instrText xml:space="preserve"> ADDIN EN.CITE &lt;EndNote&gt;&lt;Cite&gt;&lt;Author&gt;Aue&lt;/Author&gt;&lt;Year&gt;2008&lt;/Year&gt;&lt;RecNum&gt;20&lt;/RecNum&gt;&lt;DisplayText&gt;(Aue &amp;amp; Kühn, 2008)&lt;/DisplayText&gt;&lt;record&gt;&lt;rec-number&gt;20&lt;/rec-number&gt;&lt;foreign-keys&gt;&lt;key app="EN" db-id="pt5d5xt2nevzvxev2smp5vtaw9f2esa595ap" timestamp="1728124728"&gt;20&lt;/key&gt;&lt;/foreign-keys&gt;&lt;ref-type name="Journal Article"&gt;17&lt;/ref-type&gt;&lt;contributors&gt;&lt;authors&gt;&lt;author&gt;Aue, A.&lt;/author&gt;&lt;author&gt;Kühn, M.&lt;/author&gt;&lt;/authors&gt;&lt;/contributors&gt;&lt;auth-address&gt;Clemson Univ, Dept Math Sci, Clemson, SC 29634 USA&amp;#xD;Univ Cologne, Math Inst, D-50938 Cologne, Germany&lt;/auth-address&gt;&lt;titles&gt;&lt;title&gt;Extreme value distribution of a recursive-type detector in a linear model&lt;/title&gt;&lt;secondary-title&gt;Extremes&lt;/secondary-title&gt;&lt;alt-title&gt;Extremes&lt;/alt-title&gt;&lt;/titles&gt;&lt;periodical&gt;&lt;full-title&gt;Extremes&lt;/full-title&gt;&lt;abbr-1&gt;Extremes&lt;/abbr-1&gt;&lt;/periodical&gt;&lt;alt-periodical&gt;&lt;full-title&gt;Extremes&lt;/full-title&gt;&lt;abbr-1&gt;Extremes&lt;/abbr-1&gt;&lt;/alt-periodical&gt;&lt;pages&gt;135-166&lt;/pages&gt;&lt;volume&gt;11&lt;/volume&gt;&lt;number&gt;2&lt;/number&gt;&lt;keywords&gt;&lt;keyword&gt;augmented garch processes&lt;/keyword&gt;&lt;keyword&gt;darling-erdos limit theorems&lt;/keyword&gt;&lt;keyword&gt;linear models&lt;/keyword&gt;&lt;keyword&gt;recursive residuals&lt;/keyword&gt;&lt;keyword&gt;sequential testing&lt;/keyword&gt;&lt;/keywords&gt;&lt;dates&gt;&lt;year&gt;2008&lt;/year&gt;&lt;pub-dates&gt;&lt;date&gt;Jun&lt;/date&gt;&lt;/pub-dates&gt;&lt;/dates&gt;&lt;isbn&gt;1386-1999&lt;/isbn&gt;&lt;accession-num&gt;WOS:000207592100002&lt;/accession-num&gt;&lt;urls&gt;&lt;related-urls&gt;&lt;url&gt;&amp;lt;Go to ISI&amp;gt;://WOS:000207592100002&lt;/url&gt;&lt;/related-urls&gt;&lt;/urls&gt;&lt;electronic-resource-num&gt;10.1007/s10687-007-0047-x&lt;/electronic-resource-num&gt;&lt;language&gt;English&lt;/language&gt;&lt;/record&gt;&lt;/Cite&gt;&lt;/EndNote&gt;</w:instrText>
      </w:r>
      <w:r>
        <w:rPr>
          <w:sz w:val="24"/>
        </w:rPr>
        <w:fldChar w:fldCharType="separate"/>
      </w:r>
      <w:r>
        <w:rPr>
          <w:noProof/>
          <w:sz w:val="24"/>
        </w:rPr>
        <w:t>(Aue &amp; Kühn, 2008)</w:t>
      </w:r>
      <w:r>
        <w:rPr>
          <w:sz w:val="24"/>
        </w:rPr>
        <w:fldChar w:fldCharType="end"/>
      </w:r>
      <w:r w:rsidRPr="00E27269">
        <w:rPr>
          <w:sz w:val="24"/>
        </w:rPr>
        <w:t>。</w:t>
      </w:r>
    </w:p>
    <w:p w14:paraId="01BC44F2" w14:textId="77777777" w:rsidR="00DD1D1C" w:rsidRDefault="00DD1D1C" w:rsidP="00DD1D1C">
      <w:pPr>
        <w:spacing w:line="400" w:lineRule="exact"/>
        <w:jc w:val="left"/>
        <w:rPr>
          <w:sz w:val="24"/>
        </w:rPr>
      </w:pPr>
      <w:r>
        <w:rPr>
          <w:sz w:val="24"/>
        </w:rPr>
        <w:tab/>
      </w:r>
      <w:r>
        <w:rPr>
          <w:rFonts w:hint="eastAsia"/>
          <w:sz w:val="24"/>
        </w:rPr>
        <w:t>但上述众多学者</w:t>
      </w:r>
      <w:proofErr w:type="gramStart"/>
      <w:r>
        <w:rPr>
          <w:rFonts w:hint="eastAsia"/>
          <w:sz w:val="24"/>
        </w:rPr>
        <w:t>对于贯序断点</w:t>
      </w:r>
      <w:proofErr w:type="gramEnd"/>
      <w:r>
        <w:rPr>
          <w:rFonts w:hint="eastAsia"/>
          <w:sz w:val="24"/>
        </w:rPr>
        <w:t>检测的探索都基于一个前提假定，即要求各个时间序列平稳</w:t>
      </w:r>
      <w:proofErr w:type="gramStart"/>
      <w:r>
        <w:rPr>
          <w:rFonts w:hint="eastAsia"/>
          <w:sz w:val="24"/>
        </w:rPr>
        <w:t>遍历且</w:t>
      </w:r>
      <w:proofErr w:type="gramEnd"/>
      <w:r>
        <w:rPr>
          <w:rFonts w:hint="eastAsia"/>
          <w:sz w:val="24"/>
        </w:rPr>
        <w:t>独立同分布，这样才能使用条件中心极限定理</w:t>
      </w:r>
      <w:r>
        <w:rPr>
          <w:rFonts w:hint="eastAsia"/>
          <w:sz w:val="24"/>
        </w:rPr>
        <w:t xml:space="preserve">(FCLT) </w:t>
      </w:r>
      <w:r>
        <w:rPr>
          <w:sz w:val="24"/>
        </w:rPr>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Pr>
          <w:sz w:val="24"/>
        </w:rPr>
        <w:instrText xml:space="preserve"> ADDIN EN.CITE </w:instrText>
      </w:r>
      <w:r>
        <w:rPr>
          <w:sz w:val="24"/>
        </w:rPr>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(Phillips &amp; Durlauf, 1986; Wooldridge &amp; White, 1988)</w:t>
      </w:r>
      <w:r>
        <w:rPr>
          <w:sz w:val="24"/>
        </w:rPr>
        <w:fldChar w:fldCharType="end"/>
      </w:r>
      <w:proofErr w:type="gramStart"/>
      <w:r>
        <w:rPr>
          <w:rFonts w:hint="eastAsia"/>
          <w:sz w:val="24"/>
        </w:rPr>
        <w:t>得到贯序到来</w:t>
      </w:r>
      <w:proofErr w:type="gramEnd"/>
      <w:r>
        <w:rPr>
          <w:rFonts w:hint="eastAsia"/>
          <w:sz w:val="24"/>
        </w:rPr>
        <w:t>的时间序列所满足的渐进随机过程</w:t>
      </w:r>
      <w:r>
        <w:rPr>
          <w:sz w:val="24"/>
        </w:rPr>
        <w:fldChar w:fldCharType="begin"/>
      </w:r>
      <w:r>
        <w:rPr>
          <w:sz w:val="24"/>
        </w:rPr>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Pr>
          <w:sz w:val="24"/>
        </w:rPr>
        <w:fldChar w:fldCharType="separate"/>
      </w:r>
      <w:r>
        <w:rPr>
          <w:noProof/>
          <w:sz w:val="24"/>
        </w:rPr>
        <w:t>(Chu et al., 1996)</w:t>
      </w:r>
      <w:r>
        <w:rPr>
          <w:sz w:val="24"/>
        </w:rPr>
        <w:fldChar w:fldCharType="end"/>
      </w:r>
      <w:r>
        <w:rPr>
          <w:rFonts w:hint="eastAsia"/>
          <w:sz w:val="24"/>
        </w:rPr>
        <w:t>，抑或是使用大样本条件下的渐进理论，如</w:t>
      </w:r>
      <w:r>
        <w:rPr>
          <w:rFonts w:hint="eastAsia"/>
          <w:sz w:val="24"/>
        </w:rPr>
        <w:t>GLS</w:t>
      </w:r>
      <w:r>
        <w:rPr>
          <w:rFonts w:hint="eastAsia"/>
          <w:sz w:val="24"/>
        </w:rPr>
        <w:t>或者估计长期方差协方差矩阵来实现在异方差稳健条件下，使得时间序列近似渐进满足所需的随机过程。但实际问题中，多个时间序列往往具有非平稳，具备多期滞后项与自回归项，异常点与噪声多等特点。因此，时间序列的某个时刻，数据分布不容易服从独立同分布，更不容易满足正态分布，时间序列的多期之间存在自相关，多个时间序列的</w:t>
      </w:r>
      <w:proofErr w:type="gramStart"/>
      <w:r>
        <w:rPr>
          <w:rFonts w:hint="eastAsia"/>
          <w:sz w:val="24"/>
        </w:rPr>
        <w:t>不</w:t>
      </w:r>
      <w:proofErr w:type="gramEnd"/>
      <w:r>
        <w:rPr>
          <w:rFonts w:hint="eastAsia"/>
          <w:sz w:val="24"/>
        </w:rPr>
        <w:t>同期之间也存在互相关，这就使我们无法直接通过基于</w:t>
      </w:r>
      <w:r>
        <w:rPr>
          <w:rFonts w:hint="eastAsia"/>
          <w:sz w:val="24"/>
        </w:rPr>
        <w:t>OLS</w:t>
      </w:r>
      <w:r>
        <w:rPr>
          <w:rFonts w:hint="eastAsia"/>
          <w:sz w:val="24"/>
        </w:rPr>
        <w:t>的</w:t>
      </w:r>
      <w:r>
        <w:rPr>
          <w:rFonts w:hint="eastAsia"/>
          <w:sz w:val="24"/>
        </w:rPr>
        <w:t>FL</w:t>
      </w:r>
      <w:r>
        <w:rPr>
          <w:rFonts w:hint="eastAsia"/>
          <w:sz w:val="24"/>
        </w:rPr>
        <w:t>方法去估计结构断点，而在利用基于</w:t>
      </w:r>
      <w:r>
        <w:rPr>
          <w:rFonts w:hint="eastAsia"/>
          <w:sz w:val="24"/>
        </w:rPr>
        <w:t>GLS</w:t>
      </w:r>
      <w:r>
        <w:rPr>
          <w:rFonts w:hint="eastAsia"/>
          <w:sz w:val="24"/>
        </w:rPr>
        <w:t>的估计时，需要估计长期方差</w:t>
      </w:r>
      <w:r>
        <w:rPr>
          <w:rFonts w:hint="eastAsia"/>
          <w:sz w:val="24"/>
        </w:rPr>
        <w:t>-</w:t>
      </w:r>
      <w:r>
        <w:rPr>
          <w:rFonts w:hint="eastAsia"/>
          <w:sz w:val="24"/>
        </w:rPr>
        <w:t>协方差矩阵，而众所周知，这在实际问题中，有限数据条件下具有极高的估计难度，而且估计方差很大远远超过了偏差。这些因素，都使得无法直接对这些时间序列使用</w:t>
      </w:r>
      <w:r>
        <w:rPr>
          <w:rFonts w:hint="eastAsia"/>
          <w:sz w:val="24"/>
        </w:rPr>
        <w:t xml:space="preserve">FL </w:t>
      </w:r>
      <w:r>
        <w:rPr>
          <w:rFonts w:hint="eastAsia"/>
          <w:sz w:val="24"/>
        </w:rPr>
        <w:t>检验去检测时间序列之间存在的结构性断点。</w:t>
      </w:r>
      <w:proofErr w:type="gramStart"/>
      <w:r>
        <w:rPr>
          <w:rFonts w:hint="eastAsia"/>
          <w:sz w:val="24"/>
        </w:rPr>
        <w:t>给贯序结构</w:t>
      </w:r>
      <w:proofErr w:type="gramEnd"/>
      <w:r>
        <w:rPr>
          <w:rFonts w:hint="eastAsia"/>
          <w:sz w:val="24"/>
        </w:rPr>
        <w:t>断点检测的应用制造了很大的障碍。</w:t>
      </w:r>
    </w:p>
    <w:p w14:paraId="2F32D2D5" w14:textId="77777777" w:rsidR="0041340F" w:rsidRDefault="00DD1D1C" w:rsidP="0041340F">
      <w:pPr>
        <w:spacing w:line="400" w:lineRule="exact"/>
        <w:rPr>
          <w:sz w:val="24"/>
        </w:rPr>
      </w:pPr>
      <w:r>
        <w:rPr>
          <w:sz w:val="24"/>
        </w:rPr>
        <w:tab/>
      </w:r>
      <w:r>
        <w:rPr>
          <w:rFonts w:hint="eastAsia"/>
          <w:sz w:val="24"/>
        </w:rPr>
        <w:t>事实上，许多实际场景都</w:t>
      </w:r>
      <w:proofErr w:type="gramStart"/>
      <w:r>
        <w:rPr>
          <w:rFonts w:hint="eastAsia"/>
          <w:sz w:val="24"/>
        </w:rPr>
        <w:t>亟待贯序断点</w:t>
      </w:r>
      <w:proofErr w:type="gramEnd"/>
      <w:r>
        <w:rPr>
          <w:rFonts w:hint="eastAsia"/>
          <w:sz w:val="24"/>
        </w:rPr>
        <w:t>检测去发挥作用，例如在金融领域，众多学者都致力于预测并规避大规模市场结构变化带来的巨大风险，正是由于金融资产数据严重的不平稳并伴随着很强的随机性，因此，大批学者都基于资产定价原理出发，利用市场上的各类指标去探寻大规模的市场崩溃现象发生的原因</w:t>
      </w:r>
      <w:r>
        <w:rPr>
          <w:sz w:val="24"/>
        </w:rPr>
        <w:fldChar w:fldCharType="begin">
          <w:fldData xml:space="preserve">PEVuZE5vdGU+PENpdGU+PEF1dGhvcj5LaW5kbGViZXJnZXI8L0F1dGhvcj48WWVhcj4yMDAwPC9Z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</w:fldData>
        </w:fldChar>
      </w:r>
      <w:r>
        <w:rPr>
          <w:sz w:val="24"/>
        </w:rPr>
        <w:instrText xml:space="preserve"> ADDIN EN.CITE </w:instrText>
      </w:r>
      <w:r>
        <w:rPr>
          <w:sz w:val="24"/>
        </w:rPr>
        <w:fldChar w:fldCharType="begin">
          <w:fldData xml:space="preserve">PEVuZE5vdGU+PENpdGU+PEF1dGhvcj5LaW5kbGViZXJnZXI8L0F1dGhvcj48WWVhcj4yMDAwPC9Z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(Delong et al., 1990; Kindleberger, 2000)</w:t>
      </w:r>
      <w:r>
        <w:rPr>
          <w:sz w:val="24"/>
        </w:rPr>
        <w:fldChar w:fldCharType="end"/>
      </w:r>
      <w:r>
        <w:rPr>
          <w:rFonts w:hint="eastAsia"/>
          <w:sz w:val="24"/>
        </w:rPr>
        <w:t>，他们利用信息不对称抑或投资者情绪等因素来解释大规模的市场</w:t>
      </w:r>
      <w:r>
        <w:rPr>
          <w:rFonts w:hint="eastAsia"/>
          <w:sz w:val="24"/>
        </w:rPr>
        <w:lastRenderedPageBreak/>
        <w:t>崩溃现象</w:t>
      </w:r>
      <w:r>
        <w:rPr>
          <w:sz w:val="24"/>
        </w:rPr>
        <w:fldChar w:fldCharType="begin"/>
      </w:r>
      <w:r>
        <w:rPr>
          <w:sz w:val="24"/>
        </w:rPr>
        <w:instrText xml:space="preserve"> ADDIN EN.CITE &lt;EndNote&gt;&lt;Cite&gt;&lt;Author&gt;Fernando&lt;/Author&gt;&lt;Year&gt;2008&lt;/Year&gt;&lt;RecNum&gt;13&lt;/RecNum&gt;&lt;DisplayText&gt;(Fernando et al., 2008)&lt;/DisplayText&gt;&lt;record&gt;&lt;rec-number&gt;13&lt;/rec-number&gt;&lt;foreign-keys&gt;&lt;key app="EN" db-id="pt5d5xt2nevzvxev2smp5vtaw9f2esa595ap" timestamp="1727610951"&gt;13&lt;/key&gt;&lt;/foreign-keys&gt;&lt;ref-type name="Journal Article"&gt;17&lt;/ref-type&gt;&lt;contributors&gt;&lt;authors&gt;&lt;author&gt;Fernando, C. S.&lt;/author&gt;&lt;author&gt;Herring, R. J.&lt;/author&gt;&lt;author&gt;Subrahmanyam, A.&lt;/author&gt;&lt;/authors&gt;&lt;/contributors&gt;&lt;auth-address&gt;Univ Calif Los Angeles, Anderson Sch, Los Angeles, CA 90095 USA&amp;#xD;Univ Penn, Wharton Sch, Philadelphia, PA 19104 USA&amp;#xD;Univ Oklahoma, Michael F Price Coll Business, Norman, OK 73019 USA&lt;/auth-address&gt;&lt;titles&gt;&lt;title&gt;Common liquidity shocks and market collapse: Lessons from the market for perps&lt;/title&gt;&lt;secondary-title&gt;Journal of Banking &amp;amp; Finance&lt;/secondary-title&gt;&lt;alt-title&gt;J Bank Financ&lt;/alt-title&gt;&lt;/titles&gt;&lt;periodical&gt;&lt;full-title&gt;Journal of Banking &amp;amp; Finance&lt;/full-title&gt;&lt;abbr-1&gt;J Bank Financ&lt;/abbr-1&gt;&lt;/periodical&gt;&lt;alt-periodical&gt;&lt;full-title&gt;Journal of Banking &amp;amp; Finance&lt;/full-title&gt;&lt;abbr-1&gt;J Bank Financ&lt;/abbr-1&gt;&lt;/alt-periodical&gt;&lt;pages&gt;1625-1635&lt;/pages&gt;&lt;volume&gt;32&lt;/volume&gt;&lt;number&gt;8&lt;/number&gt;&lt;keywords&gt;&lt;keyword&gt;ownership concentration&lt;/keyword&gt;&lt;keyword&gt;intermediation&lt;/keyword&gt;&lt;keyword&gt;market liquidity&lt;/keyword&gt;&lt;keyword&gt;common liquidity shocks&lt;/keyword&gt;&lt;keyword&gt;market collapse&lt;/keyword&gt;&lt;keyword&gt;stock returns&lt;/keyword&gt;&lt;keyword&gt;speculation&lt;/keyword&gt;&lt;keyword&gt;securities&lt;/keyword&gt;&lt;keyword&gt;flows&lt;/keyword&gt;&lt;/keywords&gt;&lt;dates&gt;&lt;year&gt;2008&lt;/year&gt;&lt;pub-dates&gt;&lt;date&gt;Aug&lt;/date&gt;&lt;/pub-dates&gt;&lt;/dates&gt;&lt;isbn&gt;0378-4266&lt;/isbn&gt;&lt;accession-num&gt;WOS:000258356800016&lt;/accession-num&gt;&lt;urls&gt;&lt;related-urls&gt;&lt;url&gt;&amp;lt;Go to ISI&amp;gt;://WOS:000258356800016&lt;/url&gt;&lt;/related-urls&gt;&lt;/urls&gt;&lt;electronic-resource-num&gt;10.1016/j.jbankfin.2007.11.011&lt;/electronic-resource-num&gt;&lt;language&gt;English&lt;/language&gt;&lt;/record&gt;&lt;/Cite&gt;&lt;/EndNote&gt;</w:instrText>
      </w:r>
      <w:r>
        <w:rPr>
          <w:sz w:val="24"/>
        </w:rPr>
        <w:fldChar w:fldCharType="separate"/>
      </w:r>
      <w:r>
        <w:rPr>
          <w:noProof/>
          <w:sz w:val="24"/>
        </w:rPr>
        <w:t>(Fernando et al., 2008)</w:t>
      </w:r>
      <w:r>
        <w:rPr>
          <w:sz w:val="24"/>
        </w:rPr>
        <w:fldChar w:fldCharType="end"/>
      </w:r>
      <w:r>
        <w:rPr>
          <w:rFonts w:hint="eastAsia"/>
          <w:sz w:val="24"/>
        </w:rPr>
        <w:t>。但有文章指出，利用这些因素指标去预测并规避样本外的市场崩溃现象，很多时候在样本外并不好用，而统计模型给出的指标与选择标准具备相对更好的样本外有效性</w:t>
      </w:r>
      <w:r>
        <w:rPr>
          <w:sz w:val="24"/>
        </w:rPr>
        <w:fldChar w:fldCharType="begin"/>
      </w:r>
      <w:r>
        <w:rPr>
          <w:sz w:val="24"/>
        </w:rPr>
        <w:instrText xml:space="preserve"> ADDIN EN.CITE &lt;EndNote&gt;&lt;Cite&gt;&lt;Author&gt;Bossaerts&lt;/Author&gt;&lt;Year&gt;1999&lt;/Year&gt;&lt;RecNum&gt;11&lt;/RecNum&gt;&lt;DisplayText&gt;(Bossaerts &amp;amp; Hillion, 1999)&lt;/DisplayText&gt;&lt;record&gt;&lt;rec-number&gt;11&lt;/rec-number&gt;&lt;foreign-keys&gt;&lt;key app="EN" db-id="pt5d5xt2nevzvxev2smp5vtaw9f2esa595ap" timestamp="1727609906"&gt;11&lt;/key&gt;&lt;/foreign-keys&gt;&lt;ref-type name="Journal Article"&gt;17&lt;/ref-type&gt;&lt;contributors&gt;&lt;authors&gt;&lt;author&gt;Bossaerts, P.&lt;/author&gt;&lt;author&gt;Hillion, P.&lt;/author&gt;&lt;/authors&gt;&lt;/contributors&gt;&lt;auth-address&gt;CALTECH, Pasadena, CA 91125 USA&amp;#xD;INSEAD, Fontainebleau, France&lt;/auth-address&gt;&lt;titles&gt;&lt;title&gt;Implementing statistical criteria to select return forecasting models: What do we learn?&lt;/title&gt;&lt;secondary-title&gt;Review of Financial Studies&lt;/secondary-title&gt;&lt;alt-title&gt;Rev Financ Stud&lt;/alt-title&gt;&lt;/titles&gt;&lt;periodical&gt;&lt;full-title&gt;Review of Financial Studies&lt;/full-title&gt;&lt;abbr-1&gt;Rev Financ Stud&lt;/abbr-1&gt;&lt;/periodical&gt;&lt;alt-periodical&gt;&lt;full-title&gt;Review of Financial Studies&lt;/full-title&gt;&lt;abbr-1&gt;Rev Financ Stud&lt;/abbr-1&gt;&lt;/alt-periodical&gt;&lt;pages&gt;405-428&lt;/pages&gt;&lt;volume&gt;12&lt;/volume&gt;&lt;number&gt;2&lt;/number&gt;&lt;keywords&gt;&lt;keyword&gt;asset pricing-models&lt;/keyword&gt;&lt;keyword&gt;stock returns&lt;/keyword&gt;&lt;keyword&gt;predictability&lt;/keyword&gt;&lt;keyword&gt;inference&lt;/keyword&gt;&lt;keyword&gt;markets&lt;/keyword&gt;&lt;/keywords&gt;&lt;dates&gt;&lt;year&gt;1999&lt;/year&gt;&lt;pub-dates&gt;&lt;date&gt;Sum&lt;/date&gt;&lt;/pub-dates&gt;&lt;/dates&gt;&lt;isbn&gt;0893-9454&lt;/isbn&gt;&lt;accession-num&gt;WOS:000080249000007&lt;/accession-num&gt;&lt;urls&gt;&lt;related-urls&gt;&lt;url&gt;&amp;lt;Go to ISI&amp;gt;://WOS:000080249000007&lt;/url&gt;&lt;/related-urls&gt;&lt;/urls&gt;&lt;electronic-resource-num&gt;DOI 10.1093/rfs/12.2.405&lt;/electronic-resource-num&gt;&lt;language&gt;English&lt;/language&gt;&lt;/record&gt;&lt;/Cite&gt;&lt;/EndNote&gt;</w:instrText>
      </w:r>
      <w:r>
        <w:rPr>
          <w:sz w:val="24"/>
        </w:rPr>
        <w:fldChar w:fldCharType="separate"/>
      </w:r>
      <w:r>
        <w:rPr>
          <w:noProof/>
          <w:sz w:val="24"/>
        </w:rPr>
        <w:t>(Bossaerts &amp; Hillion, 1999)</w:t>
      </w:r>
      <w:r>
        <w:rPr>
          <w:sz w:val="24"/>
        </w:rPr>
        <w:fldChar w:fldCharType="end"/>
      </w:r>
      <w:r>
        <w:rPr>
          <w:rFonts w:hint="eastAsia"/>
          <w:sz w:val="24"/>
        </w:rPr>
        <w:t>。为了</w:t>
      </w:r>
      <w:proofErr w:type="gramStart"/>
      <w:r>
        <w:rPr>
          <w:rFonts w:hint="eastAsia"/>
          <w:sz w:val="24"/>
        </w:rPr>
        <w:t>让统计</w:t>
      </w:r>
      <w:proofErr w:type="gramEnd"/>
      <w:r>
        <w:rPr>
          <w:rFonts w:hint="eastAsia"/>
          <w:sz w:val="24"/>
        </w:rPr>
        <w:t>理论能否合理的利用到市场崩溃的监测等众多重要领域中来，一些学者也做了一些研究，如</w:t>
      </w:r>
      <w:r>
        <w:rPr>
          <w:sz w:val="24"/>
        </w:rPr>
        <w:fldChar w:fldCharType="begin"/>
      </w:r>
      <w:r>
        <w:rPr>
          <w:sz w:val="24"/>
        </w:rPr>
        <w:instrText xml:space="preserve"> ADDIN EN.CITE &lt;EndNote&gt;&lt;Cite&gt;&lt;Author&gt;Kou&lt;/Author&gt;&lt;Year&gt;2016&lt;/Year&gt;&lt;RecNum&gt;14&lt;/RecNum&gt;&lt;DisplayText&gt;(Kou &amp;amp; Peng, 2016)&lt;/DisplayText&gt;&lt;record&gt;&lt;rec-number&gt;14&lt;/rec-number&gt;&lt;foreign-keys&gt;&lt;key app="EN" db-id="pt5d5xt2nevzvxev2smp5vtaw9f2esa595ap" timestamp="1727611219"&gt;14&lt;/key&gt;&lt;/foreign-keys&gt;&lt;ref-type name="Journal Article"&gt;17&lt;/ref-type&gt;&lt;contributors&gt;&lt;authors&gt;&lt;author&gt;Kou, S.&lt;/author&gt;&lt;author&gt;Peng, X. H.&lt;/author&gt;&lt;/authors&gt;&lt;/contributors&gt;&lt;auth-address&gt;Natl Univ Singapore, Risk Management Inst, Singapore 119077, Singapore&amp;#xD;Natl Univ Singapore, Dept Math, Singapore 119077, Singapore&amp;#xD;Hong Kong Univ Sci &amp;amp; Technol, Dept Math, Hong Kong, Hong Kong, Peoples R China&lt;/auth-address&gt;&lt;titles&gt;&lt;title&gt;On the Measurement of Economic Tail Risk&lt;/title&gt;&lt;secondary-title&gt;Operations Research&lt;/secondary-title&gt;&lt;alt-title&gt;Oper Res&lt;/alt-title&gt;&lt;/titles&gt;&lt;periodical&gt;&lt;full-title&gt;Operations Research&lt;/full-title&gt;&lt;abbr-1&gt;Oper Res&lt;/abbr-1&gt;&lt;/periodical&gt;&lt;alt-periodical&gt;&lt;full-title&gt;Operations Research&lt;/full-title&gt;&lt;abbr-1&gt;Oper Res&lt;/abbr-1&gt;&lt;/alt-periodical&gt;&lt;pages&gt;1056-1072&lt;/pages&gt;&lt;volume&gt;64&lt;/volume&gt;&lt;number&gt;5&lt;/number&gt;&lt;keywords&gt;&lt;keyword&gt;comonotonic independence&lt;/keyword&gt;&lt;keyword&gt;model uncertainty&lt;/keyword&gt;&lt;keyword&gt;robustness&lt;/keyword&gt;&lt;keyword&gt;elicitability&lt;/keyword&gt;&lt;keyword&gt;backtest&lt;/keyword&gt;&lt;keyword&gt;value-at-risk&lt;/keyword&gt;&lt;keyword&gt;expected shortfall&lt;/keyword&gt;&lt;keyword&gt;value-at-risk&lt;/keyword&gt;&lt;keyword&gt;subjective-probability&lt;/keyword&gt;&lt;keyword&gt;expected utility&lt;/keyword&gt;&lt;keyword&gt;robustness&lt;/keyword&gt;&lt;keyword&gt;diversification&lt;/keyword&gt;&lt;keyword&gt;representation&lt;/keyword&gt;&lt;keyword&gt;information&lt;/keyword&gt;&lt;keyword&gt;order&lt;/keyword&gt;&lt;/keywords&gt;&lt;dates&gt;&lt;year&gt;2016&lt;/year&gt;&lt;pub-dates&gt;&lt;date&gt;Sep-Oct&lt;/date&gt;&lt;/pub-dates&gt;&lt;/dates&gt;&lt;isbn&gt;0030-364x&lt;/isbn&gt;&lt;accession-num&gt;WOS:000388844400002&lt;/accession-num&gt;&lt;urls&gt;&lt;related-urls&gt;&lt;url&gt;&amp;lt;Go to ISI&amp;gt;://WOS:000388844400002&lt;/url&gt;&lt;/related-urls&gt;&lt;/urls&gt;&lt;electronic-resource-num&gt;10.1287/opre.2016.1539&lt;/electronic-resource-num&gt;&lt;language&gt;English&lt;/language&gt;&lt;/record&gt;&lt;/Cite&gt;&lt;/EndNote&gt;</w:instrText>
      </w:r>
      <w:r>
        <w:rPr>
          <w:sz w:val="24"/>
        </w:rPr>
        <w:fldChar w:fldCharType="separate"/>
      </w:r>
      <w:r>
        <w:rPr>
          <w:noProof/>
          <w:sz w:val="24"/>
        </w:rPr>
        <w:t>(Kou &amp; Peng, 2016)</w:t>
      </w:r>
      <w:r>
        <w:rPr>
          <w:sz w:val="24"/>
        </w:rPr>
        <w:fldChar w:fldCharType="end"/>
      </w:r>
      <w:r>
        <w:rPr>
          <w:rFonts w:hint="eastAsia"/>
          <w:sz w:val="24"/>
        </w:rPr>
        <w:t>使用</w:t>
      </w:r>
      <w:r>
        <w:rPr>
          <w:rFonts w:hint="eastAsia"/>
          <w:sz w:val="24"/>
        </w:rPr>
        <w:t>VAR(</w:t>
      </w:r>
      <w:r w:rsidRPr="00796B43">
        <w:rPr>
          <w:rFonts w:hint="eastAsia"/>
          <w:sz w:val="24"/>
        </w:rPr>
        <w:t>Vector Error Correction Model</w:t>
      </w:r>
      <w:r>
        <w:rPr>
          <w:rFonts w:hint="eastAsia"/>
          <w:sz w:val="24"/>
        </w:rPr>
        <w:t xml:space="preserve"> </w:t>
      </w:r>
      <w:r>
        <w:rPr>
          <w:rFonts w:hint="eastAsia"/>
          <w:sz w:val="24"/>
        </w:rPr>
        <w:t>下同</w:t>
      </w:r>
      <w:r>
        <w:rPr>
          <w:rFonts w:hint="eastAsia"/>
          <w:sz w:val="24"/>
        </w:rPr>
        <w:t>)</w:t>
      </w:r>
      <w:r>
        <w:rPr>
          <w:rFonts w:hint="eastAsia"/>
          <w:sz w:val="24"/>
        </w:rPr>
        <w:t>模型来量测市场尾部风险，也有学者尝试以不同资产间相关系数的突然变化取表征市场崩溃的发生</w:t>
      </w:r>
      <w:r>
        <w:rPr>
          <w:sz w:val="24"/>
        </w:rPr>
        <w:fldChar w:fldCharType="begin">
          <w:fldData xml:space="preserve">PEVuZE5vdGU+PENpdGU+PEF1dGhvcj5IZTwvQXV0aG9yPjxZZWFyPjIwMjI8L1llYXI+PFJlY051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</w:fldData>
        </w:fldChar>
      </w:r>
      <w:r>
        <w:rPr>
          <w:sz w:val="24"/>
        </w:rPr>
        <w:instrText xml:space="preserve"> ADDIN EN.CITE </w:instrText>
      </w:r>
      <w:r>
        <w:rPr>
          <w:sz w:val="24"/>
        </w:rPr>
        <w:fldChar w:fldCharType="begin">
          <w:fldData xml:space="preserve">PEVuZE5vdGU+PENpdGU+PEF1dGhvcj5IZTwvQXV0aG9yPjxZZWFyPjIwMjI8L1llYXI+PFJlY051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(Campbell et al., 2008; He et al., 2022)</w:t>
      </w:r>
      <w:r>
        <w:rPr>
          <w:sz w:val="24"/>
        </w:rPr>
        <w:fldChar w:fldCharType="end"/>
      </w:r>
      <w:r>
        <w:rPr>
          <w:rFonts w:hint="eastAsia"/>
          <w:sz w:val="24"/>
        </w:rPr>
        <w:t>，同时也有人尝试使用相关系数的结构突变作为市场风险突变的代理</w:t>
      </w:r>
      <w:r>
        <w:rPr>
          <w:sz w:val="24"/>
        </w:rPr>
        <w:fldChar w:fldCharType="begin"/>
      </w:r>
      <w:r>
        <w:rPr>
          <w:sz w:val="24"/>
        </w:rPr>
        <w:instrText xml:space="preserve"> ADDIN EN.CITE &lt;EndNote&gt;&lt;Cite&gt;&lt;Author&gt;Wied&lt;/Author&gt;&lt;Year&gt;2013&lt;/Year&gt;&lt;RecNum&gt;17&lt;/RecNum&gt;&lt;DisplayText&gt;(Wied &amp;amp; Galeano, 2013)&lt;/DisplayText&gt;&lt;record&gt;&lt;rec-number&gt;17&lt;/rec-number&gt;&lt;foreign-keys&gt;&lt;key app="EN" db-id="pt5d5xt2nevzvxev2smp5vtaw9f2esa595ap" timestamp="1727611902"&gt;17&lt;/key&gt;&lt;/foreign-keys&gt;&lt;ref-type name="Journal Article"&gt;17&lt;/ref-type&gt;&lt;contributors&gt;&lt;authors&gt;&lt;author&gt;Wied, D.&lt;/author&gt;&lt;author&gt;Galeano, P.&lt;/author&gt;&lt;/authors&gt;&lt;/contributors&gt;&lt;auth-address&gt;TU Dortmund, Fak Stat, D-44221 Dortmund, Germany&amp;#xD;Univ Carlos III Madrid, Dept Estadist, E-28903 Madrid, Spain&lt;/auth-address&gt;&lt;titles&gt;&lt;title&gt;Monitoring correlation change in a sequence of random variables&lt;/title&gt;&lt;secondary-title&gt;Journal of Statistical Planning and Inference&lt;/secondary-title&gt;&lt;alt-title&gt;J Stat Plan Infer&lt;/alt-title&gt;&lt;/titles&gt;&lt;periodical&gt;&lt;full-title&gt;Journal of Statistical Planning and Inference&lt;/full-title&gt;&lt;abbr-1&gt;J Stat Plan Infer&lt;/abbr-1&gt;&lt;/periodical&gt;&lt;alt-periodical&gt;&lt;full-title&gt;Journal of Statistical Planning and Inference&lt;/full-title&gt;&lt;abbr-1&gt;J Stat Plan Infer&lt;/abbr-1&gt;&lt;/alt-periodical&gt;&lt;pages&gt;186-196&lt;/pages&gt;&lt;volume&gt;143&lt;/volume&gt;&lt;number&gt;1&lt;/number&gt;&lt;keywords&gt;&lt;keyword&gt;correlation changes&lt;/keyword&gt;&lt;keyword&gt;gaussian process&lt;/keyword&gt;&lt;keyword&gt;online detection&lt;/keyword&gt;&lt;keyword&gt;threshold function&lt;/keyword&gt;&lt;keyword&gt;linear-models&lt;/keyword&gt;&lt;keyword&gt;point&lt;/keyword&gt;&lt;/keywords&gt;&lt;dates&gt;&lt;year&gt;2013&lt;/year&gt;&lt;pub-dates&gt;&lt;date&gt;Jan&lt;/date&gt;&lt;/pub-dates&gt;&lt;/dates&gt;&lt;isbn&gt;0378-3758&lt;/isbn&gt;&lt;accession-num&gt;WOS:000309845700015&lt;/accession-num&gt;&lt;urls&gt;&lt;related-urls&gt;&lt;url&gt;&amp;lt;Go to ISI&amp;gt;://WOS:000309845700015&lt;/url&gt;&lt;/related-urls&gt;&lt;/urls&gt;&lt;electronic-resource-num&gt;10.1016/j.jspi.2012.06.007&lt;/electronic-resource-num&gt;&lt;language&gt;English&lt;/language&gt;&lt;/record&gt;&lt;/Cite&gt;&lt;/EndNote&gt;</w:instrText>
      </w:r>
      <w:r>
        <w:rPr>
          <w:sz w:val="24"/>
        </w:rPr>
        <w:fldChar w:fldCharType="separate"/>
      </w:r>
      <w:r>
        <w:rPr>
          <w:noProof/>
          <w:sz w:val="24"/>
        </w:rPr>
        <w:t>(Wied &amp; Galeano, 2013)</w:t>
      </w:r>
      <w:r>
        <w:rPr>
          <w:sz w:val="24"/>
        </w:rPr>
        <w:fldChar w:fldCharType="end"/>
      </w:r>
      <w:r>
        <w:rPr>
          <w:rFonts w:hint="eastAsia"/>
          <w:sz w:val="24"/>
        </w:rPr>
        <w:t>，很早时，</w:t>
      </w:r>
      <w:r w:rsidRPr="008A666B">
        <w:rPr>
          <w:sz w:val="24"/>
        </w:rPr>
        <w:t>Fama, E. F., &amp; French, K. R. (1993)</w:t>
      </w:r>
      <w:r>
        <w:rPr>
          <w:rFonts w:hint="eastAsia"/>
          <w:sz w:val="24"/>
        </w:rPr>
        <w:t xml:space="preserve"> </w:t>
      </w:r>
      <w:r>
        <w:rPr>
          <w:rFonts w:hint="eastAsia"/>
          <w:sz w:val="24"/>
        </w:rPr>
        <w:t>就提出了风险因子模型，并在随后的研究中，被学者们不断完善</w:t>
      </w:r>
      <w:r w:rsidRPr="008A666B">
        <w:rPr>
          <w:sz w:val="24"/>
        </w:rPr>
        <w:t>(</w:t>
      </w:r>
      <w:r w:rsidRPr="00B80E7B">
        <w:rPr>
          <w:sz w:val="24"/>
        </w:rPr>
        <w:t>Chamberlain, G., &amp; Rothschild, M.</w:t>
      </w:r>
      <w:r>
        <w:rPr>
          <w:rFonts w:hint="eastAsia"/>
          <w:sz w:val="24"/>
        </w:rPr>
        <w:t xml:space="preserve"> 1982;</w:t>
      </w:r>
      <w:r w:rsidRPr="00A14591">
        <w:rPr>
          <w:sz w:val="24"/>
        </w:rPr>
        <w:t xml:space="preserve"> </w:t>
      </w:r>
      <w:r w:rsidRPr="008A666B">
        <w:rPr>
          <w:sz w:val="24"/>
        </w:rPr>
        <w:t xml:space="preserve">Fama, E. F., &amp; French, K. R. </w:t>
      </w:r>
      <w:r>
        <w:rPr>
          <w:rFonts w:hint="eastAsia"/>
          <w:sz w:val="24"/>
        </w:rPr>
        <w:t>,</w:t>
      </w:r>
      <w:r w:rsidRPr="008A666B">
        <w:rPr>
          <w:sz w:val="24"/>
        </w:rPr>
        <w:t>2004)</w:t>
      </w:r>
      <w:r>
        <w:rPr>
          <w:rFonts w:hint="eastAsia"/>
          <w:sz w:val="24"/>
        </w:rPr>
        <w:t>，</w:t>
      </w:r>
      <w:r>
        <w:rPr>
          <w:rFonts w:hint="eastAsia"/>
          <w:sz w:val="24"/>
        </w:rPr>
        <w:t xml:space="preserve"> </w:t>
      </w:r>
      <w:r>
        <w:rPr>
          <w:rFonts w:hint="eastAsia"/>
          <w:sz w:val="24"/>
        </w:rPr>
        <w:t>在这些研究中，越来越多的学者提出，金融资产之间存在公共项因子</w:t>
      </w:r>
      <w:r>
        <w:rPr>
          <w:rFonts w:hint="eastAsia"/>
          <w:sz w:val="24"/>
        </w:rPr>
        <w:t>(</w:t>
      </w:r>
      <w:r w:rsidRPr="008A666B">
        <w:rPr>
          <w:sz w:val="24"/>
        </w:rPr>
        <w:t>Fama, E. F., &amp; French, K. R.</w:t>
      </w:r>
      <w:r>
        <w:rPr>
          <w:rFonts w:hint="eastAsia"/>
          <w:sz w:val="24"/>
        </w:rPr>
        <w:t>,</w:t>
      </w:r>
      <w:r w:rsidRPr="008A666B">
        <w:rPr>
          <w:sz w:val="24"/>
        </w:rPr>
        <w:t xml:space="preserve"> </w:t>
      </w:r>
      <w:r>
        <w:rPr>
          <w:rFonts w:hint="eastAsia"/>
          <w:sz w:val="24"/>
        </w:rPr>
        <w:t>2</w:t>
      </w:r>
      <w:r w:rsidRPr="008A666B">
        <w:rPr>
          <w:sz w:val="24"/>
        </w:rPr>
        <w:t>004</w:t>
      </w:r>
      <w:r>
        <w:rPr>
          <w:rFonts w:hint="eastAsia"/>
          <w:sz w:val="24"/>
        </w:rPr>
        <w:t>, et.al</w:t>
      </w:r>
      <w:r w:rsidRPr="008A666B">
        <w:rPr>
          <w:sz w:val="24"/>
        </w:rPr>
        <w:t>)</w:t>
      </w:r>
      <w:r>
        <w:rPr>
          <w:rFonts w:hint="eastAsia"/>
          <w:sz w:val="24"/>
        </w:rPr>
        <w:t>，公共项</w:t>
      </w:r>
      <w:r w:rsidRPr="0054368A">
        <w:rPr>
          <w:sz w:val="24"/>
        </w:rPr>
        <w:t>相关性结构的普遍崩溃</w:t>
      </w:r>
      <w:r>
        <w:rPr>
          <w:rFonts w:hint="eastAsia"/>
          <w:sz w:val="24"/>
        </w:rPr>
        <w:t>是解释与预测市场</w:t>
      </w:r>
      <w:r w:rsidRPr="0054368A">
        <w:rPr>
          <w:sz w:val="24"/>
        </w:rPr>
        <w:t>危机</w:t>
      </w:r>
      <w:r>
        <w:rPr>
          <w:rFonts w:hint="eastAsia"/>
          <w:sz w:val="24"/>
        </w:rPr>
        <w:t>重要的信号</w:t>
      </w:r>
      <w:r>
        <w:rPr>
          <w:sz w:val="24"/>
          <w:lang w:val="en-GB"/>
        </w:rPr>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Pr>
          <w:sz w:val="24"/>
          <w:lang w:val="en-GB"/>
        </w:rPr>
        <w:instrText xml:space="preserve"> ADDIN EN.CITE </w:instrText>
      </w:r>
      <w:r>
        <w:rPr>
          <w:sz w:val="24"/>
          <w:lang w:val="en-GB"/>
        </w:rPr>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Pr>
          <w:sz w:val="24"/>
          <w:lang w:val="en-GB"/>
        </w:rPr>
        <w:instrText xml:space="preserve"> ADDIN EN.CITE.DATA </w:instrText>
      </w:r>
      <w:r>
        <w:rPr>
          <w:sz w:val="24"/>
          <w:lang w:val="en-GB"/>
        </w:rPr>
      </w:r>
      <w:r>
        <w:rPr>
          <w:sz w:val="24"/>
          <w:lang w:val="en-GB"/>
        </w:rPr>
        <w:fldChar w:fldCharType="end"/>
      </w:r>
      <w:r>
        <w:rPr>
          <w:sz w:val="24"/>
          <w:lang w:val="en-GB"/>
        </w:rPr>
      </w:r>
      <w:r>
        <w:rPr>
          <w:sz w:val="24"/>
          <w:lang w:val="en-GB"/>
        </w:rPr>
        <w:fldChar w:fldCharType="separate"/>
      </w:r>
      <w:r>
        <w:rPr>
          <w:noProof/>
          <w:sz w:val="24"/>
          <w:lang w:val="en-GB"/>
        </w:rPr>
        <w:t>(David et al., 2018; Rosenberg &amp; Mckibben, 1973)</w:t>
      </w:r>
      <w:r>
        <w:rPr>
          <w:sz w:val="24"/>
          <w:lang w:val="en-GB"/>
        </w:rPr>
        <w:fldChar w:fldCharType="end"/>
      </w:r>
      <w:r>
        <w:rPr>
          <w:rFonts w:hint="eastAsia"/>
          <w:sz w:val="24"/>
        </w:rPr>
        <w:t>，</w:t>
      </w:r>
    </w:p>
    <w:p w14:paraId="22F329B9" w14:textId="2F0E1B9C" w:rsidR="0041340F" w:rsidRDefault="0041340F" w:rsidP="0041340F">
      <w:pPr>
        <w:spacing w:line="400" w:lineRule="exact"/>
        <w:rPr>
          <w:rFonts w:hint="eastAsia"/>
          <w:sz w:val="24"/>
        </w:rPr>
      </w:pPr>
      <w:r w:rsidRPr="0041340F">
        <w:rPr>
          <w:sz w:val="24"/>
        </w:rPr>
        <w:t>然而，直接对金融资产公共因子载荷的相关系数进行结构突变检测，仍需对时间序列</w:t>
      </w:r>
      <w:proofErr w:type="gramStart"/>
      <w:r w:rsidRPr="0041340F">
        <w:rPr>
          <w:sz w:val="24"/>
        </w:rPr>
        <w:t>作出</w:t>
      </w:r>
      <w:proofErr w:type="gramEnd"/>
      <w:r w:rsidRPr="0041340F">
        <w:rPr>
          <w:sz w:val="24"/>
        </w:rPr>
        <w:t>较强的假设。目前鲜有学者考虑利用</w:t>
      </w:r>
      <w:r w:rsidRPr="0041340F">
        <w:rPr>
          <w:sz w:val="24"/>
        </w:rPr>
        <w:t>VAR</w:t>
      </w:r>
      <w:r w:rsidRPr="0041340F">
        <w:rPr>
          <w:sz w:val="24"/>
        </w:rPr>
        <w:t>模型构造相对平稳、独立的残差序列，以</w:t>
      </w:r>
      <w:proofErr w:type="gramStart"/>
      <w:r w:rsidRPr="0041340F">
        <w:rPr>
          <w:sz w:val="24"/>
        </w:rPr>
        <w:t>满足贯序突变点</w:t>
      </w:r>
      <w:proofErr w:type="gramEnd"/>
      <w:r w:rsidRPr="0041340F">
        <w:rPr>
          <w:sz w:val="24"/>
        </w:rPr>
        <w:t>检测的假设要求。因此，本文旨在提出一种利用向量自回归模型</w:t>
      </w:r>
      <w:r w:rsidRPr="0041340F">
        <w:rPr>
          <w:sz w:val="24"/>
        </w:rPr>
        <w:t>VAR</w:t>
      </w:r>
      <w:r w:rsidRPr="0041340F">
        <w:rPr>
          <w:sz w:val="24"/>
        </w:rPr>
        <w:t>剥离时点相关性后，基于残差的面板时间序列结构突变点检测方法，命名为</w:t>
      </w:r>
      <w:r w:rsidRPr="0041340F">
        <w:rPr>
          <w:sz w:val="24"/>
        </w:rPr>
        <w:t>VARFL</w:t>
      </w:r>
      <w:r w:rsidRPr="0041340F">
        <w:rPr>
          <w:sz w:val="24"/>
        </w:rPr>
        <w:t>方法。通过理论证明与数据模拟相结合的方式，本文</w:t>
      </w:r>
      <w:r>
        <w:rPr>
          <w:rFonts w:hint="eastAsia"/>
          <w:sz w:val="24"/>
        </w:rPr>
        <w:t>验证了</w:t>
      </w:r>
      <w:r w:rsidRPr="0041340F">
        <w:rPr>
          <w:sz w:val="24"/>
        </w:rPr>
        <w:t>经</w:t>
      </w:r>
      <w:r w:rsidRPr="0041340F">
        <w:rPr>
          <w:sz w:val="24"/>
        </w:rPr>
        <w:t>VAR</w:t>
      </w:r>
      <w:r w:rsidRPr="0041340F">
        <w:rPr>
          <w:sz w:val="24"/>
        </w:rPr>
        <w:t>模型拟合后的面板时间序列能够有效渐近</w:t>
      </w:r>
      <w:proofErr w:type="gramStart"/>
      <w:r w:rsidRPr="0041340F">
        <w:rPr>
          <w:sz w:val="24"/>
        </w:rPr>
        <w:t>近似贯序突变点</w:t>
      </w:r>
      <w:proofErr w:type="gramEnd"/>
      <w:r w:rsidRPr="0041340F">
        <w:rPr>
          <w:sz w:val="24"/>
        </w:rPr>
        <w:t>检测所需的假设条件；在无突变点存在时，该方法可给出合理的经验水平；同时，残差序列保留了捕捉原始序列结构突变模式的能力，在存在突变点时可提供合理的检测功效。</w:t>
      </w:r>
    </w:p>
    <w:p w14:paraId="0FEE5253" w14:textId="7045058F" w:rsidR="0041340F" w:rsidRPr="0041340F" w:rsidRDefault="00DD1D1C" w:rsidP="0041340F">
      <w:pPr>
        <w:spacing w:line="400" w:lineRule="exact"/>
        <w:rPr>
          <w:sz w:val="24"/>
        </w:rPr>
      </w:pPr>
      <w:r>
        <w:rPr>
          <w:sz w:val="24"/>
        </w:rPr>
        <w:tab/>
      </w:r>
      <w:r>
        <w:rPr>
          <w:rFonts w:hint="eastAsia"/>
          <w:sz w:val="24"/>
        </w:rPr>
        <w:t>本文的结构如下：</w:t>
      </w:r>
      <w:r w:rsidR="0041340F" w:rsidRPr="0041340F">
        <w:rPr>
          <w:sz w:val="24"/>
        </w:rPr>
        <w:t>第</w:t>
      </w:r>
      <w:r w:rsidR="0041340F" w:rsidRPr="0041340F">
        <w:rPr>
          <w:sz w:val="24"/>
        </w:rPr>
        <w:t>3</w:t>
      </w:r>
      <w:r w:rsidR="0041340F" w:rsidRPr="0041340F">
        <w:rPr>
          <w:sz w:val="24"/>
        </w:rPr>
        <w:t>章提出面板时间序列设定，阐述本文所构建</w:t>
      </w:r>
      <w:r w:rsidR="0041340F" w:rsidRPr="0041340F">
        <w:rPr>
          <w:sz w:val="24"/>
        </w:rPr>
        <w:t>VARFL</w:t>
      </w:r>
      <w:r w:rsidR="0041340F" w:rsidRPr="0041340F">
        <w:rPr>
          <w:sz w:val="24"/>
        </w:rPr>
        <w:t>方法的适用场景、假设前提及模型细节；第</w:t>
      </w:r>
      <w:r w:rsidR="0041340F" w:rsidRPr="0041340F">
        <w:rPr>
          <w:sz w:val="24"/>
        </w:rPr>
        <w:t>4</w:t>
      </w:r>
      <w:proofErr w:type="gramStart"/>
      <w:r w:rsidR="0041340F" w:rsidRPr="0041340F">
        <w:rPr>
          <w:sz w:val="24"/>
        </w:rPr>
        <w:t>章通过</w:t>
      </w:r>
      <w:proofErr w:type="gramEnd"/>
      <w:r w:rsidR="0041340F" w:rsidRPr="0041340F">
        <w:rPr>
          <w:sz w:val="24"/>
        </w:rPr>
        <w:t>蒙特卡洛模拟，给出</w:t>
      </w:r>
      <w:r w:rsidR="0041340F" w:rsidRPr="0041340F">
        <w:rPr>
          <w:sz w:val="24"/>
        </w:rPr>
        <w:t>VARFL</w:t>
      </w:r>
      <w:r w:rsidR="0041340F" w:rsidRPr="0041340F">
        <w:rPr>
          <w:sz w:val="24"/>
        </w:rPr>
        <w:t>方法的经验水平与经验功效；第</w:t>
      </w:r>
      <w:r w:rsidR="0041340F" w:rsidRPr="0041340F">
        <w:rPr>
          <w:sz w:val="24"/>
        </w:rPr>
        <w:t>5</w:t>
      </w:r>
      <w:r w:rsidR="0041340F" w:rsidRPr="0041340F">
        <w:rPr>
          <w:sz w:val="24"/>
        </w:rPr>
        <w:t>章构建金融场景下</w:t>
      </w:r>
      <w:proofErr w:type="gramStart"/>
      <w:r w:rsidR="0041340F" w:rsidRPr="0041340F">
        <w:rPr>
          <w:sz w:val="24"/>
        </w:rPr>
        <w:t>多资产</w:t>
      </w:r>
      <w:proofErr w:type="gramEnd"/>
      <w:r w:rsidR="0041340F" w:rsidRPr="0041340F">
        <w:rPr>
          <w:sz w:val="24"/>
        </w:rPr>
        <w:t>时间序列的实际模型，利用</w:t>
      </w:r>
      <w:r w:rsidR="0041340F" w:rsidRPr="0041340F">
        <w:rPr>
          <w:sz w:val="24"/>
        </w:rPr>
        <w:t>VARFL</w:t>
      </w:r>
      <w:r w:rsidR="0041340F" w:rsidRPr="0041340F">
        <w:rPr>
          <w:sz w:val="24"/>
        </w:rPr>
        <w:t>方法对金融市场系统性崩溃进行监测与检测，验证该方法的应用有效性；最后一章对模型的不足进行讨论并总结全文，数学证明</w:t>
      </w:r>
      <w:r w:rsidR="0041340F">
        <w:rPr>
          <w:rFonts w:hint="eastAsia"/>
          <w:sz w:val="24"/>
        </w:rPr>
        <w:t>和图表补充</w:t>
      </w:r>
      <w:r w:rsidR="0041340F" w:rsidRPr="0041340F">
        <w:rPr>
          <w:sz w:val="24"/>
        </w:rPr>
        <w:t>置于附录。</w:t>
      </w:r>
    </w:p>
    <w:p w14:paraId="58D11EC6" w14:textId="44D90229" w:rsidR="00DD1D1C" w:rsidRPr="00F16DAA" w:rsidRDefault="00DD1D1C" w:rsidP="00DD1D1C">
      <w:pPr>
        <w:spacing w:line="400" w:lineRule="exact"/>
        <w:rPr>
          <w:sz w:val="24"/>
        </w:rPr>
      </w:pPr>
    </w:p>
    <w:p w14:paraId="6996895D" w14:textId="77777777" w:rsidR="00DD1D1C" w:rsidRDefault="00DD1D1C" w:rsidP="00DD1D1C">
      <w:pPr>
        <w:widowControl/>
        <w:jc w:val="left"/>
      </w:pPr>
      <w:r>
        <w:br w:type="page"/>
      </w:r>
    </w:p>
    <w:p w14:paraId="4F20A327" w14:textId="797F3ABD" w:rsidR="00DD1D1C" w:rsidRDefault="00DD1D1C" w:rsidP="00DD1D1C">
      <w:pPr>
        <w:pStyle w:val="1"/>
        <w:jc w:val="center"/>
        <w:rPr>
          <w:rFonts w:ascii="黑体" w:eastAsia="黑体" w:hAnsi="黑体"/>
          <w:b w:val="0"/>
          <w:sz w:val="32"/>
          <w:szCs w:val="32"/>
        </w:rPr>
      </w:pPr>
      <w:bookmarkStart w:id="6" w:name="_Toc223642765"/>
      <w:r w:rsidRPr="00980DAF">
        <w:rPr>
          <w:rFonts w:ascii="黑体" w:eastAsia="黑体" w:hAnsi="黑体" w:hint="eastAsia"/>
          <w:b w:val="0"/>
          <w:sz w:val="32"/>
          <w:szCs w:val="32"/>
        </w:rPr>
        <w:lastRenderedPageBreak/>
        <w:t>第</w:t>
      </w:r>
      <w:r>
        <w:rPr>
          <w:rFonts w:ascii="Times New Roman" w:eastAsia="黑体" w:hAnsi="Times New Roman" w:hint="eastAsia"/>
          <w:b w:val="0"/>
          <w:sz w:val="32"/>
          <w:szCs w:val="32"/>
        </w:rPr>
        <w:t>二</w:t>
      </w:r>
      <w:r w:rsidRPr="00980DAF">
        <w:rPr>
          <w:rFonts w:ascii="黑体" w:eastAsia="黑体" w:hAnsi="黑体" w:hint="eastAsia"/>
          <w:b w:val="0"/>
          <w:sz w:val="32"/>
          <w:szCs w:val="32"/>
        </w:rPr>
        <w:t xml:space="preserve">章 </w:t>
      </w:r>
      <w:r>
        <w:rPr>
          <w:rFonts w:ascii="黑体" w:eastAsia="黑体" w:hAnsi="黑体" w:hint="eastAsia"/>
          <w:b w:val="0"/>
          <w:sz w:val="32"/>
          <w:szCs w:val="32"/>
        </w:rPr>
        <w:t xml:space="preserve"> 研究方法论</w:t>
      </w:r>
      <w:bookmarkEnd w:id="6"/>
    </w:p>
    <w:p w14:paraId="321FFE5D" w14:textId="77777777" w:rsidR="00DD1D1C" w:rsidRDefault="00DD1D1C" w:rsidP="00DD1D1C">
      <w:pPr>
        <w:spacing w:line="400" w:lineRule="exact"/>
        <w:ind w:firstLine="420"/>
        <w:rPr>
          <w:sz w:val="24"/>
          <w:lang w:val="en-GB"/>
        </w:rPr>
      </w:pPr>
      <w:r>
        <w:rPr>
          <w:rFonts w:hint="eastAsia"/>
          <w:sz w:val="24"/>
        </w:rPr>
        <w:t>假设存在一个实际问题中的时间序列面板：</w:t>
      </w:r>
    </w:p>
    <w:p w14:paraId="106DFE8B" w14:textId="77777777" w:rsidR="00DD1D1C" w:rsidRPr="006D3BDF" w:rsidRDefault="00DD1D1C" w:rsidP="00C33E45">
      <w:pPr>
        <w:spacing w:after="240"/>
        <w:rPr>
          <w:sz w:val="28"/>
          <w:szCs w:val="36"/>
        </w:rPr>
      </w:pPr>
      <m:oMathPara>
        <m:oMath>
          <m:r>
            <m:rPr>
              <m:sty m:val="bi"/>
            </m:rPr>
            <w:rPr>
              <w:rFonts w:ascii="Cambria Math" w:hAnsi="Cambria Math"/>
              <w:sz w:val="22"/>
              <w:szCs w:val="28"/>
            </w:rPr>
            <m:t>R</m:t>
          </m:r>
          <m:r>
            <m:rPr>
              <m:sty m:val="p"/>
            </m:rPr>
            <w:rPr>
              <w:rFonts w:ascii="Cambria Math" w:hAnsi="Cambria Math"/>
              <w:sz w:val="22"/>
              <w:szCs w:val="28"/>
            </w:rPr>
            <m:t>=</m:t>
          </m:r>
          <m:sSub>
            <m:sSubPr>
              <m:ctrlPr>
                <w:rPr>
                  <w:rFonts w:ascii="Cambria Math" w:hAnsi="Cambria Math"/>
                  <w:sz w:val="22"/>
                  <w:szCs w:val="28"/>
                </w:rPr>
              </m:ctrlPr>
            </m:sSubPr>
            <m:e>
              <m:r>
                <w:rPr>
                  <w:rFonts w:ascii="Cambria Math" w:hAnsi="Cambria Math"/>
                  <w:sz w:val="22"/>
                  <w:szCs w:val="28"/>
                </w:rPr>
                <m:t>R</m:t>
              </m:r>
            </m:e>
            <m:sub>
              <m:r>
                <w:rPr>
                  <w:rFonts w:ascii="Cambria Math" w:hAnsi="Cambria Math"/>
                  <w:sz w:val="22"/>
                  <w:szCs w:val="28"/>
                </w:rPr>
                <m:t>i,t</m:t>
              </m:r>
            </m:sub>
          </m:sSub>
          <m:m>
            <m:mPr>
              <m:plcHide m:val="1"/>
              <m:mcs>
                <m:mc>
                  <m:mcPr>
                    <m:count m:val="1"/>
                    <m:mcJc m:val="center"/>
                  </m:mcPr>
                </m:mc>
              </m:mcs>
              <m:ctrlPr>
                <w:rPr>
                  <w:rFonts w:ascii="Cambria Math" w:hAnsi="Cambria Math"/>
                  <w:i/>
                  <w:sz w:val="22"/>
                  <w:szCs w:val="28"/>
                </w:rPr>
              </m:ctrlPr>
            </m:mPr>
            <m:mr>
              <m:e>
                <m:r>
                  <w:rPr>
                    <w:rFonts w:ascii="Cambria Math" w:hAnsi="Cambria Math"/>
                    <w:sz w:val="22"/>
                    <w:szCs w:val="28"/>
                  </w:rPr>
                  <m:t>i</m:t>
                </m:r>
                <m:r>
                  <m:rPr>
                    <m:sty m:val="p"/>
                  </m:rPr>
                  <w:rPr>
                    <w:rFonts w:ascii="Cambria Math" w:hAnsi="Cambria Math"/>
                    <w:sz w:val="22"/>
                    <w:szCs w:val="28"/>
                  </w:rPr>
                  <m:t>=1,2,⋯,</m:t>
                </m:r>
                <m:r>
                  <w:rPr>
                    <w:rFonts w:ascii="Cambria Math" w:hAnsi="Cambria Math"/>
                    <w:sz w:val="22"/>
                    <w:szCs w:val="28"/>
                  </w:rPr>
                  <m:t>N</m:t>
                </m:r>
              </m:e>
            </m:mr>
            <m:mr>
              <m:e>
                <m:r>
                  <w:rPr>
                    <w:rFonts w:ascii="Cambria Math" w:hAnsi="Cambria Math"/>
                    <w:sz w:val="22"/>
                    <w:szCs w:val="28"/>
                  </w:rPr>
                  <m:t>t</m:t>
                </m:r>
                <m:r>
                  <m:rPr>
                    <m:sty m:val="p"/>
                  </m:rPr>
                  <w:rPr>
                    <w:rFonts w:ascii="Cambria Math" w:hAnsi="Cambria Math"/>
                    <w:sz w:val="22"/>
                    <w:szCs w:val="28"/>
                  </w:rPr>
                  <m:t>=1,2,⋯,</m:t>
                </m:r>
                <m:r>
                  <w:rPr>
                    <w:rFonts w:ascii="Cambria Math" w:hAnsi="Cambria Math"/>
                    <w:sz w:val="22"/>
                    <w:szCs w:val="28"/>
                  </w:rPr>
                  <m:t>T</m:t>
                </m:r>
              </m:e>
            </m:mr>
          </m:m>
        </m:oMath>
      </m:oMathPara>
    </w:p>
    <w:p w14:paraId="66CADC48" w14:textId="77777777" w:rsidR="00DD1D1C" w:rsidRDefault="00DD1D1C" w:rsidP="00DD1D1C">
      <w:pPr>
        <w:spacing w:line="400" w:lineRule="exact"/>
        <w:ind w:firstLine="420"/>
        <w:rPr>
          <w:sz w:val="24"/>
          <w:lang w:val="en-GB"/>
        </w:rPr>
      </w:pPr>
      <m:oMath>
        <m:sSub>
          <m:sSubPr>
            <m:ctrlPr>
              <w:rPr>
                <w:rFonts w:ascii="Cambria Math" w:hAnsi="Cambria Math"/>
                <w:i/>
                <w:sz w:val="24"/>
                <w:lang w:val="en-GB"/>
              </w:rPr>
            </m:ctrlPr>
          </m:sSubPr>
          <m:e>
            <m:r>
              <w:rPr>
                <w:rFonts w:ascii="Cambria Math" w:hAnsi="Cambria Math" w:hint="eastAsia"/>
                <w:sz w:val="24"/>
                <w:lang w:val="en-GB"/>
              </w:rPr>
              <m:t>R</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t</m:t>
            </m:r>
          </m:sub>
        </m:sSub>
      </m:oMath>
      <w:r>
        <w:rPr>
          <w:rFonts w:hint="eastAsia"/>
          <w:sz w:val="24"/>
          <w:lang w:val="en-GB"/>
        </w:rPr>
        <w:t>近似满足如下形式：</w:t>
      </w:r>
    </w:p>
    <w:p w14:paraId="0F71A26E" w14:textId="77777777" w:rsidR="00DD1D1C" w:rsidRPr="007C6F86" w:rsidRDefault="00DD1D1C" w:rsidP="00DD1D1C">
      <w:pPr>
        <w:spacing w:line="400" w:lineRule="exact"/>
        <w:rPr>
          <w:sz w:val="24"/>
          <w:lang w:val="en-GB"/>
        </w:rPr>
      </w:pPr>
      <m:oMathPara>
        <m:oMath>
          <m:eqArr>
            <m:eqArrPr>
              <m:maxDist m:val="1"/>
              <m:ctrlPr>
                <w:rPr>
                  <w:rFonts w:ascii="Cambria Math" w:hAnsi="Cambria Math"/>
                  <w:i/>
                  <w:sz w:val="24"/>
                  <w:lang w:val="en-GB"/>
                </w:rPr>
              </m:ctrlPr>
            </m:eqArr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t</m:t>
                  </m:r>
                </m:sub>
              </m:sSub>
              <m:r>
                <w:rPr>
                  <w:rFonts w:ascii="Cambria Math" w:hAnsi="Cambria Math"/>
                  <w:sz w:val="24"/>
                  <w:lang w:val="en-GB"/>
                </w:rPr>
                <m:t xml:space="preserve"> = g</m:t>
              </m:r>
              <m:d>
                <m:dPr>
                  <m:ctrlPr>
                    <w:rPr>
                      <w:rFonts w:ascii="Cambria Math" w:hAnsi="Cambria Math"/>
                      <w:i/>
                      <w:sz w:val="24"/>
                      <w:lang w:val="en-GB"/>
                    </w:rPr>
                  </m:ctrlPr>
                </m:d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k,</m:t>
                      </m:r>
                      <m:r>
                        <w:rPr>
                          <w:rFonts w:ascii="Cambria Math" w:hAnsi="Cambria Math" w:hint="eastAsia"/>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k,(</m:t>
                      </m:r>
                      <m:r>
                        <w:rPr>
                          <w:rFonts w:ascii="Cambria Math" w:hAnsi="Cambria Math" w:hint="eastAsia"/>
                          <w:sz w:val="24"/>
                          <w:lang w:val="en-GB"/>
                        </w:rPr>
                        <m:t>t</m:t>
                      </m:r>
                      <m:r>
                        <w:rPr>
                          <w:rFonts w:ascii="Cambria Math" w:hAnsi="Cambria Math"/>
                          <w:sz w:val="24"/>
                          <w:lang w:val="en-GB"/>
                        </w:rPr>
                        <m:t>-1)</m:t>
                      </m:r>
                    </m:sub>
                  </m:sSub>
                  <m:r>
                    <w:rPr>
                      <w:rFonts w:ascii="Cambria Math" w:hAnsi="Cambria Math"/>
                      <w:sz w:val="24"/>
                      <w:lang w:val="en-GB"/>
                    </w:rPr>
                    <m:t>,...,</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k,(t-p)</m:t>
                      </m:r>
                    </m:sub>
                  </m:sSub>
                  <m:r>
                    <w:rPr>
                      <w:rFonts w:ascii="Cambria Math" w:hAnsi="Cambria Math"/>
                      <w:sz w:val="24"/>
                      <w:lang w:val="en-GB"/>
                    </w:rPr>
                    <m:t>…,…</m:t>
                  </m:r>
                </m:e>
              </m:d>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f</m:t>
                  </m:r>
                </m:e>
                <m:sub>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e</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m:t>
              </m:r>
              <m:d>
                <m:dPr>
                  <m:ctrlPr>
                    <w:rPr>
                      <w:rFonts w:ascii="Cambria Math" w:hAnsi="Cambria Math"/>
                      <w:i/>
                      <w:sz w:val="24"/>
                      <w:lang w:val="en-GB"/>
                    </w:rPr>
                  </m:ctrlPr>
                </m:dPr>
                <m:e>
                  <m:r>
                    <w:rPr>
                      <w:rFonts w:ascii="Cambria Math" w:hAnsi="Cambria Math"/>
                      <w:sz w:val="24"/>
                      <w:lang w:val="en-GB"/>
                    </w:rPr>
                    <m:t>2.1</m:t>
                  </m:r>
                </m:e>
              </m:d>
            </m:e>
          </m:eqArr>
        </m:oMath>
      </m:oMathPara>
    </w:p>
    <w:p w14:paraId="15711B7F" w14:textId="4B539E50" w:rsidR="00DD1D1C" w:rsidRDefault="00DD1D1C" w:rsidP="00DD1D1C">
      <w:pPr>
        <w:spacing w:line="400" w:lineRule="exact"/>
        <w:ind w:firstLine="420"/>
        <w:rPr>
          <w:sz w:val="24"/>
          <w:lang w:val="en-GB"/>
        </w:rPr>
      </w:pPr>
      <w:r>
        <w:rPr>
          <w:rFonts w:hint="eastAsia"/>
        </w:rPr>
        <w:t>其中</w:t>
      </w:r>
      <w:r>
        <w:rPr>
          <w:rFonts w:hint="eastAsia"/>
        </w:rPr>
        <w:t>,</w:t>
      </w:r>
      <w:r w:rsidRPr="00E3449C">
        <w:rPr>
          <w:i/>
        </w:rPr>
        <w:t xml:space="preserve"> </w:t>
      </w:r>
      <m:oMath>
        <m:r>
          <w:rPr>
            <w:rFonts w:ascii="Cambria Math" w:hAnsi="Cambria Math"/>
          </w:rPr>
          <m:t>g</m:t>
        </m:r>
        <m:d>
          <m:dPr>
            <m:ctrlPr>
              <w:rPr>
                <w:rFonts w:ascii="Cambria Math" w:hAnsi="Cambria Math"/>
                <w:i/>
              </w:rPr>
            </m:ctrlPr>
          </m:dPr>
          <m:e>
            <m:r>
              <w:rPr>
                <w:rFonts w:ascii="Cambria Math" w:hAnsi="Cambria Math"/>
              </w:rPr>
              <m:t>∎</m:t>
            </m:r>
          </m:e>
        </m:d>
      </m:oMath>
      <w:r>
        <w:rPr>
          <w:rFonts w:hint="eastAsia"/>
        </w:rPr>
        <w:t>是实值有限多元函数，其可以代表实际问题中的时间序列的自相关特性。</w:t>
      </w:r>
      <m:oMath>
        <m:sSub>
          <m:sSubPr>
            <m:ctrlPr>
              <w:rPr>
                <w:rFonts w:ascii="Cambria Math" w:hAnsi="Cambria Math"/>
                <w:i/>
                <w:sz w:val="24"/>
                <w:lang w:val="en-GB"/>
              </w:rPr>
            </m:ctrlPr>
          </m:sSubPr>
          <m:e>
            <m:r>
              <w:rPr>
                <w:rFonts w:ascii="Cambria Math" w:hAnsi="Cambria Math"/>
                <w:sz w:val="24"/>
                <w:lang w:val="en-GB"/>
              </w:rPr>
              <m:t>e</m:t>
            </m:r>
          </m:e>
          <m:sub>
            <m:r>
              <w:rPr>
                <w:rFonts w:ascii="Cambria Math" w:hAnsi="Cambria Math" w:hint="eastAsia"/>
                <w:sz w:val="24"/>
                <w:lang w:val="en-GB"/>
              </w:rPr>
              <m:t>i</m:t>
            </m:r>
            <m:r>
              <w:rPr>
                <w:rFonts w:ascii="Cambria Math" w:hAnsi="Cambria Math"/>
                <w:sz w:val="24"/>
                <w:lang w:val="en-GB"/>
              </w:rPr>
              <m:t>,t</m:t>
            </m:r>
          </m:sub>
        </m:sSub>
      </m:oMath>
      <w:r>
        <w:rPr>
          <w:rFonts w:hint="eastAsia"/>
          <w:sz w:val="24"/>
          <w:lang w:val="en-GB"/>
        </w:rPr>
        <w:t>是</w:t>
      </w:r>
      <w:proofErr w:type="spellStart"/>
      <w:r w:rsidRPr="002F4B08">
        <w:rPr>
          <w:rFonts w:hint="eastAsia"/>
          <w:i/>
          <w:iCs/>
          <w:sz w:val="24"/>
          <w:lang w:val="en-GB"/>
        </w:rPr>
        <w:t>iid</w:t>
      </w:r>
      <w:proofErr w:type="spellEnd"/>
      <w:r>
        <w:rPr>
          <w:rFonts w:hint="eastAsia"/>
          <w:sz w:val="24"/>
          <w:lang w:val="en-GB"/>
        </w:rPr>
        <w:t>的满足特定分布的随机过程的残差序列</w:t>
      </w:r>
      <w:r>
        <w:rPr>
          <w:rFonts w:hint="eastAsia"/>
        </w:rPr>
        <w:t>，其均值为</w:t>
      </w:r>
      <w:r>
        <w:rPr>
          <w:rFonts w:hint="eastAsia"/>
        </w:rPr>
        <w:t>0</w:t>
      </w:r>
      <w:r>
        <w:rPr>
          <w:rFonts w:hint="eastAsia"/>
        </w:rPr>
        <w:t>，方差协方差矩阵半正定</w:t>
      </w:r>
      <w:r>
        <w:rPr>
          <w:rFonts w:hint="eastAsia"/>
          <w:sz w:val="24"/>
          <w:lang w:val="en-GB"/>
        </w:rPr>
        <w:t>，</w:t>
      </w:r>
      <w:r>
        <w:rPr>
          <w:rFonts w:ascii="Cambria Math" w:hAnsi="Cambria Math"/>
          <w:i/>
          <w:sz w:val="24"/>
          <w:lang w:val="en-GB"/>
        </w:rPr>
        <w:t xml:space="preserve"> </w:t>
      </w:r>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f</m:t>
            </m:r>
          </m:e>
          <m:sub>
            <m:r>
              <w:rPr>
                <w:rFonts w:ascii="Cambria Math" w:hAnsi="Cambria Math"/>
                <w:sz w:val="24"/>
                <w:lang w:val="en-GB"/>
              </w:rPr>
              <m:t>t</m:t>
            </m:r>
          </m:sub>
        </m:sSub>
      </m:oMath>
      <w:r>
        <w:rPr>
          <w:rFonts w:hint="eastAsia"/>
          <w:sz w:val="24"/>
          <w:lang w:val="en-GB"/>
        </w:rPr>
        <w:t>代表了</w:t>
      </w:r>
      <w:r>
        <w:rPr>
          <w:rFonts w:hint="eastAsia"/>
          <w:sz w:val="24"/>
        </w:rPr>
        <w:t>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rPr>
              <m:t>,</m:t>
            </m:r>
            <m:r>
              <w:rPr>
                <w:rFonts w:ascii="Cambria Math" w:hAnsi="Cambria Math" w:hint="eastAsia"/>
                <w:sz w:val="24"/>
                <w:lang w:val="en-GB"/>
              </w:rPr>
              <m:t>t</m:t>
            </m:r>
          </m:sub>
        </m:sSub>
      </m:oMath>
      <w:r>
        <w:rPr>
          <w:rFonts w:hint="eastAsia"/>
          <w:sz w:val="24"/>
        </w:rPr>
        <w:t>中的不同</w:t>
      </w:r>
      <w:r w:rsidRPr="002F4B08">
        <w:rPr>
          <w:rFonts w:hint="eastAsia"/>
          <w:i/>
          <w:iCs/>
          <w:sz w:val="24"/>
        </w:rPr>
        <w:t>N</w:t>
      </w:r>
      <w:r w:rsidRPr="002F4B08">
        <w:rPr>
          <w:rFonts w:hint="eastAsia"/>
          <w:i/>
          <w:iCs/>
          <w:sz w:val="24"/>
        </w:rPr>
        <w:t>×</w:t>
      </w:r>
      <w:r w:rsidRPr="002F4B08">
        <w:rPr>
          <w:rFonts w:hint="eastAsia"/>
          <w:i/>
          <w:iCs/>
          <w:sz w:val="24"/>
        </w:rPr>
        <w:t>1</w:t>
      </w:r>
      <w:r>
        <w:rPr>
          <w:rFonts w:hint="eastAsia"/>
          <w:sz w:val="24"/>
        </w:rPr>
        <w:t>分量</w:t>
      </w:r>
      <m:oMath>
        <m:sSup>
          <m:sSupPr>
            <m:ctrlPr>
              <w:rPr>
                <w:rFonts w:ascii="Cambria Math" w:hAnsi="Cambria Math"/>
                <w:b/>
                <w:bCs/>
                <w:i/>
                <w:sz w:val="24"/>
                <w:lang w:val="en-GB"/>
              </w:rPr>
            </m:ctrlPr>
          </m:sSupPr>
          <m:e>
            <m:sSub>
              <m:sSubPr>
                <m:ctrlPr>
                  <w:rPr>
                    <w:rFonts w:ascii="Cambria Math" w:hAnsi="Cambria Math"/>
                    <w:b/>
                    <w:bCs/>
                    <w:i/>
                    <w:sz w:val="24"/>
                    <w:lang w:val="en-GB"/>
                  </w:rPr>
                </m:ctrlPr>
              </m:sSubPr>
              <m:e>
                <m:r>
                  <m:rPr>
                    <m:sty m:val="bi"/>
                  </m:rPr>
                  <w:rPr>
                    <w:rFonts w:ascii="Cambria Math" w:hAnsi="Cambria Math" w:hint="eastAsia"/>
                    <w:sz w:val="24"/>
                    <w:lang w:val="en-GB"/>
                  </w:rPr>
                  <m:t>r</m:t>
                </m:r>
              </m:e>
              <m:sub>
                <m:r>
                  <m:rPr>
                    <m:sty m:val="bi"/>
                  </m:rPr>
                  <w:rPr>
                    <w:rFonts w:ascii="Cambria Math" w:hAnsi="Cambria Math" w:hint="eastAsia"/>
                    <w:sz w:val="24"/>
                    <w:lang w:val="en-GB"/>
                  </w:rPr>
                  <m:t>t</m:t>
                </m:r>
              </m:sub>
            </m:sSub>
          </m:e>
          <m:sup>
            <m:r>
              <m:rPr>
                <m:sty m:val="bi"/>
              </m:rPr>
              <w:rPr>
                <w:rFonts w:ascii="Cambria Math" w:hAnsi="Cambria Math"/>
                <w:sz w:val="24"/>
                <w:lang w:val="en-GB"/>
              </w:rPr>
              <m:t>i</m:t>
            </m:r>
          </m:sup>
        </m:sSup>
        <m:r>
          <w:rPr>
            <w:rFonts w:ascii="Cambria Math" w:hAnsi="Cambria Math"/>
            <w:sz w:val="24"/>
            <w:lang w:val="en-GB"/>
          </w:rPr>
          <m:t xml:space="preserve">, </m:t>
        </m:r>
        <m:sSup>
          <m:sSupPr>
            <m:ctrlPr>
              <w:rPr>
                <w:rFonts w:ascii="Cambria Math" w:hAnsi="Cambria Math"/>
                <w:b/>
                <w:bCs/>
                <w:i/>
                <w:sz w:val="24"/>
                <w:lang w:val="en-GB"/>
              </w:rPr>
            </m:ctrlPr>
          </m:sSupPr>
          <m:e>
            <m:sSub>
              <m:sSubPr>
                <m:ctrlPr>
                  <w:rPr>
                    <w:rFonts w:ascii="Cambria Math" w:hAnsi="Cambria Math"/>
                    <w:b/>
                    <w:bCs/>
                    <w:i/>
                    <w:sz w:val="24"/>
                    <w:lang w:val="en-GB"/>
                  </w:rPr>
                </m:ctrlPr>
              </m:sSubPr>
              <m:e>
                <m:r>
                  <m:rPr>
                    <m:sty m:val="bi"/>
                  </m:rPr>
                  <w:rPr>
                    <w:rFonts w:ascii="Cambria Math" w:hAnsi="Cambria Math" w:hint="eastAsia"/>
                    <w:sz w:val="24"/>
                    <w:lang w:val="en-GB"/>
                  </w:rPr>
                  <m:t>r</m:t>
                </m:r>
              </m:e>
              <m:sub>
                <m:r>
                  <m:rPr>
                    <m:sty m:val="bi"/>
                  </m:rPr>
                  <w:rPr>
                    <w:rFonts w:ascii="Cambria Math" w:hAnsi="Cambria Math" w:hint="eastAsia"/>
                    <w:sz w:val="24"/>
                    <w:lang w:val="en-GB"/>
                  </w:rPr>
                  <m:t>t</m:t>
                </m:r>
              </m:sub>
            </m:sSub>
          </m:e>
          <m:sup>
            <m:r>
              <m:rPr>
                <m:sty m:val="bi"/>
              </m:rPr>
              <w:rPr>
                <w:rFonts w:ascii="Cambria Math" w:hAnsi="Cambria Math"/>
                <w:sz w:val="24"/>
                <w:lang w:val="en-GB"/>
              </w:rPr>
              <m:t>j</m:t>
            </m:r>
          </m:sup>
        </m:sSup>
        <m:r>
          <w:rPr>
            <w:rFonts w:ascii="Cambria Math" w:hAnsi="Cambria Math"/>
            <w:sz w:val="24"/>
            <w:lang w:val="en-GB"/>
          </w:rPr>
          <m:t>;i,j=1,…,N,i</m:t>
        </m:r>
        <m:r>
          <w:rPr>
            <w:rFonts w:ascii="Cambria Math" w:hAnsi="Cambria Math" w:hint="eastAsia"/>
            <w:sz w:val="24"/>
            <w:lang w:val="en-GB"/>
          </w:rPr>
          <m:t>≠</m:t>
        </m:r>
        <m:r>
          <w:rPr>
            <w:rFonts w:ascii="Cambria Math" w:hAnsi="Cambria Math" w:hint="eastAsia"/>
            <w:sz w:val="24"/>
            <w:lang w:val="en-GB"/>
          </w:rPr>
          <m:t>j</m:t>
        </m:r>
      </m:oMath>
      <w:r>
        <w:rPr>
          <w:rFonts w:hint="eastAsia"/>
          <w:sz w:val="24"/>
          <w:lang w:val="en-GB"/>
        </w:rPr>
        <w:t xml:space="preserve"> </w:t>
      </w:r>
      <w:r>
        <w:rPr>
          <w:rFonts w:hint="eastAsia"/>
          <w:sz w:val="24"/>
          <w:lang w:val="en-GB"/>
        </w:rPr>
        <w:t>之间存在一个共同的依赖项目</w:t>
      </w:r>
      <m:oMath>
        <m:sSub>
          <m:sSubPr>
            <m:ctrlPr>
              <w:rPr>
                <w:rFonts w:ascii="Cambria Math" w:hAnsi="Cambria Math"/>
                <w:i/>
                <w:sz w:val="24"/>
                <w:lang w:val="en-GB"/>
              </w:rPr>
            </m:ctrlPr>
          </m:sSubPr>
          <m:e>
            <m:r>
              <w:rPr>
                <w:rFonts w:ascii="Cambria Math" w:hAnsi="Cambria Math"/>
                <w:sz w:val="24"/>
                <w:lang w:val="en-GB"/>
              </w:rPr>
              <m:t>f</m:t>
            </m:r>
          </m:e>
          <m:sub>
            <m:r>
              <w:rPr>
                <w:rFonts w:ascii="Cambria Math" w:hAnsi="Cambria Math"/>
                <w:sz w:val="24"/>
                <w:lang w:val="en-GB"/>
              </w:rPr>
              <m:t>t</m:t>
            </m:r>
          </m:sub>
        </m:sSub>
      </m:oMath>
      <w:r>
        <w:rPr>
          <w:rFonts w:hint="eastAsia"/>
        </w:rPr>
        <w:t>，即共同因子项</w:t>
      </w:r>
      <w:r>
        <w:rPr>
          <w:rFonts w:hint="eastAsia"/>
          <w:sz w:val="24"/>
          <w:lang w:val="en-GB"/>
        </w:rPr>
        <w:t>，</w:t>
      </w:r>
      <m:oMath>
        <m:sSup>
          <m:sSupPr>
            <m:ctrlPr>
              <w:rPr>
                <w:rFonts w:ascii="Cambria Math" w:hAnsi="Cambria Math"/>
                <w:b/>
                <w:bCs/>
                <w:i/>
                <w:sz w:val="24"/>
                <w:lang w:val="en-GB"/>
              </w:rPr>
            </m:ctrlPr>
          </m:sSupPr>
          <m:e>
            <m:sSub>
              <m:sSubPr>
                <m:ctrlPr>
                  <w:rPr>
                    <w:rFonts w:ascii="Cambria Math" w:hAnsi="Cambria Math"/>
                    <w:b/>
                    <w:bCs/>
                    <w:i/>
                    <w:sz w:val="24"/>
                    <w:lang w:val="en-GB"/>
                  </w:rPr>
                </m:ctrlPr>
              </m:sSubPr>
              <m:e>
                <m:r>
                  <m:rPr>
                    <m:sty m:val="bi"/>
                  </m:rPr>
                  <w:rPr>
                    <w:rFonts w:ascii="Cambria Math" w:hAnsi="Cambria Math" w:hint="eastAsia"/>
                    <w:sz w:val="24"/>
                    <w:lang w:val="en-GB"/>
                  </w:rPr>
                  <m:t>r</m:t>
                </m:r>
              </m:e>
              <m:sub>
                <m:r>
                  <m:rPr>
                    <m:sty m:val="bi"/>
                  </m:rPr>
                  <w:rPr>
                    <w:rFonts w:ascii="Cambria Math" w:hAnsi="Cambria Math" w:hint="eastAsia"/>
                    <w:sz w:val="24"/>
                    <w:lang w:val="en-GB"/>
                  </w:rPr>
                  <m:t>t</m:t>
                </m:r>
              </m:sub>
            </m:sSub>
          </m:e>
          <m:sup>
            <m:r>
              <m:rPr>
                <m:sty m:val="bi"/>
              </m:rPr>
              <w:rPr>
                <w:rFonts w:ascii="Cambria Math" w:hAnsi="Cambria Math"/>
                <w:sz w:val="24"/>
                <w:lang w:val="en-GB"/>
              </w:rPr>
              <m:t>i</m:t>
            </m:r>
          </m:sup>
        </m:sSup>
      </m:oMath>
      <w:r>
        <w:rPr>
          <w:rFonts w:hint="eastAsia"/>
          <w:sz w:val="24"/>
          <w:lang w:val="en-GB"/>
        </w:rPr>
        <w:t>与共同依赖项目</w:t>
      </w:r>
      <m:oMath>
        <m:sSub>
          <m:sSubPr>
            <m:ctrlPr>
              <w:rPr>
                <w:rFonts w:ascii="Cambria Math" w:hAnsi="Cambria Math"/>
                <w:i/>
                <w:sz w:val="24"/>
                <w:lang w:val="en-GB"/>
              </w:rPr>
            </m:ctrlPr>
          </m:sSubPr>
          <m:e>
            <m:r>
              <w:rPr>
                <w:rFonts w:ascii="Cambria Math" w:hAnsi="Cambria Math"/>
                <w:sz w:val="24"/>
                <w:lang w:val="en-GB"/>
              </w:rPr>
              <m:t>f</m:t>
            </m:r>
          </m:e>
          <m:sub>
            <m:r>
              <w:rPr>
                <w:rFonts w:ascii="Cambria Math" w:hAnsi="Cambria Math"/>
                <w:sz w:val="24"/>
                <w:lang w:val="en-GB"/>
              </w:rPr>
              <m:t>t</m:t>
            </m:r>
          </m:sub>
        </m:sSub>
      </m:oMath>
      <w:r>
        <w:rPr>
          <w:rFonts w:hint="eastAsia"/>
          <w:sz w:val="24"/>
          <w:lang w:val="en-GB"/>
        </w:rPr>
        <w:t>之间的斜率关系记为</w:t>
      </w:r>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oMath>
      <w:r>
        <w:rPr>
          <w:rFonts w:hint="eastAsia"/>
          <w:sz w:val="24"/>
          <w:lang w:val="en-GB"/>
        </w:rPr>
        <w:t>,</w:t>
      </w:r>
      <w:r w:rsidRPr="009B0EB2">
        <w:rPr>
          <w:rFonts w:hint="eastAsia"/>
          <w:sz w:val="24"/>
          <w:lang w:val="en-GB"/>
        </w:rPr>
        <w:t xml:space="preserve"> </w:t>
      </w:r>
      <w:r>
        <w:rPr>
          <w:rFonts w:hint="eastAsia"/>
          <w:sz w:val="24"/>
          <w:lang w:val="en-GB"/>
        </w:rPr>
        <w:t>本文称这样的</w:t>
      </w:r>
      <w:r>
        <w:rPr>
          <w:rFonts w:hint="eastAsia"/>
          <w:sz w:val="24"/>
        </w:rPr>
        <w:t>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rPr>
              <m:t>,</m:t>
            </m:r>
            <m:r>
              <w:rPr>
                <w:rFonts w:ascii="Cambria Math" w:hAnsi="Cambria Math" w:hint="eastAsia"/>
                <w:sz w:val="24"/>
                <w:lang w:val="en-GB"/>
              </w:rPr>
              <m:t>t</m:t>
            </m:r>
          </m:sub>
        </m:sSub>
      </m:oMath>
      <w:r>
        <w:rPr>
          <w:rFonts w:hint="eastAsia"/>
          <w:sz w:val="24"/>
          <w:lang w:val="en-GB"/>
        </w:rPr>
        <w:t>为具有滞后项的公共因子面板</w:t>
      </w:r>
      <w:r>
        <w:rPr>
          <w:rFonts w:hint="eastAsia"/>
        </w:rPr>
        <w:t>。</w:t>
      </w:r>
      <w:r>
        <w:rPr>
          <w:rFonts w:hint="eastAsia"/>
          <w:sz w:val="24"/>
          <w:lang w:val="en-GB"/>
        </w:rPr>
        <w:t>如前文所述，其被广泛使用在拟合与检测金融时间序列的系统性风险及其他应用中</w:t>
      </w:r>
      <w:r w:rsidR="003B7B15">
        <w:rPr>
          <w:rFonts w:hint="eastAsia"/>
          <w:sz w:val="24"/>
          <w:lang w:val="en-GB"/>
        </w:rPr>
        <w:t xml:space="preserve"> </w:t>
      </w:r>
      <w:r>
        <w:rPr>
          <w:sz w:val="24"/>
          <w:lang w:val="en-GB"/>
        </w:rPr>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Pr>
          <w:sz w:val="24"/>
          <w:lang w:val="en-GB"/>
        </w:rPr>
        <w:instrText xml:space="preserve"> ADDIN EN.CITE </w:instrText>
      </w:r>
      <w:r>
        <w:rPr>
          <w:sz w:val="24"/>
          <w:lang w:val="en-GB"/>
        </w:rPr>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Pr>
          <w:sz w:val="24"/>
          <w:lang w:val="en-GB"/>
        </w:rPr>
        <w:instrText xml:space="preserve"> ADDIN EN.CITE.DATA </w:instrText>
      </w:r>
      <w:r>
        <w:rPr>
          <w:sz w:val="24"/>
          <w:lang w:val="en-GB"/>
        </w:rPr>
      </w:r>
      <w:r>
        <w:rPr>
          <w:sz w:val="24"/>
          <w:lang w:val="en-GB"/>
        </w:rPr>
        <w:fldChar w:fldCharType="end"/>
      </w:r>
      <w:r>
        <w:rPr>
          <w:sz w:val="24"/>
          <w:lang w:val="en-GB"/>
        </w:rPr>
      </w:r>
      <w:r>
        <w:rPr>
          <w:sz w:val="24"/>
          <w:lang w:val="en-GB"/>
        </w:rPr>
        <w:fldChar w:fldCharType="separate"/>
      </w:r>
      <w:r>
        <w:rPr>
          <w:noProof/>
          <w:sz w:val="24"/>
          <w:lang w:val="en-GB"/>
        </w:rPr>
        <w:t>(David et al., 2018; Rosenberg &amp; Mckibben, 1973)</w:t>
      </w:r>
      <w:r>
        <w:rPr>
          <w:sz w:val="24"/>
          <w:lang w:val="en-GB"/>
        </w:rPr>
        <w:fldChar w:fldCharType="end"/>
      </w:r>
      <w:r>
        <w:rPr>
          <w:rFonts w:hint="eastAsia"/>
          <w:sz w:val="24"/>
          <w:lang w:val="en-GB"/>
        </w:rPr>
        <w:t>。另外，</w:t>
      </w:r>
      <w:proofErr w:type="gramStart"/>
      <w:r>
        <w:rPr>
          <w:rFonts w:hint="eastAsia"/>
          <w:sz w:val="24"/>
          <w:lang w:val="en-GB"/>
        </w:rPr>
        <w:t>如果式</w:t>
      </w:r>
      <w:proofErr w:type="gramEnd"/>
      <m:oMath>
        <m:d>
          <m:dPr>
            <m:begChr m:val="（"/>
            <m:endChr m:val="）"/>
            <m:ctrlPr>
              <w:rPr>
                <w:rFonts w:ascii="Cambria Math" w:hAnsi="Cambria Math"/>
                <w:i/>
                <w:sz w:val="24"/>
                <w:lang w:val="en-GB"/>
              </w:rPr>
            </m:ctrlPr>
          </m:dPr>
          <m:e>
            <m:r>
              <w:rPr>
                <w:rFonts w:ascii="Cambria Math" w:hAnsi="Cambria Math"/>
                <w:sz w:val="24"/>
                <w:lang w:val="en-GB"/>
              </w:rPr>
              <m:t>2.1</m:t>
            </m:r>
          </m:e>
        </m:d>
        <m:r>
          <w:rPr>
            <w:rFonts w:ascii="Cambria Math" w:hAnsi="Cambria Math"/>
            <w:sz w:val="24"/>
            <w:lang w:val="en-GB"/>
          </w:rPr>
          <m:t xml:space="preserve"> </m:t>
        </m:r>
        <m:r>
          <m:rPr>
            <m:sty m:val="p"/>
          </m:rPr>
          <w:rPr>
            <w:rFonts w:ascii="Cambria Math" w:hAnsi="Cambria Math" w:hint="eastAsia"/>
            <w:sz w:val="24"/>
            <w:lang w:val="en-GB"/>
          </w:rPr>
          <m:t>中</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oMath>
      <w:r>
        <w:rPr>
          <w:rFonts w:hint="eastAsia"/>
          <w:sz w:val="24"/>
          <w:lang w:val="en-GB"/>
        </w:rPr>
        <w:t>只与</w:t>
      </w:r>
      <w:proofErr w:type="spellStart"/>
      <w:r w:rsidRPr="009B0EB2">
        <w:rPr>
          <w:rFonts w:hint="eastAsia"/>
          <w:i/>
          <w:iCs/>
          <w:sz w:val="24"/>
          <w:lang w:val="en-GB"/>
        </w:rPr>
        <w:t>i</w:t>
      </w:r>
      <w:proofErr w:type="spellEnd"/>
      <w:r>
        <w:rPr>
          <w:rFonts w:hint="eastAsia"/>
          <w:sz w:val="24"/>
          <w:lang w:val="en-GB"/>
        </w:rPr>
        <w:t>有关而与</w:t>
      </w:r>
      <w:r w:rsidRPr="009B0EB2">
        <w:rPr>
          <w:rFonts w:hint="eastAsia"/>
          <w:i/>
          <w:iCs/>
          <w:sz w:val="24"/>
          <w:lang w:val="en-GB"/>
        </w:rPr>
        <w:t>t</w:t>
      </w:r>
      <w:r>
        <w:rPr>
          <w:rFonts w:hint="eastAsia"/>
          <w:sz w:val="24"/>
          <w:lang w:val="en-GB"/>
        </w:rPr>
        <w:t>无关，即</w:t>
      </w:r>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oMath>
      <w:r>
        <w:rPr>
          <w:rFonts w:hint="eastAsia"/>
          <w:sz w:val="24"/>
          <w:lang w:val="en-GB"/>
        </w:rPr>
        <w:t>则，本文称该滞后项的公共因子面板，具备残差互相关不变性，反之本文认为</w:t>
      </w:r>
      <w:r>
        <w:rPr>
          <w:rFonts w:hint="eastAsia"/>
          <w:sz w:val="24"/>
        </w:rPr>
        <w:t>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存在结构断点。本文的目的在于对</w:t>
      </w:r>
      <w:r>
        <w:rPr>
          <w:rFonts w:hint="eastAsia"/>
          <w:sz w:val="24"/>
        </w:rPr>
        <w:t>时间序列面板</w:t>
      </w:r>
      <m:oMath>
        <m:sSub>
          <m:sSubPr>
            <m:ctrlPr>
              <w:rPr>
                <w:rFonts w:ascii="Cambria Math" w:hAnsi="Cambria Math"/>
                <w:i/>
                <w:sz w:val="24"/>
                <w:lang w:val="en-GB"/>
              </w:rPr>
            </m:ctrlPr>
          </m:sSubPr>
          <m:e>
            <m:r>
              <w:rPr>
                <w:rFonts w:ascii="Cambria Math" w:hAnsi="Cambria Math" w:hint="eastAsia"/>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进行结构断点检测，因此有如下假设：</w:t>
      </w:r>
    </w:p>
    <w:p w14:paraId="2F38A031" w14:textId="77777777" w:rsidR="00DD1D1C" w:rsidRDefault="00DD1D1C" w:rsidP="00DD1D1C">
      <w:pPr>
        <w:spacing w:line="400" w:lineRule="exact"/>
        <w:rPr>
          <w:sz w:val="24"/>
          <w:lang w:val="en-GB"/>
        </w:rPr>
      </w:pPr>
      <w:r>
        <w:rPr>
          <w:sz w:val="24"/>
          <w:lang w:val="en-GB"/>
        </w:rPr>
        <w:tab/>
      </w:r>
      <m:oMath>
        <m:sSub>
          <m:sSubPr>
            <m:ctrlPr>
              <w:rPr>
                <w:rFonts w:ascii="Cambria Math" w:hAnsi="Cambria Math"/>
                <w:sz w:val="24"/>
                <w:lang w:val="en-GB"/>
              </w:rPr>
            </m:ctrlPr>
          </m:sSubPr>
          <m:e>
            <m:r>
              <w:rPr>
                <w:rFonts w:ascii="Cambria Math" w:eastAsia="MS Gothic" w:hAnsi="Cambria Math" w:cs="MS Gothic"/>
                <w:sz w:val="24"/>
                <w:lang w:val="en-GB"/>
              </w:rPr>
              <m:t>H</m:t>
            </m:r>
          </m:e>
          <m:sub>
            <m:r>
              <w:rPr>
                <w:rFonts w:ascii="Cambria Math" w:hAnsi="Cambria Math"/>
                <w:sz w:val="24"/>
                <w:lang w:val="en-GB"/>
              </w:rPr>
              <m:t>0</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r>
          <w:rPr>
            <w:rFonts w:ascii="Cambria Math" w:hAnsi="Cambria Math" w:hint="eastAsia"/>
            <w:sz w:val="24"/>
            <w:lang w:val="en-GB"/>
          </w:rPr>
          <m:t>for</m:t>
        </m:r>
        <m:r>
          <w:rPr>
            <w:rFonts w:ascii="Cambria Math" w:hAnsi="Cambria Math"/>
            <w:sz w:val="24"/>
            <w:lang w:val="en-GB"/>
          </w:rPr>
          <m:t xml:space="preserve"> all t=1,…,T</m:t>
        </m:r>
      </m:oMath>
    </w:p>
    <w:p w14:paraId="2A665576" w14:textId="77777777" w:rsidR="00DD1D1C" w:rsidRDefault="00DD1D1C" w:rsidP="00DD1D1C">
      <w:pPr>
        <w:spacing w:line="400" w:lineRule="exact"/>
        <w:rPr>
          <w:sz w:val="24"/>
          <w:lang w:val="en-GB"/>
        </w:rPr>
      </w:pPr>
      <w:r>
        <w:rPr>
          <w:sz w:val="24"/>
          <w:lang w:val="en-GB"/>
        </w:rPr>
        <w:tab/>
      </w:r>
      <m:oMath>
        <m:sSub>
          <m:sSubPr>
            <m:ctrlPr>
              <w:rPr>
                <w:rFonts w:ascii="Cambria Math" w:hAnsi="Cambria Math"/>
                <w:sz w:val="24"/>
                <w:lang w:val="en-GB"/>
              </w:rPr>
            </m:ctrlPr>
          </m:sSubPr>
          <m:e>
            <m:r>
              <w:rPr>
                <w:rFonts w:ascii="Cambria Math" w:eastAsia="MS Gothic" w:hAnsi="Cambria Math" w:cs="MS Gothic"/>
                <w:sz w:val="24"/>
                <w:lang w:val="en-GB"/>
              </w:rPr>
              <m:t>H</m:t>
            </m:r>
          </m:e>
          <m:sub>
            <m:r>
              <w:rPr>
                <w:rFonts w:ascii="Cambria Math" w:hAnsi="Cambria Math"/>
                <w:sz w:val="24"/>
                <w:lang w:val="en-GB"/>
              </w:rPr>
              <m:t>1</m:t>
            </m:r>
          </m:sub>
        </m:sSub>
        <m:r>
          <w:rPr>
            <w:rFonts w:ascii="Cambria Math" w:hAnsi="Cambria Math"/>
            <w:sz w:val="24"/>
            <w:lang w:val="en-GB"/>
          </w:rPr>
          <m:t>: ∃ m,  m</m:t>
        </m:r>
        <m:r>
          <w:rPr>
            <w:rFonts w:ascii="Cambria Math" w:hAnsi="Cambria Math" w:hint="eastAsia"/>
            <w:sz w:val="24"/>
            <w:lang w:val="en-GB"/>
          </w:rPr>
          <m:t>∈</m:t>
        </m:r>
        <m:d>
          <m:dPr>
            <m:ctrlPr>
              <w:rPr>
                <w:rFonts w:ascii="Cambria Math" w:hAnsi="Cambria Math"/>
                <w:i/>
                <w:sz w:val="24"/>
                <w:lang w:val="en-GB"/>
              </w:rPr>
            </m:ctrlPr>
          </m:dPr>
          <m:e>
            <m:r>
              <w:rPr>
                <w:rFonts w:ascii="Cambria Math" w:hAnsi="Cambria Math"/>
                <w:sz w:val="24"/>
                <w:lang w:val="en-GB"/>
              </w:rPr>
              <m:t>1,T</m:t>
            </m:r>
          </m:e>
        </m:d>
        <m:r>
          <w:rPr>
            <w:rFonts w:ascii="Cambria Math" w:hAnsi="Cambria Math"/>
            <w:sz w:val="24"/>
            <w:lang w:val="en-GB"/>
          </w:rPr>
          <m:t>,  τ</m:t>
        </m:r>
        <m:r>
          <w:rPr>
            <w:rFonts w:ascii="Cambria Math" w:hAnsi="Cambria Math" w:hint="eastAsia"/>
            <w:sz w:val="24"/>
            <w:lang w:val="en-GB"/>
          </w:rPr>
          <m:t>∈</m:t>
        </m:r>
        <m:d>
          <m:dPr>
            <m:ctrlPr>
              <w:rPr>
                <w:rFonts w:ascii="Cambria Math" w:hAnsi="Cambria Math"/>
                <w:i/>
                <w:sz w:val="24"/>
                <w:lang w:val="en-GB"/>
              </w:rPr>
            </m:ctrlPr>
          </m:dPr>
          <m:e>
            <m:r>
              <w:rPr>
                <w:rFonts w:ascii="Cambria Math" w:hAnsi="Cambria Math"/>
                <w:sz w:val="24"/>
                <w:lang w:val="en-GB"/>
              </w:rPr>
              <m:t>m,T</m:t>
            </m:r>
          </m:e>
        </m:d>
      </m:oMath>
      <w:r>
        <w:rPr>
          <w:rFonts w:hint="eastAsia"/>
          <w:sz w:val="24"/>
          <w:lang w:val="en-GB"/>
        </w:rPr>
        <w:t xml:space="preserve"> </w:t>
      </w:r>
    </w:p>
    <w:p w14:paraId="32E96BA8" w14:textId="77777777" w:rsidR="00DD1D1C" w:rsidRPr="00AD349F" w:rsidRDefault="00DD1D1C" w:rsidP="00DD1D1C">
      <w:pPr>
        <w:spacing w:line="400" w:lineRule="exact"/>
        <w:rPr>
          <w:sz w:val="24"/>
          <w:lang w:val="en-GB"/>
        </w:rPr>
      </w:pPr>
      <m:oMathPara>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m</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,τ-1</m:t>
              </m:r>
            </m:sub>
          </m:sSub>
          <m:r>
            <w:rPr>
              <w:rFonts w:ascii="Cambria Math" w:hAnsi="Cambria Math" w:hint="eastAsia"/>
              <w:sz w:val="24"/>
              <w:lang w:val="en-GB"/>
            </w:rPr>
            <m:t>≠</m:t>
          </m:r>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oMath>
      </m:oMathPara>
    </w:p>
    <w:p w14:paraId="3C54EE25" w14:textId="64794F22" w:rsidR="00DD1D1C" w:rsidRPr="000F4A84" w:rsidRDefault="00DD1D1C" w:rsidP="004D0216">
      <w:pPr>
        <w:pStyle w:val="12"/>
      </w:pPr>
      <w:r>
        <w:rPr>
          <w:rFonts w:hint="eastAsia"/>
        </w:rPr>
        <w:t>特别的，为了数学化地研究金融市场的系统性风险，本文以长期记忆的自相关模型和短期记忆的自相关模型（</w:t>
      </w:r>
      <w:r>
        <w:rPr>
          <w:rFonts w:hint="eastAsia"/>
        </w:rPr>
        <w:t>ARMA</w:t>
      </w:r>
      <w:r>
        <w:rPr>
          <w:rFonts w:hint="eastAsia"/>
        </w:rPr>
        <w:t>）为例，展开讨论，即</w:t>
      </w:r>
      <w:r>
        <w:rPr>
          <w:rFonts w:hint="eastAsia"/>
        </w:rPr>
        <w:t xml:space="preserve"> </w:t>
      </w:r>
      <m:oMath>
        <m:r>
          <w:rPr>
            <w:rFonts w:ascii="Cambria Math" w:hAnsi="Cambria Math"/>
            <w:sz w:val="22"/>
            <w:szCs w:val="22"/>
          </w:rPr>
          <m:t>g</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m:t>
                </m:r>
                <m:r>
                  <w:rPr>
                    <w:rFonts w:ascii="Cambria Math" w:hAnsi="Cambria Math" w:hint="eastAsia"/>
                    <w:sz w:val="22"/>
                    <w:szCs w:val="22"/>
                  </w:rPr>
                  <m:t>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m:t>
                </m:r>
                <m:r>
                  <w:rPr>
                    <w:rFonts w:ascii="Cambria Math" w:hAnsi="Cambria Math" w:hint="eastAsia"/>
                    <w:sz w:val="22"/>
                    <w:szCs w:val="22"/>
                  </w:rPr>
                  <m:t>t</m:t>
                </m:r>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k,(t-p)</m:t>
                </m:r>
              </m:sub>
            </m:sSub>
            <m:r>
              <w:rPr>
                <w:rFonts w:ascii="Cambria Math" w:hAnsi="Cambria Math"/>
                <w:sz w:val="22"/>
                <w:szCs w:val="22"/>
              </w:rPr>
              <m:t>…,…</m:t>
            </m:r>
          </m:e>
        </m:d>
        <m:r>
          <w:rPr>
            <w:rFonts w:ascii="Cambria Math" w:hAnsi="Cambria Math"/>
            <w:sz w:val="22"/>
            <w:szCs w:val="22"/>
          </w:rPr>
          <m:t xml:space="preserve"> = </m:t>
        </m:r>
        <m:sSub>
          <m:sSubPr>
            <m:ctrlPr>
              <w:rPr>
                <w:rFonts w:ascii="Cambria Math" w:hAnsi="Cambria Math"/>
              </w:rPr>
            </m:ctrlPr>
          </m:sSubPr>
          <m:e>
            <m:r>
              <w:rPr>
                <w:rFonts w:ascii="Cambria Math" w:hAnsi="Cambria Math"/>
              </w:rPr>
              <m:t>ε</m:t>
            </m:r>
          </m:e>
          <m:sub>
            <m:r>
              <w:rPr>
                <w:rFonts w:ascii="Cambria Math" w:hAnsi="Cambria Math" w:hint="eastAsia"/>
              </w:rPr>
              <m:t>i</m:t>
            </m:r>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i/>
              </w:rPr>
            </m:ctrlPr>
          </m:sSubPr>
          <m:e>
            <m:r>
              <w:rPr>
                <w:rFonts w:ascii="Cambria Math" w:hAnsi="Cambria Math"/>
              </w:rPr>
              <m:t>B</m:t>
            </m:r>
          </m:e>
          <m:sub>
            <m:r>
              <w:rPr>
                <w:rFonts w:ascii="Cambria Math" w:hAnsi="Cambria Math"/>
              </w:rPr>
              <m:t>ij</m:t>
            </m:r>
          </m:sub>
        </m:sSub>
        <m:sSub>
          <m:sSubPr>
            <m:ctrlPr>
              <w:rPr>
                <w:rFonts w:ascii="Cambria Math" w:hAnsi="Cambria Math"/>
                <w:i/>
              </w:rPr>
            </m:ctrlPr>
          </m:sSubPr>
          <m:e>
            <m:r>
              <w:rPr>
                <w:rFonts w:ascii="Cambria Math" w:hAnsi="Cambria Math"/>
              </w:rPr>
              <m:t>ε</m:t>
            </m:r>
          </m:e>
          <m:sub>
            <m:r>
              <w:rPr>
                <w:rFonts w:ascii="Cambria Math" w:hAnsi="Cambria Math" w:hint="eastAsia"/>
              </w:rPr>
              <m:t>i</m:t>
            </m:r>
            <m:r>
              <w:rPr>
                <w:rFonts w:ascii="Cambria Math" w:hAnsi="Cambria Math"/>
              </w:rPr>
              <m:t>,t-j</m:t>
            </m:r>
          </m:sub>
        </m:sSub>
      </m:oMath>
      <w:r>
        <w:rPr>
          <w:rFonts w:hint="eastAsia"/>
        </w:rPr>
        <w:t xml:space="preserve">, </w:t>
      </w:r>
      <w:r>
        <w:rPr>
          <w:rFonts w:hint="eastAsia"/>
        </w:rPr>
        <w:t>或特别的</w:t>
      </w:r>
      <m:oMath>
        <m:r>
          <w:rPr>
            <w:rFonts w:ascii="Cambria Math" w:hAnsi="Cambria Math"/>
            <w:sz w:val="22"/>
            <w:szCs w:val="22"/>
          </w:rPr>
          <m:t>g</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m:t>
                </m:r>
                <m:r>
                  <w:rPr>
                    <w:rFonts w:ascii="Cambria Math" w:hAnsi="Cambria Math" w:hint="eastAsia"/>
                    <w:sz w:val="22"/>
                    <w:szCs w:val="22"/>
                  </w:rPr>
                  <m:t>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m:t>
                </m:r>
                <m:r>
                  <w:rPr>
                    <w:rFonts w:ascii="Cambria Math" w:hAnsi="Cambria Math" w:hint="eastAsia"/>
                    <w:sz w:val="22"/>
                    <w:szCs w:val="22"/>
                  </w:rPr>
                  <m:t>t</m:t>
                </m:r>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k,(t-p)</m:t>
                </m:r>
              </m:sub>
            </m:sSub>
            <m:r>
              <w:rPr>
                <w:rFonts w:ascii="Cambria Math" w:hAnsi="Cambria Math"/>
                <w:sz w:val="22"/>
                <w:szCs w:val="22"/>
              </w:rPr>
              <m:t>…,…</m:t>
            </m:r>
          </m:e>
        </m:d>
        <m:r>
          <w:rPr>
            <w:rFonts w:ascii="Cambria Math" w:hAnsi="Cambria Math"/>
            <w:sz w:val="22"/>
            <w:szCs w:val="22"/>
          </w:rPr>
          <m:t xml:space="preserve"> = </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hint="eastAsia"/>
                <w:sz w:val="22"/>
                <w:szCs w:val="28"/>
              </w:rPr>
              <m:t>p</m:t>
            </m:r>
          </m:sup>
        </m:sSubSup>
        <m:r>
          <m:rPr>
            <m:sty m:val="p"/>
          </m:rPr>
          <w:rPr>
            <w:rFonts w:ascii="Cambria Math" w:hAnsi="Cambria Math"/>
            <w:sz w:val="22"/>
            <w:szCs w:val="28"/>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j</m:t>
            </m:r>
          </m:sub>
        </m:sSub>
        <m:sSub>
          <m:sSubPr>
            <m:ctrlPr>
              <w:rPr>
                <w:rFonts w:ascii="Cambria Math" w:hAnsi="Cambria Math"/>
                <w:sz w:val="22"/>
                <w:szCs w:val="28"/>
              </w:rPr>
            </m:ctrlPr>
          </m:sSubPr>
          <m:e>
            <m:r>
              <w:rPr>
                <w:rFonts w:ascii="Cambria Math" w:hAnsi="Cambria Math"/>
                <w:sz w:val="22"/>
                <w:szCs w:val="28"/>
              </w:rPr>
              <m:t>R</m:t>
            </m:r>
          </m:e>
          <m:sub>
            <m:r>
              <w:rPr>
                <w:rFonts w:ascii="Cambria Math" w:hAnsi="Cambria Math"/>
                <w:sz w:val="22"/>
                <w:szCs w:val="28"/>
              </w:rPr>
              <m:t>i</m:t>
            </m:r>
            <m:r>
              <m:rPr>
                <m:sty m:val="p"/>
              </m:rPr>
              <w:rPr>
                <w:rFonts w:ascii="Cambria Math" w:hAnsi="Cambria Math"/>
                <w:sz w:val="22"/>
                <w:szCs w:val="28"/>
              </w:rPr>
              <m:t>,</m:t>
            </m:r>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r>
          <m:rPr>
            <m:sty m:val="p"/>
          </m:rPr>
          <w:rPr>
            <w:rFonts w:ascii="Cambria Math" w:hAnsi="Cambria Math"/>
            <w:sz w:val="22"/>
            <w:szCs w:val="28"/>
          </w:rPr>
          <m:t>+</m:t>
        </m:r>
        <m:sSub>
          <m:sSubPr>
            <m:ctrlPr>
              <w:rPr>
                <w:rFonts w:ascii="Cambria Math" w:hAnsi="Cambria Math"/>
                <w:sz w:val="22"/>
                <w:szCs w:val="28"/>
              </w:rPr>
            </m:ctrlPr>
          </m:sSubPr>
          <m:e>
            <m:r>
              <w:rPr>
                <w:rFonts w:ascii="Cambria Math" w:hAnsi="Cambria Math"/>
                <w:sz w:val="22"/>
                <w:szCs w:val="28"/>
              </w:rPr>
              <m:t>ε</m:t>
            </m:r>
          </m:e>
          <m:sub>
            <m:r>
              <w:rPr>
                <w:rFonts w:ascii="Cambria Math" w:hAnsi="Cambria Math"/>
                <w:sz w:val="22"/>
                <w:szCs w:val="28"/>
              </w:rPr>
              <m:t>i,t</m:t>
            </m:r>
          </m:sub>
        </m:sSub>
        <m:r>
          <m:rPr>
            <m:sty m:val="p"/>
          </m:rPr>
          <w:rPr>
            <w:rFonts w:ascii="Cambria Math" w:hAnsi="Cambria Math"/>
            <w:sz w:val="22"/>
            <w:szCs w:val="28"/>
          </w:rPr>
          <m:t>-</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sz w:val="22"/>
                <w:szCs w:val="28"/>
              </w:rPr>
              <m:t>q</m:t>
            </m:r>
          </m:sup>
        </m:sSubSup>
        <m:r>
          <m:rPr>
            <m:sty m:val="p"/>
          </m:rPr>
          <w:rPr>
            <w:rFonts w:ascii="Cambria Math" w:hAnsi="Cambria Math"/>
            <w:sz w:val="22"/>
            <w:szCs w:val="28"/>
          </w:rPr>
          <m:t> </m:t>
        </m:r>
        <m:sSub>
          <m:sSubPr>
            <m:ctrlPr>
              <w:rPr>
                <w:rFonts w:ascii="Cambria Math" w:hAnsi="Cambria Math"/>
                <w:sz w:val="22"/>
                <w:szCs w:val="28"/>
              </w:rPr>
            </m:ctrlPr>
          </m:sSubPr>
          <m:e>
            <m:r>
              <m:rPr>
                <m:sty m:val="p"/>
              </m:rPr>
              <w:rPr>
                <w:rFonts w:ascii="Cambria Math" w:hAnsi="Cambria Math"/>
                <w:sz w:val="22"/>
                <w:szCs w:val="28"/>
              </w:rPr>
              <m:t>Θ</m:t>
            </m:r>
          </m:e>
          <m:sub>
            <m:r>
              <w:rPr>
                <w:rFonts w:ascii="Cambria Math" w:hAnsi="Cambria Math"/>
                <w:sz w:val="22"/>
                <w:szCs w:val="28"/>
              </w:rPr>
              <m:t>j</m:t>
            </m:r>
          </m:sub>
        </m:sSub>
        <m:sSub>
          <m:sSubPr>
            <m:ctrlPr>
              <w:rPr>
                <w:rFonts w:ascii="Cambria Math" w:hAnsi="Cambria Math"/>
                <w:sz w:val="22"/>
                <w:szCs w:val="28"/>
              </w:rPr>
            </m:ctrlPr>
          </m:sSubPr>
          <m:e>
            <m:r>
              <w:rPr>
                <w:rFonts w:ascii="Cambria Math" w:hAnsi="Cambria Math"/>
                <w:sz w:val="22"/>
                <w:szCs w:val="28"/>
              </w:rPr>
              <m:t>ε</m:t>
            </m:r>
          </m:e>
          <m:sub>
            <m:r>
              <w:rPr>
                <w:rFonts w:ascii="Cambria Math" w:hAnsi="Cambria Math" w:hint="eastAsia"/>
                <w:sz w:val="22"/>
                <w:szCs w:val="28"/>
              </w:rPr>
              <m:t>i</m:t>
            </m:r>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oMath>
      <w:r w:rsidR="004D0216">
        <w:rPr>
          <w:rFonts w:hint="eastAsia"/>
        </w:rPr>
        <w:t xml:space="preserve"> </w:t>
      </w:r>
      <w:r>
        <w:rPr>
          <w:rFonts w:hint="eastAsia"/>
        </w:rPr>
        <w:t>详细地，记</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sz w:val="21"/>
                <w:lang w:val="en-US"/>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R</m:t>
                    </m:r>
                  </m:e>
                  <m:sub>
                    <m:r>
                      <w:rPr>
                        <w:rFonts w:ascii="Cambria Math" w:hAnsi="Cambria Math" w:hint="eastAsia"/>
                      </w:rPr>
                      <m:t>N</m:t>
                    </m:r>
                    <m:r>
                      <m:rPr>
                        <m:sty m:val="bi"/>
                      </m:rPr>
                      <w:rPr>
                        <w:rFonts w:ascii="Cambria Math" w:hAnsi="Cambria Math" w:hint="eastAsia"/>
                      </w:rPr>
                      <m:t>t</m:t>
                    </m:r>
                  </m:sub>
                </m:sSub>
                <m:r>
                  <m:rPr>
                    <m:sty m:val="p"/>
                  </m:rPr>
                  <w:rPr>
                    <w:rFonts w:ascii="Cambria Math" w:hAnsi="Cambria Math"/>
                  </w:rPr>
                  <m:t xml:space="preserve">, </m:t>
                </m:r>
              </m:e>
            </m:d>
          </m:e>
          <m:sup>
            <m:r>
              <m:rPr>
                <m:sty m:val="bi"/>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sz w:val="21"/>
                <w:lang w:val="en-US"/>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1</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m:rPr>
                        <m:sty m:val="p"/>
                      </m:rPr>
                      <w:rPr>
                        <w:rFonts w:ascii="Cambria Math" w:hAnsi="Cambria Math"/>
                      </w:rPr>
                      <m:t>2</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γ</m:t>
                    </m:r>
                  </m:e>
                  <m:sub>
                    <m:r>
                      <w:rPr>
                        <w:rFonts w:ascii="Cambria Math" w:hAnsi="Cambria Math"/>
                      </w:rPr>
                      <m:t>N</m:t>
                    </m:r>
                    <m:r>
                      <w:rPr>
                        <w:rFonts w:ascii="Cambria Math" w:hAnsi="Cambria Math" w:hint="eastAsia"/>
                      </w:rPr>
                      <m:t>t</m:t>
                    </m:r>
                  </m:sub>
                </m:sSub>
                <m:r>
                  <m:rPr>
                    <m:sty m:val="p"/>
                  </m:rPr>
                  <w:rPr>
                    <w:rFonts w:ascii="Cambria Math" w:hAnsi="Cambria Math"/>
                  </w:rPr>
                  <m:t xml:space="preserve">, </m:t>
                </m:r>
              </m:e>
            </m:d>
          </m:e>
          <m:sup>
            <m:r>
              <m:rPr>
                <m:sty m:val="bi"/>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sz w:val="21"/>
                <w:lang w:val="en-US"/>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2</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e</m:t>
                    </m:r>
                  </m:e>
                  <m:sub>
                    <m:r>
                      <w:rPr>
                        <w:rFonts w:ascii="Cambria Math" w:hAnsi="Cambria Math" w:hint="eastAsia"/>
                      </w:rPr>
                      <m:t>Nt</m:t>
                    </m:r>
                  </m:sub>
                </m:sSub>
                <m:r>
                  <m:rPr>
                    <m:sty m:val="p"/>
                  </m:rPr>
                  <w:rPr>
                    <w:rFonts w:ascii="Cambria Math" w:hAnsi="Cambria Math"/>
                  </w:rPr>
                  <m:t xml:space="preserve">, </m:t>
                </m:r>
              </m:e>
            </m:d>
          </m:e>
          <m:sup>
            <m:r>
              <m:rPr>
                <m:sty m:val="bi"/>
              </m:rPr>
              <w:rPr>
                <w:rFonts w:ascii="Cambria Math" w:hAnsi="Cambria Math"/>
              </w:rPr>
              <m:t>'</m:t>
            </m:r>
          </m:sup>
        </m:sSup>
      </m:oMath>
      <w:r>
        <w:rPr>
          <w:rFonts w:hint="eastAsia"/>
        </w:rPr>
        <w:t xml:space="preserve">, </w:t>
      </w:r>
      <w:r>
        <w:rPr>
          <w:rFonts w:hint="eastAsia"/>
        </w:rPr>
        <w:t>则原始模型式（</w:t>
      </w:r>
      <w:r>
        <w:rPr>
          <w:rFonts w:hint="eastAsia"/>
        </w:rPr>
        <w:t>2.1</w:t>
      </w:r>
      <w:r>
        <w:rPr>
          <w:rFonts w:hint="eastAsia"/>
        </w:rPr>
        <w:t>）可写成带有长期记忆时间序列自回归项和公共因子项及残差项的模型：</w:t>
      </w:r>
    </w:p>
    <w:p w14:paraId="0BFEAE6F" w14:textId="3290D129" w:rsidR="00713000" w:rsidRDefault="00DD1D1C" w:rsidP="00C33E45">
      <w:pPr>
        <w:jc w:val="center"/>
        <w:rPr>
          <w:rFonts w:hint="eastAsia"/>
        </w:rPr>
      </w:pPr>
      <m:oMathPara>
        <m:oMath>
          <m:eqArr>
            <m:eqArrPr>
              <m:maxDist m:val="1"/>
              <m:ctrlPr>
                <w:rPr>
                  <w:rFonts w:ascii="Cambria Math" w:hAnsi="Cambria Math"/>
                  <w:i/>
                  <w:sz w:val="24"/>
                  <w:lang w:val="en-GB"/>
                </w:rPr>
              </m:ctrlPr>
            </m:eqArrPr>
            <m:e>
              <m:sSub>
                <m:sSubPr>
                  <m:ctrlPr>
                    <w:rPr>
                      <w:rFonts w:ascii="Cambria Math" w:hAnsi="Cambria Math"/>
                      <w:b/>
                      <w:bCs/>
                    </w:rPr>
                  </m:ctrlPr>
                </m:sSubPr>
                <m:e>
                  <m:r>
                    <m:rPr>
                      <m:sty m:val="bi"/>
                    </m:rPr>
                    <w:rPr>
                      <w:rFonts w:ascii="Cambria Math" w:hAnsi="Cambria Math" w:hint="eastAsia"/>
                    </w:rPr>
                    <m:t>r</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b/>
                      <w:bCs/>
                    </w:rPr>
                  </m:ctrlPr>
                </m:sSubPr>
                <m:e>
                  <m:r>
                    <m:rPr>
                      <m:sty m:val="bi"/>
                    </m:rPr>
                    <w:rPr>
                      <w:rFonts w:ascii="Cambria Math" w:hAnsi="Cambria Math"/>
                    </w:rPr>
                    <m:t>B</m:t>
                  </m:r>
                </m:e>
                <m:sub>
                  <m:r>
                    <w:rPr>
                      <w:rFonts w:ascii="Cambria Math" w:hAnsi="Cambria Math"/>
                    </w:rPr>
                    <m:t>j</m:t>
                  </m:r>
                </m:sub>
              </m:sSub>
              <m:sSub>
                <m:sSubPr>
                  <m:ctrlPr>
                    <w:rPr>
                      <w:rFonts w:ascii="Cambria Math" w:hAnsi="Cambria Math"/>
                      <w:b/>
                      <w:bCs/>
                    </w:rPr>
                  </m:ctrlPr>
                </m:sSubPr>
                <m:e>
                  <m:r>
                    <m:rPr>
                      <m:sty m:val="bi"/>
                    </m:rP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m:rPr>
                  <m:sty m:val="bi"/>
                </m:rPr>
                <w:rPr>
                  <w:rFonts w:ascii="Cambria Math" w:hAnsi="Cambria Math"/>
                </w:rPr>
                <m:t>#</m:t>
              </m:r>
              <m:d>
                <m:dPr>
                  <m:begChr m:val="（"/>
                  <m:endChr m:val="）"/>
                  <m:ctrlPr>
                    <w:rPr>
                      <w:rFonts w:ascii="Cambria Math" w:hAnsi="Cambria Math"/>
                      <w:i/>
                      <w:sz w:val="24"/>
                      <w:lang w:val="en-GB"/>
                    </w:rPr>
                  </m:ctrlPr>
                </m:dPr>
                <m:e>
                  <m:r>
                    <w:rPr>
                      <w:rFonts w:ascii="Cambria Math" w:hAnsi="Cambria Math"/>
                      <w:sz w:val="24"/>
                      <w:lang w:val="en-GB"/>
                    </w:rPr>
                    <m:t>2.2</m:t>
                  </m:r>
                </m:e>
              </m:d>
              <m:ctrlPr>
                <w:rPr>
                  <w:rFonts w:ascii="Cambria Math" w:hAnsi="Cambria Math"/>
                  <w:b/>
                  <w:bCs/>
                  <w:i/>
                </w:rPr>
              </m:ctrlPr>
            </m:e>
          </m:eqArr>
        </m:oMath>
      </m:oMathPara>
    </w:p>
    <w:p w14:paraId="6238AE6E" w14:textId="6707B692" w:rsidR="00713000" w:rsidRPr="00713000" w:rsidRDefault="00713000" w:rsidP="00713000">
      <w:pPr>
        <w:pStyle w:val="12"/>
        <w:rPr>
          <w:rFonts w:hint="eastAsia"/>
          <w:lang w:val="en-US"/>
        </w:rPr>
      </w:pPr>
      <w:r w:rsidRPr="00713000">
        <w:rPr>
          <w:lang w:val="en-US"/>
        </w:rPr>
        <w:t>其中</w:t>
      </w:r>
      <w:r w:rsidRPr="00713000">
        <w:rPr>
          <w:lang w:val="en-US"/>
        </w:rPr>
        <w:t xml:space="preserve"> </w:t>
      </w:r>
      <m:oMath>
        <m:sSub>
          <m:sSubPr>
            <m:ctrlPr>
              <w:rPr>
                <w:rFonts w:ascii="Cambria Math" w:hAnsi="Cambria Math"/>
                <w:i/>
                <w:lang w:val="en-US"/>
              </w:rPr>
            </m:ctrlPr>
          </m:sSubPr>
          <m:e>
            <m:r>
              <m:rPr>
                <m:sty m:val="p"/>
              </m:rPr>
              <w:rPr>
                <w:rFonts w:ascii="Cambria Math" w:hAnsi="Cambria Math"/>
                <w:lang w:val="en-US"/>
              </w:rPr>
              <m:t>ε</m:t>
            </m:r>
            <m:ctrlPr>
              <w:rPr>
                <w:rFonts w:ascii="Cambria Math" w:hAnsi="Cambria Math"/>
                <w:lang w:val="en-US"/>
              </w:rPr>
            </m:ctrlPr>
          </m:e>
          <m:sub>
            <m:r>
              <w:rPr>
                <w:rFonts w:ascii="Cambria Math" w:hAnsi="Cambria Math"/>
                <w:lang w:val="en-US"/>
              </w:rPr>
              <m:t>t</m:t>
            </m:r>
          </m:sub>
        </m:sSub>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1t</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2t</m:t>
                    </m:r>
                  </m:sub>
                </m:sSub>
                <m:r>
                  <w:rPr>
                    <w:rFonts w:ascii="Cambria Math" w:hAnsi="Cambria Math"/>
                    <w:lang w:val="en-US"/>
                  </w:rPr>
                  <m:t>,</m:t>
                </m:r>
                <m:r>
                  <m:rPr>
                    <m:sty m:val="p"/>
                  </m:rPr>
                  <w:rPr>
                    <w:rFonts w:ascii="Cambria Math" w:hAnsi="Cambria Math" w:hint="eastAsia"/>
                    <w:lang w:val="en-US"/>
                  </w:rPr>
                  <m:t>…</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ε</m:t>
                    </m:r>
                  </m:e>
                  <m:sub>
                    <m:r>
                      <w:rPr>
                        <w:rFonts w:ascii="Cambria Math" w:hAnsi="Cambria Math"/>
                        <w:lang w:val="en-US"/>
                      </w:rPr>
                      <m:t>Nt</m:t>
                    </m:r>
                  </m:sub>
                </m:sSub>
              </m:e>
            </m:d>
          </m:e>
          <m:sup>
            <m:r>
              <w:rPr>
                <w:rFonts w:ascii="Cambria Math" w:hAnsi="Cambria Math"/>
                <w:lang w:val="en-US"/>
              </w:rPr>
              <m:t>'</m:t>
            </m:r>
          </m:sup>
        </m:sSup>
      </m:oMath>
      <w:r w:rsidRPr="00713000">
        <w:rPr>
          <w:lang w:val="en-US"/>
        </w:rPr>
        <w:t>为</w:t>
      </w:r>
      <w:r w:rsidRPr="00713000">
        <w:rPr>
          <w:lang w:val="en-US"/>
        </w:rPr>
        <w:t xml:space="preserve"> </w:t>
      </w:r>
      <m:oMath>
        <m:d>
          <m:dPr>
            <m:ctrlPr>
              <w:rPr>
                <w:rFonts w:ascii="Cambria Math" w:hAnsi="Cambria Math"/>
                <w:i/>
                <w:lang w:val="en-US"/>
              </w:rPr>
            </m:ctrlPr>
          </m:dPr>
          <m:e>
            <m:r>
              <w:rPr>
                <w:rFonts w:ascii="Cambria Math" w:hAnsi="Cambria Math"/>
                <w:lang w:val="en-US"/>
              </w:rPr>
              <m:t>N×1</m:t>
            </m:r>
          </m:e>
        </m:d>
      </m:oMath>
      <w:r w:rsidRPr="00713000">
        <w:rPr>
          <w:lang w:val="en-US"/>
        </w:rPr>
        <w:t xml:space="preserve"> </w:t>
      </w:r>
      <w:r w:rsidRPr="00713000">
        <w:rPr>
          <w:lang w:val="en-US"/>
        </w:rPr>
        <w:t>维随机向量，且</w:t>
      </w:r>
      <w:r w:rsidRPr="00713000">
        <w:rPr>
          <w:lang w:val="en-US"/>
        </w:rPr>
        <w:t xml:space="preserve"> </w:t>
      </w:r>
      <m:oMath>
        <m:r>
          <m:rPr>
            <m:lit/>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it</m:t>
            </m:r>
          </m:sub>
        </m:sSub>
        <m:r>
          <m:rPr>
            <m:sty m:val="p"/>
          </m:rPr>
          <w:rPr>
            <w:rFonts w:ascii="Cambria Math" w:hAnsi="Cambria Math"/>
            <w:lang w:val="en-US"/>
          </w:rPr>
          <m:t>,t=1,2,</m:t>
        </m:r>
        <m:r>
          <m:rPr>
            <m:sty m:val="p"/>
          </m:rPr>
          <w:rPr>
            <w:rFonts w:ascii="Cambria Math" w:hAnsi="Cambria Math" w:hint="eastAsia"/>
            <w:lang w:val="en-US"/>
          </w:rPr>
          <m:t>…</m:t>
        </m:r>
        <m:r>
          <m:rPr>
            <m:lit/>
            <m:sty m:val="p"/>
          </m:rPr>
          <w:rPr>
            <w:rFonts w:ascii="Cambria Math" w:hAnsi="Cambria Math"/>
            <w:lang w:val="en-US"/>
          </w:rPr>
          <m:t>}</m:t>
        </m:r>
      </m:oMath>
      <w:r w:rsidRPr="00713000">
        <w:rPr>
          <w:lang w:val="en-US"/>
        </w:rPr>
        <w:t xml:space="preserve"> </w:t>
      </w:r>
      <w:r w:rsidRPr="00713000">
        <w:rPr>
          <w:lang w:val="en-US"/>
        </w:rPr>
        <w:t>是独立同分布的随机向量序列，其均值为</w:t>
      </w:r>
      <w:r w:rsidRPr="00713000">
        <w:rPr>
          <w:lang w:val="en-US"/>
        </w:rPr>
        <w:t>0</w:t>
      </w:r>
      <w:r w:rsidRPr="00713000">
        <w:rPr>
          <w:lang w:val="en-US"/>
        </w:rPr>
        <w:t>，协方差矩阵</w:t>
      </w:r>
      <m:oMath>
        <m:r>
          <m:rPr>
            <m:sty m:val="p"/>
          </m:rPr>
          <w:rPr>
            <w:rFonts w:ascii="Cambria Math" w:hAnsi="Cambria Math" w:hint="eastAsia"/>
            <w:lang w:val="en-US"/>
          </w:rPr>
          <m:t>Σ</m:t>
        </m:r>
      </m:oMath>
      <w:r w:rsidRPr="00713000">
        <w:rPr>
          <w:lang w:val="en-US"/>
        </w:rPr>
        <w:t>为正定矩阵。定义</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e>
          <m:sup>
            <m:r>
              <m:rPr>
                <m:sty m:val="p"/>
              </m:rPr>
              <w:rPr>
                <w:rFonts w:ascii="Cambria Math" w:hAnsi="Cambria Math"/>
              </w:rPr>
              <m:t>2</m:t>
            </m:r>
          </m:sup>
        </m:sSup>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B</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oMath>
      <w:r w:rsidRPr="00713000">
        <w:rPr>
          <w:lang w:val="en-US"/>
        </w:rPr>
        <w:t>，且</w:t>
      </w:r>
      <m:oMath>
        <m:r>
          <m:rPr>
            <m:sty m:val="bi"/>
          </m:rP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j</m:t>
            </m:r>
          </m:sub>
        </m:sSub>
        <m:sSup>
          <m:sSupPr>
            <m:ctrlPr>
              <w:rPr>
                <w:rFonts w:ascii="Cambria Math" w:hAnsi="Cambria Math"/>
              </w:rPr>
            </m:ctrlPr>
          </m:sSupPr>
          <m:e>
            <m:r>
              <w:rPr>
                <w:rFonts w:ascii="Cambria Math" w:hAnsi="Cambria Math"/>
              </w:rPr>
              <m:t>z</m:t>
            </m:r>
          </m:e>
          <m:sup>
            <m:r>
              <w:rPr>
                <w:rFonts w:ascii="Cambria Math" w:hAnsi="Cambria Math"/>
              </w:rPr>
              <m:t>j</m:t>
            </m:r>
          </m:sup>
        </m:sSup>
      </m:oMath>
      <w:r w:rsidRPr="00713000">
        <w:rPr>
          <w:lang w:val="en-US"/>
        </w:rPr>
        <w:t>（其中</w:t>
      </w:r>
      <w:r w:rsidRPr="00713000">
        <w:rPr>
          <w:lang w:val="en-US"/>
        </w:rPr>
        <w:t xml:space="preserve"> </w:t>
      </w:r>
      <m:oMath>
        <m:sSub>
          <m:sSubPr>
            <m:ctrlPr>
              <w:rPr>
                <w:rFonts w:ascii="Cambria Math" w:hAnsi="Cambria Math"/>
                <w:i/>
              </w:rPr>
            </m:ctrlPr>
          </m:sSubPr>
          <m:e>
            <m:r>
              <m:rPr>
                <m:sty m:val="bi"/>
              </m:rP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N</m:t>
            </m:r>
          </m:sub>
        </m:sSub>
      </m:oMath>
      <w:r w:rsidRPr="00713000">
        <w:rPr>
          <w:lang w:val="en-US"/>
        </w:rPr>
        <w:t>为</w:t>
      </w:r>
      <m:oMath>
        <m:r>
          <w:rPr>
            <w:rFonts w:ascii="Cambria Math" w:hAnsi="Cambria Math"/>
          </w:rPr>
          <m:t>(N×N)</m:t>
        </m:r>
      </m:oMath>
      <w:r w:rsidRPr="00713000">
        <w:rPr>
          <w:lang w:val="en-US"/>
        </w:rPr>
        <w:t>单位矩阵），本文始终假设</w:t>
      </w:r>
      <w:r w:rsidRPr="00713000">
        <w:rPr>
          <w:lang w:val="en-US"/>
        </w:rP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r>
          <m:rPr>
            <m:sty m:val="p"/>
          </m:rPr>
          <w:rPr>
            <w:rFonts w:ascii="Cambria Math" w:hAnsi="Cambria Math"/>
          </w:rPr>
          <m:t>&lt;∞</m:t>
        </m:r>
      </m:oMath>
      <w:r w:rsidRPr="00713000">
        <w:rPr>
          <w:lang w:val="en-US"/>
        </w:rPr>
        <w:t>，且当</w:t>
      </w:r>
      <w:r w:rsidRPr="00713000">
        <w:rPr>
          <w:lang w:val="en-US"/>
        </w:rPr>
        <w:t xml:space="preserve"> </w:t>
      </w:r>
      <m:oMath>
        <m:r>
          <m:rPr>
            <m:sty m:val="p"/>
          </m:rPr>
          <w:rPr>
            <w:rFonts w:ascii="Cambria Math" w:hAnsi="Cambria Math"/>
          </w:rPr>
          <m:t>det⁡{</m:t>
        </m:r>
        <m:r>
          <m:rPr>
            <m:sty m:val="bi"/>
          </m:rP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)}≠0</m:t>
        </m:r>
        <m:r>
          <m:rPr>
            <m:sty m:val="p"/>
          </m:rPr>
          <w:rPr>
            <w:rFonts w:ascii="Cambria Math" w:hAnsi="Cambria Math"/>
          </w:rPr>
          <m:t xml:space="preserve"> </m:t>
        </m:r>
      </m:oMath>
      <w:r w:rsidRPr="00713000">
        <w:rPr>
          <w:lang w:val="en-US"/>
        </w:rPr>
        <w:t>时，</w:t>
      </w:r>
      <m:oMath>
        <m:r>
          <m:rPr>
            <m:sty m:val="p"/>
          </m:rPr>
          <w:rPr>
            <w:rFonts w:ascii="Cambria Math" w:hAnsi="Cambria Math"/>
          </w:rPr>
          <m:t>|</m:t>
        </m:r>
        <m:r>
          <w:rPr>
            <w:rFonts w:ascii="Cambria Math" w:hAnsi="Cambria Math"/>
          </w:rPr>
          <m:t>z</m:t>
        </m:r>
        <m:r>
          <m:rPr>
            <m:sty m:val="p"/>
          </m:rPr>
          <w:rPr>
            <w:rFonts w:ascii="Cambria Math" w:hAnsi="Cambria Math"/>
          </w:rPr>
          <m:t>|⩽1</m:t>
        </m:r>
      </m:oMath>
      <w:r w:rsidRPr="00713000">
        <w:rPr>
          <w:lang w:val="en-US"/>
        </w:rPr>
        <w:t>。在这些假设下，我们亦可将式</w:t>
      </w:r>
      <w:r w:rsidRPr="00713000">
        <w:rPr>
          <w:lang w:val="en-US"/>
        </w:rPr>
        <w:t>(2.2)</w:t>
      </w:r>
      <w:r w:rsidRPr="00713000">
        <w:rPr>
          <w:lang w:val="en-US"/>
        </w:rPr>
        <w:t>表示为无穷自回归形式：</w:t>
      </w:r>
    </w:p>
    <w:p w14:paraId="1A539308" w14:textId="7B556950" w:rsidR="00713000" w:rsidRPr="00713000" w:rsidRDefault="00713000" w:rsidP="00713000">
      <w:pPr>
        <w:spacing w:after="240"/>
        <w:rPr>
          <w:rFonts w:hint="eastAsia"/>
        </w:rPr>
      </w:pPr>
      <m:oMathPara>
        <m:oMath>
          <m:eqArr>
            <m:eqArrPr>
              <m:maxDist m:val="1"/>
              <m:ctrlPr>
                <w:rPr>
                  <w:rFonts w:ascii="Cambria Math" w:hAnsi="Cambria Math"/>
                  <w:i/>
                  <w:sz w:val="24"/>
                  <w:lang w:val="en-GB"/>
                </w:rPr>
              </m:ctrlPr>
            </m:eqArrPr>
            <m:e>
              <m:sSub>
                <m:sSubPr>
                  <m:ctrlPr>
                    <w:rPr>
                      <w:rFonts w:ascii="Cambria Math" w:hAnsi="Cambria Math"/>
                      <w:b/>
                      <w:bCs/>
                    </w:rPr>
                  </m:ctrlPr>
                </m:sSubPr>
                <m:e>
                  <m:r>
                    <m:rPr>
                      <m:sty m:val="bi"/>
                    </m:rPr>
                    <w:rPr>
                      <w:rFonts w:ascii="Cambria Math" w:hAnsi="Cambria Math" w:hint="eastAsia"/>
                    </w:rPr>
                    <m:t>r</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rPr>
                  </m:ctrlPr>
                </m:sSubPr>
                <m:e>
                  <m:r>
                    <m:rPr>
                      <m:sty m:val="bi"/>
                    </m:rPr>
                    <w:rPr>
                      <w:rFonts w:ascii="Cambria Math" w:hAnsi="Cambria Math"/>
                    </w:rPr>
                    <m:t>A</m:t>
                  </m:r>
                </m:e>
                <m:sub>
                  <m:r>
                    <w:rPr>
                      <w:rFonts w:ascii="Cambria Math" w:hAnsi="Cambria Math"/>
                    </w:rPr>
                    <m:t>j</m:t>
                  </m:r>
                </m:sub>
              </m:sSub>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m:rPr>
                  <m:sty m:val="bi"/>
                </m:rPr>
                <w:rPr>
                  <w:rFonts w:ascii="Cambria Math" w:hAnsi="Cambria Math"/>
                </w:rPr>
                <m:t>#</m:t>
              </m:r>
              <m:d>
                <m:dPr>
                  <m:begChr m:val="（"/>
                  <m:endChr m:val="）"/>
                  <m:ctrlPr>
                    <w:rPr>
                      <w:rFonts w:ascii="Cambria Math" w:hAnsi="Cambria Math"/>
                      <w:i/>
                      <w:sz w:val="24"/>
                      <w:lang w:val="en-GB"/>
                    </w:rPr>
                  </m:ctrlPr>
                </m:dPr>
                <m:e>
                  <m:r>
                    <w:rPr>
                      <w:rFonts w:ascii="Cambria Math" w:hAnsi="Cambria Math"/>
                      <w:sz w:val="24"/>
                      <w:lang w:val="en-GB"/>
                    </w:rPr>
                    <m:t>2.3</m:t>
                  </m:r>
                </m:e>
              </m:d>
              <m:ctrlPr>
                <w:rPr>
                  <w:rFonts w:ascii="Cambria Math" w:hAnsi="Cambria Math"/>
                  <w:b/>
                  <w:bCs/>
                  <w:i/>
                </w:rPr>
              </m:ctrlPr>
            </m:e>
          </m:eqArr>
        </m:oMath>
      </m:oMathPara>
    </w:p>
    <w:p w14:paraId="0F00B148" w14:textId="0756C6AB" w:rsidR="00713000" w:rsidRPr="00713000" w:rsidRDefault="00713000" w:rsidP="00713000">
      <w:pPr>
        <w:pStyle w:val="12"/>
        <w:rPr>
          <w:rFonts w:hint="eastAsia"/>
        </w:rPr>
      </w:pPr>
      <w:r w:rsidRPr="00713000">
        <w:rPr>
          <w:lang w:val="en-US"/>
        </w:rPr>
        <w:t>其中</w:t>
      </w:r>
      <m:oMath>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w:rPr>
                    <w:rFonts w:ascii="Cambria Math" w:hAnsi="Cambria Math"/>
                  </w:rPr>
                  <m:t>j</m:t>
                </m:r>
              </m:sub>
            </m:sSub>
          </m:e>
        </m:d>
        <m:r>
          <m:rPr>
            <m:sty m:val="p"/>
          </m:rPr>
          <w:rPr>
            <w:rFonts w:ascii="Cambria Math" w:hAnsi="Cambria Math"/>
          </w:rPr>
          <m:t>&lt;∞</m:t>
        </m:r>
        <m:box>
          <m:boxPr>
            <m:ctrlPr>
              <w:rPr>
                <w:rFonts w:ascii="Cambria Math" w:hAnsi="Cambria Math"/>
              </w:rPr>
            </m:ctrlPr>
          </m:boxPr>
          <m:e>
            <m:r>
              <m:rPr>
                <m:sty m:val="p"/>
              </m:rPr>
              <w:rPr>
                <w:rFonts w:ascii="Cambria Math" w:hAnsi="Cambria Math"/>
              </w:rPr>
              <m:t xml:space="preserve"> </m:t>
            </m:r>
          </m:e>
        </m:box>
      </m:oMath>
      <w:r w:rsidRPr="00713000">
        <w:rPr>
          <w:lang w:val="en-US"/>
        </w:rPr>
        <w:t>，且</w:t>
      </w:r>
      <w:r w:rsidRPr="00713000">
        <w:rPr>
          <w:lang w:val="en-US"/>
        </w:rPr>
        <w:t xml:space="preserve"> </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j</m:t>
            </m:r>
          </m:sub>
        </m:sSub>
        <m:sSup>
          <m:sSupPr>
            <m:ctrlPr>
              <w:rPr>
                <w:rFonts w:ascii="Cambria Math" w:hAnsi="Cambria Math"/>
                <w:b/>
                <w:bCs/>
              </w:rPr>
            </m:ctrlPr>
          </m:sSupPr>
          <m:e>
            <m:r>
              <w:rPr>
                <w:rFonts w:ascii="Cambria Math" w:hAnsi="Cambria Math"/>
              </w:rPr>
              <m:t>z</m:t>
            </m:r>
          </m:e>
          <m:sup>
            <m:r>
              <m:rPr>
                <m:sty m:val="bi"/>
              </m:rPr>
              <w:rPr>
                <w:rFonts w:ascii="Cambria Math" w:hAnsi="Cambria Math"/>
              </w:rPr>
              <m:t>j</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oMath>
      <w:r w:rsidRPr="00713000">
        <w:rPr>
          <w:lang w:val="en-US"/>
        </w:rPr>
        <w:t xml:space="preserve"> </w:t>
      </w:r>
      <w:r w:rsidRPr="00713000">
        <w:rPr>
          <w:lang w:val="en-US"/>
        </w:rPr>
        <w:t>满足：当</w:t>
      </w:r>
      <w:r w:rsidRPr="00713000">
        <w:rPr>
          <w:lang w:val="en-US"/>
        </w:rPr>
        <w:t xml:space="preserve"> </w:t>
      </w:r>
      <m:oMath>
        <m:r>
          <m:rPr>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)}≠0</m:t>
        </m:r>
      </m:oMath>
      <w:r w:rsidRPr="00713000">
        <w:rPr>
          <w:lang w:val="en-US"/>
        </w:rPr>
        <w:t xml:space="preserve"> </w:t>
      </w:r>
      <w:r w:rsidRPr="00713000">
        <w:rPr>
          <w:lang w:val="en-US"/>
        </w:rPr>
        <w:t>时，</w:t>
      </w:r>
      <m:oMath>
        <m:r>
          <m:rPr>
            <m:sty m:val="p"/>
          </m:rPr>
          <w:rPr>
            <w:rFonts w:ascii="Cambria Math" w:hAnsi="Cambria Math"/>
          </w:rPr>
          <m:t>|</m:t>
        </m:r>
        <m:r>
          <w:rPr>
            <w:rFonts w:ascii="Cambria Math" w:hAnsi="Cambria Math"/>
          </w:rPr>
          <m:t>z</m:t>
        </m:r>
        <m:r>
          <m:rPr>
            <m:sty m:val="p"/>
          </m:rPr>
          <w:rPr>
            <w:rFonts w:ascii="Cambria Math" w:hAnsi="Cambria Math"/>
          </w:rPr>
          <m:t>|⩽1</m:t>
        </m:r>
      </m:oMath>
      <w:r w:rsidRPr="00713000">
        <w:rPr>
          <w:lang w:val="en-US"/>
        </w:rPr>
        <w:t>。</w:t>
      </w:r>
    </w:p>
    <w:p w14:paraId="55157502" w14:textId="3608C589" w:rsidR="00713000" w:rsidRDefault="00713000" w:rsidP="00713000">
      <w:pPr>
        <w:pStyle w:val="12"/>
      </w:pPr>
      <w:r w:rsidRPr="00713000">
        <w:rPr>
          <w:lang w:val="en-US"/>
        </w:rPr>
        <w:t>特别地，我们</w:t>
      </w:r>
      <w:proofErr w:type="gramStart"/>
      <w:r w:rsidRPr="00713000">
        <w:rPr>
          <w:lang w:val="en-US"/>
        </w:rPr>
        <w:t>仅关注自</w:t>
      </w:r>
      <w:proofErr w:type="gramEnd"/>
      <w:r w:rsidRPr="00713000">
        <w:rPr>
          <w:lang w:val="en-US"/>
        </w:rPr>
        <w:t>回归移动平均</w:t>
      </w:r>
      <w:r w:rsidRPr="00713000">
        <w:rPr>
          <w:lang w:val="en-US"/>
        </w:rPr>
        <w:t>ARMA</w:t>
      </w:r>
      <w:r w:rsidRPr="00713000">
        <w:rPr>
          <w:lang w:val="en-US"/>
        </w:rPr>
        <w:t>短记忆模型，因其在金融市场模型中应用广泛。需说明的是，平稳可逆的</w:t>
      </w:r>
      <w:r w:rsidRPr="00713000">
        <w:rPr>
          <w:lang w:val="en-US"/>
        </w:rPr>
        <w:t xml:space="preserve"> ARMA(</w:t>
      </w:r>
      <w:proofErr w:type="spellStart"/>
      <w:r w:rsidRPr="00713000">
        <w:rPr>
          <w:lang w:val="en-US"/>
        </w:rPr>
        <w:t>p,q</w:t>
      </w:r>
      <w:proofErr w:type="spellEnd"/>
      <w:r w:rsidRPr="00713000">
        <w:rPr>
          <w:lang w:val="en-US"/>
        </w:rPr>
        <w:t xml:space="preserve">) </w:t>
      </w:r>
      <w:r w:rsidRPr="00713000">
        <w:rPr>
          <w:lang w:val="en-US"/>
        </w:rPr>
        <w:t>模型类</w:t>
      </w:r>
      <w:proofErr w:type="gramStart"/>
      <w:r w:rsidRPr="00713000">
        <w:rPr>
          <w:lang w:val="en-US"/>
        </w:rPr>
        <w:t>包含于式</w:t>
      </w:r>
      <w:proofErr w:type="gramEnd"/>
      <w:r w:rsidRPr="00713000">
        <w:rPr>
          <w:lang w:val="en-US"/>
        </w:rPr>
        <w:t>(2.3)</w:t>
      </w:r>
      <w:r w:rsidRPr="00713000">
        <w:rPr>
          <w:lang w:val="en-US"/>
        </w:rPr>
        <w:t>所描述的模型类中。在该特定情形下，我们可将模型</w:t>
      </w:r>
      <w:r w:rsidRPr="00713000">
        <w:rPr>
          <w:lang w:val="en-US"/>
        </w:rPr>
        <w:t>(2.3)</w:t>
      </w:r>
      <w:r w:rsidRPr="00713000">
        <w:rPr>
          <w:lang w:val="en-US"/>
        </w:rPr>
        <w:t>重新表示为：</w:t>
      </w:r>
    </w:p>
    <w:p w14:paraId="08634E27" w14:textId="77777777" w:rsidR="00DD1D1C" w:rsidRPr="00223602" w:rsidRDefault="00DD1D1C" w:rsidP="00DD1D1C">
      <w:pPr>
        <w:spacing w:after="240"/>
        <w:ind w:firstLine="420"/>
        <w:jc w:val="center"/>
        <w:rPr>
          <w:sz w:val="22"/>
          <w:szCs w:val="28"/>
        </w:rPr>
      </w:pPr>
      <m:oMathPara>
        <m:oMathParaPr>
          <m:jc m:val="left"/>
        </m:oMathParaPr>
        <m:oMath>
          <m:eqArr>
            <m:eqArrPr>
              <m:maxDist m:val="1"/>
              <m:ctrlPr>
                <w:rPr>
                  <w:rFonts w:ascii="Cambria Math" w:hAnsi="Cambria Math"/>
                  <w:i/>
                  <w:sz w:val="22"/>
                  <w:szCs w:val="28"/>
                </w:rPr>
              </m:ctrlPr>
            </m:eqArrPr>
            <m:e>
              <m:sSub>
                <m:sSubPr>
                  <m:ctrlPr>
                    <w:rPr>
                      <w:rFonts w:ascii="Cambria Math" w:hAnsi="Cambria Math"/>
                      <w:sz w:val="22"/>
                      <w:szCs w:val="28"/>
                    </w:rPr>
                  </m:ctrlPr>
                </m:sSubPr>
                <m:e>
                  <m:r>
                    <m:rPr>
                      <m:sty m:val="bi"/>
                    </m:rPr>
                    <w:rPr>
                      <w:rFonts w:ascii="Cambria Math" w:hAnsi="Cambria Math" w:hint="eastAsia"/>
                    </w:rPr>
                    <m:t>r</m:t>
                  </m:r>
                </m:e>
                <m:sub>
                  <m:r>
                    <w:rPr>
                      <w:rFonts w:ascii="Cambria Math" w:hAnsi="Cambria Math"/>
                      <w:sz w:val="22"/>
                      <w:szCs w:val="28"/>
                    </w:rPr>
                    <m:t>t</m:t>
                  </m:r>
                </m:sub>
              </m:sSub>
              <m:r>
                <m:rPr>
                  <m:sty m:val="p"/>
                </m:rPr>
                <w:rPr>
                  <w:rFonts w:ascii="Cambria Math" w:hAnsi="Cambria Math"/>
                  <w:sz w:val="22"/>
                  <w:szCs w:val="28"/>
                </w:rPr>
                <m:t>=</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hint="eastAsia"/>
                      <w:sz w:val="22"/>
                      <w:szCs w:val="28"/>
                    </w:rPr>
                    <m:t>p</m:t>
                  </m:r>
                </m:sup>
              </m:sSubSup>
              <m:r>
                <m:rPr>
                  <m:sty m:val="p"/>
                </m:rPr>
                <w:rPr>
                  <w:rFonts w:ascii="Cambria Math" w:hAnsi="Cambria Math"/>
                  <w:sz w:val="22"/>
                  <w:szCs w:val="28"/>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j</m:t>
                  </m:r>
                </m:sub>
              </m:sSub>
              <m:sSub>
                <m:sSubPr>
                  <m:ctrlPr>
                    <w:rPr>
                      <w:rFonts w:ascii="Cambria Math" w:hAnsi="Cambria Math"/>
                      <w:sz w:val="22"/>
                      <w:szCs w:val="28"/>
                    </w:rPr>
                  </m:ctrlPr>
                </m:sSubPr>
                <m:e>
                  <m:r>
                    <m:rPr>
                      <m:sty m:val="bi"/>
                    </m:rPr>
                    <w:rPr>
                      <w:rFonts w:ascii="Cambria Math" w:hAnsi="Cambria Math" w:hint="eastAsia"/>
                    </w:rPr>
                    <m:t>r</m:t>
                  </m:r>
                </m:e>
                <m:sub>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r>
                <m:rPr>
                  <m:sty m:val="p"/>
                </m:rPr>
                <w:rPr>
                  <w:rFonts w:ascii="Cambria Math" w:hAnsi="Cambria Math"/>
                  <w:sz w:val="22"/>
                  <w:szCs w:val="28"/>
                </w:rPr>
                <m:t>+</m:t>
              </m:r>
              <m:sSub>
                <m:sSubPr>
                  <m:ctrlPr>
                    <w:rPr>
                      <w:rFonts w:ascii="Cambria Math" w:hAnsi="Cambria Math"/>
                      <w:sz w:val="22"/>
                      <w:szCs w:val="28"/>
                    </w:rPr>
                  </m:ctrlPr>
                </m:sSubPr>
                <m:e>
                  <m:r>
                    <m:rPr>
                      <m:sty m:val="bi"/>
                    </m:rPr>
                    <w:rPr>
                      <w:rFonts w:ascii="Cambria Math" w:hAnsi="Cambria Math"/>
                      <w:sz w:val="22"/>
                      <w:szCs w:val="28"/>
                    </w:rPr>
                    <m:t>ε</m:t>
                  </m:r>
                </m:e>
                <m:sub>
                  <m:r>
                    <w:rPr>
                      <w:rFonts w:ascii="Cambria Math" w:hAnsi="Cambria Math"/>
                      <w:sz w:val="22"/>
                      <w:szCs w:val="28"/>
                    </w:rPr>
                    <m:t>t</m:t>
                  </m:r>
                </m:sub>
              </m:sSub>
              <m:r>
                <m:rPr>
                  <m:sty m:val="p"/>
                </m:rPr>
                <w:rPr>
                  <w:rFonts w:ascii="Cambria Math" w:hAnsi="Cambria Math"/>
                  <w:sz w:val="22"/>
                  <w:szCs w:val="28"/>
                </w:rPr>
                <m:t>-</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sz w:val="22"/>
                      <w:szCs w:val="28"/>
                    </w:rPr>
                    <m:t>q</m:t>
                  </m:r>
                </m:sup>
              </m:sSubSup>
              <m:r>
                <m:rPr>
                  <m:sty m:val="p"/>
                </m:rPr>
                <w:rPr>
                  <w:rFonts w:ascii="Cambria Math" w:hAnsi="Cambria Math"/>
                  <w:sz w:val="22"/>
                  <w:szCs w:val="28"/>
                </w:rPr>
                <m:t> </m:t>
              </m:r>
              <m:sSub>
                <m:sSubPr>
                  <m:ctrlPr>
                    <w:rPr>
                      <w:rFonts w:ascii="Cambria Math" w:hAnsi="Cambria Math"/>
                      <w:sz w:val="22"/>
                      <w:szCs w:val="28"/>
                    </w:rPr>
                  </m:ctrlPr>
                </m:sSubPr>
                <m:e>
                  <m:r>
                    <m:rPr>
                      <m:sty m:val="p"/>
                    </m:rPr>
                    <w:rPr>
                      <w:rFonts w:ascii="Cambria Math" w:hAnsi="Cambria Math"/>
                      <w:sz w:val="22"/>
                      <w:szCs w:val="28"/>
                    </w:rPr>
                    <m:t>Θ</m:t>
                  </m:r>
                </m:e>
                <m:sub>
                  <m:r>
                    <w:rPr>
                      <w:rFonts w:ascii="Cambria Math" w:hAnsi="Cambria Math"/>
                      <w:sz w:val="22"/>
                      <w:szCs w:val="28"/>
                    </w:rPr>
                    <m:t>j</m:t>
                  </m:r>
                </m:sub>
              </m:sSub>
              <m:sSub>
                <m:sSubPr>
                  <m:ctrlPr>
                    <w:rPr>
                      <w:rFonts w:ascii="Cambria Math" w:hAnsi="Cambria Math"/>
                      <w:sz w:val="22"/>
                      <w:szCs w:val="28"/>
                    </w:rPr>
                  </m:ctrlPr>
                </m:sSubPr>
                <m:e>
                  <m:r>
                    <m:rPr>
                      <m:sty m:val="bi"/>
                    </m:rPr>
                    <w:rPr>
                      <w:rFonts w:ascii="Cambria Math" w:hAnsi="Cambria Math"/>
                      <w:sz w:val="22"/>
                      <w:szCs w:val="28"/>
                    </w:rPr>
                    <m:t>ε</m:t>
                  </m:r>
                </m:e>
                <m:sub>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r>
                <w:rPr>
                  <w:rFonts w:ascii="Cambria Math" w:hAnsi="Cambria Math"/>
                  <w:sz w:val="22"/>
                  <w:szCs w:val="28"/>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w:rPr>
                  <w:rFonts w:ascii="Cambria Math" w:hAnsi="Cambria Math"/>
                  <w:sz w:val="22"/>
                  <w:szCs w:val="28"/>
                </w:rPr>
                <m:t>#</m:t>
              </m:r>
              <m:d>
                <m:dPr>
                  <m:ctrlPr>
                    <w:rPr>
                      <w:rFonts w:ascii="Cambria Math" w:hAnsi="Cambria Math"/>
                      <w:i/>
                      <w:sz w:val="22"/>
                      <w:szCs w:val="28"/>
                    </w:rPr>
                  </m:ctrlPr>
                </m:dPr>
                <m:e>
                  <m:r>
                    <w:rPr>
                      <w:rFonts w:ascii="Cambria Math" w:hAnsi="Cambria Math"/>
                      <w:sz w:val="22"/>
                      <w:szCs w:val="28"/>
                    </w:rPr>
                    <m:t>2.4</m:t>
                  </m:r>
                </m:e>
              </m:d>
            </m:e>
          </m:eqArr>
        </m:oMath>
      </m:oMathPara>
    </w:p>
    <w:p w14:paraId="64B9EE28" w14:textId="77777777" w:rsidR="00DD1D1C" w:rsidRDefault="00DD1D1C" w:rsidP="00DD1D1C">
      <w:pPr>
        <w:spacing w:line="400" w:lineRule="exact"/>
        <w:ind w:firstLine="420"/>
        <w:rPr>
          <w:sz w:val="24"/>
          <w:lang w:val="en-GB"/>
        </w:rPr>
      </w:pPr>
      <w:r>
        <w:rPr>
          <w:rFonts w:hint="eastAsia"/>
          <w:sz w:val="24"/>
          <w:lang w:val="en-GB"/>
        </w:rPr>
        <w:t>因此，本文在理论上，针对式（</w:t>
      </w:r>
      <w:r>
        <w:rPr>
          <w:rFonts w:hint="eastAsia"/>
          <w:sz w:val="24"/>
          <w:lang w:val="en-GB"/>
        </w:rPr>
        <w:t>2.3</w:t>
      </w:r>
      <w:r>
        <w:rPr>
          <w:rFonts w:hint="eastAsia"/>
          <w:sz w:val="24"/>
          <w:lang w:val="en-GB"/>
        </w:rPr>
        <w:t>）和式（</w:t>
      </w:r>
      <w:r>
        <w:rPr>
          <w:rFonts w:hint="eastAsia"/>
          <w:sz w:val="24"/>
          <w:lang w:val="en-GB"/>
        </w:rPr>
        <w:t>2.4</w:t>
      </w:r>
      <w:r>
        <w:rPr>
          <w:rFonts w:hint="eastAsia"/>
          <w:sz w:val="24"/>
          <w:lang w:val="en-GB"/>
        </w:rPr>
        <w:t>）的模型进行研究，但实证上，本文的方法可以不失一般的用于式（</w:t>
      </w:r>
      <w:r>
        <w:rPr>
          <w:rFonts w:hint="eastAsia"/>
          <w:sz w:val="24"/>
          <w:lang w:val="en-GB"/>
        </w:rPr>
        <w:t>2.1</w:t>
      </w:r>
      <w:r>
        <w:rPr>
          <w:rFonts w:hint="eastAsia"/>
          <w:sz w:val="24"/>
          <w:lang w:val="en-GB"/>
        </w:rPr>
        <w:t>）的模型。</w:t>
      </w:r>
    </w:p>
    <w:p w14:paraId="4BF25304" w14:textId="77777777" w:rsidR="00DD1D1C" w:rsidRDefault="00DD1D1C" w:rsidP="00DD1D1C">
      <w:pPr>
        <w:spacing w:line="400" w:lineRule="exact"/>
        <w:ind w:firstLine="420"/>
        <w:rPr>
          <w:sz w:val="24"/>
          <w:lang w:val="en-GB"/>
        </w:rPr>
      </w:pPr>
      <w:r>
        <w:rPr>
          <w:rFonts w:hint="eastAsia"/>
          <w:sz w:val="24"/>
          <w:lang w:val="en-GB"/>
        </w:rPr>
        <w:t>针对式（</w:t>
      </w:r>
      <w:r>
        <w:rPr>
          <w:rFonts w:hint="eastAsia"/>
          <w:sz w:val="24"/>
          <w:lang w:val="en-GB"/>
        </w:rPr>
        <w:t>2.1</w:t>
      </w:r>
      <w:r>
        <w:rPr>
          <w:rFonts w:hint="eastAsia"/>
          <w:sz w:val="24"/>
          <w:lang w:val="en-GB"/>
        </w:rPr>
        <w:t>）</w:t>
      </w:r>
      <w:r>
        <w:rPr>
          <w:rFonts w:hint="eastAsia"/>
          <w:sz w:val="24"/>
          <w:lang w:val="en-GB"/>
        </w:rPr>
        <w:t>-</w:t>
      </w:r>
      <w:r>
        <w:rPr>
          <w:rFonts w:hint="eastAsia"/>
          <w:sz w:val="24"/>
          <w:lang w:val="en-GB"/>
        </w:rPr>
        <w:t>（</w:t>
      </w:r>
      <w:r>
        <w:rPr>
          <w:rFonts w:hint="eastAsia"/>
          <w:sz w:val="24"/>
          <w:lang w:val="en-GB"/>
        </w:rPr>
        <w:t>2.4</w:t>
      </w:r>
      <w:r>
        <w:rPr>
          <w:rFonts w:hint="eastAsia"/>
          <w:sz w:val="24"/>
          <w:lang w:val="en-GB"/>
        </w:rPr>
        <w:t>）的模型，本文提出一套</w:t>
      </w:r>
      <w:r>
        <w:rPr>
          <w:rFonts w:hint="eastAsia"/>
          <w:sz w:val="24"/>
          <w:lang w:val="en-GB"/>
        </w:rPr>
        <w:t>VARFL</w:t>
      </w:r>
      <w:r>
        <w:rPr>
          <w:rFonts w:hint="eastAsia"/>
          <w:sz w:val="24"/>
          <w:lang w:val="en-GB"/>
        </w:rPr>
        <w:t>模型，其可以实现一种精确度更高地对</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的结构断点检测能力。</w:t>
      </w:r>
      <w:r>
        <w:rPr>
          <w:rFonts w:hint="eastAsia"/>
          <w:sz w:val="24"/>
          <w:lang w:val="en-GB"/>
        </w:rPr>
        <w:t>VARFL</w:t>
      </w:r>
      <w:r>
        <w:rPr>
          <w:rFonts w:hint="eastAsia"/>
          <w:sz w:val="24"/>
          <w:lang w:val="en-GB"/>
        </w:rPr>
        <w:t>模型如下：</w:t>
      </w:r>
    </w:p>
    <w:p w14:paraId="5F76C43F" w14:textId="1622D5A7" w:rsidR="00C33E45" w:rsidRPr="00C33E45" w:rsidRDefault="00C33E45" w:rsidP="00C33E45">
      <w:pPr>
        <w:spacing w:line="400" w:lineRule="exact"/>
        <w:ind w:firstLine="420"/>
        <w:rPr>
          <w:rFonts w:hint="eastAsia"/>
          <w:sz w:val="24"/>
        </w:rPr>
      </w:pPr>
      <w:r w:rsidRPr="00C33E45">
        <w:rPr>
          <w:sz w:val="24"/>
        </w:rPr>
        <w:t>在介绍</w:t>
      </w:r>
      <w:r w:rsidRPr="00C33E45">
        <w:rPr>
          <w:sz w:val="24"/>
        </w:rPr>
        <w:t>VARFL</w:t>
      </w:r>
      <w:r w:rsidRPr="00C33E45">
        <w:rPr>
          <w:sz w:val="24"/>
        </w:rPr>
        <w:t>检测器之前，时间序列面板</w:t>
      </w:r>
      <w:r w:rsidRPr="00C33E45">
        <w:rPr>
          <w:sz w:val="24"/>
        </w:rPr>
        <w:t xml:space="preserve"> </w:t>
      </w:r>
      <m:oMath>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t</m:t>
            </m:r>
          </m:sub>
        </m:sSub>
        <m:r>
          <m:rPr>
            <m:sty m:val="p"/>
          </m:rPr>
          <w:rPr>
            <w:rFonts w:ascii="Cambria Math" w:hAnsi="Cambria Math"/>
            <w:sz w:val="24"/>
          </w:rPr>
          <m:t> </m:t>
        </m:r>
        <m:d>
          <m:dPr>
            <m:ctrlPr>
              <w:rPr>
                <w:rFonts w:ascii="Cambria Math" w:hAnsi="Cambria Math"/>
                <w:sz w:val="24"/>
              </w:rPr>
            </m:ctrlPr>
          </m:dPr>
          <m:e>
            <m:r>
              <m:rPr>
                <m:sty m:val="p"/>
              </m:rPr>
              <w:rPr>
                <w:rFonts w:ascii="Cambria Math" w:hAnsi="Cambria Math"/>
                <w:sz w:val="24"/>
              </w:rPr>
              <m:t>t=1,2,</m:t>
            </m:r>
            <m:r>
              <m:rPr>
                <m:sty m:val="p"/>
              </m:rPr>
              <w:rPr>
                <w:rFonts w:ascii="Cambria Math" w:hAnsi="Cambria Math" w:hint="eastAsia"/>
                <w:sz w:val="24"/>
              </w:rPr>
              <m:t>…</m:t>
            </m:r>
            <m:r>
              <m:rPr>
                <m:sty m:val="p"/>
              </m:rPr>
              <w:rPr>
                <w:rFonts w:ascii="Cambria Math" w:hAnsi="Cambria Math"/>
                <w:sz w:val="24"/>
              </w:rPr>
              <m:t>,n</m:t>
            </m:r>
          </m:e>
        </m:d>
      </m:oMath>
      <w:r>
        <w:rPr>
          <w:rFonts w:hint="eastAsia"/>
          <w:sz w:val="24"/>
        </w:rPr>
        <w:t xml:space="preserve"> </w:t>
      </w:r>
      <w:r w:rsidRPr="00C33E45">
        <w:rPr>
          <w:sz w:val="24"/>
        </w:rPr>
        <w:t>需满足如下假设：</w:t>
      </w:r>
    </w:p>
    <w:p w14:paraId="285F0A23" w14:textId="08A9FBF9" w:rsidR="00C33E45" w:rsidRPr="00C33E45" w:rsidRDefault="00C33E45" w:rsidP="00C33E45">
      <w:pPr>
        <w:spacing w:line="400" w:lineRule="exact"/>
        <w:ind w:firstLine="420"/>
        <w:rPr>
          <w:rFonts w:hint="eastAsia"/>
          <w:sz w:val="24"/>
        </w:rPr>
      </w:pPr>
      <w:r w:rsidRPr="00C33E45">
        <w:rPr>
          <w:sz w:val="24"/>
        </w:rPr>
        <w:t>**</w:t>
      </w:r>
      <w:r w:rsidRPr="00C33E45">
        <w:rPr>
          <w:sz w:val="24"/>
        </w:rPr>
        <w:t>假设</w:t>
      </w:r>
      <w:r w:rsidRPr="00C33E45">
        <w:rPr>
          <w:sz w:val="24"/>
        </w:rPr>
        <w:t>1**</w:t>
      </w:r>
      <w:r w:rsidRPr="00C33E45">
        <w:rPr>
          <w:sz w:val="24"/>
        </w:rPr>
        <w:t>：</w:t>
      </w:r>
      <m:oMath>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t</m:t>
            </m:r>
          </m:sub>
        </m:sSub>
        <m:r>
          <m:rPr>
            <m:sty m:val="p"/>
          </m:rPr>
          <w:rPr>
            <w:rFonts w:ascii="Cambria Math" w:hAnsi="Cambria Math"/>
            <w:sz w:val="24"/>
          </w:rPr>
          <m:t> </m:t>
        </m:r>
        <m:d>
          <m:dPr>
            <m:ctrlPr>
              <w:rPr>
                <w:rFonts w:ascii="Cambria Math" w:hAnsi="Cambria Math"/>
                <w:sz w:val="24"/>
              </w:rPr>
            </m:ctrlPr>
          </m:dPr>
          <m:e>
            <m:r>
              <m:rPr>
                <m:sty m:val="p"/>
              </m:rPr>
              <w:rPr>
                <w:rFonts w:ascii="Cambria Math" w:hAnsi="Cambria Math"/>
                <w:sz w:val="24"/>
              </w:rPr>
              <m:t>t=1,2,</m:t>
            </m:r>
            <m:r>
              <m:rPr>
                <m:sty m:val="p"/>
              </m:rPr>
              <w:rPr>
                <w:rFonts w:ascii="Cambria Math" w:hAnsi="Cambria Math" w:hint="eastAsia"/>
                <w:sz w:val="24"/>
              </w:rPr>
              <m:t>…</m:t>
            </m:r>
            <m:r>
              <m:rPr>
                <m:sty m:val="p"/>
              </m:rPr>
              <w:rPr>
                <w:rFonts w:ascii="Cambria Math" w:hAnsi="Cambria Math"/>
                <w:sz w:val="24"/>
              </w:rPr>
              <m:t>,n</m:t>
            </m:r>
          </m:e>
        </m:d>
      </m:oMath>
      <w:r w:rsidRPr="00C33E45">
        <w:rPr>
          <w:sz w:val="24"/>
        </w:rPr>
        <w:t xml:space="preserve"> </w:t>
      </w:r>
      <w:r w:rsidRPr="00C33E45">
        <w:rPr>
          <w:sz w:val="24"/>
        </w:rPr>
        <w:t>为平稳时间序列。基于此，我们构建</w:t>
      </w:r>
      <w:r w:rsidRPr="00C33E45">
        <w:rPr>
          <w:sz w:val="24"/>
        </w:rPr>
        <w:t>VARFL</w:t>
      </w:r>
      <w:r w:rsidRPr="00C33E45">
        <w:rPr>
          <w:sz w:val="24"/>
        </w:rPr>
        <w:t>检测器如下：</w:t>
      </w:r>
    </w:p>
    <w:p w14:paraId="72D8702B" w14:textId="2C1DAE32" w:rsidR="00C33E45" w:rsidRPr="00C33E45" w:rsidRDefault="00C33E45" w:rsidP="00C33E45">
      <w:pPr>
        <w:spacing w:line="400" w:lineRule="exact"/>
        <w:ind w:firstLine="420"/>
        <w:rPr>
          <w:rFonts w:hint="eastAsia"/>
          <w:sz w:val="24"/>
        </w:rPr>
      </w:pPr>
      <m:oMathPara>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Z</m:t>
                  </m:r>
                </m:e>
              </m:acc>
            </m:e>
            <m:sub>
              <m:r>
                <w:rPr>
                  <w:rFonts w:ascii="Cambria Math" w:hAnsi="Cambria Math"/>
                  <w:sz w:val="24"/>
                </w:rPr>
                <m:t>n</m:t>
              </m:r>
            </m:sub>
          </m:sSub>
          <m:r>
            <w:rPr>
              <w:rFonts w:ascii="Cambria Math" w:hAnsi="Cambria Math"/>
              <w:sz w:val="24"/>
            </w:rPr>
            <m:t>(m, i, j)=n</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m</m:t>
              </m:r>
            </m:sub>
            <m:sup>
              <m:r>
                <w:rPr>
                  <w:rFonts w:ascii="Cambria Math" w:hAnsi="Cambria Math"/>
                  <w:sz w:val="24"/>
                </w:rPr>
                <m:t>-0.5</m:t>
              </m:r>
            </m:sup>
          </m:sSubSup>
          <m:d>
            <m:dPr>
              <m:ctrlPr>
                <w:rPr>
                  <w:rFonts w:ascii="Cambria Math" w:hAnsi="Cambria Math"/>
                  <w:sz w:val="24"/>
                </w:rPr>
              </m:ctrlPr>
            </m:dPr>
            <m:e>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e>
                <m:sup>
                  <m:r>
                    <w:rPr>
                      <w:rFonts w:ascii="Cambria Math" w:hAnsi="Cambria Math"/>
                      <w:sz w:val="24"/>
                    </w:rPr>
                    <m:t>i</m:t>
                  </m:r>
                </m:sup>
              </m:sSup>
              <m:r>
                <w:rPr>
                  <w:rFonts w:ascii="Cambria Math" w:hAnsi="Cambria Math"/>
                  <w:sz w:val="24"/>
                </w:rPr>
                <m:t>-</m:t>
              </m:r>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e>
                <m:sup>
                  <m:r>
                    <w:rPr>
                      <w:rFonts w:ascii="Cambria Math" w:hAnsi="Cambria Math"/>
                      <w:sz w:val="24"/>
                    </w:rPr>
                    <m:t>j</m:t>
                  </m:r>
                </m:sup>
              </m:sSup>
            </m:e>
          </m:d>
          <m:r>
            <w:rPr>
              <w:rFonts w:ascii="Cambria Math" w:hAnsi="Cambria Math"/>
              <w:sz w:val="24"/>
            </w:rPr>
            <m:t>n≥m</m:t>
          </m:r>
        </m:oMath>
      </m:oMathPara>
    </w:p>
    <w:p w14:paraId="74542485" w14:textId="77777777" w:rsidR="00C33E45" w:rsidRPr="00C33E45" w:rsidRDefault="00C33E45" w:rsidP="00C33E45">
      <w:pPr>
        <w:spacing w:line="400" w:lineRule="exact"/>
        <w:ind w:firstLine="420"/>
        <w:rPr>
          <w:sz w:val="24"/>
        </w:rPr>
      </w:pPr>
      <w:r w:rsidRPr="00C33E45">
        <w:rPr>
          <w:sz w:val="24"/>
        </w:rPr>
        <w:t>其中：</w:t>
      </w:r>
    </w:p>
    <w:p w14:paraId="5B09E8BE" w14:textId="7A3B5D23" w:rsidR="00C33E45" w:rsidRPr="00C33E45" w:rsidRDefault="00C33E45" w:rsidP="00C33E45">
      <w:pPr>
        <w:pStyle w:val="afd"/>
        <w:numPr>
          <w:ilvl w:val="0"/>
          <w:numId w:val="14"/>
        </w:numPr>
        <w:spacing w:line="400" w:lineRule="exact"/>
        <w:ind w:firstLineChars="0"/>
        <w:rPr>
          <w:sz w:val="24"/>
        </w:rPr>
      </w:pPr>
      <m:oMath>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e>
          <m:sup>
            <m:r>
              <w:rPr>
                <w:rFonts w:ascii="Cambria Math" w:hAnsi="Cambria Math"/>
                <w:sz w:val="24"/>
              </w:rPr>
              <m:t>i</m:t>
            </m:r>
          </m:sup>
        </m:sSup>
        <m:r>
          <m:rPr>
            <m:sty m:val="p"/>
          </m:rPr>
          <w:rPr>
            <w:rFonts w:ascii="Cambria Math" w:hAnsi="Cambria Math"/>
            <w:sz w:val="24"/>
          </w:rPr>
          <m:t xml:space="preserve">, </m:t>
        </m:r>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e>
          <m:sup>
            <m:r>
              <w:rPr>
                <w:rFonts w:ascii="Cambria Math" w:hAnsi="Cambria Math"/>
                <w:sz w:val="24"/>
              </w:rPr>
              <m:t>j</m:t>
            </m:r>
          </m:sup>
        </m:sSup>
      </m:oMath>
      <w:r w:rsidRPr="00C33E45">
        <w:rPr>
          <w:sz w:val="24"/>
        </w:rPr>
        <w:t xml:space="preserve"> </w:t>
      </w:r>
      <w:r w:rsidRPr="00C33E45">
        <w:rPr>
          <w:sz w:val="24"/>
        </w:rPr>
        <w:t>分别为线性回归</w:t>
      </w:r>
      <w:r w:rsidRPr="00C33E45">
        <w:rPr>
          <w:sz w:val="24"/>
        </w:rPr>
        <w:t xml:space="preserve"> </w:t>
      </w:r>
      <m:oMath>
        <m:r>
          <m:rPr>
            <m:sty m:val="p"/>
          </m:rPr>
          <w:rPr>
            <w:rFonts w:ascii="Cambria Math" w:hAnsi="Cambria Math"/>
            <w:sz w:val="24"/>
          </w:rPr>
          <m:t xml:space="preserve"> </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j</m:t>
            </m:r>
          </m:sup>
        </m:sSup>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=1,…,</m:t>
        </m:r>
        <m:r>
          <w:rPr>
            <w:rFonts w:ascii="Cambria Math" w:hAnsi="Cambria Math" w:hint="eastAsia"/>
            <w:sz w:val="24"/>
          </w:rPr>
          <m:t>m</m:t>
        </m:r>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=1,…,</m:t>
        </m:r>
        <m:r>
          <w:rPr>
            <w:rFonts w:ascii="Cambria Math" w:hAnsi="Cambria Math"/>
            <w:sz w:val="24"/>
          </w:rPr>
          <m:t>n</m:t>
        </m:r>
      </m:oMath>
      <w:r w:rsidRPr="00C33E45">
        <w:rPr>
          <w:sz w:val="24"/>
        </w:rPr>
        <w:t>）的斜率估计量；</w:t>
      </w:r>
    </w:p>
    <w:p w14:paraId="2632A68E" w14:textId="492D01AA" w:rsidR="00C33E45" w:rsidRPr="00C33E45" w:rsidRDefault="00C33E45" w:rsidP="00C33E45">
      <w:pPr>
        <w:pStyle w:val="afd"/>
        <w:numPr>
          <w:ilvl w:val="0"/>
          <w:numId w:val="14"/>
        </w:numPr>
        <w:spacing w:line="400" w:lineRule="exact"/>
        <w:ind w:firstLineChars="0"/>
        <w:rPr>
          <w:sz w:val="24"/>
        </w:rPr>
      </w:pPr>
      <m:oMath>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oMath>
      <w:r w:rsidRPr="00BF76A7">
        <w:rPr>
          <w:sz w:val="24"/>
        </w:rPr>
        <w:t xml:space="preserve"> </w:t>
      </w:r>
      <w:r>
        <w:rPr>
          <w:rFonts w:hint="eastAsia"/>
          <w:sz w:val="24"/>
        </w:rPr>
        <w:t>和</w:t>
      </w:r>
      <w:r w:rsidRPr="00BF76A7">
        <w:rPr>
          <w:sz w:val="24"/>
        </w:rPr>
        <w:t xml:space="preserve"> </w:t>
      </w:r>
      <m:oMath>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j</m:t>
            </m:r>
          </m:sup>
        </m:sSup>
      </m:oMath>
      <w:r w:rsidRPr="00C33E45">
        <w:rPr>
          <w:sz w:val="24"/>
        </w:rPr>
        <w:t>是</w:t>
      </w:r>
      <w:r w:rsidRPr="00C33E45">
        <w:rPr>
          <w:sz w:val="24"/>
        </w:rPr>
        <w:t xml:space="preserve"> $\dot{\</w:t>
      </w:r>
      <w:proofErr w:type="spellStart"/>
      <w:r w:rsidRPr="00C33E45">
        <w:rPr>
          <w:sz w:val="24"/>
        </w:rPr>
        <w:t>boldsymbol</w:t>
      </w:r>
      <w:proofErr w:type="spellEnd"/>
      <w:r w:rsidRPr="00C33E45">
        <w:rPr>
          <w:sz w:val="24"/>
        </w:rPr>
        <w:t>{\</w:t>
      </w:r>
      <w:proofErr w:type="spellStart"/>
      <w:r w:rsidRPr="00C33E45">
        <w:rPr>
          <w:sz w:val="24"/>
        </w:rPr>
        <w:t>varepsilon</w:t>
      </w:r>
      <w:proofErr w:type="spellEnd"/>
      <w:r w:rsidRPr="00C33E45">
        <w:rPr>
          <w:sz w:val="24"/>
        </w:rPr>
        <w:t>}}_t$</w:t>
      </w:r>
      <w:r w:rsidRPr="00C33E45">
        <w:rPr>
          <w:sz w:val="24"/>
        </w:rPr>
        <w:t>（</w:t>
      </w:r>
      <w:r w:rsidRPr="00C33E45">
        <w:rPr>
          <w:sz w:val="24"/>
        </w:rPr>
        <w:t>$t=1,\</w:t>
      </w:r>
      <w:proofErr w:type="spellStart"/>
      <w:r w:rsidRPr="00C33E45">
        <w:rPr>
          <w:sz w:val="24"/>
        </w:rPr>
        <w:t>ldots,T</w:t>
      </w:r>
      <w:proofErr w:type="spellEnd"/>
      <w:r w:rsidRPr="00C33E45">
        <w:rPr>
          <w:sz w:val="24"/>
        </w:rPr>
        <w:t>$</w:t>
      </w:r>
      <w:r w:rsidRPr="00C33E45">
        <w:rPr>
          <w:sz w:val="24"/>
        </w:rPr>
        <w:t>，</w:t>
      </w:r>
      <w:r w:rsidRPr="00C33E45">
        <w:rPr>
          <w:sz w:val="24"/>
        </w:rPr>
        <w:t xml:space="preserve">$N×1$ </w:t>
      </w:r>
      <w:r w:rsidRPr="00C33E45">
        <w:rPr>
          <w:sz w:val="24"/>
        </w:rPr>
        <w:t>维向量）的两个分量；</w:t>
      </w:r>
    </w:p>
    <w:p w14:paraId="002C4DC9" w14:textId="2EF66BA2" w:rsidR="00C33E45" w:rsidRPr="00C33E45" w:rsidRDefault="00C33E45" w:rsidP="00C33E45">
      <w:pPr>
        <w:pStyle w:val="afd"/>
        <w:numPr>
          <w:ilvl w:val="0"/>
          <w:numId w:val="14"/>
        </w:numPr>
        <w:spacing w:line="400" w:lineRule="exact"/>
        <w:ind w:firstLineChars="0"/>
        <w:rPr>
          <w:sz w:val="24"/>
        </w:rPr>
      </w:pPr>
      <w:r w:rsidRPr="00C33E45">
        <w:rPr>
          <w:sz w:val="24"/>
        </w:rPr>
        <w:t>$\dot{\</w:t>
      </w:r>
      <w:proofErr w:type="spellStart"/>
      <w:r w:rsidRPr="00C33E45">
        <w:rPr>
          <w:sz w:val="24"/>
        </w:rPr>
        <w:t>boldsymbol</w:t>
      </w:r>
      <w:proofErr w:type="spellEnd"/>
      <w:r w:rsidRPr="00C33E45">
        <w:rPr>
          <w:sz w:val="24"/>
        </w:rPr>
        <w:t>{\</w:t>
      </w:r>
      <w:proofErr w:type="spellStart"/>
      <w:r w:rsidRPr="00C33E45">
        <w:rPr>
          <w:sz w:val="24"/>
        </w:rPr>
        <w:t>varepsilon</w:t>
      </w:r>
      <w:proofErr w:type="spellEnd"/>
      <w:r w:rsidRPr="00C33E45">
        <w:rPr>
          <w:sz w:val="24"/>
        </w:rPr>
        <w:t xml:space="preserve">}}_t$ </w:t>
      </w:r>
      <w:r w:rsidRPr="00C33E45">
        <w:rPr>
          <w:sz w:val="24"/>
        </w:rPr>
        <w:t>是向量自回归模型</w:t>
      </w:r>
      <w:r w:rsidRPr="00C33E45">
        <w:rPr>
          <w:sz w:val="24"/>
        </w:rPr>
        <w:t>VAR($p$)</w:t>
      </w:r>
      <w:r w:rsidRPr="00C33E45">
        <w:rPr>
          <w:sz w:val="24"/>
        </w:rPr>
        <w:t>（</w:t>
      </w:r>
      <w:r w:rsidRPr="00C33E45">
        <w:rPr>
          <w:sz w:val="24"/>
        </w:rPr>
        <w:t>Sims, 1980</w:t>
      </w:r>
      <w:r w:rsidRPr="00C33E45">
        <w:rPr>
          <w:sz w:val="24"/>
        </w:rPr>
        <w:t>）的时间序列残差项，该模型形式为：</w:t>
      </w:r>
    </w:p>
    <w:p w14:paraId="3EB0D456" w14:textId="32B07D48" w:rsidR="00C33E45" w:rsidRPr="00C33E45" w:rsidRDefault="00C33E45" w:rsidP="00C33E45">
      <w:pPr>
        <w:pStyle w:val="afd"/>
        <w:numPr>
          <w:ilvl w:val="1"/>
          <w:numId w:val="14"/>
        </w:numPr>
        <w:spacing w:line="400" w:lineRule="exact"/>
        <w:ind w:firstLineChars="0"/>
        <w:rPr>
          <w:sz w:val="24"/>
        </w:rPr>
      </w:pPr>
      <w:r w:rsidRPr="00C33E45">
        <w:rPr>
          <w:sz w:val="24"/>
        </w:rPr>
        <w:t>$$R_t=c+\Pi_1R_{t-</w:t>
      </w:r>
      <w:proofErr w:type="gramStart"/>
      <w:r w:rsidRPr="00C33E45">
        <w:rPr>
          <w:sz w:val="24"/>
        </w:rPr>
        <w:t>1}+</w:t>
      </w:r>
      <w:proofErr w:type="gramEnd"/>
      <w:r w:rsidRPr="00C33E45">
        <w:rPr>
          <w:sz w:val="24"/>
        </w:rPr>
        <w:t>\Pi_2R_{t-</w:t>
      </w:r>
      <w:proofErr w:type="gramStart"/>
      <w:r w:rsidRPr="00C33E45">
        <w:rPr>
          <w:sz w:val="24"/>
        </w:rPr>
        <w:t>2}+</w:t>
      </w:r>
      <w:proofErr w:type="gramEnd"/>
      <w:r w:rsidRPr="00C33E45">
        <w:rPr>
          <w:sz w:val="24"/>
        </w:rPr>
        <w:t>\cdots+\Pi_pR_{t-</w:t>
      </w:r>
      <w:proofErr w:type="gramStart"/>
      <w:r w:rsidRPr="00C33E45">
        <w:rPr>
          <w:sz w:val="24"/>
        </w:rPr>
        <w:t>p}+</w:t>
      </w:r>
      <w:proofErr w:type="gramEnd"/>
      <w:r w:rsidRPr="00C33E45">
        <w:rPr>
          <w:sz w:val="24"/>
        </w:rPr>
        <w:t>\varepsilon_t, \quad t=</w:t>
      </w:r>
      <w:proofErr w:type="gramStart"/>
      <w:r w:rsidRPr="00C33E45">
        <w:rPr>
          <w:sz w:val="24"/>
        </w:rPr>
        <w:t>1,\</w:t>
      </w:r>
      <w:proofErr w:type="spellStart"/>
      <w:r w:rsidRPr="00C33E45">
        <w:rPr>
          <w:sz w:val="24"/>
        </w:rPr>
        <w:t>ldots,T</w:t>
      </w:r>
      <w:proofErr w:type="spellEnd"/>
      <w:proofErr w:type="gramEnd"/>
      <w:r w:rsidRPr="00C33E45">
        <w:rPr>
          <w:sz w:val="24"/>
        </w:rPr>
        <w:t xml:space="preserve"> \</w:t>
      </w:r>
      <w:proofErr w:type="gramStart"/>
      <w:r w:rsidRPr="00C33E45">
        <w:rPr>
          <w:sz w:val="24"/>
        </w:rPr>
        <w:t>tag{2.5}$</w:t>
      </w:r>
      <w:proofErr w:type="gramEnd"/>
      <w:r w:rsidRPr="00C33E45">
        <w:rPr>
          <w:sz w:val="24"/>
        </w:rPr>
        <w:t>$</w:t>
      </w:r>
    </w:p>
    <w:p w14:paraId="20CEC98D" w14:textId="6319976A" w:rsidR="00C33E45" w:rsidRPr="00C33E45" w:rsidRDefault="00C33E45" w:rsidP="00C33E45">
      <w:pPr>
        <w:pStyle w:val="afd"/>
        <w:numPr>
          <w:ilvl w:val="0"/>
          <w:numId w:val="14"/>
        </w:numPr>
        <w:spacing w:line="400" w:lineRule="exact"/>
        <w:ind w:firstLineChars="0"/>
        <w:rPr>
          <w:sz w:val="24"/>
        </w:rPr>
      </w:pPr>
      <w:r w:rsidRPr="00C33E45">
        <w:rPr>
          <w:sz w:val="24"/>
        </w:rPr>
        <w:t>$\</w:t>
      </w:r>
      <w:proofErr w:type="spellStart"/>
      <w:r w:rsidRPr="00C33E45">
        <w:rPr>
          <w:sz w:val="24"/>
        </w:rPr>
        <w:t>boldsymbol</w:t>
      </w:r>
      <w:proofErr w:type="spellEnd"/>
      <w:r w:rsidRPr="00C33E45">
        <w:rPr>
          <w:sz w:val="24"/>
        </w:rPr>
        <w:t>{R}_t=(R_{1t},R_{2t},\</w:t>
      </w:r>
      <w:proofErr w:type="spellStart"/>
      <w:r w:rsidRPr="00C33E45">
        <w:rPr>
          <w:sz w:val="24"/>
        </w:rPr>
        <w:t>ldots,R</w:t>
      </w:r>
      <w:proofErr w:type="spellEnd"/>
      <w:r w:rsidRPr="00C33E45">
        <w:rPr>
          <w:sz w:val="24"/>
        </w:rPr>
        <w:t>_{</w:t>
      </w:r>
      <w:proofErr w:type="spellStart"/>
      <w:r w:rsidRPr="00C33E45">
        <w:rPr>
          <w:sz w:val="24"/>
        </w:rPr>
        <w:t>Nt</w:t>
      </w:r>
      <w:proofErr w:type="spellEnd"/>
      <w:r w:rsidRPr="00C33E45">
        <w:rPr>
          <w:sz w:val="24"/>
        </w:rPr>
        <w:t xml:space="preserve">})'$ </w:t>
      </w:r>
      <w:r w:rsidRPr="00C33E45">
        <w:rPr>
          <w:sz w:val="24"/>
        </w:rPr>
        <w:t>为</w:t>
      </w:r>
      <w:r w:rsidRPr="00C33E45">
        <w:rPr>
          <w:sz w:val="24"/>
        </w:rPr>
        <w:t xml:space="preserve"> $N×1$ </w:t>
      </w:r>
      <w:r w:rsidRPr="00C33E45">
        <w:rPr>
          <w:sz w:val="24"/>
        </w:rPr>
        <w:t>维向量，代表本研究中的时间序列面板，由式</w:t>
      </w:r>
      <w:r w:rsidRPr="00C33E45">
        <w:rPr>
          <w:sz w:val="24"/>
        </w:rPr>
        <w:t>(2.1)</w:t>
      </w:r>
      <w:r w:rsidRPr="00C33E45">
        <w:rPr>
          <w:sz w:val="24"/>
        </w:rPr>
        <w:t>至</w:t>
      </w:r>
      <w:r w:rsidRPr="00C33E45">
        <w:rPr>
          <w:sz w:val="24"/>
        </w:rPr>
        <w:t>(2.4)</w:t>
      </w:r>
      <w:r w:rsidRPr="00C33E45">
        <w:rPr>
          <w:sz w:val="24"/>
        </w:rPr>
        <w:t>推导得到；</w:t>
      </w:r>
    </w:p>
    <w:p w14:paraId="3816F413" w14:textId="6EAAC671" w:rsidR="00C33E45" w:rsidRPr="00C33E45" w:rsidRDefault="00C33E45" w:rsidP="00C33E45">
      <w:pPr>
        <w:pStyle w:val="afd"/>
        <w:numPr>
          <w:ilvl w:val="0"/>
          <w:numId w:val="14"/>
        </w:numPr>
        <w:spacing w:line="400" w:lineRule="exact"/>
        <w:ind w:firstLineChars="0"/>
        <w:rPr>
          <w:sz w:val="24"/>
        </w:rPr>
      </w:pPr>
      <w:r w:rsidRPr="00C33E45">
        <w:rPr>
          <w:sz w:val="24"/>
        </w:rPr>
        <w:t>$\</w:t>
      </w:r>
      <w:proofErr w:type="spellStart"/>
      <w:r w:rsidRPr="00C33E45">
        <w:rPr>
          <w:sz w:val="24"/>
        </w:rPr>
        <w:t>boldsymbol</w:t>
      </w:r>
      <w:proofErr w:type="spellEnd"/>
      <w:r w:rsidRPr="00C33E45">
        <w:rPr>
          <w:sz w:val="24"/>
        </w:rPr>
        <w:t>{\</w:t>
      </w:r>
      <w:proofErr w:type="gramStart"/>
      <w:r w:rsidRPr="00C33E45">
        <w:rPr>
          <w:sz w:val="24"/>
        </w:rPr>
        <w:t>Pi}_</w:t>
      </w:r>
      <w:proofErr w:type="gramEnd"/>
      <w:r w:rsidRPr="00C33E45">
        <w:rPr>
          <w:sz w:val="24"/>
        </w:rPr>
        <w:t>k=(\Pi_{k,1</w:t>
      </w:r>
      <w:proofErr w:type="gramStart"/>
      <w:r w:rsidRPr="00C33E45">
        <w:rPr>
          <w:sz w:val="24"/>
        </w:rPr>
        <w:t>},\</w:t>
      </w:r>
      <w:proofErr w:type="gramEnd"/>
      <w:r w:rsidRPr="00C33E45">
        <w:rPr>
          <w:sz w:val="24"/>
        </w:rPr>
        <w:t>Pi_{k,2</w:t>
      </w:r>
      <w:proofErr w:type="gramStart"/>
      <w:r w:rsidRPr="00C33E45">
        <w:rPr>
          <w:sz w:val="24"/>
        </w:rPr>
        <w:t>},...</w:t>
      </w:r>
      <w:proofErr w:type="gramEnd"/>
      <w:r w:rsidRPr="00C33E45">
        <w:rPr>
          <w:sz w:val="24"/>
        </w:rPr>
        <w:t>,\Pi_{</w:t>
      </w:r>
      <w:proofErr w:type="spellStart"/>
      <w:proofErr w:type="gramStart"/>
      <w:r w:rsidRPr="00C33E45">
        <w:rPr>
          <w:sz w:val="24"/>
        </w:rPr>
        <w:t>k,N</w:t>
      </w:r>
      <w:proofErr w:type="spellEnd"/>
      <w:r w:rsidRPr="00C33E45">
        <w:rPr>
          <w:sz w:val="24"/>
        </w:rPr>
        <w:t>})$</w:t>
      </w:r>
      <w:proofErr w:type="gramEnd"/>
      <w:r w:rsidRPr="00C33E45">
        <w:rPr>
          <w:sz w:val="24"/>
        </w:rPr>
        <w:t>（</w:t>
      </w:r>
      <w:r w:rsidRPr="00C33E45">
        <w:rPr>
          <w:sz w:val="24"/>
        </w:rPr>
        <w:t>$k=</w:t>
      </w:r>
      <w:proofErr w:type="gramStart"/>
      <w:r w:rsidRPr="00C33E45">
        <w:rPr>
          <w:sz w:val="24"/>
        </w:rPr>
        <w:t>1,\</w:t>
      </w:r>
      <w:proofErr w:type="spellStart"/>
      <w:r w:rsidRPr="00C33E45">
        <w:rPr>
          <w:sz w:val="24"/>
        </w:rPr>
        <w:t>ldots,p</w:t>
      </w:r>
      <w:proofErr w:type="spellEnd"/>
      <w:proofErr w:type="gramEnd"/>
      <w:r w:rsidRPr="00C33E45">
        <w:rPr>
          <w:sz w:val="24"/>
        </w:rPr>
        <w:t>$</w:t>
      </w:r>
      <w:r w:rsidRPr="00C33E45">
        <w:rPr>
          <w:sz w:val="24"/>
        </w:rPr>
        <w:t>）为</w:t>
      </w:r>
      <w:r w:rsidRPr="00C33E45">
        <w:rPr>
          <w:sz w:val="24"/>
        </w:rPr>
        <w:t xml:space="preserve"> $1×N$ </w:t>
      </w:r>
      <w:r w:rsidRPr="00C33E45">
        <w:rPr>
          <w:sz w:val="24"/>
        </w:rPr>
        <w:t>维向量，是拟合时间序列向量</w:t>
      </w:r>
      <w:r w:rsidRPr="00C33E45">
        <w:rPr>
          <w:sz w:val="24"/>
        </w:rPr>
        <w:t xml:space="preserve"> $\</w:t>
      </w:r>
      <w:proofErr w:type="spellStart"/>
      <w:r w:rsidRPr="00C33E45">
        <w:rPr>
          <w:sz w:val="24"/>
        </w:rPr>
        <w:t>boldsymbol</w:t>
      </w:r>
      <w:proofErr w:type="spellEnd"/>
      <w:r w:rsidRPr="00C33E45">
        <w:rPr>
          <w:sz w:val="24"/>
        </w:rPr>
        <w:t xml:space="preserve">{R}_t$ </w:t>
      </w:r>
      <w:r w:rsidRPr="00C33E45">
        <w:rPr>
          <w:sz w:val="24"/>
        </w:rPr>
        <w:t>的向量自回归模型中的截距项；</w:t>
      </w:r>
    </w:p>
    <w:p w14:paraId="639E4C2D" w14:textId="07D3FBAD" w:rsidR="00C33E45" w:rsidRPr="00C33E45" w:rsidRDefault="00C33E45" w:rsidP="00C33E45">
      <w:pPr>
        <w:pStyle w:val="afd"/>
        <w:numPr>
          <w:ilvl w:val="0"/>
          <w:numId w:val="14"/>
        </w:numPr>
        <w:spacing w:line="400" w:lineRule="exact"/>
        <w:ind w:firstLineChars="0"/>
        <w:rPr>
          <w:sz w:val="24"/>
        </w:rPr>
      </w:pPr>
      <w:r w:rsidRPr="00C33E45">
        <w:rPr>
          <w:sz w:val="24"/>
        </w:rPr>
        <w:t>$</w:t>
      </w:r>
      <w:proofErr w:type="spellStart"/>
      <w:r w:rsidRPr="00C33E45">
        <w:rPr>
          <w:sz w:val="24"/>
        </w:rPr>
        <w:t>D_m</w:t>
      </w:r>
      <w:proofErr w:type="spellEnd"/>
      <w:r w:rsidRPr="00C33E45">
        <w:rPr>
          <w:sz w:val="24"/>
        </w:rPr>
        <w:t>=</w:t>
      </w:r>
      <w:proofErr w:type="spellStart"/>
      <w:r w:rsidRPr="00C33E45">
        <w:rPr>
          <w:sz w:val="24"/>
        </w:rPr>
        <w:t>M_m</w:t>
      </w:r>
      <w:proofErr w:type="spellEnd"/>
      <w:r w:rsidRPr="00C33E45">
        <w:rPr>
          <w:sz w:val="24"/>
        </w:rPr>
        <w:t>^{-1}V_0M_m^{-1}$</w:t>
      </w:r>
      <w:r w:rsidRPr="00C33E45">
        <w:rPr>
          <w:sz w:val="24"/>
        </w:rPr>
        <w:t>，存在半正定矩阵</w:t>
      </w:r>
      <w:r w:rsidRPr="00C33E45">
        <w:rPr>
          <w:sz w:val="24"/>
        </w:rPr>
        <w:t xml:space="preserve"> $</w:t>
      </w:r>
      <w:proofErr w:type="spellStart"/>
      <w:r w:rsidRPr="00C33E45">
        <w:rPr>
          <w:sz w:val="24"/>
        </w:rPr>
        <w:t>D_m</w:t>
      </w:r>
      <w:proofErr w:type="spellEnd"/>
      <w:r w:rsidRPr="00C33E45">
        <w:rPr>
          <w:sz w:val="24"/>
        </w:rPr>
        <w:t xml:space="preserve">$ </w:t>
      </w:r>
      <w:r w:rsidRPr="00C33E45">
        <w:rPr>
          <w:sz w:val="24"/>
        </w:rPr>
        <w:t>使得</w:t>
      </w:r>
      <w:r w:rsidRPr="00C33E45">
        <w:rPr>
          <w:sz w:val="24"/>
        </w:rPr>
        <w:t xml:space="preserve"> $</w:t>
      </w:r>
      <w:proofErr w:type="spellStart"/>
      <w:r w:rsidRPr="00C33E45">
        <w:rPr>
          <w:sz w:val="24"/>
        </w:rPr>
        <w:t>D_m</w:t>
      </w:r>
      <w:proofErr w:type="spellEnd"/>
      <w:r w:rsidRPr="00C33E45">
        <w:rPr>
          <w:sz w:val="24"/>
        </w:rPr>
        <w:t>-\hat{D}_m\rightarrow0$</w:t>
      </w:r>
      <w:r w:rsidRPr="00C33E45">
        <w:rPr>
          <w:sz w:val="24"/>
        </w:rPr>
        <w:t>；</w:t>
      </w:r>
    </w:p>
    <w:p w14:paraId="4ADD3AEE" w14:textId="7834B355" w:rsidR="00C33E45" w:rsidRPr="00C33E45" w:rsidRDefault="00C33E45" w:rsidP="00C33E45">
      <w:pPr>
        <w:pStyle w:val="afd"/>
        <w:numPr>
          <w:ilvl w:val="0"/>
          <w:numId w:val="14"/>
        </w:numPr>
        <w:spacing w:line="400" w:lineRule="exact"/>
        <w:ind w:firstLineChars="0"/>
        <w:rPr>
          <w:sz w:val="24"/>
        </w:rPr>
      </w:pPr>
      <w:r w:rsidRPr="00C33E45">
        <w:rPr>
          <w:sz w:val="24"/>
        </w:rPr>
        <w:lastRenderedPageBreak/>
        <w:t>$V_0=\</w:t>
      </w:r>
      <w:proofErr w:type="spellStart"/>
      <w:r w:rsidRPr="00C33E45">
        <w:rPr>
          <w:sz w:val="24"/>
        </w:rPr>
        <w:t>lim</w:t>
      </w:r>
      <w:proofErr w:type="spellEnd"/>
      <w:r w:rsidRPr="00C33E45">
        <w:rPr>
          <w:sz w:val="24"/>
        </w:rPr>
        <w:t>\limits_{m\</w:t>
      </w:r>
      <w:proofErr w:type="spellStart"/>
      <w:r w:rsidRPr="00C33E45">
        <w:rPr>
          <w:sz w:val="24"/>
        </w:rPr>
        <w:t>rightarrow</w:t>
      </w:r>
      <w:proofErr w:type="spellEnd"/>
      <w:r w:rsidRPr="00C33E45">
        <w:rPr>
          <w:sz w:val="24"/>
        </w:rPr>
        <w:t>\</w:t>
      </w:r>
      <w:proofErr w:type="spellStart"/>
      <w:r w:rsidRPr="00C33E45">
        <w:rPr>
          <w:sz w:val="24"/>
        </w:rPr>
        <w:t>infty</w:t>
      </w:r>
      <w:proofErr w:type="spellEnd"/>
      <w:r w:rsidRPr="00C33E45">
        <w:rPr>
          <w:sz w:val="24"/>
        </w:rPr>
        <w:t>} m^{-1}E\left[\left(\sum\limits_{t=1}^m \dot{\</w:t>
      </w:r>
      <w:proofErr w:type="spellStart"/>
      <w:r w:rsidRPr="00C33E45">
        <w:rPr>
          <w:sz w:val="24"/>
        </w:rPr>
        <w:t>varepsilon</w:t>
      </w:r>
      <w:proofErr w:type="spellEnd"/>
      <w:r w:rsidRPr="00C33E45">
        <w:rPr>
          <w:sz w:val="24"/>
        </w:rPr>
        <w:t>}_</w:t>
      </w:r>
      <w:proofErr w:type="spellStart"/>
      <w:r w:rsidRPr="00C33E45">
        <w:rPr>
          <w:sz w:val="24"/>
        </w:rPr>
        <w:t>t^iu_t</w:t>
      </w:r>
      <w:proofErr w:type="spellEnd"/>
      <w:r w:rsidRPr="00C33E45">
        <w:rPr>
          <w:sz w:val="24"/>
        </w:rPr>
        <w:t>\right)\left(\sum\limits_{t=1}^m \dot{\</w:t>
      </w:r>
      <w:proofErr w:type="spellStart"/>
      <w:r w:rsidRPr="00C33E45">
        <w:rPr>
          <w:sz w:val="24"/>
        </w:rPr>
        <w:t>varepsilon</w:t>
      </w:r>
      <w:proofErr w:type="spellEnd"/>
      <w:r w:rsidRPr="00C33E45">
        <w:rPr>
          <w:sz w:val="24"/>
        </w:rPr>
        <w:t>}_</w:t>
      </w:r>
      <w:proofErr w:type="spellStart"/>
      <w:r w:rsidRPr="00C33E45">
        <w:rPr>
          <w:sz w:val="24"/>
        </w:rPr>
        <w:t>t^iu_t</w:t>
      </w:r>
      <w:proofErr w:type="spellEnd"/>
      <w:r w:rsidRPr="00C33E45">
        <w:rPr>
          <w:sz w:val="24"/>
        </w:rPr>
        <w:t xml:space="preserve">\right)'\right]$ </w:t>
      </w:r>
      <w:r w:rsidRPr="00C33E45">
        <w:rPr>
          <w:sz w:val="24"/>
        </w:rPr>
        <w:t>为正定矩阵；</w:t>
      </w:r>
    </w:p>
    <w:p w14:paraId="242A9B79" w14:textId="403B3856" w:rsidR="00C33E45" w:rsidRPr="00C33E45" w:rsidRDefault="00C33E45" w:rsidP="00C33E45">
      <w:pPr>
        <w:pStyle w:val="afd"/>
        <w:numPr>
          <w:ilvl w:val="0"/>
          <w:numId w:val="14"/>
        </w:numPr>
        <w:spacing w:line="400" w:lineRule="exact"/>
        <w:ind w:firstLineChars="0"/>
        <w:rPr>
          <w:sz w:val="24"/>
        </w:rPr>
      </w:pPr>
      <w:r w:rsidRPr="00C33E45">
        <w:rPr>
          <w:sz w:val="24"/>
        </w:rPr>
        <w:t>$m^{-1}\sum\limits_{t=1}^m \dot{\</w:t>
      </w:r>
      <w:proofErr w:type="spellStart"/>
      <w:r w:rsidRPr="00C33E45">
        <w:rPr>
          <w:sz w:val="24"/>
        </w:rPr>
        <w:t>varepsilon</w:t>
      </w:r>
      <w:proofErr w:type="spellEnd"/>
      <w:r w:rsidRPr="00C33E45">
        <w:rPr>
          <w:sz w:val="24"/>
        </w:rPr>
        <w:t>}_</w:t>
      </w:r>
      <w:proofErr w:type="spellStart"/>
      <w:r w:rsidRPr="00C33E45">
        <w:rPr>
          <w:sz w:val="24"/>
        </w:rPr>
        <w:t>t^i</w:t>
      </w:r>
      <w:proofErr w:type="spellEnd"/>
      <w:r w:rsidRPr="00C33E45">
        <w:rPr>
          <w:sz w:val="24"/>
        </w:rPr>
        <w:t>{\dot{\</w:t>
      </w:r>
      <w:proofErr w:type="spellStart"/>
      <w:r w:rsidRPr="00C33E45">
        <w:rPr>
          <w:sz w:val="24"/>
        </w:rPr>
        <w:t>varepsilon</w:t>
      </w:r>
      <w:proofErr w:type="spellEnd"/>
      <w:r w:rsidRPr="00C33E45">
        <w:rPr>
          <w:sz w:val="24"/>
        </w:rPr>
        <w:t>}_</w:t>
      </w:r>
      <w:proofErr w:type="spellStart"/>
      <w:r w:rsidRPr="00C33E45">
        <w:rPr>
          <w:sz w:val="24"/>
        </w:rPr>
        <w:t>t^i</w:t>
      </w:r>
      <w:proofErr w:type="spellEnd"/>
      <w:r w:rsidRPr="00C33E45">
        <w:rPr>
          <w:sz w:val="24"/>
        </w:rPr>
        <w:t>}'-</w:t>
      </w:r>
      <w:proofErr w:type="spellStart"/>
      <w:r w:rsidRPr="00C33E45">
        <w:rPr>
          <w:sz w:val="24"/>
        </w:rPr>
        <w:t>M_m</w:t>
      </w:r>
      <w:proofErr w:type="spellEnd"/>
      <w:r w:rsidRPr="00C33E45">
        <w:rPr>
          <w:sz w:val="24"/>
        </w:rPr>
        <w:t>\rightarrow0$</w:t>
      </w:r>
      <w:r w:rsidRPr="00C33E45">
        <w:rPr>
          <w:sz w:val="24"/>
        </w:rPr>
        <w:t>，其中</w:t>
      </w:r>
      <w:r w:rsidRPr="00C33E45">
        <w:rPr>
          <w:sz w:val="24"/>
        </w:rPr>
        <w:t xml:space="preserve"> $\{</w:t>
      </w:r>
      <w:proofErr w:type="spellStart"/>
      <w:r w:rsidRPr="00C33E45">
        <w:rPr>
          <w:sz w:val="24"/>
        </w:rPr>
        <w:t>M_m</w:t>
      </w:r>
      <w:proofErr w:type="spellEnd"/>
      <w:r w:rsidRPr="00C33E45">
        <w:rPr>
          <w:sz w:val="24"/>
        </w:rPr>
        <w:t xml:space="preserve">\}$ </w:t>
      </w:r>
      <w:r w:rsidRPr="00C33E45">
        <w:rPr>
          <w:sz w:val="24"/>
        </w:rPr>
        <w:t>为</w:t>
      </w:r>
      <w:r w:rsidRPr="00C33E45">
        <w:rPr>
          <w:sz w:val="24"/>
        </w:rPr>
        <w:t xml:space="preserve"> $O(1)$ </w:t>
      </w:r>
      <w:proofErr w:type="gramStart"/>
      <w:r w:rsidRPr="00C33E45">
        <w:rPr>
          <w:sz w:val="24"/>
        </w:rPr>
        <w:t>阶且一致</w:t>
      </w:r>
      <w:proofErr w:type="gramEnd"/>
      <w:r w:rsidRPr="00C33E45">
        <w:rPr>
          <w:sz w:val="24"/>
        </w:rPr>
        <w:t>正定。</w:t>
      </w:r>
    </w:p>
    <w:p w14:paraId="119B30B9" w14:textId="77777777" w:rsidR="00C33E45" w:rsidRPr="00C33E45" w:rsidRDefault="00C33E45" w:rsidP="00C33E45">
      <w:pPr>
        <w:spacing w:line="400" w:lineRule="exact"/>
        <w:ind w:firstLine="420"/>
        <w:rPr>
          <w:sz w:val="24"/>
        </w:rPr>
      </w:pPr>
    </w:p>
    <w:p w14:paraId="09A8F2CA" w14:textId="77777777" w:rsidR="00C33E45" w:rsidRPr="00C33E45" w:rsidRDefault="00C33E45" w:rsidP="00C33E45">
      <w:pPr>
        <w:spacing w:line="400" w:lineRule="exact"/>
        <w:ind w:firstLine="420"/>
        <w:rPr>
          <w:sz w:val="24"/>
        </w:rPr>
      </w:pPr>
      <w:r w:rsidRPr="00C33E45">
        <w:rPr>
          <w:sz w:val="24"/>
        </w:rPr>
        <w:t>通过为</w:t>
      </w:r>
      <w:r w:rsidRPr="00C33E45">
        <w:rPr>
          <w:sz w:val="24"/>
        </w:rPr>
        <w:t xml:space="preserve"> $\hat{Z}_n$ </w:t>
      </w:r>
      <w:r w:rsidRPr="00C33E45">
        <w:rPr>
          <w:sz w:val="24"/>
        </w:rPr>
        <w:t>设计围绕其的</w:t>
      </w:r>
      <w:r w:rsidRPr="00C33E45">
        <w:rPr>
          <w:sz w:val="24"/>
        </w:rPr>
        <w:t xml:space="preserve"> $\hat{Z}_n(m, </w:t>
      </w:r>
      <w:proofErr w:type="spellStart"/>
      <w:r w:rsidRPr="00C33E45">
        <w:rPr>
          <w:sz w:val="24"/>
        </w:rPr>
        <w:t>i</w:t>
      </w:r>
      <w:proofErr w:type="spellEnd"/>
      <w:r w:rsidRPr="00C33E45">
        <w:rPr>
          <w:sz w:val="24"/>
        </w:rPr>
        <w:t xml:space="preserve">, j)$ </w:t>
      </w:r>
      <w:r w:rsidRPr="00C33E45">
        <w:rPr>
          <w:sz w:val="24"/>
        </w:rPr>
        <w:t>动态边界函数，可检验原假设</w:t>
      </w:r>
      <w:r w:rsidRPr="00C33E45">
        <w:rPr>
          <w:sz w:val="24"/>
        </w:rPr>
        <w:t xml:space="preserve"> $H_0$ </w:t>
      </w:r>
      <w:r w:rsidRPr="00C33E45">
        <w:rPr>
          <w:sz w:val="24"/>
        </w:rPr>
        <w:t>是否成立。</w:t>
      </w:r>
    </w:p>
    <w:p w14:paraId="3176F119" w14:textId="77777777" w:rsidR="00C33E45" w:rsidRPr="00C33E45" w:rsidRDefault="00C33E45" w:rsidP="00C33E45">
      <w:pPr>
        <w:spacing w:line="400" w:lineRule="exact"/>
        <w:ind w:firstLine="420"/>
        <w:rPr>
          <w:sz w:val="24"/>
        </w:rPr>
      </w:pPr>
    </w:p>
    <w:p w14:paraId="3B0C0B06" w14:textId="77777777" w:rsidR="00C33E45" w:rsidRPr="00C33E45" w:rsidRDefault="00C33E45" w:rsidP="00C33E45">
      <w:pPr>
        <w:spacing w:line="400" w:lineRule="exact"/>
        <w:ind w:firstLine="420"/>
        <w:rPr>
          <w:sz w:val="24"/>
        </w:rPr>
      </w:pPr>
      <w:r w:rsidRPr="00C33E45">
        <w:rPr>
          <w:sz w:val="24"/>
        </w:rPr>
        <w:t>**</w:t>
      </w:r>
      <w:r w:rsidRPr="00C33E45">
        <w:rPr>
          <w:sz w:val="24"/>
        </w:rPr>
        <w:t>定理</w:t>
      </w:r>
      <w:r w:rsidRPr="00C33E45">
        <w:rPr>
          <w:sz w:val="24"/>
        </w:rPr>
        <w:t>1**</w:t>
      </w:r>
      <w:r w:rsidRPr="00C33E45">
        <w:rPr>
          <w:sz w:val="24"/>
        </w:rPr>
        <w:t>：若</w:t>
      </w:r>
      <w:r w:rsidRPr="00C33E45">
        <w:rPr>
          <w:sz w:val="24"/>
        </w:rPr>
        <w:t xml:space="preserve"> $H_0$ </w:t>
      </w:r>
      <w:r w:rsidRPr="00C33E45">
        <w:rPr>
          <w:sz w:val="24"/>
        </w:rPr>
        <w:t>成立，基于</w:t>
      </w:r>
      <w:r w:rsidRPr="00C33E45">
        <w:rPr>
          <w:sz w:val="24"/>
        </w:rPr>
        <w:t>VARFL</w:t>
      </w:r>
      <w:r w:rsidRPr="00C33E45">
        <w:rPr>
          <w:sz w:val="24"/>
        </w:rPr>
        <w:t>检测器</w:t>
      </w:r>
      <w:r w:rsidRPr="00C33E45">
        <w:rPr>
          <w:sz w:val="24"/>
        </w:rPr>
        <w:t xml:space="preserve"> $\hat{Z}_n$</w:t>
      </w:r>
      <w:r w:rsidRPr="00C33E45">
        <w:rPr>
          <w:sz w:val="24"/>
        </w:rPr>
        <w:t>，令</w:t>
      </w:r>
      <w:r w:rsidRPr="00C33E45">
        <w:rPr>
          <w:sz w:val="24"/>
        </w:rPr>
        <w:t xml:space="preserve"> $n=[m\lambda]$</w:t>
      </w:r>
      <w:r w:rsidRPr="00C33E45">
        <w:rPr>
          <w:sz w:val="24"/>
        </w:rPr>
        <w:t>（其中</w:t>
      </w:r>
      <w:r w:rsidRPr="00C33E45">
        <w:rPr>
          <w:sz w:val="24"/>
        </w:rPr>
        <w:t xml:space="preserve"> $[x]$ </w:t>
      </w:r>
      <w:r w:rsidRPr="00C33E45">
        <w:rPr>
          <w:sz w:val="24"/>
        </w:rPr>
        <w:t>表示</w:t>
      </w:r>
      <w:r w:rsidRPr="00C33E45">
        <w:rPr>
          <w:sz w:val="24"/>
        </w:rPr>
        <w:t xml:space="preserve"> $x$ </w:t>
      </w:r>
      <w:r w:rsidRPr="00C33E45">
        <w:rPr>
          <w:sz w:val="24"/>
        </w:rPr>
        <w:t>的整数部分），且假设</w:t>
      </w:r>
      <w:r w:rsidRPr="00C33E45">
        <w:rPr>
          <w:sz w:val="24"/>
        </w:rPr>
        <w:t>1</w:t>
      </w:r>
      <w:r w:rsidRPr="00C33E45">
        <w:rPr>
          <w:sz w:val="24"/>
        </w:rPr>
        <w:t>满足，则</w:t>
      </w:r>
      <w:r w:rsidRPr="00C33E45">
        <w:rPr>
          <w:sz w:val="24"/>
        </w:rPr>
        <w:t xml:space="preserve"> $Z_{m\lambda}$ </w:t>
      </w:r>
      <w:r w:rsidRPr="00C33E45">
        <w:rPr>
          <w:sz w:val="24"/>
        </w:rPr>
        <w:t>的第</w:t>
      </w:r>
      <w:r w:rsidRPr="00C33E45">
        <w:rPr>
          <w:sz w:val="24"/>
        </w:rPr>
        <w:t xml:space="preserve"> $</w:t>
      </w:r>
      <w:proofErr w:type="spellStart"/>
      <w:r w:rsidRPr="00C33E45">
        <w:rPr>
          <w:sz w:val="24"/>
        </w:rPr>
        <w:t>i</w:t>
      </w:r>
      <w:proofErr w:type="spellEnd"/>
      <w:r w:rsidRPr="00C33E45">
        <w:rPr>
          <w:sz w:val="24"/>
        </w:rPr>
        <w:t xml:space="preserve">$ </w:t>
      </w:r>
      <w:proofErr w:type="gramStart"/>
      <w:r w:rsidRPr="00C33E45">
        <w:rPr>
          <w:sz w:val="24"/>
        </w:rPr>
        <w:t>个</w:t>
      </w:r>
      <w:proofErr w:type="gramEnd"/>
      <w:r w:rsidRPr="00C33E45">
        <w:rPr>
          <w:sz w:val="24"/>
        </w:rPr>
        <w:t>分量</w:t>
      </w:r>
      <w:r w:rsidRPr="00C33E45">
        <w:rPr>
          <w:sz w:val="24"/>
        </w:rPr>
        <w:t xml:space="preserve"> $z_{m\lambda </w:t>
      </w:r>
      <w:proofErr w:type="spellStart"/>
      <w:r w:rsidRPr="00C33E45">
        <w:rPr>
          <w:sz w:val="24"/>
        </w:rPr>
        <w:t>i</w:t>
      </w:r>
      <w:proofErr w:type="spellEnd"/>
      <w:r w:rsidRPr="00C33E45">
        <w:rPr>
          <w:sz w:val="24"/>
        </w:rPr>
        <w:t xml:space="preserve">}$ </w:t>
      </w:r>
      <w:r w:rsidRPr="00C33E45">
        <w:rPr>
          <w:sz w:val="24"/>
        </w:rPr>
        <w:t>满足如下等式：</w:t>
      </w:r>
    </w:p>
    <w:p w14:paraId="580FAED5" w14:textId="77777777" w:rsidR="00C33E45" w:rsidRPr="00C33E45" w:rsidRDefault="00C33E45" w:rsidP="00C33E45">
      <w:pPr>
        <w:spacing w:line="400" w:lineRule="exact"/>
        <w:ind w:firstLine="420"/>
        <w:rPr>
          <w:sz w:val="24"/>
        </w:rPr>
      </w:pPr>
    </w:p>
    <w:p w14:paraId="6CB3106C" w14:textId="77777777" w:rsidR="00C33E45" w:rsidRPr="00C33E45" w:rsidRDefault="00C33E45" w:rsidP="00C33E45">
      <w:pPr>
        <w:spacing w:line="400" w:lineRule="exact"/>
        <w:ind w:firstLine="420"/>
        <w:rPr>
          <w:sz w:val="24"/>
        </w:rPr>
      </w:pPr>
      <w:r w:rsidRPr="00C33E45">
        <w:rPr>
          <w:sz w:val="24"/>
        </w:rPr>
        <w:t>$$\</w:t>
      </w:r>
      <w:proofErr w:type="spellStart"/>
      <w:r w:rsidRPr="00C33E45">
        <w:rPr>
          <w:sz w:val="24"/>
        </w:rPr>
        <w:t>lim</w:t>
      </w:r>
      <w:proofErr w:type="spellEnd"/>
      <w:r w:rsidRPr="00C33E45">
        <w:rPr>
          <w:sz w:val="24"/>
        </w:rPr>
        <w:t>\limits_{m\</w:t>
      </w:r>
      <w:proofErr w:type="spellStart"/>
      <w:r w:rsidRPr="00C33E45">
        <w:rPr>
          <w:sz w:val="24"/>
        </w:rPr>
        <w:t>rightarrow</w:t>
      </w:r>
      <w:proofErr w:type="spellEnd"/>
      <w:r w:rsidRPr="00C33E45">
        <w:rPr>
          <w:sz w:val="24"/>
        </w:rPr>
        <w:t>\</w:t>
      </w:r>
      <w:proofErr w:type="spellStart"/>
      <w:r w:rsidRPr="00C33E45">
        <w:rPr>
          <w:sz w:val="24"/>
        </w:rPr>
        <w:t>infty</w:t>
      </w:r>
      <w:proofErr w:type="spellEnd"/>
      <w:r w:rsidRPr="00C33E45">
        <w:rPr>
          <w:sz w:val="24"/>
        </w:rPr>
        <w:t xml:space="preserve">} P\left(z_{m\lambda </w:t>
      </w:r>
      <w:proofErr w:type="spellStart"/>
      <w:r w:rsidRPr="00C33E45">
        <w:rPr>
          <w:sz w:val="24"/>
        </w:rPr>
        <w:t>i</w:t>
      </w:r>
      <w:proofErr w:type="spellEnd"/>
      <w:r w:rsidRPr="00C33E45">
        <w:rPr>
          <w:sz w:val="24"/>
        </w:rPr>
        <w:t>}\</w:t>
      </w:r>
      <w:proofErr w:type="spellStart"/>
      <w:r w:rsidRPr="00C33E45">
        <w:rPr>
          <w:sz w:val="24"/>
        </w:rPr>
        <w:t>geq</w:t>
      </w:r>
      <w:proofErr w:type="spellEnd"/>
      <w:r w:rsidRPr="00C33E45">
        <w:rPr>
          <w:sz w:val="24"/>
        </w:rPr>
        <w:t xml:space="preserve"> m^{\frac{1}{2}}\frac{n-m}{\sqrt{mn}}\left(\frac{n-m}{n}\right)^{-\frac{a}{2}}+\sqrt{\frac{\ln n}{n-m}}\right)^{\frac{1}{2}} \ (\exists n\</w:t>
      </w:r>
      <w:proofErr w:type="spellStart"/>
      <w:r w:rsidRPr="00C33E45">
        <w:rPr>
          <w:sz w:val="24"/>
        </w:rPr>
        <w:t>geq</w:t>
      </w:r>
      <w:proofErr w:type="spellEnd"/>
      <w:r w:rsidRPr="00C33E45">
        <w:rPr>
          <w:sz w:val="24"/>
        </w:rPr>
        <w:t xml:space="preserve"> m, \exists </w:t>
      </w:r>
      <w:proofErr w:type="spellStart"/>
      <w:r w:rsidRPr="00C33E45">
        <w:rPr>
          <w:sz w:val="24"/>
        </w:rPr>
        <w:t>i</w:t>
      </w:r>
      <w:proofErr w:type="spellEnd"/>
      <w:r w:rsidRPr="00C33E45">
        <w:rPr>
          <w:sz w:val="24"/>
        </w:rPr>
        <w:t>) =1-\left(1-2\left(1-\Phi(a)+\frac{a\phi(a)}{k}\right)\right)^k \tag{2.6}$$</w:t>
      </w:r>
    </w:p>
    <w:p w14:paraId="2C89E06B" w14:textId="77777777" w:rsidR="00C33E45" w:rsidRPr="00C33E45" w:rsidRDefault="00C33E45" w:rsidP="00C33E45">
      <w:pPr>
        <w:spacing w:line="400" w:lineRule="exact"/>
        <w:ind w:firstLine="420"/>
        <w:rPr>
          <w:sz w:val="24"/>
        </w:rPr>
      </w:pPr>
    </w:p>
    <w:p w14:paraId="407332FA" w14:textId="77777777" w:rsidR="00C33E45" w:rsidRPr="00C33E45" w:rsidRDefault="00C33E45" w:rsidP="00C33E45">
      <w:pPr>
        <w:spacing w:line="400" w:lineRule="exact"/>
        <w:ind w:firstLine="420"/>
        <w:rPr>
          <w:sz w:val="24"/>
        </w:rPr>
      </w:pPr>
      <w:r w:rsidRPr="00C33E45">
        <w:rPr>
          <w:sz w:val="24"/>
        </w:rPr>
        <w:t>换言之，若：</w:t>
      </w:r>
    </w:p>
    <w:p w14:paraId="1E776CF3" w14:textId="77777777" w:rsidR="00C33E45" w:rsidRPr="00C33E45" w:rsidRDefault="00C33E45" w:rsidP="00C33E45">
      <w:pPr>
        <w:spacing w:line="400" w:lineRule="exact"/>
        <w:ind w:firstLine="420"/>
        <w:rPr>
          <w:sz w:val="24"/>
        </w:rPr>
      </w:pPr>
      <w:r w:rsidRPr="00C33E45">
        <w:rPr>
          <w:sz w:val="24"/>
        </w:rPr>
        <w:t xml:space="preserve">$$P\left(z_{m\lambda </w:t>
      </w:r>
      <w:proofErr w:type="spellStart"/>
      <w:r w:rsidRPr="00C33E45">
        <w:rPr>
          <w:sz w:val="24"/>
        </w:rPr>
        <w:t>i</w:t>
      </w:r>
      <w:proofErr w:type="spellEnd"/>
      <w:r w:rsidRPr="00C33E45">
        <w:rPr>
          <w:sz w:val="24"/>
        </w:rPr>
        <w:t>}\</w:t>
      </w:r>
      <w:proofErr w:type="spellStart"/>
      <w:r w:rsidRPr="00C33E45">
        <w:rPr>
          <w:sz w:val="24"/>
        </w:rPr>
        <w:t>geq</w:t>
      </w:r>
      <w:proofErr w:type="spellEnd"/>
      <w:r w:rsidRPr="00C33E45">
        <w:rPr>
          <w:sz w:val="24"/>
        </w:rPr>
        <w:t xml:space="preserve"> m^{\frac{1}{2}}\frac{n-m}{\sqrt{mn}}\left(\frac{n-m}{n}\right)^{-\frac{a}{2}}+\sqrt{\frac{\ln n}{n-m}}\right)^{\frac{1}{2}} \ (\exists n\</w:t>
      </w:r>
      <w:proofErr w:type="spellStart"/>
      <w:r w:rsidRPr="00C33E45">
        <w:rPr>
          <w:sz w:val="24"/>
        </w:rPr>
        <w:t>geq</w:t>
      </w:r>
      <w:proofErr w:type="spellEnd"/>
      <w:r w:rsidRPr="00C33E45">
        <w:rPr>
          <w:sz w:val="24"/>
        </w:rPr>
        <w:t xml:space="preserve"> m, \exists </w:t>
      </w:r>
      <w:proofErr w:type="spellStart"/>
      <w:r w:rsidRPr="00C33E45">
        <w:rPr>
          <w:sz w:val="24"/>
        </w:rPr>
        <w:t>i</w:t>
      </w:r>
      <w:proofErr w:type="spellEnd"/>
      <w:r w:rsidRPr="00C33E45">
        <w:rPr>
          <w:sz w:val="24"/>
        </w:rPr>
        <w:t>) &lt;\alpha$$</w:t>
      </w:r>
    </w:p>
    <w:p w14:paraId="669B6EBB" w14:textId="77777777" w:rsidR="00C33E45" w:rsidRPr="00C33E45" w:rsidRDefault="00C33E45" w:rsidP="00C33E45">
      <w:pPr>
        <w:spacing w:line="400" w:lineRule="exact"/>
        <w:ind w:firstLine="420"/>
        <w:rPr>
          <w:sz w:val="24"/>
        </w:rPr>
      </w:pPr>
    </w:p>
    <w:p w14:paraId="73F3EE92" w14:textId="77777777" w:rsidR="00C33E45" w:rsidRPr="00C33E45" w:rsidRDefault="00C33E45" w:rsidP="00C33E45">
      <w:pPr>
        <w:spacing w:line="400" w:lineRule="exact"/>
        <w:ind w:firstLine="420"/>
        <w:rPr>
          <w:sz w:val="24"/>
        </w:rPr>
      </w:pPr>
      <w:r w:rsidRPr="00C33E45">
        <w:rPr>
          <w:sz w:val="24"/>
        </w:rPr>
        <w:t>则在</w:t>
      </w:r>
      <w:r w:rsidRPr="00C33E45">
        <w:rPr>
          <w:sz w:val="24"/>
        </w:rPr>
        <w:t xml:space="preserve"> $1-\alpha$ </w:t>
      </w:r>
      <w:r w:rsidRPr="00C33E45">
        <w:rPr>
          <w:sz w:val="24"/>
        </w:rPr>
        <w:t>的置信水平下可判定</w:t>
      </w:r>
      <w:r w:rsidRPr="00C33E45">
        <w:rPr>
          <w:sz w:val="24"/>
        </w:rPr>
        <w:t xml:space="preserve"> $H_0$ </w:t>
      </w:r>
      <w:r w:rsidRPr="00C33E45">
        <w:rPr>
          <w:sz w:val="24"/>
        </w:rPr>
        <w:t>成立，即时间序列面板</w:t>
      </w:r>
      <w:r w:rsidRPr="00C33E45">
        <w:rPr>
          <w:sz w:val="24"/>
        </w:rPr>
        <w:t xml:space="preserve"> $R_{</w:t>
      </w:r>
      <w:proofErr w:type="spellStart"/>
      <w:r w:rsidRPr="00C33E45">
        <w:rPr>
          <w:sz w:val="24"/>
        </w:rPr>
        <w:t>i,t</w:t>
      </w:r>
      <w:proofErr w:type="spellEnd"/>
      <w:r w:rsidRPr="00C33E45">
        <w:rPr>
          <w:sz w:val="24"/>
        </w:rPr>
        <w:t xml:space="preserve">}$ </w:t>
      </w:r>
      <w:r w:rsidRPr="00C33E45">
        <w:rPr>
          <w:sz w:val="24"/>
        </w:rPr>
        <w:t>中提取的两个分量在时间区间</w:t>
      </w:r>
      <w:r w:rsidRPr="00C33E45">
        <w:rPr>
          <w:sz w:val="24"/>
        </w:rPr>
        <w:t xml:space="preserve"> $t=(m+1),\</w:t>
      </w:r>
      <w:proofErr w:type="spellStart"/>
      <w:r w:rsidRPr="00C33E45">
        <w:rPr>
          <w:sz w:val="24"/>
        </w:rPr>
        <w:t>ldots,n</w:t>
      </w:r>
      <w:proofErr w:type="spellEnd"/>
      <w:r w:rsidRPr="00C33E45">
        <w:rPr>
          <w:sz w:val="24"/>
        </w:rPr>
        <w:t xml:space="preserve">$ </w:t>
      </w:r>
      <w:r w:rsidRPr="00C33E45">
        <w:rPr>
          <w:sz w:val="24"/>
        </w:rPr>
        <w:t>内不存在结构断点，也即前文所述的</w:t>
      </w:r>
      <w:r w:rsidRPr="00C33E45">
        <w:rPr>
          <w:sz w:val="24"/>
        </w:rPr>
        <w:t xml:space="preserve"> $\gamma_{i,1}=\</w:t>
      </w:r>
      <w:proofErr w:type="spellStart"/>
      <w:r w:rsidRPr="00C33E45">
        <w:rPr>
          <w:sz w:val="24"/>
        </w:rPr>
        <w:t>ldots</w:t>
      </w:r>
      <w:proofErr w:type="spellEnd"/>
      <w:r w:rsidRPr="00C33E45">
        <w:rPr>
          <w:sz w:val="24"/>
        </w:rPr>
        <w:t>=\gamma_{</w:t>
      </w:r>
      <w:proofErr w:type="spellStart"/>
      <w:r w:rsidRPr="00C33E45">
        <w:rPr>
          <w:sz w:val="24"/>
        </w:rPr>
        <w:t>i,t</w:t>
      </w:r>
      <w:proofErr w:type="spellEnd"/>
      <w:r w:rsidRPr="00C33E45">
        <w:rPr>
          <w:sz w:val="24"/>
        </w:rPr>
        <w:t>}=\</w:t>
      </w:r>
      <w:proofErr w:type="spellStart"/>
      <w:r w:rsidRPr="00C33E45">
        <w:rPr>
          <w:sz w:val="24"/>
        </w:rPr>
        <w:t>ldots</w:t>
      </w:r>
      <w:proofErr w:type="spellEnd"/>
      <w:r w:rsidRPr="00C33E45">
        <w:rPr>
          <w:sz w:val="24"/>
        </w:rPr>
        <w:t>=\gamma_{</w:t>
      </w:r>
      <w:proofErr w:type="spellStart"/>
      <w:r w:rsidRPr="00C33E45">
        <w:rPr>
          <w:sz w:val="24"/>
        </w:rPr>
        <w:t>i,n</w:t>
      </w:r>
      <w:proofErr w:type="spellEnd"/>
      <w:r w:rsidRPr="00C33E45">
        <w:rPr>
          <w:sz w:val="24"/>
        </w:rPr>
        <w:t>}=\</w:t>
      </w:r>
      <w:proofErr w:type="spellStart"/>
      <w:r w:rsidRPr="00C33E45">
        <w:rPr>
          <w:sz w:val="24"/>
        </w:rPr>
        <w:t>gamma_i</w:t>
      </w:r>
      <w:proofErr w:type="spellEnd"/>
      <w:r w:rsidRPr="00C33E45">
        <w:rPr>
          <w:sz w:val="24"/>
        </w:rPr>
        <w:t>$</w:t>
      </w:r>
      <w:r w:rsidRPr="00C33E45">
        <w:rPr>
          <w:sz w:val="24"/>
        </w:rPr>
        <w:t>。</w:t>
      </w:r>
    </w:p>
    <w:p w14:paraId="701453CB" w14:textId="77777777" w:rsidR="00C33E45" w:rsidRPr="00C33E45" w:rsidRDefault="00C33E45" w:rsidP="00C33E45">
      <w:pPr>
        <w:spacing w:line="400" w:lineRule="exact"/>
        <w:ind w:firstLine="420"/>
        <w:rPr>
          <w:sz w:val="24"/>
        </w:rPr>
      </w:pPr>
    </w:p>
    <w:p w14:paraId="56DF7D38" w14:textId="77777777" w:rsidR="00C33E45" w:rsidRPr="00C33E45" w:rsidRDefault="00C33E45" w:rsidP="00C33E45">
      <w:pPr>
        <w:spacing w:line="400" w:lineRule="exact"/>
        <w:ind w:firstLine="420"/>
        <w:rPr>
          <w:sz w:val="24"/>
        </w:rPr>
      </w:pPr>
      <w:r w:rsidRPr="00C33E45">
        <w:rPr>
          <w:sz w:val="24"/>
        </w:rPr>
        <w:t>定理</w:t>
      </w:r>
      <w:r w:rsidRPr="00C33E45">
        <w:rPr>
          <w:sz w:val="24"/>
        </w:rPr>
        <w:t>1</w:t>
      </w:r>
      <w:r w:rsidRPr="00C33E45">
        <w:rPr>
          <w:sz w:val="24"/>
        </w:rPr>
        <w:t>阐述了如何利用</w:t>
      </w:r>
      <w:r w:rsidRPr="00C33E45">
        <w:rPr>
          <w:sz w:val="24"/>
        </w:rPr>
        <w:t>VARFL</w:t>
      </w:r>
      <w:r w:rsidRPr="00C33E45">
        <w:rPr>
          <w:sz w:val="24"/>
        </w:rPr>
        <w:t>检测器监测时间序列面板</w:t>
      </w:r>
      <w:r w:rsidRPr="00C33E45">
        <w:rPr>
          <w:sz w:val="24"/>
        </w:rPr>
        <w:t xml:space="preserve"> $\</w:t>
      </w:r>
      <w:proofErr w:type="spellStart"/>
      <w:r w:rsidRPr="00C33E45">
        <w:rPr>
          <w:sz w:val="24"/>
        </w:rPr>
        <w:t>boldsymbol</w:t>
      </w:r>
      <w:proofErr w:type="spellEnd"/>
      <w:r w:rsidRPr="00C33E45">
        <w:rPr>
          <w:sz w:val="24"/>
        </w:rPr>
        <w:t xml:space="preserve">{R}_t$ </w:t>
      </w:r>
      <w:r w:rsidRPr="00C33E45">
        <w:rPr>
          <w:sz w:val="24"/>
        </w:rPr>
        <w:t>是否存在结构断点。为证明定理</w:t>
      </w:r>
      <w:r w:rsidRPr="00C33E45">
        <w:rPr>
          <w:sz w:val="24"/>
        </w:rPr>
        <w:t>1</w:t>
      </w:r>
      <w:r w:rsidRPr="00C33E45">
        <w:rPr>
          <w:sz w:val="24"/>
        </w:rPr>
        <w:t>，需引入如下引理：</w:t>
      </w:r>
    </w:p>
    <w:p w14:paraId="56D3AB87" w14:textId="77777777" w:rsidR="00C33E45" w:rsidRPr="00C33E45" w:rsidRDefault="00C33E45" w:rsidP="00C33E45">
      <w:pPr>
        <w:spacing w:line="400" w:lineRule="exact"/>
        <w:ind w:firstLine="420"/>
        <w:rPr>
          <w:sz w:val="24"/>
        </w:rPr>
      </w:pPr>
    </w:p>
    <w:p w14:paraId="11684040" w14:textId="77777777" w:rsidR="00C33E45" w:rsidRPr="00C33E45" w:rsidRDefault="00C33E45" w:rsidP="00C33E45">
      <w:pPr>
        <w:spacing w:line="400" w:lineRule="exact"/>
        <w:ind w:firstLine="420"/>
        <w:rPr>
          <w:sz w:val="24"/>
        </w:rPr>
      </w:pPr>
      <w:r w:rsidRPr="00C33E45">
        <w:rPr>
          <w:sz w:val="24"/>
        </w:rPr>
        <w:t>根据</w:t>
      </w:r>
      <w:r w:rsidRPr="00C33E45">
        <w:rPr>
          <w:sz w:val="24"/>
        </w:rPr>
        <w:t>Li &amp; Mcleod (1981)</w:t>
      </w:r>
      <w:r w:rsidRPr="00C33E45">
        <w:rPr>
          <w:sz w:val="24"/>
        </w:rPr>
        <w:t>、</w:t>
      </w:r>
      <w:r w:rsidRPr="00C33E45">
        <w:rPr>
          <w:sz w:val="24"/>
        </w:rPr>
        <w:t>Sims (1980)</w:t>
      </w:r>
      <w:r w:rsidRPr="00C33E45">
        <w:rPr>
          <w:sz w:val="24"/>
        </w:rPr>
        <w:t>、</w:t>
      </w:r>
      <w:r w:rsidRPr="00C33E45">
        <w:rPr>
          <w:sz w:val="24"/>
        </w:rPr>
        <w:t xml:space="preserve">Tsay &amp; Wang (2019) </w:t>
      </w:r>
      <w:r w:rsidRPr="00C33E45">
        <w:rPr>
          <w:sz w:val="24"/>
        </w:rPr>
        <w:t>及本文附录</w:t>
      </w:r>
      <w:r w:rsidRPr="00C33E45">
        <w:rPr>
          <w:sz w:val="24"/>
        </w:rPr>
        <w:t>A</w:t>
      </w:r>
      <w:r w:rsidRPr="00C33E45">
        <w:rPr>
          <w:sz w:val="24"/>
        </w:rPr>
        <w:t>的证明过程，可得</w:t>
      </w:r>
      <w:r w:rsidRPr="00C33E45">
        <w:rPr>
          <w:sz w:val="24"/>
        </w:rPr>
        <w:t>**</w:t>
      </w:r>
      <w:r w:rsidRPr="00C33E45">
        <w:rPr>
          <w:sz w:val="24"/>
        </w:rPr>
        <w:t>引理</w:t>
      </w:r>
      <w:r w:rsidRPr="00C33E45">
        <w:rPr>
          <w:sz w:val="24"/>
        </w:rPr>
        <w:t>1**</w:t>
      </w:r>
      <w:r w:rsidRPr="00C33E45">
        <w:rPr>
          <w:sz w:val="24"/>
        </w:rPr>
        <w:t>：</w:t>
      </w:r>
    </w:p>
    <w:p w14:paraId="6775816F" w14:textId="77777777" w:rsidR="00C33E45" w:rsidRPr="00C33E45" w:rsidRDefault="00C33E45" w:rsidP="00C33E45">
      <w:pPr>
        <w:spacing w:line="400" w:lineRule="exact"/>
        <w:ind w:firstLine="420"/>
        <w:rPr>
          <w:sz w:val="24"/>
        </w:rPr>
      </w:pPr>
    </w:p>
    <w:p w14:paraId="21F36348" w14:textId="77777777" w:rsidR="00C33E45" w:rsidRPr="00C33E45" w:rsidRDefault="00C33E45" w:rsidP="00C33E45">
      <w:pPr>
        <w:spacing w:line="400" w:lineRule="exact"/>
        <w:ind w:firstLine="420"/>
        <w:rPr>
          <w:sz w:val="24"/>
        </w:rPr>
      </w:pPr>
      <w:r w:rsidRPr="00C33E45">
        <w:rPr>
          <w:sz w:val="24"/>
        </w:rPr>
        <w:t>**</w:t>
      </w:r>
      <w:r w:rsidRPr="00C33E45">
        <w:rPr>
          <w:sz w:val="24"/>
        </w:rPr>
        <w:t>引理</w:t>
      </w:r>
      <w:r w:rsidRPr="00C33E45">
        <w:rPr>
          <w:sz w:val="24"/>
        </w:rPr>
        <w:t>1**</w:t>
      </w:r>
      <w:r w:rsidRPr="00C33E45">
        <w:rPr>
          <w:sz w:val="24"/>
        </w:rPr>
        <w:t>：若假设</w:t>
      </w:r>
      <w:r w:rsidRPr="00C33E45">
        <w:rPr>
          <w:sz w:val="24"/>
        </w:rPr>
        <w:t>1</w:t>
      </w:r>
      <w:r w:rsidRPr="00C33E45">
        <w:rPr>
          <w:sz w:val="24"/>
        </w:rPr>
        <w:t>成立，则</w:t>
      </w:r>
      <w:r w:rsidRPr="00C33E45">
        <w:rPr>
          <w:sz w:val="24"/>
        </w:rPr>
        <w:t>VAR($p$)</w:t>
      </w:r>
      <w:r w:rsidRPr="00C33E45">
        <w:rPr>
          <w:sz w:val="24"/>
        </w:rPr>
        <w:t>模型的估计残差</w:t>
      </w:r>
      <w:r w:rsidRPr="00C33E45">
        <w:rPr>
          <w:sz w:val="24"/>
        </w:rPr>
        <w:t xml:space="preserve"> $\dot{\</w:t>
      </w:r>
      <w:proofErr w:type="spellStart"/>
      <w:r w:rsidRPr="00C33E45">
        <w:rPr>
          <w:sz w:val="24"/>
        </w:rPr>
        <w:t>varepsilon</w:t>
      </w:r>
      <w:proofErr w:type="spellEnd"/>
      <w:r w:rsidRPr="00C33E45">
        <w:rPr>
          <w:sz w:val="24"/>
        </w:rPr>
        <w:t xml:space="preserve">}_t$ </w:t>
      </w:r>
      <w:r w:rsidRPr="00C33E45">
        <w:rPr>
          <w:sz w:val="24"/>
        </w:rPr>
        <w:t>渐</w:t>
      </w:r>
      <w:r w:rsidRPr="00C33E45">
        <w:rPr>
          <w:sz w:val="24"/>
        </w:rPr>
        <w:lastRenderedPageBreak/>
        <w:t>近满足以下条件</w:t>
      </w:r>
      <w:r w:rsidRPr="00C33E45">
        <w:rPr>
          <w:sz w:val="24"/>
        </w:rPr>
        <w:t>(</w:t>
      </w:r>
      <w:proofErr w:type="spellStart"/>
      <w:r w:rsidRPr="00C33E45">
        <w:rPr>
          <w:sz w:val="24"/>
        </w:rPr>
        <w:t>i</w:t>
      </w:r>
      <w:proofErr w:type="spellEnd"/>
      <w:r w:rsidRPr="00C33E45">
        <w:rPr>
          <w:sz w:val="24"/>
        </w:rPr>
        <w:t>)(ii)</w:t>
      </w:r>
      <w:r w:rsidRPr="00C33E45">
        <w:rPr>
          <w:sz w:val="24"/>
        </w:rPr>
        <w:t>：</w:t>
      </w:r>
    </w:p>
    <w:p w14:paraId="11348079" w14:textId="77777777" w:rsidR="00C33E45" w:rsidRPr="00C33E45" w:rsidRDefault="00C33E45" w:rsidP="00C33E45">
      <w:pPr>
        <w:spacing w:line="400" w:lineRule="exact"/>
        <w:ind w:firstLine="420"/>
        <w:rPr>
          <w:sz w:val="24"/>
        </w:rPr>
      </w:pPr>
      <w:r w:rsidRPr="00C33E45">
        <w:rPr>
          <w:sz w:val="24"/>
        </w:rPr>
        <w:t>- (</w:t>
      </w:r>
      <w:proofErr w:type="spellStart"/>
      <w:r w:rsidRPr="00C33E45">
        <w:rPr>
          <w:sz w:val="24"/>
        </w:rPr>
        <w:t>i</w:t>
      </w:r>
      <w:proofErr w:type="spellEnd"/>
      <w:r w:rsidRPr="00C33E45">
        <w:rPr>
          <w:sz w:val="24"/>
        </w:rPr>
        <w:t>) $\dot{\</w:t>
      </w:r>
      <w:proofErr w:type="spellStart"/>
      <w:r w:rsidRPr="00C33E45">
        <w:rPr>
          <w:sz w:val="24"/>
        </w:rPr>
        <w:t>varepsilon</w:t>
      </w:r>
      <w:proofErr w:type="spellEnd"/>
      <w:r w:rsidRPr="00C33E45">
        <w:rPr>
          <w:sz w:val="24"/>
        </w:rPr>
        <w:t xml:space="preserve">}_t$ </w:t>
      </w:r>
      <w:r w:rsidRPr="00C33E45">
        <w:rPr>
          <w:sz w:val="24"/>
        </w:rPr>
        <w:t>为近似平稳遍历过程，且近似独立同分布（</w:t>
      </w:r>
      <w:proofErr w:type="spellStart"/>
      <w:r w:rsidRPr="00C33E45">
        <w:rPr>
          <w:sz w:val="24"/>
        </w:rPr>
        <w:t>i.i.d.</w:t>
      </w:r>
      <w:proofErr w:type="spellEnd"/>
      <w:r w:rsidRPr="00C33E45">
        <w:rPr>
          <w:sz w:val="24"/>
        </w:rPr>
        <w:t>）过程；</w:t>
      </w:r>
    </w:p>
    <w:p w14:paraId="26316818" w14:textId="77777777" w:rsidR="00C33E45" w:rsidRPr="00C33E45" w:rsidRDefault="00C33E45" w:rsidP="00C33E45">
      <w:pPr>
        <w:spacing w:line="400" w:lineRule="exact"/>
        <w:ind w:firstLine="420"/>
        <w:rPr>
          <w:sz w:val="24"/>
        </w:rPr>
      </w:pPr>
      <w:r w:rsidRPr="00C33E45">
        <w:rPr>
          <w:sz w:val="24"/>
        </w:rPr>
        <w:t xml:space="preserve">- (ii) $N×N$ </w:t>
      </w:r>
      <w:r w:rsidRPr="00C33E45">
        <w:rPr>
          <w:sz w:val="24"/>
        </w:rPr>
        <w:t>维矩阵</w:t>
      </w:r>
      <w:r w:rsidRPr="00C33E45">
        <w:rPr>
          <w:sz w:val="24"/>
        </w:rPr>
        <w:t xml:space="preserve"> $Q=E\left(\dot{\</w:t>
      </w:r>
      <w:proofErr w:type="spellStart"/>
      <w:r w:rsidRPr="00C33E45">
        <w:rPr>
          <w:sz w:val="24"/>
        </w:rPr>
        <w:t>varepsilon</w:t>
      </w:r>
      <w:proofErr w:type="spellEnd"/>
      <w:r w:rsidRPr="00C33E45">
        <w:rPr>
          <w:sz w:val="24"/>
        </w:rPr>
        <w:t>}_t{\dot{\</w:t>
      </w:r>
      <w:proofErr w:type="spellStart"/>
      <w:r w:rsidRPr="00C33E45">
        <w:rPr>
          <w:sz w:val="24"/>
        </w:rPr>
        <w:t>varepsilon</w:t>
      </w:r>
      <w:proofErr w:type="spellEnd"/>
      <w:r w:rsidRPr="00C33E45">
        <w:rPr>
          <w:sz w:val="24"/>
        </w:rPr>
        <w:t xml:space="preserve">}_t}'\right)$ </w:t>
      </w:r>
      <w:r w:rsidRPr="00C33E45">
        <w:rPr>
          <w:sz w:val="24"/>
        </w:rPr>
        <w:t>为非奇异的</w:t>
      </w:r>
      <w:r w:rsidRPr="00C33E45">
        <w:rPr>
          <w:sz w:val="24"/>
        </w:rPr>
        <w:t xml:space="preserve"> $O(1)$ </w:t>
      </w:r>
      <w:r w:rsidRPr="00C33E45">
        <w:rPr>
          <w:sz w:val="24"/>
        </w:rPr>
        <w:t>阶矩阵。</w:t>
      </w:r>
    </w:p>
    <w:p w14:paraId="507314CB" w14:textId="77777777" w:rsidR="00C33E45" w:rsidRPr="00C33E45" w:rsidRDefault="00C33E45" w:rsidP="00C33E45">
      <w:pPr>
        <w:spacing w:line="400" w:lineRule="exact"/>
        <w:ind w:firstLine="420"/>
        <w:rPr>
          <w:sz w:val="24"/>
        </w:rPr>
      </w:pPr>
    </w:p>
    <w:p w14:paraId="69F192CD" w14:textId="77777777" w:rsidR="00C33E45" w:rsidRPr="00C33E45" w:rsidRDefault="00C33E45" w:rsidP="00C33E45">
      <w:pPr>
        <w:spacing w:line="400" w:lineRule="exact"/>
        <w:ind w:firstLine="420"/>
        <w:rPr>
          <w:sz w:val="24"/>
        </w:rPr>
      </w:pPr>
      <w:r w:rsidRPr="00C33E45">
        <w:rPr>
          <w:sz w:val="24"/>
        </w:rPr>
        <w:t>引理</w:t>
      </w:r>
      <w:r w:rsidRPr="00C33E45">
        <w:rPr>
          <w:sz w:val="24"/>
        </w:rPr>
        <w:t>1</w:t>
      </w:r>
      <w:r w:rsidRPr="00C33E45">
        <w:rPr>
          <w:sz w:val="24"/>
        </w:rPr>
        <w:t>中的条件</w:t>
      </w:r>
      <w:r w:rsidRPr="00C33E45">
        <w:rPr>
          <w:sz w:val="24"/>
        </w:rPr>
        <w:t>(</w:t>
      </w:r>
      <w:proofErr w:type="spellStart"/>
      <w:r w:rsidRPr="00C33E45">
        <w:rPr>
          <w:sz w:val="24"/>
        </w:rPr>
        <w:t>i</w:t>
      </w:r>
      <w:proofErr w:type="spellEnd"/>
      <w:r w:rsidRPr="00C33E45">
        <w:rPr>
          <w:sz w:val="24"/>
        </w:rPr>
        <w:t>)(ii)</w:t>
      </w:r>
      <w:r w:rsidRPr="00C33E45">
        <w:rPr>
          <w:sz w:val="24"/>
        </w:rPr>
        <w:t>至关重要</w:t>
      </w:r>
      <w:r w:rsidRPr="00C33E45">
        <w:rPr>
          <w:sz w:val="24"/>
        </w:rPr>
        <w:t>——</w:t>
      </w:r>
      <w:r w:rsidRPr="00C33E45">
        <w:rPr>
          <w:sz w:val="24"/>
        </w:rPr>
        <w:t>满足该条件的时间序列</w:t>
      </w:r>
      <w:r w:rsidRPr="00C33E45">
        <w:rPr>
          <w:sz w:val="24"/>
        </w:rPr>
        <w:t xml:space="preserve"> $\dot{\</w:t>
      </w:r>
      <w:proofErr w:type="spellStart"/>
      <w:r w:rsidRPr="00C33E45">
        <w:rPr>
          <w:sz w:val="24"/>
        </w:rPr>
        <w:t>varepsilon</w:t>
      </w:r>
      <w:proofErr w:type="spellEnd"/>
      <w:r w:rsidRPr="00C33E45">
        <w:rPr>
          <w:sz w:val="24"/>
        </w:rPr>
        <w:t xml:space="preserve">}_t$ </w:t>
      </w:r>
      <w:r w:rsidRPr="00C33E45">
        <w:rPr>
          <w:sz w:val="24"/>
        </w:rPr>
        <w:t>符合中心极限定理（</w:t>
      </w:r>
      <w:r w:rsidRPr="00C33E45">
        <w:rPr>
          <w:sz w:val="24"/>
        </w:rPr>
        <w:t>FCLT</w:t>
      </w:r>
      <w:r w:rsidRPr="00C33E45">
        <w:rPr>
          <w:sz w:val="24"/>
        </w:rPr>
        <w:t>，下同）的适用条件（</w:t>
      </w:r>
      <w:r w:rsidRPr="00C33E45">
        <w:rPr>
          <w:sz w:val="24"/>
        </w:rPr>
        <w:t>Phillips &amp; Durlauf, 1986; Wooldridge &amp; White, 1988</w:t>
      </w:r>
      <w:r w:rsidRPr="00C33E45">
        <w:rPr>
          <w:sz w:val="24"/>
        </w:rPr>
        <w:t>）。进而根据</w:t>
      </w:r>
      <w:r w:rsidRPr="00C33E45">
        <w:rPr>
          <w:sz w:val="24"/>
        </w:rPr>
        <w:t xml:space="preserve">Chu et al. (1996) </w:t>
      </w:r>
      <w:r w:rsidRPr="00C33E45">
        <w:rPr>
          <w:sz w:val="24"/>
        </w:rPr>
        <w:t>的研究，</w:t>
      </w:r>
      <w:r w:rsidRPr="00C33E45">
        <w:rPr>
          <w:sz w:val="24"/>
        </w:rPr>
        <w:t>$\dot{\</w:t>
      </w:r>
      <w:proofErr w:type="spellStart"/>
      <w:r w:rsidRPr="00C33E45">
        <w:rPr>
          <w:sz w:val="24"/>
        </w:rPr>
        <w:t>boldsymbol</w:t>
      </w:r>
      <w:proofErr w:type="spellEnd"/>
      <w:r w:rsidRPr="00C33E45">
        <w:rPr>
          <w:sz w:val="24"/>
        </w:rPr>
        <w:t>{\</w:t>
      </w:r>
      <w:proofErr w:type="spellStart"/>
      <w:r w:rsidRPr="00C33E45">
        <w:rPr>
          <w:sz w:val="24"/>
        </w:rPr>
        <w:t>varepsilon</w:t>
      </w:r>
      <w:proofErr w:type="spellEnd"/>
      <w:r w:rsidRPr="00C33E45">
        <w:rPr>
          <w:sz w:val="24"/>
        </w:rPr>
        <w:t xml:space="preserve">}}_t$ </w:t>
      </w:r>
      <w:r w:rsidRPr="00C33E45">
        <w:rPr>
          <w:sz w:val="24"/>
        </w:rPr>
        <w:t>可有效用于构建波动监测断点检测模型（</w:t>
      </w:r>
      <w:r w:rsidRPr="00C33E45">
        <w:rPr>
          <w:sz w:val="24"/>
        </w:rPr>
        <w:t>FL</w:t>
      </w:r>
      <w:r w:rsidRPr="00C33E45">
        <w:rPr>
          <w:sz w:val="24"/>
        </w:rPr>
        <w:t>模型，下同），即</w:t>
      </w:r>
      <w:r w:rsidRPr="00C33E45">
        <w:rPr>
          <w:sz w:val="24"/>
        </w:rPr>
        <w:t>**</w:t>
      </w:r>
      <w:r w:rsidRPr="00C33E45">
        <w:rPr>
          <w:sz w:val="24"/>
        </w:rPr>
        <w:t>引理</w:t>
      </w:r>
      <w:r w:rsidRPr="00C33E45">
        <w:rPr>
          <w:sz w:val="24"/>
        </w:rPr>
        <w:t>2**</w:t>
      </w:r>
      <w:r w:rsidRPr="00C33E45">
        <w:rPr>
          <w:sz w:val="24"/>
        </w:rPr>
        <w:t>成立：</w:t>
      </w:r>
    </w:p>
    <w:p w14:paraId="7399A141" w14:textId="77777777" w:rsidR="00C33E45" w:rsidRPr="00C33E45" w:rsidRDefault="00C33E45" w:rsidP="00C33E45">
      <w:pPr>
        <w:spacing w:line="400" w:lineRule="exact"/>
        <w:ind w:firstLine="420"/>
        <w:rPr>
          <w:sz w:val="24"/>
        </w:rPr>
      </w:pPr>
    </w:p>
    <w:p w14:paraId="67CC3232" w14:textId="77777777" w:rsidR="00C33E45" w:rsidRPr="00C33E45" w:rsidRDefault="00C33E45" w:rsidP="00C33E45">
      <w:pPr>
        <w:spacing w:line="400" w:lineRule="exact"/>
        <w:ind w:firstLine="420"/>
        <w:rPr>
          <w:sz w:val="24"/>
        </w:rPr>
      </w:pPr>
      <w:r w:rsidRPr="00C33E45">
        <w:rPr>
          <w:sz w:val="24"/>
        </w:rPr>
        <w:t>**</w:t>
      </w:r>
      <w:r w:rsidRPr="00C33E45">
        <w:rPr>
          <w:sz w:val="24"/>
        </w:rPr>
        <w:t>引理</w:t>
      </w:r>
      <w:r w:rsidRPr="00C33E45">
        <w:rPr>
          <w:sz w:val="24"/>
        </w:rPr>
        <w:t>2**</w:t>
      </w:r>
      <w:r w:rsidRPr="00C33E45">
        <w:rPr>
          <w:sz w:val="24"/>
        </w:rPr>
        <w:t>：若条件</w:t>
      </w:r>
      <w:r w:rsidRPr="00C33E45">
        <w:rPr>
          <w:sz w:val="24"/>
        </w:rPr>
        <w:t>(</w:t>
      </w:r>
      <w:proofErr w:type="spellStart"/>
      <w:r w:rsidRPr="00C33E45">
        <w:rPr>
          <w:sz w:val="24"/>
        </w:rPr>
        <w:t>i</w:t>
      </w:r>
      <w:proofErr w:type="spellEnd"/>
      <w:r w:rsidRPr="00C33E45">
        <w:rPr>
          <w:sz w:val="24"/>
        </w:rPr>
        <w:t>)(ii)</w:t>
      </w:r>
      <w:r w:rsidRPr="00C33E45">
        <w:rPr>
          <w:sz w:val="24"/>
        </w:rPr>
        <w:t>及</w:t>
      </w:r>
      <w:r w:rsidRPr="00C33E45">
        <w:rPr>
          <w:sz w:val="24"/>
        </w:rPr>
        <w:t>VARFL</w:t>
      </w:r>
      <w:r w:rsidRPr="00C33E45">
        <w:rPr>
          <w:sz w:val="24"/>
        </w:rPr>
        <w:t>检测器的条件</w:t>
      </w:r>
      <w:r w:rsidRPr="00C33E45">
        <w:rPr>
          <w:sz w:val="24"/>
        </w:rPr>
        <w:t>(v)(vi)(vii)</w:t>
      </w:r>
      <w:r w:rsidRPr="00C33E45">
        <w:rPr>
          <w:sz w:val="24"/>
        </w:rPr>
        <w:t>成立，则：</w:t>
      </w:r>
    </w:p>
    <w:p w14:paraId="1FAEA479" w14:textId="77777777" w:rsidR="00C33E45" w:rsidRPr="00C33E45" w:rsidRDefault="00C33E45" w:rsidP="00C33E45">
      <w:pPr>
        <w:spacing w:line="400" w:lineRule="exact"/>
        <w:ind w:firstLine="420"/>
        <w:rPr>
          <w:sz w:val="24"/>
        </w:rPr>
      </w:pPr>
      <w:r w:rsidRPr="00C33E45">
        <w:rPr>
          <w:sz w:val="24"/>
        </w:rPr>
        <w:t>1. $\{\dot{\</w:t>
      </w:r>
      <w:proofErr w:type="spellStart"/>
      <w:r w:rsidRPr="00C33E45">
        <w:rPr>
          <w:sz w:val="24"/>
        </w:rPr>
        <w:t>varepsilon</w:t>
      </w:r>
      <w:proofErr w:type="spellEnd"/>
      <w:r w:rsidRPr="00C33E45">
        <w:rPr>
          <w:sz w:val="24"/>
        </w:rPr>
        <w:t>}_</w:t>
      </w:r>
      <w:proofErr w:type="spellStart"/>
      <w:r w:rsidRPr="00C33E45">
        <w:rPr>
          <w:sz w:val="24"/>
        </w:rPr>
        <w:t>t^iu_t</w:t>
      </w:r>
      <w:proofErr w:type="spellEnd"/>
      <w:r w:rsidRPr="00C33E45">
        <w:rPr>
          <w:sz w:val="24"/>
        </w:rPr>
        <w:t xml:space="preserve">\}$ </w:t>
      </w:r>
      <w:r w:rsidRPr="00C33E45">
        <w:rPr>
          <w:sz w:val="24"/>
        </w:rPr>
        <w:t>渐近满足</w:t>
      </w:r>
      <w:r w:rsidRPr="00C33E45">
        <w:rPr>
          <w:sz w:val="24"/>
        </w:rPr>
        <w:t>FCLT</w:t>
      </w:r>
      <w:r w:rsidRPr="00C33E45">
        <w:rPr>
          <w:sz w:val="24"/>
        </w:rPr>
        <w:t>；</w:t>
      </w:r>
    </w:p>
    <w:p w14:paraId="09E8768D" w14:textId="77777777" w:rsidR="00C33E45" w:rsidRPr="00C33E45" w:rsidRDefault="00C33E45" w:rsidP="00C33E45">
      <w:pPr>
        <w:spacing w:line="400" w:lineRule="exact"/>
        <w:ind w:firstLine="420"/>
        <w:rPr>
          <w:sz w:val="24"/>
        </w:rPr>
      </w:pPr>
      <w:r w:rsidRPr="00C33E45">
        <w:rPr>
          <w:sz w:val="24"/>
        </w:rPr>
        <w:t xml:space="preserve">2. </w:t>
      </w:r>
      <w:r w:rsidRPr="00C33E45">
        <w:rPr>
          <w:sz w:val="24"/>
        </w:rPr>
        <w:t>对于检测器</w:t>
      </w:r>
      <w:r w:rsidRPr="00C33E45">
        <w:rPr>
          <w:sz w:val="24"/>
        </w:rPr>
        <w:t xml:space="preserve"> $\hat{Z}_n=</w:t>
      </w:r>
      <w:proofErr w:type="spellStart"/>
      <w:r w:rsidRPr="00C33E45">
        <w:rPr>
          <w:sz w:val="24"/>
        </w:rPr>
        <w:t>nD_m</w:t>
      </w:r>
      <w:proofErr w:type="spellEnd"/>
      <w:r w:rsidRPr="00C33E45">
        <w:rPr>
          <w:sz w:val="24"/>
        </w:rPr>
        <w:t>^{-0.5}\left(\hat{\beta}_n-\hat{\beta}_m\right) \ (n\</w:t>
      </w:r>
      <w:proofErr w:type="spellStart"/>
      <w:r w:rsidRPr="00C33E45">
        <w:rPr>
          <w:sz w:val="24"/>
        </w:rPr>
        <w:t>geq</w:t>
      </w:r>
      <w:proofErr w:type="spellEnd"/>
      <w:r w:rsidRPr="00C33E45">
        <w:rPr>
          <w:sz w:val="24"/>
        </w:rPr>
        <w:t xml:space="preserve"> m)$</w:t>
      </w:r>
      <w:r w:rsidRPr="00C33E45">
        <w:rPr>
          <w:sz w:val="24"/>
        </w:rPr>
        <w:t>，令</w:t>
      </w:r>
      <w:r w:rsidRPr="00C33E45">
        <w:rPr>
          <w:sz w:val="24"/>
        </w:rPr>
        <w:t xml:space="preserve"> $n=[m\lambda]$</w:t>
      </w:r>
      <w:r w:rsidRPr="00C33E45">
        <w:rPr>
          <w:sz w:val="24"/>
        </w:rPr>
        <w:t>（</w:t>
      </w:r>
      <w:r w:rsidRPr="00C33E45">
        <w:rPr>
          <w:sz w:val="24"/>
        </w:rPr>
        <w:t xml:space="preserve">$[x]$ </w:t>
      </w:r>
      <w:r w:rsidRPr="00C33E45">
        <w:rPr>
          <w:sz w:val="24"/>
        </w:rPr>
        <w:t>表示</w:t>
      </w:r>
      <w:r w:rsidRPr="00C33E45">
        <w:rPr>
          <w:sz w:val="24"/>
        </w:rPr>
        <w:t xml:space="preserve"> $x$ </w:t>
      </w:r>
      <w:r w:rsidRPr="00C33E45">
        <w:rPr>
          <w:sz w:val="24"/>
        </w:rPr>
        <w:t>的整数部分），则有：</w:t>
      </w:r>
      <w:r w:rsidRPr="00C33E45">
        <w:rPr>
          <w:sz w:val="24"/>
        </w:rPr>
        <w:t>$\lambda^{-\frac{1}{2}}Z_{m\lambda}\</w:t>
      </w:r>
      <w:proofErr w:type="spellStart"/>
      <w:r w:rsidRPr="00C33E45">
        <w:rPr>
          <w:sz w:val="24"/>
        </w:rPr>
        <w:t>Rightarrow</w:t>
      </w:r>
      <w:proofErr w:type="spellEnd"/>
      <w:r w:rsidRPr="00C33E45">
        <w:rPr>
          <w:sz w:val="24"/>
        </w:rPr>
        <w:t xml:space="preserve"> \underline{W}^0(\lambda), \lambda\in[1,\</w:t>
      </w:r>
      <w:proofErr w:type="spellStart"/>
      <w:r w:rsidRPr="00C33E45">
        <w:rPr>
          <w:sz w:val="24"/>
        </w:rPr>
        <w:t>infty</w:t>
      </w:r>
      <w:proofErr w:type="spellEnd"/>
      <w:r w:rsidRPr="00C33E45">
        <w:rPr>
          <w:sz w:val="24"/>
        </w:rPr>
        <w:t>)$</w:t>
      </w:r>
      <w:r w:rsidRPr="00C33E45">
        <w:rPr>
          <w:sz w:val="24"/>
        </w:rPr>
        <w:t>（其中</w:t>
      </w:r>
      <w:r w:rsidRPr="00C33E45">
        <w:rPr>
          <w:sz w:val="24"/>
        </w:rPr>
        <w:t xml:space="preserve"> $\underline{W}^0(\lambda)$ </w:t>
      </w:r>
      <w:r w:rsidRPr="00C33E45">
        <w:rPr>
          <w:sz w:val="24"/>
        </w:rPr>
        <w:t>为</w:t>
      </w:r>
      <w:r w:rsidRPr="00C33E45">
        <w:rPr>
          <w:sz w:val="24"/>
        </w:rPr>
        <w:t xml:space="preserve"> $k$ </w:t>
      </w:r>
      <w:r w:rsidRPr="00C33E45">
        <w:rPr>
          <w:sz w:val="24"/>
        </w:rPr>
        <w:t>维布朗桥），且</w:t>
      </w:r>
      <w:r w:rsidRPr="00C33E45">
        <w:rPr>
          <w:sz w:val="24"/>
        </w:rPr>
        <w:t xml:space="preserve"> $Z_{m\lambda}$ </w:t>
      </w:r>
      <w:r w:rsidRPr="00C33E45">
        <w:rPr>
          <w:sz w:val="24"/>
        </w:rPr>
        <w:t>的第</w:t>
      </w:r>
      <w:r w:rsidRPr="00C33E45">
        <w:rPr>
          <w:sz w:val="24"/>
        </w:rPr>
        <w:t xml:space="preserve"> $</w:t>
      </w:r>
      <w:proofErr w:type="spellStart"/>
      <w:r w:rsidRPr="00C33E45">
        <w:rPr>
          <w:sz w:val="24"/>
        </w:rPr>
        <w:t>i</w:t>
      </w:r>
      <w:proofErr w:type="spellEnd"/>
      <w:r w:rsidRPr="00C33E45">
        <w:rPr>
          <w:sz w:val="24"/>
        </w:rPr>
        <w:t xml:space="preserve">$ </w:t>
      </w:r>
      <w:proofErr w:type="gramStart"/>
      <w:r w:rsidRPr="00C33E45">
        <w:rPr>
          <w:sz w:val="24"/>
        </w:rPr>
        <w:t>个</w:t>
      </w:r>
      <w:proofErr w:type="gramEnd"/>
      <w:r w:rsidRPr="00C33E45">
        <w:rPr>
          <w:sz w:val="24"/>
        </w:rPr>
        <w:t>分量</w:t>
      </w:r>
      <w:r w:rsidRPr="00C33E45">
        <w:rPr>
          <w:sz w:val="24"/>
        </w:rPr>
        <w:t xml:space="preserve"> $z_{m\lambda </w:t>
      </w:r>
      <w:proofErr w:type="spellStart"/>
      <w:r w:rsidRPr="00C33E45">
        <w:rPr>
          <w:sz w:val="24"/>
        </w:rPr>
        <w:t>i</w:t>
      </w:r>
      <w:proofErr w:type="spellEnd"/>
      <w:r w:rsidRPr="00C33E45">
        <w:rPr>
          <w:sz w:val="24"/>
        </w:rPr>
        <w:t xml:space="preserve">}$ </w:t>
      </w:r>
      <w:r w:rsidRPr="00C33E45">
        <w:rPr>
          <w:sz w:val="24"/>
        </w:rPr>
        <w:t>满足：</w:t>
      </w:r>
    </w:p>
    <w:p w14:paraId="3618A25D" w14:textId="77777777" w:rsidR="00C33E45" w:rsidRPr="00C33E45" w:rsidRDefault="00C33E45" w:rsidP="00C33E45">
      <w:pPr>
        <w:spacing w:line="400" w:lineRule="exact"/>
        <w:ind w:firstLine="420"/>
        <w:rPr>
          <w:sz w:val="24"/>
        </w:rPr>
      </w:pPr>
    </w:p>
    <w:p w14:paraId="6A19AAE4" w14:textId="77777777" w:rsidR="00C33E45" w:rsidRPr="00C33E45" w:rsidRDefault="00C33E45" w:rsidP="00C33E45">
      <w:pPr>
        <w:spacing w:line="400" w:lineRule="exact"/>
        <w:ind w:firstLine="420"/>
        <w:rPr>
          <w:sz w:val="24"/>
        </w:rPr>
      </w:pPr>
      <w:r w:rsidRPr="00C33E45">
        <w:rPr>
          <w:sz w:val="24"/>
        </w:rPr>
        <w:t>$$\</w:t>
      </w:r>
      <w:proofErr w:type="spellStart"/>
      <w:r w:rsidRPr="00C33E45">
        <w:rPr>
          <w:sz w:val="24"/>
        </w:rPr>
        <w:t>lim</w:t>
      </w:r>
      <w:proofErr w:type="spellEnd"/>
      <w:r w:rsidRPr="00C33E45">
        <w:rPr>
          <w:sz w:val="24"/>
        </w:rPr>
        <w:t>\limits_{m\</w:t>
      </w:r>
      <w:proofErr w:type="spellStart"/>
      <w:r w:rsidRPr="00C33E45">
        <w:rPr>
          <w:sz w:val="24"/>
        </w:rPr>
        <w:t>rightarrow</w:t>
      </w:r>
      <w:proofErr w:type="spellEnd"/>
      <w:r w:rsidRPr="00C33E45">
        <w:rPr>
          <w:sz w:val="24"/>
        </w:rPr>
        <w:t>\</w:t>
      </w:r>
      <w:proofErr w:type="spellStart"/>
      <w:r w:rsidRPr="00C33E45">
        <w:rPr>
          <w:sz w:val="24"/>
        </w:rPr>
        <w:t>infty</w:t>
      </w:r>
      <w:proofErr w:type="spellEnd"/>
      <w:r w:rsidRPr="00C33E45">
        <w:rPr>
          <w:sz w:val="24"/>
        </w:rPr>
        <w:t xml:space="preserve">} P\left(z_{m\lambda </w:t>
      </w:r>
      <w:proofErr w:type="spellStart"/>
      <w:r w:rsidRPr="00C33E45">
        <w:rPr>
          <w:sz w:val="24"/>
        </w:rPr>
        <w:t>i</w:t>
      </w:r>
      <w:proofErr w:type="spellEnd"/>
      <w:r w:rsidRPr="00C33E45">
        <w:rPr>
          <w:sz w:val="24"/>
        </w:rPr>
        <w:t>}\</w:t>
      </w:r>
      <w:proofErr w:type="spellStart"/>
      <w:r w:rsidRPr="00C33E45">
        <w:rPr>
          <w:sz w:val="24"/>
        </w:rPr>
        <w:t>geq</w:t>
      </w:r>
      <w:proofErr w:type="spellEnd"/>
      <w:r w:rsidRPr="00C33E45">
        <w:rPr>
          <w:sz w:val="24"/>
        </w:rPr>
        <w:t xml:space="preserve"> m^{\frac{1}{2}}\frac{n-m}{\sqrt{mn}}\left(\frac{n-m}{n}\right)^{-\frac{a}{2}}+\sqrt{\frac{\ln n}{n-m}}\right)^{\frac{1}{2}} \ (\exists n\</w:t>
      </w:r>
      <w:proofErr w:type="spellStart"/>
      <w:r w:rsidRPr="00C33E45">
        <w:rPr>
          <w:sz w:val="24"/>
        </w:rPr>
        <w:t>geq</w:t>
      </w:r>
      <w:proofErr w:type="spellEnd"/>
      <w:r w:rsidRPr="00C33E45">
        <w:rPr>
          <w:sz w:val="24"/>
        </w:rPr>
        <w:t xml:space="preserve"> m, \exists </w:t>
      </w:r>
      <w:proofErr w:type="spellStart"/>
      <w:r w:rsidRPr="00C33E45">
        <w:rPr>
          <w:sz w:val="24"/>
        </w:rPr>
        <w:t>i</w:t>
      </w:r>
      <w:proofErr w:type="spellEnd"/>
      <w:r w:rsidRPr="00C33E45">
        <w:rPr>
          <w:sz w:val="24"/>
        </w:rPr>
        <w:t>) =1-\left(1-2\left(1-\Phi(a)+\frac{a\phi(a)}{k}\right)\right)^k \tag{2.7}$$</w:t>
      </w:r>
    </w:p>
    <w:p w14:paraId="75BDD640" w14:textId="77777777" w:rsidR="00C33E45" w:rsidRPr="00C33E45" w:rsidRDefault="00C33E45" w:rsidP="00C33E45">
      <w:pPr>
        <w:spacing w:line="400" w:lineRule="exact"/>
        <w:ind w:firstLine="420"/>
        <w:rPr>
          <w:sz w:val="24"/>
        </w:rPr>
      </w:pPr>
    </w:p>
    <w:p w14:paraId="0ED144E6" w14:textId="77777777" w:rsidR="00C33E45" w:rsidRPr="00C33E45" w:rsidRDefault="00C33E45" w:rsidP="00C33E45">
      <w:pPr>
        <w:spacing w:line="400" w:lineRule="exact"/>
        <w:ind w:firstLine="420"/>
        <w:rPr>
          <w:sz w:val="24"/>
        </w:rPr>
      </w:pPr>
      <w:r w:rsidRPr="00C33E45">
        <w:rPr>
          <w:sz w:val="24"/>
        </w:rPr>
        <w:t>因此，结合引理</w:t>
      </w:r>
      <w:r w:rsidRPr="00C33E45">
        <w:rPr>
          <w:sz w:val="24"/>
        </w:rPr>
        <w:t>1</w:t>
      </w:r>
      <w:r w:rsidRPr="00C33E45">
        <w:rPr>
          <w:sz w:val="24"/>
        </w:rPr>
        <w:t>和引理</w:t>
      </w:r>
      <w:r w:rsidRPr="00C33E45">
        <w:rPr>
          <w:sz w:val="24"/>
        </w:rPr>
        <w:t>2</w:t>
      </w:r>
      <w:r w:rsidRPr="00C33E45">
        <w:rPr>
          <w:sz w:val="24"/>
        </w:rPr>
        <w:t>可证定理</w:t>
      </w:r>
      <w:r w:rsidRPr="00C33E45">
        <w:rPr>
          <w:sz w:val="24"/>
        </w:rPr>
        <w:t>1</w:t>
      </w:r>
      <w:r w:rsidRPr="00C33E45">
        <w:rPr>
          <w:sz w:val="24"/>
        </w:rPr>
        <w:t>成立，即</w:t>
      </w:r>
      <w:r w:rsidRPr="00C33E45">
        <w:rPr>
          <w:sz w:val="24"/>
        </w:rPr>
        <w:t>VARFL</w:t>
      </w:r>
      <w:r w:rsidRPr="00C33E45">
        <w:rPr>
          <w:sz w:val="24"/>
        </w:rPr>
        <w:t>检测器能够有效检测时间序列面板</w:t>
      </w:r>
      <w:r w:rsidRPr="00C33E45">
        <w:rPr>
          <w:sz w:val="24"/>
        </w:rPr>
        <w:t xml:space="preserve"> $R_{</w:t>
      </w:r>
      <w:proofErr w:type="spellStart"/>
      <w:r w:rsidRPr="00C33E45">
        <w:rPr>
          <w:sz w:val="24"/>
        </w:rPr>
        <w:t>i,t</w:t>
      </w:r>
      <w:proofErr w:type="spellEnd"/>
      <w:r w:rsidRPr="00C33E45">
        <w:rPr>
          <w:sz w:val="24"/>
        </w:rPr>
        <w:t xml:space="preserve">}$ </w:t>
      </w:r>
      <w:r w:rsidRPr="00C33E45">
        <w:rPr>
          <w:sz w:val="24"/>
        </w:rPr>
        <w:t>中是否存在结构断点。</w:t>
      </w:r>
    </w:p>
    <w:p w14:paraId="0D4CD18C" w14:textId="77777777" w:rsidR="00C33E45" w:rsidRPr="00C33E45" w:rsidRDefault="00C33E45" w:rsidP="00C33E45">
      <w:pPr>
        <w:spacing w:line="400" w:lineRule="exact"/>
        <w:ind w:firstLine="420"/>
        <w:rPr>
          <w:sz w:val="24"/>
        </w:rPr>
      </w:pPr>
    </w:p>
    <w:p w14:paraId="4F869B42" w14:textId="570F9EDB" w:rsidR="0029203E" w:rsidRDefault="00C33E45" w:rsidP="00C33E45">
      <w:pPr>
        <w:spacing w:line="400" w:lineRule="exact"/>
        <w:ind w:firstLine="420"/>
        <w:rPr>
          <w:sz w:val="24"/>
        </w:rPr>
      </w:pPr>
      <w:r w:rsidRPr="00C33E45">
        <w:rPr>
          <w:sz w:val="24"/>
        </w:rPr>
        <w:t>需注意的是，使用</w:t>
      </w:r>
      <w:r w:rsidRPr="00C33E45">
        <w:rPr>
          <w:sz w:val="24"/>
        </w:rPr>
        <w:t>VAR</w:t>
      </w:r>
      <w:r w:rsidRPr="00C33E45">
        <w:rPr>
          <w:sz w:val="24"/>
        </w:rPr>
        <w:t>模型拟合时间序列面板数据</w:t>
      </w:r>
      <w:r w:rsidRPr="00C33E45">
        <w:rPr>
          <w:sz w:val="24"/>
        </w:rPr>
        <w:t xml:space="preserve"> $R_{it}$</w:t>
      </w:r>
      <w:r w:rsidRPr="00C33E45">
        <w:rPr>
          <w:sz w:val="24"/>
        </w:rPr>
        <w:t>（</w:t>
      </w:r>
      <w:r w:rsidRPr="00C33E45">
        <w:rPr>
          <w:sz w:val="24"/>
        </w:rPr>
        <w:t>$</w:t>
      </w:r>
      <w:proofErr w:type="spellStart"/>
      <w:r w:rsidRPr="00C33E45">
        <w:rPr>
          <w:sz w:val="24"/>
        </w:rPr>
        <w:t>i</w:t>
      </w:r>
      <w:proofErr w:type="spellEnd"/>
      <w:r w:rsidRPr="00C33E45">
        <w:rPr>
          <w:sz w:val="24"/>
        </w:rPr>
        <w:t>=1,2,\</w:t>
      </w:r>
      <w:proofErr w:type="spellStart"/>
      <w:r w:rsidRPr="00C33E45">
        <w:rPr>
          <w:sz w:val="24"/>
        </w:rPr>
        <w:t>cdots,N</w:t>
      </w:r>
      <w:proofErr w:type="spellEnd"/>
      <w:r w:rsidRPr="00C33E45">
        <w:rPr>
          <w:sz w:val="24"/>
        </w:rPr>
        <w:t>$</w:t>
      </w:r>
      <w:r w:rsidRPr="00C33E45">
        <w:rPr>
          <w:sz w:val="24"/>
        </w:rPr>
        <w:t>；</w:t>
      </w:r>
      <w:r w:rsidRPr="00C33E45">
        <w:rPr>
          <w:sz w:val="24"/>
        </w:rPr>
        <w:t>$t=1,2,\</w:t>
      </w:r>
      <w:proofErr w:type="spellStart"/>
      <w:r w:rsidRPr="00C33E45">
        <w:rPr>
          <w:sz w:val="24"/>
        </w:rPr>
        <w:t>cdots,T</w:t>
      </w:r>
      <w:proofErr w:type="spellEnd"/>
      <w:r w:rsidRPr="00C33E45">
        <w:rPr>
          <w:sz w:val="24"/>
        </w:rPr>
        <w:t>$</w:t>
      </w:r>
      <w:r w:rsidRPr="00C33E45">
        <w:rPr>
          <w:sz w:val="24"/>
        </w:rPr>
        <w:t>）时，面板数量</w:t>
      </w:r>
      <w:r w:rsidRPr="00C33E45">
        <w:rPr>
          <w:sz w:val="24"/>
        </w:rPr>
        <w:t xml:space="preserve"> $N$ </w:t>
      </w:r>
      <w:r w:rsidRPr="00C33E45">
        <w:rPr>
          <w:sz w:val="24"/>
        </w:rPr>
        <w:t>不宜过大。根据</w:t>
      </w:r>
      <w:r w:rsidRPr="00C33E45">
        <w:rPr>
          <w:sz w:val="24"/>
        </w:rPr>
        <w:t xml:space="preserve">Hahn &amp; </w:t>
      </w:r>
      <w:proofErr w:type="spellStart"/>
      <w:r w:rsidRPr="00C33E45">
        <w:rPr>
          <w:sz w:val="24"/>
        </w:rPr>
        <w:t>Kuersteiner</w:t>
      </w:r>
      <w:proofErr w:type="spellEnd"/>
      <w:r w:rsidRPr="00C33E45">
        <w:rPr>
          <w:sz w:val="24"/>
        </w:rPr>
        <w:t>的研究结论，当</w:t>
      </w:r>
      <w:r w:rsidRPr="00C33E45">
        <w:rPr>
          <w:sz w:val="24"/>
        </w:rPr>
        <w:t xml:space="preserve"> $N,T\</w:t>
      </w:r>
      <w:proofErr w:type="spellStart"/>
      <w:r w:rsidRPr="00C33E45">
        <w:rPr>
          <w:sz w:val="24"/>
        </w:rPr>
        <w:t>rightarrow</w:t>
      </w:r>
      <w:proofErr w:type="spellEnd"/>
      <w:r w:rsidRPr="00C33E45">
        <w:rPr>
          <w:sz w:val="24"/>
        </w:rPr>
        <w:t>\</w:t>
      </w:r>
      <w:proofErr w:type="spellStart"/>
      <w:r w:rsidRPr="00C33E45">
        <w:rPr>
          <w:sz w:val="24"/>
        </w:rPr>
        <w:t>infty</w:t>
      </w:r>
      <w:proofErr w:type="spellEnd"/>
      <w:r w:rsidRPr="00C33E45">
        <w:rPr>
          <w:sz w:val="24"/>
        </w:rPr>
        <w:t xml:space="preserve">$ </w:t>
      </w:r>
      <w:r w:rsidRPr="00C33E45">
        <w:rPr>
          <w:sz w:val="24"/>
        </w:rPr>
        <w:t>时，除非满足</w:t>
      </w:r>
      <w:r w:rsidRPr="00C33E45">
        <w:rPr>
          <w:sz w:val="24"/>
        </w:rPr>
        <w:t xml:space="preserve"> $N/T\rightarrow0$</w:t>
      </w:r>
      <w:r w:rsidRPr="00C33E45">
        <w:rPr>
          <w:sz w:val="24"/>
        </w:rPr>
        <w:t>，否则向量自回归模型的最小二乘估计量存在渐近偏差（</w:t>
      </w:r>
      <w:r w:rsidRPr="00C33E45">
        <w:rPr>
          <w:sz w:val="24"/>
        </w:rPr>
        <w:t>Hahn &amp; Kuersteiner, 2002; Phillips &amp; Moon, 1999</w:t>
      </w:r>
      <w:r w:rsidRPr="00C33E45">
        <w:rPr>
          <w:sz w:val="24"/>
        </w:rPr>
        <w:t>）。因此，在无法满足</w:t>
      </w:r>
      <w:r w:rsidRPr="00C33E45">
        <w:rPr>
          <w:sz w:val="24"/>
        </w:rPr>
        <w:t xml:space="preserve"> $N/T\rightarrow0$ </w:t>
      </w:r>
      <w:r w:rsidRPr="00C33E45">
        <w:rPr>
          <w:sz w:val="24"/>
        </w:rPr>
        <w:t>的情形下，</w:t>
      </w:r>
      <w:r w:rsidRPr="00C33E45">
        <w:rPr>
          <w:sz w:val="24"/>
        </w:rPr>
        <w:t>VARFL</w:t>
      </w:r>
      <w:r w:rsidRPr="00C33E45">
        <w:rPr>
          <w:sz w:val="24"/>
        </w:rPr>
        <w:t>检测器可能不适用于检测式</w:t>
      </w:r>
      <w:r w:rsidRPr="00C33E45">
        <w:rPr>
          <w:sz w:val="24"/>
        </w:rPr>
        <w:t>(2.1)~(2.4)</w:t>
      </w:r>
      <w:r w:rsidRPr="00C33E45">
        <w:rPr>
          <w:sz w:val="24"/>
        </w:rPr>
        <w:t>中的结构断点。</w:t>
      </w:r>
    </w:p>
    <w:p w14:paraId="7411252F" w14:textId="77777777" w:rsidR="00C33E45" w:rsidRDefault="00C33E45" w:rsidP="00C33E45">
      <w:pPr>
        <w:spacing w:line="400" w:lineRule="exact"/>
        <w:ind w:firstLine="420"/>
        <w:rPr>
          <w:sz w:val="24"/>
        </w:rPr>
      </w:pPr>
    </w:p>
    <w:p w14:paraId="5F7DD974" w14:textId="77777777" w:rsidR="00C33E45" w:rsidRPr="00C33E45" w:rsidRDefault="00C33E45" w:rsidP="00C33E45">
      <w:pPr>
        <w:spacing w:line="400" w:lineRule="exact"/>
        <w:ind w:firstLine="420"/>
        <w:rPr>
          <w:rFonts w:hint="eastAsia"/>
          <w:sz w:val="24"/>
        </w:rPr>
      </w:pPr>
    </w:p>
    <w:p w14:paraId="2A679C2B" w14:textId="77777777" w:rsidR="00DD1D1C" w:rsidRDefault="00DD1D1C" w:rsidP="00DD1D1C">
      <w:pPr>
        <w:spacing w:line="400" w:lineRule="exact"/>
        <w:ind w:firstLine="420"/>
        <w:rPr>
          <w:sz w:val="24"/>
          <w:lang w:val="en-GB"/>
        </w:rPr>
      </w:pPr>
      <w:r w:rsidRPr="00A52D64">
        <w:rPr>
          <w:rFonts w:hint="eastAsia"/>
          <w:sz w:val="24"/>
          <w:lang w:val="en-GB"/>
        </w:rPr>
        <w:t>步骤</w:t>
      </w:r>
      <w:r w:rsidRPr="00A52D64">
        <w:rPr>
          <w:rFonts w:hint="eastAsia"/>
          <w:sz w:val="24"/>
          <w:lang w:val="en-GB"/>
        </w:rPr>
        <w:t>1</w:t>
      </w:r>
      <w:r>
        <w:rPr>
          <w:rFonts w:hint="eastAsia"/>
          <w:sz w:val="24"/>
          <w:lang w:val="en-GB"/>
        </w:rPr>
        <w:t>：首先，使用</w:t>
      </w:r>
      <w:r>
        <w:rPr>
          <w:rFonts w:hint="eastAsia"/>
          <w:sz w:val="24"/>
          <w:lang w:val="en-GB"/>
        </w:rPr>
        <w:t>ADF(</w:t>
      </w:r>
      <w:r w:rsidRPr="00690B5F">
        <w:rPr>
          <w:rFonts w:hint="eastAsia"/>
          <w:sz w:val="24"/>
        </w:rPr>
        <w:t>Augmented Dickey-Fuller Testing</w:t>
      </w:r>
      <w:r>
        <w:rPr>
          <w:rFonts w:hint="eastAsia"/>
          <w:sz w:val="24"/>
          <w:lang w:val="en-GB"/>
        </w:rPr>
        <w:t>)</w:t>
      </w:r>
      <w:r>
        <w:rPr>
          <w:sz w:val="24"/>
          <w:lang w:val="en-GB"/>
        </w:rPr>
        <w:fldChar w:fldCharType="begin"/>
      </w:r>
      <w:r>
        <w:rPr>
          <w:sz w:val="24"/>
          <w:lang w:val="en-GB"/>
        </w:rPr>
        <w:instrText xml:space="preserve"> ADDIN EN.CITE &lt;EndNote&gt;&lt;Cite&gt;&lt;Author&gt;Dickey&lt;/Author&gt;&lt;Year&gt;1979&lt;/Year&gt;&lt;RecNum&gt;24&lt;/RecNum&gt;&lt;DisplayText&gt;(Dickey &amp;amp; Fuller, 1979)&lt;/DisplayText&gt;&lt;record&gt;&lt;rec-number&gt;24&lt;/rec-number&gt;&lt;foreign-keys&gt;&lt;key app="EN" db-id="pt5d5xt2nevzvxev2smp5vtaw9f2esa595ap" timestamp="1728870935"&gt;24&lt;/key&gt;&lt;/foreign-keys&gt;&lt;ref-type name="Journal Article"&gt;17&lt;/ref-type&gt;&lt;contributors&gt;&lt;authors&gt;&lt;author&gt;Dickey, D. A.&lt;/author&gt;&lt;author&gt;Fuller, W. A.&lt;/author&gt;&lt;/authors&gt;&lt;/contributors&gt;&lt;auth-address&gt;Iowa State Univ Sci &amp;amp; Technol, Ames, Ia 50011 USA&amp;#xD;N Carolina State Univ, Raleigh, Nc 27650 USA&lt;/auth-address&gt;&lt;titles&gt;&lt;title&gt;Distribution of the Estimators for Autoregressive Time-Series with a Unit Root&lt;/title&gt;&lt;secondary-title&gt;Journal of the American Statistical Association&lt;/secondary-title&gt;&lt;alt-title&gt;J Am Stat Assoc&lt;/alt-title&gt;&lt;/titles&gt;&lt;periodical&gt;&lt;full-title&gt;Journal of the American Statistical Association&lt;/full-title&gt;&lt;abbr-1&gt;J Am Stat Assoc&lt;/abbr-1&gt;&lt;/periodical&gt;&lt;alt-periodical&gt;&lt;full-title&gt;Journal of the American Statistical Association&lt;/full-title&gt;&lt;abbr-1&gt;J Am Stat Assoc&lt;/abbr-1&gt;&lt;/alt-periodical&gt;&lt;pages&gt;427-431&lt;/pages&gt;&lt;volume&gt;74&lt;/volume&gt;&lt;number&gt;366&lt;/number&gt;&lt;dates&gt;&lt;year&gt;1979&lt;/year&gt;&lt;/dates&gt;&lt;isbn&gt;0162-1459&lt;/isbn&gt;&lt;accession-num&gt;WOS:A1979HD79300027&lt;/accession-num&gt;&lt;urls&gt;&lt;related-urls&gt;&lt;url&gt;&amp;lt;Go to ISI&amp;gt;://WOS:A1979HD79300027&lt;/url&gt;&lt;/related-urls&gt;&lt;/urls&gt;&lt;electronic-resource-num&gt;Doi 10.2307/2286348&lt;/electronic-resource-num&gt;&lt;language&gt;English&lt;/language&gt;&lt;/record&gt;&lt;/Cite&gt;&lt;/EndNote&gt;</w:instrText>
      </w:r>
      <w:r>
        <w:rPr>
          <w:sz w:val="24"/>
          <w:lang w:val="en-GB"/>
        </w:rPr>
        <w:fldChar w:fldCharType="separate"/>
      </w:r>
      <w:r>
        <w:rPr>
          <w:noProof/>
          <w:sz w:val="24"/>
          <w:lang w:val="en-GB"/>
        </w:rPr>
        <w:t>(Dickey &amp; Fuller, 1979)</w:t>
      </w:r>
      <w:r>
        <w:rPr>
          <w:sz w:val="24"/>
          <w:lang w:val="en-GB"/>
        </w:rPr>
        <w:fldChar w:fldCharType="end"/>
      </w:r>
      <w:r>
        <w:rPr>
          <w:rFonts w:hint="eastAsia"/>
          <w:sz w:val="24"/>
          <w:lang w:val="en-GB"/>
        </w:rPr>
        <w:t>，对其平稳性进行近似检验：</w:t>
      </w:r>
    </w:p>
    <w:p w14:paraId="63DEDDAF" w14:textId="77777777" w:rsidR="00DD1D1C" w:rsidRPr="00E45ABC" w:rsidRDefault="00DD1D1C" w:rsidP="00DD1D1C">
      <w:pPr>
        <w:spacing w:line="400" w:lineRule="exact"/>
        <w:rPr>
          <w:sz w:val="24"/>
          <w:lang w:val="en-GB"/>
        </w:rPr>
      </w:pPr>
      <m:oMathPara>
        <m:oMath>
          <m:eqArr>
            <m:eqArrPr>
              <m:maxDist m:val="1"/>
              <m:ctrlPr>
                <w:rPr>
                  <w:rFonts w:ascii="Cambria Math" w:hAnsi="Cambria Math"/>
                  <w:sz w:val="24"/>
                  <w:lang w:val="en-GB"/>
                </w:rPr>
              </m:ctrlPr>
            </m:eqArrPr>
            <m:e>
              <m:sSub>
                <m:sSubPr>
                  <m:ctrlPr>
                    <w:rPr>
                      <w:rFonts w:ascii="Cambria Math" w:hAnsi="Cambria Math"/>
                      <w:sz w:val="24"/>
                      <w:lang w:val="en-GB"/>
                    </w:rPr>
                  </m:ctrlPr>
                </m:sSubPr>
                <m:e>
                  <m:r>
                    <w:rPr>
                      <w:rFonts w:ascii="Cambria Math" w:hAnsi="Cambria Math"/>
                      <w:sz w:val="24"/>
                      <w:lang w:val="en-GB"/>
                    </w:rPr>
                    <m:t>Y</m:t>
                  </m:r>
                </m:e>
                <m:sub>
                  <m:r>
                    <w:rPr>
                      <w:rFonts w:ascii="Cambria Math" w:hAnsi="Cambria Math"/>
                      <w:sz w:val="24"/>
                      <w:lang w:val="en-GB"/>
                    </w:rPr>
                    <m:t>t</m:t>
                  </m:r>
                </m:sub>
              </m:sSub>
              <m:r>
                <w:rPr>
                  <w:rFonts w:ascii="Cambria Math" w:hAnsi="Cambria Math"/>
                  <w:sz w:val="24"/>
                  <w:lang w:val="en-GB"/>
                </w:rPr>
                <m:t>=μ+βt+ρ</m:t>
              </m:r>
              <m:sSub>
                <m:sSubPr>
                  <m:ctrlPr>
                    <w:rPr>
                      <w:rFonts w:ascii="Cambria Math" w:hAnsi="Cambria Math"/>
                      <w:sz w:val="24"/>
                      <w:lang w:val="en-GB"/>
                    </w:rPr>
                  </m:ctrlPr>
                </m:sSubPr>
                <m:e>
                  <m:r>
                    <w:rPr>
                      <w:rFonts w:ascii="Cambria Math" w:hAnsi="Cambria Math"/>
                      <w:sz w:val="24"/>
                      <w:lang w:val="en-GB"/>
                    </w:rPr>
                    <m:t>Y</m:t>
                  </m:r>
                </m:e>
                <m:sub>
                  <m:r>
                    <w:rPr>
                      <w:rFonts w:ascii="Cambria Math" w:hAnsi="Cambria Math"/>
                      <w:sz w:val="24"/>
                      <w:lang w:val="en-GB"/>
                    </w:rPr>
                    <m:t>t-1</m:t>
                  </m:r>
                </m:sub>
              </m:sSub>
              <m:r>
                <w:rPr>
                  <w:rFonts w:ascii="Cambria Math" w:hAnsi="Cambria Math"/>
                  <w:sz w:val="24"/>
                  <w:lang w:val="en-GB"/>
                </w:rPr>
                <m:t>+</m:t>
              </m:r>
              <m:sSub>
                <m:sSubPr>
                  <m:ctrlPr>
                    <w:rPr>
                      <w:rFonts w:ascii="Cambria Math" w:hAnsi="Cambria Math"/>
                      <w:sz w:val="24"/>
                      <w:lang w:val="en-GB"/>
                    </w:rPr>
                  </m:ctrlPr>
                </m:sSubPr>
                <m:e>
                  <m:r>
                    <w:rPr>
                      <w:rFonts w:ascii="Cambria Math" w:hAnsi="Cambria Math"/>
                      <w:sz w:val="24"/>
                      <w:lang w:val="en-GB"/>
                    </w:rPr>
                    <m:t>ε</m:t>
                  </m:r>
                </m:e>
                <m:sub>
                  <m:r>
                    <w:rPr>
                      <w:rFonts w:ascii="Cambria Math" w:hAnsi="Cambria Math"/>
                      <w:sz w:val="24"/>
                      <w:lang w:val="en-GB"/>
                    </w:rPr>
                    <m:t>t</m:t>
                  </m:r>
                </m:sub>
              </m:sSub>
              <m:r>
                <w:rPr>
                  <w:rFonts w:ascii="Cambria Math" w:hAnsi="Cambria Math"/>
                  <w:sz w:val="24"/>
                  <w:lang w:val="en-GB"/>
                </w:rPr>
                <m:t>,</m:t>
              </m:r>
              <m:d>
                <m:dPr>
                  <m:ctrlPr>
                    <w:rPr>
                      <w:rFonts w:ascii="Cambria Math" w:hAnsi="Cambria Math"/>
                      <w:i/>
                      <w:sz w:val="24"/>
                      <w:lang w:val="en-GB"/>
                    </w:rPr>
                  </m:ctrlPr>
                </m:dPr>
                <m:e>
                  <m:r>
                    <w:rPr>
                      <w:rFonts w:ascii="Cambria Math" w:hAnsi="Cambria Math"/>
                      <w:sz w:val="24"/>
                      <w:lang w:val="en-GB"/>
                    </w:rPr>
                    <m:t>t=1,2,…,T</m:t>
                  </m:r>
                </m:e>
              </m:d>
              <m:r>
                <w:rPr>
                  <w:rFonts w:ascii="Cambria Math" w:hAnsi="Cambria Math"/>
                  <w:sz w:val="24"/>
                  <w:lang w:val="en-GB"/>
                </w:rPr>
                <m:t>,</m:t>
              </m:r>
              <m:sSub>
                <m:sSubPr>
                  <m:ctrlPr>
                    <w:rPr>
                      <w:rFonts w:ascii="Cambria Math" w:hAnsi="Cambria Math"/>
                      <w:sz w:val="24"/>
                      <w:lang w:val="en-GB"/>
                    </w:rPr>
                  </m:ctrlPr>
                </m:sSubPr>
                <m:e>
                  <m:r>
                    <w:rPr>
                      <w:rFonts w:ascii="Cambria Math" w:hAnsi="Cambria Math"/>
                      <w:sz w:val="24"/>
                      <w:lang w:val="en-GB"/>
                    </w:rPr>
                    <m:t>Y</m:t>
                  </m:r>
                </m:e>
                <m:sub>
                  <m:r>
                    <w:rPr>
                      <w:rFonts w:ascii="Cambria Math" w:hAnsi="Cambria Math"/>
                      <w:sz w:val="24"/>
                      <w:lang w:val="en-GB"/>
                    </w:rPr>
                    <m:t>0</m:t>
                  </m:r>
                </m:sub>
              </m:sSub>
              <m:r>
                <w:rPr>
                  <w:rFonts w:ascii="Cambria Math" w:hAnsi="Cambria Math"/>
                  <w:sz w:val="24"/>
                  <w:lang w:val="en-GB"/>
                </w:rPr>
                <m:t>=0#</m:t>
              </m:r>
              <m:d>
                <m:dPr>
                  <m:ctrlPr>
                    <w:rPr>
                      <w:rFonts w:ascii="Cambria Math" w:hAnsi="Cambria Math"/>
                      <w:sz w:val="24"/>
                      <w:lang w:val="en-GB"/>
                    </w:rPr>
                  </m:ctrlPr>
                </m:dPr>
                <m:e>
                  <m:r>
                    <m:rPr>
                      <m:sty m:val="p"/>
                    </m:rPr>
                    <w:rPr>
                      <w:rFonts w:ascii="Cambria Math" w:hAnsi="Cambria Math"/>
                      <w:sz w:val="24"/>
                      <w:lang w:val="en-GB"/>
                    </w:rPr>
                    <m:t>2</m:t>
                  </m:r>
                </m:e>
              </m:d>
              <m:ctrlPr>
                <w:rPr>
                  <w:rFonts w:ascii="Cambria Math" w:hAnsi="Cambria Math"/>
                  <w:i/>
                  <w:sz w:val="24"/>
                  <w:lang w:val="en-GB"/>
                </w:rPr>
              </m:ctrlPr>
            </m:e>
          </m:eqArr>
        </m:oMath>
      </m:oMathPara>
    </w:p>
    <w:p w14:paraId="77EB6806" w14:textId="77777777" w:rsidR="00DD1D1C" w:rsidRDefault="00DD1D1C" w:rsidP="00DD1D1C">
      <w:pPr>
        <w:spacing w:line="400" w:lineRule="exact"/>
        <w:ind w:firstLine="420"/>
        <w:rPr>
          <w:sz w:val="24"/>
          <w:lang w:val="en-GB"/>
        </w:rPr>
      </w:pPr>
      <w:r>
        <w:rPr>
          <w:rFonts w:hint="eastAsia"/>
          <w:sz w:val="24"/>
          <w:lang w:val="en-GB"/>
        </w:rPr>
        <w:t>其中，针对每一个</w:t>
      </w:r>
      <m:oMath>
        <m:r>
          <w:rPr>
            <w:rFonts w:ascii="Cambria Math" w:hAnsi="Cambria Math" w:hint="eastAsia"/>
            <w:sz w:val="24"/>
            <w:lang w:val="en-GB"/>
          </w:rPr>
          <m:t>i</m:t>
        </m:r>
        <m:d>
          <m:dPr>
            <m:ctrlPr>
              <w:rPr>
                <w:rFonts w:ascii="Cambria Math" w:hAnsi="Cambria Math"/>
                <w:i/>
                <w:sz w:val="24"/>
                <w:lang w:val="en-GB"/>
              </w:rPr>
            </m:ctrlPr>
          </m:dPr>
          <m:e>
            <m:r>
              <w:rPr>
                <w:rFonts w:ascii="Cambria Math" w:hAnsi="Cambria Math"/>
                <w:sz w:val="24"/>
                <w:lang w:val="en-GB"/>
              </w:rPr>
              <m:t>i=1,2,…,N</m:t>
            </m:r>
          </m:e>
        </m:d>
      </m:oMath>
      <w:r>
        <w:rPr>
          <w:rFonts w:hint="eastAsia"/>
          <w:sz w:val="24"/>
          <w:lang w:val="en-GB"/>
        </w:rPr>
        <w:t>，分别让，</w:t>
      </w:r>
      <m:oMath>
        <m:sSub>
          <m:sSubPr>
            <m:ctrlPr>
              <w:rPr>
                <w:rFonts w:ascii="Cambria Math" w:hAnsi="Cambria Math"/>
                <w:sz w:val="24"/>
                <w:lang w:val="en-GB"/>
              </w:rPr>
            </m:ctrlPr>
          </m:sSubPr>
          <m:e>
            <m:r>
              <w:rPr>
                <w:rFonts w:ascii="Cambria Math" w:hAnsi="Cambria Math"/>
                <w:sz w:val="24"/>
                <w:lang w:val="en-GB"/>
              </w:rPr>
              <m:t>Y</m:t>
            </m:r>
          </m:e>
          <m:sub>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r>
          <w:rPr>
            <w:rFonts w:ascii="Cambria Math" w:hAnsi="Cambria Math"/>
            <w:sz w:val="24"/>
            <w:lang w:val="en-GB"/>
          </w:rPr>
          <m:t xml:space="preserve"> </m:t>
        </m:r>
        <m:d>
          <m:dPr>
            <m:ctrlPr>
              <w:rPr>
                <w:rFonts w:ascii="Cambria Math" w:hAnsi="Cambria Math"/>
                <w:i/>
                <w:sz w:val="24"/>
                <w:lang w:val="en-GB"/>
              </w:rPr>
            </m:ctrlPr>
          </m:dPr>
          <m:e>
            <m:r>
              <w:rPr>
                <w:rFonts w:ascii="Cambria Math" w:hAnsi="Cambria Math"/>
                <w:sz w:val="24"/>
                <w:lang w:val="en-GB"/>
              </w:rPr>
              <m:t>t=1,2,…,n</m:t>
            </m:r>
          </m:e>
        </m:d>
        <m:r>
          <w:rPr>
            <w:rFonts w:ascii="Cambria Math" w:hAnsi="Cambria Math"/>
            <w:sz w:val="24"/>
            <w:lang w:val="en-GB"/>
          </w:rPr>
          <m:t xml:space="preserve">, </m:t>
        </m:r>
        <m:sSub>
          <m:sSubPr>
            <m:ctrlPr>
              <w:rPr>
                <w:rFonts w:ascii="Cambria Math" w:hAnsi="Cambria Math"/>
                <w:sz w:val="24"/>
                <w:lang w:val="en-GB"/>
              </w:rPr>
            </m:ctrlPr>
          </m:sSubPr>
          <m:e>
            <m:r>
              <w:rPr>
                <w:rFonts w:ascii="Cambria Math" w:hAnsi="Cambria Math"/>
                <w:sz w:val="24"/>
                <w:lang w:val="en-GB"/>
              </w:rPr>
              <m:t>Y</m:t>
            </m:r>
          </m:e>
          <m:sub>
            <m:r>
              <w:rPr>
                <w:rFonts w:ascii="Cambria Math" w:hAnsi="Cambria Math"/>
                <w:sz w:val="24"/>
                <w:lang w:val="en-GB"/>
              </w:rPr>
              <m:t>0</m:t>
            </m:r>
          </m:sub>
        </m:sSub>
        <m:r>
          <w:rPr>
            <w:rFonts w:ascii="Cambria Math" w:hAnsi="Cambria Math"/>
            <w:sz w:val="24"/>
            <w:lang w:val="en-GB"/>
          </w:rPr>
          <m:t>=0</m:t>
        </m:r>
      </m:oMath>
      <w:r>
        <w:rPr>
          <w:rFonts w:hint="eastAsia"/>
          <w:sz w:val="24"/>
          <w:lang w:val="en-GB"/>
        </w:rPr>
        <w:t xml:space="preserve"> </w:t>
      </w:r>
    </w:p>
    <w:p w14:paraId="1D02AC23" w14:textId="77777777" w:rsidR="00DD1D1C" w:rsidRDefault="00DD1D1C" w:rsidP="00DD1D1C">
      <w:pPr>
        <w:spacing w:line="400" w:lineRule="exact"/>
        <w:ind w:firstLine="420"/>
        <w:rPr>
          <w:sz w:val="24"/>
          <w:lang w:val="en-GB"/>
        </w:rPr>
      </w:pPr>
      <w:r>
        <w:rPr>
          <w:rFonts w:hint="eastAsia"/>
          <w:sz w:val="24"/>
          <w:lang w:val="en-GB"/>
        </w:rPr>
        <w:t>对</w:t>
      </w:r>
      <m:oMath>
        <m:sSub>
          <m:sSubPr>
            <m:ctrlPr>
              <w:rPr>
                <w:rFonts w:ascii="Cambria Math" w:hAnsi="Cambria Math"/>
                <w:i/>
                <w:sz w:val="24"/>
                <w:lang w:val="en-GB"/>
              </w:rPr>
            </m:ctrlPr>
          </m:sSubPr>
          <m:e>
            <m:r>
              <w:rPr>
                <w:rFonts w:ascii="Cambria Math" w:hAnsi="Cambria Math"/>
                <w:sz w:val="24"/>
                <w:lang w:val="en-GB"/>
              </w:rPr>
              <m:t>Z</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进行回归，并使用鲁棒性</w:t>
      </w:r>
      <w:r>
        <w:rPr>
          <w:rFonts w:hint="eastAsia"/>
          <w:sz w:val="24"/>
          <w:lang w:val="en-GB"/>
        </w:rPr>
        <w:t>F</w:t>
      </w:r>
      <w:r>
        <w:rPr>
          <w:rFonts w:hint="eastAsia"/>
          <w:sz w:val="24"/>
          <w:lang w:val="en-GB"/>
        </w:rPr>
        <w:t>统计量对其</w:t>
      </w:r>
      <m:oMath>
        <m:r>
          <w:rPr>
            <w:rFonts w:ascii="Cambria Math" w:hAnsi="Cambria Math"/>
            <w:sz w:val="24"/>
            <w:lang w:val="en-GB"/>
          </w:rPr>
          <m:t>ρ</m:t>
        </m:r>
      </m:oMath>
      <w:r>
        <w:rPr>
          <w:rFonts w:hint="eastAsia"/>
          <w:sz w:val="24"/>
          <w:lang w:val="en-GB"/>
        </w:rPr>
        <w:t>进行检验。其中</w:t>
      </w:r>
    </w:p>
    <w:p w14:paraId="0A927B3B" w14:textId="77777777" w:rsidR="00DD1D1C" w:rsidRPr="005F0BF4" w:rsidRDefault="00DD1D1C" w:rsidP="00DD1D1C">
      <w:pPr>
        <w:spacing w:line="400" w:lineRule="exact"/>
        <w:jc w:val="center"/>
        <w:rPr>
          <w:i/>
          <w:sz w:val="24"/>
          <w:lang w:val="en-GB"/>
        </w:rPr>
      </w:pPr>
      <m:oMath>
        <m:sSub>
          <m:sSubPr>
            <m:ctrlPr>
              <w:rPr>
                <w:rFonts w:ascii="Cambria Math" w:hAnsi="Cambria Math"/>
                <w:sz w:val="24"/>
                <w:lang w:val="en-GB"/>
              </w:rPr>
            </m:ctrlPr>
          </m:sSubPr>
          <m:e>
            <m:r>
              <w:rPr>
                <w:rFonts w:ascii="Cambria Math" w:hAnsi="Cambria Math"/>
                <w:sz w:val="24"/>
                <w:lang w:val="en-GB"/>
              </w:rPr>
              <m:t>H</m:t>
            </m:r>
          </m:e>
          <m:sub>
            <m:r>
              <w:rPr>
                <w:rFonts w:ascii="Cambria Math" w:hAnsi="Cambria Math"/>
                <w:sz w:val="24"/>
                <w:lang w:val="en-GB"/>
              </w:rPr>
              <m:t>0</m:t>
            </m:r>
          </m:sub>
        </m:sSub>
        <m:r>
          <w:rPr>
            <w:rFonts w:ascii="Cambria Math" w:hAnsi="Cambria Math"/>
            <w:sz w:val="24"/>
            <w:lang w:val="en-GB"/>
          </w:rPr>
          <m:t>:ρ=1</m:t>
        </m:r>
      </m:oMath>
      <w:r>
        <w:rPr>
          <w:rFonts w:hint="eastAsia"/>
          <w:i/>
          <w:sz w:val="24"/>
          <w:lang w:val="en-GB"/>
        </w:rPr>
        <w:t xml:space="preserve"> </w:t>
      </w:r>
      <w:r w:rsidRPr="00ED7163">
        <w:rPr>
          <w:rFonts w:hint="eastAsia"/>
          <w:iCs/>
          <w:sz w:val="24"/>
          <w:lang w:val="en-GB"/>
        </w:rPr>
        <w:t>时间序列</w:t>
      </w:r>
      <w:r>
        <w:rPr>
          <w:rFonts w:hint="eastAsia"/>
          <w:iCs/>
          <w:sz w:val="24"/>
          <w:lang w:val="en-GB"/>
        </w:rPr>
        <w:t>近似非平稳</w:t>
      </w:r>
    </w:p>
    <w:p w14:paraId="308E48F9" w14:textId="77777777" w:rsidR="00DD1D1C" w:rsidRPr="00817594" w:rsidRDefault="00DD1D1C" w:rsidP="00DD1D1C">
      <w:pPr>
        <w:spacing w:line="400" w:lineRule="exact"/>
        <w:jc w:val="center"/>
        <w:rPr>
          <w:i/>
          <w:sz w:val="24"/>
          <w:lang w:val="en-GB"/>
        </w:rPr>
      </w:pPr>
      <m:oMath>
        <m:sSub>
          <m:sSubPr>
            <m:ctrlPr>
              <w:rPr>
                <w:rFonts w:ascii="Cambria Math" w:hAnsi="Cambria Math"/>
                <w:sz w:val="24"/>
                <w:lang w:val="en-GB"/>
              </w:rPr>
            </m:ctrlPr>
          </m:sSubPr>
          <m:e>
            <m:r>
              <w:rPr>
                <w:rFonts w:ascii="Cambria Math" w:hAnsi="Cambria Math"/>
                <w:sz w:val="24"/>
                <w:lang w:val="en-GB"/>
              </w:rPr>
              <m:t>H</m:t>
            </m:r>
          </m:e>
          <m:sub>
            <m:r>
              <w:rPr>
                <w:rFonts w:ascii="Cambria Math" w:hAnsi="Cambria Math"/>
                <w:sz w:val="24"/>
                <w:lang w:val="en-GB"/>
              </w:rPr>
              <m:t>1</m:t>
            </m:r>
          </m:sub>
        </m:sSub>
        <m:r>
          <w:rPr>
            <w:rFonts w:ascii="Cambria Math" w:hAnsi="Cambria Math"/>
            <w:sz w:val="24"/>
            <w:lang w:val="en-GB"/>
          </w:rPr>
          <m:t xml:space="preserve">:ρ&lt;1 </m:t>
        </m:r>
      </m:oMath>
      <w:r w:rsidRPr="00ED7163">
        <w:rPr>
          <w:rFonts w:hint="eastAsia"/>
          <w:iCs/>
          <w:sz w:val="24"/>
          <w:lang w:val="en-GB"/>
        </w:rPr>
        <w:t>时间序列</w:t>
      </w:r>
      <w:r>
        <w:rPr>
          <w:rFonts w:hint="eastAsia"/>
          <w:iCs/>
          <w:sz w:val="24"/>
          <w:lang w:val="en-GB"/>
        </w:rPr>
        <w:t>是近似平稳</w:t>
      </w:r>
    </w:p>
    <w:p w14:paraId="5D923752" w14:textId="77777777" w:rsidR="00DD1D1C" w:rsidRDefault="00DD1D1C" w:rsidP="00DD1D1C">
      <w:pPr>
        <w:spacing w:line="400" w:lineRule="exact"/>
        <w:rPr>
          <w:sz w:val="24"/>
        </w:rPr>
      </w:pPr>
      <w:r>
        <w:rPr>
          <w:sz w:val="24"/>
          <w:lang w:val="en-GB"/>
        </w:rPr>
        <w:tab/>
      </w:r>
      <w:r>
        <w:rPr>
          <w:rFonts w:hint="eastAsia"/>
          <w:sz w:val="24"/>
          <w:lang w:val="en-GB"/>
        </w:rPr>
        <w:t>如果经过回归后的模型</w:t>
      </w:r>
      <m:oMath>
        <m:sSub>
          <m:sSubPr>
            <m:ctrlPr>
              <w:rPr>
                <w:rFonts w:ascii="Cambria Math" w:hAnsi="Cambria Math"/>
                <w:sz w:val="24"/>
                <w:lang w:val="en-GB"/>
              </w:rPr>
            </m:ctrlPr>
          </m:sSubPr>
          <m:e>
            <m:r>
              <w:rPr>
                <w:rFonts w:ascii="Cambria Math" w:hAnsi="Cambria Math"/>
                <w:sz w:val="24"/>
                <w:lang w:val="en-GB"/>
              </w:rPr>
              <m:t>H</m:t>
            </m:r>
          </m:e>
          <m:sub>
            <m:r>
              <w:rPr>
                <w:rFonts w:ascii="Cambria Math" w:hAnsi="Cambria Math"/>
                <w:sz w:val="24"/>
                <w:lang w:val="en-GB"/>
              </w:rPr>
              <m:t>0</m:t>
            </m:r>
          </m:sub>
        </m:sSub>
      </m:oMath>
      <w:r>
        <w:rPr>
          <w:rFonts w:hint="eastAsia"/>
          <w:sz w:val="24"/>
          <w:lang w:val="en-GB"/>
        </w:rPr>
        <w:t>成立，本文继而使用，</w:t>
      </w:r>
      <w:r w:rsidRPr="00150B33">
        <w:rPr>
          <w:rFonts w:hint="eastAsia"/>
          <w:sz w:val="24"/>
          <w:lang w:val="en-GB"/>
        </w:rPr>
        <w:t>Johansen</w:t>
      </w:r>
      <w:proofErr w:type="gramStart"/>
      <w:r w:rsidRPr="00150B33">
        <w:rPr>
          <w:rFonts w:hint="eastAsia"/>
          <w:sz w:val="24"/>
          <w:lang w:val="en-GB"/>
        </w:rPr>
        <w:t>协整</w:t>
      </w:r>
      <w:r>
        <w:rPr>
          <w:rFonts w:hint="eastAsia"/>
          <w:sz w:val="24"/>
          <w:lang w:val="en-GB"/>
        </w:rPr>
        <w:t>检验</w:t>
      </w:r>
      <w:proofErr w:type="gramEnd"/>
      <w:r>
        <w:rPr>
          <w:sz w:val="24"/>
          <w:lang w:val="en-GB"/>
        </w:rPr>
        <w:fldChar w:fldCharType="begin">
          <w:fldData xml:space="preserve">PEVuZE5vdGU+PENpdGU+PEF1dGhvcj5Kb2hhbnNlbjwvQXV0aG9yPjxZZWFyPjE5ODg8L1llYXI+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</w:fldData>
        </w:fldChar>
      </w:r>
      <w:r>
        <w:rPr>
          <w:sz w:val="24"/>
          <w:lang w:val="en-GB"/>
        </w:rPr>
        <w:instrText xml:space="preserve"> ADDIN EN.CITE </w:instrText>
      </w:r>
      <w:r>
        <w:rPr>
          <w:sz w:val="24"/>
          <w:lang w:val="en-GB"/>
        </w:rPr>
        <w:fldChar w:fldCharType="begin">
          <w:fldData xml:space="preserve">PEVuZE5vdGU+PENpdGU+PEF1dGhvcj5Kb2hhbnNlbjwvQXV0aG9yPjxZZWFyPjE5ODg8L1llYXI+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</w:fldData>
        </w:fldChar>
      </w:r>
      <w:r>
        <w:rPr>
          <w:sz w:val="24"/>
          <w:lang w:val="en-GB"/>
        </w:rPr>
        <w:instrText xml:space="preserve"> ADDIN EN.CITE.DATA </w:instrText>
      </w:r>
      <w:r>
        <w:rPr>
          <w:sz w:val="24"/>
          <w:lang w:val="en-GB"/>
        </w:rPr>
      </w:r>
      <w:r>
        <w:rPr>
          <w:sz w:val="24"/>
          <w:lang w:val="en-GB"/>
        </w:rPr>
        <w:fldChar w:fldCharType="end"/>
      </w:r>
      <w:r>
        <w:rPr>
          <w:sz w:val="24"/>
          <w:lang w:val="en-GB"/>
        </w:rPr>
      </w:r>
      <w:r>
        <w:rPr>
          <w:sz w:val="24"/>
          <w:lang w:val="en-GB"/>
        </w:rPr>
        <w:fldChar w:fldCharType="separate"/>
      </w:r>
      <w:r>
        <w:rPr>
          <w:noProof/>
          <w:sz w:val="24"/>
          <w:lang w:val="en-GB"/>
        </w:rPr>
        <w:t>(Johansen, 1988, 1991)</w:t>
      </w:r>
      <w:r>
        <w:rPr>
          <w:sz w:val="24"/>
          <w:lang w:val="en-GB"/>
        </w:rPr>
        <w:fldChar w:fldCharType="end"/>
      </w:r>
      <w:r>
        <w:rPr>
          <w:rFonts w:hint="eastAsia"/>
          <w:sz w:val="24"/>
          <w:lang w:val="en-GB"/>
        </w:rPr>
        <w:t>，验证其是否存在</w:t>
      </w:r>
      <w:r w:rsidRPr="00150B33">
        <w:rPr>
          <w:sz w:val="24"/>
        </w:rPr>
        <w:t>长期均衡</w:t>
      </w:r>
      <w:r>
        <w:rPr>
          <w:rFonts w:hint="eastAsia"/>
          <w:sz w:val="24"/>
        </w:rPr>
        <w:t>平稳关系，反之，将直接使用</w:t>
      </w:r>
      <m:oMath>
        <m:sSub>
          <m:sSubPr>
            <m:ctrlPr>
              <w:rPr>
                <w:rFonts w:ascii="Cambria Math" w:hAnsi="Cambria Math"/>
                <w:i/>
                <w:sz w:val="24"/>
                <w:lang w:val="en-GB"/>
              </w:rPr>
            </m:ctrlPr>
          </m:sSubPr>
          <m:e>
            <m:r>
              <w:rPr>
                <w:rFonts w:ascii="Cambria Math" w:hAnsi="Cambria Math"/>
                <w:sz w:val="24"/>
                <w:lang w:val="en-GB"/>
              </w:rPr>
              <m:t>Z</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作为本文的面板序列</w:t>
      </w:r>
      <w:r>
        <w:rPr>
          <w:rFonts w:hint="eastAsia"/>
          <w:sz w:val="24"/>
        </w:rPr>
        <w:t>。在</w:t>
      </w:r>
      <m:oMath>
        <m:sSub>
          <m:sSubPr>
            <m:ctrlPr>
              <w:rPr>
                <w:rFonts w:ascii="Cambria Math" w:hAnsi="Cambria Math"/>
                <w:sz w:val="24"/>
                <w:lang w:val="en-GB"/>
              </w:rPr>
            </m:ctrlPr>
          </m:sSubPr>
          <m:e>
            <m:r>
              <w:rPr>
                <w:rFonts w:ascii="Cambria Math" w:hAnsi="Cambria Math"/>
                <w:sz w:val="24"/>
                <w:lang w:val="en-GB"/>
              </w:rPr>
              <m:t>H</m:t>
            </m:r>
          </m:e>
          <m:sub>
            <m:r>
              <w:rPr>
                <w:rFonts w:ascii="Cambria Math" w:hAnsi="Cambria Math"/>
                <w:sz w:val="24"/>
                <w:lang w:val="en-GB"/>
              </w:rPr>
              <m:t>0</m:t>
            </m:r>
          </m:sub>
        </m:sSub>
      </m:oMath>
      <w:r>
        <w:rPr>
          <w:rFonts w:hint="eastAsia"/>
          <w:sz w:val="24"/>
          <w:lang w:val="en-GB"/>
        </w:rPr>
        <w:t>的条件下，由于序列不平稳，但</w:t>
      </w:r>
      <w:proofErr w:type="gramStart"/>
      <w:r>
        <w:rPr>
          <w:rFonts w:hint="eastAsia"/>
          <w:sz w:val="24"/>
          <w:lang w:val="en-GB"/>
        </w:rPr>
        <w:t>存在协整后</w:t>
      </w:r>
      <w:proofErr w:type="gramEnd"/>
      <w:r>
        <w:rPr>
          <w:rFonts w:hint="eastAsia"/>
          <w:sz w:val="24"/>
          <w:lang w:val="en-GB"/>
        </w:rPr>
        <w:t>的平稳性，因此本文将</w:t>
      </w:r>
      <w:r>
        <w:rPr>
          <w:rFonts w:hint="eastAsia"/>
          <w:sz w:val="24"/>
        </w:rPr>
        <w:t>利用</w:t>
      </w:r>
      <w:r w:rsidRPr="00150B33">
        <w:rPr>
          <w:rFonts w:hint="eastAsia"/>
          <w:sz w:val="24"/>
          <w:lang w:val="en-GB"/>
        </w:rPr>
        <w:t>Johansen</w:t>
      </w:r>
      <w:r>
        <w:rPr>
          <w:rFonts w:hint="eastAsia"/>
          <w:sz w:val="24"/>
          <w:lang w:val="en-GB"/>
        </w:rPr>
        <w:t>提出的</w:t>
      </w:r>
      <w:r w:rsidRPr="00796B43">
        <w:rPr>
          <w:rFonts w:hint="eastAsia"/>
          <w:sz w:val="24"/>
        </w:rPr>
        <w:t>Vector Error Correction Model</w:t>
      </w:r>
      <w:r>
        <w:rPr>
          <w:rFonts w:hint="eastAsia"/>
          <w:sz w:val="24"/>
        </w:rPr>
        <w:t>进行平稳性转化：</w:t>
      </w:r>
    </w:p>
    <w:p w14:paraId="4D612DD7" w14:textId="77777777" w:rsidR="00DD1D1C" w:rsidRPr="00150B33" w:rsidRDefault="00DD1D1C" w:rsidP="00DD1D1C">
      <w:pPr>
        <w:spacing w:after="240"/>
        <w:rPr>
          <w:sz w:val="24"/>
        </w:rPr>
      </w:pPr>
      <w:r>
        <w:rPr>
          <w:sz w:val="24"/>
        </w:rPr>
        <w:tab/>
      </w:r>
      <w:r w:rsidRPr="00150B33">
        <w:rPr>
          <w:sz w:val="24"/>
        </w:rPr>
        <w:t>假设</w:t>
      </w:r>
      <w:r>
        <w:rPr>
          <w:rFonts w:hint="eastAsia"/>
          <w:sz w:val="24"/>
        </w:rPr>
        <w:t>存在一个</w:t>
      </w:r>
      <w:r w:rsidRPr="00150B33">
        <w:rPr>
          <w:sz w:val="24"/>
        </w:rPr>
        <w:t>时间序列</w:t>
      </w:r>
      <w:r>
        <w:rPr>
          <w:rFonts w:hint="eastAsia"/>
          <w:sz w:val="24"/>
        </w:rPr>
        <w:t>个数为</w:t>
      </w:r>
      <m:oMath>
        <m:r>
          <w:rPr>
            <w:rFonts w:ascii="Cambria Math" w:hAnsi="Cambria Math" w:hint="eastAsia"/>
            <w:sz w:val="24"/>
          </w:rPr>
          <m:t>N</m:t>
        </m:r>
      </m:oMath>
      <w:r>
        <w:rPr>
          <w:rFonts w:hint="eastAsia"/>
          <w:sz w:val="24"/>
        </w:rPr>
        <w:t>的</w:t>
      </w:r>
      <w:r w:rsidRPr="00150B33">
        <w:rPr>
          <w:sz w:val="24"/>
        </w:rPr>
        <w:t xml:space="preserve"> </w:t>
      </w:r>
      <m:oMath>
        <m:sSub>
          <m:sSubPr>
            <m:ctrlPr>
              <w:rPr>
                <w:rFonts w:ascii="Cambria Math" w:hAnsi="Cambria Math"/>
                <w:sz w:val="24"/>
              </w:rPr>
            </m:ctrlPr>
          </m:sSubPr>
          <m:e>
            <m:r>
              <w:rPr>
                <w:rFonts w:ascii="Cambria Math" w:hAnsi="Cambria Math" w:hint="eastAsia"/>
                <w:sz w:val="24"/>
              </w:rPr>
              <m:t>Y</m:t>
            </m:r>
          </m:e>
          <m:sub>
            <m:r>
              <w:rPr>
                <w:rFonts w:ascii="Cambria Math" w:hAnsi="Cambria Math"/>
                <w:sz w:val="24"/>
              </w:rPr>
              <m:t>t</m:t>
            </m:r>
          </m:sub>
        </m:sSub>
      </m:oMath>
      <w:r>
        <w:rPr>
          <w:rFonts w:hint="eastAsia"/>
          <w:sz w:val="24"/>
        </w:rPr>
        <w:t>面板，其中</w:t>
      </w:r>
      <m:oMath>
        <m:sSub>
          <m:sSubPr>
            <m:ctrlPr>
              <w:rPr>
                <w:rFonts w:ascii="Cambria Math" w:hAnsi="Cambria Math"/>
                <w:sz w:val="24"/>
              </w:rPr>
            </m:ctrlPr>
          </m:sSubPr>
          <m:e>
            <m:r>
              <w:rPr>
                <w:rFonts w:ascii="Cambria Math" w:hAnsi="Cambria Math" w:hint="eastAsia"/>
                <w:sz w:val="24"/>
              </w:rPr>
              <m:t>Y</m:t>
            </m:r>
          </m:e>
          <m:sub>
            <m:r>
              <w:rPr>
                <w:rFonts w:ascii="Cambria Math" w:hAnsi="Cambria Math"/>
                <w:sz w:val="24"/>
              </w:rPr>
              <m:t>t</m:t>
            </m:r>
          </m:sub>
        </m:sSub>
      </m:oMath>
      <w:r>
        <w:rPr>
          <w:rFonts w:hint="eastAsia"/>
          <w:sz w:val="24"/>
        </w:rPr>
        <w:t>是</w:t>
      </w:r>
      <m:oMath>
        <m:r>
          <w:rPr>
            <w:rFonts w:ascii="Cambria Math" w:hAnsi="Cambria Math"/>
            <w:sz w:val="24"/>
            <w:lang w:val="en-GB"/>
          </w:rPr>
          <m:t>N</m:t>
        </m:r>
        <m:r>
          <w:rPr>
            <w:rFonts w:ascii="Cambria Math" w:hAnsi="Cambria Math" w:hint="eastAsia"/>
            <w:sz w:val="24"/>
            <w:lang w:val="en-GB"/>
          </w:rPr>
          <m:t>×</m:t>
        </m:r>
        <m:r>
          <w:rPr>
            <w:rFonts w:ascii="Cambria Math" w:hAnsi="Cambria Math"/>
            <w:sz w:val="24"/>
            <w:lang w:val="en-GB"/>
          </w:rPr>
          <m:t>1</m:t>
        </m:r>
      </m:oMath>
      <w:r>
        <w:rPr>
          <w:rFonts w:hint="eastAsia"/>
          <w:sz w:val="24"/>
          <w:lang w:val="en-GB"/>
        </w:rPr>
        <w:t>向量</w:t>
      </w:r>
      <w:r>
        <w:rPr>
          <w:rFonts w:hint="eastAsia"/>
          <w:sz w:val="24"/>
        </w:rPr>
        <w:t>，假设其满足如下关系</w:t>
      </w:r>
    </w:p>
    <w:p w14:paraId="24285DE9" w14:textId="77777777" w:rsidR="00DD1D1C" w:rsidRPr="00E45ABC" w:rsidRDefault="00DD1D1C" w:rsidP="00DD1D1C">
      <w:pPr>
        <w:spacing w:after="240"/>
        <w:rPr>
          <w:sz w:val="24"/>
          <w:szCs w:val="32"/>
        </w:rPr>
      </w:pPr>
      <m:oMathPara>
        <m:oMath>
          <m:eqArr>
            <m:eqArrPr>
              <m:maxDist m:val="1"/>
              <m:ctrlPr>
                <w:rPr>
                  <w:rFonts w:ascii="Cambria Math" w:hAnsi="Cambria Math"/>
                  <w:i/>
                  <w:sz w:val="24"/>
                  <w:szCs w:val="32"/>
                </w:rPr>
              </m:ctrlPr>
            </m:eqArrPr>
            <m:e>
              <m:r>
                <m:rPr>
                  <m:sty m:val="p"/>
                </m:rPr>
                <w:rPr>
                  <w:rFonts w:ascii="Cambria Math" w:hAnsi="Cambria Math"/>
                  <w:sz w:val="24"/>
                  <w:szCs w:val="32"/>
                </w:rPr>
                <m:t>Δ</m:t>
              </m:r>
              <m:sSub>
                <m:sSubPr>
                  <m:ctrlPr>
                    <w:rPr>
                      <w:rFonts w:ascii="Cambria Math" w:hAnsi="Cambria Math"/>
                      <w:sz w:val="24"/>
                      <w:szCs w:val="32"/>
                    </w:rPr>
                  </m:ctrlPr>
                </m:sSubPr>
                <m:e>
                  <m:r>
                    <w:rPr>
                      <w:rFonts w:ascii="Cambria Math" w:hAnsi="Cambria Math"/>
                      <w:sz w:val="24"/>
                      <w:szCs w:val="32"/>
                    </w:rPr>
                    <m:t>Y</m:t>
                  </m:r>
                </m:e>
                <m:sub>
                  <m:r>
                    <w:rPr>
                      <w:rFonts w:ascii="Cambria Math" w:hAnsi="Cambria Math"/>
                      <w:sz w:val="24"/>
                      <w:szCs w:val="32"/>
                    </w:rPr>
                    <m:t>t</m:t>
                  </m:r>
                </m:sub>
              </m:sSub>
              <m:r>
                <m:rPr>
                  <m:sty m:val="p"/>
                </m:rPr>
                <w:rPr>
                  <w:rFonts w:ascii="Cambria Math" w:hAnsi="Cambria Math"/>
                  <w:sz w:val="24"/>
                  <w:szCs w:val="32"/>
                </w:rPr>
                <m:t>=Π</m:t>
              </m:r>
              <m:sSub>
                <m:sSubPr>
                  <m:ctrlPr>
                    <w:rPr>
                      <w:rFonts w:ascii="Cambria Math" w:hAnsi="Cambria Math"/>
                      <w:sz w:val="24"/>
                      <w:szCs w:val="32"/>
                    </w:rPr>
                  </m:ctrlPr>
                </m:sSubPr>
                <m:e>
                  <m:r>
                    <w:rPr>
                      <w:rFonts w:ascii="Cambria Math" w:hAnsi="Cambria Math"/>
                      <w:sz w:val="24"/>
                      <w:szCs w:val="32"/>
                    </w:rPr>
                    <m:t>Y</m:t>
                  </m:r>
                </m:e>
                <m:sub>
                  <m:r>
                    <w:rPr>
                      <w:rFonts w:ascii="Cambria Math" w:hAnsi="Cambria Math"/>
                      <w:sz w:val="24"/>
                      <w:szCs w:val="32"/>
                    </w:rPr>
                    <m:t>t</m:t>
                  </m:r>
                  <m:r>
                    <m:rPr>
                      <m:sty m:val="p"/>
                    </m:rPr>
                    <w:rPr>
                      <w:rFonts w:ascii="Cambria Math" w:hAnsi="Cambria Math"/>
                      <w:sz w:val="24"/>
                      <w:szCs w:val="32"/>
                    </w:rPr>
                    <m:t>-1</m:t>
                  </m:r>
                </m:sub>
              </m:sSub>
              <m:r>
                <m:rPr>
                  <m:sty m:val="p"/>
                </m:rPr>
                <w:rPr>
                  <w:rFonts w:ascii="Cambria Math" w:hAnsi="Cambria Math"/>
                  <w:sz w:val="24"/>
                  <w:szCs w:val="32"/>
                </w:rPr>
                <m:t>+</m:t>
              </m:r>
              <m:sSub>
                <m:sSubPr>
                  <m:ctrlPr>
                    <w:rPr>
                      <w:rFonts w:ascii="Cambria Math" w:hAnsi="Cambria Math"/>
                      <w:sz w:val="24"/>
                      <w:szCs w:val="32"/>
                    </w:rPr>
                  </m:ctrlPr>
                </m:sSubPr>
                <m:e>
                  <m:r>
                    <m:rPr>
                      <m:sty m:val="p"/>
                    </m:rPr>
                    <w:rPr>
                      <w:rFonts w:ascii="Cambria Math" w:hAnsi="Cambria Math"/>
                      <w:sz w:val="24"/>
                      <w:szCs w:val="32"/>
                    </w:rPr>
                    <m:t>Γ</m:t>
                  </m:r>
                </m:e>
                <m:sub>
                  <m:r>
                    <m:rPr>
                      <m:sty m:val="p"/>
                    </m:rPr>
                    <w:rPr>
                      <w:rFonts w:ascii="Cambria Math" w:hAnsi="Cambria Math"/>
                      <w:sz w:val="24"/>
                      <w:szCs w:val="32"/>
                    </w:rPr>
                    <m:t>1</m:t>
                  </m:r>
                </m:sub>
              </m:sSub>
              <m:r>
                <m:rPr>
                  <m:sty m:val="p"/>
                </m:rPr>
                <w:rPr>
                  <w:rFonts w:ascii="Cambria Math" w:hAnsi="Cambria Math"/>
                  <w:sz w:val="24"/>
                  <w:szCs w:val="32"/>
                </w:rPr>
                <m:t>Δ</m:t>
              </m:r>
              <m:sSub>
                <m:sSubPr>
                  <m:ctrlPr>
                    <w:rPr>
                      <w:rFonts w:ascii="Cambria Math" w:hAnsi="Cambria Math"/>
                      <w:sz w:val="24"/>
                      <w:szCs w:val="32"/>
                    </w:rPr>
                  </m:ctrlPr>
                </m:sSubPr>
                <m:e>
                  <m:r>
                    <w:rPr>
                      <w:rFonts w:ascii="Cambria Math" w:hAnsi="Cambria Math"/>
                      <w:sz w:val="24"/>
                      <w:szCs w:val="32"/>
                    </w:rPr>
                    <m:t>Y</m:t>
                  </m:r>
                </m:e>
                <m:sub>
                  <m:r>
                    <w:rPr>
                      <w:rFonts w:ascii="Cambria Math" w:hAnsi="Cambria Math"/>
                      <w:sz w:val="24"/>
                      <w:szCs w:val="32"/>
                    </w:rPr>
                    <m:t>t</m:t>
                  </m:r>
                  <m:r>
                    <m:rPr>
                      <m:sty m:val="p"/>
                    </m:rPr>
                    <w:rPr>
                      <w:rFonts w:ascii="Cambria Math" w:hAnsi="Cambria Math"/>
                      <w:sz w:val="24"/>
                      <w:szCs w:val="32"/>
                    </w:rPr>
                    <m:t>-1</m:t>
                  </m:r>
                </m:sub>
              </m:sSub>
              <m:r>
                <m:rPr>
                  <m:sty m:val="p"/>
                </m:rPr>
                <w:rPr>
                  <w:rFonts w:ascii="Cambria Math" w:hAnsi="Cambria Math"/>
                  <w:sz w:val="24"/>
                  <w:szCs w:val="32"/>
                </w:rPr>
                <m:t>+⋯+</m:t>
              </m:r>
              <m:sSub>
                <m:sSubPr>
                  <m:ctrlPr>
                    <w:rPr>
                      <w:rFonts w:ascii="Cambria Math" w:hAnsi="Cambria Math"/>
                      <w:sz w:val="24"/>
                      <w:szCs w:val="32"/>
                    </w:rPr>
                  </m:ctrlPr>
                </m:sSubPr>
                <m:e>
                  <m:r>
                    <m:rPr>
                      <m:sty m:val="p"/>
                    </m:rPr>
                    <w:rPr>
                      <w:rFonts w:ascii="Cambria Math" w:hAnsi="Cambria Math"/>
                      <w:sz w:val="24"/>
                      <w:szCs w:val="32"/>
                    </w:rPr>
                    <m:t>Γ</m:t>
                  </m:r>
                </m:e>
                <m:sub>
                  <m:r>
                    <w:rPr>
                      <w:rFonts w:ascii="Cambria Math" w:hAnsi="Cambria Math"/>
                      <w:sz w:val="24"/>
                      <w:szCs w:val="32"/>
                    </w:rPr>
                    <m:t>p</m:t>
                  </m:r>
                </m:sub>
              </m:sSub>
              <m:r>
                <m:rPr>
                  <m:sty m:val="p"/>
                </m:rPr>
                <w:rPr>
                  <w:rFonts w:ascii="Cambria Math" w:hAnsi="Cambria Math"/>
                  <w:sz w:val="24"/>
                  <w:szCs w:val="32"/>
                </w:rPr>
                <m:t>Δ</m:t>
              </m:r>
              <m:sSub>
                <m:sSubPr>
                  <m:ctrlPr>
                    <w:rPr>
                      <w:rFonts w:ascii="Cambria Math" w:hAnsi="Cambria Math"/>
                      <w:sz w:val="24"/>
                      <w:szCs w:val="32"/>
                    </w:rPr>
                  </m:ctrlPr>
                </m:sSubPr>
                <m:e>
                  <m:r>
                    <w:rPr>
                      <w:rFonts w:ascii="Cambria Math" w:hAnsi="Cambria Math"/>
                      <w:sz w:val="24"/>
                      <w:szCs w:val="32"/>
                    </w:rPr>
                    <m:t>Y</m:t>
                  </m:r>
                </m:e>
                <m:sub>
                  <m:r>
                    <w:rPr>
                      <w:rFonts w:ascii="Cambria Math" w:hAnsi="Cambria Math"/>
                      <w:sz w:val="24"/>
                      <w:szCs w:val="32"/>
                    </w:rPr>
                    <m:t>t</m:t>
                  </m:r>
                  <m:r>
                    <m:rPr>
                      <m:sty m:val="p"/>
                    </m:rPr>
                    <w:rPr>
                      <w:rFonts w:ascii="Cambria Math" w:hAnsi="Cambria Math"/>
                      <w:sz w:val="24"/>
                      <w:szCs w:val="32"/>
                    </w:rPr>
                    <m:t>-</m:t>
                  </m:r>
                  <m:r>
                    <w:rPr>
                      <w:rFonts w:ascii="Cambria Math" w:hAnsi="Cambria Math"/>
                      <w:sz w:val="24"/>
                      <w:szCs w:val="32"/>
                    </w:rPr>
                    <m:t>p</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ϵ</m:t>
                  </m:r>
                </m:e>
                <m:sub>
                  <m:r>
                    <w:rPr>
                      <w:rFonts w:ascii="Cambria Math" w:hAnsi="Cambria Math"/>
                      <w:sz w:val="24"/>
                      <w:szCs w:val="32"/>
                    </w:rPr>
                    <m:t>t</m:t>
                  </m:r>
                </m:sub>
              </m:sSub>
              <m:r>
                <w:rPr>
                  <w:rFonts w:ascii="Cambria Math" w:hAnsi="Cambria Math"/>
                  <w:sz w:val="24"/>
                  <w:szCs w:val="32"/>
                </w:rPr>
                <m:t>#</m:t>
              </m:r>
              <m:d>
                <m:dPr>
                  <m:ctrlPr>
                    <w:rPr>
                      <w:rFonts w:ascii="Cambria Math" w:hAnsi="Cambria Math"/>
                      <w:i/>
                      <w:sz w:val="24"/>
                      <w:szCs w:val="32"/>
                    </w:rPr>
                  </m:ctrlPr>
                </m:dPr>
                <m:e>
                  <m:r>
                    <w:rPr>
                      <w:rFonts w:ascii="Cambria Math" w:hAnsi="Cambria Math"/>
                      <w:sz w:val="24"/>
                      <w:szCs w:val="32"/>
                    </w:rPr>
                    <m:t>3</m:t>
                  </m:r>
                </m:e>
              </m:d>
            </m:e>
          </m:eqArr>
        </m:oMath>
      </m:oMathPara>
    </w:p>
    <w:p w14:paraId="3BA76E17" w14:textId="77777777" w:rsidR="00DD1D1C" w:rsidRDefault="00DD1D1C" w:rsidP="00DD1D1C">
      <w:pPr>
        <w:ind w:firstLine="420"/>
        <w:rPr>
          <w:sz w:val="24"/>
          <w:szCs w:val="32"/>
        </w:rPr>
      </w:pPr>
      <w:r w:rsidRPr="00150B33">
        <w:rPr>
          <w:sz w:val="24"/>
          <w:szCs w:val="32"/>
        </w:rPr>
        <w:t>其中，</w:t>
      </w:r>
      <w:r w:rsidRPr="00150B33">
        <w:rPr>
          <w:sz w:val="24"/>
          <w:szCs w:val="32"/>
        </w:rPr>
        <w:t xml:space="preserve"> </w:t>
      </w:r>
      <m:oMath>
        <m:r>
          <m:rPr>
            <m:sty m:val="p"/>
          </m:rPr>
          <w:rPr>
            <w:rFonts w:ascii="Cambria Math" w:hAnsi="Cambria Math"/>
            <w:sz w:val="24"/>
            <w:szCs w:val="32"/>
          </w:rPr>
          <m:t>Π</m:t>
        </m:r>
      </m:oMath>
      <w:r w:rsidRPr="00150B33">
        <w:rPr>
          <w:sz w:val="24"/>
          <w:szCs w:val="32"/>
        </w:rPr>
        <w:t xml:space="preserve"> </w:t>
      </w:r>
      <w:r w:rsidRPr="00150B33">
        <w:rPr>
          <w:sz w:val="24"/>
          <w:szCs w:val="32"/>
        </w:rPr>
        <w:t>是一个</w:t>
      </w:r>
      <w:r w:rsidRPr="00150B33">
        <w:rPr>
          <w:sz w:val="24"/>
          <w:szCs w:val="32"/>
        </w:rPr>
        <w:t xml:space="preserve"> </w:t>
      </w:r>
      <m:oMath>
        <m:r>
          <w:rPr>
            <w:rFonts w:ascii="Cambria Math" w:hAnsi="Cambria Math" w:hint="eastAsia"/>
            <w:sz w:val="24"/>
            <w:szCs w:val="32"/>
          </w:rPr>
          <m:t>N</m:t>
        </m:r>
        <m:r>
          <m:rPr>
            <m:sty m:val="p"/>
          </m:rPr>
          <w:rPr>
            <w:rFonts w:ascii="Cambria Math" w:hAnsi="Cambria Math"/>
            <w:sz w:val="24"/>
            <w:szCs w:val="32"/>
          </w:rPr>
          <m:t>×</m:t>
        </m:r>
        <m:r>
          <w:rPr>
            <w:rFonts w:ascii="Cambria Math" w:hAnsi="Cambria Math" w:hint="eastAsia"/>
            <w:sz w:val="24"/>
            <w:szCs w:val="32"/>
          </w:rPr>
          <m:t>N</m:t>
        </m:r>
      </m:oMath>
      <w:r w:rsidRPr="00150B33">
        <w:rPr>
          <w:sz w:val="24"/>
          <w:szCs w:val="32"/>
        </w:rPr>
        <w:t xml:space="preserve"> </w:t>
      </w:r>
      <w:r w:rsidRPr="00150B33">
        <w:rPr>
          <w:sz w:val="24"/>
          <w:szCs w:val="32"/>
        </w:rPr>
        <w:t>的矩阵，</w:t>
      </w:r>
      <w:proofErr w:type="gramStart"/>
      <w:r>
        <w:rPr>
          <w:rFonts w:hint="eastAsia"/>
          <w:sz w:val="24"/>
          <w:szCs w:val="32"/>
        </w:rPr>
        <w:t>表示</w:t>
      </w:r>
      <w:r w:rsidRPr="00150B33">
        <w:rPr>
          <w:sz w:val="24"/>
          <w:szCs w:val="32"/>
        </w:rPr>
        <w:t>协整关系</w:t>
      </w:r>
      <w:proofErr w:type="gramEnd"/>
      <w:r w:rsidRPr="00150B33">
        <w:rPr>
          <w:sz w:val="24"/>
          <w:szCs w:val="32"/>
        </w:rPr>
        <w:t>，</w:t>
      </w:r>
      <w:r w:rsidRPr="00150B33">
        <w:rPr>
          <w:sz w:val="24"/>
          <w:szCs w:val="32"/>
        </w:rPr>
        <w:t xml:space="preserve"> </w:t>
      </w:r>
      <m:oMath>
        <m:sSub>
          <m:sSubPr>
            <m:ctrlPr>
              <w:rPr>
                <w:rFonts w:ascii="Cambria Math" w:hAnsi="Cambria Math"/>
                <w:sz w:val="24"/>
                <w:szCs w:val="32"/>
              </w:rPr>
            </m:ctrlPr>
          </m:sSubPr>
          <m:e>
            <m:r>
              <m:rPr>
                <m:sty m:val="p"/>
              </m:rPr>
              <w:rPr>
                <w:rFonts w:ascii="Cambria Math" w:hAnsi="Cambria Math"/>
                <w:sz w:val="24"/>
                <w:szCs w:val="32"/>
              </w:rPr>
              <m:t>Γ</m:t>
            </m:r>
          </m:e>
          <m:sub>
            <m:r>
              <w:rPr>
                <w:rFonts w:ascii="Cambria Math" w:hAnsi="Cambria Math"/>
                <w:sz w:val="24"/>
                <w:szCs w:val="32"/>
              </w:rPr>
              <m:t>i</m:t>
            </m:r>
          </m:sub>
        </m:sSub>
      </m:oMath>
      <w:r w:rsidRPr="00150B33">
        <w:rPr>
          <w:sz w:val="24"/>
          <w:szCs w:val="32"/>
        </w:rPr>
        <w:t xml:space="preserve"> </w:t>
      </w:r>
      <w:r w:rsidRPr="00150B33">
        <w:rPr>
          <w:sz w:val="24"/>
          <w:szCs w:val="32"/>
        </w:rPr>
        <w:t>是</w:t>
      </w:r>
      <w:r w:rsidRPr="00150B33">
        <w:rPr>
          <w:sz w:val="24"/>
          <w:szCs w:val="32"/>
        </w:rPr>
        <w:t xml:space="preserve"> </w:t>
      </w:r>
      <m:oMath>
        <m:r>
          <w:rPr>
            <w:rFonts w:ascii="Cambria Math" w:hAnsi="Cambria Math"/>
            <w:sz w:val="24"/>
            <w:szCs w:val="32"/>
          </w:rPr>
          <m:t>N</m:t>
        </m:r>
        <m:r>
          <m:rPr>
            <m:sty m:val="p"/>
          </m:rPr>
          <w:rPr>
            <w:rFonts w:ascii="Cambria Math" w:hAnsi="Cambria Math"/>
            <w:sz w:val="24"/>
            <w:szCs w:val="32"/>
          </w:rPr>
          <m:t>×</m:t>
        </m:r>
        <m:r>
          <w:rPr>
            <w:rFonts w:ascii="Cambria Math" w:hAnsi="Cambria Math"/>
            <w:sz w:val="24"/>
            <w:szCs w:val="32"/>
          </w:rPr>
          <m:t>N</m:t>
        </m:r>
      </m:oMath>
      <w:r w:rsidRPr="00150B33">
        <w:rPr>
          <w:sz w:val="24"/>
          <w:szCs w:val="32"/>
        </w:rPr>
        <w:t xml:space="preserve"> </w:t>
      </w:r>
      <w:r w:rsidRPr="00150B33">
        <w:rPr>
          <w:sz w:val="24"/>
          <w:szCs w:val="32"/>
        </w:rPr>
        <w:t>的矩阵，</w:t>
      </w:r>
      <w:r w:rsidRPr="00150B33">
        <w:rPr>
          <w:sz w:val="24"/>
          <w:szCs w:val="32"/>
        </w:rPr>
        <w:t xml:space="preserve"> </w:t>
      </w:r>
      <m:oMath>
        <m:sSub>
          <m:sSubPr>
            <m:ctrlPr>
              <w:rPr>
                <w:rFonts w:ascii="Cambria Math" w:hAnsi="Cambria Math"/>
                <w:sz w:val="24"/>
                <w:szCs w:val="32"/>
              </w:rPr>
            </m:ctrlPr>
          </m:sSubPr>
          <m:e>
            <m:r>
              <w:rPr>
                <w:rFonts w:ascii="Cambria Math" w:hAnsi="Cambria Math"/>
                <w:sz w:val="24"/>
                <w:szCs w:val="32"/>
              </w:rPr>
              <m:t>ϵ</m:t>
            </m:r>
          </m:e>
          <m:sub>
            <m:r>
              <w:rPr>
                <w:rFonts w:ascii="Cambria Math" w:hAnsi="Cambria Math"/>
                <w:sz w:val="24"/>
                <w:szCs w:val="32"/>
              </w:rPr>
              <m:t>t</m:t>
            </m:r>
          </m:sub>
        </m:sSub>
      </m:oMath>
      <w:r w:rsidRPr="00150B33">
        <w:rPr>
          <w:sz w:val="24"/>
          <w:szCs w:val="32"/>
        </w:rPr>
        <w:t xml:space="preserve"> </w:t>
      </w:r>
      <w:r w:rsidRPr="00150B33">
        <w:rPr>
          <w:sz w:val="24"/>
          <w:szCs w:val="32"/>
        </w:rPr>
        <w:t>是</w:t>
      </w:r>
      <w:r>
        <w:rPr>
          <w:rFonts w:hint="eastAsia"/>
          <w:sz w:val="24"/>
        </w:rPr>
        <w:t>是</w:t>
      </w:r>
      <m:oMath>
        <m:r>
          <w:rPr>
            <w:rFonts w:ascii="Cambria Math" w:hAnsi="Cambria Math"/>
            <w:sz w:val="24"/>
            <w:lang w:val="en-GB"/>
          </w:rPr>
          <m:t>N</m:t>
        </m:r>
        <m:r>
          <w:rPr>
            <w:rFonts w:ascii="Cambria Math" w:hAnsi="Cambria Math" w:hint="eastAsia"/>
            <w:sz w:val="24"/>
            <w:lang w:val="en-GB"/>
          </w:rPr>
          <m:t>×</m:t>
        </m:r>
        <m:r>
          <w:rPr>
            <w:rFonts w:ascii="Cambria Math" w:hAnsi="Cambria Math"/>
            <w:sz w:val="24"/>
            <w:lang w:val="en-GB"/>
          </w:rPr>
          <m:t>1</m:t>
        </m:r>
      </m:oMath>
      <w:r>
        <w:rPr>
          <w:rFonts w:hint="eastAsia"/>
          <w:sz w:val="24"/>
          <w:lang w:val="en-GB"/>
        </w:rPr>
        <w:t>向量表示</w:t>
      </w:r>
      <w:r>
        <w:rPr>
          <w:rFonts w:hint="eastAsia"/>
          <w:sz w:val="24"/>
          <w:szCs w:val="32"/>
        </w:rPr>
        <w:t>误</w:t>
      </w:r>
      <w:r w:rsidRPr="00150B33">
        <w:rPr>
          <w:sz w:val="24"/>
          <w:szCs w:val="32"/>
        </w:rPr>
        <w:t>差项。</w:t>
      </w:r>
      <w:r>
        <w:rPr>
          <w:rFonts w:hint="eastAsia"/>
          <w:sz w:val="24"/>
          <w:szCs w:val="32"/>
        </w:rPr>
        <w:t>使用最大特征根检验，</w:t>
      </w:r>
      <w:proofErr w:type="gramStart"/>
      <w:r>
        <w:rPr>
          <w:rFonts w:hint="eastAsia"/>
          <w:sz w:val="24"/>
          <w:szCs w:val="32"/>
        </w:rPr>
        <w:t>将估计</w:t>
      </w:r>
      <w:proofErr w:type="gramEnd"/>
      <w:r>
        <w:rPr>
          <w:rFonts w:hint="eastAsia"/>
          <w:sz w:val="24"/>
          <w:szCs w:val="32"/>
        </w:rPr>
        <w:t>得到</w:t>
      </w:r>
      <m:oMath>
        <m:func>
          <m:funcPr>
            <m:ctrlPr>
              <w:rPr>
                <w:rFonts w:ascii="Cambria Math" w:hAnsi="Cambria Math"/>
                <w:i/>
                <w:iCs/>
                <w:sz w:val="24"/>
                <w:szCs w:val="32"/>
              </w:rPr>
            </m:ctrlPr>
          </m:funcPr>
          <m:fName>
            <m:r>
              <m:rPr>
                <m:sty m:val="p"/>
              </m:rPr>
              <w:rPr>
                <w:rFonts w:ascii="Cambria Math" w:hAnsi="Cambria Math"/>
                <w:sz w:val="24"/>
                <w:szCs w:val="32"/>
              </w:rPr>
              <m:t>Rank</m:t>
            </m:r>
            <m:ctrlPr>
              <w:rPr>
                <w:rFonts w:ascii="Cambria Math" w:hAnsi="Cambria Math"/>
                <w:iCs/>
                <w:sz w:val="24"/>
                <w:szCs w:val="32"/>
              </w:rPr>
            </m:ctrlPr>
          </m:fName>
          <m:e>
            <m:d>
              <m:dPr>
                <m:ctrlPr>
                  <w:rPr>
                    <w:rFonts w:ascii="Cambria Math" w:hAnsi="Cambria Math"/>
                    <w:i/>
                    <w:iCs/>
                    <w:sz w:val="24"/>
                    <w:szCs w:val="32"/>
                  </w:rPr>
                </m:ctrlPr>
              </m:dPr>
              <m:e>
                <m:acc>
                  <m:accPr>
                    <m:ctrlPr>
                      <w:rPr>
                        <w:rFonts w:ascii="Cambria Math" w:hAnsi="Cambria Math"/>
                        <w:i/>
                        <w:iCs/>
                        <w:sz w:val="24"/>
                        <w:szCs w:val="32"/>
                      </w:rPr>
                    </m:ctrlPr>
                  </m:accPr>
                  <m:e>
                    <m:r>
                      <w:rPr>
                        <w:rFonts w:ascii="Cambria Math" w:hAnsi="Cambria Math"/>
                        <w:sz w:val="24"/>
                        <w:szCs w:val="32"/>
                      </w:rPr>
                      <m:t>Π</m:t>
                    </m:r>
                  </m:e>
                </m:acc>
              </m:e>
            </m:d>
          </m:e>
        </m:func>
        <m:r>
          <w:rPr>
            <w:rFonts w:ascii="Cambria Math" w:hAnsi="Cambria Math"/>
            <w:sz w:val="24"/>
            <w:szCs w:val="32"/>
          </w:rPr>
          <m:t>=p</m:t>
        </m:r>
      </m:oMath>
      <w:r>
        <w:rPr>
          <w:rFonts w:hint="eastAsia"/>
          <w:sz w:val="24"/>
          <w:szCs w:val="32"/>
        </w:rPr>
        <w:t>。继而提出假设：</w:t>
      </w:r>
    </w:p>
    <w:p w14:paraId="213735E9" w14:textId="77777777" w:rsidR="00DD1D1C" w:rsidRDefault="00DD1D1C" w:rsidP="00DD1D1C">
      <w:pPr>
        <w:ind w:firstLine="420"/>
        <w:rPr>
          <w:sz w:val="24"/>
        </w:rPr>
      </w:pPr>
      <m:oMathPara>
        <m:oMath>
          <m:sSub>
            <m:sSubPr>
              <m:ctrlPr>
                <w:rPr>
                  <w:rFonts w:ascii="Cambria Math" w:hAnsi="Cambria Math"/>
                  <w:sz w:val="24"/>
                  <w:szCs w:val="32"/>
                </w:rPr>
              </m:ctrlPr>
            </m:sSubPr>
            <m:e>
              <m:r>
                <w:rPr>
                  <w:rFonts w:ascii="Cambria Math" w:hAnsi="Cambria Math"/>
                  <w:sz w:val="24"/>
                  <w:szCs w:val="32"/>
                </w:rPr>
                <m:t>H</m:t>
              </m:r>
            </m:e>
            <m:sub>
              <m:r>
                <w:rPr>
                  <w:rFonts w:ascii="Cambria Math" w:hAnsi="Cambria Math"/>
                  <w:sz w:val="24"/>
                  <w:szCs w:val="32"/>
                </w:rPr>
                <m:t>0,J</m:t>
              </m:r>
            </m:sub>
          </m:sSub>
          <m:r>
            <w:rPr>
              <w:rFonts w:ascii="Cambria Math" w:hAnsi="Cambria Math"/>
              <w:sz w:val="24"/>
              <w:szCs w:val="32"/>
            </w:rPr>
            <m:t>:p=0</m:t>
          </m:r>
        </m:oMath>
      </m:oMathPara>
    </w:p>
    <w:p w14:paraId="5E1BDF0B" w14:textId="77777777" w:rsidR="00DD1D1C" w:rsidRPr="00796B43" w:rsidRDefault="00DD1D1C" w:rsidP="00DD1D1C">
      <w:pPr>
        <w:ind w:firstLine="420"/>
        <w:rPr>
          <w:sz w:val="24"/>
          <w:szCs w:val="32"/>
        </w:rPr>
      </w:pPr>
      <m:oMathPara>
        <m:oMathParaPr>
          <m:jc m:val="center"/>
        </m:oMathParaPr>
        <m:oMath>
          <m:sSub>
            <m:sSubPr>
              <m:ctrlPr>
                <w:rPr>
                  <w:rFonts w:ascii="Cambria Math" w:hAnsi="Cambria Math"/>
                  <w:sz w:val="24"/>
                  <w:szCs w:val="32"/>
                </w:rPr>
              </m:ctrlPr>
            </m:sSubPr>
            <m:e>
              <m:r>
                <w:rPr>
                  <w:rFonts w:ascii="Cambria Math" w:hAnsi="Cambria Math"/>
                  <w:sz w:val="24"/>
                  <w:szCs w:val="32"/>
                </w:rPr>
                <m:t>H</m:t>
              </m:r>
            </m:e>
            <m:sub>
              <m:r>
                <w:rPr>
                  <w:rFonts w:ascii="Cambria Math" w:hAnsi="Cambria Math"/>
                  <w:sz w:val="24"/>
                  <w:szCs w:val="32"/>
                </w:rPr>
                <m:t>1,J</m:t>
              </m:r>
            </m:sub>
          </m:sSub>
          <m:r>
            <w:rPr>
              <w:rFonts w:ascii="Cambria Math" w:hAnsi="Cambria Math"/>
              <w:sz w:val="24"/>
              <w:szCs w:val="32"/>
            </w:rPr>
            <m:t>:k≥p&gt;0</m:t>
          </m:r>
        </m:oMath>
      </m:oMathPara>
    </w:p>
    <w:p w14:paraId="6E489A0F" w14:textId="77777777" w:rsidR="00DD1D1C" w:rsidRDefault="00DD1D1C" w:rsidP="00DD1D1C">
      <w:pPr>
        <w:ind w:firstLine="420"/>
        <w:rPr>
          <w:sz w:val="24"/>
          <w:szCs w:val="32"/>
        </w:rPr>
      </w:pPr>
      <w:r>
        <w:rPr>
          <w:rFonts w:hint="eastAsia"/>
          <w:sz w:val="24"/>
        </w:rPr>
        <w:t>如果</w:t>
      </w:r>
      <m:oMath>
        <m:sSub>
          <m:sSubPr>
            <m:ctrlPr>
              <w:rPr>
                <w:rFonts w:ascii="Cambria Math" w:hAnsi="Cambria Math"/>
                <w:sz w:val="24"/>
                <w:szCs w:val="32"/>
              </w:rPr>
            </m:ctrlPr>
          </m:sSubPr>
          <m:e>
            <m:r>
              <w:rPr>
                <w:rFonts w:ascii="Cambria Math" w:hAnsi="Cambria Math"/>
                <w:sz w:val="24"/>
                <w:szCs w:val="32"/>
              </w:rPr>
              <m:t>H</m:t>
            </m:r>
          </m:e>
          <m:sub>
            <m:r>
              <w:rPr>
                <w:rFonts w:ascii="Cambria Math" w:hAnsi="Cambria Math"/>
                <w:sz w:val="24"/>
                <w:szCs w:val="32"/>
              </w:rPr>
              <m:t>0,J</m:t>
            </m:r>
          </m:sub>
        </m:sSub>
      </m:oMath>
      <w:r>
        <w:rPr>
          <w:rFonts w:hint="eastAsia"/>
          <w:sz w:val="24"/>
          <w:szCs w:val="32"/>
        </w:rPr>
        <w:t>成立，即认为时间序列面板中的序列之间不存在</w:t>
      </w:r>
      <w:proofErr w:type="gramStart"/>
      <w:r>
        <w:rPr>
          <w:rFonts w:hint="eastAsia"/>
          <w:sz w:val="24"/>
          <w:szCs w:val="32"/>
        </w:rPr>
        <w:t>任何协整关系</w:t>
      </w:r>
      <w:proofErr w:type="gramEnd"/>
      <w:r>
        <w:rPr>
          <w:rFonts w:hint="eastAsia"/>
          <w:sz w:val="24"/>
          <w:szCs w:val="32"/>
        </w:rPr>
        <w:t>，因此，面板序列无法通过</w:t>
      </w:r>
      <w:proofErr w:type="gramStart"/>
      <w:r>
        <w:rPr>
          <w:rFonts w:hint="eastAsia"/>
          <w:sz w:val="24"/>
          <w:szCs w:val="32"/>
        </w:rPr>
        <w:t>协整使</w:t>
      </w:r>
      <w:proofErr w:type="gramEnd"/>
      <w:r>
        <w:rPr>
          <w:rFonts w:hint="eastAsia"/>
          <w:sz w:val="24"/>
          <w:szCs w:val="32"/>
        </w:rPr>
        <w:t>其平稳，探讨不平稳序列的结构突变点并没有实际价值，因此无法使用本篇文章的框架，对其是否存在结构断点进行分析。如果</w:t>
      </w:r>
      <m:oMath>
        <m:sSub>
          <m:sSubPr>
            <m:ctrlPr>
              <w:rPr>
                <w:rFonts w:ascii="Cambria Math" w:hAnsi="Cambria Math"/>
                <w:sz w:val="24"/>
                <w:szCs w:val="32"/>
              </w:rPr>
            </m:ctrlPr>
          </m:sSubPr>
          <m:e>
            <m:r>
              <w:rPr>
                <w:rFonts w:ascii="Cambria Math" w:hAnsi="Cambria Math"/>
                <w:sz w:val="24"/>
                <w:szCs w:val="32"/>
              </w:rPr>
              <m:t>H</m:t>
            </m:r>
          </m:e>
          <m:sub>
            <m:r>
              <w:rPr>
                <w:rFonts w:ascii="Cambria Math" w:hAnsi="Cambria Math"/>
                <w:sz w:val="24"/>
                <w:szCs w:val="32"/>
              </w:rPr>
              <m:t>1,J</m:t>
            </m:r>
          </m:sub>
        </m:sSub>
      </m:oMath>
      <w:r>
        <w:rPr>
          <w:rFonts w:hint="eastAsia"/>
          <w:sz w:val="24"/>
          <w:szCs w:val="32"/>
        </w:rPr>
        <w:t>成立，本文使用</w:t>
      </w:r>
      <w:r>
        <w:rPr>
          <w:rFonts w:hint="eastAsia"/>
          <w:sz w:val="24"/>
          <w:szCs w:val="32"/>
        </w:rPr>
        <w:t>(3)</w:t>
      </w:r>
      <w:r>
        <w:rPr>
          <w:rFonts w:hint="eastAsia"/>
          <w:sz w:val="24"/>
          <w:szCs w:val="32"/>
        </w:rPr>
        <w:t>式模拟后的</w:t>
      </w:r>
      <m:oMath>
        <m:sSub>
          <m:sSubPr>
            <m:ctrlPr>
              <w:rPr>
                <w:rFonts w:ascii="Cambria Math" w:hAnsi="Cambria Math"/>
                <w:sz w:val="24"/>
                <w:szCs w:val="32"/>
              </w:rPr>
            </m:ctrlPr>
          </m:sSubPr>
          <m:e>
            <m:r>
              <w:rPr>
                <w:rFonts w:ascii="Cambria Math" w:hAnsi="Cambria Math"/>
                <w:sz w:val="24"/>
                <w:szCs w:val="32"/>
              </w:rPr>
              <m:t>ϵ</m:t>
            </m:r>
          </m:e>
          <m:sub>
            <m:r>
              <w:rPr>
                <w:rFonts w:ascii="Cambria Math" w:hAnsi="Cambria Math"/>
                <w:sz w:val="24"/>
                <w:szCs w:val="32"/>
              </w:rPr>
              <m:t>t</m:t>
            </m:r>
          </m:sub>
        </m:sSub>
      </m:oMath>
      <w:r>
        <w:rPr>
          <w:rFonts w:hint="eastAsia"/>
          <w:sz w:val="24"/>
          <w:szCs w:val="32"/>
        </w:rPr>
        <w:t>作为新的平稳</w:t>
      </w:r>
      <m:oMath>
        <m:sSub>
          <m:sSubPr>
            <m:ctrlPr>
              <w:rPr>
                <w:rFonts w:ascii="Cambria Math" w:hAnsi="Cambria Math"/>
                <w:i/>
                <w:sz w:val="24"/>
                <w:lang w:val="en-GB"/>
              </w:rPr>
            </m:ctrlPr>
          </m:sSubPr>
          <m:e>
            <m:r>
              <w:rPr>
                <w:rFonts w:ascii="Cambria Math" w:hAnsi="Cambria Math" w:hint="eastAsia"/>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面板。</w:t>
      </w:r>
    </w:p>
    <w:p w14:paraId="724B3552" w14:textId="77777777" w:rsidR="00DD1D1C" w:rsidRDefault="00DD1D1C" w:rsidP="00DD1D1C">
      <w:pPr>
        <w:spacing w:line="400" w:lineRule="exact"/>
        <w:ind w:firstLine="420"/>
        <w:rPr>
          <w:sz w:val="24"/>
        </w:rPr>
      </w:pPr>
      <w:r w:rsidRPr="00A52D64">
        <w:rPr>
          <w:rFonts w:hint="eastAsia"/>
          <w:sz w:val="24"/>
          <w:lang w:val="en-GB"/>
        </w:rPr>
        <w:t>步骤</w:t>
      </w:r>
      <w:r>
        <w:rPr>
          <w:rFonts w:hint="eastAsia"/>
          <w:sz w:val="24"/>
          <w:lang w:val="en-GB"/>
        </w:rPr>
        <w:t>2</w:t>
      </w:r>
      <w:r>
        <w:rPr>
          <w:rFonts w:hint="eastAsia"/>
          <w:sz w:val="24"/>
          <w:lang w:val="en-GB"/>
        </w:rPr>
        <w:t>：引入</w:t>
      </w:r>
      <w:r w:rsidRPr="0094625E">
        <w:rPr>
          <w:sz w:val="24"/>
        </w:rPr>
        <w:t>Vector Autoregression Model</w:t>
      </w:r>
      <w:r>
        <w:rPr>
          <w:sz w:val="24"/>
        </w:rPr>
        <w:t xml:space="preserve"> </w:t>
      </w:r>
      <w:r>
        <w:rPr>
          <w:sz w:val="24"/>
        </w:rPr>
        <w:fldChar w:fldCharType="begin"/>
      </w:r>
      <w:r>
        <w:rPr>
          <w:sz w:val="24"/>
        </w:rPr>
        <w:instrText xml:space="preserve"> ADDIN EN.CITE &lt;EndNote&gt;&lt;Cite&gt;&lt;Author&gt;Sims&lt;/Author&gt;&lt;Year&gt;1980&lt;/Year&gt;&lt;RecNum&gt;33&lt;/RecNum&gt;&lt;DisplayText&gt;(Sims, 1980)&lt;/DisplayText&gt;&lt;record&gt;&lt;rec-number&gt;33&lt;/rec-number&gt;&lt;foreign-keys&gt;&lt;key app="EN" db-id="pt5d5xt2nevzvxev2smp5vtaw9f2esa595ap" timestamp="1730280275"&gt;33&lt;/key&gt;&lt;/foreign-keys&gt;&lt;ref-type name="Journal Article"&gt;17&lt;/ref-type&gt;&lt;contributors&gt;&lt;authors&gt;&lt;author&gt;Sims, C. A.&lt;/author&gt;&lt;/authors&gt;&lt;/contributors&gt;&lt;titles&gt;&lt;title&gt;Macroeconomics and Reality&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-48&lt;/pages&gt;&lt;volume&gt;48&lt;/volume&gt;&lt;number&gt;1&lt;/number&gt;&lt;dates&gt;&lt;year&gt;1980&lt;/year&gt;&lt;/dates&gt;&lt;isbn&gt;0012-9682&lt;/isbn&gt;&lt;accession-num&gt;WOS:A1980JG35200001&lt;/accession-num&gt;&lt;urls&gt;&lt;related-urls&gt;&lt;url&gt;&amp;lt;Go to ISI&amp;gt;://WOS:A1980JG35200001&lt;/url&gt;&lt;/related-urls&gt;&lt;/urls&gt;&lt;electronic-resource-num&gt;Doi 10.2307/1912017&lt;/electronic-resource-num&gt;&lt;language&gt;English&lt;/language&gt;&lt;/record&gt;&lt;/Cite&gt;&lt;/EndNote&gt;</w:instrText>
      </w:r>
      <w:r>
        <w:rPr>
          <w:sz w:val="24"/>
        </w:rPr>
        <w:fldChar w:fldCharType="separate"/>
      </w:r>
      <w:r>
        <w:rPr>
          <w:noProof/>
          <w:sz w:val="24"/>
        </w:rPr>
        <w:t>(Sims, 1980)</w:t>
      </w:r>
      <w:r>
        <w:rPr>
          <w:sz w:val="24"/>
        </w:rPr>
        <w:fldChar w:fldCharType="end"/>
      </w:r>
      <w:r>
        <w:rPr>
          <w:rFonts w:hint="eastAsia"/>
          <w:sz w:val="24"/>
        </w:rPr>
        <w:t xml:space="preserve"> </w:t>
      </w:r>
      <w:r>
        <w:rPr>
          <w:rFonts w:hint="eastAsia"/>
          <w:sz w:val="24"/>
        </w:rPr>
        <w:t>对其进行建模。有</w:t>
      </w:r>
      <w:r>
        <w:rPr>
          <w:rFonts w:hint="eastAsia"/>
          <w:sz w:val="24"/>
        </w:rPr>
        <w:t>VAR</w:t>
      </w:r>
      <w:r>
        <w:rPr>
          <w:rFonts w:hint="eastAsia"/>
          <w:sz w:val="24"/>
        </w:rPr>
        <w:t>模型：</w:t>
      </w:r>
    </w:p>
    <w:p w14:paraId="4A497F01" w14:textId="77777777" w:rsidR="00DD1D1C" w:rsidRPr="00635F56" w:rsidRDefault="00DD1D1C" w:rsidP="00DD1D1C">
      <w:pPr>
        <w:spacing w:after="240"/>
        <w:ind w:firstLine="420"/>
        <w:rPr>
          <w:sz w:val="24"/>
        </w:rPr>
      </w:pPr>
      <w:r w:rsidRPr="00635F56">
        <w:rPr>
          <w:sz w:val="24"/>
        </w:rPr>
        <w:t xml:space="preserve">Let </w:t>
      </w:r>
      <m:oMath>
        <m:sSub>
          <m:sSubPr>
            <m:ctrlPr>
              <w:rPr>
                <w:rFonts w:ascii="Cambria Math" w:hAnsi="Cambria Math"/>
                <w:sz w:val="24"/>
              </w:rPr>
            </m:ctrlPr>
          </m:sSubPr>
          <m:e>
            <m:r>
              <m:rPr>
                <m:sty m:val="b"/>
              </m:rPr>
              <w:rPr>
                <w:rFonts w:ascii="Cambria Math" w:hAnsi="Cambria Math"/>
                <w:sz w:val="24"/>
              </w:rPr>
              <m:t>Y</m:t>
            </m:r>
          </m:e>
          <m:sub>
            <m:r>
              <w:rPr>
                <w:rFonts w:ascii="Cambria Math" w:hAnsi="Cambria Math"/>
                <w:sz w:val="24"/>
              </w:rPr>
              <m:t>t</m:t>
            </m:r>
          </m:sub>
        </m:sSub>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1</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2</m:t>
                    </m:r>
                    <m:r>
                      <w:rPr>
                        <w:rFonts w:ascii="Cambria Math" w:hAnsi="Cambria Math"/>
                        <w:sz w:val="24"/>
                      </w:rPr>
                      <m:t>t</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nt</m:t>
                    </m:r>
                  </m:sub>
                </m:sSub>
              </m:e>
            </m:d>
          </m:e>
          <m:sup>
            <m:r>
              <m:rPr>
                <m:sty m:val="p"/>
              </m:rPr>
              <w:rPr>
                <w:rFonts w:ascii="Cambria Math" w:hAnsi="Cambria Math"/>
                <w:sz w:val="24"/>
              </w:rPr>
              <m:t>'</m:t>
            </m:r>
          </m:sup>
        </m:sSup>
      </m:oMath>
      <w:r w:rsidRPr="00635F56">
        <w:rPr>
          <w:sz w:val="24"/>
        </w:rPr>
        <w:t xml:space="preserve"> denote an </w:t>
      </w:r>
      <m:oMath>
        <m:d>
          <m:dPr>
            <m:ctrlPr>
              <w:rPr>
                <w:rFonts w:ascii="Cambria Math" w:hAnsi="Cambria Math"/>
                <w:sz w:val="24"/>
              </w:rPr>
            </m:ctrlPr>
          </m:dPr>
          <m:e>
            <m:r>
              <w:rPr>
                <w:rFonts w:ascii="Cambria Math" w:hAnsi="Cambria Math" w:hint="eastAsia"/>
                <w:sz w:val="24"/>
              </w:rPr>
              <m:t>N</m:t>
            </m:r>
            <m:r>
              <m:rPr>
                <m:sty m:val="p"/>
              </m:rPr>
              <w:rPr>
                <w:rFonts w:ascii="Cambria Math" w:hAnsi="Cambria Math"/>
                <w:sz w:val="24"/>
              </w:rPr>
              <m:t>×1</m:t>
            </m:r>
          </m:e>
        </m:d>
      </m:oMath>
      <w:r w:rsidRPr="00635F56">
        <w:rPr>
          <w:sz w:val="24"/>
        </w:rPr>
        <w:t xml:space="preserve"> vector of time series variables. The basic </w:t>
      </w:r>
      <m:oMath>
        <m:r>
          <w:rPr>
            <w:rFonts w:ascii="Cambria Math" w:hAnsi="Cambria Math"/>
            <w:sz w:val="24"/>
          </w:rPr>
          <m:t>p</m:t>
        </m:r>
      </m:oMath>
      <w:r w:rsidRPr="00635F56">
        <w:rPr>
          <w:sz w:val="24"/>
        </w:rPr>
        <w:t xml:space="preserve">-lag vector autoregressive </w:t>
      </w:r>
      <m:oMath>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VAR</m:t>
                </m:r>
              </m:fName>
              <m:e>
                <m:d>
                  <m:dPr>
                    <m:ctrlPr>
                      <w:rPr>
                        <w:rFonts w:ascii="Cambria Math" w:hAnsi="Cambria Math"/>
                        <w:sz w:val="24"/>
                      </w:rPr>
                    </m:ctrlPr>
                  </m:dPr>
                  <m:e>
                    <m:r>
                      <w:rPr>
                        <w:rFonts w:ascii="Cambria Math" w:hAnsi="Cambria Math"/>
                        <w:sz w:val="24"/>
                      </w:rPr>
                      <m:t>p</m:t>
                    </m:r>
                  </m:e>
                </m:d>
              </m:e>
            </m:func>
          </m:e>
        </m:d>
      </m:oMath>
      <w:r w:rsidRPr="00635F56">
        <w:rPr>
          <w:sz w:val="24"/>
        </w:rPr>
        <w:t xml:space="preserve"> model has the form</w:t>
      </w:r>
    </w:p>
    <w:p w14:paraId="009A18B7" w14:textId="77777777" w:rsidR="00DD1D1C" w:rsidRPr="001A587B" w:rsidRDefault="00DD1D1C" w:rsidP="00DD1D1C">
      <w:pPr>
        <w:spacing w:after="240"/>
        <w:rPr>
          <w:i/>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=c+</m:t>
              </m:r>
              <m:sSub>
                <m:sSubPr>
                  <m:ctrlPr>
                    <w:rPr>
                      <w:rFonts w:ascii="Cambria Math" w:hAnsi="Cambria Math"/>
                      <w:i/>
                      <w:sz w:val="24"/>
                    </w:rPr>
                  </m:ctrlPr>
                </m:sSubPr>
                <m:e>
                  <m:r>
                    <w:rPr>
                      <w:rFonts w:ascii="Cambria Math" w:hAnsi="Cambria Math"/>
                      <w:sz w:val="24"/>
                    </w:rPr>
                    <m:t>Π</m:t>
                  </m:r>
                </m:e>
                <m:sub>
                  <m:r>
                    <w:rPr>
                      <w:rFonts w:ascii="Cambria Math" w:hAnsi="Cambria Math"/>
                      <w:sz w:val="24"/>
                    </w:rPr>
                    <m:t>1</m:t>
                  </m:r>
                </m:sub>
              </m:sSub>
              <m:sSub>
                <m:sSubPr>
                  <m:ctrlPr>
                    <w:rPr>
                      <w:rFonts w:ascii="Cambria Math" w:hAnsi="Cambria Math"/>
                      <w:i/>
                      <w:sz w:val="24"/>
                    </w:rPr>
                  </m:ctrlPr>
                </m:sSubPr>
                <m:e>
                  <m:r>
                    <w:rPr>
                      <w:rFonts w:ascii="Cambria Math" w:hAnsi="Cambria Math"/>
                      <w:sz w:val="24"/>
                    </w:rPr>
                    <m:t>Y</m:t>
                  </m:r>
                </m:e>
                <m:sub>
                  <m:r>
                    <w:rPr>
                      <w:rFonts w:ascii="Cambria Math" w:hAnsi="Cambria Math"/>
                      <w:sz w:val="24"/>
                    </w:rPr>
                    <m:t>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2</m:t>
                  </m:r>
                </m:sub>
              </m:sSub>
              <m:sSub>
                <m:sSubPr>
                  <m:ctrlPr>
                    <w:rPr>
                      <w:rFonts w:ascii="Cambria Math" w:hAnsi="Cambria Math"/>
                      <w:i/>
                      <w:sz w:val="24"/>
                    </w:rPr>
                  </m:ctrlPr>
                </m:sSubPr>
                <m:e>
                  <m:r>
                    <w:rPr>
                      <w:rFonts w:ascii="Cambria Math" w:hAnsi="Cambria Math"/>
                      <w:sz w:val="24"/>
                    </w:rPr>
                    <m:t>Y</m:t>
                  </m:r>
                </m:e>
                <m:sub>
                  <m:r>
                    <w:rPr>
                      <w:rFonts w:ascii="Cambria Math" w:hAnsi="Cambria Math"/>
                      <w:sz w:val="24"/>
                    </w:rPr>
                    <m:t>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p</m:t>
                  </m:r>
                </m:sub>
              </m:sSub>
              <m:sSub>
                <m:sSubPr>
                  <m:ctrlPr>
                    <w:rPr>
                      <w:rFonts w:ascii="Cambria Math" w:hAnsi="Cambria Math"/>
                      <w:i/>
                      <w:sz w:val="24"/>
                    </w:rPr>
                  </m:ctrlPr>
                </m:sSubPr>
                <m:e>
                  <m:r>
                    <w:rPr>
                      <w:rFonts w:ascii="Cambria Math" w:hAnsi="Cambria Math"/>
                      <w:sz w:val="24"/>
                    </w:rPr>
                    <m:t>Y</m:t>
                  </m:r>
                </m:e>
                <m:sub>
                  <m:r>
                    <w:rPr>
                      <w:rFonts w:ascii="Cambria Math" w:hAnsi="Cambria Math"/>
                      <w:sz w:val="24"/>
                    </w:rPr>
                    <m:t>t-p</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t</m:t>
                  </m:r>
                </m:sub>
              </m:sSub>
              <m:r>
                <w:rPr>
                  <w:rFonts w:ascii="Cambria Math" w:hAnsi="Cambria Math"/>
                  <w:sz w:val="24"/>
                </w:rPr>
                <m:t>,t=1,…,T#</m:t>
              </m:r>
              <m:d>
                <m:dPr>
                  <m:begChr m:val="（"/>
                  <m:endChr m:val="）"/>
                  <m:ctrlPr>
                    <w:rPr>
                      <w:rFonts w:ascii="Cambria Math" w:hAnsi="Cambria Math"/>
                      <w:i/>
                      <w:sz w:val="24"/>
                    </w:rPr>
                  </m:ctrlPr>
                </m:dPr>
                <m:e>
                  <m:r>
                    <w:rPr>
                      <w:rFonts w:ascii="Cambria Math" w:hAnsi="Cambria Math"/>
                      <w:sz w:val="24"/>
                    </w:rPr>
                    <m:t>4</m:t>
                  </m:r>
                </m:e>
              </m:d>
            </m:e>
          </m:eqArr>
        </m:oMath>
      </m:oMathPara>
    </w:p>
    <w:p w14:paraId="32B2E5AB" w14:textId="77777777" w:rsidR="00DD1D1C" w:rsidRPr="00635F56" w:rsidRDefault="00DD1D1C" w:rsidP="00DD1D1C">
      <w:pPr>
        <w:spacing w:after="240"/>
        <w:ind w:firstLine="420"/>
        <w:rPr>
          <w:sz w:val="24"/>
        </w:rPr>
      </w:pPr>
      <w:r w:rsidRPr="00635F56">
        <w:rPr>
          <w:sz w:val="24"/>
        </w:rPr>
        <w:t xml:space="preserve">where </w:t>
      </w:r>
      <m:oMath>
        <m:sSub>
          <m:sSubPr>
            <m:ctrlPr>
              <w:rPr>
                <w:rFonts w:ascii="Cambria Math" w:hAnsi="Cambria Math"/>
                <w:sz w:val="24"/>
              </w:rPr>
            </m:ctrlPr>
          </m:sSubPr>
          <m:e>
            <m:r>
              <m:rPr>
                <m:sty m:val="p"/>
              </m:rPr>
              <w:rPr>
                <w:rFonts w:ascii="Cambria Math" w:hAnsi="Cambria Math"/>
                <w:sz w:val="24"/>
              </w:rPr>
              <m:t>Π</m:t>
            </m:r>
          </m:e>
          <m:sub>
            <m:r>
              <w:rPr>
                <w:rFonts w:ascii="Cambria Math" w:hAnsi="Cambria Math"/>
                <w:sz w:val="24"/>
              </w:rPr>
              <m:t>i</m:t>
            </m:r>
          </m:sub>
        </m:sSub>
      </m:oMath>
      <w:r w:rsidRPr="00635F56">
        <w:rPr>
          <w:sz w:val="24"/>
        </w:rPr>
        <w:t xml:space="preserve"> are </w:t>
      </w:r>
      <m:oMath>
        <m:d>
          <m:dPr>
            <m:ctrlPr>
              <w:rPr>
                <w:rFonts w:ascii="Cambria Math" w:hAnsi="Cambria Math"/>
                <w:sz w:val="24"/>
              </w:rPr>
            </m:ctrlPr>
          </m:dPr>
          <m:e>
            <m:r>
              <w:rPr>
                <w:rFonts w:ascii="Cambria Math" w:hAnsi="Cambria Math"/>
                <w:sz w:val="24"/>
              </w:rPr>
              <m:t>n</m:t>
            </m:r>
            <m:r>
              <m:rPr>
                <m:sty m:val="p"/>
              </m:rPr>
              <w:rPr>
                <w:rFonts w:ascii="Cambria Math" w:hAnsi="Cambria Math"/>
                <w:sz w:val="24"/>
              </w:rPr>
              <m:t>×</m:t>
            </m:r>
            <m:r>
              <w:rPr>
                <w:rFonts w:ascii="Cambria Math" w:hAnsi="Cambria Math"/>
                <w:sz w:val="24"/>
              </w:rPr>
              <m:t>n</m:t>
            </m:r>
          </m:e>
        </m:d>
      </m:oMath>
      <w:r w:rsidRPr="00635F56">
        <w:rPr>
          <w:sz w:val="24"/>
        </w:rPr>
        <w:t xml:space="preserve"> coefficient matrices and </w:t>
      </w:r>
      <m:oMath>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oMath>
      <w:r w:rsidRPr="00635F56">
        <w:rPr>
          <w:sz w:val="24"/>
        </w:rPr>
        <w:t xml:space="preserve"> is an </w:t>
      </w:r>
      <m:oMath>
        <m:d>
          <m:dPr>
            <m:ctrlPr>
              <w:rPr>
                <w:rFonts w:ascii="Cambria Math" w:hAnsi="Cambria Math"/>
                <w:sz w:val="24"/>
              </w:rPr>
            </m:ctrlPr>
          </m:dPr>
          <m:e>
            <m:r>
              <w:rPr>
                <w:rFonts w:ascii="Cambria Math" w:hAnsi="Cambria Math"/>
                <w:sz w:val="24"/>
              </w:rPr>
              <m:t>N</m:t>
            </m:r>
            <m:r>
              <m:rPr>
                <m:sty m:val="p"/>
              </m:rPr>
              <w:rPr>
                <w:rFonts w:ascii="Cambria Math" w:hAnsi="Cambria Math"/>
                <w:sz w:val="24"/>
              </w:rPr>
              <m:t>×1</m:t>
            </m:r>
          </m:e>
        </m:d>
      </m:oMath>
      <w:r w:rsidRPr="00635F56">
        <w:rPr>
          <w:sz w:val="24"/>
        </w:rPr>
        <w:t xml:space="preserve"> unobservable zero mean white noise vector process (serially uncorrelated or independent)</w:t>
      </w:r>
    </w:p>
    <w:p w14:paraId="1421AC03" w14:textId="77777777" w:rsidR="00DD1D1C" w:rsidRPr="005743FE" w:rsidRDefault="00DD1D1C" w:rsidP="00DD1D1C">
      <w:pPr>
        <w:spacing w:line="400" w:lineRule="exact"/>
        <w:rPr>
          <w:i/>
          <w:sz w:val="24"/>
        </w:rPr>
      </w:pPr>
      <w:r>
        <w:rPr>
          <w:sz w:val="24"/>
        </w:rPr>
        <w:lastRenderedPageBreak/>
        <w:tab/>
      </w:r>
      <w:r>
        <w:rPr>
          <w:rFonts w:hint="eastAsia"/>
          <w:sz w:val="24"/>
        </w:rPr>
        <w:t>本文将</w:t>
      </w:r>
      <w:r>
        <w:rPr>
          <w:rFonts w:hint="eastAsia"/>
          <w:sz w:val="24"/>
          <w:szCs w:val="32"/>
        </w:rPr>
        <w:t>平稳</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t</m:t>
            </m:r>
          </m:sub>
        </m:sSub>
      </m:oMath>
      <w:r>
        <w:rPr>
          <w:rFonts w:hint="eastAsia"/>
          <w:sz w:val="24"/>
          <w:lang w:val="en-GB"/>
        </w:rPr>
        <w:t>面板放入</w:t>
      </w:r>
      <w:r>
        <w:rPr>
          <w:rFonts w:hint="eastAsia"/>
          <w:sz w:val="24"/>
          <w:lang w:val="en-GB"/>
        </w:rPr>
        <w:t>VAR</w:t>
      </w:r>
      <w:r>
        <w:rPr>
          <w:rFonts w:hint="eastAsia"/>
          <w:sz w:val="24"/>
          <w:lang w:val="en-GB"/>
        </w:rPr>
        <w:t>模型中进行拟合，可以计算出</w:t>
      </w:r>
      <m:oMath>
        <m:d>
          <m:dPr>
            <m:ctrlPr>
              <w:rPr>
                <w:rFonts w:ascii="Cambria Math" w:hAnsi="Cambria Math"/>
                <w:sz w:val="24"/>
              </w:rPr>
            </m:ctrlPr>
          </m:dPr>
          <m:e>
            <m:r>
              <w:rPr>
                <w:rFonts w:ascii="Cambria Math" w:hAnsi="Cambria Math"/>
                <w:sz w:val="24"/>
              </w:rPr>
              <m:t>N</m:t>
            </m:r>
            <m:r>
              <m:rPr>
                <m:sty m:val="p"/>
              </m:rPr>
              <w:rPr>
                <w:rFonts w:ascii="Cambria Math" w:hAnsi="Cambria Math"/>
                <w:sz w:val="24"/>
              </w:rPr>
              <m:t>×1</m:t>
            </m:r>
          </m:e>
        </m:d>
      </m:oMath>
      <w:r>
        <w:rPr>
          <w:rFonts w:hint="eastAsia"/>
          <w:sz w:val="24"/>
        </w:rPr>
        <w:t>向量</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d>
          <m:dPr>
            <m:ctrlPr>
              <w:rPr>
                <w:rFonts w:ascii="Cambria Math" w:hAnsi="Cambria Math"/>
                <w:i/>
                <w:sz w:val="24"/>
              </w:rPr>
            </m:ctrlPr>
          </m:dPr>
          <m:e>
            <m:r>
              <w:rPr>
                <w:rFonts w:ascii="Cambria Math" w:hAnsi="Cambria Math"/>
                <w:sz w:val="24"/>
              </w:rPr>
              <m:t>t=1, 2,…,T</m:t>
            </m:r>
          </m:e>
        </m:d>
      </m:oMath>
      <w:r>
        <w:rPr>
          <w:rFonts w:hint="eastAsia"/>
          <w:sz w:val="24"/>
        </w:rPr>
        <w:t>。</w:t>
      </w:r>
    </w:p>
    <w:p w14:paraId="6AD0BABA" w14:textId="77777777" w:rsidR="00DD1D1C" w:rsidRDefault="00DD1D1C" w:rsidP="00DD1D1C">
      <w:pPr>
        <w:spacing w:line="400" w:lineRule="exact"/>
        <w:ind w:firstLine="420"/>
        <w:rPr>
          <w:sz w:val="24"/>
        </w:rPr>
      </w:pPr>
      <w:r>
        <w:rPr>
          <w:rFonts w:hint="eastAsia"/>
          <w:sz w:val="24"/>
        </w:rPr>
        <w:t>参考</w:t>
      </w:r>
      <w:r>
        <w:rPr>
          <w:sz w:val="24"/>
        </w:rPr>
        <w:fldChar w:fldCharType="begin">
          <w:fldData xml:space="preserve">PEVuZE5vdGU+PENpdGU+PEF1dGhvcj5TaW1zPC9BdXRob3I+PFllYXI+MTk4MDwvWWVhcj48UmVj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</w:fldData>
        </w:fldChar>
      </w:r>
      <w:r>
        <w:rPr>
          <w:sz w:val="24"/>
        </w:rPr>
        <w:instrText xml:space="preserve"> ADDIN EN.CITE </w:instrText>
      </w:r>
      <w:r>
        <w:rPr>
          <w:sz w:val="24"/>
        </w:rPr>
        <w:fldChar w:fldCharType="begin">
          <w:fldData xml:space="preserve">PEVuZE5vdGU+PENpdGU+PEF1dGhvcj5TaW1zPC9BdXRob3I+PFllYXI+MTk4MDwvWWVhcj48UmVj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(Li &amp; Mcleod, 1981; Sims, 1980; Tsay &amp; Wang, 2019)</w:t>
      </w:r>
      <w:r>
        <w:rPr>
          <w:sz w:val="24"/>
        </w:rPr>
        <w:fldChar w:fldCharType="end"/>
      </w:r>
      <w:r>
        <w:rPr>
          <w:rFonts w:hint="eastAsia"/>
          <w:sz w:val="24"/>
        </w:rPr>
        <w:t>及本文附录</w:t>
      </w:r>
      <w:r>
        <w:rPr>
          <w:rFonts w:hint="eastAsia"/>
          <w:sz w:val="24"/>
        </w:rPr>
        <w:t>A</w:t>
      </w:r>
      <w:r>
        <w:rPr>
          <w:rFonts w:hint="eastAsia"/>
          <w:sz w:val="24"/>
        </w:rPr>
        <w:t>的证明，经过上述过程的</w:t>
      </w:r>
      <w:proofErr w:type="gramStart"/>
      <w:r>
        <w:rPr>
          <w:rFonts w:hint="eastAsia"/>
          <w:sz w:val="24"/>
        </w:rPr>
        <w:t>协整及</w:t>
      </w:r>
      <w:proofErr w:type="gramEnd"/>
      <m:oMath>
        <m:func>
          <m:funcPr>
            <m:ctrlPr>
              <w:rPr>
                <w:rFonts w:ascii="Cambria Math" w:hAnsi="Cambria Math"/>
                <w:sz w:val="24"/>
              </w:rPr>
            </m:ctrlPr>
          </m:funcPr>
          <m:fName>
            <m:r>
              <m:rPr>
                <m:sty m:val="p"/>
              </m:rPr>
              <w:rPr>
                <w:rFonts w:ascii="Cambria Math" w:hAnsi="Cambria Math"/>
                <w:sz w:val="24"/>
              </w:rPr>
              <m:t>VAR</m:t>
            </m:r>
          </m:fName>
          <m:e>
            <m:d>
              <m:dPr>
                <m:ctrlPr>
                  <w:rPr>
                    <w:rFonts w:ascii="Cambria Math" w:hAnsi="Cambria Math"/>
                    <w:sz w:val="24"/>
                  </w:rPr>
                </m:ctrlPr>
              </m:dPr>
              <m:e>
                <m:r>
                  <w:rPr>
                    <w:rFonts w:ascii="Cambria Math" w:hAnsi="Cambria Math"/>
                    <w:sz w:val="24"/>
                  </w:rPr>
                  <m:t>p</m:t>
                </m:r>
              </m:e>
            </m:d>
          </m:e>
        </m:func>
      </m:oMath>
      <w:r>
        <w:rPr>
          <w:rFonts w:hint="eastAsia"/>
          <w:sz w:val="24"/>
        </w:rPr>
        <w:t>模型的拟合后，</w:t>
      </w:r>
      <w:r>
        <w:rPr>
          <w:rFonts w:hint="eastAsia"/>
          <w:sz w:val="24"/>
        </w:rPr>
        <w:t>VAR</w:t>
      </w:r>
      <w:r>
        <w:rPr>
          <w:rFonts w:hint="eastAsia"/>
          <w:sz w:val="24"/>
        </w:rPr>
        <w:t>模型的残差</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oMath>
      <w:r>
        <w:rPr>
          <w:rFonts w:hint="eastAsia"/>
          <w:sz w:val="24"/>
        </w:rPr>
        <w:t>渐进地满足如下条件：</w:t>
      </w:r>
    </w:p>
    <w:p w14:paraId="64986CA3" w14:textId="77777777" w:rsidR="00DD1D1C" w:rsidRDefault="00DD1D1C" w:rsidP="00DD1D1C">
      <w:pPr>
        <w:spacing w:line="400" w:lineRule="exact"/>
        <w:ind w:firstLine="420"/>
        <w:rPr>
          <w:sz w:val="24"/>
        </w:rPr>
      </w:pPr>
      <w:r>
        <w:rPr>
          <w:rFonts w:hint="eastAsia"/>
          <w:sz w:val="24"/>
        </w:rPr>
        <w:t>条件</w:t>
      </w:r>
      <w:r>
        <w:rPr>
          <w:rFonts w:hint="eastAsia"/>
          <w:sz w:val="24"/>
        </w:rPr>
        <w:t>1</w:t>
      </w:r>
      <w:r>
        <w:rPr>
          <w:rFonts w:hint="eastAsia"/>
          <w:sz w:val="24"/>
        </w:rPr>
        <w:t>：</w:t>
      </w:r>
      <w:r>
        <w:rPr>
          <w:rFonts w:hint="eastAsia"/>
          <w:sz w:val="24"/>
        </w:rPr>
        <w:t xml:space="preserve"> </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r>
          <w:rPr>
            <w:rFonts w:ascii="Cambria Math" w:hAnsi="Cambria Math"/>
            <w:sz w:val="24"/>
          </w:rPr>
          <m:t xml:space="preserve"> </m:t>
        </m:r>
      </m:oMath>
      <w:r>
        <w:rPr>
          <w:rFonts w:hint="eastAsia"/>
          <w:sz w:val="24"/>
        </w:rPr>
        <w:t>是一个近似平稳遍历过程，并近似是一个</w:t>
      </w:r>
      <w:proofErr w:type="spellStart"/>
      <w:r w:rsidRPr="005862EF">
        <w:rPr>
          <w:rFonts w:hint="eastAsia"/>
          <w:i/>
          <w:iCs/>
          <w:sz w:val="24"/>
        </w:rPr>
        <w:t>iid</w:t>
      </w:r>
      <w:proofErr w:type="spellEnd"/>
      <w:r>
        <w:rPr>
          <w:rFonts w:hint="eastAsia"/>
          <w:i/>
          <w:iCs/>
          <w:sz w:val="24"/>
        </w:rPr>
        <w:t xml:space="preserve"> </w:t>
      </w:r>
      <w:r w:rsidRPr="005862EF">
        <w:rPr>
          <w:rFonts w:hint="eastAsia"/>
          <w:sz w:val="24"/>
        </w:rPr>
        <w:t>过程</w:t>
      </w:r>
    </w:p>
    <w:p w14:paraId="468CA393" w14:textId="77777777" w:rsidR="00DD1D1C" w:rsidRPr="00CC7086" w:rsidRDefault="00DD1D1C" w:rsidP="00DD1D1C">
      <w:pPr>
        <w:spacing w:line="400" w:lineRule="exact"/>
        <w:ind w:firstLine="420"/>
        <w:rPr>
          <w:sz w:val="24"/>
        </w:rPr>
      </w:pPr>
      <w:r>
        <w:rPr>
          <w:rFonts w:hint="eastAsia"/>
          <w:sz w:val="24"/>
        </w:rPr>
        <w:t>条件</w:t>
      </w:r>
      <w:r>
        <w:rPr>
          <w:rFonts w:hint="eastAsia"/>
          <w:sz w:val="24"/>
        </w:rPr>
        <w:t>2</w:t>
      </w:r>
      <w:r>
        <w:rPr>
          <w:rFonts w:hint="eastAsia"/>
          <w:sz w:val="24"/>
        </w:rPr>
        <w:t>：</w:t>
      </w:r>
      <w:r>
        <w:rPr>
          <w:rFonts w:hint="eastAsia"/>
          <w:sz w:val="24"/>
        </w:rPr>
        <w:t xml:space="preserve"> </w:t>
      </w:r>
      <w:r w:rsidRPr="00CC7086">
        <w:rPr>
          <w:sz w:val="24"/>
        </w:rPr>
        <w:t xml:space="preserve">N×N </w:t>
      </w:r>
      <w:r>
        <w:rPr>
          <w:rFonts w:hint="eastAsia"/>
          <w:sz w:val="24"/>
        </w:rPr>
        <w:t>矩阵</w:t>
      </w:r>
      <w:r>
        <w:rPr>
          <w:rFonts w:hint="eastAsia"/>
          <w:sz w:val="24"/>
        </w:rPr>
        <w:t xml:space="preserve"> </w:t>
      </w:r>
      <m:oMath>
        <m:r>
          <w:rPr>
            <w:rFonts w:ascii="Cambria Math" w:hAnsi="Cambria Math"/>
            <w:sz w:val="24"/>
          </w:rPr>
          <m:t>Q=E</m:t>
        </m:r>
        <m:d>
          <m:dPr>
            <m:ctrlPr>
              <w:rPr>
                <w:rFonts w:ascii="Cambria Math" w:hAnsi="Cambria Math"/>
                <w:sz w:val="24"/>
              </w:rPr>
            </m:ctrlPr>
          </m:dPr>
          <m:e>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sSup>
              <m:sSupPr>
                <m:ctrlPr>
                  <w:rPr>
                    <w:rFonts w:ascii="Cambria Math" w:hAnsi="Cambria Math"/>
                    <w:sz w:val="24"/>
                  </w:rPr>
                </m:ctrlPr>
              </m:sSupPr>
              <m:e>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m:t>
                </m:r>
              </m:sup>
            </m:sSup>
          </m:e>
        </m:d>
      </m:oMath>
      <w:r>
        <w:rPr>
          <w:rFonts w:ascii="Cambria Math" w:hAnsi="Cambria Math" w:hint="eastAsia"/>
          <w:i/>
          <w:sz w:val="24"/>
        </w:rPr>
        <w:t xml:space="preserve"> </w:t>
      </w:r>
      <w:r w:rsidRPr="00CC7086">
        <w:rPr>
          <w:rFonts w:ascii="Cambria Math" w:hAnsi="Cambria Math" w:hint="eastAsia"/>
          <w:iCs/>
          <w:sz w:val="24"/>
        </w:rPr>
        <w:t>是</w:t>
      </w:r>
      <w:r>
        <w:rPr>
          <w:rFonts w:ascii="Cambria Math" w:hAnsi="Cambria Math" w:hint="eastAsia"/>
          <w:iCs/>
          <w:sz w:val="24"/>
        </w:rPr>
        <w:t>非奇异的</w:t>
      </w:r>
      <m:oMath>
        <m:r>
          <w:rPr>
            <w:rFonts w:ascii="Cambria Math" w:hAnsi="Cambria Math" w:hint="eastAsia"/>
            <w:sz w:val="24"/>
          </w:rPr>
          <m:t>O</m:t>
        </m:r>
        <m:d>
          <m:dPr>
            <m:ctrlPr>
              <w:rPr>
                <w:rFonts w:ascii="Cambria Math" w:hAnsi="Cambria Math"/>
                <w:i/>
                <w:sz w:val="24"/>
              </w:rPr>
            </m:ctrlPr>
          </m:dPr>
          <m:e>
            <m:r>
              <w:rPr>
                <w:rFonts w:ascii="Cambria Math" w:hAnsi="Cambria Math" w:hint="eastAsia"/>
                <w:sz w:val="24"/>
              </w:rPr>
              <m:t>1</m:t>
            </m:r>
          </m:e>
        </m:d>
      </m:oMath>
      <w:r>
        <w:rPr>
          <w:rFonts w:ascii="Cambria Math" w:hAnsi="Cambria Math" w:hint="eastAsia"/>
          <w:iCs/>
          <w:sz w:val="24"/>
        </w:rPr>
        <w:t>矩阵。</w:t>
      </w:r>
    </w:p>
    <w:p w14:paraId="1C6C09A2" w14:textId="77777777" w:rsidR="00DD1D1C" w:rsidRDefault="00DD1D1C" w:rsidP="00DD1D1C">
      <w:pPr>
        <w:spacing w:line="400" w:lineRule="exact"/>
        <w:rPr>
          <w:sz w:val="24"/>
        </w:rPr>
      </w:pPr>
      <w:r>
        <w:rPr>
          <w:sz w:val="24"/>
        </w:rPr>
        <w:tab/>
      </w:r>
      <w:r>
        <w:rPr>
          <w:rFonts w:hint="eastAsia"/>
          <w:sz w:val="24"/>
        </w:rPr>
        <w:t>渐进满足上述条件的时间序列面板</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T</m:t>
        </m:r>
      </m:oMath>
      <w:r>
        <w:rPr>
          <w:rFonts w:hint="eastAsia"/>
          <w:sz w:val="24"/>
        </w:rPr>
        <w:t xml:space="preserve"> </w:t>
      </w:r>
      <w:r>
        <w:rPr>
          <w:rFonts w:hint="eastAsia"/>
          <w:sz w:val="24"/>
        </w:rPr>
        <w:t>可以用来构建波动断点检测过程。因此，满足上述条件的时间序列具备良好的性质，其满足</w:t>
      </w:r>
      <w:r>
        <w:rPr>
          <w:rFonts w:hint="eastAsia"/>
          <w:sz w:val="24"/>
        </w:rPr>
        <w:t xml:space="preserve">Functional Central Limit </w:t>
      </w:r>
      <w:proofErr w:type="spellStart"/>
      <w:r>
        <w:rPr>
          <w:rFonts w:hint="eastAsia"/>
          <w:sz w:val="24"/>
        </w:rPr>
        <w:t>Theroy</w:t>
      </w:r>
      <w:proofErr w:type="spellEnd"/>
      <w:r>
        <w:rPr>
          <w:rFonts w:hint="eastAsia"/>
          <w:sz w:val="24"/>
        </w:rPr>
        <w:t xml:space="preserve"> (</w:t>
      </w:r>
      <w:r>
        <w:rPr>
          <w:rFonts w:hint="eastAsia"/>
          <w:sz w:val="24"/>
        </w:rPr>
        <w:t>简称</w:t>
      </w:r>
      <w:r>
        <w:rPr>
          <w:rFonts w:hint="eastAsia"/>
          <w:sz w:val="24"/>
        </w:rPr>
        <w:t>FCLT</w:t>
      </w:r>
      <w:r>
        <w:rPr>
          <w:rFonts w:hint="eastAsia"/>
          <w:sz w:val="24"/>
        </w:rPr>
        <w:t>，下同</w:t>
      </w:r>
      <w:r>
        <w:rPr>
          <w:rFonts w:hint="eastAsia"/>
          <w:sz w:val="24"/>
        </w:rPr>
        <w:t xml:space="preserve">) </w:t>
      </w:r>
      <w:r>
        <w:rPr>
          <w:sz w:val="24"/>
        </w:rPr>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Pr>
          <w:sz w:val="24"/>
        </w:rPr>
        <w:instrText xml:space="preserve"> ADDIN EN.CITE </w:instrText>
      </w:r>
      <w:r>
        <w:rPr>
          <w:sz w:val="24"/>
        </w:rPr>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(Phillips &amp; Durlauf, 1986; Wooldridge &amp; White, 1988)</w:t>
      </w:r>
      <w:r>
        <w:rPr>
          <w:sz w:val="24"/>
        </w:rPr>
        <w:fldChar w:fldCharType="end"/>
      </w:r>
      <w:r>
        <w:rPr>
          <w:rFonts w:hint="eastAsia"/>
          <w:sz w:val="24"/>
        </w:rPr>
        <w:t>，根据</w:t>
      </w:r>
      <w:r>
        <w:rPr>
          <w:sz w:val="24"/>
        </w:rPr>
        <w:fldChar w:fldCharType="begin"/>
      </w:r>
      <w:r>
        <w:rPr>
          <w:sz w:val="24"/>
        </w:rPr>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Pr>
          <w:sz w:val="24"/>
        </w:rPr>
        <w:fldChar w:fldCharType="separate"/>
      </w:r>
      <w:r>
        <w:rPr>
          <w:noProof/>
          <w:sz w:val="24"/>
        </w:rPr>
        <w:t>(Chu et al., 1996)</w:t>
      </w:r>
      <w:r>
        <w:rPr>
          <w:sz w:val="24"/>
        </w:rPr>
        <w:fldChar w:fldCharType="end"/>
      </w:r>
      <w:r>
        <w:rPr>
          <w:rFonts w:hint="eastAsia"/>
          <w:sz w:val="24"/>
        </w:rPr>
        <w:t>的研究，其可以较为有效地用于构建波动断点检测模型：</w:t>
      </w:r>
    </w:p>
    <w:p w14:paraId="77BA4D69" w14:textId="77777777" w:rsidR="00DD1D1C" w:rsidRDefault="00DD1D1C" w:rsidP="00DD1D1C">
      <w:pPr>
        <w:spacing w:line="400" w:lineRule="exact"/>
        <w:rPr>
          <w:sz w:val="24"/>
        </w:rPr>
      </w:pPr>
      <w:r>
        <w:rPr>
          <w:sz w:val="24"/>
        </w:rPr>
        <w:tab/>
      </w:r>
      <w:r w:rsidRPr="00A52D64">
        <w:rPr>
          <w:rFonts w:hint="eastAsia"/>
          <w:sz w:val="24"/>
          <w:lang w:val="en-GB"/>
        </w:rPr>
        <w:t>步骤</w:t>
      </w:r>
      <w:r>
        <w:rPr>
          <w:rFonts w:hint="eastAsia"/>
          <w:sz w:val="24"/>
          <w:lang w:val="en-GB"/>
        </w:rPr>
        <w:t>3</w:t>
      </w:r>
      <w:r>
        <w:rPr>
          <w:rFonts w:hint="eastAsia"/>
          <w:sz w:val="24"/>
          <w:lang w:val="en-GB"/>
        </w:rPr>
        <w:t>：</w:t>
      </w:r>
      <w:r>
        <w:rPr>
          <w:rFonts w:hint="eastAsia"/>
          <w:sz w:val="24"/>
        </w:rPr>
        <w:t>随机取出满足条件</w:t>
      </w:r>
      <w:r>
        <w:rPr>
          <w:rFonts w:hint="eastAsia"/>
          <w:sz w:val="24"/>
        </w:rPr>
        <w:t>1~2</w:t>
      </w:r>
      <w:r>
        <w:rPr>
          <w:rFonts w:hint="eastAsia"/>
          <w:sz w:val="24"/>
        </w:rPr>
        <w:t>的时间序列残差面板</w:t>
      </w:r>
      <w:proofErr w:type="gramStart"/>
      <w:r>
        <w:rPr>
          <w:rFonts w:hint="eastAsia"/>
          <w:sz w:val="24"/>
        </w:rPr>
        <w:t>进行贯序波动</w:t>
      </w:r>
      <w:proofErr w:type="gramEnd"/>
      <w:r>
        <w:rPr>
          <w:rFonts w:hint="eastAsia"/>
          <w:sz w:val="24"/>
        </w:rPr>
        <w:t>检测：前文得到的时间序列残差面板</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 xml:space="preserve">T;  </m:t>
        </m:r>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oMath>
      <w:r w:rsidRPr="00635F56">
        <w:rPr>
          <w:sz w:val="24"/>
        </w:rPr>
        <w:t xml:space="preserve"> </w:t>
      </w:r>
      <w:r>
        <w:rPr>
          <w:rFonts w:hint="eastAsia"/>
          <w:sz w:val="24"/>
        </w:rPr>
        <w:t>是</w:t>
      </w:r>
      <m:oMath>
        <m:d>
          <m:dPr>
            <m:ctrlPr>
              <w:rPr>
                <w:rFonts w:ascii="Cambria Math" w:hAnsi="Cambria Math"/>
                <w:sz w:val="24"/>
              </w:rPr>
            </m:ctrlPr>
          </m:dPr>
          <m:e>
            <m:r>
              <w:rPr>
                <w:rFonts w:ascii="Cambria Math" w:hAnsi="Cambria Math"/>
                <w:sz w:val="24"/>
              </w:rPr>
              <m:t>N</m:t>
            </m:r>
            <m:r>
              <m:rPr>
                <m:sty m:val="p"/>
              </m:rPr>
              <w:rPr>
                <w:rFonts w:ascii="Cambria Math" w:hAnsi="Cambria Math"/>
                <w:sz w:val="24"/>
              </w:rPr>
              <m:t>×1</m:t>
            </m:r>
          </m:e>
        </m:d>
      </m:oMath>
      <w:r>
        <w:rPr>
          <w:rFonts w:hint="eastAsia"/>
          <w:sz w:val="24"/>
        </w:rPr>
        <w:t xml:space="preserve"> </w:t>
      </w:r>
      <w:r>
        <w:rPr>
          <w:rFonts w:hint="eastAsia"/>
          <w:sz w:val="24"/>
        </w:rPr>
        <w:t>向量，将其中的两个时间序列</w:t>
      </w:r>
      <w:r>
        <w:rPr>
          <w:rFonts w:hint="eastAsia"/>
          <w:sz w:val="24"/>
        </w:rPr>
        <w:t xml:space="preserve">, </w:t>
      </w:r>
      <w:r>
        <w:rPr>
          <w:rFonts w:hint="eastAsia"/>
          <w:sz w:val="24"/>
        </w:rPr>
        <w:t>即</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T</m:t>
        </m:r>
      </m:oMath>
      <w:r>
        <w:rPr>
          <w:rFonts w:hint="eastAsia"/>
          <w:sz w:val="24"/>
        </w:rPr>
        <w:t>中的两个分量</w:t>
      </w:r>
      <m:oMath>
        <m:sSup>
          <m:sSupPr>
            <m:ctrlPr>
              <w:rPr>
                <w:rFonts w:ascii="Cambria Math" w:hAnsi="Cambria Math"/>
                <w:sz w:val="24"/>
              </w:rPr>
            </m:ctrlPr>
          </m:sSupPr>
          <m:e>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hint="eastAsia"/>
                <w:sz w:val="24"/>
              </w:rPr>
              <m:t>i</m:t>
            </m:r>
          </m:sup>
        </m:sSup>
        <m:sSup>
          <m:sSupPr>
            <m:ctrlPr>
              <w:rPr>
                <w:rFonts w:ascii="Cambria Math" w:hAnsi="Cambria Math"/>
                <w:sz w:val="24"/>
              </w:rPr>
            </m:ctrlPr>
          </m:sSupPr>
          <m:e>
            <m:r>
              <w:rPr>
                <w:rFonts w:ascii="Cambria Math" w:hAnsi="Cambria Math"/>
                <w:sz w:val="24"/>
              </w:rPr>
              <m:t xml:space="preserve">, </m:t>
            </m:r>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j</m:t>
            </m:r>
          </m:sup>
        </m:sSup>
        <m:r>
          <w:rPr>
            <w:rFonts w:ascii="Cambria Math" w:hAnsi="Cambria Math"/>
            <w:sz w:val="24"/>
          </w:rPr>
          <m:t>, i,j=1,…,N</m:t>
        </m:r>
      </m:oMath>
      <w:r>
        <w:rPr>
          <w:rFonts w:hint="eastAsia"/>
          <w:sz w:val="24"/>
        </w:rPr>
        <w:t xml:space="preserve"> </w:t>
      </w:r>
      <w:r>
        <w:rPr>
          <w:rFonts w:hint="eastAsia"/>
          <w:sz w:val="24"/>
        </w:rPr>
        <w:t>记作</w:t>
      </w:r>
      <w:r>
        <w:rPr>
          <w:rFonts w:hint="eastAsia"/>
          <w:sz w:val="24"/>
        </w:rPr>
        <w:t xml:space="preserve"> </w:t>
      </w:r>
      <m:oMath>
        <m:sSub>
          <m:sSubPr>
            <m:ctrlPr>
              <w:rPr>
                <w:rFonts w:ascii="Cambria Math" w:hAnsi="Cambria Math"/>
                <w:sz w:val="24"/>
              </w:rPr>
            </m:ctrlPr>
          </m:sSubPr>
          <m:e>
            <m:r>
              <w:rPr>
                <w:rFonts w:ascii="Cambria Math" w:hAnsi="Cambria Math" w:hint="eastAsia"/>
                <w:sz w:val="24"/>
              </w:rPr>
              <m:t>X</m:t>
            </m:r>
          </m:e>
          <m:sub>
            <m:r>
              <w:rPr>
                <w:rFonts w:ascii="Cambria Math" w:hAnsi="Cambria Math"/>
                <w:sz w:val="24"/>
              </w:rPr>
              <m:t>t</m:t>
            </m:r>
          </m:sub>
        </m:sSub>
        <m:r>
          <w:rPr>
            <w:rFonts w:ascii="Cambria Math" w:hAnsi="Cambria Math"/>
            <w:sz w:val="24"/>
          </w:rPr>
          <m:t xml:space="preserve">, </m:t>
        </m:r>
        <m:sSub>
          <m:sSubPr>
            <m:ctrlPr>
              <w:rPr>
                <w:rFonts w:ascii="Cambria Math" w:hAnsi="Cambria Math"/>
                <w:sz w:val="24"/>
              </w:rPr>
            </m:ctrlPr>
          </m:sSubPr>
          <m:e>
            <m:r>
              <w:rPr>
                <w:rFonts w:ascii="Cambria Math" w:hAnsi="Cambria Math" w:hint="eastAsia"/>
                <w:sz w:val="24"/>
              </w:rPr>
              <m:t>Y</m:t>
            </m:r>
          </m:e>
          <m:sub>
            <m:r>
              <w:rPr>
                <w:rFonts w:ascii="Cambria Math" w:hAnsi="Cambria Math"/>
                <w:sz w:val="24"/>
              </w:rPr>
              <m:t>t</m:t>
            </m:r>
          </m:sub>
        </m:sSub>
      </m:oMath>
      <w:r>
        <w:rPr>
          <w:rFonts w:hint="eastAsia"/>
          <w:sz w:val="24"/>
        </w:rPr>
        <w:t>。则构建回归</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t</m:t>
            </m:r>
          </m:sub>
          <m:sup>
            <m:r>
              <m:rPr>
                <m:sty m:val="p"/>
              </m:rPr>
              <w:rPr>
                <w:rFonts w:ascii="Cambria Math" w:hAnsi="Cambria Math"/>
                <w:sz w:val="24"/>
              </w:rPr>
              <m:t>'</m:t>
            </m:r>
          </m:sup>
        </m:sSubSup>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r>
          <w:rPr>
            <w:rFonts w:ascii="Cambria Math" w:hAnsi="Cambria Math"/>
            <w:sz w:val="24"/>
          </w:rPr>
          <m:t>, t</m:t>
        </m:r>
        <m:r>
          <m:rPr>
            <m:sty m:val="p"/>
          </m:rPr>
          <w:rPr>
            <w:rFonts w:ascii="Cambria Math" w:hAnsi="Cambria Math"/>
            <w:sz w:val="24"/>
          </w:rPr>
          <m:t>=1,…,</m:t>
        </m:r>
        <m:r>
          <w:rPr>
            <w:rFonts w:ascii="Cambria Math" w:hAnsi="Cambria Math"/>
            <w:sz w:val="24"/>
          </w:rPr>
          <m:t>T</m:t>
        </m:r>
      </m:oMath>
      <w:r>
        <w:rPr>
          <w:rFonts w:hint="eastAsia"/>
          <w:sz w:val="24"/>
        </w:rPr>
        <w:t>，借鉴前人的研究</w:t>
      </w:r>
      <w:r>
        <w:rPr>
          <w:sz w:val="24"/>
        </w:rPr>
        <w:fldChar w:fldCharType="begin">
          <w:fldData xml:space="preserve">PEVuZE5vdGU+PENpdGU+PEF1dGhvcj5XaWVkPC9BdXRob3I+PFllYXI+MjAxMzwvWWVhcj48UmVj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</w:fldData>
        </w:fldChar>
      </w:r>
      <w:r>
        <w:rPr>
          <w:sz w:val="24"/>
        </w:rPr>
        <w:instrText xml:space="preserve"> ADDIN EN.CITE </w:instrText>
      </w:r>
      <w:r>
        <w:rPr>
          <w:sz w:val="24"/>
        </w:rPr>
        <w:fldChar w:fldCharType="begin">
          <w:fldData xml:space="preserve">PEVuZE5vdGU+PENpdGU+PEF1dGhvcj5XaWVkPC9BdXRob3I+PFllYXI+MjAxMzwvWWVhcj48UmVj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</w:fldData>
        </w:fldChar>
      </w:r>
      <w:r>
        <w:rPr>
          <w:sz w:val="24"/>
        </w:rPr>
        <w:instrText xml:space="preserve"> ADDIN EN.CITE.DATA </w:instrText>
      </w:r>
      <w:r>
        <w:rPr>
          <w:sz w:val="24"/>
        </w:rPr>
      </w:r>
      <w:r>
        <w:rPr>
          <w:sz w:val="24"/>
        </w:rPr>
        <w:fldChar w:fldCharType="end"/>
      </w:r>
      <w:r>
        <w:rPr>
          <w:sz w:val="24"/>
        </w:rPr>
      </w:r>
      <w:r>
        <w:rPr>
          <w:sz w:val="24"/>
        </w:rPr>
        <w:fldChar w:fldCharType="separate"/>
      </w:r>
      <w:r>
        <w:rPr>
          <w:noProof/>
          <w:sz w:val="24"/>
        </w:rPr>
        <w:t>(Chu et al., 1996; Leisch et al., 2000; Wied &amp; Galeano, 2013)</w:t>
      </w:r>
      <w:r>
        <w:rPr>
          <w:sz w:val="24"/>
        </w:rPr>
        <w:fldChar w:fldCharType="end"/>
      </w:r>
      <w:r>
        <w:rPr>
          <w:rFonts w:hint="eastAsia"/>
          <w:sz w:val="24"/>
        </w:rPr>
        <w:t>，结合实际时间序列的收集方式，本文</w:t>
      </w:r>
      <w:proofErr w:type="gramStart"/>
      <w:r>
        <w:rPr>
          <w:rFonts w:hint="eastAsia"/>
          <w:sz w:val="24"/>
        </w:rPr>
        <w:t>考虑贯序波动</w:t>
      </w:r>
      <w:proofErr w:type="gramEnd"/>
      <w:r>
        <w:rPr>
          <w:rFonts w:hint="eastAsia"/>
          <w:sz w:val="24"/>
        </w:rPr>
        <w:t>检测模型的场景，即检测开始时，假设</w:t>
      </w:r>
      <m:oMath>
        <m:r>
          <w:rPr>
            <w:rFonts w:ascii="Cambria Math" w:hAnsi="Cambria Math"/>
            <w:sz w:val="24"/>
          </w:rPr>
          <m:t>t</m:t>
        </m:r>
        <m:r>
          <w:rPr>
            <w:rFonts w:ascii="Cambria Math" w:hAnsi="Cambria Math"/>
            <w:sz w:val="24"/>
            <w:lang w:val="en-GB"/>
          </w:rPr>
          <m:t>=</m:t>
        </m:r>
        <m:r>
          <w:rPr>
            <w:rFonts w:ascii="Cambria Math" w:hAnsi="Cambria Math" w:hint="eastAsia"/>
            <w:sz w:val="24"/>
            <w:lang w:val="en-GB"/>
          </w:rPr>
          <m:t>m</m:t>
        </m:r>
      </m:oMath>
      <w:r>
        <w:rPr>
          <w:rFonts w:hint="eastAsia"/>
          <w:sz w:val="24"/>
        </w:rPr>
        <w:t>，仅能观测到原始序列的前部分，即有</w:t>
      </w:r>
      <w:r w:rsidRPr="00680231">
        <w:rPr>
          <w:rFonts w:hint="eastAsia"/>
          <w:i/>
          <w:iCs/>
          <w:sz w:val="24"/>
        </w:rPr>
        <w:t>m</w:t>
      </w:r>
      <w:r>
        <w:rPr>
          <w:rFonts w:hint="eastAsia"/>
          <w:i/>
          <w:iCs/>
          <w:sz w:val="24"/>
        </w:rPr>
        <w:t>,</w:t>
      </w:r>
      <w:r>
        <w:rPr>
          <w:rFonts w:hint="eastAsia"/>
          <w:i/>
          <w:sz w:val="24"/>
          <w:lang w:val="en-GB"/>
        </w:rPr>
        <w:t xml:space="preserve"> </w:t>
      </w:r>
      <w:r w:rsidRPr="00680231">
        <w:rPr>
          <w:rFonts w:hint="eastAsia"/>
          <w:iCs/>
          <w:sz w:val="24"/>
          <w:lang w:val="en-GB"/>
        </w:rPr>
        <w:t>使得</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r>
          <w:rPr>
            <w:rFonts w:ascii="Cambria Math" w:hAnsi="Cambria Math"/>
            <w:sz w:val="24"/>
            <w:lang w:val="en-GB"/>
          </w:rPr>
          <m:t xml:space="preserve"> </m:t>
        </m:r>
        <m:r>
          <w:rPr>
            <w:rFonts w:ascii="Cambria Math" w:hAnsi="Cambria Math" w:hint="eastAsia"/>
            <w:sz w:val="24"/>
            <w:lang w:val="en-GB"/>
          </w:rPr>
          <m:t>i</m:t>
        </m:r>
        <m:r>
          <w:rPr>
            <w:rFonts w:ascii="Cambria Math" w:hAnsi="Cambria Math"/>
            <w:sz w:val="24"/>
            <w:lang w:val="en-GB"/>
          </w:rPr>
          <m:t>=1,…,N;t=1,…,m;m&lt;T</m:t>
        </m:r>
      </m:oMath>
      <w:r>
        <w:rPr>
          <w:rFonts w:hint="eastAsia"/>
          <w:sz w:val="24"/>
          <w:lang w:val="en-GB"/>
        </w:rPr>
        <w:t xml:space="preserve"> </w:t>
      </w:r>
      <w:r>
        <w:rPr>
          <w:rFonts w:hint="eastAsia"/>
          <w:sz w:val="24"/>
          <w:lang w:val="en-GB"/>
        </w:rPr>
        <w:t>可观测，</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r>
          <w:rPr>
            <w:rFonts w:ascii="Cambria Math" w:hAnsi="Cambria Math"/>
            <w:sz w:val="24"/>
            <w:lang w:val="en-GB"/>
          </w:rPr>
          <m:t xml:space="preserve"> </m:t>
        </m:r>
        <m:r>
          <w:rPr>
            <w:rFonts w:ascii="Cambria Math" w:hAnsi="Cambria Math" w:hint="eastAsia"/>
            <w:sz w:val="24"/>
            <w:lang w:val="en-GB"/>
          </w:rPr>
          <m:t>i</m:t>
        </m:r>
        <m:r>
          <w:rPr>
            <w:rFonts w:ascii="Cambria Math" w:hAnsi="Cambria Math"/>
            <w:sz w:val="24"/>
            <w:lang w:val="en-GB"/>
          </w:rPr>
          <m:t>=1,…,N;t=</m:t>
        </m:r>
        <m:d>
          <m:dPr>
            <m:ctrlPr>
              <w:rPr>
                <w:rFonts w:ascii="Cambria Math" w:hAnsi="Cambria Math"/>
                <w:i/>
                <w:sz w:val="24"/>
                <w:lang w:val="en-GB"/>
              </w:rPr>
            </m:ctrlPr>
          </m:dPr>
          <m:e>
            <m:r>
              <w:rPr>
                <w:rFonts w:ascii="Cambria Math" w:hAnsi="Cambria Math"/>
                <w:sz w:val="24"/>
                <w:lang w:val="en-GB"/>
              </w:rPr>
              <m:t>m+1</m:t>
            </m:r>
          </m:e>
        </m:d>
        <m:r>
          <w:rPr>
            <w:rFonts w:ascii="Cambria Math" w:hAnsi="Cambria Math"/>
            <w:sz w:val="24"/>
            <w:lang w:val="en-GB"/>
          </w:rPr>
          <m:t>,…,T;</m:t>
        </m:r>
      </m:oMath>
      <w:r>
        <w:rPr>
          <w:rFonts w:hint="eastAsia"/>
          <w:sz w:val="24"/>
          <w:lang w:val="en-GB"/>
        </w:rPr>
        <w:t>不可观测。当时间推移时，</w:t>
      </w:r>
      <m:oMath>
        <m:r>
          <w:rPr>
            <w:rFonts w:ascii="Cambria Math" w:hAnsi="Cambria Math"/>
            <w:sz w:val="24"/>
          </w:rPr>
          <m:t>t</m:t>
        </m:r>
        <m:r>
          <w:rPr>
            <w:rFonts w:ascii="Cambria Math" w:hAnsi="Cambria Math"/>
            <w:sz w:val="24"/>
            <w:lang w:val="en-GB"/>
          </w:rPr>
          <m:t>=n;T</m:t>
        </m:r>
        <m:r>
          <w:rPr>
            <w:rFonts w:ascii="Cambria Math" w:hAnsi="Cambria Math"/>
            <w:sz w:val="24"/>
            <w:szCs w:val="32"/>
          </w:rPr>
          <m:t>≥</m:t>
        </m:r>
        <m:r>
          <w:rPr>
            <w:rFonts w:ascii="Cambria Math" w:hAnsi="Cambria Math"/>
            <w:sz w:val="24"/>
            <w:lang w:val="en-GB"/>
          </w:rPr>
          <m:t>n&gt;m</m:t>
        </m:r>
      </m:oMath>
      <w:r>
        <w:rPr>
          <w:rFonts w:hint="eastAsia"/>
          <w:sz w:val="24"/>
          <w:lang w:val="en-GB"/>
        </w:rPr>
        <w:t>，有</w:t>
      </w:r>
      <w:r>
        <w:rPr>
          <w:rFonts w:hint="eastAsia"/>
          <w:i/>
          <w:iCs/>
          <w:sz w:val="24"/>
        </w:rPr>
        <w:t>n,</w:t>
      </w:r>
      <w:r>
        <w:rPr>
          <w:rFonts w:hint="eastAsia"/>
          <w:i/>
          <w:sz w:val="24"/>
          <w:lang w:val="en-GB"/>
        </w:rPr>
        <w:t xml:space="preserve"> </w:t>
      </w:r>
      <w:r w:rsidRPr="00680231">
        <w:rPr>
          <w:rFonts w:hint="eastAsia"/>
          <w:iCs/>
          <w:sz w:val="24"/>
          <w:lang w:val="en-GB"/>
        </w:rPr>
        <w:t>使得</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r>
          <w:rPr>
            <w:rFonts w:ascii="Cambria Math" w:hAnsi="Cambria Math"/>
            <w:sz w:val="24"/>
            <w:lang w:val="en-GB"/>
          </w:rPr>
          <m:t xml:space="preserve"> </m:t>
        </m:r>
        <m:r>
          <w:rPr>
            <w:rFonts w:ascii="Cambria Math" w:hAnsi="Cambria Math" w:hint="eastAsia"/>
            <w:sz w:val="24"/>
            <w:lang w:val="en-GB"/>
          </w:rPr>
          <m:t>i</m:t>
        </m:r>
        <m:r>
          <w:rPr>
            <w:rFonts w:ascii="Cambria Math" w:hAnsi="Cambria Math"/>
            <w:sz w:val="24"/>
            <w:lang w:val="en-GB"/>
          </w:rPr>
          <m:t>=1,…,N;t=1,…,n</m:t>
        </m:r>
      </m:oMath>
      <w:r>
        <w:rPr>
          <w:rFonts w:hint="eastAsia"/>
          <w:sz w:val="24"/>
          <w:lang w:val="en-GB"/>
        </w:rPr>
        <w:t>可观测，</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r>
          <w:rPr>
            <w:rFonts w:ascii="Cambria Math" w:hAnsi="Cambria Math"/>
            <w:sz w:val="24"/>
            <w:lang w:val="en-GB"/>
          </w:rPr>
          <m:t xml:space="preserve"> </m:t>
        </m:r>
        <m:r>
          <w:rPr>
            <w:rFonts w:ascii="Cambria Math" w:hAnsi="Cambria Math" w:hint="eastAsia"/>
            <w:sz w:val="24"/>
            <w:lang w:val="en-GB"/>
          </w:rPr>
          <m:t>i</m:t>
        </m:r>
        <m:r>
          <w:rPr>
            <w:rFonts w:ascii="Cambria Math" w:hAnsi="Cambria Math"/>
            <w:sz w:val="24"/>
            <w:lang w:val="en-GB"/>
          </w:rPr>
          <m:t>=1,…,N;t=</m:t>
        </m:r>
        <m:d>
          <m:dPr>
            <m:ctrlPr>
              <w:rPr>
                <w:rFonts w:ascii="Cambria Math" w:hAnsi="Cambria Math"/>
                <w:i/>
                <w:sz w:val="24"/>
                <w:lang w:val="en-GB"/>
              </w:rPr>
            </m:ctrlPr>
          </m:dPr>
          <m:e>
            <m:r>
              <w:rPr>
                <w:rFonts w:ascii="Cambria Math" w:hAnsi="Cambria Math"/>
                <w:sz w:val="24"/>
                <w:lang w:val="en-GB"/>
              </w:rPr>
              <m:t>n+1</m:t>
            </m:r>
          </m:e>
        </m:d>
        <m:r>
          <w:rPr>
            <w:rFonts w:ascii="Cambria Math" w:hAnsi="Cambria Math"/>
            <w:sz w:val="24"/>
            <w:lang w:val="en-GB"/>
          </w:rPr>
          <m:t>,…,T;</m:t>
        </m:r>
      </m:oMath>
      <w:r>
        <w:rPr>
          <w:rFonts w:hint="eastAsia"/>
          <w:sz w:val="24"/>
          <w:lang w:val="en-GB"/>
        </w:rPr>
        <w:t>不可观测。</w:t>
      </w:r>
      <w:r>
        <w:rPr>
          <w:rFonts w:hint="eastAsia"/>
          <w:sz w:val="24"/>
        </w:rPr>
        <w:t>则</w:t>
      </w:r>
      <w:proofErr w:type="gramStart"/>
      <w:r>
        <w:rPr>
          <w:rFonts w:hint="eastAsia"/>
          <w:sz w:val="24"/>
        </w:rPr>
        <w:t>有贯序波动</w:t>
      </w:r>
      <w:proofErr w:type="gramEnd"/>
      <w:r>
        <w:rPr>
          <w:rFonts w:hint="eastAsia"/>
          <w:sz w:val="24"/>
        </w:rPr>
        <w:t>检测统计量：</w:t>
      </w:r>
    </w:p>
    <w:p w14:paraId="4138B2E0" w14:textId="77777777" w:rsidR="00DD1D1C" w:rsidRDefault="00DD1D1C" w:rsidP="00DD1D1C">
      <w:pPr>
        <w:spacing w:line="400" w:lineRule="exact"/>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Z</m:t>
                      </m:r>
                    </m:e>
                  </m:acc>
                </m:e>
                <m:sub>
                  <m:r>
                    <w:rPr>
                      <w:rFonts w:ascii="Cambria Math" w:hAnsi="Cambria Math"/>
                      <w:sz w:val="24"/>
                    </w:rPr>
                    <m:t>n</m:t>
                  </m:r>
                </m:sub>
              </m:sSub>
              <m:r>
                <w:rPr>
                  <w:rFonts w:ascii="Cambria Math" w:hAnsi="Cambria Math"/>
                  <w:sz w:val="24"/>
                </w:rPr>
                <m:t>=n</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m</m:t>
                  </m:r>
                </m:sub>
                <m:sup>
                  <m:r>
                    <w:rPr>
                      <w:rFonts w:ascii="Cambria Math" w:hAnsi="Cambria Math"/>
                      <w:sz w:val="24"/>
                    </w:rPr>
                    <m:t>-0.5</m:t>
                  </m:r>
                </m:sup>
              </m:sSubSup>
              <m:d>
                <m:dPr>
                  <m:ctrlPr>
                    <w:rPr>
                      <w:rFonts w:ascii="Cambria Math" w:hAnsi="Cambria Math"/>
                      <w:sz w:val="24"/>
                    </w:rPr>
                  </m:ctrlPr>
                </m:d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r>
                    <w:rPr>
                      <w:rFonts w:ascii="Cambria Math" w:hAnsi="Cambria Math"/>
                      <w:sz w:val="24"/>
                    </w:rPr>
                    <m:t>-</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e>
              </m:d>
              <m:r>
                <w:rPr>
                  <w:rFonts w:ascii="Cambria Math" w:hAnsi="Cambria Math"/>
                  <w:sz w:val="24"/>
                </w:rPr>
                <m:t>,n≥m#</m:t>
              </m:r>
              <m:d>
                <m:dPr>
                  <m:begChr m:val="（"/>
                  <m:endChr m:val="）"/>
                  <m:ctrlPr>
                    <w:rPr>
                      <w:rFonts w:ascii="Cambria Math" w:hAnsi="Cambria Math"/>
                      <w:i/>
                      <w:sz w:val="24"/>
                    </w:rPr>
                  </m:ctrlPr>
                </m:dPr>
                <m:e>
                  <m:r>
                    <w:rPr>
                      <w:rFonts w:ascii="Cambria Math" w:hAnsi="Cambria Math"/>
                      <w:sz w:val="24"/>
                    </w:rPr>
                    <m:t>5</m:t>
                  </m:r>
                </m:e>
              </m:d>
            </m:e>
          </m:eqArr>
        </m:oMath>
      </m:oMathPara>
    </w:p>
    <w:p w14:paraId="37330D6C" w14:textId="77777777" w:rsidR="00DD1D1C" w:rsidRPr="007A7699" w:rsidRDefault="00DD1D1C" w:rsidP="00DD1D1C">
      <w:pPr>
        <w:spacing w:line="400" w:lineRule="exact"/>
        <w:rPr>
          <w:i/>
          <w:sz w:val="24"/>
        </w:rPr>
      </w:pPr>
      <w:r>
        <w:rPr>
          <w:sz w:val="24"/>
        </w:rPr>
        <w:tab/>
      </w:r>
      <w:r>
        <w:rPr>
          <w:rFonts w:hint="eastAsia"/>
          <w:sz w:val="24"/>
        </w:rPr>
        <w:t>其中，</w:t>
      </w:r>
      <w:r>
        <w:rPr>
          <w:rFonts w:hint="eastAsia"/>
          <w:sz w:val="24"/>
        </w:rPr>
        <w:t>(</w:t>
      </w:r>
      <w:proofErr w:type="spellStart"/>
      <w:r>
        <w:rPr>
          <w:rFonts w:hint="eastAsia"/>
          <w:sz w:val="24"/>
        </w:rPr>
        <w:t>i</w:t>
      </w:r>
      <w:proofErr w:type="spellEnd"/>
      <w:r>
        <w:rPr>
          <w:rFonts w:hint="eastAsia"/>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r>
          <w:rPr>
            <w:rFonts w:ascii="Cambria Math" w:hAnsi="Cambria Math"/>
            <w:sz w:val="24"/>
          </w:rPr>
          <m:t xml:space="preserve">,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oMath>
      <w:r>
        <w:rPr>
          <w:rFonts w:hint="eastAsia"/>
          <w:sz w:val="24"/>
        </w:rPr>
        <w:t>分别是</w:t>
      </w:r>
      <m:oMath>
        <m:r>
          <w:rPr>
            <w:rFonts w:ascii="Cambria Math" w:hAnsi="Cambria Math"/>
            <w:sz w:val="24"/>
            <w:lang w:val="en-GB"/>
          </w:rPr>
          <m:t>t=m</m:t>
        </m:r>
      </m:oMath>
      <w:r>
        <w:rPr>
          <w:rFonts w:hint="eastAsia"/>
          <w:sz w:val="24"/>
          <w:lang w:val="en-GB"/>
        </w:rPr>
        <w:t>时候的线性回归</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t</m:t>
            </m:r>
          </m:sub>
          <m:sup>
            <m:r>
              <m:rPr>
                <m:sty m:val="p"/>
              </m:rPr>
              <w:rPr>
                <w:rFonts w:ascii="Cambria Math" w:hAnsi="Cambria Math"/>
                <w:sz w:val="24"/>
              </w:rPr>
              <m:t>'</m:t>
            </m:r>
          </m:sup>
        </m:sSubSup>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r>
          <w:rPr>
            <w:rFonts w:ascii="Cambria Math" w:hAnsi="Cambria Math"/>
            <w:sz w:val="24"/>
          </w:rPr>
          <m:t>, t</m:t>
        </m:r>
        <m:r>
          <m:rPr>
            <m:sty m:val="p"/>
          </m:rPr>
          <w:rPr>
            <w:rFonts w:ascii="Cambria Math" w:hAnsi="Cambria Math"/>
            <w:sz w:val="24"/>
          </w:rPr>
          <m:t>=1,…,</m:t>
        </m:r>
        <m:r>
          <w:rPr>
            <w:rFonts w:ascii="Cambria Math" w:hAnsi="Cambria Math" w:hint="eastAsia"/>
            <w:sz w:val="24"/>
          </w:rPr>
          <m:t>m</m:t>
        </m:r>
      </m:oMath>
      <w:r>
        <w:rPr>
          <w:rFonts w:hint="eastAsia"/>
          <w:sz w:val="24"/>
        </w:rPr>
        <w:t>与</w:t>
      </w:r>
      <m:oMath>
        <m:r>
          <w:rPr>
            <w:rFonts w:ascii="Cambria Math" w:hAnsi="Cambria Math"/>
            <w:sz w:val="24"/>
            <w:lang w:val="en-GB"/>
          </w:rPr>
          <m:t>t=</m:t>
        </m:r>
        <m:r>
          <w:rPr>
            <w:rFonts w:ascii="Cambria Math" w:hAnsi="Cambria Math" w:hint="eastAsia"/>
            <w:sz w:val="24"/>
            <w:lang w:val="en-GB"/>
          </w:rPr>
          <m:t>n</m:t>
        </m:r>
      </m:oMath>
      <w:r>
        <w:rPr>
          <w:rFonts w:hint="eastAsia"/>
          <w:sz w:val="24"/>
          <w:lang w:val="en-GB"/>
        </w:rPr>
        <w:t>时候的线性回归</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X</m:t>
            </m:r>
          </m:e>
          <m:sub>
            <m:r>
              <w:rPr>
                <w:rFonts w:ascii="Cambria Math" w:hAnsi="Cambria Math"/>
                <w:sz w:val="24"/>
              </w:rPr>
              <m:t>t</m:t>
            </m:r>
          </m:sub>
          <m:sup>
            <m:r>
              <m:rPr>
                <m:sty m:val="p"/>
              </m:rPr>
              <w:rPr>
                <w:rFonts w:ascii="Cambria Math" w:hAnsi="Cambria Math"/>
                <w:sz w:val="24"/>
              </w:rPr>
              <m:t>'</m:t>
            </m:r>
          </m:sup>
        </m:sSubSup>
        <m:sSub>
          <m:sSubPr>
            <m:ctrlPr>
              <w:rPr>
                <w:rFonts w:ascii="Cambria Math" w:hAnsi="Cambria Math"/>
                <w:sz w:val="24"/>
              </w:rPr>
            </m:ctrlPr>
          </m:sSubPr>
          <m:e>
            <m:r>
              <w:rPr>
                <w:rFonts w:ascii="Cambria Math" w:hAnsi="Cambria Math"/>
                <w:sz w:val="24"/>
              </w:rPr>
              <m:t>β</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r>
          <w:rPr>
            <w:rFonts w:ascii="Cambria Math" w:hAnsi="Cambria Math"/>
            <w:sz w:val="24"/>
          </w:rPr>
          <m:t>, t</m:t>
        </m:r>
        <m:r>
          <m:rPr>
            <m:sty m:val="p"/>
          </m:rPr>
          <w:rPr>
            <w:rFonts w:ascii="Cambria Math" w:hAnsi="Cambria Math"/>
            <w:sz w:val="24"/>
          </w:rPr>
          <m:t>=1,…,</m:t>
        </m:r>
        <m:r>
          <w:rPr>
            <w:rFonts w:ascii="Cambria Math" w:hAnsi="Cambria Math"/>
            <w:sz w:val="24"/>
          </w:rPr>
          <m:t>n</m:t>
        </m:r>
      </m:oMath>
      <w:r>
        <w:rPr>
          <w:rFonts w:hint="eastAsia"/>
          <w:sz w:val="24"/>
        </w:rPr>
        <w:t>的截距</w:t>
      </w:r>
      <w:r>
        <w:rPr>
          <w:rFonts w:hint="eastAsia"/>
          <w:sz w:val="24"/>
          <w:lang w:val="en-GB"/>
        </w:rPr>
        <w:t>估计量。</w:t>
      </w:r>
      <w:r w:rsidRPr="007A7699">
        <w:rPr>
          <w:sz w:val="24"/>
        </w:rPr>
        <w:t xml:space="preserve">(ii) </w:t>
      </w:r>
      <m:oMath>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lim</m:t>
            </m:r>
          </m:e>
          <m:sub>
            <m:r>
              <w:rPr>
                <w:rFonts w:ascii="Cambria Math" w:hAnsi="Cambria Math"/>
                <w:sz w:val="24"/>
              </w:rPr>
              <m:t>m</m:t>
            </m:r>
            <m:r>
              <m:rPr>
                <m:sty m:val="p"/>
              </m:rPr>
              <w:rPr>
                <w:rFonts w:ascii="Cambria Math" w:hAnsi="Cambria Math"/>
                <w:sz w:val="24"/>
              </w:rPr>
              <m:t>&gt;∞</m:t>
            </m:r>
          </m:sub>
        </m:sSub>
        <m:r>
          <m:rPr>
            <m:sty m:val="p"/>
          </m:rPr>
          <w:rPr>
            <w:rFonts w:ascii="Cambria Math" w:hAnsi="Cambria Math"/>
            <w:sz w:val="24"/>
          </w:rPr>
          <m:t> </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-1</m:t>
            </m:r>
          </m:sup>
        </m:sSup>
        <m:r>
          <w:rPr>
            <w:rFonts w:ascii="Cambria Math" w:hAnsi="Cambria Math"/>
            <w:sz w:val="24"/>
          </w:rPr>
          <m:t>E</m:t>
        </m:r>
        <m:d>
          <m:dPr>
            <m:begChr m:val="["/>
            <m:endChr m:val="]"/>
            <m:ctrlPr>
              <w:rPr>
                <w:rFonts w:ascii="Cambria Math" w:hAnsi="Cambria Math"/>
                <w:sz w:val="24"/>
              </w:rPr>
            </m:ctrlPr>
          </m:d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d>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d>
              </m:e>
              <m:sup>
                <m:r>
                  <m:rPr>
                    <m:sty m:val="p"/>
                  </m:rPr>
                  <w:rPr>
                    <w:rFonts w:ascii="Cambria Math" w:hAnsi="Cambria Math"/>
                    <w:sz w:val="24"/>
                  </w:rPr>
                  <m:t>'</m:t>
                </m:r>
              </m:sup>
            </m:sSup>
          </m:e>
        </m:d>
      </m:oMath>
      <w:r w:rsidRPr="007A7699">
        <w:rPr>
          <w:sz w:val="24"/>
        </w:rPr>
        <w:t xml:space="preserve"> positive definite; (iii) </w:t>
      </w:r>
      <m:oMath>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-1</m:t>
            </m:r>
          </m:sup>
        </m:sSup>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sSubSup>
          <m:sSubSupPr>
            <m:ctrlPr>
              <w:rPr>
                <w:rFonts w:ascii="Cambria Math" w:hAnsi="Cambria Math"/>
                <w:sz w:val="24"/>
              </w:rPr>
            </m:ctrlPr>
          </m:sSubSupPr>
          <m:e>
            <m:r>
              <w:rPr>
                <w:rFonts w:ascii="Cambria Math" w:hAnsi="Cambria Math"/>
                <w:sz w:val="24"/>
              </w:rPr>
              <m:t>X</m:t>
            </m:r>
          </m:e>
          <m:sub>
            <m:r>
              <w:rPr>
                <w:rFonts w:ascii="Cambria Math" w:hAnsi="Cambria Math"/>
                <w:sz w:val="24"/>
              </w:rPr>
              <m:t>t</m:t>
            </m:r>
          </m:sub>
          <m:sup>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m</m:t>
            </m:r>
          </m:sub>
        </m:sSub>
        <m:r>
          <m:rPr>
            <m:sty m:val="p"/>
          </m:rPr>
          <w:rPr>
            <w:rFonts w:ascii="Cambria Math" w:hAnsi="Cambria Math" w:hint="eastAsia"/>
            <w:sz w:val="24"/>
          </w:rPr>
          <m:t>→</m:t>
        </m:r>
        <m:r>
          <m:rPr>
            <m:sty m:val="p"/>
          </m:rPr>
          <w:rPr>
            <w:rFonts w:ascii="Cambria Math" w:hAnsi="Cambria Math"/>
            <w:sz w:val="24"/>
          </w:rPr>
          <m:t>0</m:t>
        </m:r>
      </m:oMath>
      <w:r w:rsidRPr="007A7699">
        <w:rPr>
          <w:sz w:val="24"/>
        </w:rPr>
        <w:t xml:space="preserve">, where </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M</m:t>
                </m:r>
              </m:e>
              <m:sub>
                <m:r>
                  <w:rPr>
                    <w:rFonts w:ascii="Cambria Math" w:hAnsi="Cambria Math"/>
                    <w:sz w:val="24"/>
                  </w:rPr>
                  <m:t>m</m:t>
                </m:r>
              </m:sub>
            </m:sSub>
          </m:e>
        </m:d>
      </m:oMath>
      <w:r w:rsidRPr="007A7699">
        <w:rPr>
          <w:sz w:val="24"/>
        </w:rPr>
        <w:t xml:space="preserve"> is </w:t>
      </w:r>
      <m:oMath>
        <m:r>
          <w:rPr>
            <w:rFonts w:ascii="Cambria Math" w:hAnsi="Cambria Math"/>
            <w:sz w:val="24"/>
          </w:rPr>
          <m:t>O</m:t>
        </m:r>
        <m:d>
          <m:dPr>
            <m:ctrlPr>
              <w:rPr>
                <w:rFonts w:ascii="Cambria Math" w:hAnsi="Cambria Math"/>
                <w:sz w:val="24"/>
              </w:rPr>
            </m:ctrlPr>
          </m:dPr>
          <m:e>
            <m:r>
              <m:rPr>
                <m:sty m:val="p"/>
              </m:rPr>
              <w:rPr>
                <w:rFonts w:ascii="Cambria Math" w:hAnsi="Cambria Math"/>
                <w:sz w:val="24"/>
              </w:rPr>
              <m:t>1</m:t>
            </m:r>
          </m:e>
        </m:d>
      </m:oMath>
      <w:r w:rsidRPr="007A7699">
        <w:rPr>
          <w:sz w:val="24"/>
        </w:rPr>
        <w:t xml:space="preserve"> and uniformly positive definite; (iv) there exists a positive semi-definite matrix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D</m:t>
                </m:r>
              </m:e>
            </m:acc>
          </m:e>
          <m:sub>
            <m:r>
              <w:rPr>
                <w:rFonts w:ascii="Cambria Math" w:hAnsi="Cambria Math"/>
                <w:sz w:val="24"/>
              </w:rPr>
              <m:t>m</m:t>
            </m:r>
          </m:sub>
        </m:sSub>
      </m:oMath>
      <w:r w:rsidRPr="007A7699">
        <w:rPr>
          <w:sz w:val="24"/>
        </w:rPr>
        <w:t xml:space="preserve"> such that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D</m:t>
                </m:r>
              </m:e>
            </m:acc>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m</m:t>
            </m:r>
          </m:sub>
        </m:sSub>
        <m:r>
          <m:rPr>
            <m:sty m:val="p"/>
          </m:rPr>
          <w:rPr>
            <w:rFonts w:ascii="Cambria Math" w:hAnsi="Cambria Math" w:hint="eastAsia"/>
            <w:sz w:val="24"/>
          </w:rPr>
          <m:t>→</m:t>
        </m:r>
        <m:r>
          <m:rPr>
            <m:sty m:val="p"/>
          </m:rPr>
          <w:rPr>
            <w:rFonts w:ascii="Cambria Math" w:hAnsi="Cambria Math"/>
            <w:sz w:val="24"/>
          </w:rPr>
          <m:t>0</m:t>
        </m:r>
      </m:oMath>
      <w:r w:rsidRPr="007A7699">
        <w:rPr>
          <w:sz w:val="24"/>
        </w:rPr>
        <w:t xml:space="preserve">, where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m</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m</m:t>
            </m:r>
          </m:sub>
          <m:sup>
            <m:r>
              <m:rPr>
                <m:sty m:val="p"/>
              </m:rPr>
              <w:rPr>
                <w:rFonts w:ascii="Cambria Math" w:hAnsi="Cambria Math"/>
                <w:sz w:val="24"/>
              </w:rPr>
              <m:t>-1</m:t>
            </m:r>
          </m:sup>
        </m:sSubSup>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0</m:t>
            </m:r>
          </m:sub>
        </m:sSub>
        <m:sSubSup>
          <m:sSubSupPr>
            <m:ctrlPr>
              <w:rPr>
                <w:rFonts w:ascii="Cambria Math" w:hAnsi="Cambria Math"/>
                <w:sz w:val="24"/>
              </w:rPr>
            </m:ctrlPr>
          </m:sSubSupPr>
          <m:e>
            <m:r>
              <w:rPr>
                <w:rFonts w:ascii="Cambria Math" w:hAnsi="Cambria Math"/>
                <w:sz w:val="24"/>
              </w:rPr>
              <m:t>M</m:t>
            </m:r>
          </m:e>
          <m:sub>
            <m:r>
              <w:rPr>
                <w:rFonts w:ascii="Cambria Math" w:hAnsi="Cambria Math"/>
                <w:sz w:val="24"/>
              </w:rPr>
              <m:t>m</m:t>
            </m:r>
          </m:sub>
          <m:sup>
            <m:r>
              <m:rPr>
                <m:sty m:val="p"/>
              </m:rPr>
              <w:rPr>
                <w:rFonts w:ascii="Cambria Math" w:hAnsi="Cambria Math"/>
                <w:sz w:val="24"/>
              </w:rPr>
              <m:t>-1</m:t>
            </m:r>
          </m:sup>
        </m:sSubSup>
      </m:oMath>
      <w:r>
        <w:rPr>
          <w:rFonts w:hint="eastAsia"/>
          <w:sz w:val="24"/>
        </w:rPr>
        <w:t>。</w:t>
      </w:r>
      <w:r>
        <w:rPr>
          <w:rFonts w:hint="eastAsia"/>
          <w:sz w:val="24"/>
        </w:rPr>
        <w:t>(v)</w:t>
      </w:r>
      <w:r>
        <w:rPr>
          <w:rFonts w:hint="eastAsia"/>
          <w:sz w:val="24"/>
        </w:rPr>
        <w:t>根据本文之前的条件</w:t>
      </w:r>
      <w:r>
        <w:rPr>
          <w:rFonts w:hint="eastAsia"/>
          <w:sz w:val="24"/>
        </w:rPr>
        <w:t>1~2</w:t>
      </w:r>
      <w:r>
        <w:rPr>
          <w:rFonts w:hint="eastAsia"/>
          <w:sz w:val="24"/>
        </w:rPr>
        <w:t>，</w:t>
      </w:r>
      <w:r w:rsidRPr="006E062E">
        <w:rPr>
          <w:rFonts w:hint="eastAsia"/>
          <w:sz w:val="24"/>
        </w:rPr>
        <w:t>这里的</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d>
      </m:oMath>
      <w:r w:rsidRPr="006E062E">
        <w:rPr>
          <w:sz w:val="24"/>
        </w:rPr>
        <w:t xml:space="preserve"> </w:t>
      </w:r>
      <w:r w:rsidRPr="006E062E">
        <w:rPr>
          <w:rFonts w:hint="eastAsia"/>
          <w:sz w:val="24"/>
        </w:rPr>
        <w:t>将渐进满足</w:t>
      </w:r>
      <w:r w:rsidRPr="006E062E">
        <w:rPr>
          <w:sz w:val="24"/>
        </w:rPr>
        <w:t xml:space="preserve"> </w:t>
      </w:r>
      <w:r w:rsidRPr="006E062E">
        <w:rPr>
          <w:i/>
          <w:iCs/>
          <w:sz w:val="24"/>
        </w:rPr>
        <w:t>FCLT</w:t>
      </w:r>
      <w:r>
        <w:rPr>
          <w:rFonts w:hint="eastAsia"/>
          <w:i/>
          <w:iCs/>
          <w:sz w:val="24"/>
        </w:rPr>
        <w:t xml:space="preserve"> </w:t>
      </w:r>
      <w:r w:rsidRPr="006E062E">
        <w:rPr>
          <w:i/>
          <w:iCs/>
          <w:sz w:val="24"/>
        </w:rPr>
        <w:t xml:space="preserve"> </w:t>
      </w:r>
      <w:r w:rsidRPr="006E062E">
        <w:rPr>
          <w:rFonts w:hint="eastAsia"/>
          <w:sz w:val="24"/>
        </w:rPr>
        <w:t>Theory</w:t>
      </w:r>
      <w:r>
        <w:rPr>
          <w:rFonts w:hint="eastAsia"/>
          <w:sz w:val="24"/>
        </w:rPr>
        <w:t>。</w:t>
      </w:r>
    </w:p>
    <w:p w14:paraId="3C96BE1A" w14:textId="77777777" w:rsidR="00DD1D1C" w:rsidRPr="002B04E0" w:rsidRDefault="00DD1D1C" w:rsidP="00DD1D1C">
      <w:pPr>
        <w:spacing w:line="400" w:lineRule="exact"/>
        <w:rPr>
          <w:sz w:val="24"/>
        </w:rPr>
      </w:pPr>
      <w:r w:rsidRPr="002B04E0">
        <w:rPr>
          <w:sz w:val="24"/>
        </w:rPr>
        <w:tab/>
      </w:r>
      <w:r w:rsidRPr="002B04E0">
        <w:rPr>
          <w:rFonts w:hint="eastAsia"/>
          <w:sz w:val="24"/>
        </w:rPr>
        <w:t>因此，根据</w:t>
      </w:r>
      <w:r>
        <w:rPr>
          <w:sz w:val="24"/>
        </w:rPr>
        <w:fldChar w:fldCharType="begin"/>
      </w:r>
      <w:r>
        <w:rPr>
          <w:sz w:val="24"/>
        </w:rPr>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Pr>
          <w:sz w:val="24"/>
        </w:rPr>
        <w:fldChar w:fldCharType="separate"/>
      </w:r>
      <w:r>
        <w:rPr>
          <w:noProof/>
          <w:sz w:val="24"/>
        </w:rPr>
        <w:t>(Chu et al., 1996)</w:t>
      </w:r>
      <w:r>
        <w:rPr>
          <w:sz w:val="24"/>
        </w:rPr>
        <w:fldChar w:fldCharType="end"/>
      </w:r>
      <w:r w:rsidRPr="002B04E0">
        <w:rPr>
          <w:rFonts w:hint="eastAsia"/>
          <w:sz w:val="24"/>
        </w:rPr>
        <w:t>，计</w:t>
      </w:r>
      <m:oMath>
        <m:r>
          <w:rPr>
            <w:rFonts w:ascii="Cambria Math" w:hAnsi="Cambria Math" w:hint="eastAsia"/>
            <w:sz w:val="24"/>
          </w:rPr>
          <m:t>n</m:t>
        </m:r>
        <m:r>
          <m:rPr>
            <m:sty m:val="p"/>
          </m:rPr>
          <w:rPr>
            <w:rFonts w:ascii="Cambria Math" w:hAnsi="Cambria Math"/>
            <w:sz w:val="24"/>
          </w:rPr>
          <m:t>=</m:t>
        </m:r>
        <m:d>
          <m:dPr>
            <m:begChr m:val="["/>
            <m:endChr m:val="]"/>
            <m:ctrlPr>
              <w:rPr>
                <w:rFonts w:ascii="Cambria Math" w:hAnsi="Cambria Math"/>
                <w:sz w:val="24"/>
              </w:rPr>
            </m:ctrlPr>
          </m:dPr>
          <m:e>
            <m:r>
              <w:rPr>
                <w:rFonts w:ascii="Cambria Math" w:hAnsi="Cambria Math"/>
                <w:sz w:val="24"/>
              </w:rPr>
              <m:t>mλ</m:t>
            </m:r>
          </m:e>
        </m:d>
        <m:r>
          <w:rPr>
            <w:rFonts w:ascii="Cambria Math" w:hAnsi="Cambria Math"/>
            <w:sz w:val="24"/>
          </w:rPr>
          <m:t xml:space="preserve">, </m:t>
        </m:r>
        <m:d>
          <m:dPr>
            <m:begChr m:val="["/>
            <m:endChr m:val="]"/>
            <m:ctrlPr>
              <w:rPr>
                <w:rFonts w:ascii="Cambria Math" w:hAnsi="Cambria Math"/>
                <w:i/>
                <w:sz w:val="24"/>
              </w:rPr>
            </m:ctrlPr>
          </m:dPr>
          <m:e>
            <m:r>
              <w:rPr>
                <w:rFonts w:ascii="Cambria Math" w:hAnsi="Cambria Math" w:hint="eastAsia"/>
                <w:sz w:val="24"/>
              </w:rPr>
              <m:t>x</m:t>
            </m:r>
          </m:e>
        </m:d>
      </m:oMath>
      <w:r w:rsidRPr="002B04E0">
        <w:rPr>
          <w:rFonts w:hint="eastAsia"/>
          <w:sz w:val="24"/>
        </w:rPr>
        <w:t>代表</w:t>
      </w:r>
      <w:r w:rsidRPr="002B04E0">
        <w:rPr>
          <w:rFonts w:hint="eastAsia"/>
          <w:i/>
          <w:iCs/>
          <w:sz w:val="24"/>
        </w:rPr>
        <w:t>x</w:t>
      </w:r>
      <w:r w:rsidRPr="002B04E0">
        <w:rPr>
          <w:rFonts w:hint="eastAsia"/>
          <w:sz w:val="24"/>
        </w:rPr>
        <w:t>的整数部分，有</w:t>
      </w:r>
      <w:r>
        <w:rPr>
          <w:rFonts w:hint="eastAsia"/>
          <w:sz w:val="24"/>
        </w:rPr>
        <w:t>：</w:t>
      </w:r>
    </w:p>
    <w:p w14:paraId="7E07CB6D" w14:textId="77777777" w:rsidR="00DD1D1C" w:rsidRDefault="00DD1D1C" w:rsidP="00DD1D1C">
      <w:pPr>
        <w:spacing w:after="240"/>
        <w:ind w:firstLine="420"/>
      </w:pPr>
      <m:oMath>
        <m:r>
          <w:rPr>
            <w:rFonts w:ascii="Cambria Math" w:hAnsi="Cambria Math"/>
            <w:sz w:val="24"/>
          </w:rPr>
          <m:t>λ</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sup>
        </m:sSup>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Z</m:t>
                </m:r>
              </m:e>
            </m:acc>
          </m:e>
          <m:sub>
            <m:d>
              <m:dPr>
                <m:begChr m:val="["/>
                <m:endChr m:val="]"/>
                <m:ctrlPr>
                  <w:rPr>
                    <w:rFonts w:ascii="Cambria Math" w:hAnsi="Cambria Math"/>
                    <w:sz w:val="24"/>
                  </w:rPr>
                </m:ctrlPr>
              </m:dPr>
              <m:e>
                <m:r>
                  <w:rPr>
                    <w:rFonts w:ascii="Cambria Math" w:hAnsi="Cambria Math"/>
                    <w:sz w:val="24"/>
                  </w:rPr>
                  <m:t>mλ</m:t>
                </m:r>
              </m:e>
            </m:d>
          </m:sub>
        </m:sSub>
        <m:r>
          <m:rPr>
            <m:sty m:val="p"/>
          </m:rPr>
          <w:rPr>
            <w:rFonts w:ascii="Cambria Math" w:hAnsi="Cambria Math"/>
            <w:sz w:val="24"/>
          </w:rPr>
          <m:t>⇒</m:t>
        </m:r>
        <m:r>
          <w:rPr>
            <w:rFonts w:ascii="Cambria Math" w:hAnsi="Cambria Math"/>
            <w:sz w:val="24"/>
          </w:rPr>
          <m:t>λ</m:t>
        </m:r>
        <m:r>
          <m:rPr>
            <m:sty m:val="p"/>
          </m:rPr>
          <w:rPr>
            <w:rFonts w:ascii="Cambria Math" w:hAnsi="Cambria Math"/>
            <w:sz w:val="24"/>
          </w:rPr>
          <m:t>→</m:t>
        </m:r>
        <m:sSup>
          <m:sSupPr>
            <m:ctrlPr>
              <w:rPr>
                <w:rFonts w:ascii="Cambria Math" w:hAnsi="Cambria Math"/>
                <w:sz w:val="24"/>
              </w:rPr>
            </m:ctrlPr>
          </m:sSupPr>
          <m:e>
            <m:bar>
              <m:barPr>
                <m:ctrlPr>
                  <w:rPr>
                    <w:rFonts w:ascii="Cambria Math" w:hAnsi="Cambria Math"/>
                    <w:sz w:val="24"/>
                  </w:rPr>
                </m:ctrlPr>
              </m:barPr>
              <m:e>
                <m:r>
                  <w:rPr>
                    <w:rFonts w:ascii="Cambria Math" w:hAnsi="Cambria Math"/>
                    <w:sz w:val="24"/>
                  </w:rPr>
                  <m:t>W</m:t>
                </m:r>
              </m:e>
            </m:bar>
          </m:e>
          <m:sup>
            <m:r>
              <m:rPr>
                <m:sty m:val="p"/>
              </m:rPr>
              <w:rPr>
                <w:rFonts w:ascii="Cambria Math" w:hAnsi="Cambria Math"/>
                <w:sz w:val="24"/>
              </w:rPr>
              <m:t>0</m:t>
            </m:r>
          </m:sup>
        </m:sSup>
        <m:d>
          <m:dPr>
            <m:ctrlPr>
              <w:rPr>
                <w:rFonts w:ascii="Cambria Math" w:hAnsi="Cambria Math"/>
                <w:sz w:val="24"/>
              </w:rPr>
            </m:ctrlPr>
          </m:dPr>
          <m:e>
            <m:r>
              <w:rPr>
                <w:rFonts w:ascii="Cambria Math" w:hAnsi="Cambria Math"/>
                <w:sz w:val="24"/>
              </w:rPr>
              <m:t>λ</m:t>
            </m:r>
          </m:e>
        </m:d>
        <m:r>
          <m:rPr>
            <m:sty m:val="p"/>
          </m:rPr>
          <w:rPr>
            <w:rFonts w:ascii="Cambria Math" w:hAnsi="Cambria Math"/>
            <w:sz w:val="24"/>
          </w:rPr>
          <m:t>,</m:t>
        </m:r>
        <m:r>
          <w:rPr>
            <w:rFonts w:ascii="Cambria Math" w:hAnsi="Cambria Math"/>
            <w:sz w:val="24"/>
          </w:rPr>
          <m:t>λ</m:t>
        </m:r>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1,∞</m:t>
            </m:r>
          </m:e>
        </m:d>
      </m:oMath>
      <w:r w:rsidRPr="002B04E0">
        <w:rPr>
          <w:sz w:val="24"/>
        </w:rPr>
        <w:t xml:space="preserve">, where </w:t>
      </w:r>
      <m:oMath>
        <m:sSup>
          <m:sSupPr>
            <m:ctrlPr>
              <w:rPr>
                <w:rFonts w:ascii="Cambria Math" w:hAnsi="Cambria Math"/>
                <w:sz w:val="24"/>
              </w:rPr>
            </m:ctrlPr>
          </m:sSupPr>
          <m:e>
            <m:bar>
              <m:barPr>
                <m:ctrlPr>
                  <w:rPr>
                    <w:rFonts w:ascii="Cambria Math" w:hAnsi="Cambria Math"/>
                    <w:sz w:val="24"/>
                  </w:rPr>
                </m:ctrlPr>
              </m:barPr>
              <m:e>
                <m:r>
                  <w:rPr>
                    <w:rFonts w:ascii="Cambria Math" w:hAnsi="Cambria Math"/>
                    <w:sz w:val="24"/>
                  </w:rPr>
                  <m:t>W</m:t>
                </m:r>
              </m:e>
            </m:bar>
          </m:e>
          <m:sup>
            <m:r>
              <m:rPr>
                <m:sty m:val="p"/>
              </m:rPr>
              <w:rPr>
                <w:rFonts w:ascii="Cambria Math" w:hAnsi="Cambria Math"/>
                <w:sz w:val="24"/>
              </w:rPr>
              <m:t>0</m:t>
            </m:r>
          </m:sup>
        </m:sSup>
        <m:d>
          <m:dPr>
            <m:ctrlPr>
              <w:rPr>
                <w:rFonts w:ascii="Cambria Math" w:hAnsi="Cambria Math"/>
                <w:sz w:val="24"/>
              </w:rPr>
            </m:ctrlPr>
          </m:dPr>
          <m:e>
            <m:r>
              <w:rPr>
                <w:rFonts w:ascii="Cambria Math" w:hAnsi="Cambria Math"/>
                <w:sz w:val="24"/>
              </w:rPr>
              <m:t>λ</m:t>
            </m:r>
          </m:e>
        </m:d>
      </m:oMath>
      <w:r w:rsidRPr="002B04E0">
        <w:rPr>
          <w:sz w:val="24"/>
        </w:rPr>
        <w:t xml:space="preserve"> is a </w:t>
      </w:r>
      <m:oMath>
        <m:r>
          <w:rPr>
            <w:rFonts w:ascii="Cambria Math" w:hAnsi="Cambria Math"/>
            <w:sz w:val="24"/>
          </w:rPr>
          <m:t>k</m:t>
        </m:r>
      </m:oMath>
      <w:r w:rsidRPr="002B04E0">
        <w:rPr>
          <w:sz w:val="24"/>
        </w:rPr>
        <w:t>-dimensional Brownian bridge</w:t>
      </w:r>
      <w:r>
        <w:rPr>
          <w:rFonts w:hint="eastAsia"/>
          <w:sz w:val="24"/>
        </w:rPr>
        <w:t>，</w:t>
      </w:r>
      <w:r w:rsidRPr="002B04E0">
        <w:rPr>
          <w:rFonts w:hint="eastAsia"/>
          <w:sz w:val="24"/>
        </w:rPr>
        <w:t>则，</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Z</m:t>
                </m:r>
              </m:e>
            </m:acc>
          </m:e>
          <m:sub>
            <m:d>
              <m:dPr>
                <m:begChr m:val="["/>
                <m:endChr m:val="]"/>
                <m:ctrlPr>
                  <w:rPr>
                    <w:rFonts w:ascii="Cambria Math" w:hAnsi="Cambria Math"/>
                    <w:sz w:val="24"/>
                  </w:rPr>
                </m:ctrlPr>
              </m:dPr>
              <m:e>
                <m:r>
                  <w:rPr>
                    <w:rFonts w:ascii="Cambria Math" w:hAnsi="Cambria Math"/>
                    <w:sz w:val="24"/>
                  </w:rPr>
                  <m:t>mλ</m:t>
                </m:r>
              </m:e>
            </m:d>
          </m:sub>
        </m:sSub>
      </m:oMath>
      <w:r w:rsidRPr="002B04E0">
        <w:rPr>
          <w:sz w:val="24"/>
        </w:rPr>
        <w:t>.</w:t>
      </w:r>
      <w:r w:rsidRPr="002B04E0">
        <w:rPr>
          <w:rFonts w:hint="eastAsia"/>
          <w:sz w:val="24"/>
        </w:rPr>
        <w:t>的第</w:t>
      </w:r>
      <w:proofErr w:type="spellStart"/>
      <w:r w:rsidRPr="002B04E0">
        <w:rPr>
          <w:rFonts w:hint="eastAsia"/>
          <w:sz w:val="24"/>
        </w:rPr>
        <w:t>i</w:t>
      </w:r>
      <w:proofErr w:type="spellEnd"/>
      <w:r w:rsidRPr="002B04E0">
        <w:rPr>
          <w:rFonts w:hint="eastAsia"/>
          <w:sz w:val="24"/>
        </w:rPr>
        <w:t>个分量</w:t>
      </w:r>
      <m:oMath>
        <m:sSubSup>
          <m:sSubSupPr>
            <m:ctrlPr>
              <w:rPr>
                <w:rFonts w:ascii="Cambria Math" w:hAnsi="Cambria Math"/>
                <w:sz w:val="24"/>
              </w:rPr>
            </m:ctrlPr>
          </m:sSubSupPr>
          <m:e>
            <m:acc>
              <m:accPr>
                <m:chr m:val="ˆ"/>
                <m:ctrlPr>
                  <w:rPr>
                    <w:rFonts w:ascii="Cambria Math" w:hAnsi="Cambria Math"/>
                    <w:sz w:val="24"/>
                  </w:rPr>
                </m:ctrlPr>
              </m:accPr>
              <m:e>
                <m:r>
                  <w:rPr>
                    <w:rFonts w:ascii="Cambria Math" w:hAnsi="Cambria Math"/>
                    <w:sz w:val="24"/>
                  </w:rPr>
                  <m:t>z</m:t>
                </m:r>
              </m:e>
            </m:acc>
          </m:e>
          <m:sub>
            <m:d>
              <m:dPr>
                <m:begChr m:val="["/>
                <m:endChr m:val="]"/>
                <m:ctrlPr>
                  <w:rPr>
                    <w:rFonts w:ascii="Cambria Math" w:hAnsi="Cambria Math"/>
                    <w:sz w:val="24"/>
                  </w:rPr>
                </m:ctrlPr>
              </m:dPr>
              <m:e>
                <m:r>
                  <w:rPr>
                    <w:rFonts w:ascii="Cambria Math" w:hAnsi="Cambria Math"/>
                    <w:sz w:val="24"/>
                  </w:rPr>
                  <m:t>mλ</m:t>
                </m:r>
              </m:e>
            </m:d>
          </m:sub>
          <m:sup>
            <m:r>
              <w:rPr>
                <w:rFonts w:ascii="Cambria Math" w:hAnsi="Cambria Math"/>
                <w:sz w:val="24"/>
              </w:rPr>
              <m:t>i</m:t>
            </m:r>
          </m:sup>
        </m:sSubSup>
      </m:oMath>
      <w:r w:rsidRPr="002B04E0">
        <w:rPr>
          <w:rFonts w:hint="eastAsia"/>
          <w:sz w:val="24"/>
        </w:rPr>
        <w:t xml:space="preserve"> </w:t>
      </w:r>
      <w:r w:rsidRPr="002B04E0">
        <w:rPr>
          <w:rFonts w:hint="eastAsia"/>
          <w:sz w:val="24"/>
        </w:rPr>
        <w:t>满足</w:t>
      </w:r>
      <w:r>
        <w:rPr>
          <w:rFonts w:hint="eastAsia"/>
          <w:sz w:val="24"/>
        </w:rPr>
        <w:t>：</w:t>
      </w:r>
    </w:p>
    <w:p w14:paraId="0C140897" w14:textId="77777777" w:rsidR="00DD1D1C" w:rsidRPr="00CD7A21" w:rsidRDefault="00DD1D1C" w:rsidP="00DD1D1C">
      <w:pPr>
        <w:ind w:firstLine="420"/>
        <w:rPr>
          <w:i/>
          <w:sz w:val="24"/>
        </w:rPr>
      </w:pPr>
      <m:oMathPara>
        <m:oMath>
          <m:limLow>
            <m:limLowPr>
              <m:ctrlPr>
                <w:rPr>
                  <w:rFonts w:ascii="Cambria Math" w:hAnsi="Cambria Math"/>
                  <w:i/>
                  <w:sz w:val="24"/>
                </w:rPr>
              </m:ctrlPr>
            </m:limLowPr>
            <m:e>
              <m:r>
                <w:rPr>
                  <w:rFonts w:ascii="Cambria Math" w:hAnsi="Cambria Math"/>
                  <w:sz w:val="24"/>
                </w:rPr>
                <m:t>lim</m:t>
              </m:r>
            </m:e>
            <m:lim>
              <m:r>
                <w:rPr>
                  <w:rFonts w:ascii="Cambria Math" w:hAnsi="Cambria Math"/>
                  <w:sz w:val="24"/>
                </w:rPr>
                <m:t>m&gt;∞</m:t>
              </m:r>
            </m:lim>
          </m:limLow>
          <m:r>
            <w:rPr>
              <w:rFonts w:ascii="Cambria Math" w:hAnsi="Cambria Math"/>
              <w:sz w:val="24"/>
            </w:rPr>
            <m:t> P</m:t>
          </m:r>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acc>
                        <m:accPr>
                          <m:chr m:val="ˆ"/>
                          <m:ctrlPr>
                            <w:rPr>
                              <w:rFonts w:ascii="Cambria Math" w:hAnsi="Cambria Math"/>
                              <w:i/>
                              <w:sz w:val="24"/>
                            </w:rPr>
                          </m:ctrlPr>
                        </m:accPr>
                        <m:e>
                          <m:r>
                            <w:rPr>
                              <w:rFonts w:ascii="Cambria Math" w:hAnsi="Cambria Math"/>
                              <w:sz w:val="24"/>
                            </w:rPr>
                            <m:t>z</m:t>
                          </m:r>
                        </m:e>
                      </m:acc>
                    </m:e>
                    <m:sub>
                      <m:d>
                        <m:dPr>
                          <m:begChr m:val="["/>
                          <m:endChr m:val="]"/>
                          <m:ctrlPr>
                            <w:rPr>
                              <w:rFonts w:ascii="Cambria Math" w:hAnsi="Cambria Math"/>
                              <w:i/>
                              <w:sz w:val="24"/>
                            </w:rPr>
                          </m:ctrlPr>
                        </m:dPr>
                        <m:e>
                          <m:r>
                            <w:rPr>
                              <w:rFonts w:ascii="Cambria Math" w:hAnsi="Cambria Math"/>
                              <w:sz w:val="24"/>
                            </w:rPr>
                            <m:t>mλ</m:t>
                          </m:r>
                        </m:e>
                      </m:d>
                    </m:sub>
                    <m:sup>
                      <m:r>
                        <w:rPr>
                          <w:rFonts w:ascii="Cambria Math" w:hAnsi="Cambria Math"/>
                          <w:sz w:val="24"/>
                        </w:rPr>
                        <m:t>i</m:t>
                      </m:r>
                    </m:sup>
                  </m:sSubSup>
                </m:e>
              </m:d>
              <m:r>
                <w:rPr>
                  <w:rFonts w:ascii="Cambria Math" w:hAnsi="Cambria Math"/>
                  <w:sz w:val="24"/>
                </w:rPr>
                <m:t>≥</m:t>
              </m:r>
              <m:sSup>
                <m:sSupPr>
                  <m:ctrlPr>
                    <w:rPr>
                      <w:rFonts w:ascii="Cambria Math" w:hAnsi="Cambria Math"/>
                      <w:i/>
                      <w:sz w:val="24"/>
                    </w:rPr>
                  </m:ctrlPr>
                </m:sSupPr>
                <m:e>
                  <m:r>
                    <w:rPr>
                      <w:rFonts w:ascii="Cambria Math" w:hAnsi="Cambria Math"/>
                      <w:sz w:val="24"/>
                    </w:rPr>
                    <m:t>m</m:t>
                  </m:r>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m:t>
                      </m:r>
                    </m:num>
                    <m:den>
                      <m:r>
                        <w:rPr>
                          <w:rFonts w:ascii="Cambria Math" w:hAnsi="Cambria Math"/>
                          <w:sz w:val="24"/>
                        </w:rPr>
                        <m:t>m</m:t>
                      </m:r>
                    </m:den>
                  </m:f>
                </m:e>
              </m:d>
              <m:sSup>
                <m:sSupPr>
                  <m:ctrlPr>
                    <w:rPr>
                      <w:rFonts w:ascii="Cambria Math" w:hAnsi="Cambria Math"/>
                      <w:i/>
                      <w:sz w:val="24"/>
                    </w:rPr>
                  </m:ctrlPr>
                </m:sSupPr>
                <m:e>
                  <m:d>
                    <m:dPr>
                      <m:begChr m:val="["/>
                      <m:endChr m:val="]"/>
                      <m:ctrlPr>
                        <w:rPr>
                          <w:rFonts w:ascii="Cambria Math" w:hAnsi="Cambria Math"/>
                          <w:i/>
                          <w:sz w:val="24"/>
                        </w:rPr>
                      </m:ctrlPr>
                    </m:d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d>
                        <m:dPr>
                          <m:begChr m:val="["/>
                          <m:endChr m:val="]"/>
                          <m:ctrlPr>
                            <w:rPr>
                              <w:rFonts w:ascii="Cambria Math" w:hAnsi="Cambria Math"/>
                              <w:i/>
                              <w:sz w:val="24"/>
                            </w:rPr>
                          </m:ctrlPr>
                        </m:dPr>
                        <m:e>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ln</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e>
                          </m:func>
                        </m:e>
                      </m:d>
                    </m:e>
                  </m:d>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r>
                <w:rPr>
                  <w:rFonts w:ascii="Cambria Math" w:hAnsi="Cambria Math"/>
                  <w:sz w:val="24"/>
                </w:rPr>
                <m:t xml:space="preserve"> </m:t>
              </m:r>
              <m:r>
                <m:rPr>
                  <m:nor/>
                </m:rPr>
                <w:rPr>
                  <w:rFonts w:ascii="Cambria Math" w:hint="eastAsia"/>
                  <w:i/>
                  <w:sz w:val="24"/>
                </w:rPr>
                <m:t>f</m:t>
              </m:r>
              <m:r>
                <m:rPr>
                  <m:nor/>
                </m:rPr>
                <w:rPr>
                  <w:i/>
                  <w:sz w:val="24"/>
                </w:rPr>
                <m:t>or some </m:t>
              </m:r>
              <m:r>
                <w:rPr>
                  <w:rFonts w:ascii="Cambria Math" w:hAnsi="Cambria Math"/>
                  <w:sz w:val="24"/>
                </w:rPr>
                <m:t>n≥m</m:t>
              </m:r>
              <m:r>
                <m:rPr>
                  <m:nor/>
                </m:rPr>
                <w:rPr>
                  <w:i/>
                  <w:sz w:val="24"/>
                </w:rPr>
                <m:t> and some </m:t>
              </m:r>
              <m:r>
                <w:rPr>
                  <w:rFonts w:ascii="Cambria Math" w:hAnsi="Cambria Math"/>
                  <w:sz w:val="24"/>
                </w:rPr>
                <m:t>i</m:t>
              </m:r>
            </m:e>
          </m:d>
        </m:oMath>
      </m:oMathPara>
    </w:p>
    <w:p w14:paraId="779A4339" w14:textId="77777777" w:rsidR="00DD1D1C" w:rsidRPr="00C82E37" w:rsidRDefault="00DD1D1C" w:rsidP="00DD1D1C">
      <w:pPr>
        <w:ind w:firstLine="420"/>
        <w:jc w:val="center"/>
        <w:rPr>
          <w:i/>
          <w:sz w:val="24"/>
        </w:rPr>
      </w:pPr>
      <m:oMathPara>
        <m:oMath>
          <m:eqArr>
            <m:eqArrPr>
              <m:maxDist m:val="1"/>
              <m:ctrlPr>
                <w:rPr>
                  <w:rFonts w:ascii="Cambria Math" w:hAnsi="Cambria Math"/>
                  <w:i/>
                  <w:sz w:val="24"/>
                </w:rPr>
              </m:ctrlPr>
            </m:eqArrPr>
            <m:e>
              <m:r>
                <w:rPr>
                  <w:rFonts w:ascii="Cambria Math" w:hAnsi="Cambria Math"/>
                  <w:sz w:val="24"/>
                </w:rPr>
                <m:t>=1-</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1-2</m:t>
                      </m:r>
                      <m:d>
                        <m:dPr>
                          <m:begChr m:val="["/>
                          <m:endChr m:val="]"/>
                          <m:ctrlPr>
                            <w:rPr>
                              <w:rFonts w:ascii="Cambria Math" w:hAnsi="Cambria Math"/>
                              <w:i/>
                              <w:sz w:val="24"/>
                            </w:rPr>
                          </m:ctrlPr>
                        </m:dPr>
                        <m:e>
                          <m:r>
                            <w:rPr>
                              <w:rFonts w:ascii="Cambria Math" w:hAnsi="Cambria Math"/>
                              <w:sz w:val="24"/>
                            </w:rPr>
                            <m:t>1-Φ</m:t>
                          </m:r>
                          <m:d>
                            <m:dPr>
                              <m:ctrlPr>
                                <w:rPr>
                                  <w:rFonts w:ascii="Cambria Math" w:hAnsi="Cambria Math"/>
                                  <w:i/>
                                  <w:sz w:val="24"/>
                                </w:rPr>
                              </m:ctrlPr>
                            </m:dPr>
                            <m:e>
                              <m:r>
                                <w:rPr>
                                  <w:rFonts w:ascii="Cambria Math" w:hAnsi="Cambria Math"/>
                                  <w:sz w:val="24"/>
                                </w:rPr>
                                <m:t>a</m:t>
                              </m:r>
                            </m:e>
                          </m:d>
                          <m:r>
                            <w:rPr>
                              <w:rFonts w:ascii="Cambria Math" w:hAnsi="Cambria Math"/>
                              <w:sz w:val="24"/>
                            </w:rPr>
                            <m:t>+aϕ</m:t>
                          </m:r>
                          <m:d>
                            <m:dPr>
                              <m:ctrlPr>
                                <w:rPr>
                                  <w:rFonts w:ascii="Cambria Math" w:hAnsi="Cambria Math"/>
                                  <w:i/>
                                  <w:sz w:val="24"/>
                                </w:rPr>
                              </m:ctrlPr>
                            </m:dPr>
                            <m:e>
                              <m:r>
                                <w:rPr>
                                  <w:rFonts w:ascii="Cambria Math" w:hAnsi="Cambria Math"/>
                                  <w:sz w:val="24"/>
                                </w:rPr>
                                <m:t>a</m:t>
                              </m:r>
                            </m:e>
                          </m:d>
                        </m:e>
                      </m:d>
                    </m:e>
                  </m:d>
                </m:e>
                <m:sup>
                  <m:r>
                    <w:rPr>
                      <w:rFonts w:ascii="Cambria Math" w:hAnsi="Cambria Math"/>
                      <w:sz w:val="24"/>
                    </w:rPr>
                    <m:t>k</m:t>
                  </m:r>
                </m:sup>
              </m:sSup>
              <m:r>
                <w:rPr>
                  <w:rFonts w:ascii="Cambria Math" w:hAnsi="Cambria Math"/>
                  <w:sz w:val="24"/>
                </w:rPr>
                <m:t>#</m:t>
              </m:r>
              <m:d>
                <m:dPr>
                  <m:begChr m:val="（"/>
                  <m:endChr m:val="）"/>
                  <m:ctrlPr>
                    <w:rPr>
                      <w:rFonts w:ascii="Cambria Math" w:hAnsi="Cambria Math"/>
                      <w:i/>
                      <w:sz w:val="24"/>
                    </w:rPr>
                  </m:ctrlPr>
                </m:dPr>
                <m:e>
                  <m:r>
                    <w:rPr>
                      <w:rFonts w:ascii="Cambria Math" w:hAnsi="Cambria Math"/>
                      <w:sz w:val="24"/>
                    </w:rPr>
                    <m:t>6</m:t>
                  </m:r>
                </m:e>
              </m:d>
            </m:e>
          </m:eqArr>
        </m:oMath>
      </m:oMathPara>
    </w:p>
    <w:p w14:paraId="7411CEA6" w14:textId="77777777" w:rsidR="00DD1D1C" w:rsidRPr="008E66E0" w:rsidRDefault="00DD1D1C" w:rsidP="00DD1D1C">
      <w:pPr>
        <w:ind w:firstLine="420"/>
        <w:rPr>
          <w:sz w:val="24"/>
        </w:rPr>
      </w:pPr>
      <w:r w:rsidRPr="008E66E0">
        <w:rPr>
          <w:rFonts w:hint="eastAsia"/>
          <w:sz w:val="24"/>
        </w:rPr>
        <w:t>因此本文可以根据上述的</w:t>
      </w:r>
      <w:r w:rsidRPr="008E66E0">
        <w:rPr>
          <w:rFonts w:hint="eastAsia"/>
          <w:sz w:val="24"/>
        </w:rPr>
        <w:t>VARFL</w:t>
      </w:r>
      <w:r w:rsidRPr="008E66E0">
        <w:rPr>
          <w:rFonts w:hint="eastAsia"/>
          <w:sz w:val="24"/>
        </w:rPr>
        <w:t>模型来检测时间序列</w:t>
      </w:r>
      <w:r w:rsidRPr="008E66E0">
        <w:rPr>
          <w:rFonts w:hint="eastAsia"/>
          <w:sz w:val="24"/>
          <w:lang w:val="en-GB"/>
        </w:rPr>
        <w:t>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sidRPr="008E66E0">
        <w:rPr>
          <w:rFonts w:hint="eastAsia"/>
          <w:sz w:val="24"/>
          <w:lang w:val="en-GB"/>
        </w:rPr>
        <w:t>的不同分量是否存在残差结构关系的突变。当</w:t>
      </w:r>
      <w:r>
        <w:rPr>
          <w:rFonts w:hint="eastAsia"/>
          <w:sz w:val="24"/>
          <w:lang w:val="en-GB"/>
        </w:rPr>
        <w:t>：</w:t>
      </w:r>
    </w:p>
    <w:p w14:paraId="6A31BAB3" w14:textId="77777777" w:rsidR="00DD1D1C" w:rsidRPr="008E66E0" w:rsidRDefault="00DD1D1C" w:rsidP="00DD1D1C">
      <w:pPr>
        <w:rPr>
          <w:sz w:val="24"/>
        </w:rPr>
      </w:pPr>
      <w:r w:rsidRPr="008E66E0">
        <w:rPr>
          <w:sz w:val="24"/>
        </w:rPr>
        <w:tab/>
      </w:r>
      <m:oMath>
        <m:r>
          <w:rPr>
            <w:rFonts w:ascii="Cambria Math" w:hAnsi="Cambria Math"/>
            <w:sz w:val="24"/>
          </w:rPr>
          <m:t>P</m:t>
        </m:r>
        <m:d>
          <m:dPr>
            <m:begChr m:val="{"/>
            <m:endChr m:val="}"/>
            <m:ctrlPr>
              <w:rPr>
                <w:rFonts w:ascii="Cambria Math" w:hAnsi="Cambria Math"/>
                <w:sz w:val="24"/>
              </w:rPr>
            </m:ctrlPr>
          </m:dPr>
          <m:e>
            <m:d>
              <m:dPr>
                <m:begChr m:val="|"/>
                <m:endChr m:val="|"/>
                <m:ctrlPr>
                  <w:rPr>
                    <w:rFonts w:ascii="Cambria Math" w:hAnsi="Cambria Math"/>
                    <w:sz w:val="24"/>
                  </w:rPr>
                </m:ctrlPr>
              </m:dPr>
              <m:e>
                <m:sSubSup>
                  <m:sSubSupPr>
                    <m:ctrlPr>
                      <w:rPr>
                        <w:rFonts w:ascii="Cambria Math" w:hAnsi="Cambria Math"/>
                        <w:sz w:val="24"/>
                      </w:rPr>
                    </m:ctrlPr>
                  </m:sSubSupPr>
                  <m:e>
                    <m:acc>
                      <m:accPr>
                        <m:chr m:val="ˆ"/>
                        <m:ctrlPr>
                          <w:rPr>
                            <w:rFonts w:ascii="Cambria Math" w:hAnsi="Cambria Math"/>
                            <w:sz w:val="24"/>
                          </w:rPr>
                        </m:ctrlPr>
                      </m:accPr>
                      <m:e>
                        <m:r>
                          <w:rPr>
                            <w:rFonts w:ascii="Cambria Math" w:hAnsi="Cambria Math"/>
                            <w:sz w:val="24"/>
                          </w:rPr>
                          <m:t>z</m:t>
                        </m:r>
                      </m:e>
                    </m:acc>
                  </m:e>
                  <m:sub>
                    <m:d>
                      <m:dPr>
                        <m:begChr m:val="["/>
                        <m:endChr m:val="]"/>
                        <m:ctrlPr>
                          <w:rPr>
                            <w:rFonts w:ascii="Cambria Math" w:hAnsi="Cambria Math"/>
                            <w:sz w:val="24"/>
                          </w:rPr>
                        </m:ctrlPr>
                      </m:dPr>
                      <m:e>
                        <m:r>
                          <w:rPr>
                            <w:rFonts w:ascii="Cambria Math" w:hAnsi="Cambria Math"/>
                            <w:sz w:val="24"/>
                          </w:rPr>
                          <m:t>mλ</m:t>
                        </m:r>
                      </m:e>
                    </m:d>
                  </m:sub>
                  <m:sup>
                    <m:r>
                      <w:rPr>
                        <w:rFonts w:ascii="Cambria Math" w:hAnsi="Cambria Math"/>
                        <w:sz w:val="24"/>
                      </w:rPr>
                      <m:t>i</m:t>
                    </m:r>
                  </m:sup>
                </m:sSubSup>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sup>
            </m:sSup>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r>
                      <m:rPr>
                        <m:sty m:val="p"/>
                      </m:rPr>
                      <w:rPr>
                        <w:rFonts w:ascii="Cambria Math" w:hAnsi="Cambria Math"/>
                        <w:sz w:val="24"/>
                      </w:rPr>
                      <m:t>-</m:t>
                    </m:r>
                    <m:r>
                      <w:rPr>
                        <w:rFonts w:ascii="Cambria Math" w:hAnsi="Cambria Math"/>
                        <w:sz w:val="24"/>
                      </w:rPr>
                      <m:t>m</m:t>
                    </m:r>
                  </m:num>
                  <m:den>
                    <m:r>
                      <w:rPr>
                        <w:rFonts w:ascii="Cambria Math" w:hAnsi="Cambria Math"/>
                        <w:sz w:val="24"/>
                      </w:rPr>
                      <m:t>m</m:t>
                    </m:r>
                  </m:den>
                </m:f>
              </m:e>
            </m:d>
            <m:sSup>
              <m:sSupPr>
                <m:ctrlPr>
                  <w:rPr>
                    <w:rFonts w:ascii="Cambria Math" w:hAnsi="Cambria Math"/>
                    <w:sz w:val="24"/>
                  </w:rPr>
                </m:ctrlPr>
              </m:sSupPr>
              <m:e>
                <m:d>
                  <m:dPr>
                    <m:begChr m:val="["/>
                    <m:endChr m:val="]"/>
                    <m:ctrlPr>
                      <w:rPr>
                        <w:rFonts w:ascii="Cambria Math" w:hAnsi="Cambria Math"/>
                        <w:sz w:val="24"/>
                      </w:rPr>
                    </m:ctrlPr>
                  </m:dPr>
                  <m:e>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m</m:t>
                            </m:r>
                          </m:den>
                        </m:f>
                      </m:e>
                    </m:d>
                    <m:d>
                      <m:dPr>
                        <m:begChr m:val="["/>
                        <m:endChr m:val="]"/>
                        <m:ctrlPr>
                          <w:rPr>
                            <w:rFonts w:ascii="Cambria Math" w:hAnsi="Cambria Math"/>
                            <w:sz w:val="24"/>
                          </w:rPr>
                        </m:ctrlPr>
                      </m:dPr>
                      <m:e>
                        <m:sSup>
                          <m:sSupPr>
                            <m:ctrlPr>
                              <w:rPr>
                                <w:rFonts w:ascii="Cambria Math" w:hAnsi="Cambria Math"/>
                                <w:sz w:val="24"/>
                              </w:rPr>
                            </m:ctrlPr>
                          </m:sSupPr>
                          <m:e>
                            <m:r>
                              <w:rPr>
                                <w:rFonts w:ascii="Cambria Math" w:hAnsi="Cambria Math"/>
                                <w:sz w:val="24"/>
                              </w:rPr>
                              <m:t>a</m:t>
                            </m:r>
                          </m:e>
                          <m:sup>
                            <m:r>
                              <m:rPr>
                                <m:sty m:val="p"/>
                              </m:rPr>
                              <w:rPr>
                                <w:rFonts w:ascii="Cambria Math" w:hAnsi="Cambria Math"/>
                                <w:sz w:val="24"/>
                              </w:rPr>
                              <m:t>2</m:t>
                            </m:r>
                          </m:sup>
                        </m:sSup>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m</m:t>
                                    </m:r>
                                  </m:den>
                                </m:f>
                              </m:e>
                            </m:d>
                          </m:e>
                        </m:func>
                      </m:e>
                    </m:d>
                  </m:e>
                </m:d>
              </m:e>
              <m:sup>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sup>
            </m:sSup>
            <m:r>
              <m:rPr>
                <m:nor/>
              </m:rPr>
              <w:rPr>
                <w:sz w:val="24"/>
              </w:rPr>
              <m:t>for some </m:t>
            </m:r>
            <m:r>
              <w:rPr>
                <w:rFonts w:ascii="Cambria Math" w:hAnsi="Cambria Math"/>
                <w:sz w:val="24"/>
              </w:rPr>
              <m:t>n</m:t>
            </m:r>
            <m:r>
              <m:rPr>
                <m:sty m:val="p"/>
              </m:rPr>
              <w:rPr>
                <w:rFonts w:ascii="Cambria Math" w:hAnsi="Cambria Math"/>
                <w:sz w:val="24"/>
              </w:rPr>
              <m:t>≥</m:t>
            </m:r>
            <m:r>
              <w:rPr>
                <w:rFonts w:ascii="Cambria Math" w:hAnsi="Cambria Math"/>
                <w:sz w:val="24"/>
              </w:rPr>
              <m:t>m</m:t>
            </m:r>
            <m:r>
              <m:rPr>
                <m:nor/>
              </m:rPr>
              <w:rPr>
                <w:sz w:val="24"/>
              </w:rPr>
              <m:t xml:space="preserve"> and </m:t>
            </m:r>
            <m:r>
              <m:rPr>
                <m:nor/>
              </m:rPr>
              <w:rPr>
                <w:rFonts w:hint="eastAsia"/>
                <w:sz w:val="24"/>
              </w:rPr>
              <m:t>any</m:t>
            </m:r>
            <m:r>
              <m:rPr>
                <m:nor/>
              </m:rPr>
              <w:rPr>
                <w:sz w:val="24"/>
              </w:rPr>
              <m:t> </m:t>
            </m:r>
            <m:r>
              <w:rPr>
                <w:rFonts w:ascii="Cambria Math" w:hAnsi="Cambria Math"/>
                <w:sz w:val="24"/>
              </w:rPr>
              <m:t>i</m:t>
            </m:r>
          </m:e>
        </m:d>
        <m:r>
          <w:rPr>
            <w:rFonts w:ascii="Cambria Math" w:hAnsi="Cambria Math"/>
            <w:sz w:val="24"/>
          </w:rPr>
          <m:t>&gt;</m:t>
        </m:r>
        <m:r>
          <m:rPr>
            <m:sty m:val="p"/>
          </m:rPr>
          <w:rPr>
            <w:rFonts w:ascii="Cambria Math" w:hAnsi="Cambria Math"/>
            <w:sz w:val="24"/>
          </w:rPr>
          <m:t>α</m:t>
        </m:r>
      </m:oMath>
      <w:r w:rsidRPr="008E66E0">
        <w:rPr>
          <w:rFonts w:hint="eastAsia"/>
          <w:sz w:val="24"/>
        </w:rPr>
        <w:t xml:space="preserve"> </w:t>
      </w:r>
      <w:r w:rsidRPr="008E66E0">
        <w:rPr>
          <w:rFonts w:hint="eastAsia"/>
          <w:sz w:val="24"/>
        </w:rPr>
        <w:t>时，将有</w:t>
      </w:r>
      <m:oMath>
        <m:r>
          <w:rPr>
            <w:rFonts w:ascii="Cambria Math" w:hAnsi="Cambria Math"/>
            <w:sz w:val="24"/>
          </w:rPr>
          <m:t>1-</m:t>
        </m:r>
        <m:r>
          <m:rPr>
            <m:sty m:val="p"/>
          </m:rPr>
          <w:rPr>
            <w:rFonts w:ascii="Cambria Math" w:hAnsi="Cambria Math"/>
            <w:sz w:val="24"/>
          </w:rPr>
          <m:t>α</m:t>
        </m:r>
      </m:oMath>
      <w:r w:rsidRPr="008E66E0">
        <w:rPr>
          <w:rFonts w:hint="eastAsia"/>
          <w:sz w:val="24"/>
        </w:rPr>
        <w:t>的</w:t>
      </w:r>
      <w:r>
        <w:rPr>
          <w:rFonts w:hint="eastAsia"/>
          <w:sz w:val="24"/>
        </w:rPr>
        <w:t>置信水平</w:t>
      </w:r>
      <w:r w:rsidRPr="008E66E0">
        <w:rPr>
          <w:rFonts w:hint="eastAsia"/>
          <w:sz w:val="24"/>
        </w:rPr>
        <w:t>说明，时间序列</w:t>
      </w:r>
      <w:r w:rsidRPr="008E66E0">
        <w:rPr>
          <w:rFonts w:hint="eastAsia"/>
          <w:sz w:val="24"/>
          <w:lang w:val="en-GB"/>
        </w:rPr>
        <w:t>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sidRPr="008E66E0">
        <w:rPr>
          <w:rFonts w:hint="eastAsia"/>
          <w:sz w:val="24"/>
          <w:lang w:val="en-GB"/>
        </w:rPr>
        <w:t>中提取出的</w:t>
      </w:r>
      <w:r w:rsidRPr="008E66E0">
        <w:rPr>
          <w:rFonts w:hint="eastAsia"/>
          <w:sz w:val="24"/>
        </w:rPr>
        <w:t>两个分量之间，在时间区间</w:t>
      </w:r>
      <m:oMath>
        <m:r>
          <w:rPr>
            <w:rFonts w:ascii="Cambria Math" w:hAnsi="Cambria Math" w:hint="eastAsia"/>
            <w:sz w:val="24"/>
          </w:rPr>
          <m:t>t</m:t>
        </m:r>
        <m:r>
          <w:rPr>
            <w:rFonts w:ascii="Cambria Math" w:hAnsi="Cambria Math"/>
            <w:sz w:val="24"/>
            <w:lang w:val="en-GB"/>
          </w:rPr>
          <m:t>=</m:t>
        </m:r>
        <m:d>
          <m:dPr>
            <m:ctrlPr>
              <w:rPr>
                <w:rFonts w:ascii="Cambria Math" w:hAnsi="Cambria Math"/>
                <w:i/>
                <w:sz w:val="24"/>
                <w:lang w:val="en-GB"/>
              </w:rPr>
            </m:ctrlPr>
          </m:dPr>
          <m:e>
            <m:r>
              <w:rPr>
                <w:rFonts w:ascii="Cambria Math" w:hAnsi="Cambria Math"/>
                <w:sz w:val="24"/>
                <w:lang w:val="en-GB"/>
              </w:rPr>
              <m:t>m+1</m:t>
            </m:r>
          </m:e>
        </m:d>
        <m:r>
          <w:rPr>
            <w:rFonts w:ascii="Cambria Math" w:hAnsi="Cambria Math"/>
            <w:sz w:val="24"/>
            <w:lang w:val="en-GB"/>
          </w:rPr>
          <m:t>,…,n</m:t>
        </m:r>
      </m:oMath>
      <w:r w:rsidRPr="008E66E0">
        <w:rPr>
          <w:rFonts w:hint="eastAsia"/>
          <w:sz w:val="24"/>
          <w:lang w:val="en-GB"/>
        </w:rPr>
        <w:t>上</w:t>
      </w:r>
      <w:r w:rsidRPr="008E66E0">
        <w:rPr>
          <w:rFonts w:hint="eastAsia"/>
          <w:sz w:val="24"/>
        </w:rPr>
        <w:t>，没有结构性突变点，即前文提到的</w:t>
      </w:r>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oMath>
      <w:r w:rsidRPr="008E66E0">
        <w:rPr>
          <w:rFonts w:hint="eastAsia"/>
          <w:sz w:val="24"/>
        </w:rPr>
        <w:t>。</w:t>
      </w:r>
    </w:p>
    <w:p w14:paraId="10D463BC" w14:textId="77777777" w:rsidR="00DD1D1C" w:rsidRDefault="00DD1D1C" w:rsidP="00DD1D1C">
      <w:pPr>
        <w:spacing w:line="276" w:lineRule="auto"/>
        <w:rPr>
          <w:sz w:val="24"/>
        </w:rPr>
      </w:pPr>
      <w:r w:rsidRPr="008E66E0">
        <w:rPr>
          <w:sz w:val="24"/>
        </w:rPr>
        <w:tab/>
      </w:r>
      <w:r>
        <w:rPr>
          <w:rFonts w:hint="eastAsia"/>
          <w:sz w:val="24"/>
        </w:rPr>
        <w:t>另外需要指出的是，使用</w:t>
      </w:r>
      <w:r>
        <w:rPr>
          <w:rFonts w:hint="eastAsia"/>
          <w:sz w:val="24"/>
        </w:rPr>
        <w:t>VAR</w:t>
      </w:r>
      <w:r>
        <w:rPr>
          <w:rFonts w:hint="eastAsia"/>
          <w:sz w:val="24"/>
        </w:rPr>
        <w:t>模型</w:t>
      </w:r>
      <w:r w:rsidRPr="0049584C">
        <w:rPr>
          <w:rStyle w:val="afb"/>
          <w:rFonts w:ascii="宋体" w:eastAsia="宋体" w:hAnsi="宋体" w:cs="宋体" w:hint="eastAsia"/>
          <w:lang w:eastAsia="zh-CN"/>
        </w:rPr>
        <w:t>对时间序列面板</w:t>
      </w:r>
      <m:oMath>
        <m:sSub>
          <m:sSubPr>
            <m:ctrlPr>
              <w:rPr>
                <w:rStyle w:val="afb"/>
                <w:rFonts w:ascii="Cambria Math" w:hAnsi="Cambria Math"/>
              </w:rPr>
            </m:ctrlPr>
          </m:sSubPr>
          <m:e>
            <m:r>
              <w:rPr>
                <w:rStyle w:val="afb"/>
                <w:rFonts w:ascii="Cambria Math" w:hAnsi="Cambria Math"/>
                <w:lang w:eastAsia="zh-CN"/>
              </w:rPr>
              <m:t>R</m:t>
            </m:r>
          </m:e>
          <m:sub>
            <m:r>
              <w:rPr>
                <w:rStyle w:val="afb"/>
                <w:rFonts w:ascii="Cambria Math" w:hAnsi="Cambria Math"/>
                <w:lang w:eastAsia="zh-CN"/>
              </w:rPr>
              <m:t>it</m:t>
            </m:r>
          </m:sub>
        </m:sSub>
        <m:m>
          <m:mPr>
            <m:plcHide m:val="1"/>
            <m:mcs>
              <m:mc>
                <m:mcPr>
                  <m:count m:val="1"/>
                  <m:mcJc m:val="center"/>
                </m:mcPr>
              </m:mc>
            </m:mcs>
            <m:ctrlPr>
              <w:rPr>
                <w:rStyle w:val="afb"/>
                <w:rFonts w:ascii="Cambria Math" w:hAnsi="Cambria Math"/>
              </w:rPr>
            </m:ctrlPr>
          </m:mPr>
          <m:mr>
            <m:e>
              <m:r>
                <w:rPr>
                  <w:rStyle w:val="afb"/>
                  <w:rFonts w:ascii="Cambria Math" w:hAnsi="Cambria Math"/>
                  <w:lang w:eastAsia="zh-CN"/>
                </w:rPr>
                <m:t>i</m:t>
              </m:r>
              <m:r>
                <m:rPr>
                  <m:sty m:val="p"/>
                </m:rPr>
                <w:rPr>
                  <w:rStyle w:val="afb"/>
                  <w:rFonts w:ascii="Cambria Math" w:hAnsi="Cambria Math"/>
                  <w:lang w:eastAsia="zh-CN"/>
                </w:rPr>
                <m:t>=1,2,⋯,</m:t>
              </m:r>
              <m:r>
                <w:rPr>
                  <w:rStyle w:val="afb"/>
                  <w:rFonts w:ascii="Cambria Math" w:hAnsi="Cambria Math"/>
                  <w:lang w:eastAsia="zh-CN"/>
                </w:rPr>
                <m:t>N</m:t>
              </m:r>
            </m:e>
          </m:mr>
          <m:mr>
            <m:e>
              <m:r>
                <w:rPr>
                  <w:rStyle w:val="afb"/>
                  <w:rFonts w:ascii="Cambria Math" w:hAnsi="Cambria Math"/>
                  <w:lang w:eastAsia="zh-CN"/>
                </w:rPr>
                <m:t>t</m:t>
              </m:r>
              <m:r>
                <m:rPr>
                  <m:sty m:val="p"/>
                </m:rPr>
                <w:rPr>
                  <w:rStyle w:val="afb"/>
                  <w:rFonts w:ascii="Cambria Math" w:hAnsi="Cambria Math"/>
                  <w:lang w:eastAsia="zh-CN"/>
                </w:rPr>
                <m:t>=1,2,⋯,</m:t>
              </m:r>
              <m:r>
                <w:rPr>
                  <w:rStyle w:val="afb"/>
                  <w:rFonts w:ascii="Cambria Math" w:hAnsi="Cambria Math"/>
                  <w:lang w:eastAsia="zh-CN"/>
                </w:rPr>
                <m:t>T</m:t>
              </m:r>
            </m:e>
          </m:mr>
        </m:m>
      </m:oMath>
      <w:r>
        <w:rPr>
          <w:rFonts w:hint="eastAsia"/>
          <w:sz w:val="24"/>
        </w:rPr>
        <w:t>数据进行拟合时，面板中</w:t>
      </w:r>
      <w:r>
        <w:rPr>
          <w:rFonts w:hint="eastAsia"/>
          <w:sz w:val="24"/>
        </w:rPr>
        <w:t>N</w:t>
      </w:r>
      <w:r>
        <w:rPr>
          <w:rFonts w:hint="eastAsia"/>
          <w:sz w:val="24"/>
        </w:rPr>
        <w:t>不宜过大，根据</w:t>
      </w:r>
      <w:r>
        <w:rPr>
          <w:sz w:val="24"/>
        </w:rPr>
        <w:fldChar w:fldCharType="begin"/>
      </w:r>
      <w:r>
        <w:rPr>
          <w:sz w:val="24"/>
        </w:rPr>
        <w:instrText xml:space="preserve"> ADDIN EN.CITE &lt;EndNote&gt;&lt;Cite&gt;&lt;Author&gt;Sims&lt;/Author&gt;&lt;Year&gt;1980&lt;/Year&gt;&lt;RecNum&gt;33&lt;/RecNum&gt;&lt;DisplayText&gt;(Sims, 1980)&lt;/DisplayText&gt;&lt;record&gt;&lt;rec-number&gt;33&lt;/rec-number&gt;&lt;foreign-keys&gt;&lt;key app="EN" db-id="pt5d5xt2nevzvxev2smp5vtaw9f2esa595ap" timestamp="1730280275"&gt;33&lt;/key&gt;&lt;/foreign-keys&gt;&lt;ref-type name="Journal Article"&gt;17&lt;/ref-type&gt;&lt;contributors&gt;&lt;authors&gt;&lt;author&gt;Sims, C. A.&lt;/author&gt;&lt;/authors&gt;&lt;/contributors&gt;&lt;titles&gt;&lt;title&gt;Macroeconomics and Reality&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-48&lt;/pages&gt;&lt;volume&gt;48&lt;/volume&gt;&lt;number&gt;1&lt;/number&gt;&lt;dates&gt;&lt;year&gt;1980&lt;/year&gt;&lt;/dates&gt;&lt;isbn&gt;0012-9682&lt;/isbn&gt;&lt;accession-num&gt;WOS:A1980JG35200001&lt;/accession-num&gt;&lt;urls&gt;&lt;related-urls&gt;&lt;url&gt;&amp;lt;Go to ISI&amp;gt;://WOS:A1980JG35200001&lt;/url&gt;&lt;/related-urls&gt;&lt;/urls&gt;&lt;electronic-resource-num&gt;Doi 10.2307/1912017&lt;/electronic-resource-num&gt;&lt;language&gt;English&lt;/language&gt;&lt;/record&gt;&lt;/Cite&gt;&lt;/EndNote&gt;</w:instrText>
      </w:r>
      <w:r>
        <w:rPr>
          <w:sz w:val="24"/>
        </w:rPr>
        <w:fldChar w:fldCharType="separate"/>
      </w:r>
      <w:r>
        <w:rPr>
          <w:sz w:val="24"/>
        </w:rPr>
        <w:t>(Sims, 1980)</w:t>
      </w:r>
      <w:r>
        <w:rPr>
          <w:sz w:val="24"/>
        </w:rPr>
        <w:fldChar w:fldCharType="end"/>
      </w:r>
      <w:r>
        <w:rPr>
          <w:rFonts w:hint="eastAsia"/>
          <w:sz w:val="24"/>
        </w:rPr>
        <w:t>的研究结果，一般认为当</w:t>
      </w:r>
      <w:r>
        <w:rPr>
          <w:rFonts w:hint="eastAsia"/>
          <w:sz w:val="24"/>
        </w:rPr>
        <w:t>T</w:t>
      </w:r>
      <w:r>
        <w:rPr>
          <w:rFonts w:hint="eastAsia"/>
          <w:sz w:val="24"/>
        </w:rPr>
        <w:t>为几百个数据点时，</w:t>
      </w:r>
      <w:r>
        <w:rPr>
          <w:rFonts w:hint="eastAsia"/>
          <w:sz w:val="24"/>
        </w:rPr>
        <w:t xml:space="preserve"> N&gt;10</w:t>
      </w:r>
      <w:r>
        <w:rPr>
          <w:rFonts w:hint="eastAsia"/>
          <w:sz w:val="24"/>
        </w:rPr>
        <w:t>时使用</w:t>
      </w:r>
      <w:r>
        <w:rPr>
          <w:rFonts w:hint="eastAsia"/>
          <w:sz w:val="24"/>
        </w:rPr>
        <w:t>VAR</w:t>
      </w:r>
      <w:r>
        <w:rPr>
          <w:rFonts w:hint="eastAsia"/>
          <w:sz w:val="24"/>
        </w:rPr>
        <w:t>拟合将不再合理，此时，可以使用</w:t>
      </w:r>
      <w:r>
        <w:rPr>
          <w:rFonts w:hint="eastAsia"/>
          <w:sz w:val="24"/>
        </w:rPr>
        <w:t>AR approximate</w:t>
      </w:r>
      <w:r>
        <w:rPr>
          <w:rFonts w:hint="eastAsia"/>
          <w:sz w:val="24"/>
        </w:rPr>
        <w:t>构造上述模型，其将仍然满足上文的条件</w:t>
      </w:r>
      <w:r>
        <w:rPr>
          <w:rFonts w:hint="eastAsia"/>
          <w:sz w:val="24"/>
        </w:rPr>
        <w:t>1~2</w:t>
      </w:r>
      <w:r>
        <w:rPr>
          <w:rFonts w:hint="eastAsia"/>
          <w:sz w:val="24"/>
        </w:rPr>
        <w:t>，这将在下文进行细致讨论。</w:t>
      </w:r>
    </w:p>
    <w:p w14:paraId="0A6FB12E" w14:textId="73E2C0FB" w:rsidR="00DD1D1C" w:rsidRPr="00DD1D1C" w:rsidRDefault="00DD1D1C" w:rsidP="00DD1D1C">
      <w:pPr>
        <w:pStyle w:val="1"/>
        <w:jc w:val="center"/>
        <w:rPr>
          <w:rFonts w:ascii="黑体" w:eastAsia="黑体" w:hAnsi="黑体" w:hint="eastAsia"/>
          <w:b w:val="0"/>
          <w:sz w:val="32"/>
          <w:szCs w:val="32"/>
        </w:rPr>
      </w:pPr>
      <w:bookmarkStart w:id="7" w:name="_Toc223642766"/>
      <w:r w:rsidRPr="00980DAF">
        <w:rPr>
          <w:rFonts w:ascii="黑体" w:eastAsia="黑体" w:hAnsi="黑体" w:hint="eastAsia"/>
          <w:b w:val="0"/>
          <w:sz w:val="32"/>
          <w:szCs w:val="32"/>
        </w:rPr>
        <w:t>第</w:t>
      </w:r>
      <w:r>
        <w:rPr>
          <w:rFonts w:ascii="Times New Roman" w:eastAsia="黑体" w:hAnsi="Times New Roman" w:hint="eastAsia"/>
          <w:b w:val="0"/>
          <w:sz w:val="32"/>
          <w:szCs w:val="32"/>
        </w:rPr>
        <w:t>三</w:t>
      </w:r>
      <w:r w:rsidRPr="00980DAF">
        <w:rPr>
          <w:rFonts w:ascii="黑体" w:eastAsia="黑体" w:hAnsi="黑体" w:hint="eastAsia"/>
          <w:b w:val="0"/>
          <w:sz w:val="32"/>
          <w:szCs w:val="32"/>
        </w:rPr>
        <w:t xml:space="preserve">章 </w:t>
      </w:r>
      <w:r>
        <w:rPr>
          <w:rFonts w:ascii="黑体" w:eastAsia="黑体" w:hAnsi="黑体" w:hint="eastAsia"/>
          <w:b w:val="0"/>
          <w:sz w:val="32"/>
          <w:szCs w:val="32"/>
        </w:rPr>
        <w:t xml:space="preserve"> 数值模拟</w:t>
      </w:r>
      <w:r>
        <w:rPr>
          <w:rStyle w:val="af"/>
          <w:rFonts w:ascii="黑体" w:eastAsia="黑体" w:hAnsi="黑体"/>
          <w:b w:val="0"/>
          <w:sz w:val="32"/>
          <w:szCs w:val="32"/>
        </w:rPr>
        <w:footnoteReference w:id="2"/>
      </w:r>
      <w:bookmarkEnd w:id="7"/>
    </w:p>
    <w:p w14:paraId="3F02DCB1" w14:textId="77777777" w:rsidR="00DD1D1C" w:rsidRDefault="00DD1D1C" w:rsidP="00DD1D1C">
      <w:pPr>
        <w:spacing w:before="60" w:after="60"/>
        <w:ind w:firstLine="420"/>
        <w:rPr>
          <w:sz w:val="24"/>
        </w:rPr>
      </w:pPr>
      <w:r w:rsidRPr="008E66E0">
        <w:rPr>
          <w:rFonts w:hint="eastAsia"/>
          <w:sz w:val="24"/>
        </w:rPr>
        <w:t>本文利用了蒙特卡洛模拟</w:t>
      </w:r>
      <w:r>
        <w:rPr>
          <w:rFonts w:hint="eastAsia"/>
          <w:sz w:val="24"/>
        </w:rPr>
        <w:t>方法，采用两两序列逐一检测结构关联关系突变的方法</w:t>
      </w:r>
      <w:r w:rsidRPr="008E66E0">
        <w:rPr>
          <w:rFonts w:hint="eastAsia"/>
          <w:sz w:val="24"/>
        </w:rPr>
        <w:t>，将上述流程进行了模拟，本文</w:t>
      </w:r>
      <w:proofErr w:type="gramStart"/>
      <w:r w:rsidRPr="008E66E0">
        <w:rPr>
          <w:rFonts w:hint="eastAsia"/>
          <w:sz w:val="24"/>
        </w:rPr>
        <w:t>模拟了式</w:t>
      </w:r>
      <w:proofErr w:type="gramEnd"/>
      <w:r w:rsidRPr="008E66E0">
        <w:rPr>
          <w:rFonts w:hint="eastAsia"/>
          <w:sz w:val="24"/>
        </w:rPr>
        <w:t>(1)</w:t>
      </w:r>
      <w:r w:rsidRPr="008E66E0">
        <w:rPr>
          <w:rFonts w:hint="eastAsia"/>
          <w:sz w:val="24"/>
        </w:rPr>
        <w:t>中</w:t>
      </w:r>
      <m:oMath>
        <m:r>
          <w:rPr>
            <w:rFonts w:ascii="Cambria Math" w:hAnsi="Cambria Math"/>
            <w:sz w:val="24"/>
            <w:lang w:val="en-GB"/>
          </w:rPr>
          <m:t>g</m:t>
        </m:r>
        <m:d>
          <m:dPr>
            <m:ctrlPr>
              <w:rPr>
                <w:rFonts w:ascii="Cambria Math" w:hAnsi="Cambria Math"/>
                <w:i/>
                <w:sz w:val="24"/>
                <w:lang w:val="en-GB"/>
              </w:rPr>
            </m:ctrlPr>
          </m:dPr>
          <m:e>
            <m:r>
              <w:rPr>
                <w:rFonts w:ascii="Cambria Math" w:hAnsi="Cambria Math"/>
                <w:sz w:val="24"/>
                <w:lang w:val="en-GB"/>
              </w:rPr>
              <m:t>∎</m:t>
            </m:r>
          </m:e>
        </m:d>
      </m:oMath>
      <w:r w:rsidRPr="008E66E0">
        <w:rPr>
          <w:rFonts w:hint="eastAsia"/>
          <w:sz w:val="24"/>
          <w:lang w:val="en-GB"/>
        </w:rPr>
        <w:t>函数为</w:t>
      </w:r>
      <w:r w:rsidRPr="008E66E0">
        <w:rPr>
          <w:rFonts w:hint="eastAsia"/>
          <w:sz w:val="24"/>
          <w:lang w:val="en-GB"/>
        </w:rPr>
        <w:t>ARMA</w:t>
      </w:r>
      <w:r w:rsidRPr="008E66E0">
        <w:rPr>
          <w:rFonts w:hint="eastAsia"/>
          <w:sz w:val="24"/>
          <w:lang w:val="en-GB"/>
        </w:rPr>
        <w:t>模型形式的情况，</w:t>
      </w:r>
      <m:oMath>
        <m:sSub>
          <m:sSubPr>
            <m:ctrlPr>
              <w:rPr>
                <w:rFonts w:ascii="Cambria Math" w:hAnsi="Cambria Math"/>
                <w:i/>
                <w:sz w:val="24"/>
                <w:lang w:val="en-GB"/>
              </w:rPr>
            </m:ctrlPr>
          </m:sSubPr>
          <m:e>
            <m:r>
              <w:rPr>
                <w:rFonts w:ascii="Cambria Math" w:hAnsi="Cambria Math"/>
                <w:sz w:val="24"/>
                <w:lang w:val="en-GB"/>
              </w:rPr>
              <m:t>e</m:t>
            </m:r>
          </m:e>
          <m:sub>
            <m:r>
              <w:rPr>
                <w:rFonts w:ascii="Cambria Math" w:hAnsi="Cambria Math" w:hint="eastAsia"/>
                <w:sz w:val="24"/>
                <w:lang w:val="en-GB"/>
              </w:rPr>
              <m:t>i</m:t>
            </m:r>
            <m:r>
              <w:rPr>
                <w:rFonts w:ascii="Cambria Math" w:hAnsi="Cambria Math"/>
                <w:sz w:val="24"/>
                <w:lang w:val="en-GB"/>
              </w:rPr>
              <m:t>,t</m:t>
            </m:r>
          </m:sub>
        </m:sSub>
      </m:oMath>
      <w:r w:rsidRPr="008E66E0">
        <w:rPr>
          <w:rFonts w:hint="eastAsia"/>
          <w:sz w:val="24"/>
          <w:lang w:val="en-GB"/>
        </w:rPr>
        <w:t>设置为了下表</w:t>
      </w:r>
      <w:r w:rsidRPr="008E66E0">
        <w:rPr>
          <w:sz w:val="24"/>
          <w:lang w:val="en-GB"/>
        </w:rPr>
        <w:t>Error term</w:t>
      </w:r>
      <w:r w:rsidRPr="008E66E0">
        <w:rPr>
          <w:rFonts w:hint="eastAsia"/>
          <w:sz w:val="24"/>
          <w:lang w:val="en-GB"/>
        </w:rPr>
        <w:t>所列形式以模拟真实时间</w:t>
      </w:r>
      <w:r>
        <w:rPr>
          <w:rFonts w:hint="eastAsia"/>
          <w:sz w:val="24"/>
          <w:lang w:val="en-GB"/>
        </w:rPr>
        <w:t>序列场景下的复杂残差。</w:t>
      </w:r>
      <w:r>
        <w:rPr>
          <w:rFonts w:hint="eastAsia"/>
          <w:sz w:val="24"/>
        </w:rPr>
        <w:t>设定如下表：</w:t>
      </w:r>
    </w:p>
    <w:p w14:paraId="6BD95162" w14:textId="77777777" w:rsidR="00DD1D1C" w:rsidRPr="002C1EDB" w:rsidRDefault="00DD1D1C" w:rsidP="00DD1D1C">
      <w:pPr>
        <w:jc w:val="center"/>
        <w:rPr>
          <w:i/>
          <w:sz w:val="24"/>
        </w:rPr>
      </w:pPr>
      <w:r w:rsidRPr="002562E6">
        <w:rPr>
          <w:rFonts w:ascii="宋体" w:hAnsi="宋体"/>
          <w:sz w:val="22"/>
          <w:szCs w:val="22"/>
        </w:rPr>
        <w:t>表</w:t>
      </w:r>
      <w:r w:rsidRPr="00BA3919">
        <w:rPr>
          <w:sz w:val="22"/>
          <w:szCs w:val="22"/>
        </w:rPr>
        <w:t>3.5</w:t>
      </w:r>
      <w:r w:rsidRPr="002562E6">
        <w:rPr>
          <w:rFonts w:ascii="宋体" w:hAnsi="宋体"/>
          <w:sz w:val="22"/>
          <w:szCs w:val="22"/>
        </w:rPr>
        <w:t xml:space="preserve"> </w:t>
      </w:r>
      <w:r>
        <w:rPr>
          <w:rFonts w:hint="eastAsia"/>
          <w:sz w:val="22"/>
          <w:szCs w:val="22"/>
        </w:rPr>
        <w:t>蒙特卡洛模拟对</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的不同设定</w:t>
      </w:r>
    </w:p>
    <w:tbl>
      <w:tblPr>
        <w:tblW w:w="50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2404"/>
        <w:gridCol w:w="1902"/>
        <w:gridCol w:w="1741"/>
        <w:gridCol w:w="1739"/>
      </w:tblGrid>
      <w:tr w:rsidR="00DD1D1C" w:rsidRPr="00B003B9" w14:paraId="28494293" w14:textId="77777777" w:rsidTr="004D29AB">
        <w:trPr>
          <w:trHeight w:val="242"/>
          <w:jc w:val="center"/>
        </w:trPr>
        <w:tc>
          <w:tcPr>
            <w:tcW w:w="702" w:type="pct"/>
            <w:tcBorders>
              <w:top w:val="single" w:sz="18" w:space="0" w:color="auto"/>
              <w:left w:val="nil"/>
              <w:bottom w:val="single" w:sz="6" w:space="0" w:color="auto"/>
              <w:right w:val="nil"/>
            </w:tcBorders>
          </w:tcPr>
          <w:p w14:paraId="0B1409B3" w14:textId="77777777" w:rsidR="00DD1D1C" w:rsidRPr="00B003B9" w:rsidRDefault="00DD1D1C" w:rsidP="004D29AB">
            <w:pPr>
              <w:spacing w:before="60" w:after="60"/>
              <w:rPr>
                <w:b/>
                <w:bCs/>
                <w:szCs w:val="21"/>
              </w:rPr>
            </w:pPr>
            <w:r w:rsidRPr="00B003B9">
              <w:rPr>
                <w:b/>
                <w:bCs/>
                <w:szCs w:val="21"/>
              </w:rPr>
              <w:t>DGP</w:t>
            </w:r>
          </w:p>
        </w:tc>
        <w:tc>
          <w:tcPr>
            <w:tcW w:w="1327" w:type="pct"/>
            <w:tcBorders>
              <w:top w:val="single" w:sz="18" w:space="0" w:color="auto"/>
              <w:left w:val="nil"/>
              <w:bottom w:val="single" w:sz="6" w:space="0" w:color="auto"/>
              <w:right w:val="nil"/>
            </w:tcBorders>
          </w:tcPr>
          <w:p w14:paraId="1AC4DD7D" w14:textId="77777777" w:rsidR="00DD1D1C" w:rsidRPr="00B003B9" w:rsidRDefault="00DD1D1C" w:rsidP="004D29AB">
            <w:pPr>
              <w:spacing w:before="60" w:after="60"/>
              <w:rPr>
                <w:b/>
                <w:bCs/>
                <w:szCs w:val="21"/>
              </w:rPr>
            </w:pPr>
            <w:r w:rsidRPr="00B003B9">
              <w:rPr>
                <w:b/>
                <w:bCs/>
                <w:szCs w:val="21"/>
              </w:rPr>
              <w:t>Model setting</w:t>
            </w:r>
          </w:p>
        </w:tc>
        <w:tc>
          <w:tcPr>
            <w:tcW w:w="1050" w:type="pct"/>
            <w:tcBorders>
              <w:top w:val="single" w:sz="18" w:space="0" w:color="auto"/>
              <w:left w:val="nil"/>
              <w:bottom w:val="single" w:sz="6" w:space="0" w:color="auto"/>
              <w:right w:val="nil"/>
            </w:tcBorders>
          </w:tcPr>
          <w:p w14:paraId="0D71C680" w14:textId="77777777" w:rsidR="00DD1D1C" w:rsidRPr="00B003B9" w:rsidRDefault="00DD1D1C" w:rsidP="004D29AB">
            <w:pPr>
              <w:spacing w:before="60" w:after="60"/>
              <w:rPr>
                <w:b/>
                <w:bCs/>
                <w:szCs w:val="21"/>
              </w:rPr>
            </w:pPr>
            <w:r w:rsidRPr="00B003B9">
              <w:rPr>
                <w:b/>
                <w:bCs/>
                <w:szCs w:val="21"/>
              </w:rPr>
              <w:t>AR</w:t>
            </w:r>
          </w:p>
        </w:tc>
        <w:tc>
          <w:tcPr>
            <w:tcW w:w="961" w:type="pct"/>
            <w:tcBorders>
              <w:top w:val="single" w:sz="18" w:space="0" w:color="auto"/>
              <w:left w:val="nil"/>
              <w:bottom w:val="single" w:sz="6" w:space="0" w:color="auto"/>
              <w:right w:val="nil"/>
            </w:tcBorders>
          </w:tcPr>
          <w:p w14:paraId="60D8D7EB" w14:textId="77777777" w:rsidR="00DD1D1C" w:rsidRPr="00B003B9" w:rsidRDefault="00DD1D1C" w:rsidP="004D29AB">
            <w:pPr>
              <w:spacing w:before="60" w:after="60"/>
              <w:rPr>
                <w:b/>
                <w:bCs/>
                <w:szCs w:val="21"/>
              </w:rPr>
            </w:pPr>
            <w:r w:rsidRPr="00B003B9">
              <w:rPr>
                <w:b/>
                <w:bCs/>
                <w:szCs w:val="21"/>
              </w:rPr>
              <w:t>MA</w:t>
            </w:r>
          </w:p>
        </w:tc>
        <w:tc>
          <w:tcPr>
            <w:tcW w:w="960" w:type="pct"/>
            <w:tcBorders>
              <w:top w:val="single" w:sz="18" w:space="0" w:color="auto"/>
              <w:left w:val="nil"/>
              <w:bottom w:val="single" w:sz="6" w:space="0" w:color="auto"/>
              <w:right w:val="nil"/>
            </w:tcBorders>
          </w:tcPr>
          <w:p w14:paraId="79E02DC8" w14:textId="77777777" w:rsidR="00DD1D1C" w:rsidRPr="00B003B9" w:rsidRDefault="00DD1D1C" w:rsidP="004D29AB">
            <w:pPr>
              <w:spacing w:before="60" w:after="60"/>
              <w:rPr>
                <w:b/>
                <w:bCs/>
                <w:szCs w:val="21"/>
              </w:rPr>
            </w:pPr>
            <w:r w:rsidRPr="00B003B9">
              <w:rPr>
                <w:b/>
                <w:bCs/>
                <w:szCs w:val="21"/>
              </w:rPr>
              <w:t>Error term</w:t>
            </w:r>
          </w:p>
        </w:tc>
      </w:tr>
      <w:tr w:rsidR="00DD1D1C" w:rsidRPr="00B003B9" w14:paraId="38A7EA21" w14:textId="77777777" w:rsidTr="004D29AB">
        <w:trPr>
          <w:trHeight w:val="242"/>
          <w:jc w:val="center"/>
        </w:trPr>
        <w:tc>
          <w:tcPr>
            <w:tcW w:w="702" w:type="pct"/>
            <w:tcBorders>
              <w:top w:val="nil"/>
              <w:left w:val="nil"/>
              <w:bottom w:val="nil"/>
              <w:right w:val="nil"/>
            </w:tcBorders>
          </w:tcPr>
          <w:p w14:paraId="1D8BD10E" w14:textId="77777777" w:rsidR="00DD1D1C" w:rsidRPr="00B003B9" w:rsidRDefault="00DD1D1C" w:rsidP="004D29AB">
            <w:pPr>
              <w:spacing w:before="60" w:after="60"/>
              <w:rPr>
                <w:szCs w:val="21"/>
              </w:rPr>
            </w:pPr>
            <w:r w:rsidRPr="00B003B9">
              <w:rPr>
                <w:szCs w:val="21"/>
              </w:rPr>
              <w:t xml:space="preserve">Case </w:t>
            </w:r>
            <w:r>
              <w:rPr>
                <w:rFonts w:hint="eastAsia"/>
                <w:szCs w:val="21"/>
              </w:rPr>
              <w:t>0</w:t>
            </w:r>
          </w:p>
        </w:tc>
        <w:tc>
          <w:tcPr>
            <w:tcW w:w="1327" w:type="pct"/>
            <w:tcBorders>
              <w:top w:val="nil"/>
              <w:left w:val="nil"/>
              <w:bottom w:val="nil"/>
              <w:right w:val="nil"/>
            </w:tcBorders>
          </w:tcPr>
          <w:p w14:paraId="17DFBCC9" w14:textId="77777777" w:rsidR="00DD1D1C" w:rsidRPr="00B003B9" w:rsidRDefault="00DD1D1C" w:rsidP="004D29AB">
            <w:pPr>
              <w:spacing w:before="60" w:after="60"/>
              <w:rPr>
                <w:szCs w:val="21"/>
              </w:rPr>
            </w:pPr>
            <w:proofErr w:type="gramStart"/>
            <w:r w:rsidRPr="00B003B9">
              <w:rPr>
                <w:szCs w:val="21"/>
              </w:rPr>
              <w:t>ARMA(</w:t>
            </w:r>
            <w:proofErr w:type="gramEnd"/>
            <w:r w:rsidRPr="00B003B9">
              <w:rPr>
                <w:szCs w:val="21"/>
              </w:rPr>
              <w:t>1,1)</w:t>
            </w:r>
          </w:p>
        </w:tc>
        <w:tc>
          <w:tcPr>
            <w:tcW w:w="1050" w:type="pct"/>
            <w:tcBorders>
              <w:top w:val="nil"/>
              <w:left w:val="nil"/>
              <w:bottom w:val="nil"/>
              <w:right w:val="nil"/>
            </w:tcBorders>
          </w:tcPr>
          <w:p w14:paraId="7D5A356B" w14:textId="77777777" w:rsidR="00DD1D1C" w:rsidRPr="00B003B9" w:rsidRDefault="00DD1D1C" w:rsidP="004D29AB">
            <w:pPr>
              <w:spacing w:before="60" w:after="60"/>
              <w:rPr>
                <w:szCs w:val="21"/>
              </w:rPr>
            </w:pPr>
            <w:r>
              <w:rPr>
                <w:rFonts w:hint="eastAsia"/>
                <w:szCs w:val="21"/>
              </w:rPr>
              <w:t>0.5</w:t>
            </w:r>
          </w:p>
        </w:tc>
        <w:tc>
          <w:tcPr>
            <w:tcW w:w="961" w:type="pct"/>
            <w:tcBorders>
              <w:top w:val="nil"/>
              <w:left w:val="nil"/>
              <w:bottom w:val="nil"/>
              <w:right w:val="nil"/>
            </w:tcBorders>
          </w:tcPr>
          <w:p w14:paraId="08C0583D" w14:textId="77777777" w:rsidR="00DD1D1C" w:rsidRPr="00B003B9" w:rsidRDefault="00DD1D1C" w:rsidP="004D29AB">
            <w:pPr>
              <w:spacing w:before="60" w:after="60"/>
              <w:rPr>
                <w:szCs w:val="21"/>
              </w:rPr>
            </w:pPr>
            <w:r w:rsidRPr="00B003B9">
              <w:rPr>
                <w:szCs w:val="21"/>
              </w:rPr>
              <w:t>0.6</w:t>
            </w:r>
          </w:p>
        </w:tc>
        <w:tc>
          <w:tcPr>
            <w:tcW w:w="960" w:type="pct"/>
            <w:tcBorders>
              <w:top w:val="nil"/>
              <w:left w:val="nil"/>
              <w:bottom w:val="nil"/>
              <w:right w:val="nil"/>
            </w:tcBorders>
          </w:tcPr>
          <w:p w14:paraId="5605D421" w14:textId="77777777" w:rsidR="00DD1D1C" w:rsidRPr="00B003B9" w:rsidRDefault="00DD1D1C" w:rsidP="004D29AB">
            <w:pPr>
              <w:spacing w:before="60" w:after="60"/>
              <w:rPr>
                <w:szCs w:val="21"/>
              </w:rPr>
            </w:pPr>
            <w:proofErr w:type="gramStart"/>
            <w:r>
              <w:rPr>
                <w:rFonts w:hint="eastAsia"/>
                <w:szCs w:val="21"/>
              </w:rPr>
              <w:t>N(</w:t>
            </w:r>
            <w:proofErr w:type="gramEnd"/>
            <w:r>
              <w:rPr>
                <w:rFonts w:hint="eastAsia"/>
                <w:szCs w:val="21"/>
              </w:rPr>
              <w:t>0,1)</w:t>
            </w:r>
          </w:p>
        </w:tc>
      </w:tr>
      <w:tr w:rsidR="00DD1D1C" w:rsidRPr="00B003B9" w14:paraId="37AA0A2A" w14:textId="77777777" w:rsidTr="004D29AB">
        <w:trPr>
          <w:trHeight w:val="242"/>
          <w:jc w:val="center"/>
        </w:trPr>
        <w:tc>
          <w:tcPr>
            <w:tcW w:w="702" w:type="pct"/>
            <w:tcBorders>
              <w:top w:val="nil"/>
              <w:left w:val="nil"/>
              <w:bottom w:val="nil"/>
              <w:right w:val="nil"/>
            </w:tcBorders>
          </w:tcPr>
          <w:p w14:paraId="1CCDBC4C" w14:textId="77777777" w:rsidR="00DD1D1C" w:rsidRPr="00B003B9" w:rsidRDefault="00DD1D1C" w:rsidP="004D29AB">
            <w:pPr>
              <w:spacing w:before="60" w:after="60"/>
              <w:rPr>
                <w:szCs w:val="21"/>
              </w:rPr>
            </w:pPr>
            <w:r w:rsidRPr="00B003B9">
              <w:rPr>
                <w:szCs w:val="21"/>
              </w:rPr>
              <w:t>Case 1</w:t>
            </w:r>
          </w:p>
        </w:tc>
        <w:tc>
          <w:tcPr>
            <w:tcW w:w="1327" w:type="pct"/>
            <w:tcBorders>
              <w:top w:val="nil"/>
              <w:left w:val="nil"/>
              <w:bottom w:val="nil"/>
              <w:right w:val="nil"/>
            </w:tcBorders>
          </w:tcPr>
          <w:p w14:paraId="1BBD6DF4" w14:textId="77777777" w:rsidR="00DD1D1C" w:rsidRPr="00B003B9" w:rsidRDefault="00DD1D1C" w:rsidP="004D29AB">
            <w:pPr>
              <w:spacing w:before="60" w:after="60"/>
              <w:rPr>
                <w:szCs w:val="21"/>
              </w:rPr>
            </w:pPr>
            <w:proofErr w:type="gramStart"/>
            <w:r w:rsidRPr="00B003B9">
              <w:rPr>
                <w:szCs w:val="21"/>
              </w:rPr>
              <w:t>ARMA(</w:t>
            </w:r>
            <w:proofErr w:type="gramEnd"/>
            <w:r w:rsidRPr="00B003B9">
              <w:rPr>
                <w:szCs w:val="21"/>
              </w:rPr>
              <w:t>1,1)</w:t>
            </w:r>
          </w:p>
        </w:tc>
        <w:tc>
          <w:tcPr>
            <w:tcW w:w="1050" w:type="pct"/>
            <w:tcBorders>
              <w:top w:val="nil"/>
              <w:left w:val="nil"/>
              <w:bottom w:val="nil"/>
              <w:right w:val="nil"/>
            </w:tcBorders>
          </w:tcPr>
          <w:p w14:paraId="4D2FE1E9" w14:textId="77777777" w:rsidR="00DD1D1C" w:rsidRPr="00B003B9" w:rsidRDefault="00DD1D1C" w:rsidP="004D29AB">
            <w:pPr>
              <w:spacing w:before="60" w:after="60"/>
              <w:rPr>
                <w:szCs w:val="21"/>
              </w:rPr>
            </w:pPr>
            <w:r>
              <w:rPr>
                <w:rFonts w:hint="eastAsia"/>
                <w:szCs w:val="21"/>
              </w:rPr>
              <w:t>0.</w:t>
            </w:r>
            <w:r>
              <w:rPr>
                <w:szCs w:val="21"/>
              </w:rPr>
              <w:t>5</w:t>
            </w:r>
          </w:p>
        </w:tc>
        <w:tc>
          <w:tcPr>
            <w:tcW w:w="961" w:type="pct"/>
            <w:tcBorders>
              <w:top w:val="nil"/>
              <w:left w:val="nil"/>
              <w:bottom w:val="nil"/>
              <w:right w:val="nil"/>
            </w:tcBorders>
          </w:tcPr>
          <w:p w14:paraId="40FA914B" w14:textId="77777777" w:rsidR="00DD1D1C" w:rsidRPr="00B003B9" w:rsidRDefault="00DD1D1C" w:rsidP="004D29AB">
            <w:pPr>
              <w:spacing w:before="60" w:after="60"/>
              <w:rPr>
                <w:szCs w:val="21"/>
              </w:rPr>
            </w:pPr>
            <w:r w:rsidRPr="00B003B9">
              <w:rPr>
                <w:szCs w:val="21"/>
              </w:rPr>
              <w:t>0.6</w:t>
            </w:r>
          </w:p>
        </w:tc>
        <w:tc>
          <w:tcPr>
            <w:tcW w:w="960" w:type="pct"/>
            <w:tcBorders>
              <w:top w:val="nil"/>
              <w:left w:val="nil"/>
              <w:bottom w:val="nil"/>
              <w:right w:val="nil"/>
            </w:tcBorders>
          </w:tcPr>
          <w:p w14:paraId="67A4C86E" w14:textId="77777777" w:rsidR="00DD1D1C" w:rsidRPr="00B003B9" w:rsidRDefault="00DD1D1C" w:rsidP="004D29AB">
            <w:pPr>
              <w:spacing w:before="60" w:after="60"/>
              <w:rPr>
                <w:szCs w:val="21"/>
              </w:rPr>
            </w:pPr>
            <w:proofErr w:type="gramStart"/>
            <w:r w:rsidRPr="00B003B9">
              <w:rPr>
                <w:szCs w:val="21"/>
              </w:rPr>
              <w:t>t(</w:t>
            </w:r>
            <w:proofErr w:type="gramEnd"/>
            <w:r>
              <w:rPr>
                <w:szCs w:val="21"/>
              </w:rPr>
              <w:t>20</w:t>
            </w:r>
            <w:r w:rsidRPr="00B003B9">
              <w:rPr>
                <w:szCs w:val="21"/>
              </w:rPr>
              <w:t>)</w:t>
            </w:r>
          </w:p>
        </w:tc>
      </w:tr>
      <w:tr w:rsidR="00DD1D1C" w:rsidRPr="00B003B9" w14:paraId="33CAA4A4" w14:textId="77777777" w:rsidTr="004D29AB">
        <w:trPr>
          <w:trHeight w:val="242"/>
          <w:jc w:val="center"/>
        </w:trPr>
        <w:tc>
          <w:tcPr>
            <w:tcW w:w="702" w:type="pct"/>
            <w:tcBorders>
              <w:top w:val="nil"/>
              <w:left w:val="nil"/>
              <w:bottom w:val="nil"/>
              <w:right w:val="nil"/>
            </w:tcBorders>
          </w:tcPr>
          <w:p w14:paraId="1154BDCF" w14:textId="77777777" w:rsidR="00DD1D1C" w:rsidRPr="00B003B9" w:rsidRDefault="00DD1D1C" w:rsidP="004D29AB">
            <w:pPr>
              <w:spacing w:before="60" w:after="60"/>
              <w:rPr>
                <w:szCs w:val="21"/>
              </w:rPr>
            </w:pPr>
            <w:r w:rsidRPr="00B003B9">
              <w:rPr>
                <w:szCs w:val="21"/>
              </w:rPr>
              <w:t>Case 2</w:t>
            </w:r>
          </w:p>
        </w:tc>
        <w:tc>
          <w:tcPr>
            <w:tcW w:w="1327" w:type="pct"/>
            <w:tcBorders>
              <w:top w:val="nil"/>
              <w:left w:val="nil"/>
              <w:bottom w:val="nil"/>
              <w:right w:val="nil"/>
            </w:tcBorders>
          </w:tcPr>
          <w:p w14:paraId="7B026BC9" w14:textId="77777777" w:rsidR="00DD1D1C" w:rsidRPr="00B003B9" w:rsidRDefault="00DD1D1C" w:rsidP="004D29AB">
            <w:pPr>
              <w:spacing w:before="60" w:after="60"/>
              <w:rPr>
                <w:szCs w:val="21"/>
              </w:rPr>
            </w:pPr>
            <w:proofErr w:type="gramStart"/>
            <w:r w:rsidRPr="00B003B9">
              <w:rPr>
                <w:szCs w:val="21"/>
              </w:rPr>
              <w:t>ARMA(</w:t>
            </w:r>
            <w:proofErr w:type="gramEnd"/>
            <w:r w:rsidRPr="00B003B9">
              <w:rPr>
                <w:szCs w:val="21"/>
              </w:rPr>
              <w:t>1,1)</w:t>
            </w:r>
          </w:p>
        </w:tc>
        <w:tc>
          <w:tcPr>
            <w:tcW w:w="1050" w:type="pct"/>
            <w:tcBorders>
              <w:top w:val="nil"/>
              <w:left w:val="nil"/>
              <w:bottom w:val="nil"/>
              <w:right w:val="nil"/>
            </w:tcBorders>
          </w:tcPr>
          <w:p w14:paraId="26EE0A10" w14:textId="77777777" w:rsidR="00DD1D1C" w:rsidRPr="00B003B9" w:rsidRDefault="00DD1D1C" w:rsidP="004D29AB">
            <w:pPr>
              <w:spacing w:before="60" w:after="60"/>
              <w:rPr>
                <w:szCs w:val="21"/>
              </w:rPr>
            </w:pPr>
            <w:r>
              <w:rPr>
                <w:rFonts w:hint="eastAsia"/>
                <w:szCs w:val="21"/>
              </w:rPr>
              <w:t>0.</w:t>
            </w:r>
            <w:r>
              <w:rPr>
                <w:szCs w:val="21"/>
              </w:rPr>
              <w:t>5</w:t>
            </w:r>
          </w:p>
        </w:tc>
        <w:tc>
          <w:tcPr>
            <w:tcW w:w="961" w:type="pct"/>
            <w:tcBorders>
              <w:top w:val="nil"/>
              <w:left w:val="nil"/>
              <w:bottom w:val="nil"/>
              <w:right w:val="nil"/>
            </w:tcBorders>
          </w:tcPr>
          <w:p w14:paraId="1504CE06" w14:textId="77777777" w:rsidR="00DD1D1C" w:rsidRPr="00B003B9" w:rsidRDefault="00DD1D1C" w:rsidP="004D29AB">
            <w:pPr>
              <w:spacing w:before="60" w:after="60"/>
              <w:rPr>
                <w:szCs w:val="21"/>
              </w:rPr>
            </w:pPr>
            <w:r w:rsidRPr="00B003B9">
              <w:rPr>
                <w:szCs w:val="21"/>
              </w:rPr>
              <w:t>0.2</w:t>
            </w:r>
          </w:p>
        </w:tc>
        <w:tc>
          <w:tcPr>
            <w:tcW w:w="960" w:type="pct"/>
            <w:tcBorders>
              <w:top w:val="nil"/>
              <w:left w:val="nil"/>
              <w:bottom w:val="nil"/>
              <w:right w:val="nil"/>
            </w:tcBorders>
          </w:tcPr>
          <w:p w14:paraId="74607738" w14:textId="77777777" w:rsidR="00DD1D1C" w:rsidRPr="00B003B9" w:rsidRDefault="00DD1D1C" w:rsidP="004D29AB">
            <w:pPr>
              <w:spacing w:before="60" w:after="60"/>
              <w:rPr>
                <w:szCs w:val="21"/>
              </w:rPr>
            </w:pPr>
            <w:proofErr w:type="gramStart"/>
            <w:r>
              <w:rPr>
                <w:rFonts w:hint="eastAsia"/>
                <w:szCs w:val="21"/>
              </w:rPr>
              <w:t>N(</w:t>
            </w:r>
            <w:proofErr w:type="gramEnd"/>
            <w:r>
              <w:rPr>
                <w:rFonts w:hint="eastAsia"/>
                <w:szCs w:val="21"/>
              </w:rPr>
              <w:t>0,1)</w:t>
            </w:r>
          </w:p>
        </w:tc>
      </w:tr>
      <w:tr w:rsidR="00DD1D1C" w:rsidRPr="00B003B9" w14:paraId="7EB31555" w14:textId="77777777" w:rsidTr="004D29AB">
        <w:trPr>
          <w:trHeight w:val="242"/>
          <w:jc w:val="center"/>
        </w:trPr>
        <w:tc>
          <w:tcPr>
            <w:tcW w:w="702" w:type="pct"/>
            <w:tcBorders>
              <w:top w:val="nil"/>
              <w:left w:val="nil"/>
              <w:bottom w:val="nil"/>
              <w:right w:val="nil"/>
            </w:tcBorders>
          </w:tcPr>
          <w:p w14:paraId="001B06D1" w14:textId="77777777" w:rsidR="00DD1D1C" w:rsidRPr="00B003B9" w:rsidRDefault="00DD1D1C" w:rsidP="004D29AB">
            <w:pPr>
              <w:spacing w:before="60" w:after="60"/>
              <w:rPr>
                <w:szCs w:val="21"/>
              </w:rPr>
            </w:pPr>
            <w:r w:rsidRPr="00B003B9">
              <w:rPr>
                <w:szCs w:val="21"/>
              </w:rPr>
              <w:t>Case 3</w:t>
            </w:r>
          </w:p>
        </w:tc>
        <w:tc>
          <w:tcPr>
            <w:tcW w:w="1327" w:type="pct"/>
            <w:tcBorders>
              <w:top w:val="nil"/>
              <w:left w:val="nil"/>
              <w:bottom w:val="nil"/>
              <w:right w:val="nil"/>
            </w:tcBorders>
          </w:tcPr>
          <w:p w14:paraId="27E12E3C" w14:textId="77777777" w:rsidR="00DD1D1C" w:rsidRPr="00B003B9" w:rsidRDefault="00DD1D1C" w:rsidP="004D29AB">
            <w:pPr>
              <w:spacing w:before="60" w:after="60"/>
              <w:rPr>
                <w:szCs w:val="21"/>
              </w:rPr>
            </w:pPr>
            <w:proofErr w:type="gramStart"/>
            <w:r w:rsidRPr="00B003B9">
              <w:rPr>
                <w:szCs w:val="21"/>
              </w:rPr>
              <w:t>ARMA(</w:t>
            </w:r>
            <w:proofErr w:type="gramEnd"/>
            <w:r>
              <w:rPr>
                <w:szCs w:val="21"/>
              </w:rPr>
              <w:t>2,2</w:t>
            </w:r>
            <w:r w:rsidRPr="00B003B9">
              <w:rPr>
                <w:szCs w:val="21"/>
              </w:rPr>
              <w:t>)</w:t>
            </w:r>
          </w:p>
        </w:tc>
        <w:tc>
          <w:tcPr>
            <w:tcW w:w="1050" w:type="pct"/>
            <w:tcBorders>
              <w:top w:val="nil"/>
              <w:left w:val="nil"/>
              <w:bottom w:val="nil"/>
              <w:right w:val="nil"/>
            </w:tcBorders>
          </w:tcPr>
          <w:p w14:paraId="04B77105" w14:textId="77777777" w:rsidR="00DD1D1C" w:rsidRPr="00B003B9" w:rsidRDefault="00DD1D1C" w:rsidP="004D29AB">
            <w:pPr>
              <w:spacing w:before="60" w:after="60"/>
              <w:rPr>
                <w:szCs w:val="21"/>
              </w:rPr>
            </w:pPr>
            <w:r w:rsidRPr="00B003B9">
              <w:rPr>
                <w:szCs w:val="21"/>
              </w:rPr>
              <w:t>0.5</w:t>
            </w:r>
          </w:p>
        </w:tc>
        <w:tc>
          <w:tcPr>
            <w:tcW w:w="961" w:type="pct"/>
            <w:tcBorders>
              <w:top w:val="nil"/>
              <w:left w:val="nil"/>
              <w:bottom w:val="nil"/>
              <w:right w:val="nil"/>
            </w:tcBorders>
          </w:tcPr>
          <w:p w14:paraId="0C7777AE" w14:textId="77777777" w:rsidR="00DD1D1C" w:rsidRPr="00B003B9" w:rsidRDefault="00DD1D1C" w:rsidP="004D29AB">
            <w:pPr>
              <w:spacing w:before="60" w:after="60"/>
              <w:rPr>
                <w:szCs w:val="21"/>
              </w:rPr>
            </w:pPr>
            <w:r w:rsidRPr="00B003B9">
              <w:rPr>
                <w:szCs w:val="21"/>
              </w:rPr>
              <w:t>0.6</w:t>
            </w:r>
          </w:p>
        </w:tc>
        <w:tc>
          <w:tcPr>
            <w:tcW w:w="960" w:type="pct"/>
            <w:tcBorders>
              <w:top w:val="nil"/>
              <w:left w:val="nil"/>
              <w:bottom w:val="nil"/>
              <w:right w:val="nil"/>
            </w:tcBorders>
          </w:tcPr>
          <w:p w14:paraId="5E36FDCA" w14:textId="77777777" w:rsidR="00DD1D1C" w:rsidRPr="00B003B9" w:rsidRDefault="00DD1D1C" w:rsidP="004D29AB">
            <w:pPr>
              <w:spacing w:before="60" w:after="60"/>
              <w:rPr>
                <w:szCs w:val="21"/>
              </w:rPr>
            </w:pPr>
            <w:proofErr w:type="gramStart"/>
            <w:r>
              <w:rPr>
                <w:rFonts w:hint="eastAsia"/>
                <w:szCs w:val="21"/>
              </w:rPr>
              <w:t>N(</w:t>
            </w:r>
            <w:proofErr w:type="gramEnd"/>
            <w:r>
              <w:rPr>
                <w:rFonts w:hint="eastAsia"/>
                <w:szCs w:val="21"/>
              </w:rPr>
              <w:t>0,1)</w:t>
            </w:r>
          </w:p>
        </w:tc>
      </w:tr>
      <w:tr w:rsidR="00DD1D1C" w:rsidRPr="00B003B9" w14:paraId="5D6A5836" w14:textId="77777777" w:rsidTr="004D29AB">
        <w:trPr>
          <w:trHeight w:val="65"/>
          <w:jc w:val="center"/>
        </w:trPr>
        <w:tc>
          <w:tcPr>
            <w:tcW w:w="702" w:type="pct"/>
            <w:tcBorders>
              <w:top w:val="nil"/>
              <w:left w:val="nil"/>
              <w:bottom w:val="nil"/>
              <w:right w:val="nil"/>
            </w:tcBorders>
          </w:tcPr>
          <w:p w14:paraId="37464DBF" w14:textId="77777777" w:rsidR="00DD1D1C" w:rsidRPr="00B003B9" w:rsidRDefault="00DD1D1C" w:rsidP="004D29AB">
            <w:pPr>
              <w:spacing w:before="60" w:after="60"/>
              <w:rPr>
                <w:szCs w:val="21"/>
              </w:rPr>
            </w:pPr>
            <w:r w:rsidRPr="00B003B9">
              <w:rPr>
                <w:szCs w:val="21"/>
              </w:rPr>
              <w:t>Case 4</w:t>
            </w:r>
          </w:p>
        </w:tc>
        <w:tc>
          <w:tcPr>
            <w:tcW w:w="1327" w:type="pct"/>
            <w:tcBorders>
              <w:top w:val="nil"/>
              <w:left w:val="nil"/>
              <w:bottom w:val="nil"/>
              <w:right w:val="nil"/>
            </w:tcBorders>
          </w:tcPr>
          <w:p w14:paraId="1F217992" w14:textId="77777777" w:rsidR="00DD1D1C" w:rsidRPr="00B003B9" w:rsidRDefault="00DD1D1C" w:rsidP="004D29AB">
            <w:pPr>
              <w:spacing w:before="60" w:after="60"/>
              <w:rPr>
                <w:szCs w:val="21"/>
              </w:rPr>
            </w:pPr>
            <w:proofErr w:type="gramStart"/>
            <w:r w:rsidRPr="00B003B9">
              <w:rPr>
                <w:szCs w:val="21"/>
              </w:rPr>
              <w:t>ARMA(</w:t>
            </w:r>
            <w:proofErr w:type="gramEnd"/>
            <w:r w:rsidRPr="00B003B9">
              <w:rPr>
                <w:szCs w:val="21"/>
              </w:rPr>
              <w:t>1,1)</w:t>
            </w:r>
          </w:p>
        </w:tc>
        <w:tc>
          <w:tcPr>
            <w:tcW w:w="1050" w:type="pct"/>
            <w:tcBorders>
              <w:top w:val="nil"/>
              <w:left w:val="nil"/>
              <w:bottom w:val="nil"/>
              <w:right w:val="nil"/>
            </w:tcBorders>
          </w:tcPr>
          <w:p w14:paraId="6241A011" w14:textId="77777777" w:rsidR="00DD1D1C" w:rsidRPr="00B003B9" w:rsidRDefault="00DD1D1C" w:rsidP="004D29AB">
            <w:pPr>
              <w:spacing w:before="60" w:after="60"/>
              <w:rPr>
                <w:szCs w:val="21"/>
              </w:rPr>
            </w:pPr>
            <w:r>
              <w:rPr>
                <w:rFonts w:hint="eastAsia"/>
                <w:szCs w:val="21"/>
              </w:rPr>
              <w:t>0.5</w:t>
            </w:r>
          </w:p>
        </w:tc>
        <w:tc>
          <w:tcPr>
            <w:tcW w:w="961" w:type="pct"/>
            <w:tcBorders>
              <w:top w:val="nil"/>
              <w:left w:val="nil"/>
              <w:bottom w:val="nil"/>
              <w:right w:val="nil"/>
            </w:tcBorders>
          </w:tcPr>
          <w:p w14:paraId="0AA697B4" w14:textId="77777777" w:rsidR="00DD1D1C" w:rsidRPr="00B003B9" w:rsidRDefault="00DD1D1C" w:rsidP="004D29AB">
            <w:pPr>
              <w:spacing w:before="60" w:after="60"/>
              <w:rPr>
                <w:szCs w:val="21"/>
              </w:rPr>
            </w:pPr>
            <w:r w:rsidRPr="00B003B9">
              <w:rPr>
                <w:szCs w:val="21"/>
              </w:rPr>
              <w:t>0</w:t>
            </w:r>
            <w:r>
              <w:rPr>
                <w:szCs w:val="21"/>
              </w:rPr>
              <w:t>.6</w:t>
            </w:r>
          </w:p>
        </w:tc>
        <w:tc>
          <w:tcPr>
            <w:tcW w:w="960" w:type="pct"/>
            <w:tcBorders>
              <w:top w:val="nil"/>
              <w:left w:val="nil"/>
              <w:bottom w:val="nil"/>
              <w:right w:val="nil"/>
            </w:tcBorders>
          </w:tcPr>
          <w:p w14:paraId="34167A9B" w14:textId="77777777" w:rsidR="00DD1D1C" w:rsidRPr="00B003B9" w:rsidRDefault="00DD1D1C" w:rsidP="004D29AB">
            <w:pPr>
              <w:spacing w:before="60" w:after="60"/>
              <w:rPr>
                <w:szCs w:val="21"/>
              </w:rPr>
            </w:pPr>
            <w:proofErr w:type="spellStart"/>
            <w:proofErr w:type="gramStart"/>
            <w:r w:rsidRPr="00B003B9">
              <w:rPr>
                <w:szCs w:val="21"/>
              </w:rPr>
              <w:t>Garch</w:t>
            </w:r>
            <w:proofErr w:type="spellEnd"/>
            <w:r w:rsidRPr="00B003B9">
              <w:rPr>
                <w:szCs w:val="21"/>
              </w:rPr>
              <w:t>(</w:t>
            </w:r>
            <w:proofErr w:type="gramEnd"/>
            <w:r w:rsidRPr="00B003B9">
              <w:rPr>
                <w:szCs w:val="21"/>
              </w:rPr>
              <w:t>1,1)</w:t>
            </w:r>
          </w:p>
        </w:tc>
      </w:tr>
      <w:tr w:rsidR="00DD1D1C" w:rsidRPr="00B003B9" w14:paraId="2AE0453B" w14:textId="77777777" w:rsidTr="004D29AB">
        <w:trPr>
          <w:trHeight w:val="65"/>
          <w:jc w:val="center"/>
        </w:trPr>
        <w:tc>
          <w:tcPr>
            <w:tcW w:w="702" w:type="pct"/>
            <w:tcBorders>
              <w:top w:val="nil"/>
              <w:left w:val="nil"/>
              <w:bottom w:val="nil"/>
              <w:right w:val="nil"/>
            </w:tcBorders>
          </w:tcPr>
          <w:p w14:paraId="53C6E988" w14:textId="77777777" w:rsidR="00DD1D1C" w:rsidRPr="00B003B9" w:rsidRDefault="00DD1D1C" w:rsidP="004D29AB">
            <w:pPr>
              <w:spacing w:before="60" w:after="60"/>
              <w:rPr>
                <w:szCs w:val="21"/>
              </w:rPr>
            </w:pPr>
            <w:r w:rsidRPr="00B003B9">
              <w:rPr>
                <w:szCs w:val="21"/>
              </w:rPr>
              <w:t>Case 5</w:t>
            </w:r>
          </w:p>
        </w:tc>
        <w:tc>
          <w:tcPr>
            <w:tcW w:w="1327" w:type="pct"/>
            <w:tcBorders>
              <w:top w:val="nil"/>
              <w:left w:val="nil"/>
              <w:bottom w:val="nil"/>
              <w:right w:val="nil"/>
            </w:tcBorders>
          </w:tcPr>
          <w:p w14:paraId="10F9DF0D" w14:textId="77777777" w:rsidR="00DD1D1C" w:rsidRPr="00B003B9" w:rsidRDefault="00DD1D1C" w:rsidP="004D29AB">
            <w:pPr>
              <w:spacing w:before="60" w:after="60"/>
              <w:rPr>
                <w:szCs w:val="21"/>
              </w:rPr>
            </w:pPr>
            <w:proofErr w:type="gramStart"/>
            <w:r w:rsidRPr="00B003B9">
              <w:rPr>
                <w:szCs w:val="21"/>
              </w:rPr>
              <w:t>ARMA(</w:t>
            </w:r>
            <w:proofErr w:type="gramEnd"/>
            <w:r w:rsidRPr="00B003B9">
              <w:rPr>
                <w:szCs w:val="21"/>
              </w:rPr>
              <w:t>1,1)</w:t>
            </w:r>
          </w:p>
        </w:tc>
        <w:tc>
          <w:tcPr>
            <w:tcW w:w="1050" w:type="pct"/>
            <w:tcBorders>
              <w:top w:val="nil"/>
              <w:left w:val="nil"/>
              <w:bottom w:val="nil"/>
              <w:right w:val="nil"/>
            </w:tcBorders>
          </w:tcPr>
          <w:p w14:paraId="5CEEA4A0" w14:textId="77777777" w:rsidR="00DD1D1C" w:rsidRPr="00B003B9" w:rsidRDefault="00DD1D1C" w:rsidP="004D29AB">
            <w:pPr>
              <w:spacing w:before="60" w:after="60"/>
              <w:rPr>
                <w:szCs w:val="21"/>
              </w:rPr>
            </w:pPr>
            <w:r>
              <w:rPr>
                <w:rFonts w:hint="eastAsia"/>
                <w:szCs w:val="21"/>
              </w:rPr>
              <w:t>0.5</w:t>
            </w:r>
          </w:p>
        </w:tc>
        <w:tc>
          <w:tcPr>
            <w:tcW w:w="961" w:type="pct"/>
            <w:tcBorders>
              <w:top w:val="nil"/>
              <w:left w:val="nil"/>
              <w:bottom w:val="nil"/>
              <w:right w:val="nil"/>
            </w:tcBorders>
          </w:tcPr>
          <w:p w14:paraId="4A2E8316" w14:textId="77777777" w:rsidR="00DD1D1C" w:rsidRPr="009444D6" w:rsidRDefault="00DD1D1C" w:rsidP="004D29AB">
            <w:pPr>
              <w:spacing w:before="60" w:after="60"/>
              <w:rPr>
                <w:szCs w:val="21"/>
                <w:lang w:val="en-GB"/>
              </w:rPr>
            </w:pPr>
            <w:r w:rsidRPr="00B003B9">
              <w:rPr>
                <w:szCs w:val="21"/>
              </w:rPr>
              <w:t>0.</w:t>
            </w:r>
            <w:r>
              <w:rPr>
                <w:szCs w:val="21"/>
              </w:rPr>
              <w:t>6</w:t>
            </w:r>
          </w:p>
        </w:tc>
        <w:tc>
          <w:tcPr>
            <w:tcW w:w="960" w:type="pct"/>
            <w:tcBorders>
              <w:top w:val="nil"/>
              <w:left w:val="nil"/>
              <w:bottom w:val="nil"/>
              <w:right w:val="nil"/>
            </w:tcBorders>
          </w:tcPr>
          <w:p w14:paraId="7567D195" w14:textId="77777777" w:rsidR="00DD1D1C" w:rsidRPr="00B003B9" w:rsidRDefault="00DD1D1C" w:rsidP="004D29AB">
            <w:pPr>
              <w:spacing w:before="60" w:after="60"/>
              <w:rPr>
                <w:szCs w:val="21"/>
              </w:rPr>
            </w:pPr>
            <w:r w:rsidRPr="00B003B9">
              <w:rPr>
                <w:szCs w:val="21"/>
              </w:rPr>
              <w:t xml:space="preserve">Laplace </w:t>
            </w:r>
          </w:p>
        </w:tc>
      </w:tr>
      <w:tr w:rsidR="00DD1D1C" w:rsidRPr="00B003B9" w14:paraId="0D2D64E5" w14:textId="77777777" w:rsidTr="004D29AB">
        <w:trPr>
          <w:trHeight w:val="65"/>
          <w:jc w:val="center"/>
        </w:trPr>
        <w:tc>
          <w:tcPr>
            <w:tcW w:w="702" w:type="pct"/>
            <w:tcBorders>
              <w:top w:val="nil"/>
              <w:left w:val="nil"/>
              <w:bottom w:val="nil"/>
              <w:right w:val="nil"/>
            </w:tcBorders>
          </w:tcPr>
          <w:p w14:paraId="78CCA4E6" w14:textId="77777777" w:rsidR="00DD1D1C" w:rsidRPr="00B003B9" w:rsidRDefault="00DD1D1C" w:rsidP="004D29AB">
            <w:pPr>
              <w:spacing w:before="60" w:after="60"/>
              <w:rPr>
                <w:szCs w:val="21"/>
              </w:rPr>
            </w:pPr>
            <w:r w:rsidRPr="00B003B9">
              <w:rPr>
                <w:szCs w:val="21"/>
              </w:rPr>
              <w:t xml:space="preserve">Case </w:t>
            </w:r>
            <w:r>
              <w:rPr>
                <w:szCs w:val="21"/>
              </w:rPr>
              <w:t>6</w:t>
            </w:r>
          </w:p>
        </w:tc>
        <w:tc>
          <w:tcPr>
            <w:tcW w:w="1327" w:type="pct"/>
            <w:tcBorders>
              <w:top w:val="nil"/>
              <w:left w:val="nil"/>
              <w:bottom w:val="nil"/>
              <w:right w:val="nil"/>
            </w:tcBorders>
          </w:tcPr>
          <w:p w14:paraId="5DDEFBCC" w14:textId="77777777" w:rsidR="00DD1D1C" w:rsidRPr="00B003B9" w:rsidRDefault="00DD1D1C" w:rsidP="004D29AB">
            <w:pPr>
              <w:spacing w:before="60" w:after="60"/>
              <w:rPr>
                <w:szCs w:val="21"/>
              </w:rPr>
            </w:pPr>
            <w:proofErr w:type="gramStart"/>
            <w:r w:rsidRPr="00B003B9">
              <w:rPr>
                <w:szCs w:val="21"/>
              </w:rPr>
              <w:t>ARMA(</w:t>
            </w:r>
            <w:proofErr w:type="gramEnd"/>
            <w:r>
              <w:rPr>
                <w:szCs w:val="21"/>
              </w:rPr>
              <w:t>1,1</w:t>
            </w:r>
            <w:r w:rsidRPr="00B003B9">
              <w:rPr>
                <w:szCs w:val="21"/>
              </w:rPr>
              <w:t>)</w:t>
            </w:r>
          </w:p>
        </w:tc>
        <w:tc>
          <w:tcPr>
            <w:tcW w:w="1050" w:type="pct"/>
            <w:tcBorders>
              <w:top w:val="nil"/>
              <w:left w:val="nil"/>
              <w:bottom w:val="nil"/>
              <w:right w:val="nil"/>
            </w:tcBorders>
          </w:tcPr>
          <w:p w14:paraId="4E6E9ED8" w14:textId="77777777" w:rsidR="00DD1D1C" w:rsidRDefault="00DD1D1C" w:rsidP="004D29AB">
            <w:pPr>
              <w:spacing w:before="60" w:after="60"/>
              <w:rPr>
                <w:szCs w:val="21"/>
              </w:rPr>
            </w:pPr>
            <w:r w:rsidRPr="00B003B9">
              <w:rPr>
                <w:szCs w:val="21"/>
              </w:rPr>
              <w:t>0.</w:t>
            </w:r>
            <w:r>
              <w:rPr>
                <w:szCs w:val="21"/>
              </w:rPr>
              <w:t>05</w:t>
            </w:r>
          </w:p>
        </w:tc>
        <w:tc>
          <w:tcPr>
            <w:tcW w:w="961" w:type="pct"/>
            <w:tcBorders>
              <w:top w:val="nil"/>
              <w:left w:val="nil"/>
              <w:bottom w:val="nil"/>
              <w:right w:val="nil"/>
            </w:tcBorders>
          </w:tcPr>
          <w:p w14:paraId="04D0A73A" w14:textId="77777777" w:rsidR="00DD1D1C" w:rsidRPr="00B003B9" w:rsidRDefault="00DD1D1C" w:rsidP="004D29AB">
            <w:pPr>
              <w:spacing w:before="60" w:after="60"/>
              <w:rPr>
                <w:szCs w:val="21"/>
              </w:rPr>
            </w:pPr>
            <w:r w:rsidRPr="00B003B9">
              <w:rPr>
                <w:szCs w:val="21"/>
              </w:rPr>
              <w:t>0.</w:t>
            </w:r>
            <w:r>
              <w:rPr>
                <w:szCs w:val="21"/>
              </w:rPr>
              <w:t>2</w:t>
            </w:r>
          </w:p>
        </w:tc>
        <w:tc>
          <w:tcPr>
            <w:tcW w:w="960" w:type="pct"/>
            <w:tcBorders>
              <w:top w:val="nil"/>
              <w:left w:val="nil"/>
              <w:bottom w:val="nil"/>
              <w:right w:val="nil"/>
            </w:tcBorders>
          </w:tcPr>
          <w:p w14:paraId="53AC1EFB" w14:textId="77777777" w:rsidR="00DD1D1C" w:rsidRPr="00B003B9" w:rsidRDefault="00DD1D1C" w:rsidP="004D29AB">
            <w:pPr>
              <w:spacing w:before="60" w:after="60"/>
              <w:rPr>
                <w:szCs w:val="21"/>
              </w:rPr>
            </w:pPr>
            <w:proofErr w:type="gramStart"/>
            <w:r>
              <w:rPr>
                <w:rFonts w:hint="eastAsia"/>
                <w:szCs w:val="21"/>
              </w:rPr>
              <w:t>N(</w:t>
            </w:r>
            <w:proofErr w:type="gramEnd"/>
            <w:r>
              <w:rPr>
                <w:rFonts w:hint="eastAsia"/>
                <w:szCs w:val="21"/>
              </w:rPr>
              <w:t>0,1)</w:t>
            </w:r>
          </w:p>
        </w:tc>
      </w:tr>
      <w:tr w:rsidR="00DD1D1C" w:rsidRPr="00B003B9" w14:paraId="56BD37F0" w14:textId="77777777" w:rsidTr="004D29AB">
        <w:trPr>
          <w:trHeight w:val="65"/>
          <w:jc w:val="center"/>
        </w:trPr>
        <w:tc>
          <w:tcPr>
            <w:tcW w:w="702" w:type="pct"/>
            <w:tcBorders>
              <w:top w:val="nil"/>
              <w:left w:val="nil"/>
              <w:bottom w:val="single" w:sz="18" w:space="0" w:color="auto"/>
              <w:right w:val="nil"/>
            </w:tcBorders>
          </w:tcPr>
          <w:p w14:paraId="21845346" w14:textId="77777777" w:rsidR="00DD1D1C" w:rsidRPr="00B003B9" w:rsidRDefault="00DD1D1C" w:rsidP="004D29AB">
            <w:pPr>
              <w:spacing w:before="60" w:after="60"/>
              <w:rPr>
                <w:szCs w:val="21"/>
              </w:rPr>
            </w:pPr>
            <w:r w:rsidRPr="00B003B9">
              <w:rPr>
                <w:szCs w:val="21"/>
              </w:rPr>
              <w:t xml:space="preserve">Case </w:t>
            </w:r>
            <w:r>
              <w:rPr>
                <w:szCs w:val="21"/>
              </w:rPr>
              <w:t>7</w:t>
            </w:r>
          </w:p>
        </w:tc>
        <w:tc>
          <w:tcPr>
            <w:tcW w:w="1327" w:type="pct"/>
            <w:tcBorders>
              <w:top w:val="nil"/>
              <w:left w:val="nil"/>
              <w:bottom w:val="single" w:sz="18" w:space="0" w:color="auto"/>
              <w:right w:val="nil"/>
            </w:tcBorders>
          </w:tcPr>
          <w:p w14:paraId="6C7B731A" w14:textId="77777777" w:rsidR="00DD1D1C" w:rsidRPr="00B003B9" w:rsidRDefault="00DD1D1C" w:rsidP="004D29AB">
            <w:pPr>
              <w:spacing w:before="60" w:after="60"/>
              <w:rPr>
                <w:szCs w:val="21"/>
              </w:rPr>
            </w:pPr>
            <w:r>
              <w:rPr>
                <w:rFonts w:hint="eastAsia"/>
                <w:szCs w:val="21"/>
              </w:rPr>
              <w:t>Long Memory</w:t>
            </w:r>
          </w:p>
        </w:tc>
        <w:tc>
          <w:tcPr>
            <w:tcW w:w="1050" w:type="pct"/>
            <w:tcBorders>
              <w:top w:val="nil"/>
              <w:left w:val="nil"/>
              <w:bottom w:val="single" w:sz="18" w:space="0" w:color="auto"/>
              <w:right w:val="nil"/>
            </w:tcBorders>
          </w:tcPr>
          <w:p w14:paraId="56FBA202" w14:textId="77777777" w:rsidR="00DD1D1C" w:rsidRDefault="00DD1D1C" w:rsidP="004D29AB">
            <w:pPr>
              <w:spacing w:before="60" w:after="60"/>
              <w:rPr>
                <w:szCs w:val="21"/>
              </w:rPr>
            </w:pPr>
          </w:p>
        </w:tc>
        <w:tc>
          <w:tcPr>
            <w:tcW w:w="961" w:type="pct"/>
            <w:tcBorders>
              <w:top w:val="nil"/>
              <w:left w:val="nil"/>
              <w:bottom w:val="single" w:sz="18" w:space="0" w:color="auto"/>
              <w:right w:val="nil"/>
            </w:tcBorders>
          </w:tcPr>
          <w:p w14:paraId="0E83006B" w14:textId="77777777" w:rsidR="00DD1D1C" w:rsidRPr="00B003B9" w:rsidRDefault="00DD1D1C" w:rsidP="004D29AB">
            <w:pPr>
              <w:spacing w:before="60" w:after="60"/>
              <w:rPr>
                <w:szCs w:val="21"/>
              </w:rPr>
            </w:pPr>
          </w:p>
        </w:tc>
        <w:tc>
          <w:tcPr>
            <w:tcW w:w="960" w:type="pct"/>
            <w:tcBorders>
              <w:top w:val="nil"/>
              <w:left w:val="nil"/>
              <w:bottom w:val="single" w:sz="18" w:space="0" w:color="auto"/>
              <w:right w:val="nil"/>
            </w:tcBorders>
          </w:tcPr>
          <w:p w14:paraId="52B3CC9B" w14:textId="77777777" w:rsidR="00DD1D1C" w:rsidRPr="00B003B9" w:rsidRDefault="00DD1D1C" w:rsidP="004D29AB">
            <w:pPr>
              <w:spacing w:before="60" w:after="60"/>
              <w:rPr>
                <w:szCs w:val="21"/>
              </w:rPr>
            </w:pPr>
            <w:proofErr w:type="gramStart"/>
            <w:r>
              <w:rPr>
                <w:rFonts w:hint="eastAsia"/>
                <w:szCs w:val="21"/>
              </w:rPr>
              <w:t>N(</w:t>
            </w:r>
            <w:proofErr w:type="gramEnd"/>
            <w:r>
              <w:rPr>
                <w:rFonts w:hint="eastAsia"/>
                <w:szCs w:val="21"/>
              </w:rPr>
              <w:t>0,1)</w:t>
            </w:r>
          </w:p>
        </w:tc>
      </w:tr>
    </w:tbl>
    <w:p w14:paraId="3417E607" w14:textId="77777777" w:rsidR="00DD1D1C" w:rsidRDefault="00DD1D1C" w:rsidP="00DD1D1C">
      <w:pPr>
        <w:spacing w:line="400" w:lineRule="exact"/>
      </w:pPr>
    </w:p>
    <w:p w14:paraId="13E06D57" w14:textId="77777777" w:rsidR="00DD1D1C" w:rsidRDefault="00DD1D1C" w:rsidP="00DD1D1C">
      <w:pPr>
        <w:spacing w:line="400" w:lineRule="exact"/>
        <w:ind w:firstLine="420"/>
        <w:rPr>
          <w:sz w:val="24"/>
          <w:lang w:val="en-GB"/>
        </w:rPr>
      </w:pPr>
      <w:r>
        <w:rPr>
          <w:rFonts w:hint="eastAsia"/>
          <w:sz w:val="24"/>
        </w:rPr>
        <w:t>为了尽力模拟真实场景，本文在选取</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it</m:t>
            </m:r>
          </m:sub>
        </m:sSub>
      </m:oMath>
      <w:r>
        <w:rPr>
          <w:rFonts w:hint="eastAsia"/>
          <w:sz w:val="24"/>
          <w:lang w:val="en-GB"/>
        </w:rPr>
        <w:t>时，包含了短期记忆时间序列（</w:t>
      </w:r>
      <w:r>
        <w:rPr>
          <w:rFonts w:hint="eastAsia"/>
          <w:sz w:val="24"/>
          <w:lang w:val="en-GB"/>
        </w:rPr>
        <w:t>Case0,1,2,4,5</w:t>
      </w:r>
      <w:r>
        <w:rPr>
          <w:rFonts w:hint="eastAsia"/>
          <w:sz w:val="24"/>
          <w:lang w:val="en-GB"/>
        </w:rPr>
        <w:t>），长期记忆时间序列（</w:t>
      </w:r>
      <w:r>
        <w:rPr>
          <w:rFonts w:hint="eastAsia"/>
          <w:sz w:val="24"/>
          <w:lang w:val="en-GB"/>
        </w:rPr>
        <w:t>Case6</w:t>
      </w:r>
      <w:r>
        <w:rPr>
          <w:rFonts w:hint="eastAsia"/>
          <w:sz w:val="24"/>
          <w:lang w:val="en-GB"/>
        </w:rPr>
        <w:t>），自回归序列（</w:t>
      </w:r>
      <w:r>
        <w:rPr>
          <w:rFonts w:hint="eastAsia"/>
          <w:sz w:val="24"/>
          <w:lang w:val="en-GB"/>
        </w:rPr>
        <w:t>Case3</w:t>
      </w:r>
      <w:r>
        <w:rPr>
          <w:rFonts w:hint="eastAsia"/>
          <w:sz w:val="24"/>
          <w:lang w:val="en-GB"/>
        </w:rPr>
        <w:t>），并采用了多种带有极端值较多的不同于正态的</w:t>
      </w:r>
      <w:proofErr w:type="gramStart"/>
      <w:r>
        <w:rPr>
          <w:rFonts w:hint="eastAsia"/>
          <w:sz w:val="24"/>
          <w:lang w:val="en-GB"/>
        </w:rPr>
        <w:t>的</w:t>
      </w:r>
      <w:proofErr w:type="gramEnd"/>
      <w:r>
        <w:rPr>
          <w:rFonts w:hint="eastAsia"/>
          <w:sz w:val="24"/>
          <w:lang w:val="en-GB"/>
        </w:rPr>
        <w:t>残差时间序列（</w:t>
      </w:r>
      <w:r>
        <w:rPr>
          <w:rFonts w:hint="eastAsia"/>
          <w:sz w:val="24"/>
          <w:lang w:val="en-GB"/>
        </w:rPr>
        <w:t>Case1-5</w:t>
      </w:r>
      <w:r>
        <w:rPr>
          <w:rFonts w:hint="eastAsia"/>
          <w:sz w:val="24"/>
          <w:lang w:val="en-GB"/>
        </w:rPr>
        <w:t>），包</w:t>
      </w:r>
      <w:r w:rsidRPr="00476924">
        <w:rPr>
          <w:sz w:val="24"/>
          <w:lang w:val="en-GB"/>
        </w:rPr>
        <w:t>括</w:t>
      </w:r>
      <w:r w:rsidRPr="00476924">
        <w:rPr>
          <w:sz w:val="24"/>
        </w:rPr>
        <w:t>t(10)</w:t>
      </w:r>
      <w:r w:rsidRPr="00476924">
        <w:rPr>
          <w:sz w:val="24"/>
        </w:rPr>
        <w:t>，</w:t>
      </w:r>
      <w:r w:rsidRPr="00476924">
        <w:rPr>
          <w:sz w:val="24"/>
        </w:rPr>
        <w:t>Laplace</w:t>
      </w:r>
      <w:r>
        <w:rPr>
          <w:rFonts w:hint="eastAsia"/>
          <w:sz w:val="24"/>
        </w:rPr>
        <w:t>残差序列以更好地模拟金融资产回报序列的</w:t>
      </w:r>
      <w:proofErr w:type="gramStart"/>
      <w:r>
        <w:rPr>
          <w:rFonts w:hint="eastAsia"/>
          <w:sz w:val="24"/>
        </w:rPr>
        <w:t>尖峰厚尾形态</w:t>
      </w:r>
      <w:proofErr w:type="gramEnd"/>
      <w:r>
        <w:rPr>
          <w:rFonts w:hint="eastAsia"/>
          <w:sz w:val="24"/>
        </w:rPr>
        <w:t>，</w:t>
      </w:r>
      <w:r w:rsidRPr="00476924">
        <w:rPr>
          <w:rFonts w:hint="eastAsia"/>
          <w:sz w:val="24"/>
          <w:lang w:val="en-GB"/>
        </w:rPr>
        <w:t>以及</w:t>
      </w:r>
      <w:proofErr w:type="spellStart"/>
      <w:r w:rsidRPr="00476924">
        <w:rPr>
          <w:sz w:val="24"/>
          <w:lang w:val="en-GB"/>
        </w:rPr>
        <w:t>Garch</w:t>
      </w:r>
      <w:proofErr w:type="spellEnd"/>
      <w:r w:rsidRPr="00476924">
        <w:rPr>
          <w:rFonts w:hint="eastAsia"/>
          <w:sz w:val="24"/>
          <w:lang w:val="en-GB"/>
        </w:rPr>
        <w:t>模型以更好地模拟金融资产</w:t>
      </w:r>
      <w:r>
        <w:rPr>
          <w:rFonts w:hint="eastAsia"/>
          <w:sz w:val="24"/>
          <w:lang w:val="en-GB"/>
        </w:rPr>
        <w:t>波动率序列的波动聚类特性。</w:t>
      </w:r>
    </w:p>
    <w:p w14:paraId="23CF716F" w14:textId="77777777" w:rsidR="00DD1D1C" w:rsidRDefault="00DD1D1C" w:rsidP="00DD1D1C">
      <w:pPr>
        <w:spacing w:line="400" w:lineRule="exact"/>
        <w:ind w:firstLine="420"/>
        <w:rPr>
          <w:sz w:val="24"/>
        </w:rPr>
      </w:pPr>
      <w:r>
        <w:rPr>
          <w:rFonts w:hint="eastAsia"/>
          <w:sz w:val="24"/>
          <w:lang w:val="en-GB"/>
        </w:rPr>
        <w:t>本文首先对比了</w:t>
      </w:r>
      <w:r>
        <w:rPr>
          <w:rFonts w:hint="eastAsia"/>
          <w:sz w:val="24"/>
          <w:lang w:val="en-GB"/>
        </w:rPr>
        <w:t>VAR</w:t>
      </w:r>
      <w:r>
        <w:rPr>
          <w:rFonts w:hint="eastAsia"/>
          <w:sz w:val="24"/>
          <w:lang w:val="en-GB"/>
        </w:rPr>
        <w:t>模型得到的估计残差序列</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r>
          <m:rPr>
            <m:sty m:val="p"/>
          </m:rPr>
          <w:rPr>
            <w:rFonts w:ascii="Cambria Math" w:hAnsi="Cambria Math"/>
            <w:sz w:val="24"/>
          </w:rPr>
          <m:t>,</m:t>
        </m:r>
        <m:r>
          <w:rPr>
            <w:rFonts w:ascii="Cambria Math" w:hAnsi="Cambria Math"/>
            <w:sz w:val="24"/>
          </w:rPr>
          <m:t>t</m:t>
        </m:r>
        <m:r>
          <m:rPr>
            <m:sty m:val="p"/>
          </m:rPr>
          <w:rPr>
            <w:rFonts w:ascii="Cambria Math" w:hAnsi="Cambria Math"/>
            <w:sz w:val="24"/>
          </w:rPr>
          <m:t>=1,…,</m:t>
        </m:r>
        <m:r>
          <w:rPr>
            <w:rFonts w:ascii="Cambria Math" w:hAnsi="Cambria Math"/>
            <w:sz w:val="24"/>
          </w:rPr>
          <m:t>T</m:t>
        </m:r>
      </m:oMath>
      <w:r>
        <w:rPr>
          <w:rFonts w:hint="eastAsia"/>
          <w:sz w:val="24"/>
        </w:rPr>
        <w:t>与原始序列</w:t>
      </w:r>
      <m:oMath>
        <m:sSub>
          <m:sSubPr>
            <m:ctrlPr>
              <w:rPr>
                <w:rFonts w:ascii="Cambria Math" w:hAnsi="Cambria Math"/>
                <w:i/>
                <w:sz w:val="24"/>
              </w:rPr>
            </m:ctrlPr>
          </m:sSubPr>
          <m:e>
            <m:r>
              <w:rPr>
                <w:rFonts w:ascii="Cambria Math" w:hAnsi="Cambria Math" w:hint="eastAsia"/>
                <w:sz w:val="24"/>
              </w:rPr>
              <m:t>r</m:t>
            </m:r>
          </m:e>
          <m:sub>
            <m:r>
              <w:rPr>
                <w:rFonts w:ascii="Cambria Math" w:hAnsi="Cambria Math"/>
                <w:sz w:val="24"/>
              </w:rPr>
              <m:t>t</m:t>
            </m:r>
          </m:sub>
        </m:sSub>
      </m:oMath>
      <w:r>
        <w:rPr>
          <w:rFonts w:hint="eastAsia"/>
          <w:sz w:val="24"/>
        </w:rPr>
        <w:t>的统计特征与平稳性，以及利用</w:t>
      </w:r>
      <w:r w:rsidRPr="0082110E">
        <w:rPr>
          <w:sz w:val="24"/>
        </w:rPr>
        <w:t>Jarque Bera test</w:t>
      </w:r>
      <w:r>
        <w:rPr>
          <w:rFonts w:hint="eastAsia"/>
          <w:sz w:val="24"/>
        </w:rPr>
        <w:t>对比他们与正态分布的相似程度</w:t>
      </w:r>
      <w:r>
        <w:rPr>
          <w:sz w:val="24"/>
        </w:rPr>
        <w:fldChar w:fldCharType="begin"/>
      </w:r>
      <w:r>
        <w:rPr>
          <w:sz w:val="24"/>
        </w:rPr>
        <w:instrText xml:space="preserve"> ADDIN EN.CITE &lt;EndNote&gt;&lt;Cite&gt;&lt;Author&gt;Jarque&lt;/Author&gt;&lt;Year&gt;1980&lt;/Year&gt;&lt;RecNum&gt;32&lt;/RecNum&gt;&lt;DisplayText&gt;(Jarque &amp;amp; Bera, 1980)&lt;/DisplayText&gt;&lt;record&gt;&lt;rec-number&gt;32&lt;/rec-number&gt;&lt;foreign-keys&gt;&lt;key app="EN" db-id="pt5d5xt2nevzvxev2smp5vtaw9f2esa595ap" timestamp="1728873877"&gt;32&lt;/key&gt;&lt;/foreign-keys&gt;&lt;ref-type name="Journal Article"&gt;17&lt;/ref-type&gt;&lt;contributors&gt;&lt;authors&gt;&lt;author&gt;Jarque, C. M.&lt;/author&gt;&lt;author&gt;Bera, A. K.&lt;/author&gt;&lt;/authors&gt;&lt;/contributors&gt;&lt;titles&gt;&lt;title&gt;Efficient Tests for Normality, Homoscedasticity and Serial Independence of Regression Residuals&lt;/title&gt;&lt;secondary-title&gt;Economics Letters&lt;/secondary-title&gt;&lt;alt-title&gt;Econ Lett&lt;/alt-title&gt;&lt;/titles&gt;&lt;periodical&gt;&lt;full-title&gt;Economics Letters&lt;/full-title&gt;&lt;abbr-1&gt;Econ Lett&lt;/abbr-1&gt;&lt;/periodical&gt;&lt;alt-periodical&gt;&lt;full-title&gt;Economics Letters&lt;/full-title&gt;&lt;abbr-1&gt;Econ Lett&lt;/abbr-1&gt;&lt;/alt-periodical&gt;&lt;pages&gt;255-259&lt;/pages&gt;&lt;volume&gt;6&lt;/volume&gt;&lt;number&gt;3&lt;/number&gt;&lt;dates&gt;&lt;year&gt;1980&lt;/year&gt;&lt;/dates&gt;&lt;isbn&gt;0165-1765&lt;/isbn&gt;&lt;accession-num&gt;WOS:A1980LS71800008&lt;/accession-num&gt;&lt;urls&gt;&lt;related-urls&gt;&lt;url&gt;&amp;lt;Go to ISI&amp;gt;://WOS:A1980LS71800008&lt;/url&gt;&lt;/related-urls&gt;&lt;/urls&gt;&lt;electronic-resource-num&gt;Doi 10.1016/0165-1765(80)90024-5&lt;/electronic-resource-num&gt;&lt;language&gt;English&lt;/language&gt;&lt;/record&gt;&lt;/Cite&gt;&lt;/EndNote&gt;</w:instrText>
      </w:r>
      <w:r>
        <w:rPr>
          <w:sz w:val="24"/>
        </w:rPr>
        <w:fldChar w:fldCharType="separate"/>
      </w:r>
      <w:r>
        <w:rPr>
          <w:noProof/>
          <w:sz w:val="24"/>
        </w:rPr>
        <w:t>(Jarque &amp; Bera, 1980)</w:t>
      </w:r>
      <w:r>
        <w:rPr>
          <w:sz w:val="24"/>
        </w:rPr>
        <w:fldChar w:fldCharType="end"/>
      </w:r>
      <w:r>
        <w:rPr>
          <w:rFonts w:hint="eastAsia"/>
          <w:sz w:val="24"/>
        </w:rPr>
        <w:t>，如下表：</w:t>
      </w:r>
    </w:p>
    <w:p w14:paraId="683F6618" w14:textId="77777777" w:rsidR="00DD1D1C" w:rsidRDefault="00DD1D1C" w:rsidP="00DD1D1C">
      <w:pPr>
        <w:spacing w:line="400" w:lineRule="exact"/>
        <w:ind w:firstLine="420"/>
        <w:rPr>
          <w:sz w:val="24"/>
        </w:rPr>
      </w:pPr>
    </w:p>
    <w:p w14:paraId="633C9E74" w14:textId="77777777" w:rsidR="00DD1D1C" w:rsidRPr="00916335" w:rsidRDefault="00DD1D1C" w:rsidP="00DD1D1C">
      <w:pPr>
        <w:spacing w:line="400" w:lineRule="exact"/>
        <w:ind w:firstLine="420"/>
        <w:jc w:val="center"/>
        <w:rPr>
          <w:sz w:val="22"/>
          <w:szCs w:val="22"/>
        </w:rPr>
      </w:pPr>
      <w:r w:rsidRPr="00916335">
        <w:rPr>
          <w:sz w:val="22"/>
          <w:szCs w:val="22"/>
        </w:rPr>
        <w:t>表：</w:t>
      </w:r>
      <w:r w:rsidRPr="00916335">
        <w:rPr>
          <w:sz w:val="22"/>
          <w:szCs w:val="22"/>
          <w:lang w:val="en-GB"/>
        </w:rPr>
        <w:t>VAR</w:t>
      </w:r>
      <w:r w:rsidRPr="00916335">
        <w:rPr>
          <w:sz w:val="22"/>
          <w:szCs w:val="22"/>
          <w:lang w:val="en-GB"/>
        </w:rPr>
        <w:t>模型得到的估计残差序列与原始序列统计特征对比</w:t>
      </w:r>
    </w:p>
    <w:tbl>
      <w:tblPr>
        <w:tblW w:w="5000" w:type="pct"/>
        <w:tblCellMar>
          <w:left w:w="0" w:type="dxa"/>
          <w:right w:w="0" w:type="dxa"/>
        </w:tblCellMar>
        <w:tblLook w:val="04A0" w:firstRow="1" w:lastRow="0" w:firstColumn="1" w:lastColumn="0" w:noHBand="0" w:noVBand="1"/>
      </w:tblPr>
      <w:tblGrid>
        <w:gridCol w:w="2710"/>
        <w:gridCol w:w="1928"/>
        <w:gridCol w:w="2437"/>
        <w:gridCol w:w="1883"/>
      </w:tblGrid>
      <w:tr w:rsidR="00DD1D1C" w14:paraId="325C5087" w14:textId="77777777" w:rsidTr="004D29AB">
        <w:trPr>
          <w:trHeight w:val="242"/>
        </w:trPr>
        <w:tc>
          <w:tcPr>
            <w:tcW w:w="1608" w:type="dxa"/>
            <w:tcBorders>
              <w:top w:val="single" w:sz="18" w:space="0" w:color="auto"/>
              <w:left w:val="nil"/>
              <w:bottom w:val="single" w:sz="8" w:space="0" w:color="000000"/>
              <w:right w:val="nil"/>
            </w:tcBorders>
            <w:tcMar>
              <w:top w:w="10" w:type="dxa"/>
              <w:left w:w="10" w:type="dxa"/>
              <w:bottom w:w="0" w:type="dxa"/>
              <w:right w:w="10" w:type="dxa"/>
            </w:tcMar>
            <w:vAlign w:val="center"/>
          </w:tcPr>
          <w:p w14:paraId="2797AC06"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Assets</w:t>
            </w:r>
          </w:p>
        </w:tc>
        <w:tc>
          <w:tcPr>
            <w:tcW w:w="1144" w:type="dxa"/>
            <w:tcBorders>
              <w:top w:val="single" w:sz="18" w:space="0" w:color="auto"/>
              <w:left w:val="nil"/>
              <w:bottom w:val="single" w:sz="8" w:space="0" w:color="000000"/>
              <w:right w:val="nil"/>
            </w:tcBorders>
            <w:tcMar>
              <w:top w:w="10" w:type="dxa"/>
              <w:left w:w="10" w:type="dxa"/>
              <w:bottom w:w="0" w:type="dxa"/>
              <w:right w:w="10" w:type="dxa"/>
            </w:tcMar>
            <w:vAlign w:val="center"/>
          </w:tcPr>
          <w:p w14:paraId="00AF1A88"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sidRPr="00494BBB">
              <w:rPr>
                <w:rFonts w:ascii="Times New Roman" w:eastAsiaTheme="minorEastAsia" w:hAnsi="Times New Roman" w:cs="Times New Roman"/>
                <w:sz w:val="20"/>
                <w:szCs w:val="20"/>
                <w:lang w:eastAsia="zh-CN"/>
              </w:rPr>
              <w:t>Jarque Bera test</w:t>
            </w:r>
          </w:p>
        </w:tc>
        <w:tc>
          <w:tcPr>
            <w:tcW w:w="1446" w:type="dxa"/>
            <w:tcBorders>
              <w:top w:val="single" w:sz="18" w:space="0" w:color="auto"/>
              <w:left w:val="nil"/>
              <w:bottom w:val="single" w:sz="8" w:space="0" w:color="000000"/>
              <w:right w:val="nil"/>
            </w:tcBorders>
            <w:tcMar>
              <w:top w:w="10" w:type="dxa"/>
              <w:left w:w="10" w:type="dxa"/>
              <w:bottom w:w="0" w:type="dxa"/>
              <w:right w:w="10" w:type="dxa"/>
            </w:tcMar>
            <w:vAlign w:val="center"/>
          </w:tcPr>
          <w:p w14:paraId="5899774C"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L</w:t>
            </w:r>
            <w:r>
              <w:rPr>
                <w:rFonts w:ascii="Times New Roman" w:eastAsiaTheme="minorEastAsia" w:hAnsi="Times New Roman" w:cs="Times New Roman" w:hint="eastAsia"/>
                <w:sz w:val="20"/>
                <w:szCs w:val="20"/>
                <w:lang w:eastAsia="zh-CN"/>
              </w:rPr>
              <w:t>ag1/Lag2</w:t>
            </w:r>
          </w:p>
        </w:tc>
        <w:tc>
          <w:tcPr>
            <w:tcW w:w="1117" w:type="dxa"/>
            <w:tcBorders>
              <w:top w:val="single" w:sz="18" w:space="0" w:color="auto"/>
              <w:left w:val="nil"/>
              <w:bottom w:val="single" w:sz="8" w:space="0" w:color="000000"/>
              <w:right w:val="nil"/>
            </w:tcBorders>
            <w:tcMar>
              <w:top w:w="10" w:type="dxa"/>
              <w:left w:w="10" w:type="dxa"/>
              <w:bottom w:w="0" w:type="dxa"/>
              <w:right w:w="10" w:type="dxa"/>
            </w:tcMar>
            <w:vAlign w:val="center"/>
          </w:tcPr>
          <w:p w14:paraId="128278AD"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sidRPr="00187108">
              <w:rPr>
                <w:rFonts w:ascii="Times New Roman" w:eastAsiaTheme="minorEastAsia" w:hAnsi="Times New Roman" w:cs="Times New Roman"/>
                <w:sz w:val="20"/>
                <w:szCs w:val="20"/>
                <w:lang w:eastAsia="zh-CN"/>
              </w:rPr>
              <w:t xml:space="preserve">ADF test </w:t>
            </w:r>
            <w:r>
              <w:rPr>
                <w:rFonts w:ascii="Times New Roman" w:eastAsiaTheme="minorEastAsia" w:hAnsi="Times New Roman" w:cs="Times New Roman"/>
                <w:sz w:val="20"/>
                <w:szCs w:val="20"/>
                <w:lang w:eastAsia="zh-CN"/>
              </w:rPr>
              <w:t>P</w:t>
            </w:r>
          </w:p>
        </w:tc>
      </w:tr>
      <w:tr w:rsidR="00DD1D1C" w14:paraId="6A89789F" w14:textId="77777777" w:rsidTr="004D29AB">
        <w:trPr>
          <w:trHeight w:val="26"/>
        </w:trPr>
        <w:tc>
          <w:tcPr>
            <w:tcW w:w="1608" w:type="dxa"/>
            <w:tcBorders>
              <w:top w:val="single" w:sz="8" w:space="0" w:color="000000"/>
              <w:left w:val="nil"/>
              <w:right w:val="nil"/>
            </w:tcBorders>
            <w:tcMar>
              <w:top w:w="10" w:type="dxa"/>
              <w:left w:w="10" w:type="dxa"/>
              <w:bottom w:w="0" w:type="dxa"/>
              <w:right w:w="10" w:type="dxa"/>
            </w:tcMar>
            <w:vAlign w:val="center"/>
          </w:tcPr>
          <w:p w14:paraId="1A8A100E"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Case1</w:t>
            </w:r>
          </w:p>
        </w:tc>
        <w:tc>
          <w:tcPr>
            <w:tcW w:w="1144" w:type="dxa"/>
            <w:tcBorders>
              <w:top w:val="single" w:sz="8" w:space="0" w:color="000000"/>
              <w:left w:val="nil"/>
              <w:right w:val="nil"/>
            </w:tcBorders>
            <w:tcMar>
              <w:top w:w="10" w:type="dxa"/>
              <w:left w:w="10" w:type="dxa"/>
              <w:bottom w:w="0" w:type="dxa"/>
              <w:right w:w="10" w:type="dxa"/>
            </w:tcMar>
            <w:vAlign w:val="center"/>
          </w:tcPr>
          <w:p w14:paraId="3D96A7BA"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15.492 2</w:t>
            </w:r>
          </w:p>
        </w:tc>
        <w:tc>
          <w:tcPr>
            <w:tcW w:w="1446" w:type="dxa"/>
            <w:tcBorders>
              <w:top w:val="single" w:sz="8" w:space="0" w:color="000000"/>
              <w:left w:val="nil"/>
              <w:right w:val="nil"/>
            </w:tcBorders>
            <w:tcMar>
              <w:top w:w="10" w:type="dxa"/>
              <w:left w:w="10" w:type="dxa"/>
              <w:bottom w:w="0" w:type="dxa"/>
              <w:right w:w="10" w:type="dxa"/>
            </w:tcMar>
            <w:vAlign w:val="center"/>
          </w:tcPr>
          <w:p w14:paraId="57AD5EB7"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117" w:type="dxa"/>
            <w:tcBorders>
              <w:top w:val="single" w:sz="8" w:space="0" w:color="000000"/>
              <w:left w:val="nil"/>
              <w:right w:val="nil"/>
            </w:tcBorders>
            <w:tcMar>
              <w:top w:w="10" w:type="dxa"/>
              <w:left w:w="10" w:type="dxa"/>
              <w:bottom w:w="0" w:type="dxa"/>
              <w:right w:w="10" w:type="dxa"/>
            </w:tcMar>
            <w:vAlign w:val="center"/>
          </w:tcPr>
          <w:p w14:paraId="31176BA5"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&lt;2.2e-16</w:t>
            </w:r>
          </w:p>
        </w:tc>
      </w:tr>
      <w:tr w:rsidR="00DD1D1C" w14:paraId="49FE7ADD" w14:textId="77777777" w:rsidTr="004D29AB">
        <w:trPr>
          <w:trHeight w:val="26"/>
        </w:trPr>
        <w:tc>
          <w:tcPr>
            <w:tcW w:w="1608" w:type="dxa"/>
            <w:tcBorders>
              <w:left w:val="nil"/>
              <w:right w:val="nil"/>
            </w:tcBorders>
            <w:tcMar>
              <w:top w:w="10" w:type="dxa"/>
              <w:left w:w="10" w:type="dxa"/>
              <w:bottom w:w="0" w:type="dxa"/>
              <w:right w:w="10" w:type="dxa"/>
            </w:tcMar>
            <w:vAlign w:val="center"/>
          </w:tcPr>
          <w:p w14:paraId="36E56A3E"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Case1 residual</w:t>
            </w:r>
          </w:p>
        </w:tc>
        <w:tc>
          <w:tcPr>
            <w:tcW w:w="1144" w:type="dxa"/>
            <w:tcBorders>
              <w:left w:val="nil"/>
              <w:right w:val="nil"/>
            </w:tcBorders>
            <w:tcMar>
              <w:top w:w="10" w:type="dxa"/>
              <w:left w:w="10" w:type="dxa"/>
              <w:bottom w:w="0" w:type="dxa"/>
              <w:right w:w="10" w:type="dxa"/>
            </w:tcMar>
            <w:vAlign w:val="center"/>
          </w:tcPr>
          <w:p w14:paraId="1A299761"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446" w:type="dxa"/>
            <w:tcBorders>
              <w:left w:val="nil"/>
              <w:right w:val="nil"/>
            </w:tcBorders>
            <w:tcMar>
              <w:top w:w="10" w:type="dxa"/>
              <w:left w:w="10" w:type="dxa"/>
              <w:bottom w:w="0" w:type="dxa"/>
              <w:right w:w="10" w:type="dxa"/>
            </w:tcMar>
            <w:vAlign w:val="center"/>
          </w:tcPr>
          <w:p w14:paraId="48A12952"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117" w:type="dxa"/>
            <w:tcBorders>
              <w:left w:val="nil"/>
              <w:right w:val="nil"/>
            </w:tcBorders>
            <w:tcMar>
              <w:top w:w="10" w:type="dxa"/>
              <w:left w:w="10" w:type="dxa"/>
              <w:bottom w:w="0" w:type="dxa"/>
              <w:right w:w="10" w:type="dxa"/>
            </w:tcMar>
            <w:vAlign w:val="center"/>
          </w:tcPr>
          <w:p w14:paraId="69BB1AC2"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r>
      <w:tr w:rsidR="00DD1D1C" w14:paraId="175C555A" w14:textId="77777777" w:rsidTr="004D29AB">
        <w:trPr>
          <w:trHeight w:val="26"/>
        </w:trPr>
        <w:tc>
          <w:tcPr>
            <w:tcW w:w="1608" w:type="dxa"/>
            <w:tcBorders>
              <w:left w:val="nil"/>
              <w:right w:val="nil"/>
            </w:tcBorders>
            <w:tcMar>
              <w:top w:w="10" w:type="dxa"/>
              <w:left w:w="10" w:type="dxa"/>
              <w:bottom w:w="0" w:type="dxa"/>
              <w:right w:w="10" w:type="dxa"/>
            </w:tcMar>
            <w:vAlign w:val="center"/>
          </w:tcPr>
          <w:p w14:paraId="42BC49D3"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Case4</w:t>
            </w:r>
          </w:p>
        </w:tc>
        <w:tc>
          <w:tcPr>
            <w:tcW w:w="1144" w:type="dxa"/>
            <w:tcBorders>
              <w:left w:val="nil"/>
              <w:right w:val="nil"/>
            </w:tcBorders>
            <w:tcMar>
              <w:top w:w="10" w:type="dxa"/>
              <w:left w:w="10" w:type="dxa"/>
              <w:bottom w:w="0" w:type="dxa"/>
              <w:right w:w="10" w:type="dxa"/>
            </w:tcMar>
            <w:vAlign w:val="center"/>
          </w:tcPr>
          <w:p w14:paraId="4C68FFD0"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446" w:type="dxa"/>
            <w:tcBorders>
              <w:left w:val="nil"/>
              <w:right w:val="nil"/>
            </w:tcBorders>
            <w:tcMar>
              <w:top w:w="10" w:type="dxa"/>
              <w:left w:w="10" w:type="dxa"/>
              <w:bottom w:w="0" w:type="dxa"/>
              <w:right w:w="10" w:type="dxa"/>
            </w:tcMar>
            <w:vAlign w:val="center"/>
          </w:tcPr>
          <w:p w14:paraId="732AB86F"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117" w:type="dxa"/>
            <w:tcBorders>
              <w:left w:val="nil"/>
              <w:right w:val="nil"/>
            </w:tcBorders>
            <w:tcMar>
              <w:top w:w="10" w:type="dxa"/>
              <w:left w:w="10" w:type="dxa"/>
              <w:bottom w:w="0" w:type="dxa"/>
              <w:right w:w="10" w:type="dxa"/>
            </w:tcMar>
            <w:vAlign w:val="center"/>
          </w:tcPr>
          <w:p w14:paraId="48F26D6A"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r>
      <w:tr w:rsidR="00DD1D1C" w14:paraId="68025479" w14:textId="77777777" w:rsidTr="004D29AB">
        <w:trPr>
          <w:trHeight w:val="26"/>
        </w:trPr>
        <w:tc>
          <w:tcPr>
            <w:tcW w:w="1608" w:type="dxa"/>
            <w:tcBorders>
              <w:left w:val="nil"/>
              <w:bottom w:val="single" w:sz="18" w:space="0" w:color="auto"/>
              <w:right w:val="nil"/>
            </w:tcBorders>
            <w:tcMar>
              <w:top w:w="10" w:type="dxa"/>
              <w:left w:w="10" w:type="dxa"/>
              <w:bottom w:w="0" w:type="dxa"/>
              <w:right w:w="10" w:type="dxa"/>
            </w:tcMar>
            <w:vAlign w:val="center"/>
          </w:tcPr>
          <w:p w14:paraId="4C430901"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Case4 residual</w:t>
            </w:r>
          </w:p>
        </w:tc>
        <w:tc>
          <w:tcPr>
            <w:tcW w:w="1144" w:type="dxa"/>
            <w:tcBorders>
              <w:left w:val="nil"/>
              <w:bottom w:val="single" w:sz="18" w:space="0" w:color="auto"/>
              <w:right w:val="nil"/>
            </w:tcBorders>
            <w:tcMar>
              <w:top w:w="10" w:type="dxa"/>
              <w:left w:w="10" w:type="dxa"/>
              <w:bottom w:w="0" w:type="dxa"/>
              <w:right w:w="10" w:type="dxa"/>
            </w:tcMar>
            <w:vAlign w:val="center"/>
          </w:tcPr>
          <w:p w14:paraId="42BD44C1"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446" w:type="dxa"/>
            <w:tcBorders>
              <w:left w:val="nil"/>
              <w:bottom w:val="single" w:sz="18" w:space="0" w:color="auto"/>
              <w:right w:val="nil"/>
            </w:tcBorders>
            <w:tcMar>
              <w:top w:w="10" w:type="dxa"/>
              <w:left w:w="10" w:type="dxa"/>
              <w:bottom w:w="0" w:type="dxa"/>
              <w:right w:w="10" w:type="dxa"/>
            </w:tcMar>
            <w:vAlign w:val="center"/>
          </w:tcPr>
          <w:p w14:paraId="72036E56"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c>
          <w:tcPr>
            <w:tcW w:w="1117" w:type="dxa"/>
            <w:tcBorders>
              <w:left w:val="nil"/>
              <w:bottom w:val="single" w:sz="18" w:space="0" w:color="auto"/>
              <w:right w:val="nil"/>
            </w:tcBorders>
            <w:tcMar>
              <w:top w:w="10" w:type="dxa"/>
              <w:left w:w="10" w:type="dxa"/>
              <w:bottom w:w="0" w:type="dxa"/>
              <w:right w:w="10" w:type="dxa"/>
            </w:tcMar>
            <w:vAlign w:val="center"/>
          </w:tcPr>
          <w:p w14:paraId="08ACCB5D" w14:textId="77777777" w:rsidR="00DD1D1C" w:rsidRDefault="00DD1D1C" w:rsidP="004D29AB">
            <w:pPr>
              <w:pStyle w:val="afa"/>
              <w:spacing w:line="276" w:lineRule="auto"/>
              <w:ind w:left="120" w:right="254"/>
              <w:jc w:val="center"/>
              <w:rPr>
                <w:rFonts w:ascii="Times New Roman" w:eastAsiaTheme="minorEastAsia" w:hAnsi="Times New Roman" w:cs="Times New Roman"/>
                <w:sz w:val="20"/>
                <w:szCs w:val="20"/>
                <w:lang w:eastAsia="zh-CN"/>
              </w:rPr>
            </w:pPr>
          </w:p>
        </w:tc>
      </w:tr>
    </w:tbl>
    <w:p w14:paraId="3C6F8DCF" w14:textId="77777777" w:rsidR="00DD1D1C" w:rsidRDefault="00DD1D1C" w:rsidP="00DD1D1C">
      <w:pPr>
        <w:spacing w:line="400" w:lineRule="exact"/>
        <w:rPr>
          <w:sz w:val="24"/>
        </w:rPr>
      </w:pPr>
    </w:p>
    <w:p w14:paraId="1EA00E9A" w14:textId="77777777" w:rsidR="00DD1D1C" w:rsidRDefault="00DD1D1C" w:rsidP="00DD1D1C">
      <w:pPr>
        <w:spacing w:line="400" w:lineRule="exact"/>
        <w:ind w:firstLine="420"/>
        <w:rPr>
          <w:sz w:val="24"/>
        </w:rPr>
      </w:pPr>
      <w:r>
        <w:rPr>
          <w:rFonts w:hint="eastAsia"/>
          <w:sz w:val="24"/>
        </w:rPr>
        <w:t>从上表中，本文可以发现，经过</w:t>
      </w:r>
      <w:r>
        <w:rPr>
          <w:rFonts w:hint="eastAsia"/>
          <w:sz w:val="24"/>
        </w:rPr>
        <w:t>VAR</w:t>
      </w:r>
      <w:r>
        <w:rPr>
          <w:rFonts w:hint="eastAsia"/>
          <w:sz w:val="24"/>
        </w:rPr>
        <w:t>处理后的分布更接近正态分布，同时有</w:t>
      </w:r>
      <w:proofErr w:type="gramStart"/>
      <w:r>
        <w:rPr>
          <w:rFonts w:hint="eastAsia"/>
          <w:sz w:val="24"/>
        </w:rPr>
        <w:t>这显著</w:t>
      </w:r>
      <w:proofErr w:type="gramEnd"/>
      <w:r>
        <w:rPr>
          <w:rFonts w:hint="eastAsia"/>
          <w:sz w:val="24"/>
        </w:rPr>
        <w:t>更低的自相关性，数据更加平稳。</w:t>
      </w:r>
    </w:p>
    <w:p w14:paraId="7D5CD999" w14:textId="77777777" w:rsidR="00DD1D1C" w:rsidRDefault="00DD1D1C" w:rsidP="00DD1D1C">
      <w:pPr>
        <w:spacing w:line="400" w:lineRule="exact"/>
        <w:ind w:firstLine="420"/>
        <w:rPr>
          <w:sz w:val="24"/>
        </w:rPr>
      </w:pPr>
      <w:r>
        <w:rPr>
          <w:rFonts w:hint="eastAsia"/>
          <w:sz w:val="24"/>
        </w:rPr>
        <w:t>另外，</w:t>
      </w:r>
      <w:r w:rsidRPr="004E118A">
        <w:rPr>
          <w:noProof/>
          <w:sz w:val="24"/>
          <w:lang w:val="en-GB"/>
        </w:rPr>
        <w:drawing>
          <wp:anchor distT="0" distB="0" distL="114300" distR="114300" simplePos="0" relativeHeight="251663360" behindDoc="0" locked="0" layoutInCell="1" allowOverlap="1" wp14:anchorId="19776C40" wp14:editId="4E8E0521">
            <wp:simplePos x="0" y="0"/>
            <wp:positionH relativeFrom="column">
              <wp:posOffset>-45085</wp:posOffset>
            </wp:positionH>
            <wp:positionV relativeFrom="paragraph">
              <wp:posOffset>629695</wp:posOffset>
            </wp:positionV>
            <wp:extent cx="5688330" cy="777240"/>
            <wp:effectExtent l="0" t="0" r="7620" b="3810"/>
            <wp:wrapTopAndBottom/>
            <wp:docPr id="935488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66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8330" cy="777240"/>
                    </a:xfrm>
                    <a:prstGeom prst="rect">
                      <a:avLst/>
                    </a:prstGeom>
                  </pic:spPr>
                </pic:pic>
              </a:graphicData>
            </a:graphic>
          </wp:anchor>
        </w:drawing>
      </w:r>
      <w:r>
        <w:rPr>
          <w:rFonts w:hint="eastAsia"/>
          <w:sz w:val="24"/>
        </w:rPr>
        <w:t>下图也直观地给出了</w:t>
      </w:r>
      <w:r>
        <w:rPr>
          <w:rFonts w:hint="eastAsia"/>
          <w:sz w:val="24"/>
        </w:rPr>
        <w:t>Case4</w:t>
      </w:r>
      <w:r>
        <w:rPr>
          <w:rFonts w:hint="eastAsia"/>
          <w:sz w:val="24"/>
        </w:rPr>
        <w:t>下</w:t>
      </w:r>
      <w:r>
        <w:rPr>
          <w:rFonts w:hint="eastAsia"/>
          <w:sz w:val="24"/>
        </w:rPr>
        <w:t>VAR</w:t>
      </w:r>
      <w:r>
        <w:rPr>
          <w:rFonts w:hint="eastAsia"/>
          <w:sz w:val="24"/>
        </w:rPr>
        <w:t>处理后的原始序列和残差序列，可以显著的看到，</w:t>
      </w:r>
      <w:r>
        <w:rPr>
          <w:rFonts w:hint="eastAsia"/>
          <w:sz w:val="24"/>
        </w:rPr>
        <w:t>VAR</w:t>
      </w:r>
      <w:r>
        <w:rPr>
          <w:rFonts w:hint="eastAsia"/>
          <w:sz w:val="24"/>
        </w:rPr>
        <w:t>处理后的残差序列</w:t>
      </w:r>
      <m:oMath>
        <m:acc>
          <m:accPr>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oMath>
      <w:r>
        <w:rPr>
          <w:rFonts w:hint="eastAsia"/>
          <w:sz w:val="24"/>
        </w:rPr>
        <w:t>近似服从</w:t>
      </w:r>
      <w:r>
        <w:rPr>
          <w:rFonts w:hint="eastAsia"/>
          <w:sz w:val="24"/>
        </w:rPr>
        <w:t>FCLT</w:t>
      </w:r>
      <w:r>
        <w:rPr>
          <w:rFonts w:hint="eastAsia"/>
          <w:sz w:val="24"/>
        </w:rPr>
        <w:t>，且平稳性相比原始序列</w:t>
      </w:r>
      <m:oMath>
        <m:sSub>
          <m:sSubPr>
            <m:ctrlPr>
              <w:rPr>
                <w:rFonts w:ascii="Cambria Math" w:hAnsi="Cambria Math"/>
                <w:i/>
                <w:sz w:val="24"/>
              </w:rPr>
            </m:ctrlPr>
          </m:sSubPr>
          <m:e>
            <m:r>
              <w:rPr>
                <w:rFonts w:ascii="Cambria Math" w:hAnsi="Cambria Math" w:hint="eastAsia"/>
                <w:sz w:val="24"/>
              </w:rPr>
              <m:t>r</m:t>
            </m:r>
          </m:e>
          <m:sub>
            <m:r>
              <w:rPr>
                <w:rFonts w:ascii="Cambria Math" w:hAnsi="Cambria Math"/>
                <w:sz w:val="24"/>
              </w:rPr>
              <m:t>t</m:t>
            </m:r>
          </m:sub>
        </m:sSub>
      </m:oMath>
      <w:r>
        <w:rPr>
          <w:rFonts w:hint="eastAsia"/>
          <w:sz w:val="24"/>
        </w:rPr>
        <w:t>更平稳。</w:t>
      </w:r>
    </w:p>
    <w:p w14:paraId="6E14B080" w14:textId="77777777" w:rsidR="00DD1D1C" w:rsidRDefault="00DD1D1C" w:rsidP="00DD1D1C">
      <w:pPr>
        <w:spacing w:line="400" w:lineRule="exact"/>
        <w:ind w:firstLine="420"/>
        <w:rPr>
          <w:sz w:val="24"/>
        </w:rPr>
      </w:pPr>
      <w:r w:rsidRPr="004E118A">
        <w:rPr>
          <w:noProof/>
          <w:sz w:val="24"/>
          <w:lang w:val="en-GB"/>
        </w:rPr>
        <w:drawing>
          <wp:anchor distT="0" distB="0" distL="114300" distR="114300" simplePos="0" relativeHeight="251664384" behindDoc="0" locked="0" layoutInCell="1" allowOverlap="1" wp14:anchorId="02F06EE1" wp14:editId="2B5DF508">
            <wp:simplePos x="0" y="0"/>
            <wp:positionH relativeFrom="column">
              <wp:posOffset>-45085</wp:posOffset>
            </wp:positionH>
            <wp:positionV relativeFrom="paragraph">
              <wp:posOffset>1121410</wp:posOffset>
            </wp:positionV>
            <wp:extent cx="5688330" cy="789940"/>
            <wp:effectExtent l="0" t="0" r="7620" b="0"/>
            <wp:wrapTopAndBottom/>
            <wp:docPr id="211110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084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8330" cy="789940"/>
                    </a:xfrm>
                    <a:prstGeom prst="rect">
                      <a:avLst/>
                    </a:prstGeom>
                  </pic:spPr>
                </pic:pic>
              </a:graphicData>
            </a:graphic>
          </wp:anchor>
        </w:drawing>
      </w:r>
    </w:p>
    <w:p w14:paraId="2AC40A53" w14:textId="77777777" w:rsidR="00DD1D1C" w:rsidRPr="00C451E9" w:rsidRDefault="00DD1D1C" w:rsidP="00DD1D1C">
      <w:pPr>
        <w:spacing w:line="400" w:lineRule="exact"/>
        <w:ind w:firstLine="420"/>
        <w:rPr>
          <w:sz w:val="24"/>
        </w:rPr>
      </w:pPr>
      <w:r>
        <w:rPr>
          <w:rFonts w:hint="eastAsia"/>
          <w:sz w:val="24"/>
        </w:rPr>
        <w:t>得到残差序列后将残差序列放入</w:t>
      </w:r>
      <w:r>
        <w:rPr>
          <w:rFonts w:hint="eastAsia"/>
          <w:sz w:val="24"/>
        </w:rPr>
        <w:t>FL</w:t>
      </w:r>
      <w:r>
        <w:rPr>
          <w:rFonts w:hint="eastAsia"/>
          <w:sz w:val="24"/>
        </w:rPr>
        <w:t>检验，下表</w:t>
      </w:r>
      <w:r w:rsidRPr="00AD349F">
        <w:rPr>
          <w:sz w:val="24"/>
        </w:rPr>
        <w:t>计算</w:t>
      </w:r>
      <w:r>
        <w:rPr>
          <w:rFonts w:hint="eastAsia"/>
          <w:sz w:val="24"/>
        </w:rPr>
        <w:t>了</w:t>
      </w:r>
      <w:r w:rsidRPr="00AD349F">
        <w:rPr>
          <w:sz w:val="24"/>
        </w:rPr>
        <w:t>在零假设</w:t>
      </w:r>
      <w:r w:rsidRPr="00AD349F">
        <w:rPr>
          <w:i/>
          <w:iCs/>
          <w:sz w:val="24"/>
        </w:rPr>
        <w:t>H</w:t>
      </w:r>
      <w:r w:rsidRPr="00DA2218">
        <w:rPr>
          <w:sz w:val="24"/>
          <w:vertAlign w:val="subscript"/>
        </w:rPr>
        <w:t xml:space="preserve">0​ </w:t>
      </w:r>
      <w:r w:rsidRPr="00AD349F">
        <w:rPr>
          <w:sz w:val="24"/>
        </w:rPr>
        <w:t>下</w:t>
      </w:r>
      <w:r>
        <w:rPr>
          <w:rFonts w:hint="eastAsia"/>
          <w:sz w:val="24"/>
        </w:rPr>
        <w:t>，不同的</w:t>
      </w:r>
      <w:r w:rsidRPr="00AD349F">
        <w:rPr>
          <w:sz w:val="24"/>
        </w:rPr>
        <w:t>历史样本大小</w:t>
      </w:r>
      <w:r>
        <w:rPr>
          <w:rFonts w:hint="eastAsia"/>
          <w:sz w:val="24"/>
        </w:rPr>
        <w:t>不同序列面板场景利用</w:t>
      </w:r>
      <w:r>
        <w:rPr>
          <w:rFonts w:hint="eastAsia"/>
          <w:sz w:val="24"/>
        </w:rPr>
        <w:t>VARFL</w:t>
      </w:r>
      <w:r>
        <w:rPr>
          <w:rFonts w:hint="eastAsia"/>
          <w:sz w:val="24"/>
        </w:rPr>
        <w:t>模型的检测结果</w:t>
      </w:r>
      <w:r>
        <w:rPr>
          <w:rFonts w:ascii="宋体" w:hAnsi="宋体" w:hint="eastAsia"/>
          <w:sz w:val="24"/>
        </w:rPr>
        <w:t>，设定了</w:t>
      </w:r>
      <w:r w:rsidRPr="0028492A">
        <w:rPr>
          <w:i/>
          <w:iCs/>
          <w:sz w:val="24"/>
        </w:rPr>
        <w:t>m</w:t>
      </w:r>
      <w:r w:rsidRPr="00AD349F">
        <w:rPr>
          <w:sz w:val="24"/>
        </w:rPr>
        <w:t>=100,200,</w:t>
      </w:r>
      <w:r>
        <w:rPr>
          <w:rFonts w:hint="eastAsia"/>
          <w:sz w:val="24"/>
        </w:rPr>
        <w:t>400</w:t>
      </w:r>
      <w:r w:rsidRPr="00AD349F">
        <w:rPr>
          <w:sz w:val="24"/>
        </w:rPr>
        <w:t>和</w:t>
      </w:r>
      <w:r w:rsidRPr="0028492A">
        <w:rPr>
          <w:rFonts w:hint="eastAsia"/>
          <w:i/>
          <w:iCs/>
          <w:sz w:val="24"/>
        </w:rPr>
        <w:t>n=</w:t>
      </w:r>
      <w:r>
        <w:rPr>
          <w:rFonts w:hint="eastAsia"/>
          <w:i/>
          <w:iCs/>
          <w:sz w:val="24"/>
        </w:rPr>
        <w:t xml:space="preserve"> </w:t>
      </w:r>
      <w:proofErr w:type="spellStart"/>
      <w:r w:rsidRPr="0028492A">
        <w:rPr>
          <w:rFonts w:hint="eastAsia"/>
          <w:i/>
          <w:iCs/>
          <w:sz w:val="24"/>
        </w:rPr>
        <w:t>mq</w:t>
      </w:r>
      <w:proofErr w:type="spellEnd"/>
      <w:r w:rsidRPr="0028492A">
        <w:rPr>
          <w:rFonts w:hint="eastAsia"/>
          <w:i/>
          <w:iCs/>
          <w:sz w:val="24"/>
        </w:rPr>
        <w:t xml:space="preserve"> </w:t>
      </w:r>
      <w:r>
        <w:rPr>
          <w:rFonts w:hint="eastAsia"/>
          <w:sz w:val="24"/>
        </w:rPr>
        <w:t xml:space="preserve">= </w:t>
      </w:r>
      <w:r w:rsidRPr="0028492A">
        <w:rPr>
          <w:rFonts w:hint="eastAsia"/>
          <w:i/>
          <w:iCs/>
          <w:sz w:val="24"/>
        </w:rPr>
        <w:t>2m,3m,4m</w:t>
      </w:r>
      <w:r>
        <w:rPr>
          <w:rFonts w:hint="eastAsia"/>
          <w:i/>
          <w:iCs/>
          <w:sz w:val="24"/>
        </w:rPr>
        <w:t>，</w:t>
      </w:r>
      <w:r w:rsidRPr="002C2824">
        <w:rPr>
          <w:rFonts w:hint="eastAsia"/>
          <w:sz w:val="24"/>
        </w:rPr>
        <w:t>根据上表中的不同</w:t>
      </w:r>
      <w:r>
        <w:rPr>
          <w:rFonts w:hint="eastAsia"/>
          <w:i/>
          <w:iCs/>
          <w:sz w:val="24"/>
        </w:rPr>
        <w:t>Case</w:t>
      </w:r>
      <w:r>
        <w:rPr>
          <w:rFonts w:hint="eastAsia"/>
          <w:sz w:val="24"/>
        </w:rPr>
        <w:t>在</w:t>
      </w:r>
      <w:r>
        <w:rPr>
          <w:rFonts w:hint="eastAsia"/>
          <w:sz w:val="24"/>
        </w:rPr>
        <w:t>5%</w:t>
      </w:r>
      <w:r>
        <w:rPr>
          <w:rFonts w:hint="eastAsia"/>
          <w:sz w:val="24"/>
        </w:rPr>
        <w:t>和</w:t>
      </w:r>
      <w:r>
        <w:rPr>
          <w:rFonts w:hint="eastAsia"/>
          <w:sz w:val="24"/>
        </w:rPr>
        <w:t>10%</w:t>
      </w:r>
      <w:r>
        <w:rPr>
          <w:rFonts w:hint="eastAsia"/>
          <w:sz w:val="24"/>
        </w:rPr>
        <w:t>的置信水平下，利用蒙特卡洛模拟方式进行了</w:t>
      </w:r>
      <w:r>
        <w:rPr>
          <w:rFonts w:hint="eastAsia"/>
          <w:sz w:val="24"/>
        </w:rPr>
        <w:t>3000</w:t>
      </w:r>
      <w:r>
        <w:rPr>
          <w:rFonts w:hint="eastAsia"/>
          <w:sz w:val="24"/>
        </w:rPr>
        <w:t>次模拟，得到了经验尺寸。</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DD1D1C" w14:paraId="75F9E9CF" w14:textId="77777777" w:rsidTr="004D29AB">
        <w:trPr>
          <w:trHeight w:val="370"/>
        </w:trPr>
        <w:tc>
          <w:tcPr>
            <w:tcW w:w="8640" w:type="dxa"/>
            <w:gridSpan w:val="7"/>
            <w:tcBorders>
              <w:bottom w:val="single" w:sz="18" w:space="0" w:color="auto"/>
            </w:tcBorders>
            <w:vAlign w:val="bottom"/>
          </w:tcPr>
          <w:p w14:paraId="3DCCD451" w14:textId="77777777" w:rsidR="00DD1D1C" w:rsidRPr="00A2492B" w:rsidRDefault="00DD1D1C" w:rsidP="004D29AB">
            <w:pPr>
              <w:jc w:val="center"/>
              <w:rPr>
                <w:szCs w:val="21"/>
              </w:rPr>
            </w:pPr>
            <w:r w:rsidRPr="00A2492B">
              <w:rPr>
                <w:szCs w:val="21"/>
              </w:rPr>
              <w:lastRenderedPageBreak/>
              <w:t>表</w:t>
            </w:r>
            <w:r w:rsidRPr="00A2492B">
              <w:rPr>
                <w:szCs w:val="21"/>
              </w:rPr>
              <w:t>3.5 VARFL</w:t>
            </w:r>
            <w:r w:rsidRPr="00A2492B">
              <w:rPr>
                <w:szCs w:val="21"/>
              </w:rPr>
              <w:t>模型检测在</w:t>
            </w:r>
            <w:r w:rsidRPr="00A2492B">
              <w:rPr>
                <w:szCs w:val="21"/>
              </w:rPr>
              <w:t>case</w:t>
            </w:r>
            <w:r>
              <w:rPr>
                <w:rFonts w:hint="eastAsia"/>
                <w:szCs w:val="21"/>
              </w:rPr>
              <w:t>1</w:t>
            </w:r>
            <w:r w:rsidRPr="00A2492B">
              <w:rPr>
                <w:szCs w:val="21"/>
              </w:rPr>
              <w:t>中的经验尺寸</w:t>
            </w:r>
          </w:p>
        </w:tc>
      </w:tr>
      <w:tr w:rsidR="00DD1D1C" w14:paraId="4D399372" w14:textId="77777777" w:rsidTr="004D29AB">
        <w:trPr>
          <w:trHeight w:val="200"/>
        </w:trPr>
        <w:tc>
          <w:tcPr>
            <w:tcW w:w="1244" w:type="dxa"/>
            <w:tcBorders>
              <w:top w:val="single" w:sz="18" w:space="0" w:color="auto"/>
            </w:tcBorders>
            <w:vAlign w:val="center"/>
          </w:tcPr>
          <w:p w14:paraId="0F8BA7DB" w14:textId="77777777" w:rsidR="00DD1D1C" w:rsidRDefault="00DD1D1C" w:rsidP="004D29AB">
            <w:pPr>
              <w:jc w:val="center"/>
            </w:pPr>
          </w:p>
        </w:tc>
        <w:tc>
          <w:tcPr>
            <w:tcW w:w="2478" w:type="dxa"/>
            <w:gridSpan w:val="2"/>
            <w:tcBorders>
              <w:top w:val="single" w:sz="18" w:space="0" w:color="auto"/>
            </w:tcBorders>
            <w:vAlign w:val="center"/>
          </w:tcPr>
          <w:p w14:paraId="7BB3478F" w14:textId="77777777" w:rsidR="00DD1D1C" w:rsidRPr="008624B0" w:rsidRDefault="00DD1D1C" w:rsidP="004D29AB">
            <w:pPr>
              <w:jc w:val="center"/>
            </w:pPr>
            <w:r w:rsidRPr="008624B0">
              <w:t>m = 100</w:t>
            </w:r>
          </w:p>
        </w:tc>
        <w:tc>
          <w:tcPr>
            <w:tcW w:w="2472" w:type="dxa"/>
            <w:gridSpan w:val="2"/>
            <w:tcBorders>
              <w:top w:val="single" w:sz="18" w:space="0" w:color="auto"/>
            </w:tcBorders>
            <w:vAlign w:val="center"/>
          </w:tcPr>
          <w:p w14:paraId="27CD3256" w14:textId="77777777" w:rsidR="00DD1D1C" w:rsidRPr="008624B0" w:rsidRDefault="00DD1D1C" w:rsidP="004D29AB">
            <w:pPr>
              <w:jc w:val="center"/>
            </w:pPr>
            <w:r w:rsidRPr="008624B0">
              <w:t>m = 200</w:t>
            </w:r>
          </w:p>
        </w:tc>
        <w:tc>
          <w:tcPr>
            <w:tcW w:w="2446" w:type="dxa"/>
            <w:gridSpan w:val="2"/>
            <w:tcBorders>
              <w:top w:val="single" w:sz="18" w:space="0" w:color="auto"/>
            </w:tcBorders>
            <w:vAlign w:val="center"/>
          </w:tcPr>
          <w:p w14:paraId="0610CA9D" w14:textId="77777777" w:rsidR="00DD1D1C" w:rsidRPr="008624B0" w:rsidRDefault="00DD1D1C" w:rsidP="004D29AB">
            <w:pPr>
              <w:jc w:val="center"/>
            </w:pPr>
            <w:r>
              <w:rPr>
                <w:rFonts w:hint="eastAsia"/>
              </w:rPr>
              <w:t>m</w:t>
            </w:r>
            <w:r w:rsidRPr="008624B0">
              <w:t xml:space="preserve"> = </w:t>
            </w:r>
            <w:r>
              <w:rPr>
                <w:rFonts w:hint="eastAsia"/>
              </w:rPr>
              <w:t>400</w:t>
            </w:r>
          </w:p>
        </w:tc>
      </w:tr>
      <w:tr w:rsidR="00DD1D1C" w14:paraId="648FBDAD" w14:textId="77777777" w:rsidTr="004D29AB">
        <w:trPr>
          <w:trHeight w:val="237"/>
        </w:trPr>
        <w:tc>
          <w:tcPr>
            <w:tcW w:w="1244" w:type="dxa"/>
            <w:tcBorders>
              <w:bottom w:val="single" w:sz="4" w:space="0" w:color="auto"/>
            </w:tcBorders>
            <w:vAlign w:val="center"/>
          </w:tcPr>
          <w:p w14:paraId="34DA4EE9" w14:textId="77777777" w:rsidR="00DD1D1C" w:rsidRDefault="00DD1D1C" w:rsidP="004D29AB">
            <w:pPr>
              <w:jc w:val="center"/>
            </w:pPr>
          </w:p>
        </w:tc>
        <w:tc>
          <w:tcPr>
            <w:tcW w:w="1241" w:type="dxa"/>
            <w:tcBorders>
              <w:bottom w:val="single" w:sz="4" w:space="0" w:color="auto"/>
            </w:tcBorders>
            <w:vAlign w:val="center"/>
          </w:tcPr>
          <w:p w14:paraId="361219F6" w14:textId="77777777" w:rsidR="00DD1D1C" w:rsidRDefault="00DD1D1C" w:rsidP="004D29AB">
            <w:pPr>
              <w:jc w:val="center"/>
            </w:pPr>
            <w:r>
              <w:rPr>
                <w:rFonts w:hint="eastAsia"/>
              </w:rPr>
              <w:t>5%</w:t>
            </w:r>
          </w:p>
        </w:tc>
        <w:tc>
          <w:tcPr>
            <w:tcW w:w="1237" w:type="dxa"/>
            <w:tcBorders>
              <w:bottom w:val="single" w:sz="4" w:space="0" w:color="auto"/>
            </w:tcBorders>
            <w:vAlign w:val="center"/>
          </w:tcPr>
          <w:p w14:paraId="6F7AB99F" w14:textId="77777777" w:rsidR="00DD1D1C" w:rsidRDefault="00DD1D1C" w:rsidP="004D29AB">
            <w:pPr>
              <w:jc w:val="center"/>
            </w:pPr>
            <w:r>
              <w:rPr>
                <w:rFonts w:hint="eastAsia"/>
              </w:rPr>
              <w:t>10%</w:t>
            </w:r>
          </w:p>
        </w:tc>
        <w:tc>
          <w:tcPr>
            <w:tcW w:w="1237" w:type="dxa"/>
            <w:tcBorders>
              <w:bottom w:val="single" w:sz="4" w:space="0" w:color="auto"/>
            </w:tcBorders>
            <w:vAlign w:val="center"/>
          </w:tcPr>
          <w:p w14:paraId="522FFEFF" w14:textId="77777777" w:rsidR="00DD1D1C" w:rsidRDefault="00DD1D1C" w:rsidP="004D29AB">
            <w:pPr>
              <w:jc w:val="center"/>
            </w:pPr>
            <w:r>
              <w:rPr>
                <w:rFonts w:hint="eastAsia"/>
              </w:rPr>
              <w:t>5%</w:t>
            </w:r>
          </w:p>
        </w:tc>
        <w:tc>
          <w:tcPr>
            <w:tcW w:w="1235" w:type="dxa"/>
            <w:tcBorders>
              <w:bottom w:val="single" w:sz="4" w:space="0" w:color="auto"/>
            </w:tcBorders>
            <w:vAlign w:val="center"/>
          </w:tcPr>
          <w:p w14:paraId="16566EC1" w14:textId="77777777" w:rsidR="00DD1D1C" w:rsidRDefault="00DD1D1C" w:rsidP="004D29AB">
            <w:pPr>
              <w:jc w:val="center"/>
            </w:pPr>
            <w:r>
              <w:rPr>
                <w:rFonts w:hint="eastAsia"/>
              </w:rPr>
              <w:t>10%</w:t>
            </w:r>
          </w:p>
        </w:tc>
        <w:tc>
          <w:tcPr>
            <w:tcW w:w="1223" w:type="dxa"/>
            <w:tcBorders>
              <w:bottom w:val="single" w:sz="4" w:space="0" w:color="auto"/>
            </w:tcBorders>
            <w:vAlign w:val="center"/>
          </w:tcPr>
          <w:p w14:paraId="0CE3AE18" w14:textId="77777777" w:rsidR="00DD1D1C" w:rsidRDefault="00DD1D1C" w:rsidP="004D29AB">
            <w:pPr>
              <w:jc w:val="center"/>
            </w:pPr>
            <w:r>
              <w:rPr>
                <w:rFonts w:hint="eastAsia"/>
              </w:rPr>
              <w:t>5%</w:t>
            </w:r>
          </w:p>
        </w:tc>
        <w:tc>
          <w:tcPr>
            <w:tcW w:w="1223" w:type="dxa"/>
            <w:tcBorders>
              <w:bottom w:val="single" w:sz="4" w:space="0" w:color="auto"/>
            </w:tcBorders>
            <w:vAlign w:val="center"/>
          </w:tcPr>
          <w:p w14:paraId="159A893E" w14:textId="77777777" w:rsidR="00DD1D1C" w:rsidRDefault="00DD1D1C" w:rsidP="004D29AB">
            <w:pPr>
              <w:jc w:val="center"/>
            </w:pPr>
            <w:r>
              <w:rPr>
                <w:rFonts w:hint="eastAsia"/>
              </w:rPr>
              <w:t>10%</w:t>
            </w:r>
          </w:p>
        </w:tc>
      </w:tr>
      <w:tr w:rsidR="00DD1D1C" w14:paraId="199DD213" w14:textId="77777777" w:rsidTr="004D29AB">
        <w:trPr>
          <w:trHeight w:val="370"/>
        </w:trPr>
        <w:tc>
          <w:tcPr>
            <w:tcW w:w="1244" w:type="dxa"/>
            <w:tcBorders>
              <w:top w:val="single" w:sz="4" w:space="0" w:color="auto"/>
            </w:tcBorders>
            <w:vAlign w:val="center"/>
          </w:tcPr>
          <w:p w14:paraId="796C91DA" w14:textId="77777777" w:rsidR="00DD1D1C" w:rsidRDefault="00DD1D1C" w:rsidP="004D29AB">
            <w:pPr>
              <w:jc w:val="center"/>
            </w:pPr>
            <w:r>
              <w:t>Q</w:t>
            </w:r>
            <w:r>
              <w:rPr>
                <w:rFonts w:hint="eastAsia"/>
              </w:rPr>
              <w:t>=2m</w:t>
            </w:r>
          </w:p>
        </w:tc>
        <w:tc>
          <w:tcPr>
            <w:tcW w:w="1241" w:type="dxa"/>
            <w:tcBorders>
              <w:top w:val="single" w:sz="4" w:space="0" w:color="auto"/>
            </w:tcBorders>
            <w:vAlign w:val="center"/>
          </w:tcPr>
          <w:p w14:paraId="552449A3" w14:textId="77777777" w:rsidR="00DD1D1C" w:rsidRDefault="00DD1D1C" w:rsidP="004D29AB">
            <w:pPr>
              <w:jc w:val="center"/>
            </w:pPr>
          </w:p>
        </w:tc>
        <w:tc>
          <w:tcPr>
            <w:tcW w:w="1237" w:type="dxa"/>
            <w:tcBorders>
              <w:top w:val="single" w:sz="4" w:space="0" w:color="auto"/>
            </w:tcBorders>
            <w:vAlign w:val="center"/>
          </w:tcPr>
          <w:p w14:paraId="6C29CC5A" w14:textId="77777777" w:rsidR="00DD1D1C" w:rsidRDefault="00DD1D1C" w:rsidP="004D29AB">
            <w:pPr>
              <w:jc w:val="center"/>
            </w:pPr>
          </w:p>
        </w:tc>
        <w:tc>
          <w:tcPr>
            <w:tcW w:w="1237" w:type="dxa"/>
            <w:tcBorders>
              <w:top w:val="single" w:sz="4" w:space="0" w:color="auto"/>
            </w:tcBorders>
            <w:vAlign w:val="center"/>
          </w:tcPr>
          <w:p w14:paraId="1A91863E" w14:textId="77777777" w:rsidR="00DD1D1C" w:rsidRDefault="00DD1D1C" w:rsidP="004D29AB">
            <w:pPr>
              <w:jc w:val="center"/>
            </w:pPr>
          </w:p>
        </w:tc>
        <w:tc>
          <w:tcPr>
            <w:tcW w:w="1235" w:type="dxa"/>
            <w:tcBorders>
              <w:top w:val="single" w:sz="4" w:space="0" w:color="auto"/>
            </w:tcBorders>
            <w:vAlign w:val="center"/>
          </w:tcPr>
          <w:p w14:paraId="5BD7C194" w14:textId="77777777" w:rsidR="00DD1D1C" w:rsidRDefault="00DD1D1C" w:rsidP="004D29AB">
            <w:pPr>
              <w:jc w:val="center"/>
            </w:pPr>
          </w:p>
        </w:tc>
        <w:tc>
          <w:tcPr>
            <w:tcW w:w="1223" w:type="dxa"/>
            <w:tcBorders>
              <w:top w:val="single" w:sz="4" w:space="0" w:color="auto"/>
            </w:tcBorders>
            <w:vAlign w:val="center"/>
          </w:tcPr>
          <w:p w14:paraId="7F2A286C" w14:textId="77777777" w:rsidR="00DD1D1C" w:rsidRDefault="00DD1D1C" w:rsidP="004D29AB">
            <w:pPr>
              <w:jc w:val="center"/>
            </w:pPr>
          </w:p>
        </w:tc>
        <w:tc>
          <w:tcPr>
            <w:tcW w:w="1223" w:type="dxa"/>
            <w:tcBorders>
              <w:top w:val="single" w:sz="4" w:space="0" w:color="auto"/>
            </w:tcBorders>
            <w:vAlign w:val="center"/>
          </w:tcPr>
          <w:p w14:paraId="0F5DB963" w14:textId="77777777" w:rsidR="00DD1D1C" w:rsidRDefault="00DD1D1C" w:rsidP="004D29AB">
            <w:pPr>
              <w:jc w:val="center"/>
            </w:pPr>
          </w:p>
        </w:tc>
      </w:tr>
      <w:tr w:rsidR="00DD1D1C" w14:paraId="764B1085" w14:textId="77777777" w:rsidTr="004D29AB">
        <w:trPr>
          <w:trHeight w:val="366"/>
        </w:trPr>
        <w:tc>
          <w:tcPr>
            <w:tcW w:w="1244" w:type="dxa"/>
            <w:vAlign w:val="center"/>
          </w:tcPr>
          <w:p w14:paraId="5690E4D7" w14:textId="77777777" w:rsidR="00DD1D1C" w:rsidRDefault="00DD1D1C" w:rsidP="004D29AB">
            <w:pPr>
              <w:jc w:val="center"/>
            </w:pPr>
            <w:r>
              <w:t>Q</w:t>
            </w:r>
            <w:r>
              <w:rPr>
                <w:rFonts w:hint="eastAsia"/>
              </w:rPr>
              <w:t>=3m</w:t>
            </w:r>
          </w:p>
        </w:tc>
        <w:tc>
          <w:tcPr>
            <w:tcW w:w="1241" w:type="dxa"/>
            <w:vAlign w:val="center"/>
          </w:tcPr>
          <w:p w14:paraId="0FA7DFF4" w14:textId="77777777" w:rsidR="00DD1D1C" w:rsidRDefault="00DD1D1C" w:rsidP="004D29AB">
            <w:pPr>
              <w:jc w:val="center"/>
            </w:pPr>
          </w:p>
        </w:tc>
        <w:tc>
          <w:tcPr>
            <w:tcW w:w="1237" w:type="dxa"/>
            <w:vAlign w:val="center"/>
          </w:tcPr>
          <w:p w14:paraId="364750EF" w14:textId="77777777" w:rsidR="00DD1D1C" w:rsidRDefault="00DD1D1C" w:rsidP="004D29AB">
            <w:pPr>
              <w:jc w:val="center"/>
            </w:pPr>
          </w:p>
        </w:tc>
        <w:tc>
          <w:tcPr>
            <w:tcW w:w="1237" w:type="dxa"/>
            <w:vAlign w:val="center"/>
          </w:tcPr>
          <w:p w14:paraId="68F8AAA0" w14:textId="77777777" w:rsidR="00DD1D1C" w:rsidRDefault="00DD1D1C" w:rsidP="004D29AB">
            <w:pPr>
              <w:jc w:val="center"/>
            </w:pPr>
          </w:p>
        </w:tc>
        <w:tc>
          <w:tcPr>
            <w:tcW w:w="1235" w:type="dxa"/>
            <w:vAlign w:val="center"/>
          </w:tcPr>
          <w:p w14:paraId="26B6B91B" w14:textId="77777777" w:rsidR="00DD1D1C" w:rsidRDefault="00DD1D1C" w:rsidP="004D29AB">
            <w:pPr>
              <w:jc w:val="center"/>
            </w:pPr>
          </w:p>
        </w:tc>
        <w:tc>
          <w:tcPr>
            <w:tcW w:w="1223" w:type="dxa"/>
            <w:vAlign w:val="center"/>
          </w:tcPr>
          <w:p w14:paraId="4AE819C0" w14:textId="77777777" w:rsidR="00DD1D1C" w:rsidRDefault="00DD1D1C" w:rsidP="004D29AB">
            <w:pPr>
              <w:jc w:val="center"/>
            </w:pPr>
          </w:p>
        </w:tc>
        <w:tc>
          <w:tcPr>
            <w:tcW w:w="1223" w:type="dxa"/>
            <w:vAlign w:val="center"/>
          </w:tcPr>
          <w:p w14:paraId="4530A587" w14:textId="77777777" w:rsidR="00DD1D1C" w:rsidRDefault="00DD1D1C" w:rsidP="004D29AB">
            <w:pPr>
              <w:jc w:val="center"/>
            </w:pPr>
          </w:p>
        </w:tc>
      </w:tr>
      <w:tr w:rsidR="00DD1D1C" w14:paraId="0D499EDA" w14:textId="77777777" w:rsidTr="004D29AB">
        <w:trPr>
          <w:trHeight w:val="366"/>
        </w:trPr>
        <w:tc>
          <w:tcPr>
            <w:tcW w:w="1244" w:type="dxa"/>
            <w:tcBorders>
              <w:bottom w:val="single" w:sz="18" w:space="0" w:color="auto"/>
            </w:tcBorders>
            <w:vAlign w:val="center"/>
          </w:tcPr>
          <w:p w14:paraId="38C5AE69" w14:textId="77777777" w:rsidR="00DD1D1C" w:rsidRDefault="00DD1D1C" w:rsidP="004D29AB">
            <w:pPr>
              <w:jc w:val="center"/>
            </w:pPr>
            <w:r>
              <w:t>Q</w:t>
            </w:r>
            <w:r>
              <w:rPr>
                <w:rFonts w:hint="eastAsia"/>
              </w:rPr>
              <w:t>=6m</w:t>
            </w:r>
          </w:p>
        </w:tc>
        <w:tc>
          <w:tcPr>
            <w:tcW w:w="1241" w:type="dxa"/>
            <w:tcBorders>
              <w:bottom w:val="single" w:sz="18" w:space="0" w:color="auto"/>
            </w:tcBorders>
            <w:vAlign w:val="center"/>
          </w:tcPr>
          <w:p w14:paraId="12C0C1CC" w14:textId="77777777" w:rsidR="00DD1D1C" w:rsidRDefault="00DD1D1C" w:rsidP="004D29AB">
            <w:pPr>
              <w:jc w:val="center"/>
            </w:pPr>
          </w:p>
        </w:tc>
        <w:tc>
          <w:tcPr>
            <w:tcW w:w="1237" w:type="dxa"/>
            <w:tcBorders>
              <w:bottom w:val="single" w:sz="18" w:space="0" w:color="auto"/>
            </w:tcBorders>
            <w:vAlign w:val="center"/>
          </w:tcPr>
          <w:p w14:paraId="07D765D0" w14:textId="77777777" w:rsidR="00DD1D1C" w:rsidRDefault="00DD1D1C" w:rsidP="004D29AB">
            <w:pPr>
              <w:jc w:val="center"/>
            </w:pPr>
          </w:p>
        </w:tc>
        <w:tc>
          <w:tcPr>
            <w:tcW w:w="1237" w:type="dxa"/>
            <w:tcBorders>
              <w:bottom w:val="single" w:sz="18" w:space="0" w:color="auto"/>
            </w:tcBorders>
            <w:vAlign w:val="center"/>
          </w:tcPr>
          <w:p w14:paraId="6D69809A" w14:textId="77777777" w:rsidR="00DD1D1C" w:rsidRDefault="00DD1D1C" w:rsidP="004D29AB">
            <w:pPr>
              <w:jc w:val="center"/>
            </w:pPr>
          </w:p>
        </w:tc>
        <w:tc>
          <w:tcPr>
            <w:tcW w:w="1235" w:type="dxa"/>
            <w:tcBorders>
              <w:bottom w:val="single" w:sz="18" w:space="0" w:color="auto"/>
            </w:tcBorders>
            <w:vAlign w:val="center"/>
          </w:tcPr>
          <w:p w14:paraId="03777BF3" w14:textId="77777777" w:rsidR="00DD1D1C" w:rsidRDefault="00DD1D1C" w:rsidP="004D29AB">
            <w:pPr>
              <w:jc w:val="center"/>
            </w:pPr>
          </w:p>
        </w:tc>
        <w:tc>
          <w:tcPr>
            <w:tcW w:w="1223" w:type="dxa"/>
            <w:tcBorders>
              <w:bottom w:val="single" w:sz="18" w:space="0" w:color="auto"/>
            </w:tcBorders>
            <w:vAlign w:val="center"/>
          </w:tcPr>
          <w:p w14:paraId="19DAD140" w14:textId="77777777" w:rsidR="00DD1D1C" w:rsidRDefault="00DD1D1C" w:rsidP="004D29AB">
            <w:pPr>
              <w:jc w:val="center"/>
            </w:pPr>
          </w:p>
        </w:tc>
        <w:tc>
          <w:tcPr>
            <w:tcW w:w="1223" w:type="dxa"/>
            <w:tcBorders>
              <w:bottom w:val="single" w:sz="18" w:space="0" w:color="auto"/>
            </w:tcBorders>
            <w:vAlign w:val="center"/>
          </w:tcPr>
          <w:p w14:paraId="7A9A5206" w14:textId="77777777" w:rsidR="00DD1D1C" w:rsidRDefault="00DD1D1C" w:rsidP="004D29AB">
            <w:pPr>
              <w:jc w:val="center"/>
            </w:pPr>
          </w:p>
        </w:tc>
      </w:tr>
    </w:tbl>
    <w:p w14:paraId="5C5FCF9C" w14:textId="77777777" w:rsidR="00DD1D1C" w:rsidRDefault="00DD1D1C" w:rsidP="00DD1D1C">
      <w:pPr>
        <w:spacing w:line="400" w:lineRule="exact"/>
        <w:rPr>
          <w:sz w:val="24"/>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DD1D1C" w14:paraId="0DB557F6" w14:textId="77777777" w:rsidTr="004D29AB">
        <w:trPr>
          <w:trHeight w:val="370"/>
        </w:trPr>
        <w:tc>
          <w:tcPr>
            <w:tcW w:w="8640" w:type="dxa"/>
            <w:gridSpan w:val="7"/>
            <w:tcBorders>
              <w:bottom w:val="single" w:sz="18" w:space="0" w:color="auto"/>
            </w:tcBorders>
            <w:vAlign w:val="bottom"/>
          </w:tcPr>
          <w:p w14:paraId="62AC7946" w14:textId="77777777" w:rsidR="00DD1D1C" w:rsidRPr="00A2492B" w:rsidRDefault="00DD1D1C" w:rsidP="004D29AB">
            <w:pPr>
              <w:jc w:val="center"/>
              <w:rPr>
                <w:szCs w:val="21"/>
              </w:rPr>
            </w:pPr>
            <w:r w:rsidRPr="00A2492B">
              <w:rPr>
                <w:szCs w:val="21"/>
              </w:rPr>
              <w:t>表</w:t>
            </w:r>
            <w:r w:rsidRPr="00A2492B">
              <w:rPr>
                <w:szCs w:val="21"/>
              </w:rPr>
              <w:t>3.5 VARFL</w:t>
            </w:r>
            <w:r w:rsidRPr="00A2492B">
              <w:rPr>
                <w:szCs w:val="21"/>
              </w:rPr>
              <w:t>模型检测在</w:t>
            </w:r>
            <w:r w:rsidRPr="00A2492B">
              <w:rPr>
                <w:szCs w:val="21"/>
              </w:rPr>
              <w:t>case</w:t>
            </w:r>
            <w:r>
              <w:rPr>
                <w:rFonts w:hint="eastAsia"/>
                <w:szCs w:val="21"/>
              </w:rPr>
              <w:t>2</w:t>
            </w:r>
            <w:r w:rsidRPr="00A2492B">
              <w:rPr>
                <w:szCs w:val="21"/>
              </w:rPr>
              <w:t>中的经验尺寸</w:t>
            </w:r>
          </w:p>
        </w:tc>
      </w:tr>
      <w:tr w:rsidR="00DD1D1C" w14:paraId="2E24CE81" w14:textId="77777777" w:rsidTr="004D29AB">
        <w:trPr>
          <w:trHeight w:val="200"/>
        </w:trPr>
        <w:tc>
          <w:tcPr>
            <w:tcW w:w="1244" w:type="dxa"/>
            <w:tcBorders>
              <w:top w:val="single" w:sz="18" w:space="0" w:color="auto"/>
            </w:tcBorders>
            <w:vAlign w:val="center"/>
          </w:tcPr>
          <w:p w14:paraId="00FC3091" w14:textId="77777777" w:rsidR="00DD1D1C" w:rsidRDefault="00DD1D1C" w:rsidP="004D29AB">
            <w:pPr>
              <w:jc w:val="center"/>
            </w:pPr>
          </w:p>
        </w:tc>
        <w:tc>
          <w:tcPr>
            <w:tcW w:w="2478" w:type="dxa"/>
            <w:gridSpan w:val="2"/>
            <w:tcBorders>
              <w:top w:val="single" w:sz="18" w:space="0" w:color="auto"/>
            </w:tcBorders>
            <w:vAlign w:val="center"/>
          </w:tcPr>
          <w:p w14:paraId="65DFE6FE" w14:textId="77777777" w:rsidR="00DD1D1C" w:rsidRPr="008624B0" w:rsidRDefault="00DD1D1C" w:rsidP="004D29AB">
            <w:pPr>
              <w:jc w:val="center"/>
            </w:pPr>
            <w:r w:rsidRPr="008624B0">
              <w:t>m = 100</w:t>
            </w:r>
          </w:p>
        </w:tc>
        <w:tc>
          <w:tcPr>
            <w:tcW w:w="2472" w:type="dxa"/>
            <w:gridSpan w:val="2"/>
            <w:tcBorders>
              <w:top w:val="single" w:sz="18" w:space="0" w:color="auto"/>
            </w:tcBorders>
            <w:vAlign w:val="center"/>
          </w:tcPr>
          <w:p w14:paraId="59AD8094" w14:textId="77777777" w:rsidR="00DD1D1C" w:rsidRPr="008624B0" w:rsidRDefault="00DD1D1C" w:rsidP="004D29AB">
            <w:pPr>
              <w:jc w:val="center"/>
            </w:pPr>
            <w:r w:rsidRPr="008624B0">
              <w:t>m = 200</w:t>
            </w:r>
          </w:p>
        </w:tc>
        <w:tc>
          <w:tcPr>
            <w:tcW w:w="2446" w:type="dxa"/>
            <w:gridSpan w:val="2"/>
            <w:tcBorders>
              <w:top w:val="single" w:sz="18" w:space="0" w:color="auto"/>
            </w:tcBorders>
            <w:vAlign w:val="center"/>
          </w:tcPr>
          <w:p w14:paraId="702A9F0E" w14:textId="77777777" w:rsidR="00DD1D1C" w:rsidRPr="008624B0" w:rsidRDefault="00DD1D1C" w:rsidP="004D29AB">
            <w:pPr>
              <w:jc w:val="center"/>
            </w:pPr>
            <w:r>
              <w:rPr>
                <w:rFonts w:hint="eastAsia"/>
              </w:rPr>
              <w:t>m</w:t>
            </w:r>
            <w:r w:rsidRPr="008624B0">
              <w:t xml:space="preserve"> = </w:t>
            </w:r>
            <w:r>
              <w:rPr>
                <w:rFonts w:hint="eastAsia"/>
              </w:rPr>
              <w:t>400</w:t>
            </w:r>
          </w:p>
        </w:tc>
      </w:tr>
      <w:tr w:rsidR="00DD1D1C" w14:paraId="4F62AAFA" w14:textId="77777777" w:rsidTr="004D29AB">
        <w:trPr>
          <w:trHeight w:val="237"/>
        </w:trPr>
        <w:tc>
          <w:tcPr>
            <w:tcW w:w="1244" w:type="dxa"/>
            <w:tcBorders>
              <w:bottom w:val="single" w:sz="4" w:space="0" w:color="auto"/>
            </w:tcBorders>
            <w:vAlign w:val="center"/>
          </w:tcPr>
          <w:p w14:paraId="5512EC6D" w14:textId="77777777" w:rsidR="00DD1D1C" w:rsidRDefault="00DD1D1C" w:rsidP="004D29AB">
            <w:pPr>
              <w:jc w:val="center"/>
            </w:pPr>
          </w:p>
        </w:tc>
        <w:tc>
          <w:tcPr>
            <w:tcW w:w="1241" w:type="dxa"/>
            <w:tcBorders>
              <w:bottom w:val="single" w:sz="4" w:space="0" w:color="auto"/>
            </w:tcBorders>
            <w:vAlign w:val="center"/>
          </w:tcPr>
          <w:p w14:paraId="5204E8F7" w14:textId="77777777" w:rsidR="00DD1D1C" w:rsidRDefault="00DD1D1C" w:rsidP="004D29AB">
            <w:pPr>
              <w:jc w:val="center"/>
            </w:pPr>
            <w:r>
              <w:rPr>
                <w:rFonts w:hint="eastAsia"/>
              </w:rPr>
              <w:t>5%</w:t>
            </w:r>
          </w:p>
        </w:tc>
        <w:tc>
          <w:tcPr>
            <w:tcW w:w="1237" w:type="dxa"/>
            <w:tcBorders>
              <w:bottom w:val="single" w:sz="4" w:space="0" w:color="auto"/>
            </w:tcBorders>
            <w:vAlign w:val="center"/>
          </w:tcPr>
          <w:p w14:paraId="216A1DA1" w14:textId="77777777" w:rsidR="00DD1D1C" w:rsidRDefault="00DD1D1C" w:rsidP="004D29AB">
            <w:pPr>
              <w:jc w:val="center"/>
            </w:pPr>
            <w:r>
              <w:rPr>
                <w:rFonts w:hint="eastAsia"/>
              </w:rPr>
              <w:t>10%</w:t>
            </w:r>
          </w:p>
        </w:tc>
        <w:tc>
          <w:tcPr>
            <w:tcW w:w="1237" w:type="dxa"/>
            <w:tcBorders>
              <w:bottom w:val="single" w:sz="4" w:space="0" w:color="auto"/>
            </w:tcBorders>
            <w:vAlign w:val="center"/>
          </w:tcPr>
          <w:p w14:paraId="7EFF716A" w14:textId="77777777" w:rsidR="00DD1D1C" w:rsidRDefault="00DD1D1C" w:rsidP="004D29AB">
            <w:pPr>
              <w:jc w:val="center"/>
            </w:pPr>
            <w:r>
              <w:rPr>
                <w:rFonts w:hint="eastAsia"/>
              </w:rPr>
              <w:t>5%</w:t>
            </w:r>
          </w:p>
        </w:tc>
        <w:tc>
          <w:tcPr>
            <w:tcW w:w="1235" w:type="dxa"/>
            <w:tcBorders>
              <w:bottom w:val="single" w:sz="4" w:space="0" w:color="auto"/>
            </w:tcBorders>
            <w:vAlign w:val="center"/>
          </w:tcPr>
          <w:p w14:paraId="28AEFE19" w14:textId="77777777" w:rsidR="00DD1D1C" w:rsidRDefault="00DD1D1C" w:rsidP="004D29AB">
            <w:pPr>
              <w:jc w:val="center"/>
            </w:pPr>
            <w:r>
              <w:rPr>
                <w:rFonts w:hint="eastAsia"/>
              </w:rPr>
              <w:t>10%</w:t>
            </w:r>
          </w:p>
        </w:tc>
        <w:tc>
          <w:tcPr>
            <w:tcW w:w="1223" w:type="dxa"/>
            <w:tcBorders>
              <w:bottom w:val="single" w:sz="4" w:space="0" w:color="auto"/>
            </w:tcBorders>
            <w:vAlign w:val="center"/>
          </w:tcPr>
          <w:p w14:paraId="5C56D208" w14:textId="77777777" w:rsidR="00DD1D1C" w:rsidRDefault="00DD1D1C" w:rsidP="004D29AB">
            <w:pPr>
              <w:jc w:val="center"/>
            </w:pPr>
            <w:r>
              <w:rPr>
                <w:rFonts w:hint="eastAsia"/>
              </w:rPr>
              <w:t>5%</w:t>
            </w:r>
          </w:p>
        </w:tc>
        <w:tc>
          <w:tcPr>
            <w:tcW w:w="1223" w:type="dxa"/>
            <w:tcBorders>
              <w:bottom w:val="single" w:sz="4" w:space="0" w:color="auto"/>
            </w:tcBorders>
            <w:vAlign w:val="center"/>
          </w:tcPr>
          <w:p w14:paraId="09C46BA7" w14:textId="77777777" w:rsidR="00DD1D1C" w:rsidRDefault="00DD1D1C" w:rsidP="004D29AB">
            <w:pPr>
              <w:jc w:val="center"/>
            </w:pPr>
            <w:r>
              <w:rPr>
                <w:rFonts w:hint="eastAsia"/>
              </w:rPr>
              <w:t>10%</w:t>
            </w:r>
          </w:p>
        </w:tc>
      </w:tr>
      <w:tr w:rsidR="00DD1D1C" w14:paraId="6A535968" w14:textId="77777777" w:rsidTr="004D29AB">
        <w:trPr>
          <w:trHeight w:val="370"/>
        </w:trPr>
        <w:tc>
          <w:tcPr>
            <w:tcW w:w="1244" w:type="dxa"/>
            <w:tcBorders>
              <w:top w:val="single" w:sz="4" w:space="0" w:color="auto"/>
            </w:tcBorders>
            <w:vAlign w:val="center"/>
          </w:tcPr>
          <w:p w14:paraId="17461356" w14:textId="77777777" w:rsidR="00DD1D1C" w:rsidRDefault="00DD1D1C" w:rsidP="004D29AB">
            <w:pPr>
              <w:jc w:val="center"/>
            </w:pPr>
            <w:r>
              <w:t>Q</w:t>
            </w:r>
            <w:r>
              <w:rPr>
                <w:rFonts w:hint="eastAsia"/>
              </w:rPr>
              <w:t>=2m</w:t>
            </w:r>
          </w:p>
        </w:tc>
        <w:tc>
          <w:tcPr>
            <w:tcW w:w="1241" w:type="dxa"/>
            <w:tcBorders>
              <w:top w:val="single" w:sz="4" w:space="0" w:color="auto"/>
            </w:tcBorders>
            <w:vAlign w:val="center"/>
          </w:tcPr>
          <w:p w14:paraId="76608DE6" w14:textId="77777777" w:rsidR="00DD1D1C" w:rsidRDefault="00DD1D1C" w:rsidP="004D29AB">
            <w:pPr>
              <w:jc w:val="center"/>
            </w:pPr>
            <w:r>
              <w:rPr>
                <w:rFonts w:hint="eastAsia"/>
              </w:rPr>
              <w:t>5.9%</w:t>
            </w:r>
          </w:p>
        </w:tc>
        <w:tc>
          <w:tcPr>
            <w:tcW w:w="1237" w:type="dxa"/>
            <w:tcBorders>
              <w:top w:val="single" w:sz="4" w:space="0" w:color="auto"/>
            </w:tcBorders>
            <w:vAlign w:val="center"/>
          </w:tcPr>
          <w:p w14:paraId="7130B194" w14:textId="77777777" w:rsidR="00DD1D1C" w:rsidRDefault="00DD1D1C" w:rsidP="004D29AB">
            <w:pPr>
              <w:jc w:val="center"/>
            </w:pPr>
            <w:r>
              <w:rPr>
                <w:rFonts w:hint="eastAsia"/>
              </w:rPr>
              <w:t>9.3%</w:t>
            </w:r>
          </w:p>
        </w:tc>
        <w:tc>
          <w:tcPr>
            <w:tcW w:w="1237" w:type="dxa"/>
            <w:tcBorders>
              <w:top w:val="single" w:sz="4" w:space="0" w:color="auto"/>
            </w:tcBorders>
            <w:vAlign w:val="center"/>
          </w:tcPr>
          <w:p w14:paraId="741972DF" w14:textId="77777777" w:rsidR="00DD1D1C" w:rsidRDefault="00DD1D1C" w:rsidP="004D29AB">
            <w:pPr>
              <w:jc w:val="center"/>
            </w:pPr>
            <w:r>
              <w:rPr>
                <w:rFonts w:hint="eastAsia"/>
              </w:rPr>
              <w:t>6.6%</w:t>
            </w:r>
          </w:p>
        </w:tc>
        <w:tc>
          <w:tcPr>
            <w:tcW w:w="1235" w:type="dxa"/>
            <w:tcBorders>
              <w:top w:val="single" w:sz="4" w:space="0" w:color="auto"/>
            </w:tcBorders>
            <w:vAlign w:val="center"/>
          </w:tcPr>
          <w:p w14:paraId="0F58DBD0" w14:textId="77777777" w:rsidR="00DD1D1C" w:rsidRDefault="00DD1D1C" w:rsidP="004D29AB">
            <w:pPr>
              <w:jc w:val="center"/>
            </w:pPr>
            <w:r>
              <w:rPr>
                <w:rFonts w:hint="eastAsia"/>
              </w:rPr>
              <w:t>10.4%</w:t>
            </w:r>
          </w:p>
        </w:tc>
        <w:tc>
          <w:tcPr>
            <w:tcW w:w="1223" w:type="dxa"/>
            <w:tcBorders>
              <w:top w:val="single" w:sz="4" w:space="0" w:color="auto"/>
            </w:tcBorders>
            <w:vAlign w:val="center"/>
          </w:tcPr>
          <w:p w14:paraId="5EF56558" w14:textId="77777777" w:rsidR="00DD1D1C" w:rsidRDefault="00DD1D1C" w:rsidP="004D29AB">
            <w:pPr>
              <w:jc w:val="center"/>
            </w:pPr>
            <w:r>
              <w:rPr>
                <w:rFonts w:hint="eastAsia"/>
              </w:rPr>
              <w:t>5.0%</w:t>
            </w:r>
          </w:p>
        </w:tc>
        <w:tc>
          <w:tcPr>
            <w:tcW w:w="1223" w:type="dxa"/>
            <w:tcBorders>
              <w:top w:val="single" w:sz="4" w:space="0" w:color="auto"/>
            </w:tcBorders>
            <w:vAlign w:val="center"/>
          </w:tcPr>
          <w:p w14:paraId="073DD64F" w14:textId="77777777" w:rsidR="00DD1D1C" w:rsidRDefault="00DD1D1C" w:rsidP="004D29AB">
            <w:pPr>
              <w:jc w:val="center"/>
            </w:pPr>
            <w:r>
              <w:rPr>
                <w:rFonts w:hint="eastAsia"/>
              </w:rPr>
              <w:t>9.0%</w:t>
            </w:r>
          </w:p>
        </w:tc>
      </w:tr>
      <w:tr w:rsidR="00DD1D1C" w14:paraId="7F6F7618" w14:textId="77777777" w:rsidTr="004D29AB">
        <w:trPr>
          <w:trHeight w:val="366"/>
        </w:trPr>
        <w:tc>
          <w:tcPr>
            <w:tcW w:w="1244" w:type="dxa"/>
            <w:vAlign w:val="center"/>
          </w:tcPr>
          <w:p w14:paraId="1A99DA47" w14:textId="77777777" w:rsidR="00DD1D1C" w:rsidRDefault="00DD1D1C" w:rsidP="004D29AB">
            <w:pPr>
              <w:jc w:val="center"/>
            </w:pPr>
            <w:r>
              <w:t>Q</w:t>
            </w:r>
            <w:r>
              <w:rPr>
                <w:rFonts w:hint="eastAsia"/>
              </w:rPr>
              <w:t>=3m</w:t>
            </w:r>
          </w:p>
        </w:tc>
        <w:tc>
          <w:tcPr>
            <w:tcW w:w="1241" w:type="dxa"/>
            <w:vAlign w:val="center"/>
          </w:tcPr>
          <w:p w14:paraId="1B579410" w14:textId="77777777" w:rsidR="00DD1D1C" w:rsidRDefault="00DD1D1C" w:rsidP="004D29AB">
            <w:pPr>
              <w:jc w:val="center"/>
            </w:pPr>
            <w:r>
              <w:rPr>
                <w:rFonts w:hint="eastAsia"/>
              </w:rPr>
              <w:t>6.2%</w:t>
            </w:r>
          </w:p>
        </w:tc>
        <w:tc>
          <w:tcPr>
            <w:tcW w:w="1237" w:type="dxa"/>
            <w:vAlign w:val="center"/>
          </w:tcPr>
          <w:p w14:paraId="09D7DB1E" w14:textId="77777777" w:rsidR="00DD1D1C" w:rsidRDefault="00DD1D1C" w:rsidP="004D29AB">
            <w:pPr>
              <w:jc w:val="center"/>
            </w:pPr>
            <w:r>
              <w:rPr>
                <w:rFonts w:hint="eastAsia"/>
              </w:rPr>
              <w:t>10%</w:t>
            </w:r>
          </w:p>
        </w:tc>
        <w:tc>
          <w:tcPr>
            <w:tcW w:w="1237" w:type="dxa"/>
            <w:vAlign w:val="center"/>
          </w:tcPr>
          <w:p w14:paraId="38FDD54E" w14:textId="77777777" w:rsidR="00DD1D1C" w:rsidRDefault="00DD1D1C" w:rsidP="004D29AB">
            <w:pPr>
              <w:jc w:val="center"/>
            </w:pPr>
            <w:r>
              <w:rPr>
                <w:rFonts w:hint="eastAsia"/>
              </w:rPr>
              <w:t>5.7%</w:t>
            </w:r>
          </w:p>
        </w:tc>
        <w:tc>
          <w:tcPr>
            <w:tcW w:w="1235" w:type="dxa"/>
            <w:vAlign w:val="center"/>
          </w:tcPr>
          <w:p w14:paraId="7CECEF25" w14:textId="77777777" w:rsidR="00DD1D1C" w:rsidRDefault="00DD1D1C" w:rsidP="004D29AB">
            <w:pPr>
              <w:jc w:val="center"/>
            </w:pPr>
            <w:r>
              <w:rPr>
                <w:rFonts w:hint="eastAsia"/>
              </w:rPr>
              <w:t>10.2%</w:t>
            </w:r>
          </w:p>
        </w:tc>
        <w:tc>
          <w:tcPr>
            <w:tcW w:w="1223" w:type="dxa"/>
            <w:vAlign w:val="center"/>
          </w:tcPr>
          <w:p w14:paraId="289F482B" w14:textId="77777777" w:rsidR="00DD1D1C" w:rsidRDefault="00DD1D1C" w:rsidP="004D29AB">
            <w:pPr>
              <w:jc w:val="center"/>
            </w:pPr>
            <w:r>
              <w:rPr>
                <w:rFonts w:hint="eastAsia"/>
              </w:rPr>
              <w:t>6.8%</w:t>
            </w:r>
          </w:p>
        </w:tc>
        <w:tc>
          <w:tcPr>
            <w:tcW w:w="1223" w:type="dxa"/>
            <w:vAlign w:val="center"/>
          </w:tcPr>
          <w:p w14:paraId="01A0587D" w14:textId="77777777" w:rsidR="00DD1D1C" w:rsidRDefault="00DD1D1C" w:rsidP="004D29AB">
            <w:pPr>
              <w:jc w:val="center"/>
            </w:pPr>
            <w:r>
              <w:rPr>
                <w:rFonts w:hint="eastAsia"/>
              </w:rPr>
              <w:t>11.5%</w:t>
            </w:r>
          </w:p>
        </w:tc>
      </w:tr>
      <w:tr w:rsidR="00DD1D1C" w14:paraId="7A0E7565" w14:textId="77777777" w:rsidTr="004D29AB">
        <w:trPr>
          <w:trHeight w:val="366"/>
        </w:trPr>
        <w:tc>
          <w:tcPr>
            <w:tcW w:w="1244" w:type="dxa"/>
            <w:tcBorders>
              <w:bottom w:val="single" w:sz="18" w:space="0" w:color="auto"/>
            </w:tcBorders>
            <w:vAlign w:val="center"/>
          </w:tcPr>
          <w:p w14:paraId="721269E2" w14:textId="77777777" w:rsidR="00DD1D1C" w:rsidRDefault="00DD1D1C" w:rsidP="004D29AB">
            <w:pPr>
              <w:jc w:val="center"/>
            </w:pPr>
            <w:r>
              <w:t>Q</w:t>
            </w:r>
            <w:r>
              <w:rPr>
                <w:rFonts w:hint="eastAsia"/>
              </w:rPr>
              <w:t>=6m</w:t>
            </w:r>
          </w:p>
        </w:tc>
        <w:tc>
          <w:tcPr>
            <w:tcW w:w="1241" w:type="dxa"/>
            <w:tcBorders>
              <w:bottom w:val="single" w:sz="18" w:space="0" w:color="auto"/>
            </w:tcBorders>
            <w:vAlign w:val="center"/>
          </w:tcPr>
          <w:p w14:paraId="4774EF86" w14:textId="77777777" w:rsidR="00DD1D1C" w:rsidRDefault="00DD1D1C" w:rsidP="004D29AB">
            <w:pPr>
              <w:jc w:val="center"/>
            </w:pPr>
            <w:r>
              <w:rPr>
                <w:rFonts w:hint="eastAsia"/>
              </w:rPr>
              <w:t>7.0%</w:t>
            </w:r>
          </w:p>
        </w:tc>
        <w:tc>
          <w:tcPr>
            <w:tcW w:w="1237" w:type="dxa"/>
            <w:tcBorders>
              <w:bottom w:val="single" w:sz="18" w:space="0" w:color="auto"/>
            </w:tcBorders>
            <w:vAlign w:val="center"/>
          </w:tcPr>
          <w:p w14:paraId="6C15BB39" w14:textId="77777777" w:rsidR="00DD1D1C" w:rsidRDefault="00DD1D1C" w:rsidP="004D29AB">
            <w:pPr>
              <w:jc w:val="center"/>
            </w:pPr>
            <w:r>
              <w:rPr>
                <w:rFonts w:hint="eastAsia"/>
              </w:rPr>
              <w:t>12.0%</w:t>
            </w:r>
          </w:p>
        </w:tc>
        <w:tc>
          <w:tcPr>
            <w:tcW w:w="1237" w:type="dxa"/>
            <w:tcBorders>
              <w:bottom w:val="single" w:sz="18" w:space="0" w:color="auto"/>
            </w:tcBorders>
            <w:vAlign w:val="center"/>
          </w:tcPr>
          <w:p w14:paraId="18BC67DB" w14:textId="77777777" w:rsidR="00DD1D1C" w:rsidRDefault="00DD1D1C" w:rsidP="004D29AB">
            <w:pPr>
              <w:jc w:val="center"/>
            </w:pPr>
            <w:r>
              <w:rPr>
                <w:rFonts w:hint="eastAsia"/>
              </w:rPr>
              <w:t>6.8%</w:t>
            </w:r>
          </w:p>
        </w:tc>
        <w:tc>
          <w:tcPr>
            <w:tcW w:w="1235" w:type="dxa"/>
            <w:tcBorders>
              <w:bottom w:val="single" w:sz="18" w:space="0" w:color="auto"/>
            </w:tcBorders>
            <w:vAlign w:val="center"/>
          </w:tcPr>
          <w:p w14:paraId="0EE8F0A3" w14:textId="77777777" w:rsidR="00DD1D1C" w:rsidRDefault="00DD1D1C" w:rsidP="004D29AB">
            <w:pPr>
              <w:jc w:val="center"/>
            </w:pPr>
            <w:r>
              <w:rPr>
                <w:rFonts w:hint="eastAsia"/>
              </w:rPr>
              <w:t>11.4%</w:t>
            </w:r>
          </w:p>
        </w:tc>
        <w:tc>
          <w:tcPr>
            <w:tcW w:w="1223" w:type="dxa"/>
            <w:tcBorders>
              <w:bottom w:val="single" w:sz="18" w:space="0" w:color="auto"/>
            </w:tcBorders>
            <w:vAlign w:val="center"/>
          </w:tcPr>
          <w:p w14:paraId="196459E9" w14:textId="77777777" w:rsidR="00DD1D1C" w:rsidRDefault="00DD1D1C" w:rsidP="004D29AB">
            <w:pPr>
              <w:jc w:val="center"/>
            </w:pPr>
            <w:r>
              <w:rPr>
                <w:rFonts w:hint="eastAsia"/>
              </w:rPr>
              <w:t>6.6%</w:t>
            </w:r>
          </w:p>
        </w:tc>
        <w:tc>
          <w:tcPr>
            <w:tcW w:w="1223" w:type="dxa"/>
            <w:tcBorders>
              <w:bottom w:val="single" w:sz="18" w:space="0" w:color="auto"/>
            </w:tcBorders>
            <w:vAlign w:val="center"/>
          </w:tcPr>
          <w:p w14:paraId="39D9F811" w14:textId="77777777" w:rsidR="00DD1D1C" w:rsidRDefault="00DD1D1C" w:rsidP="004D29AB">
            <w:pPr>
              <w:jc w:val="center"/>
            </w:pPr>
            <w:r>
              <w:rPr>
                <w:rFonts w:hint="eastAsia"/>
              </w:rPr>
              <w:t>11.0%</w:t>
            </w:r>
          </w:p>
        </w:tc>
      </w:tr>
    </w:tbl>
    <w:p w14:paraId="17BAA000" w14:textId="77777777" w:rsidR="00DD1D1C" w:rsidRDefault="00DD1D1C" w:rsidP="00DD1D1C">
      <w:pPr>
        <w:jc w:val="left"/>
        <w:rPr>
          <w:lang w:val="en-GB"/>
        </w:rPr>
      </w:pPr>
    </w:p>
    <w:p w14:paraId="6D98E0A9" w14:textId="77777777" w:rsidR="00DD1D1C" w:rsidRDefault="00DD1D1C" w:rsidP="00DD1D1C">
      <w:pPr>
        <w:jc w:val="left"/>
        <w:rPr>
          <w:sz w:val="24"/>
          <w:lang w:val="en-GB"/>
        </w:rPr>
      </w:pPr>
      <w:r w:rsidRPr="005317E6">
        <w:rPr>
          <w:sz w:val="24"/>
          <w:lang w:val="en-GB"/>
        </w:rPr>
        <w:tab/>
      </w:r>
      <w:r w:rsidRPr="005317E6">
        <w:rPr>
          <w:rFonts w:hint="eastAsia"/>
          <w:sz w:val="24"/>
          <w:lang w:val="en-GB"/>
        </w:rPr>
        <w:t>根据上表的结果，</w:t>
      </w:r>
      <w:r>
        <w:rPr>
          <w:rFonts w:hint="eastAsia"/>
          <w:sz w:val="24"/>
          <w:lang w:val="en-GB"/>
        </w:rPr>
        <w:t>本文</w:t>
      </w:r>
      <w:r w:rsidRPr="005317E6">
        <w:rPr>
          <w:rFonts w:hint="eastAsia"/>
          <w:sz w:val="24"/>
          <w:lang w:val="en-GB"/>
        </w:rPr>
        <w:t>发现，</w:t>
      </w:r>
      <w:r>
        <w:rPr>
          <w:rFonts w:hint="eastAsia"/>
          <w:sz w:val="24"/>
          <w:lang w:val="en-GB"/>
        </w:rPr>
        <w:t>尽管本文使用的</w:t>
      </w:r>
      <w:proofErr w:type="spellStart"/>
      <w:r w:rsidRPr="005317E6">
        <w:rPr>
          <w:rFonts w:hint="eastAsia"/>
          <w:i/>
          <w:iCs/>
          <w:sz w:val="24"/>
          <w:lang w:val="en-GB"/>
        </w:rPr>
        <w:t>X</w:t>
      </w:r>
      <w:r w:rsidRPr="005317E6">
        <w:rPr>
          <w:rFonts w:hint="eastAsia"/>
          <w:i/>
          <w:iCs/>
          <w:sz w:val="24"/>
          <w:vertAlign w:val="subscript"/>
          <w:lang w:val="en-GB"/>
        </w:rPr>
        <w:t>t</w:t>
      </w:r>
      <w:r w:rsidRPr="005317E6">
        <w:rPr>
          <w:rFonts w:hint="eastAsia"/>
          <w:i/>
          <w:iCs/>
          <w:sz w:val="24"/>
          <w:lang w:val="en-GB"/>
        </w:rPr>
        <w:t>,Y</w:t>
      </w:r>
      <w:r w:rsidRPr="005317E6">
        <w:rPr>
          <w:rFonts w:hint="eastAsia"/>
          <w:i/>
          <w:iCs/>
          <w:sz w:val="24"/>
          <w:vertAlign w:val="subscript"/>
          <w:lang w:val="en-GB"/>
        </w:rPr>
        <w:t>t</w:t>
      </w:r>
      <w:proofErr w:type="spellEnd"/>
      <w:r>
        <w:rPr>
          <w:rFonts w:hint="eastAsia"/>
          <w:sz w:val="24"/>
          <w:lang w:val="en-GB"/>
        </w:rPr>
        <w:t>序列不严格满足独立同分布条件，</w:t>
      </w:r>
      <w:r>
        <w:rPr>
          <w:rFonts w:hint="eastAsia"/>
          <w:sz w:val="24"/>
          <w:lang w:val="en-GB"/>
        </w:rPr>
        <w:t>VARFL</w:t>
      </w:r>
      <w:r>
        <w:rPr>
          <w:rFonts w:hint="eastAsia"/>
          <w:sz w:val="24"/>
          <w:lang w:val="en-GB"/>
        </w:rPr>
        <w:t>模型仍然汇报了与置信水平较为接近的经验尺寸，其中，在同一个</w:t>
      </w:r>
      <w:r>
        <w:rPr>
          <w:rFonts w:hint="eastAsia"/>
          <w:sz w:val="24"/>
          <w:lang w:val="en-GB"/>
        </w:rPr>
        <w:t>Case</w:t>
      </w:r>
      <w:r>
        <w:rPr>
          <w:rFonts w:hint="eastAsia"/>
          <w:sz w:val="24"/>
          <w:lang w:val="en-GB"/>
        </w:rPr>
        <w:t>下，增加</w:t>
      </w:r>
      <w:r>
        <w:rPr>
          <w:rFonts w:hint="eastAsia"/>
          <w:sz w:val="24"/>
          <w:lang w:val="en-GB"/>
        </w:rPr>
        <w:t>m</w:t>
      </w:r>
      <w:r>
        <w:rPr>
          <w:rFonts w:hint="eastAsia"/>
          <w:sz w:val="24"/>
          <w:lang w:val="en-GB"/>
        </w:rPr>
        <w:t>的数量能够有效的减小在</w:t>
      </w:r>
      <w:r>
        <w:rPr>
          <w:rFonts w:hint="eastAsia"/>
          <w:sz w:val="24"/>
          <w:lang w:val="en-GB"/>
        </w:rPr>
        <w:t>H0</w:t>
      </w:r>
      <w:r>
        <w:rPr>
          <w:rFonts w:hint="eastAsia"/>
          <w:sz w:val="24"/>
          <w:lang w:val="en-GB"/>
        </w:rPr>
        <w:t>假设下错误检测出存在突变的概率，针对不同的</w:t>
      </w:r>
      <w:r>
        <w:rPr>
          <w:rFonts w:hint="eastAsia"/>
          <w:sz w:val="24"/>
          <w:lang w:val="en-GB"/>
        </w:rPr>
        <w:t>Case</w:t>
      </w:r>
      <w:r>
        <w:rPr>
          <w:rFonts w:hint="eastAsia"/>
          <w:sz w:val="24"/>
          <w:lang w:val="en-GB"/>
        </w:rPr>
        <w:t>情况，可以明显地发现，</w:t>
      </w:r>
      <w:proofErr w:type="spellStart"/>
      <w:r>
        <w:rPr>
          <w:rFonts w:hint="eastAsia"/>
          <w:sz w:val="24"/>
          <w:lang w:val="en-GB"/>
        </w:rPr>
        <w:t>Garch</w:t>
      </w:r>
      <w:proofErr w:type="spellEnd"/>
      <w:r>
        <w:rPr>
          <w:rFonts w:hint="eastAsia"/>
          <w:sz w:val="24"/>
          <w:lang w:val="en-GB"/>
        </w:rPr>
        <w:t>模型相对其他模型犯第一类错误的概率相对较大，但仍然保持在了</w:t>
      </w:r>
      <w:r>
        <w:rPr>
          <w:rFonts w:hint="eastAsia"/>
          <w:sz w:val="24"/>
          <w:lang w:val="en-GB"/>
        </w:rPr>
        <w:t>15%</w:t>
      </w:r>
      <w:r>
        <w:rPr>
          <w:rFonts w:hint="eastAsia"/>
          <w:sz w:val="24"/>
          <w:lang w:val="en-GB"/>
        </w:rPr>
        <w:t>的范围内，同时，通过增加</w:t>
      </w:r>
      <w:r>
        <w:rPr>
          <w:rFonts w:hint="eastAsia"/>
          <w:sz w:val="24"/>
          <w:lang w:val="en-GB"/>
        </w:rPr>
        <w:t>VAR</w:t>
      </w:r>
      <w:r>
        <w:rPr>
          <w:rFonts w:hint="eastAsia"/>
          <w:sz w:val="24"/>
          <w:lang w:val="en-GB"/>
        </w:rPr>
        <w:t>模型的滞后阶数，将可以有效地降低第一类错误的概率。另外，长记忆模型相对短记忆模型有着。</w:t>
      </w:r>
    </w:p>
    <w:p w14:paraId="1CEFAA3C" w14:textId="77777777" w:rsidR="00DD1D1C" w:rsidRDefault="00DD1D1C" w:rsidP="00DD1D1C">
      <w:pPr>
        <w:jc w:val="left"/>
        <w:rPr>
          <w:lang w:val="en-GB"/>
        </w:rPr>
      </w:pPr>
    </w:p>
    <w:p w14:paraId="31627692" w14:textId="77777777" w:rsidR="00DD1D1C" w:rsidRPr="00AE3609" w:rsidRDefault="00DD1D1C" w:rsidP="00DD1D1C">
      <w:pPr>
        <w:spacing w:line="400" w:lineRule="exact"/>
        <w:ind w:firstLine="420"/>
        <w:rPr>
          <w:sz w:val="24"/>
        </w:rPr>
      </w:pPr>
      <w:r w:rsidRPr="00AE3609">
        <w:rPr>
          <w:rFonts w:hint="eastAsia"/>
          <w:sz w:val="24"/>
          <w:lang w:val="en-GB"/>
        </w:rPr>
        <w:t>另外，</w:t>
      </w:r>
      <w:r w:rsidRPr="00AE3609">
        <w:rPr>
          <w:sz w:val="24"/>
          <w:lang w:val="en-GB"/>
        </w:rPr>
        <w:t>为了验证</w:t>
      </w:r>
      <w:r w:rsidRPr="00AE3609">
        <w:rPr>
          <w:sz w:val="24"/>
          <w:lang w:val="en-GB"/>
        </w:rPr>
        <w:t>VARFL</w:t>
      </w:r>
      <w:r w:rsidRPr="00AE3609">
        <w:rPr>
          <w:sz w:val="24"/>
          <w:lang w:val="en-GB"/>
        </w:rPr>
        <w:t>模型的作用，</w:t>
      </w:r>
      <w:r w:rsidRPr="00AE3609">
        <w:rPr>
          <w:rFonts w:hint="eastAsia"/>
          <w:sz w:val="24"/>
          <w:lang w:val="en-GB"/>
        </w:rPr>
        <w:t>本文</w:t>
      </w:r>
      <w:r w:rsidRPr="00AE3609">
        <w:rPr>
          <w:sz w:val="24"/>
          <w:lang w:val="en-GB"/>
        </w:rPr>
        <w:t>验证了如果直接假设</w:t>
      </w:r>
      <w:r w:rsidRPr="00AE3609">
        <w:rPr>
          <w:i/>
          <w:iCs/>
          <w:sz w:val="24"/>
          <w:lang w:val="en-GB"/>
        </w:rPr>
        <w:t>R</w:t>
      </w:r>
      <w:r w:rsidRPr="00AE3609">
        <w:rPr>
          <w:sz w:val="24"/>
          <w:lang w:val="en-GB"/>
        </w:rPr>
        <w:t>的其中任意两个分量</w:t>
      </w:r>
      <m:oMath>
        <m:sSup>
          <m:sSupPr>
            <m:ctrlPr>
              <w:rPr>
                <w:rFonts w:ascii="Cambria Math" w:hAnsi="Cambria Math"/>
                <w:i/>
                <w:sz w:val="24"/>
                <w:lang w:val="en-GB"/>
              </w:rPr>
            </m:ctrlPr>
          </m:sSup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t</m:t>
                </m:r>
              </m:sub>
            </m:sSub>
          </m:e>
          <m:sup>
            <m:r>
              <w:rPr>
                <w:rFonts w:ascii="Cambria Math" w:hAnsi="Cambria Math" w:hint="eastAsia"/>
                <w:sz w:val="24"/>
                <w:lang w:val="en-GB"/>
              </w:rPr>
              <m:t>i</m:t>
            </m:r>
          </m:sup>
        </m:sSup>
        <m:r>
          <w:rPr>
            <w:rFonts w:ascii="Cambria Math" w:hAnsi="Cambria Math"/>
            <w:sz w:val="24"/>
            <w:lang w:val="en-GB"/>
          </w:rPr>
          <m:t>,</m:t>
        </m:r>
        <m:sSup>
          <m:sSupPr>
            <m:ctrlPr>
              <w:rPr>
                <w:rFonts w:ascii="Cambria Math" w:hAnsi="Cambria Math"/>
                <w:i/>
                <w:sz w:val="24"/>
                <w:lang w:val="en-GB"/>
              </w:rPr>
            </m:ctrlPr>
          </m:sSup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t</m:t>
                </m:r>
              </m:sub>
            </m:sSub>
          </m:e>
          <m:sup>
            <m:r>
              <w:rPr>
                <w:rFonts w:ascii="Cambria Math" w:hAnsi="Cambria Math"/>
                <w:sz w:val="24"/>
                <w:lang w:val="en-GB"/>
              </w:rPr>
              <m:t>j</m:t>
            </m:r>
          </m:sup>
        </m:sSup>
        <m:r>
          <w:rPr>
            <w:rFonts w:ascii="Cambria Math" w:hAnsi="Cambria Math"/>
            <w:sz w:val="24"/>
            <w:lang w:val="en-GB"/>
          </w:rPr>
          <m:t>; t=1,…,T;i,j=1,…,N;i</m:t>
        </m:r>
        <m:r>
          <w:rPr>
            <w:rFonts w:ascii="Cambria Math" w:hAnsi="Cambria Math" w:hint="eastAsia"/>
            <w:sz w:val="24"/>
            <w:lang w:val="en-GB"/>
          </w:rPr>
          <m:t>≠</m:t>
        </m:r>
        <m:r>
          <w:rPr>
            <w:rFonts w:ascii="Cambria Math" w:hAnsi="Cambria Math" w:hint="eastAsia"/>
            <w:sz w:val="24"/>
            <w:lang w:val="en-GB"/>
          </w:rPr>
          <m:t>j</m:t>
        </m:r>
      </m:oMath>
      <w:r w:rsidRPr="00AE3609">
        <w:rPr>
          <w:rFonts w:hint="eastAsia"/>
          <w:sz w:val="24"/>
          <w:lang w:val="en-GB"/>
        </w:rPr>
        <w:t xml:space="preserve"> </w:t>
      </w:r>
      <w:r w:rsidRPr="00AE3609">
        <w:rPr>
          <w:sz w:val="24"/>
          <w:lang w:val="en-GB"/>
        </w:rPr>
        <w:t>独立同分布，将</w:t>
      </w:r>
      <m:oMath>
        <m:sSup>
          <m:sSupPr>
            <m:ctrlPr>
              <w:rPr>
                <w:rFonts w:ascii="Cambria Math" w:hAnsi="Cambria Math"/>
                <w:i/>
                <w:sz w:val="24"/>
                <w:lang w:val="en-GB"/>
              </w:rPr>
            </m:ctrlPr>
          </m:sSup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t</m:t>
                </m:r>
              </m:sub>
            </m:sSub>
          </m:e>
          <m:sup>
            <m:r>
              <w:rPr>
                <w:rFonts w:ascii="Cambria Math" w:hAnsi="Cambria Math" w:hint="eastAsia"/>
                <w:sz w:val="24"/>
                <w:lang w:val="en-GB"/>
              </w:rPr>
              <m:t>i</m:t>
            </m:r>
          </m:sup>
        </m:sSup>
        <m:r>
          <w:rPr>
            <w:rFonts w:ascii="Cambria Math" w:hAnsi="Cambria Math"/>
            <w:sz w:val="24"/>
            <w:lang w:val="en-GB"/>
          </w:rPr>
          <m:t>,</m:t>
        </m:r>
        <m:sSup>
          <m:sSupPr>
            <m:ctrlPr>
              <w:rPr>
                <w:rFonts w:ascii="Cambria Math" w:hAnsi="Cambria Math"/>
                <w:i/>
                <w:sz w:val="24"/>
                <w:lang w:val="en-GB"/>
              </w:rPr>
            </m:ctrlPr>
          </m:sSupPr>
          <m:e>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sz w:val="24"/>
                    <w:lang w:val="en-GB"/>
                  </w:rPr>
                  <m:t>t</m:t>
                </m:r>
              </m:sub>
            </m:sSub>
          </m:e>
          <m:sup>
            <m:r>
              <w:rPr>
                <w:rFonts w:ascii="Cambria Math" w:hAnsi="Cambria Math"/>
                <w:sz w:val="24"/>
                <w:lang w:val="en-GB"/>
              </w:rPr>
              <m:t>j</m:t>
            </m:r>
          </m:sup>
        </m:sSup>
      </m:oMath>
      <w:r w:rsidRPr="00AE3609">
        <w:rPr>
          <w:rFonts w:hint="eastAsia"/>
          <w:sz w:val="24"/>
          <w:lang w:val="en-GB"/>
        </w:rPr>
        <w:t>直接作为</w:t>
      </w:r>
      <m:oMath>
        <m:sSub>
          <m:sSubPr>
            <m:ctrlPr>
              <w:rPr>
                <w:rFonts w:ascii="Cambria Math" w:hAnsi="Cambria Math"/>
                <w:i/>
                <w:sz w:val="24"/>
              </w:rPr>
            </m:ctrlPr>
          </m:sSubPr>
          <m:e>
            <m:r>
              <w:rPr>
                <w:rFonts w:ascii="Cambria Math" w:hAnsi="Cambria Math"/>
                <w:sz w:val="24"/>
              </w:rPr>
              <m:t>X</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oMath>
      <w:r w:rsidRPr="00AE3609">
        <w:rPr>
          <w:rFonts w:hint="eastAsia"/>
          <w:sz w:val="24"/>
          <w:lang w:val="en-GB"/>
        </w:rPr>
        <w:t>，带入式（</w:t>
      </w:r>
      <w:r w:rsidRPr="00AE3609">
        <w:rPr>
          <w:rFonts w:hint="eastAsia"/>
          <w:sz w:val="24"/>
          <w:lang w:val="en-GB"/>
        </w:rPr>
        <w:t>5</w:t>
      </w:r>
      <w:r w:rsidRPr="00AE3609">
        <w:rPr>
          <w:rFonts w:hint="eastAsia"/>
          <w:sz w:val="24"/>
          <w:lang w:val="en-GB"/>
        </w:rPr>
        <w:t>）式（</w:t>
      </w:r>
      <w:r w:rsidRPr="00AE3609">
        <w:rPr>
          <w:rFonts w:hint="eastAsia"/>
          <w:sz w:val="24"/>
          <w:lang w:val="en-GB"/>
        </w:rPr>
        <w:t>6</w:t>
      </w:r>
      <w:r w:rsidRPr="00AE3609">
        <w:rPr>
          <w:rFonts w:hint="eastAsia"/>
          <w:sz w:val="24"/>
          <w:lang w:val="en-GB"/>
        </w:rPr>
        <w:t>）中进行</w:t>
      </w:r>
      <w:r w:rsidRPr="00AE3609">
        <w:rPr>
          <w:rFonts w:hint="eastAsia"/>
          <w:sz w:val="24"/>
          <w:lang w:val="en-GB"/>
        </w:rPr>
        <w:t>FL</w:t>
      </w:r>
      <w:r w:rsidRPr="00AE3609">
        <w:rPr>
          <w:rFonts w:hint="eastAsia"/>
          <w:sz w:val="24"/>
          <w:lang w:val="en-GB"/>
        </w:rPr>
        <w:t>检测，而保持其他条件相同下，</w:t>
      </w:r>
      <w:r w:rsidRPr="00AE3609">
        <w:rPr>
          <w:rFonts w:hint="eastAsia"/>
          <w:sz w:val="24"/>
          <w:lang w:val="en-GB"/>
        </w:rPr>
        <w:t>FL</w:t>
      </w:r>
      <w:r w:rsidRPr="00AE3609">
        <w:rPr>
          <w:rFonts w:hint="eastAsia"/>
          <w:sz w:val="24"/>
          <w:lang w:val="en-GB"/>
        </w:rPr>
        <w:t>模型得到的</w:t>
      </w:r>
      <w:r w:rsidRPr="00AE3609">
        <w:rPr>
          <w:sz w:val="24"/>
        </w:rPr>
        <w:t>经验尺寸</w:t>
      </w:r>
      <w:r w:rsidRPr="00AE3609">
        <w:rPr>
          <w:rFonts w:hint="eastAsia"/>
          <w:sz w:val="24"/>
        </w:rPr>
        <w:t>与使用</w:t>
      </w:r>
      <w:r w:rsidRPr="00AE3609">
        <w:rPr>
          <w:rFonts w:hint="eastAsia"/>
          <w:sz w:val="24"/>
        </w:rPr>
        <w:t>VARFL</w:t>
      </w:r>
      <w:r w:rsidRPr="00AE3609">
        <w:rPr>
          <w:rFonts w:hint="eastAsia"/>
          <w:sz w:val="24"/>
        </w:rPr>
        <w:t>模型的对比：</w:t>
      </w:r>
    </w:p>
    <w:p w14:paraId="296B906A" w14:textId="77777777" w:rsidR="00DD1D1C" w:rsidRDefault="00DD1D1C" w:rsidP="00DD1D1C">
      <w:pPr>
        <w:spacing w:line="400" w:lineRule="exact"/>
        <w:ind w:firstLine="420"/>
        <w:rPr>
          <w:szCs w:val="21"/>
        </w:rPr>
      </w:pPr>
    </w:p>
    <w:p w14:paraId="1E8FF007" w14:textId="77777777" w:rsidR="00DD1D1C" w:rsidRDefault="00DD1D1C" w:rsidP="00DD1D1C">
      <w:pPr>
        <w:jc w:val="center"/>
        <w:rPr>
          <w:lang w:val="en-GB"/>
        </w:rPr>
      </w:pPr>
      <w:r w:rsidRPr="00DD55A7">
        <w:t>带</w:t>
      </w:r>
      <w:r w:rsidRPr="00DD55A7">
        <w:t>/</w:t>
      </w:r>
      <w:r w:rsidRPr="00DD55A7">
        <w:t>不带</w:t>
      </w:r>
      <w:r w:rsidRPr="00DD55A7">
        <w:t>VAR</w:t>
      </w:r>
      <w:r w:rsidRPr="00DD55A7">
        <w:t>近似的</w:t>
      </w:r>
      <w:r w:rsidRPr="00DD55A7">
        <w:t>FL</w:t>
      </w:r>
      <w:r>
        <w:rPr>
          <w:rFonts w:hint="eastAsia"/>
        </w:rPr>
        <w:t>检测</w:t>
      </w:r>
      <w:r w:rsidRPr="00DD55A7">
        <w:t>经验尺寸</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1903"/>
        <w:gridCol w:w="2050"/>
        <w:gridCol w:w="1175"/>
        <w:gridCol w:w="790"/>
        <w:gridCol w:w="1175"/>
        <w:gridCol w:w="914"/>
      </w:tblGrid>
      <w:tr w:rsidR="00DD1D1C" w:rsidRPr="00EA38D5" w14:paraId="4B88B26C" w14:textId="77777777" w:rsidTr="004D29AB">
        <w:trPr>
          <w:trHeight w:val="276"/>
        </w:trPr>
        <w:tc>
          <w:tcPr>
            <w:tcW w:w="531" w:type="pct"/>
            <w:tcBorders>
              <w:top w:val="single" w:sz="18" w:space="0" w:color="auto"/>
            </w:tcBorders>
            <w:noWrap/>
            <w:hideMark/>
          </w:tcPr>
          <w:p w14:paraId="12F7F4E4" w14:textId="77777777" w:rsidR="00DD1D1C" w:rsidRPr="00EA38D5" w:rsidRDefault="00DD1D1C" w:rsidP="004D29AB">
            <w:pPr>
              <w:spacing w:before="60" w:after="60"/>
              <w:rPr>
                <w:b/>
                <w:bCs/>
                <w:szCs w:val="21"/>
              </w:rPr>
            </w:pPr>
          </w:p>
        </w:tc>
        <w:tc>
          <w:tcPr>
            <w:tcW w:w="1062" w:type="pct"/>
            <w:tcBorders>
              <w:top w:val="single" w:sz="18" w:space="0" w:color="auto"/>
              <w:bottom w:val="single" w:sz="6" w:space="0" w:color="auto"/>
            </w:tcBorders>
            <w:noWrap/>
            <w:hideMark/>
          </w:tcPr>
          <w:p w14:paraId="4D7A9915" w14:textId="77777777" w:rsidR="00DD1D1C" w:rsidRPr="00EA38D5" w:rsidRDefault="00DD1D1C" w:rsidP="004D29AB">
            <w:pPr>
              <w:spacing w:before="60" w:after="60"/>
              <w:rPr>
                <w:b/>
                <w:bCs/>
                <w:szCs w:val="21"/>
              </w:rPr>
            </w:pPr>
          </w:p>
        </w:tc>
        <w:tc>
          <w:tcPr>
            <w:tcW w:w="1144" w:type="pct"/>
            <w:tcBorders>
              <w:top w:val="single" w:sz="18" w:space="0" w:color="auto"/>
              <w:bottom w:val="single" w:sz="6" w:space="0" w:color="auto"/>
            </w:tcBorders>
            <w:noWrap/>
            <w:hideMark/>
          </w:tcPr>
          <w:p w14:paraId="734F94B1" w14:textId="77777777" w:rsidR="00DD1D1C" w:rsidRPr="0040532D" w:rsidRDefault="00DD1D1C" w:rsidP="004D29AB">
            <w:pPr>
              <w:spacing w:before="60" w:after="60"/>
              <w:rPr>
                <w:b/>
                <w:bCs/>
                <w:szCs w:val="21"/>
              </w:rPr>
            </w:pPr>
            <m:oMathPara>
              <m:oMath>
                <m:r>
                  <m:rPr>
                    <m:sty m:val="bi"/>
                  </m:rPr>
                  <w:rPr>
                    <w:rFonts w:ascii="Cambria Math" w:hAnsi="Cambria Math"/>
                    <w:szCs w:val="21"/>
                  </w:rPr>
                  <m:t>α</m:t>
                </m:r>
              </m:oMath>
            </m:oMathPara>
          </w:p>
        </w:tc>
        <w:tc>
          <w:tcPr>
            <w:tcW w:w="1097" w:type="pct"/>
            <w:gridSpan w:val="2"/>
            <w:tcBorders>
              <w:top w:val="single" w:sz="18" w:space="0" w:color="auto"/>
              <w:bottom w:val="single" w:sz="6" w:space="0" w:color="auto"/>
            </w:tcBorders>
            <w:noWrap/>
            <w:hideMark/>
          </w:tcPr>
          <w:p w14:paraId="4F0830E1" w14:textId="77777777" w:rsidR="00DD1D1C" w:rsidRPr="00EA38D5" w:rsidRDefault="00DD1D1C" w:rsidP="004D29AB">
            <w:pPr>
              <w:spacing w:before="60" w:after="60"/>
              <w:jc w:val="center"/>
              <w:rPr>
                <w:b/>
                <w:bCs/>
                <w:szCs w:val="21"/>
              </w:rPr>
            </w:pPr>
            <w:r w:rsidRPr="00EA38D5">
              <w:rPr>
                <w:b/>
                <w:bCs/>
                <w:szCs w:val="21"/>
              </w:rPr>
              <w:t>5% level</w:t>
            </w:r>
          </w:p>
        </w:tc>
        <w:tc>
          <w:tcPr>
            <w:tcW w:w="1166" w:type="pct"/>
            <w:gridSpan w:val="2"/>
            <w:tcBorders>
              <w:top w:val="single" w:sz="18" w:space="0" w:color="auto"/>
              <w:bottom w:val="single" w:sz="6" w:space="0" w:color="auto"/>
            </w:tcBorders>
            <w:noWrap/>
            <w:hideMark/>
          </w:tcPr>
          <w:p w14:paraId="0847F4D8" w14:textId="77777777" w:rsidR="00DD1D1C" w:rsidRPr="00EA38D5" w:rsidRDefault="00DD1D1C" w:rsidP="004D29AB">
            <w:pPr>
              <w:spacing w:before="60" w:after="60"/>
              <w:jc w:val="center"/>
              <w:rPr>
                <w:b/>
                <w:bCs/>
                <w:szCs w:val="21"/>
              </w:rPr>
            </w:pPr>
            <w:r w:rsidRPr="00EA38D5">
              <w:rPr>
                <w:b/>
                <w:bCs/>
                <w:szCs w:val="21"/>
              </w:rPr>
              <w:t>10% level</w:t>
            </w:r>
          </w:p>
        </w:tc>
      </w:tr>
      <w:tr w:rsidR="00DD1D1C" w:rsidRPr="00EA38D5" w14:paraId="4CE3B204" w14:textId="77777777" w:rsidTr="004D29AB">
        <w:trPr>
          <w:trHeight w:val="276"/>
        </w:trPr>
        <w:tc>
          <w:tcPr>
            <w:tcW w:w="531" w:type="pct"/>
            <w:tcBorders>
              <w:bottom w:val="single" w:sz="6" w:space="0" w:color="auto"/>
            </w:tcBorders>
            <w:noWrap/>
            <w:hideMark/>
          </w:tcPr>
          <w:p w14:paraId="5631BCAA" w14:textId="77777777" w:rsidR="00DD1D1C" w:rsidRPr="00EA38D5" w:rsidRDefault="00DD1D1C" w:rsidP="004D29AB">
            <w:pPr>
              <w:spacing w:before="60" w:after="60"/>
              <w:rPr>
                <w:szCs w:val="21"/>
              </w:rPr>
            </w:pPr>
          </w:p>
        </w:tc>
        <w:tc>
          <w:tcPr>
            <w:tcW w:w="1062" w:type="pct"/>
            <w:tcBorders>
              <w:top w:val="single" w:sz="6" w:space="0" w:color="auto"/>
              <w:bottom w:val="single" w:sz="6" w:space="0" w:color="auto"/>
            </w:tcBorders>
            <w:noWrap/>
            <w:hideMark/>
          </w:tcPr>
          <w:p w14:paraId="4D1FA105" w14:textId="77777777" w:rsidR="00DD1D1C" w:rsidRPr="00EA38D5" w:rsidRDefault="00DD1D1C" w:rsidP="004D29AB">
            <w:pPr>
              <w:spacing w:before="60" w:after="60"/>
              <w:rPr>
                <w:szCs w:val="21"/>
              </w:rPr>
            </w:pPr>
            <w:r w:rsidRPr="00EA38D5">
              <w:rPr>
                <w:szCs w:val="21"/>
              </w:rPr>
              <w:t>Error term</w:t>
            </w:r>
          </w:p>
        </w:tc>
        <w:tc>
          <w:tcPr>
            <w:tcW w:w="1144" w:type="pct"/>
            <w:tcBorders>
              <w:top w:val="single" w:sz="6" w:space="0" w:color="auto"/>
              <w:bottom w:val="single" w:sz="6" w:space="0" w:color="auto"/>
            </w:tcBorders>
            <w:noWrap/>
            <w:hideMark/>
          </w:tcPr>
          <w:p w14:paraId="51711FCC" w14:textId="77777777" w:rsidR="00DD1D1C" w:rsidRPr="00EA38D5" w:rsidRDefault="00DD1D1C" w:rsidP="004D29AB">
            <w:pPr>
              <w:spacing w:before="60" w:after="60"/>
              <w:rPr>
                <w:szCs w:val="21"/>
              </w:rPr>
            </w:pPr>
            <w:r w:rsidRPr="00EA38D5">
              <w:rPr>
                <w:szCs w:val="21"/>
              </w:rPr>
              <w:t>Panel setting</w:t>
            </w:r>
          </w:p>
        </w:tc>
        <w:tc>
          <w:tcPr>
            <w:tcW w:w="656" w:type="pct"/>
            <w:tcBorders>
              <w:top w:val="single" w:sz="6" w:space="0" w:color="auto"/>
              <w:bottom w:val="single" w:sz="6" w:space="0" w:color="auto"/>
            </w:tcBorders>
            <w:noWrap/>
            <w:hideMark/>
          </w:tcPr>
          <w:p w14:paraId="7BDDACEC" w14:textId="77777777" w:rsidR="00DD1D1C" w:rsidRPr="00EA38D5" w:rsidRDefault="00DD1D1C" w:rsidP="004D29AB">
            <w:pPr>
              <w:spacing w:before="60" w:after="60"/>
              <w:rPr>
                <w:szCs w:val="21"/>
              </w:rPr>
            </w:pPr>
            <w:r>
              <w:rPr>
                <w:szCs w:val="21"/>
              </w:rPr>
              <w:t>N</w:t>
            </w:r>
            <w:r>
              <w:rPr>
                <w:rFonts w:hint="eastAsia"/>
                <w:szCs w:val="21"/>
              </w:rPr>
              <w:t>o-VAR</w:t>
            </w:r>
          </w:p>
        </w:tc>
        <w:tc>
          <w:tcPr>
            <w:tcW w:w="441" w:type="pct"/>
            <w:tcBorders>
              <w:top w:val="single" w:sz="6" w:space="0" w:color="auto"/>
              <w:bottom w:val="single" w:sz="6" w:space="0" w:color="auto"/>
            </w:tcBorders>
            <w:noWrap/>
            <w:hideMark/>
          </w:tcPr>
          <w:p w14:paraId="023FD572" w14:textId="77777777" w:rsidR="00DD1D1C" w:rsidRPr="00EA38D5" w:rsidRDefault="00DD1D1C" w:rsidP="004D29AB">
            <w:pPr>
              <w:spacing w:before="60" w:after="60"/>
              <w:rPr>
                <w:szCs w:val="21"/>
              </w:rPr>
            </w:pPr>
            <w:r>
              <w:rPr>
                <w:rFonts w:hint="eastAsia"/>
                <w:szCs w:val="21"/>
              </w:rPr>
              <w:t>VAR</w:t>
            </w:r>
          </w:p>
        </w:tc>
        <w:tc>
          <w:tcPr>
            <w:tcW w:w="656" w:type="pct"/>
            <w:tcBorders>
              <w:top w:val="single" w:sz="6" w:space="0" w:color="auto"/>
              <w:bottom w:val="single" w:sz="6" w:space="0" w:color="auto"/>
            </w:tcBorders>
            <w:noWrap/>
            <w:hideMark/>
          </w:tcPr>
          <w:p w14:paraId="65EC25B1" w14:textId="77777777" w:rsidR="00DD1D1C" w:rsidRPr="00EA38D5" w:rsidRDefault="00DD1D1C" w:rsidP="004D29AB">
            <w:pPr>
              <w:spacing w:before="60" w:after="60"/>
              <w:rPr>
                <w:szCs w:val="21"/>
              </w:rPr>
            </w:pPr>
            <w:r>
              <w:rPr>
                <w:szCs w:val="21"/>
              </w:rPr>
              <w:t>N</w:t>
            </w:r>
            <w:r>
              <w:rPr>
                <w:rFonts w:hint="eastAsia"/>
                <w:szCs w:val="21"/>
              </w:rPr>
              <w:t>o-VAR</w:t>
            </w:r>
          </w:p>
        </w:tc>
        <w:tc>
          <w:tcPr>
            <w:tcW w:w="510" w:type="pct"/>
            <w:tcBorders>
              <w:top w:val="single" w:sz="6" w:space="0" w:color="auto"/>
              <w:bottom w:val="single" w:sz="6" w:space="0" w:color="auto"/>
            </w:tcBorders>
            <w:noWrap/>
            <w:hideMark/>
          </w:tcPr>
          <w:p w14:paraId="2F6EE8BF" w14:textId="77777777" w:rsidR="00DD1D1C" w:rsidRPr="00EA38D5" w:rsidRDefault="00DD1D1C" w:rsidP="004D29AB">
            <w:pPr>
              <w:spacing w:before="60" w:after="60"/>
              <w:rPr>
                <w:szCs w:val="21"/>
              </w:rPr>
            </w:pPr>
            <w:r>
              <w:rPr>
                <w:rFonts w:hint="eastAsia"/>
                <w:szCs w:val="21"/>
              </w:rPr>
              <w:t>VAR</w:t>
            </w:r>
          </w:p>
        </w:tc>
      </w:tr>
      <w:tr w:rsidR="00DD1D1C" w:rsidRPr="00EA38D5" w14:paraId="44194AB4" w14:textId="77777777" w:rsidTr="004D29AB">
        <w:trPr>
          <w:trHeight w:val="276"/>
        </w:trPr>
        <w:tc>
          <w:tcPr>
            <w:tcW w:w="531" w:type="pct"/>
            <w:vMerge w:val="restart"/>
            <w:tcBorders>
              <w:top w:val="single" w:sz="6" w:space="0" w:color="auto"/>
            </w:tcBorders>
            <w:noWrap/>
            <w:hideMark/>
          </w:tcPr>
          <w:p w14:paraId="563119FF" w14:textId="77777777" w:rsidR="00DD1D1C" w:rsidRPr="00EA38D5" w:rsidRDefault="00DD1D1C" w:rsidP="004D29AB">
            <w:pPr>
              <w:spacing w:before="60" w:after="60"/>
              <w:rPr>
                <w:szCs w:val="21"/>
              </w:rPr>
            </w:pPr>
            <w:r w:rsidRPr="00EA38D5">
              <w:rPr>
                <w:szCs w:val="21"/>
              </w:rPr>
              <w:t>Case 1</w:t>
            </w:r>
          </w:p>
        </w:tc>
        <w:tc>
          <w:tcPr>
            <w:tcW w:w="1062" w:type="pct"/>
            <w:vMerge w:val="restart"/>
            <w:tcBorders>
              <w:top w:val="single" w:sz="6" w:space="0" w:color="auto"/>
            </w:tcBorders>
            <w:noWrap/>
            <w:hideMark/>
          </w:tcPr>
          <w:p w14:paraId="34BF1D9C" w14:textId="77777777" w:rsidR="00DD1D1C" w:rsidRPr="00EA38D5" w:rsidRDefault="00DD1D1C" w:rsidP="004D29AB">
            <w:pPr>
              <w:spacing w:before="60" w:after="60"/>
              <w:rPr>
                <w:szCs w:val="21"/>
              </w:rPr>
            </w:pPr>
            <w:proofErr w:type="gramStart"/>
            <w:r w:rsidRPr="00A1398F">
              <w:rPr>
                <w:szCs w:val="21"/>
              </w:rPr>
              <w:t>t(</w:t>
            </w:r>
            <w:proofErr w:type="gramEnd"/>
            <w:r>
              <w:rPr>
                <w:rFonts w:hint="eastAsia"/>
                <w:szCs w:val="21"/>
              </w:rPr>
              <w:t>20</w:t>
            </w:r>
            <w:r w:rsidRPr="00A1398F">
              <w:rPr>
                <w:szCs w:val="21"/>
              </w:rPr>
              <w:t>)</w:t>
            </w:r>
          </w:p>
        </w:tc>
        <w:tc>
          <w:tcPr>
            <w:tcW w:w="1144" w:type="pct"/>
            <w:tcBorders>
              <w:top w:val="single" w:sz="6" w:space="0" w:color="auto"/>
            </w:tcBorders>
            <w:noWrap/>
            <w:hideMark/>
          </w:tcPr>
          <w:p w14:paraId="22DFB893"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tcBorders>
              <w:top w:val="single" w:sz="6" w:space="0" w:color="auto"/>
            </w:tcBorders>
            <w:noWrap/>
          </w:tcPr>
          <w:p w14:paraId="7BB89D24" w14:textId="77777777" w:rsidR="00DD1D1C" w:rsidRPr="00EA38D5" w:rsidRDefault="00DD1D1C" w:rsidP="004D29AB">
            <w:pPr>
              <w:spacing w:before="60" w:after="60"/>
              <w:rPr>
                <w:szCs w:val="21"/>
              </w:rPr>
            </w:pPr>
          </w:p>
        </w:tc>
        <w:tc>
          <w:tcPr>
            <w:tcW w:w="441" w:type="pct"/>
            <w:tcBorders>
              <w:top w:val="single" w:sz="6" w:space="0" w:color="auto"/>
            </w:tcBorders>
            <w:noWrap/>
          </w:tcPr>
          <w:p w14:paraId="747161B1" w14:textId="77777777" w:rsidR="00DD1D1C" w:rsidRPr="00EA38D5" w:rsidRDefault="00DD1D1C" w:rsidP="004D29AB">
            <w:pPr>
              <w:spacing w:before="60" w:after="60"/>
              <w:rPr>
                <w:szCs w:val="21"/>
              </w:rPr>
            </w:pPr>
          </w:p>
        </w:tc>
        <w:tc>
          <w:tcPr>
            <w:tcW w:w="656" w:type="pct"/>
            <w:tcBorders>
              <w:top w:val="single" w:sz="6" w:space="0" w:color="auto"/>
            </w:tcBorders>
            <w:noWrap/>
          </w:tcPr>
          <w:p w14:paraId="3CBDA7A1" w14:textId="77777777" w:rsidR="00DD1D1C" w:rsidRPr="00EA38D5" w:rsidRDefault="00DD1D1C" w:rsidP="004D29AB">
            <w:pPr>
              <w:spacing w:before="60" w:after="60"/>
              <w:rPr>
                <w:szCs w:val="21"/>
              </w:rPr>
            </w:pPr>
          </w:p>
        </w:tc>
        <w:tc>
          <w:tcPr>
            <w:tcW w:w="510" w:type="pct"/>
            <w:tcBorders>
              <w:top w:val="single" w:sz="6" w:space="0" w:color="auto"/>
            </w:tcBorders>
            <w:noWrap/>
          </w:tcPr>
          <w:p w14:paraId="52D4ADB8" w14:textId="77777777" w:rsidR="00DD1D1C" w:rsidRPr="00EA38D5" w:rsidRDefault="00DD1D1C" w:rsidP="004D29AB">
            <w:pPr>
              <w:spacing w:before="60" w:after="60"/>
              <w:rPr>
                <w:szCs w:val="21"/>
              </w:rPr>
            </w:pPr>
          </w:p>
        </w:tc>
      </w:tr>
      <w:tr w:rsidR="00DD1D1C" w:rsidRPr="00EA38D5" w14:paraId="5FE263F0" w14:textId="77777777" w:rsidTr="004D29AB">
        <w:trPr>
          <w:trHeight w:val="276"/>
        </w:trPr>
        <w:tc>
          <w:tcPr>
            <w:tcW w:w="531" w:type="pct"/>
            <w:vMerge/>
            <w:hideMark/>
          </w:tcPr>
          <w:p w14:paraId="1953B395" w14:textId="77777777" w:rsidR="00DD1D1C" w:rsidRPr="00EA38D5" w:rsidRDefault="00DD1D1C" w:rsidP="004D29AB">
            <w:pPr>
              <w:spacing w:before="60" w:after="60"/>
              <w:rPr>
                <w:szCs w:val="21"/>
              </w:rPr>
            </w:pPr>
          </w:p>
        </w:tc>
        <w:tc>
          <w:tcPr>
            <w:tcW w:w="1062" w:type="pct"/>
            <w:vMerge/>
            <w:hideMark/>
          </w:tcPr>
          <w:p w14:paraId="3B1D2CF4" w14:textId="77777777" w:rsidR="00DD1D1C" w:rsidRPr="00EA38D5" w:rsidRDefault="00DD1D1C" w:rsidP="004D29AB">
            <w:pPr>
              <w:spacing w:before="60" w:after="60"/>
              <w:rPr>
                <w:szCs w:val="21"/>
              </w:rPr>
            </w:pPr>
          </w:p>
        </w:tc>
        <w:tc>
          <w:tcPr>
            <w:tcW w:w="1144" w:type="pct"/>
            <w:noWrap/>
            <w:hideMark/>
          </w:tcPr>
          <w:p w14:paraId="69524D9A"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1577F94B" w14:textId="77777777" w:rsidR="00DD1D1C" w:rsidRPr="00EA38D5" w:rsidRDefault="00DD1D1C" w:rsidP="004D29AB">
            <w:pPr>
              <w:spacing w:before="60" w:after="60"/>
              <w:rPr>
                <w:szCs w:val="21"/>
              </w:rPr>
            </w:pPr>
          </w:p>
        </w:tc>
        <w:tc>
          <w:tcPr>
            <w:tcW w:w="441" w:type="pct"/>
            <w:noWrap/>
          </w:tcPr>
          <w:p w14:paraId="36A37EC0" w14:textId="77777777" w:rsidR="00DD1D1C" w:rsidRPr="00EA38D5" w:rsidRDefault="00DD1D1C" w:rsidP="004D29AB">
            <w:pPr>
              <w:spacing w:before="60" w:after="60"/>
              <w:rPr>
                <w:szCs w:val="21"/>
              </w:rPr>
            </w:pPr>
          </w:p>
        </w:tc>
        <w:tc>
          <w:tcPr>
            <w:tcW w:w="656" w:type="pct"/>
            <w:noWrap/>
          </w:tcPr>
          <w:p w14:paraId="394250AF" w14:textId="77777777" w:rsidR="00DD1D1C" w:rsidRPr="00EA38D5" w:rsidRDefault="00DD1D1C" w:rsidP="004D29AB">
            <w:pPr>
              <w:spacing w:before="60" w:after="60"/>
              <w:rPr>
                <w:szCs w:val="21"/>
              </w:rPr>
            </w:pPr>
          </w:p>
        </w:tc>
        <w:tc>
          <w:tcPr>
            <w:tcW w:w="510" w:type="pct"/>
            <w:noWrap/>
          </w:tcPr>
          <w:p w14:paraId="401E279C" w14:textId="77777777" w:rsidR="00DD1D1C" w:rsidRPr="00EA38D5" w:rsidRDefault="00DD1D1C" w:rsidP="004D29AB">
            <w:pPr>
              <w:spacing w:before="60" w:after="60"/>
              <w:rPr>
                <w:szCs w:val="21"/>
              </w:rPr>
            </w:pPr>
          </w:p>
        </w:tc>
      </w:tr>
      <w:tr w:rsidR="00DD1D1C" w:rsidRPr="00EA38D5" w14:paraId="68FF4A0E" w14:textId="77777777" w:rsidTr="004D29AB">
        <w:trPr>
          <w:trHeight w:val="276"/>
        </w:trPr>
        <w:tc>
          <w:tcPr>
            <w:tcW w:w="531" w:type="pct"/>
            <w:vMerge/>
            <w:hideMark/>
          </w:tcPr>
          <w:p w14:paraId="0B20C6FB" w14:textId="77777777" w:rsidR="00DD1D1C" w:rsidRPr="00EA38D5" w:rsidRDefault="00DD1D1C" w:rsidP="004D29AB">
            <w:pPr>
              <w:spacing w:before="60" w:after="60"/>
              <w:rPr>
                <w:szCs w:val="21"/>
              </w:rPr>
            </w:pPr>
          </w:p>
        </w:tc>
        <w:tc>
          <w:tcPr>
            <w:tcW w:w="1062" w:type="pct"/>
            <w:vMerge/>
            <w:hideMark/>
          </w:tcPr>
          <w:p w14:paraId="037E4808" w14:textId="77777777" w:rsidR="00DD1D1C" w:rsidRPr="00EA38D5" w:rsidRDefault="00DD1D1C" w:rsidP="004D29AB">
            <w:pPr>
              <w:spacing w:before="60" w:after="60"/>
              <w:rPr>
                <w:szCs w:val="21"/>
              </w:rPr>
            </w:pPr>
          </w:p>
        </w:tc>
        <w:tc>
          <w:tcPr>
            <w:tcW w:w="1144" w:type="pct"/>
            <w:noWrap/>
            <w:hideMark/>
          </w:tcPr>
          <w:p w14:paraId="1E9DFAE7"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2DAF38E6" w14:textId="77777777" w:rsidR="00DD1D1C" w:rsidRPr="00EA38D5" w:rsidRDefault="00DD1D1C" w:rsidP="004D29AB">
            <w:pPr>
              <w:spacing w:before="60" w:after="60"/>
              <w:rPr>
                <w:szCs w:val="21"/>
              </w:rPr>
            </w:pPr>
          </w:p>
        </w:tc>
        <w:tc>
          <w:tcPr>
            <w:tcW w:w="441" w:type="pct"/>
            <w:noWrap/>
          </w:tcPr>
          <w:p w14:paraId="3626A63F" w14:textId="77777777" w:rsidR="00DD1D1C" w:rsidRPr="00EA38D5" w:rsidRDefault="00DD1D1C" w:rsidP="004D29AB">
            <w:pPr>
              <w:spacing w:before="60" w:after="60"/>
              <w:rPr>
                <w:szCs w:val="21"/>
              </w:rPr>
            </w:pPr>
          </w:p>
        </w:tc>
        <w:tc>
          <w:tcPr>
            <w:tcW w:w="656" w:type="pct"/>
            <w:noWrap/>
          </w:tcPr>
          <w:p w14:paraId="03C49ECD" w14:textId="77777777" w:rsidR="00DD1D1C" w:rsidRPr="00EA38D5" w:rsidRDefault="00DD1D1C" w:rsidP="004D29AB">
            <w:pPr>
              <w:spacing w:before="60" w:after="60"/>
              <w:rPr>
                <w:szCs w:val="21"/>
              </w:rPr>
            </w:pPr>
          </w:p>
        </w:tc>
        <w:tc>
          <w:tcPr>
            <w:tcW w:w="510" w:type="pct"/>
            <w:noWrap/>
          </w:tcPr>
          <w:p w14:paraId="290CBEC5" w14:textId="77777777" w:rsidR="00DD1D1C" w:rsidRPr="00EA38D5" w:rsidRDefault="00DD1D1C" w:rsidP="004D29AB">
            <w:pPr>
              <w:spacing w:before="60" w:after="60"/>
              <w:rPr>
                <w:szCs w:val="21"/>
              </w:rPr>
            </w:pPr>
          </w:p>
        </w:tc>
      </w:tr>
      <w:tr w:rsidR="00DD1D1C" w:rsidRPr="00EA38D5" w14:paraId="10EDA6A1" w14:textId="77777777" w:rsidTr="004D29AB">
        <w:trPr>
          <w:trHeight w:val="276"/>
        </w:trPr>
        <w:tc>
          <w:tcPr>
            <w:tcW w:w="531" w:type="pct"/>
            <w:vMerge w:val="restart"/>
            <w:noWrap/>
            <w:hideMark/>
          </w:tcPr>
          <w:p w14:paraId="24C8E7A9" w14:textId="77777777" w:rsidR="00DD1D1C" w:rsidRPr="00EA38D5" w:rsidRDefault="00DD1D1C" w:rsidP="004D29AB">
            <w:pPr>
              <w:spacing w:before="60" w:after="60"/>
              <w:rPr>
                <w:szCs w:val="21"/>
              </w:rPr>
            </w:pPr>
            <w:r w:rsidRPr="00EA38D5">
              <w:rPr>
                <w:szCs w:val="21"/>
              </w:rPr>
              <w:t>Case 2</w:t>
            </w:r>
          </w:p>
        </w:tc>
        <w:tc>
          <w:tcPr>
            <w:tcW w:w="1062" w:type="pct"/>
            <w:vMerge w:val="restart"/>
            <w:noWrap/>
            <w:hideMark/>
          </w:tcPr>
          <w:p w14:paraId="4A6BF970" w14:textId="77777777" w:rsidR="00DD1D1C" w:rsidRPr="00EA38D5" w:rsidRDefault="00DD1D1C" w:rsidP="004D29AB">
            <w:pPr>
              <w:spacing w:before="60" w:after="60"/>
              <w:rPr>
                <w:szCs w:val="21"/>
              </w:rPr>
            </w:pPr>
            <w:proofErr w:type="gramStart"/>
            <w:r w:rsidRPr="00A1398F">
              <w:rPr>
                <w:szCs w:val="21"/>
              </w:rPr>
              <w:t>t(</w:t>
            </w:r>
            <w:proofErr w:type="gramEnd"/>
            <w:r>
              <w:rPr>
                <w:rFonts w:hint="eastAsia"/>
                <w:szCs w:val="21"/>
              </w:rPr>
              <w:t>20</w:t>
            </w:r>
            <w:r w:rsidRPr="00A1398F">
              <w:rPr>
                <w:szCs w:val="21"/>
              </w:rPr>
              <w:t>)</w:t>
            </w:r>
          </w:p>
        </w:tc>
        <w:tc>
          <w:tcPr>
            <w:tcW w:w="1144" w:type="pct"/>
            <w:noWrap/>
            <w:hideMark/>
          </w:tcPr>
          <w:p w14:paraId="2B4D1CA0"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484FDEEC" w14:textId="77777777" w:rsidR="00DD1D1C" w:rsidRPr="00EA38D5" w:rsidRDefault="00DD1D1C" w:rsidP="004D29AB">
            <w:pPr>
              <w:spacing w:before="60" w:after="60"/>
              <w:rPr>
                <w:szCs w:val="21"/>
              </w:rPr>
            </w:pPr>
            <w:r>
              <w:rPr>
                <w:rFonts w:hint="eastAsia"/>
                <w:szCs w:val="21"/>
              </w:rPr>
              <w:t>64.5%</w:t>
            </w:r>
          </w:p>
        </w:tc>
        <w:tc>
          <w:tcPr>
            <w:tcW w:w="441" w:type="pct"/>
            <w:noWrap/>
          </w:tcPr>
          <w:p w14:paraId="3B27D170" w14:textId="77777777" w:rsidR="00DD1D1C" w:rsidRPr="00EA38D5" w:rsidRDefault="00DD1D1C" w:rsidP="004D29AB">
            <w:pPr>
              <w:spacing w:before="60" w:after="60"/>
              <w:rPr>
                <w:szCs w:val="21"/>
              </w:rPr>
            </w:pPr>
            <w:r>
              <w:rPr>
                <w:rFonts w:hint="eastAsia"/>
                <w:szCs w:val="21"/>
              </w:rPr>
              <w:t>5.7%</w:t>
            </w:r>
          </w:p>
        </w:tc>
        <w:tc>
          <w:tcPr>
            <w:tcW w:w="656" w:type="pct"/>
            <w:noWrap/>
          </w:tcPr>
          <w:p w14:paraId="019A7707" w14:textId="77777777" w:rsidR="00DD1D1C" w:rsidRPr="00EA38D5" w:rsidRDefault="00DD1D1C" w:rsidP="004D29AB">
            <w:pPr>
              <w:spacing w:before="60" w:after="60"/>
              <w:rPr>
                <w:szCs w:val="21"/>
              </w:rPr>
            </w:pPr>
            <w:r>
              <w:rPr>
                <w:rFonts w:hint="eastAsia"/>
                <w:szCs w:val="21"/>
              </w:rPr>
              <w:t>71.6%</w:t>
            </w:r>
          </w:p>
        </w:tc>
        <w:tc>
          <w:tcPr>
            <w:tcW w:w="510" w:type="pct"/>
            <w:noWrap/>
          </w:tcPr>
          <w:p w14:paraId="1DD50A02" w14:textId="77777777" w:rsidR="00DD1D1C" w:rsidRPr="00EA38D5" w:rsidRDefault="00DD1D1C" w:rsidP="004D29AB">
            <w:pPr>
              <w:spacing w:before="60" w:after="60"/>
              <w:rPr>
                <w:szCs w:val="21"/>
              </w:rPr>
            </w:pPr>
            <w:r>
              <w:rPr>
                <w:rFonts w:hint="eastAsia"/>
                <w:szCs w:val="21"/>
              </w:rPr>
              <w:t>10.2%</w:t>
            </w:r>
          </w:p>
        </w:tc>
      </w:tr>
      <w:tr w:rsidR="00DD1D1C" w:rsidRPr="00EA38D5" w14:paraId="6216A4CB" w14:textId="77777777" w:rsidTr="004D29AB">
        <w:trPr>
          <w:trHeight w:val="276"/>
        </w:trPr>
        <w:tc>
          <w:tcPr>
            <w:tcW w:w="531" w:type="pct"/>
            <w:vMerge/>
            <w:hideMark/>
          </w:tcPr>
          <w:p w14:paraId="081E1A70" w14:textId="77777777" w:rsidR="00DD1D1C" w:rsidRPr="00EA38D5" w:rsidRDefault="00DD1D1C" w:rsidP="004D29AB">
            <w:pPr>
              <w:spacing w:before="60" w:after="60"/>
              <w:rPr>
                <w:szCs w:val="21"/>
              </w:rPr>
            </w:pPr>
          </w:p>
        </w:tc>
        <w:tc>
          <w:tcPr>
            <w:tcW w:w="1062" w:type="pct"/>
            <w:vMerge/>
            <w:hideMark/>
          </w:tcPr>
          <w:p w14:paraId="05E8EF67" w14:textId="77777777" w:rsidR="00DD1D1C" w:rsidRPr="00EA38D5" w:rsidRDefault="00DD1D1C" w:rsidP="004D29AB">
            <w:pPr>
              <w:spacing w:before="60" w:after="60"/>
              <w:rPr>
                <w:szCs w:val="21"/>
              </w:rPr>
            </w:pPr>
          </w:p>
        </w:tc>
        <w:tc>
          <w:tcPr>
            <w:tcW w:w="1144" w:type="pct"/>
            <w:noWrap/>
            <w:hideMark/>
          </w:tcPr>
          <w:p w14:paraId="543500CB"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106C610D" w14:textId="77777777" w:rsidR="00DD1D1C" w:rsidRPr="00EA38D5" w:rsidRDefault="00DD1D1C" w:rsidP="004D29AB">
            <w:pPr>
              <w:spacing w:before="60" w:after="60"/>
              <w:rPr>
                <w:szCs w:val="21"/>
              </w:rPr>
            </w:pPr>
            <w:r>
              <w:rPr>
                <w:rFonts w:hint="eastAsia"/>
                <w:szCs w:val="21"/>
              </w:rPr>
              <w:t>69.9%</w:t>
            </w:r>
          </w:p>
        </w:tc>
        <w:tc>
          <w:tcPr>
            <w:tcW w:w="441" w:type="pct"/>
            <w:noWrap/>
          </w:tcPr>
          <w:p w14:paraId="28D3DDBB" w14:textId="77777777" w:rsidR="00DD1D1C" w:rsidRPr="00EA38D5" w:rsidRDefault="00DD1D1C" w:rsidP="004D29AB">
            <w:pPr>
              <w:spacing w:before="60" w:after="60"/>
              <w:rPr>
                <w:szCs w:val="21"/>
              </w:rPr>
            </w:pPr>
            <w:r>
              <w:rPr>
                <w:rFonts w:hint="eastAsia"/>
                <w:szCs w:val="21"/>
              </w:rPr>
              <w:t>6.8%</w:t>
            </w:r>
          </w:p>
        </w:tc>
        <w:tc>
          <w:tcPr>
            <w:tcW w:w="656" w:type="pct"/>
            <w:noWrap/>
          </w:tcPr>
          <w:p w14:paraId="62EE16A3" w14:textId="77777777" w:rsidR="00DD1D1C" w:rsidRPr="00EA38D5" w:rsidRDefault="00DD1D1C" w:rsidP="004D29AB">
            <w:pPr>
              <w:spacing w:before="60" w:after="60"/>
              <w:rPr>
                <w:szCs w:val="21"/>
              </w:rPr>
            </w:pPr>
            <w:r>
              <w:rPr>
                <w:rFonts w:hint="eastAsia"/>
                <w:szCs w:val="21"/>
              </w:rPr>
              <w:t>78.0%</w:t>
            </w:r>
          </w:p>
        </w:tc>
        <w:tc>
          <w:tcPr>
            <w:tcW w:w="510" w:type="pct"/>
            <w:noWrap/>
          </w:tcPr>
          <w:p w14:paraId="62E764E6" w14:textId="77777777" w:rsidR="00DD1D1C" w:rsidRPr="00EA38D5" w:rsidRDefault="00DD1D1C" w:rsidP="004D29AB">
            <w:pPr>
              <w:spacing w:before="60" w:after="60"/>
              <w:rPr>
                <w:szCs w:val="21"/>
              </w:rPr>
            </w:pPr>
            <w:r>
              <w:rPr>
                <w:rFonts w:hint="eastAsia"/>
                <w:szCs w:val="21"/>
              </w:rPr>
              <w:t>11.5%</w:t>
            </w:r>
          </w:p>
        </w:tc>
      </w:tr>
      <w:tr w:rsidR="00DD1D1C" w:rsidRPr="00EA38D5" w14:paraId="0E98A659" w14:textId="77777777" w:rsidTr="004D29AB">
        <w:trPr>
          <w:trHeight w:val="276"/>
        </w:trPr>
        <w:tc>
          <w:tcPr>
            <w:tcW w:w="531" w:type="pct"/>
            <w:vMerge/>
            <w:hideMark/>
          </w:tcPr>
          <w:p w14:paraId="19BCE667" w14:textId="77777777" w:rsidR="00DD1D1C" w:rsidRPr="00EA38D5" w:rsidRDefault="00DD1D1C" w:rsidP="004D29AB">
            <w:pPr>
              <w:spacing w:before="60" w:after="60"/>
              <w:rPr>
                <w:szCs w:val="21"/>
              </w:rPr>
            </w:pPr>
          </w:p>
        </w:tc>
        <w:tc>
          <w:tcPr>
            <w:tcW w:w="1062" w:type="pct"/>
            <w:vMerge/>
            <w:hideMark/>
          </w:tcPr>
          <w:p w14:paraId="7EDFAB0C" w14:textId="77777777" w:rsidR="00DD1D1C" w:rsidRPr="00EA38D5" w:rsidRDefault="00DD1D1C" w:rsidP="004D29AB">
            <w:pPr>
              <w:spacing w:before="60" w:after="60"/>
              <w:rPr>
                <w:szCs w:val="21"/>
              </w:rPr>
            </w:pPr>
          </w:p>
        </w:tc>
        <w:tc>
          <w:tcPr>
            <w:tcW w:w="1144" w:type="pct"/>
            <w:noWrap/>
            <w:hideMark/>
          </w:tcPr>
          <w:p w14:paraId="65B1DCF3"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73763E33" w14:textId="77777777" w:rsidR="00DD1D1C" w:rsidRPr="00EA38D5" w:rsidRDefault="00DD1D1C" w:rsidP="004D29AB">
            <w:pPr>
              <w:spacing w:before="60" w:after="60"/>
              <w:rPr>
                <w:szCs w:val="21"/>
              </w:rPr>
            </w:pPr>
            <w:r>
              <w:rPr>
                <w:rFonts w:hint="eastAsia"/>
                <w:szCs w:val="21"/>
              </w:rPr>
              <w:t>75.1%</w:t>
            </w:r>
          </w:p>
        </w:tc>
        <w:tc>
          <w:tcPr>
            <w:tcW w:w="441" w:type="pct"/>
            <w:noWrap/>
          </w:tcPr>
          <w:p w14:paraId="1A3D2842" w14:textId="77777777" w:rsidR="00DD1D1C" w:rsidRPr="00EA38D5" w:rsidRDefault="00DD1D1C" w:rsidP="004D29AB">
            <w:pPr>
              <w:spacing w:before="60" w:after="60"/>
              <w:rPr>
                <w:szCs w:val="21"/>
              </w:rPr>
            </w:pPr>
            <w:r>
              <w:rPr>
                <w:rFonts w:hint="eastAsia"/>
                <w:szCs w:val="21"/>
              </w:rPr>
              <w:t>6.6%</w:t>
            </w:r>
          </w:p>
        </w:tc>
        <w:tc>
          <w:tcPr>
            <w:tcW w:w="656" w:type="pct"/>
            <w:noWrap/>
          </w:tcPr>
          <w:p w14:paraId="373E3E06" w14:textId="77777777" w:rsidR="00DD1D1C" w:rsidRPr="00EA38D5" w:rsidRDefault="00DD1D1C" w:rsidP="004D29AB">
            <w:pPr>
              <w:spacing w:before="60" w:after="60"/>
              <w:rPr>
                <w:szCs w:val="21"/>
              </w:rPr>
            </w:pPr>
            <w:r>
              <w:rPr>
                <w:rFonts w:hint="eastAsia"/>
                <w:szCs w:val="21"/>
              </w:rPr>
              <w:t>80.6%</w:t>
            </w:r>
          </w:p>
        </w:tc>
        <w:tc>
          <w:tcPr>
            <w:tcW w:w="510" w:type="pct"/>
            <w:noWrap/>
          </w:tcPr>
          <w:p w14:paraId="69DE420C" w14:textId="77777777" w:rsidR="00DD1D1C" w:rsidRPr="00EA38D5" w:rsidRDefault="00DD1D1C" w:rsidP="004D29AB">
            <w:pPr>
              <w:spacing w:before="60" w:after="60"/>
              <w:rPr>
                <w:szCs w:val="21"/>
              </w:rPr>
            </w:pPr>
            <w:r>
              <w:rPr>
                <w:rFonts w:hint="eastAsia"/>
                <w:szCs w:val="21"/>
              </w:rPr>
              <w:t>11.0%</w:t>
            </w:r>
          </w:p>
        </w:tc>
      </w:tr>
      <w:tr w:rsidR="00DD1D1C" w:rsidRPr="00EA38D5" w14:paraId="0FB207CB" w14:textId="77777777" w:rsidTr="004D29AB">
        <w:trPr>
          <w:trHeight w:val="276"/>
        </w:trPr>
        <w:tc>
          <w:tcPr>
            <w:tcW w:w="531" w:type="pct"/>
            <w:vMerge w:val="restart"/>
            <w:noWrap/>
            <w:hideMark/>
          </w:tcPr>
          <w:p w14:paraId="11324B99" w14:textId="77777777" w:rsidR="00DD1D1C" w:rsidRPr="00EA38D5" w:rsidRDefault="00DD1D1C" w:rsidP="004D29AB">
            <w:pPr>
              <w:spacing w:before="60" w:after="60"/>
              <w:rPr>
                <w:szCs w:val="21"/>
              </w:rPr>
            </w:pPr>
            <w:r w:rsidRPr="00EA38D5">
              <w:rPr>
                <w:szCs w:val="21"/>
              </w:rPr>
              <w:t>Case 3</w:t>
            </w:r>
          </w:p>
        </w:tc>
        <w:tc>
          <w:tcPr>
            <w:tcW w:w="1062" w:type="pct"/>
            <w:vMerge w:val="restart"/>
            <w:noWrap/>
            <w:hideMark/>
          </w:tcPr>
          <w:p w14:paraId="518AE6F3" w14:textId="77777777" w:rsidR="00DD1D1C" w:rsidRPr="00EA38D5" w:rsidRDefault="00DD1D1C" w:rsidP="004D29AB">
            <w:pPr>
              <w:spacing w:before="60" w:after="60"/>
              <w:rPr>
                <w:szCs w:val="21"/>
              </w:rPr>
            </w:pPr>
            <w:proofErr w:type="gramStart"/>
            <w:r w:rsidRPr="00A1398F">
              <w:rPr>
                <w:szCs w:val="21"/>
              </w:rPr>
              <w:t>t(</w:t>
            </w:r>
            <w:proofErr w:type="gramEnd"/>
            <w:r w:rsidRPr="00A1398F">
              <w:rPr>
                <w:szCs w:val="21"/>
              </w:rPr>
              <w:t>1</w:t>
            </w:r>
            <w:r>
              <w:rPr>
                <w:rFonts w:hint="eastAsia"/>
                <w:szCs w:val="21"/>
              </w:rPr>
              <w:t>0</w:t>
            </w:r>
            <w:r w:rsidRPr="00A1398F">
              <w:rPr>
                <w:szCs w:val="21"/>
              </w:rPr>
              <w:t>)</w:t>
            </w:r>
          </w:p>
        </w:tc>
        <w:tc>
          <w:tcPr>
            <w:tcW w:w="1144" w:type="pct"/>
            <w:noWrap/>
            <w:hideMark/>
          </w:tcPr>
          <w:p w14:paraId="58CAE539"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7AC89997" w14:textId="77777777" w:rsidR="00DD1D1C" w:rsidRPr="00EA38D5" w:rsidRDefault="00DD1D1C" w:rsidP="004D29AB">
            <w:pPr>
              <w:spacing w:before="60" w:after="60"/>
              <w:rPr>
                <w:szCs w:val="21"/>
              </w:rPr>
            </w:pPr>
          </w:p>
        </w:tc>
        <w:tc>
          <w:tcPr>
            <w:tcW w:w="441" w:type="pct"/>
            <w:noWrap/>
          </w:tcPr>
          <w:p w14:paraId="7CB9268B" w14:textId="77777777" w:rsidR="00DD1D1C" w:rsidRPr="00EA38D5" w:rsidRDefault="00DD1D1C" w:rsidP="004D29AB">
            <w:pPr>
              <w:spacing w:before="60" w:after="60"/>
              <w:rPr>
                <w:szCs w:val="21"/>
              </w:rPr>
            </w:pPr>
          </w:p>
        </w:tc>
        <w:tc>
          <w:tcPr>
            <w:tcW w:w="656" w:type="pct"/>
            <w:noWrap/>
          </w:tcPr>
          <w:p w14:paraId="6608A9E4" w14:textId="77777777" w:rsidR="00DD1D1C" w:rsidRPr="00EA38D5" w:rsidRDefault="00DD1D1C" w:rsidP="004D29AB">
            <w:pPr>
              <w:spacing w:before="60" w:after="60"/>
              <w:rPr>
                <w:szCs w:val="21"/>
              </w:rPr>
            </w:pPr>
          </w:p>
        </w:tc>
        <w:tc>
          <w:tcPr>
            <w:tcW w:w="510" w:type="pct"/>
            <w:noWrap/>
          </w:tcPr>
          <w:p w14:paraId="756A725B" w14:textId="77777777" w:rsidR="00DD1D1C" w:rsidRPr="00EA38D5" w:rsidRDefault="00DD1D1C" w:rsidP="004D29AB">
            <w:pPr>
              <w:spacing w:before="60" w:after="60"/>
              <w:rPr>
                <w:szCs w:val="21"/>
              </w:rPr>
            </w:pPr>
          </w:p>
        </w:tc>
      </w:tr>
      <w:tr w:rsidR="00DD1D1C" w:rsidRPr="00EA38D5" w14:paraId="6522762A" w14:textId="77777777" w:rsidTr="004D29AB">
        <w:trPr>
          <w:trHeight w:val="276"/>
        </w:trPr>
        <w:tc>
          <w:tcPr>
            <w:tcW w:w="531" w:type="pct"/>
            <w:vMerge/>
            <w:hideMark/>
          </w:tcPr>
          <w:p w14:paraId="3BE1BE9A" w14:textId="77777777" w:rsidR="00DD1D1C" w:rsidRPr="00EA38D5" w:rsidRDefault="00DD1D1C" w:rsidP="004D29AB">
            <w:pPr>
              <w:spacing w:before="60" w:after="60"/>
              <w:rPr>
                <w:szCs w:val="21"/>
              </w:rPr>
            </w:pPr>
          </w:p>
        </w:tc>
        <w:tc>
          <w:tcPr>
            <w:tcW w:w="1062" w:type="pct"/>
            <w:vMerge/>
            <w:hideMark/>
          </w:tcPr>
          <w:p w14:paraId="5E59FB33" w14:textId="77777777" w:rsidR="00DD1D1C" w:rsidRPr="00EA38D5" w:rsidRDefault="00DD1D1C" w:rsidP="004D29AB">
            <w:pPr>
              <w:spacing w:before="60" w:after="60"/>
              <w:rPr>
                <w:szCs w:val="21"/>
              </w:rPr>
            </w:pPr>
          </w:p>
        </w:tc>
        <w:tc>
          <w:tcPr>
            <w:tcW w:w="1144" w:type="pct"/>
            <w:noWrap/>
            <w:hideMark/>
          </w:tcPr>
          <w:p w14:paraId="3D06CAE3"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48A24DDE" w14:textId="77777777" w:rsidR="00DD1D1C" w:rsidRPr="00EA38D5" w:rsidRDefault="00DD1D1C" w:rsidP="004D29AB">
            <w:pPr>
              <w:spacing w:before="60" w:after="60"/>
              <w:rPr>
                <w:szCs w:val="21"/>
              </w:rPr>
            </w:pPr>
          </w:p>
        </w:tc>
        <w:tc>
          <w:tcPr>
            <w:tcW w:w="441" w:type="pct"/>
            <w:noWrap/>
          </w:tcPr>
          <w:p w14:paraId="15920A9A" w14:textId="77777777" w:rsidR="00DD1D1C" w:rsidRPr="00EA38D5" w:rsidRDefault="00DD1D1C" w:rsidP="004D29AB">
            <w:pPr>
              <w:spacing w:before="60" w:after="60"/>
              <w:rPr>
                <w:szCs w:val="21"/>
              </w:rPr>
            </w:pPr>
          </w:p>
        </w:tc>
        <w:tc>
          <w:tcPr>
            <w:tcW w:w="656" w:type="pct"/>
            <w:noWrap/>
          </w:tcPr>
          <w:p w14:paraId="1EAD7E54" w14:textId="77777777" w:rsidR="00DD1D1C" w:rsidRPr="00EA38D5" w:rsidRDefault="00DD1D1C" w:rsidP="004D29AB">
            <w:pPr>
              <w:spacing w:before="60" w:after="60"/>
              <w:rPr>
                <w:szCs w:val="21"/>
              </w:rPr>
            </w:pPr>
          </w:p>
        </w:tc>
        <w:tc>
          <w:tcPr>
            <w:tcW w:w="510" w:type="pct"/>
            <w:noWrap/>
          </w:tcPr>
          <w:p w14:paraId="00D421D4" w14:textId="77777777" w:rsidR="00DD1D1C" w:rsidRPr="00EA38D5" w:rsidRDefault="00DD1D1C" w:rsidP="004D29AB">
            <w:pPr>
              <w:spacing w:before="60" w:after="60"/>
              <w:rPr>
                <w:szCs w:val="21"/>
              </w:rPr>
            </w:pPr>
          </w:p>
        </w:tc>
      </w:tr>
      <w:tr w:rsidR="00DD1D1C" w:rsidRPr="00EA38D5" w14:paraId="57FE9146" w14:textId="77777777" w:rsidTr="004D29AB">
        <w:trPr>
          <w:trHeight w:val="276"/>
        </w:trPr>
        <w:tc>
          <w:tcPr>
            <w:tcW w:w="531" w:type="pct"/>
            <w:vMerge/>
            <w:hideMark/>
          </w:tcPr>
          <w:p w14:paraId="761C1348" w14:textId="77777777" w:rsidR="00DD1D1C" w:rsidRPr="00EA38D5" w:rsidRDefault="00DD1D1C" w:rsidP="004D29AB">
            <w:pPr>
              <w:spacing w:before="60" w:after="60"/>
              <w:rPr>
                <w:szCs w:val="21"/>
              </w:rPr>
            </w:pPr>
          </w:p>
        </w:tc>
        <w:tc>
          <w:tcPr>
            <w:tcW w:w="1062" w:type="pct"/>
            <w:vMerge/>
            <w:hideMark/>
          </w:tcPr>
          <w:p w14:paraId="2E1C9749" w14:textId="77777777" w:rsidR="00DD1D1C" w:rsidRPr="00EA38D5" w:rsidRDefault="00DD1D1C" w:rsidP="004D29AB">
            <w:pPr>
              <w:spacing w:before="60" w:after="60"/>
              <w:rPr>
                <w:szCs w:val="21"/>
              </w:rPr>
            </w:pPr>
          </w:p>
        </w:tc>
        <w:tc>
          <w:tcPr>
            <w:tcW w:w="1144" w:type="pct"/>
            <w:noWrap/>
            <w:hideMark/>
          </w:tcPr>
          <w:p w14:paraId="19E4952D"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713BA807" w14:textId="77777777" w:rsidR="00DD1D1C" w:rsidRPr="00EA38D5" w:rsidRDefault="00DD1D1C" w:rsidP="004D29AB">
            <w:pPr>
              <w:spacing w:before="60" w:after="60"/>
              <w:rPr>
                <w:szCs w:val="21"/>
              </w:rPr>
            </w:pPr>
          </w:p>
        </w:tc>
        <w:tc>
          <w:tcPr>
            <w:tcW w:w="441" w:type="pct"/>
            <w:noWrap/>
          </w:tcPr>
          <w:p w14:paraId="18A9F5BA" w14:textId="77777777" w:rsidR="00DD1D1C" w:rsidRPr="00EA38D5" w:rsidRDefault="00DD1D1C" w:rsidP="004D29AB">
            <w:pPr>
              <w:spacing w:before="60" w:after="60"/>
              <w:rPr>
                <w:szCs w:val="21"/>
              </w:rPr>
            </w:pPr>
          </w:p>
        </w:tc>
        <w:tc>
          <w:tcPr>
            <w:tcW w:w="656" w:type="pct"/>
            <w:noWrap/>
          </w:tcPr>
          <w:p w14:paraId="4B44AAAD" w14:textId="77777777" w:rsidR="00DD1D1C" w:rsidRPr="00EA38D5" w:rsidRDefault="00DD1D1C" w:rsidP="004D29AB">
            <w:pPr>
              <w:spacing w:before="60" w:after="60"/>
              <w:rPr>
                <w:szCs w:val="21"/>
              </w:rPr>
            </w:pPr>
          </w:p>
        </w:tc>
        <w:tc>
          <w:tcPr>
            <w:tcW w:w="510" w:type="pct"/>
            <w:noWrap/>
          </w:tcPr>
          <w:p w14:paraId="24547AFA" w14:textId="77777777" w:rsidR="00DD1D1C" w:rsidRPr="00EA38D5" w:rsidRDefault="00DD1D1C" w:rsidP="004D29AB">
            <w:pPr>
              <w:spacing w:before="60" w:after="60"/>
              <w:rPr>
                <w:szCs w:val="21"/>
              </w:rPr>
            </w:pPr>
          </w:p>
        </w:tc>
      </w:tr>
      <w:tr w:rsidR="00DD1D1C" w:rsidRPr="00EA38D5" w14:paraId="114AB7D2" w14:textId="77777777" w:rsidTr="004D29AB">
        <w:trPr>
          <w:trHeight w:val="276"/>
        </w:trPr>
        <w:tc>
          <w:tcPr>
            <w:tcW w:w="531" w:type="pct"/>
            <w:vMerge w:val="restart"/>
            <w:noWrap/>
            <w:hideMark/>
          </w:tcPr>
          <w:p w14:paraId="5C181D12" w14:textId="77777777" w:rsidR="00DD1D1C" w:rsidRPr="00EA38D5" w:rsidRDefault="00DD1D1C" w:rsidP="004D29AB">
            <w:pPr>
              <w:spacing w:before="60" w:after="60"/>
              <w:rPr>
                <w:szCs w:val="21"/>
              </w:rPr>
            </w:pPr>
            <w:r w:rsidRPr="00EA38D5">
              <w:rPr>
                <w:szCs w:val="21"/>
              </w:rPr>
              <w:t>Case 4</w:t>
            </w:r>
          </w:p>
        </w:tc>
        <w:tc>
          <w:tcPr>
            <w:tcW w:w="1062" w:type="pct"/>
            <w:vMerge w:val="restart"/>
            <w:noWrap/>
            <w:hideMark/>
          </w:tcPr>
          <w:p w14:paraId="242011EF" w14:textId="77777777" w:rsidR="00DD1D1C" w:rsidRPr="00EA38D5" w:rsidRDefault="00DD1D1C" w:rsidP="004D29AB">
            <w:pPr>
              <w:spacing w:before="60" w:after="60"/>
              <w:rPr>
                <w:szCs w:val="21"/>
              </w:rPr>
            </w:pPr>
            <w:proofErr w:type="spellStart"/>
            <w:proofErr w:type="gramStart"/>
            <w:r w:rsidRPr="00A1398F">
              <w:rPr>
                <w:szCs w:val="21"/>
              </w:rPr>
              <w:t>Garch</w:t>
            </w:r>
            <w:proofErr w:type="spellEnd"/>
            <w:r w:rsidRPr="00A1398F">
              <w:rPr>
                <w:szCs w:val="21"/>
              </w:rPr>
              <w:t>(</w:t>
            </w:r>
            <w:proofErr w:type="gramEnd"/>
            <w:r w:rsidRPr="00A1398F">
              <w:rPr>
                <w:szCs w:val="21"/>
              </w:rPr>
              <w:t>1,1)</w:t>
            </w:r>
          </w:p>
        </w:tc>
        <w:tc>
          <w:tcPr>
            <w:tcW w:w="1144" w:type="pct"/>
            <w:noWrap/>
            <w:hideMark/>
          </w:tcPr>
          <w:p w14:paraId="7D5CC1DB"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6A85EC10" w14:textId="77777777" w:rsidR="00DD1D1C" w:rsidRPr="00EA38D5" w:rsidRDefault="00DD1D1C" w:rsidP="004D29AB">
            <w:pPr>
              <w:spacing w:before="60" w:after="60"/>
              <w:rPr>
                <w:szCs w:val="21"/>
              </w:rPr>
            </w:pPr>
          </w:p>
        </w:tc>
        <w:tc>
          <w:tcPr>
            <w:tcW w:w="441" w:type="pct"/>
            <w:noWrap/>
          </w:tcPr>
          <w:p w14:paraId="2EBE053E" w14:textId="77777777" w:rsidR="00DD1D1C" w:rsidRPr="00EA38D5" w:rsidRDefault="00DD1D1C" w:rsidP="004D29AB">
            <w:pPr>
              <w:spacing w:before="60" w:after="60"/>
              <w:rPr>
                <w:szCs w:val="21"/>
              </w:rPr>
            </w:pPr>
          </w:p>
        </w:tc>
        <w:tc>
          <w:tcPr>
            <w:tcW w:w="656" w:type="pct"/>
            <w:noWrap/>
          </w:tcPr>
          <w:p w14:paraId="4ADBF6C9" w14:textId="77777777" w:rsidR="00DD1D1C" w:rsidRPr="00EA38D5" w:rsidRDefault="00DD1D1C" w:rsidP="004D29AB">
            <w:pPr>
              <w:spacing w:before="60" w:after="60"/>
              <w:rPr>
                <w:szCs w:val="21"/>
              </w:rPr>
            </w:pPr>
          </w:p>
        </w:tc>
        <w:tc>
          <w:tcPr>
            <w:tcW w:w="510" w:type="pct"/>
            <w:noWrap/>
          </w:tcPr>
          <w:p w14:paraId="73975FFF" w14:textId="77777777" w:rsidR="00DD1D1C" w:rsidRPr="00EA38D5" w:rsidRDefault="00DD1D1C" w:rsidP="004D29AB">
            <w:pPr>
              <w:spacing w:before="60" w:after="60"/>
              <w:rPr>
                <w:szCs w:val="21"/>
              </w:rPr>
            </w:pPr>
          </w:p>
        </w:tc>
      </w:tr>
      <w:tr w:rsidR="00DD1D1C" w:rsidRPr="00EA38D5" w14:paraId="052EF665" w14:textId="77777777" w:rsidTr="004D29AB">
        <w:trPr>
          <w:trHeight w:val="276"/>
        </w:trPr>
        <w:tc>
          <w:tcPr>
            <w:tcW w:w="531" w:type="pct"/>
            <w:vMerge/>
            <w:hideMark/>
          </w:tcPr>
          <w:p w14:paraId="7A7AA244" w14:textId="77777777" w:rsidR="00DD1D1C" w:rsidRPr="00EA38D5" w:rsidRDefault="00DD1D1C" w:rsidP="004D29AB">
            <w:pPr>
              <w:spacing w:before="60" w:after="60"/>
              <w:rPr>
                <w:szCs w:val="21"/>
              </w:rPr>
            </w:pPr>
          </w:p>
        </w:tc>
        <w:tc>
          <w:tcPr>
            <w:tcW w:w="1062" w:type="pct"/>
            <w:vMerge/>
            <w:hideMark/>
          </w:tcPr>
          <w:p w14:paraId="4DB006A2" w14:textId="77777777" w:rsidR="00DD1D1C" w:rsidRPr="00EA38D5" w:rsidRDefault="00DD1D1C" w:rsidP="004D29AB">
            <w:pPr>
              <w:spacing w:before="60" w:after="60"/>
              <w:rPr>
                <w:szCs w:val="21"/>
              </w:rPr>
            </w:pPr>
          </w:p>
        </w:tc>
        <w:tc>
          <w:tcPr>
            <w:tcW w:w="1144" w:type="pct"/>
            <w:noWrap/>
            <w:hideMark/>
          </w:tcPr>
          <w:p w14:paraId="74FB5F79"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6A8A9100" w14:textId="77777777" w:rsidR="00DD1D1C" w:rsidRPr="00EA38D5" w:rsidRDefault="00DD1D1C" w:rsidP="004D29AB">
            <w:pPr>
              <w:spacing w:before="60" w:after="60"/>
              <w:rPr>
                <w:szCs w:val="21"/>
              </w:rPr>
            </w:pPr>
          </w:p>
        </w:tc>
        <w:tc>
          <w:tcPr>
            <w:tcW w:w="441" w:type="pct"/>
            <w:noWrap/>
          </w:tcPr>
          <w:p w14:paraId="60E9AA81" w14:textId="77777777" w:rsidR="00DD1D1C" w:rsidRPr="00EA38D5" w:rsidRDefault="00DD1D1C" w:rsidP="004D29AB">
            <w:pPr>
              <w:spacing w:before="60" w:after="60"/>
              <w:rPr>
                <w:szCs w:val="21"/>
              </w:rPr>
            </w:pPr>
          </w:p>
        </w:tc>
        <w:tc>
          <w:tcPr>
            <w:tcW w:w="656" w:type="pct"/>
            <w:noWrap/>
          </w:tcPr>
          <w:p w14:paraId="7F3EFA37" w14:textId="77777777" w:rsidR="00DD1D1C" w:rsidRPr="00EA38D5" w:rsidRDefault="00DD1D1C" w:rsidP="004D29AB">
            <w:pPr>
              <w:spacing w:before="60" w:after="60"/>
              <w:rPr>
                <w:szCs w:val="21"/>
              </w:rPr>
            </w:pPr>
          </w:p>
        </w:tc>
        <w:tc>
          <w:tcPr>
            <w:tcW w:w="510" w:type="pct"/>
            <w:noWrap/>
          </w:tcPr>
          <w:p w14:paraId="2E120AA4" w14:textId="77777777" w:rsidR="00DD1D1C" w:rsidRPr="00EA38D5" w:rsidRDefault="00DD1D1C" w:rsidP="004D29AB">
            <w:pPr>
              <w:spacing w:before="60" w:after="60"/>
              <w:rPr>
                <w:szCs w:val="21"/>
              </w:rPr>
            </w:pPr>
          </w:p>
        </w:tc>
      </w:tr>
      <w:tr w:rsidR="00DD1D1C" w:rsidRPr="00EA38D5" w14:paraId="360B3126" w14:textId="77777777" w:rsidTr="004D29AB">
        <w:trPr>
          <w:trHeight w:val="276"/>
        </w:trPr>
        <w:tc>
          <w:tcPr>
            <w:tcW w:w="531" w:type="pct"/>
            <w:vMerge/>
            <w:hideMark/>
          </w:tcPr>
          <w:p w14:paraId="75AF38BC" w14:textId="77777777" w:rsidR="00DD1D1C" w:rsidRPr="00EA38D5" w:rsidRDefault="00DD1D1C" w:rsidP="004D29AB">
            <w:pPr>
              <w:spacing w:before="60" w:after="60"/>
              <w:rPr>
                <w:szCs w:val="21"/>
              </w:rPr>
            </w:pPr>
          </w:p>
        </w:tc>
        <w:tc>
          <w:tcPr>
            <w:tcW w:w="1062" w:type="pct"/>
            <w:vMerge/>
            <w:hideMark/>
          </w:tcPr>
          <w:p w14:paraId="5E207F67" w14:textId="77777777" w:rsidR="00DD1D1C" w:rsidRPr="00EA38D5" w:rsidRDefault="00DD1D1C" w:rsidP="004D29AB">
            <w:pPr>
              <w:spacing w:before="60" w:after="60"/>
              <w:rPr>
                <w:szCs w:val="21"/>
              </w:rPr>
            </w:pPr>
          </w:p>
        </w:tc>
        <w:tc>
          <w:tcPr>
            <w:tcW w:w="1144" w:type="pct"/>
            <w:noWrap/>
            <w:hideMark/>
          </w:tcPr>
          <w:p w14:paraId="1FC47D0B"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4FFDD4AE" w14:textId="77777777" w:rsidR="00DD1D1C" w:rsidRPr="00EA38D5" w:rsidRDefault="00DD1D1C" w:rsidP="004D29AB">
            <w:pPr>
              <w:spacing w:before="60" w:after="60"/>
              <w:rPr>
                <w:szCs w:val="21"/>
              </w:rPr>
            </w:pPr>
          </w:p>
        </w:tc>
        <w:tc>
          <w:tcPr>
            <w:tcW w:w="441" w:type="pct"/>
            <w:noWrap/>
          </w:tcPr>
          <w:p w14:paraId="57D4EE34" w14:textId="77777777" w:rsidR="00DD1D1C" w:rsidRPr="00EA38D5" w:rsidRDefault="00DD1D1C" w:rsidP="004D29AB">
            <w:pPr>
              <w:spacing w:before="60" w:after="60"/>
              <w:rPr>
                <w:szCs w:val="21"/>
              </w:rPr>
            </w:pPr>
          </w:p>
        </w:tc>
        <w:tc>
          <w:tcPr>
            <w:tcW w:w="656" w:type="pct"/>
            <w:noWrap/>
          </w:tcPr>
          <w:p w14:paraId="1EC31650" w14:textId="77777777" w:rsidR="00DD1D1C" w:rsidRPr="00EA38D5" w:rsidRDefault="00DD1D1C" w:rsidP="004D29AB">
            <w:pPr>
              <w:spacing w:before="60" w:after="60"/>
              <w:rPr>
                <w:szCs w:val="21"/>
              </w:rPr>
            </w:pPr>
          </w:p>
        </w:tc>
        <w:tc>
          <w:tcPr>
            <w:tcW w:w="510" w:type="pct"/>
            <w:noWrap/>
          </w:tcPr>
          <w:p w14:paraId="3D3BB13C" w14:textId="77777777" w:rsidR="00DD1D1C" w:rsidRPr="00EA38D5" w:rsidRDefault="00DD1D1C" w:rsidP="004D29AB">
            <w:pPr>
              <w:spacing w:before="60" w:after="60"/>
              <w:rPr>
                <w:szCs w:val="21"/>
              </w:rPr>
            </w:pPr>
          </w:p>
        </w:tc>
      </w:tr>
      <w:tr w:rsidR="00DD1D1C" w:rsidRPr="00EA38D5" w14:paraId="36DC168B" w14:textId="77777777" w:rsidTr="004D29AB">
        <w:trPr>
          <w:trHeight w:val="276"/>
        </w:trPr>
        <w:tc>
          <w:tcPr>
            <w:tcW w:w="531" w:type="pct"/>
            <w:vMerge w:val="restart"/>
            <w:noWrap/>
            <w:hideMark/>
          </w:tcPr>
          <w:p w14:paraId="66695D4A" w14:textId="77777777" w:rsidR="00DD1D1C" w:rsidRPr="00EA38D5" w:rsidRDefault="00DD1D1C" w:rsidP="004D29AB">
            <w:pPr>
              <w:spacing w:before="60" w:after="60"/>
              <w:rPr>
                <w:szCs w:val="21"/>
              </w:rPr>
            </w:pPr>
            <w:r w:rsidRPr="00EA38D5">
              <w:rPr>
                <w:szCs w:val="21"/>
              </w:rPr>
              <w:t xml:space="preserve">Case </w:t>
            </w:r>
            <w:r>
              <w:rPr>
                <w:rFonts w:hint="eastAsia"/>
                <w:szCs w:val="21"/>
              </w:rPr>
              <w:t>5</w:t>
            </w:r>
          </w:p>
        </w:tc>
        <w:tc>
          <w:tcPr>
            <w:tcW w:w="1062" w:type="pct"/>
            <w:vMerge w:val="restart"/>
            <w:noWrap/>
            <w:hideMark/>
          </w:tcPr>
          <w:p w14:paraId="732CBB98" w14:textId="77777777" w:rsidR="00DD1D1C" w:rsidRPr="00EA38D5" w:rsidRDefault="00DD1D1C" w:rsidP="004D29AB">
            <w:pPr>
              <w:spacing w:before="60" w:after="60"/>
              <w:rPr>
                <w:szCs w:val="21"/>
              </w:rPr>
            </w:pPr>
            <w:r w:rsidRPr="00A1398F">
              <w:rPr>
                <w:szCs w:val="21"/>
              </w:rPr>
              <w:t>Double Exponential</w:t>
            </w:r>
          </w:p>
        </w:tc>
        <w:tc>
          <w:tcPr>
            <w:tcW w:w="1144" w:type="pct"/>
            <w:noWrap/>
            <w:hideMark/>
          </w:tcPr>
          <w:p w14:paraId="16259CA6"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3BF74B78" w14:textId="77777777" w:rsidR="00DD1D1C" w:rsidRPr="00EA38D5" w:rsidRDefault="00DD1D1C" w:rsidP="004D29AB">
            <w:pPr>
              <w:spacing w:before="60" w:after="60"/>
              <w:rPr>
                <w:szCs w:val="21"/>
              </w:rPr>
            </w:pPr>
          </w:p>
        </w:tc>
        <w:tc>
          <w:tcPr>
            <w:tcW w:w="441" w:type="pct"/>
            <w:noWrap/>
          </w:tcPr>
          <w:p w14:paraId="19171928" w14:textId="77777777" w:rsidR="00DD1D1C" w:rsidRPr="00EA38D5" w:rsidRDefault="00DD1D1C" w:rsidP="004D29AB">
            <w:pPr>
              <w:spacing w:before="60" w:after="60"/>
              <w:rPr>
                <w:szCs w:val="21"/>
              </w:rPr>
            </w:pPr>
          </w:p>
        </w:tc>
        <w:tc>
          <w:tcPr>
            <w:tcW w:w="656" w:type="pct"/>
            <w:noWrap/>
          </w:tcPr>
          <w:p w14:paraId="262CCFDA" w14:textId="77777777" w:rsidR="00DD1D1C" w:rsidRPr="00EA38D5" w:rsidRDefault="00DD1D1C" w:rsidP="004D29AB">
            <w:pPr>
              <w:spacing w:before="60" w:after="60"/>
              <w:rPr>
                <w:szCs w:val="21"/>
              </w:rPr>
            </w:pPr>
          </w:p>
        </w:tc>
        <w:tc>
          <w:tcPr>
            <w:tcW w:w="510" w:type="pct"/>
            <w:noWrap/>
          </w:tcPr>
          <w:p w14:paraId="202E9A24" w14:textId="77777777" w:rsidR="00DD1D1C" w:rsidRPr="00EA38D5" w:rsidRDefault="00DD1D1C" w:rsidP="004D29AB">
            <w:pPr>
              <w:spacing w:before="60" w:after="60"/>
              <w:rPr>
                <w:szCs w:val="21"/>
              </w:rPr>
            </w:pPr>
          </w:p>
        </w:tc>
      </w:tr>
      <w:tr w:rsidR="00DD1D1C" w:rsidRPr="00EA38D5" w14:paraId="0B4FAB2B" w14:textId="77777777" w:rsidTr="004D29AB">
        <w:trPr>
          <w:trHeight w:val="276"/>
        </w:trPr>
        <w:tc>
          <w:tcPr>
            <w:tcW w:w="531" w:type="pct"/>
            <w:vMerge/>
            <w:hideMark/>
          </w:tcPr>
          <w:p w14:paraId="3459A691" w14:textId="77777777" w:rsidR="00DD1D1C" w:rsidRPr="00EA38D5" w:rsidRDefault="00DD1D1C" w:rsidP="004D29AB">
            <w:pPr>
              <w:spacing w:before="60" w:after="60"/>
              <w:rPr>
                <w:szCs w:val="21"/>
              </w:rPr>
            </w:pPr>
          </w:p>
        </w:tc>
        <w:tc>
          <w:tcPr>
            <w:tcW w:w="1062" w:type="pct"/>
            <w:vMerge/>
            <w:hideMark/>
          </w:tcPr>
          <w:p w14:paraId="6E57DADF" w14:textId="77777777" w:rsidR="00DD1D1C" w:rsidRPr="00EA38D5" w:rsidRDefault="00DD1D1C" w:rsidP="004D29AB">
            <w:pPr>
              <w:spacing w:before="60" w:after="60"/>
              <w:rPr>
                <w:szCs w:val="21"/>
              </w:rPr>
            </w:pPr>
          </w:p>
        </w:tc>
        <w:tc>
          <w:tcPr>
            <w:tcW w:w="1144" w:type="pct"/>
            <w:noWrap/>
            <w:hideMark/>
          </w:tcPr>
          <w:p w14:paraId="3B7480D1"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7F7EA9AA" w14:textId="77777777" w:rsidR="00DD1D1C" w:rsidRPr="00EA38D5" w:rsidRDefault="00DD1D1C" w:rsidP="004D29AB">
            <w:pPr>
              <w:spacing w:before="60" w:after="60"/>
              <w:rPr>
                <w:szCs w:val="21"/>
              </w:rPr>
            </w:pPr>
          </w:p>
        </w:tc>
        <w:tc>
          <w:tcPr>
            <w:tcW w:w="441" w:type="pct"/>
            <w:noWrap/>
          </w:tcPr>
          <w:p w14:paraId="393FD37F" w14:textId="77777777" w:rsidR="00DD1D1C" w:rsidRPr="00EA38D5" w:rsidRDefault="00DD1D1C" w:rsidP="004D29AB">
            <w:pPr>
              <w:spacing w:before="60" w:after="60"/>
              <w:rPr>
                <w:szCs w:val="21"/>
              </w:rPr>
            </w:pPr>
          </w:p>
        </w:tc>
        <w:tc>
          <w:tcPr>
            <w:tcW w:w="656" w:type="pct"/>
            <w:noWrap/>
          </w:tcPr>
          <w:p w14:paraId="60A188F9" w14:textId="77777777" w:rsidR="00DD1D1C" w:rsidRPr="00EA38D5" w:rsidRDefault="00DD1D1C" w:rsidP="004D29AB">
            <w:pPr>
              <w:spacing w:before="60" w:after="60"/>
              <w:rPr>
                <w:szCs w:val="21"/>
              </w:rPr>
            </w:pPr>
          </w:p>
        </w:tc>
        <w:tc>
          <w:tcPr>
            <w:tcW w:w="510" w:type="pct"/>
            <w:noWrap/>
          </w:tcPr>
          <w:p w14:paraId="3010B07E" w14:textId="77777777" w:rsidR="00DD1D1C" w:rsidRPr="00EA38D5" w:rsidRDefault="00DD1D1C" w:rsidP="004D29AB">
            <w:pPr>
              <w:spacing w:before="60" w:after="60"/>
              <w:rPr>
                <w:szCs w:val="21"/>
              </w:rPr>
            </w:pPr>
          </w:p>
        </w:tc>
      </w:tr>
      <w:tr w:rsidR="00DD1D1C" w:rsidRPr="00EA38D5" w14:paraId="5E59C760" w14:textId="77777777" w:rsidTr="004D29AB">
        <w:trPr>
          <w:trHeight w:val="276"/>
        </w:trPr>
        <w:tc>
          <w:tcPr>
            <w:tcW w:w="531" w:type="pct"/>
            <w:vMerge/>
            <w:tcBorders>
              <w:bottom w:val="single" w:sz="18" w:space="0" w:color="auto"/>
            </w:tcBorders>
            <w:hideMark/>
          </w:tcPr>
          <w:p w14:paraId="0A66387D" w14:textId="77777777" w:rsidR="00DD1D1C" w:rsidRPr="00EA38D5" w:rsidRDefault="00DD1D1C" w:rsidP="004D29AB">
            <w:pPr>
              <w:spacing w:before="60" w:after="60"/>
              <w:rPr>
                <w:szCs w:val="21"/>
              </w:rPr>
            </w:pPr>
          </w:p>
        </w:tc>
        <w:tc>
          <w:tcPr>
            <w:tcW w:w="1062" w:type="pct"/>
            <w:vMerge/>
            <w:tcBorders>
              <w:bottom w:val="single" w:sz="18" w:space="0" w:color="auto"/>
            </w:tcBorders>
            <w:hideMark/>
          </w:tcPr>
          <w:p w14:paraId="0E91B8CD" w14:textId="77777777" w:rsidR="00DD1D1C" w:rsidRPr="00EA38D5" w:rsidRDefault="00DD1D1C" w:rsidP="004D29AB">
            <w:pPr>
              <w:spacing w:before="60" w:after="60"/>
              <w:rPr>
                <w:szCs w:val="21"/>
              </w:rPr>
            </w:pPr>
          </w:p>
        </w:tc>
        <w:tc>
          <w:tcPr>
            <w:tcW w:w="1144" w:type="pct"/>
            <w:tcBorders>
              <w:bottom w:val="single" w:sz="18" w:space="0" w:color="auto"/>
            </w:tcBorders>
            <w:noWrap/>
            <w:hideMark/>
          </w:tcPr>
          <w:p w14:paraId="076B5C74" w14:textId="77777777" w:rsidR="00DD1D1C" w:rsidRPr="00EA38D5" w:rsidRDefault="00DD1D1C" w:rsidP="004D29AB">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tcBorders>
              <w:bottom w:val="single" w:sz="18" w:space="0" w:color="auto"/>
            </w:tcBorders>
            <w:noWrap/>
          </w:tcPr>
          <w:p w14:paraId="3CC688A9" w14:textId="77777777" w:rsidR="00DD1D1C" w:rsidRPr="00EA38D5" w:rsidRDefault="00DD1D1C" w:rsidP="004D29AB">
            <w:pPr>
              <w:spacing w:before="60" w:after="60"/>
              <w:rPr>
                <w:szCs w:val="21"/>
              </w:rPr>
            </w:pPr>
          </w:p>
        </w:tc>
        <w:tc>
          <w:tcPr>
            <w:tcW w:w="441" w:type="pct"/>
            <w:tcBorders>
              <w:bottom w:val="single" w:sz="18" w:space="0" w:color="auto"/>
            </w:tcBorders>
            <w:noWrap/>
          </w:tcPr>
          <w:p w14:paraId="27758FEA" w14:textId="77777777" w:rsidR="00DD1D1C" w:rsidRPr="00EA38D5" w:rsidRDefault="00DD1D1C" w:rsidP="004D29AB">
            <w:pPr>
              <w:spacing w:before="60" w:after="60"/>
              <w:rPr>
                <w:szCs w:val="21"/>
              </w:rPr>
            </w:pPr>
          </w:p>
        </w:tc>
        <w:tc>
          <w:tcPr>
            <w:tcW w:w="656" w:type="pct"/>
            <w:tcBorders>
              <w:bottom w:val="single" w:sz="18" w:space="0" w:color="auto"/>
            </w:tcBorders>
            <w:noWrap/>
          </w:tcPr>
          <w:p w14:paraId="641ED9A6" w14:textId="77777777" w:rsidR="00DD1D1C" w:rsidRPr="00EA38D5" w:rsidRDefault="00DD1D1C" w:rsidP="004D29AB">
            <w:pPr>
              <w:spacing w:before="60" w:after="60"/>
              <w:rPr>
                <w:szCs w:val="21"/>
              </w:rPr>
            </w:pPr>
          </w:p>
        </w:tc>
        <w:tc>
          <w:tcPr>
            <w:tcW w:w="510" w:type="pct"/>
            <w:tcBorders>
              <w:bottom w:val="single" w:sz="18" w:space="0" w:color="auto"/>
            </w:tcBorders>
            <w:noWrap/>
          </w:tcPr>
          <w:p w14:paraId="0E90A6C0" w14:textId="77777777" w:rsidR="00DD1D1C" w:rsidRPr="00EA38D5" w:rsidRDefault="00DD1D1C" w:rsidP="004D29AB">
            <w:pPr>
              <w:spacing w:before="60" w:after="60"/>
              <w:rPr>
                <w:szCs w:val="21"/>
              </w:rPr>
            </w:pPr>
          </w:p>
        </w:tc>
      </w:tr>
    </w:tbl>
    <w:p w14:paraId="35428D7C" w14:textId="77777777" w:rsidR="00DD1D1C" w:rsidRDefault="00DD1D1C" w:rsidP="00DD1D1C">
      <w:pPr>
        <w:spacing w:line="400" w:lineRule="exact"/>
        <w:ind w:firstLine="420"/>
        <w:rPr>
          <w:sz w:val="24"/>
          <w:lang w:val="en-GB"/>
        </w:rPr>
      </w:pPr>
    </w:p>
    <w:p w14:paraId="553A9F31" w14:textId="77777777" w:rsidR="00DD1D1C" w:rsidRDefault="00DD1D1C" w:rsidP="00DD1D1C">
      <w:pPr>
        <w:spacing w:line="400" w:lineRule="exact"/>
        <w:ind w:firstLine="420"/>
        <w:rPr>
          <w:sz w:val="24"/>
          <w:lang w:val="en-GB"/>
        </w:rPr>
      </w:pPr>
      <w:r>
        <w:rPr>
          <w:rFonts w:hint="eastAsia"/>
          <w:sz w:val="24"/>
          <w:lang w:val="en-GB"/>
        </w:rPr>
        <w:t>从上表可知，虽然在有些时候蒙特卡洛模拟显示</w:t>
      </w:r>
      <w:r>
        <w:rPr>
          <w:rFonts w:hint="eastAsia"/>
          <w:sz w:val="24"/>
          <w:lang w:val="en-GB"/>
        </w:rPr>
        <w:t>VARFL</w:t>
      </w:r>
      <w:r>
        <w:rPr>
          <w:rFonts w:hint="eastAsia"/>
          <w:sz w:val="24"/>
          <w:lang w:val="en-GB"/>
        </w:rPr>
        <w:t>模型会给出稍高于置信水平的经验尺寸，但相对没有</w:t>
      </w:r>
      <w:r>
        <w:rPr>
          <w:rFonts w:hint="eastAsia"/>
          <w:sz w:val="24"/>
          <w:lang w:val="en-GB"/>
        </w:rPr>
        <w:t>VAR</w:t>
      </w:r>
      <w:r>
        <w:rPr>
          <w:rFonts w:hint="eastAsia"/>
          <w:sz w:val="24"/>
          <w:lang w:val="en-GB"/>
        </w:rPr>
        <w:t>模型而直接使用</w:t>
      </w:r>
      <w:r>
        <w:rPr>
          <w:rFonts w:hint="eastAsia"/>
          <w:sz w:val="24"/>
          <w:lang w:val="en-GB"/>
        </w:rPr>
        <w:t>FL</w:t>
      </w:r>
      <w:r>
        <w:rPr>
          <w:rFonts w:hint="eastAsia"/>
          <w:sz w:val="24"/>
          <w:lang w:val="en-GB"/>
        </w:rPr>
        <w:t>模型进行检测对减小第一类错误存在很大提升，由于原始时间序列面板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并不满足</w:t>
      </w:r>
      <w:r>
        <w:rPr>
          <w:rFonts w:hint="eastAsia"/>
          <w:sz w:val="24"/>
          <w:lang w:val="en-GB"/>
        </w:rPr>
        <w:t>FL</w:t>
      </w:r>
      <w:r>
        <w:rPr>
          <w:rFonts w:hint="eastAsia"/>
          <w:sz w:val="24"/>
          <w:lang w:val="en-GB"/>
        </w:rPr>
        <w:t>模型的原始假设条件，因此</w:t>
      </w:r>
      <w:r>
        <w:rPr>
          <w:rFonts w:hint="eastAsia"/>
          <w:sz w:val="24"/>
          <w:lang w:val="en-GB"/>
        </w:rPr>
        <w:t>FL</w:t>
      </w:r>
      <w:r>
        <w:rPr>
          <w:rFonts w:hint="eastAsia"/>
          <w:sz w:val="24"/>
          <w:lang w:val="en-GB"/>
        </w:rPr>
        <w:t>模型将给出完全错误的结果，即在</w:t>
      </w:r>
      <w:r>
        <w:rPr>
          <w:rFonts w:hint="eastAsia"/>
          <w:sz w:val="24"/>
          <w:lang w:val="en-GB"/>
        </w:rPr>
        <w:t>H0</w:t>
      </w:r>
      <w:r>
        <w:rPr>
          <w:rFonts w:hint="eastAsia"/>
          <w:sz w:val="24"/>
          <w:lang w:val="en-GB"/>
        </w:rPr>
        <w:t>假设下，置信水平</w:t>
      </w:r>
      <w:r>
        <w:rPr>
          <w:rFonts w:hint="eastAsia"/>
          <w:sz w:val="24"/>
          <w:lang w:val="en-GB"/>
        </w:rPr>
        <w:t>5%,10%</w:t>
      </w:r>
      <w:r>
        <w:rPr>
          <w:rFonts w:hint="eastAsia"/>
          <w:sz w:val="24"/>
          <w:lang w:val="en-GB"/>
        </w:rPr>
        <w:t>时，经验尺寸都超过</w:t>
      </w:r>
      <w:r>
        <w:rPr>
          <w:rFonts w:hint="eastAsia"/>
          <w:sz w:val="24"/>
          <w:lang w:val="en-GB"/>
        </w:rPr>
        <w:t>50%</w:t>
      </w:r>
      <w:r>
        <w:rPr>
          <w:rFonts w:hint="eastAsia"/>
          <w:sz w:val="24"/>
          <w:lang w:val="en-GB"/>
        </w:rPr>
        <w:t>。相对而言，</w:t>
      </w:r>
      <w:r>
        <w:rPr>
          <w:rFonts w:hint="eastAsia"/>
          <w:sz w:val="24"/>
          <w:lang w:val="en-GB"/>
        </w:rPr>
        <w:t>VARFL</w:t>
      </w:r>
      <w:r>
        <w:rPr>
          <w:rFonts w:hint="eastAsia"/>
          <w:sz w:val="24"/>
          <w:lang w:val="en-GB"/>
        </w:rPr>
        <w:t>将给出合理可用的结果。</w:t>
      </w:r>
    </w:p>
    <w:p w14:paraId="44FA1023" w14:textId="77777777" w:rsidR="00DD1D1C" w:rsidRDefault="00DD1D1C" w:rsidP="00DD1D1C">
      <w:pPr>
        <w:spacing w:line="400" w:lineRule="exact"/>
        <w:ind w:firstLine="420"/>
        <w:rPr>
          <w:sz w:val="24"/>
          <w:lang w:val="en-GB"/>
        </w:rPr>
      </w:pPr>
    </w:p>
    <w:p w14:paraId="4849F9CA" w14:textId="77777777" w:rsidR="00DD1D1C" w:rsidRPr="00627A7F" w:rsidRDefault="00DD1D1C" w:rsidP="00DD1D1C">
      <w:pPr>
        <w:pStyle w:val="12"/>
      </w:pPr>
      <w:r w:rsidRPr="00627A7F">
        <w:rPr>
          <w:rFonts w:hint="eastAsia"/>
        </w:rPr>
        <w:t>VARFL</w:t>
      </w:r>
      <w:r w:rsidRPr="00627A7F">
        <w:rPr>
          <w:rFonts w:hint="eastAsia"/>
        </w:rPr>
        <w:t>模型对</w:t>
      </w:r>
      <w:r w:rsidRPr="00627A7F">
        <w:rPr>
          <w:rFonts w:hint="eastAsia"/>
        </w:rPr>
        <w:t>H0</w:t>
      </w:r>
      <w:r w:rsidRPr="00627A7F">
        <w:rPr>
          <w:rFonts w:hint="eastAsia"/>
        </w:rPr>
        <w:t>针对真实复杂的时间序列，可以给出合理的经验尺寸，下文的蒙特卡洛模拟仍然显示，其也能够在</w:t>
      </w:r>
      <w:r w:rsidRPr="00627A7F">
        <w:t>H1</w:t>
      </w:r>
      <w:r w:rsidRPr="00627A7F">
        <w:rPr>
          <w:rFonts w:hint="eastAsia"/>
        </w:rPr>
        <w:t>假设下给出合理的经验功效即检出能力，即使在</w:t>
      </w:r>
      <w:r w:rsidRPr="00627A7F">
        <w:rPr>
          <w:rFonts w:hint="eastAsia"/>
        </w:rPr>
        <w:t>FL</w:t>
      </w:r>
      <w:r w:rsidRPr="00627A7F">
        <w:rPr>
          <w:rFonts w:hint="eastAsia"/>
        </w:rPr>
        <w:t>模型中，本文采用的是经过</w:t>
      </w:r>
      <w:r w:rsidRPr="00627A7F">
        <w:rPr>
          <w:rFonts w:hint="eastAsia"/>
        </w:rPr>
        <w:t>VAR</w:t>
      </w:r>
      <w:r w:rsidRPr="00627A7F">
        <w:rPr>
          <w:rFonts w:hint="eastAsia"/>
        </w:rPr>
        <w:t>拟合后的残差序列，</w:t>
      </w:r>
      <w:r w:rsidRPr="00627A7F">
        <w:rPr>
          <w:rFonts w:hint="eastAsia"/>
        </w:rPr>
        <w:t xml:space="preserve"> </w:t>
      </w:r>
      <w:r w:rsidRPr="00627A7F">
        <w:rPr>
          <w:rFonts w:hint="eastAsia"/>
        </w:rPr>
        <w:t>表</w:t>
      </w:r>
      <w:r w:rsidRPr="00627A7F">
        <w:rPr>
          <w:rFonts w:hint="eastAsia"/>
        </w:rPr>
        <w:t>BB</w:t>
      </w:r>
      <w:r w:rsidRPr="00627A7F">
        <w:rPr>
          <w:rFonts w:hint="eastAsia"/>
        </w:rPr>
        <w:t>显示了</w:t>
      </w:r>
      <w:r w:rsidRPr="00627A7F">
        <w:t>在</w:t>
      </w:r>
      <w:r w:rsidRPr="00627A7F">
        <w:t>H1</w:t>
      </w:r>
      <w:r w:rsidRPr="00627A7F">
        <w:rPr>
          <w:rFonts w:hint="eastAsia"/>
        </w:rPr>
        <w:t>假设下，</w:t>
      </w:r>
      <w:r w:rsidRPr="00627A7F">
        <w:t>VARFL</w:t>
      </w:r>
      <w:r w:rsidRPr="00627A7F">
        <w:t>模型对于存在结构突变的时间序列模型的检出效果及检验延时，</w:t>
      </w:r>
      <w:r w:rsidRPr="00627A7F">
        <w:rPr>
          <w:rFonts w:hint="eastAsia"/>
        </w:rPr>
        <w:t>同样</w:t>
      </w:r>
      <w:r w:rsidRPr="00627A7F">
        <w:t>设定了</w:t>
      </w:r>
      <w:r w:rsidRPr="00627A7F">
        <w:t>m=100,200,400</w:t>
      </w:r>
      <w:r w:rsidRPr="00627A7F">
        <w:t>和</w:t>
      </w:r>
      <w:r w:rsidRPr="00627A7F">
        <w:t xml:space="preserve">n= </w:t>
      </w:r>
      <w:proofErr w:type="spellStart"/>
      <w:r w:rsidRPr="00627A7F">
        <w:t>mq</w:t>
      </w:r>
      <w:proofErr w:type="spellEnd"/>
      <w:r w:rsidRPr="00627A7F">
        <w:t xml:space="preserve"> = 2m,3m,4m</w:t>
      </w:r>
      <w:r w:rsidRPr="00627A7F">
        <w:t>，根据表</w:t>
      </w:r>
      <w:r w:rsidRPr="00627A7F">
        <w:t>A</w:t>
      </w:r>
      <w:r w:rsidRPr="00627A7F">
        <w:t>中的不同</w:t>
      </w:r>
      <w:r w:rsidRPr="00627A7F">
        <w:t>Case</w:t>
      </w:r>
      <w:r w:rsidRPr="00627A7F">
        <w:t>在</w:t>
      </w:r>
      <w:r w:rsidRPr="00627A7F">
        <w:t>5%</w:t>
      </w:r>
      <w:r w:rsidRPr="00627A7F">
        <w:t>和</w:t>
      </w:r>
      <w:r w:rsidRPr="00627A7F">
        <w:t>10%</w:t>
      </w:r>
      <w:r w:rsidRPr="00627A7F">
        <w:t>的置信水平下，利用蒙特卡洛模拟方式进行了</w:t>
      </w:r>
      <w:r w:rsidRPr="00627A7F">
        <w:t>3000</w:t>
      </w:r>
      <w:r w:rsidRPr="00627A7F">
        <w:t>次模拟，得到了经验功效与首次停止位置</w:t>
      </w:r>
      <w:r w:rsidRPr="00627A7F">
        <w:rPr>
          <w:rFonts w:hint="eastAsia"/>
        </w:rPr>
        <w:t>如下</w:t>
      </w:r>
      <w:r w:rsidRPr="00627A7F">
        <w:t>。</w:t>
      </w:r>
    </w:p>
    <w:p w14:paraId="59008383" w14:textId="77777777" w:rsidR="00DD1D1C" w:rsidRDefault="00DD1D1C" w:rsidP="00DD1D1C">
      <w:pPr>
        <w:spacing w:line="400" w:lineRule="exact"/>
        <w:ind w:firstLine="420"/>
        <w:rPr>
          <w:sz w:val="24"/>
        </w:rPr>
      </w:pPr>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DD1D1C" w14:paraId="48E7C502" w14:textId="77777777" w:rsidTr="004D29AB">
        <w:trPr>
          <w:gridAfter w:val="2"/>
          <w:wAfter w:w="1122" w:type="dxa"/>
          <w:trHeight w:val="305"/>
        </w:trPr>
        <w:tc>
          <w:tcPr>
            <w:tcW w:w="7994" w:type="dxa"/>
            <w:gridSpan w:val="6"/>
            <w:tcBorders>
              <w:bottom w:val="single" w:sz="18" w:space="0" w:color="auto"/>
            </w:tcBorders>
            <w:vAlign w:val="bottom"/>
          </w:tcPr>
          <w:p w14:paraId="03C21D39" w14:textId="77777777" w:rsidR="00DD1D1C" w:rsidRPr="00A2492B" w:rsidRDefault="00DD1D1C" w:rsidP="004D29AB">
            <w:pPr>
              <w:jc w:val="center"/>
              <w:rPr>
                <w:szCs w:val="21"/>
              </w:rPr>
            </w:pPr>
            <w:r>
              <w:rPr>
                <w:rFonts w:hint="eastAsia"/>
                <w:szCs w:val="21"/>
              </w:rPr>
              <w:t>表：</w:t>
            </w:r>
            <w:r w:rsidRPr="00F918CA">
              <w:rPr>
                <w:rFonts w:hint="eastAsia"/>
                <w:szCs w:val="21"/>
              </w:rPr>
              <w:t>利用</w:t>
            </w:r>
            <w:r w:rsidRPr="00F918CA">
              <w:rPr>
                <w:rFonts w:hint="eastAsia"/>
                <w:szCs w:val="21"/>
              </w:rPr>
              <w:t>VARFL</w:t>
            </w:r>
            <w:r w:rsidRPr="00F918CA">
              <w:rPr>
                <w:rFonts w:hint="eastAsia"/>
                <w:szCs w:val="21"/>
              </w:rPr>
              <w:t>模型在</w:t>
            </w:r>
            <w:r w:rsidRPr="00F918CA">
              <w:rPr>
                <w:rFonts w:hint="eastAsia"/>
                <w:szCs w:val="21"/>
              </w:rPr>
              <w:t>Case</w:t>
            </w:r>
            <w:r>
              <w:rPr>
                <w:rFonts w:hint="eastAsia"/>
                <w:szCs w:val="21"/>
              </w:rPr>
              <w:t>2</w:t>
            </w:r>
            <w:r w:rsidRPr="00F918CA">
              <w:rPr>
                <w:rFonts w:hint="eastAsia"/>
                <w:szCs w:val="21"/>
              </w:rPr>
              <w:t>中</w:t>
            </w:r>
            <w:r w:rsidRPr="00F918CA">
              <w:rPr>
                <w:rFonts w:hint="eastAsia"/>
                <w:i/>
                <w:iCs/>
                <w:szCs w:val="21"/>
                <w:lang w:val="en-GB"/>
              </w:rPr>
              <w:t>H</w:t>
            </w:r>
            <w:r w:rsidRPr="00F918CA">
              <w:rPr>
                <w:rFonts w:hint="eastAsia"/>
                <w:i/>
                <w:iCs/>
                <w:szCs w:val="21"/>
                <w:vertAlign w:val="subscript"/>
                <w:lang w:val="en-GB"/>
              </w:rPr>
              <w:t>1</w:t>
            </w:r>
            <w:r w:rsidRPr="00F918CA">
              <w:rPr>
                <w:rFonts w:hint="eastAsia"/>
                <w:szCs w:val="21"/>
              </w:rPr>
              <w:t>时的经验功效和首次停止位置</w:t>
            </w:r>
          </w:p>
        </w:tc>
      </w:tr>
      <w:tr w:rsidR="00DD1D1C" w14:paraId="2F924B3B" w14:textId="77777777" w:rsidTr="004D29AB">
        <w:trPr>
          <w:trHeight w:val="165"/>
        </w:trPr>
        <w:tc>
          <w:tcPr>
            <w:tcW w:w="2411" w:type="dxa"/>
            <w:tcBorders>
              <w:top w:val="single" w:sz="18" w:space="0" w:color="auto"/>
            </w:tcBorders>
            <w:vAlign w:val="center"/>
          </w:tcPr>
          <w:p w14:paraId="7E7DCB7E" w14:textId="77777777" w:rsidR="00DD1D1C" w:rsidRDefault="00DD1D1C" w:rsidP="004D29AB">
            <w:pPr>
              <w:jc w:val="center"/>
            </w:pPr>
          </w:p>
        </w:tc>
        <w:tc>
          <w:tcPr>
            <w:tcW w:w="2247" w:type="dxa"/>
            <w:gridSpan w:val="2"/>
            <w:tcBorders>
              <w:top w:val="single" w:sz="18" w:space="0" w:color="auto"/>
            </w:tcBorders>
            <w:vAlign w:val="center"/>
          </w:tcPr>
          <w:p w14:paraId="3AF4A4F3" w14:textId="77777777" w:rsidR="00DD1D1C" w:rsidRPr="008624B0" w:rsidRDefault="00DD1D1C" w:rsidP="004D29AB">
            <w:pPr>
              <w:jc w:val="center"/>
            </w:pPr>
            <w:r w:rsidRPr="008624B0">
              <w:t>m = 100</w:t>
            </w:r>
          </w:p>
        </w:tc>
        <w:tc>
          <w:tcPr>
            <w:tcW w:w="2241" w:type="dxa"/>
            <w:gridSpan w:val="2"/>
            <w:tcBorders>
              <w:top w:val="single" w:sz="18" w:space="0" w:color="auto"/>
            </w:tcBorders>
            <w:vAlign w:val="center"/>
          </w:tcPr>
          <w:p w14:paraId="5668C1A3" w14:textId="77777777" w:rsidR="00DD1D1C" w:rsidRPr="008624B0" w:rsidRDefault="00DD1D1C" w:rsidP="004D29AB">
            <w:pPr>
              <w:jc w:val="center"/>
            </w:pPr>
            <w:r w:rsidRPr="008624B0">
              <w:t>m = 200</w:t>
            </w:r>
          </w:p>
        </w:tc>
        <w:tc>
          <w:tcPr>
            <w:tcW w:w="2217" w:type="dxa"/>
            <w:gridSpan w:val="3"/>
            <w:tcBorders>
              <w:top w:val="single" w:sz="18" w:space="0" w:color="auto"/>
            </w:tcBorders>
            <w:vAlign w:val="center"/>
          </w:tcPr>
          <w:p w14:paraId="0BD96F5F" w14:textId="77777777" w:rsidR="00DD1D1C" w:rsidRPr="008624B0" w:rsidRDefault="00DD1D1C" w:rsidP="004D29AB">
            <w:pPr>
              <w:jc w:val="center"/>
            </w:pPr>
            <w:r>
              <w:rPr>
                <w:rFonts w:hint="eastAsia"/>
              </w:rPr>
              <w:t>m</w:t>
            </w:r>
            <w:r w:rsidRPr="008624B0">
              <w:t xml:space="preserve"> = </w:t>
            </w:r>
            <w:r>
              <w:rPr>
                <w:rFonts w:hint="eastAsia"/>
              </w:rPr>
              <w:t>400</w:t>
            </w:r>
          </w:p>
        </w:tc>
      </w:tr>
      <w:tr w:rsidR="00DD1D1C" w14:paraId="33ADCA0A" w14:textId="77777777" w:rsidTr="004D29AB">
        <w:trPr>
          <w:trHeight w:val="195"/>
        </w:trPr>
        <w:tc>
          <w:tcPr>
            <w:tcW w:w="2411" w:type="dxa"/>
            <w:tcBorders>
              <w:bottom w:val="single" w:sz="4" w:space="0" w:color="auto"/>
            </w:tcBorders>
            <w:vAlign w:val="center"/>
          </w:tcPr>
          <w:p w14:paraId="1A5CE75C" w14:textId="77777777" w:rsidR="00DD1D1C" w:rsidRDefault="00DD1D1C" w:rsidP="004D29AB">
            <w:pPr>
              <w:jc w:val="center"/>
            </w:pPr>
          </w:p>
        </w:tc>
        <w:tc>
          <w:tcPr>
            <w:tcW w:w="1125" w:type="dxa"/>
            <w:tcBorders>
              <w:bottom w:val="single" w:sz="4" w:space="0" w:color="auto"/>
            </w:tcBorders>
            <w:vAlign w:val="center"/>
          </w:tcPr>
          <w:p w14:paraId="79246E7D" w14:textId="77777777" w:rsidR="00DD1D1C" w:rsidRDefault="00DD1D1C" w:rsidP="004D29AB">
            <w:pPr>
              <w:jc w:val="center"/>
            </w:pPr>
            <w:r>
              <w:rPr>
                <w:rFonts w:hint="eastAsia"/>
              </w:rPr>
              <w:t>q=3</w:t>
            </w:r>
          </w:p>
        </w:tc>
        <w:tc>
          <w:tcPr>
            <w:tcW w:w="1122" w:type="dxa"/>
            <w:tcBorders>
              <w:bottom w:val="single" w:sz="4" w:space="0" w:color="auto"/>
            </w:tcBorders>
            <w:vAlign w:val="center"/>
          </w:tcPr>
          <w:p w14:paraId="05AFA8DA" w14:textId="77777777" w:rsidR="00DD1D1C" w:rsidRDefault="00DD1D1C" w:rsidP="004D29AB">
            <w:pPr>
              <w:jc w:val="center"/>
            </w:pPr>
            <w:r>
              <w:rPr>
                <w:rFonts w:hint="eastAsia"/>
              </w:rPr>
              <w:t>q=6</w:t>
            </w:r>
          </w:p>
        </w:tc>
        <w:tc>
          <w:tcPr>
            <w:tcW w:w="1121" w:type="dxa"/>
            <w:tcBorders>
              <w:bottom w:val="single" w:sz="4" w:space="0" w:color="auto"/>
            </w:tcBorders>
            <w:vAlign w:val="center"/>
          </w:tcPr>
          <w:p w14:paraId="3EED54FD" w14:textId="77777777" w:rsidR="00DD1D1C" w:rsidRDefault="00DD1D1C" w:rsidP="004D29AB">
            <w:pPr>
              <w:jc w:val="center"/>
            </w:pPr>
            <w:r>
              <w:rPr>
                <w:rFonts w:hint="eastAsia"/>
              </w:rPr>
              <w:t>q=3</w:t>
            </w:r>
          </w:p>
        </w:tc>
        <w:tc>
          <w:tcPr>
            <w:tcW w:w="1120" w:type="dxa"/>
            <w:tcBorders>
              <w:bottom w:val="single" w:sz="4" w:space="0" w:color="auto"/>
            </w:tcBorders>
            <w:vAlign w:val="center"/>
          </w:tcPr>
          <w:p w14:paraId="31E244AE" w14:textId="77777777" w:rsidR="00DD1D1C" w:rsidRDefault="00DD1D1C" w:rsidP="004D29AB">
            <w:pPr>
              <w:jc w:val="center"/>
            </w:pPr>
            <w:r>
              <w:rPr>
                <w:rFonts w:hint="eastAsia"/>
              </w:rPr>
              <w:t>q=6</w:t>
            </w:r>
          </w:p>
        </w:tc>
        <w:tc>
          <w:tcPr>
            <w:tcW w:w="1108" w:type="dxa"/>
            <w:gridSpan w:val="2"/>
            <w:tcBorders>
              <w:bottom w:val="single" w:sz="4" w:space="0" w:color="auto"/>
            </w:tcBorders>
            <w:vAlign w:val="center"/>
          </w:tcPr>
          <w:p w14:paraId="507187B9" w14:textId="77777777" w:rsidR="00DD1D1C" w:rsidRDefault="00DD1D1C" w:rsidP="004D29AB">
            <w:pPr>
              <w:jc w:val="center"/>
            </w:pPr>
            <w:r>
              <w:rPr>
                <w:rFonts w:hint="eastAsia"/>
              </w:rPr>
              <w:t>q=3</w:t>
            </w:r>
          </w:p>
        </w:tc>
        <w:tc>
          <w:tcPr>
            <w:tcW w:w="1109" w:type="dxa"/>
            <w:tcBorders>
              <w:bottom w:val="single" w:sz="4" w:space="0" w:color="auto"/>
            </w:tcBorders>
            <w:vAlign w:val="center"/>
          </w:tcPr>
          <w:p w14:paraId="2E70AD1C" w14:textId="77777777" w:rsidR="00DD1D1C" w:rsidRDefault="00DD1D1C" w:rsidP="004D29AB">
            <w:pPr>
              <w:jc w:val="center"/>
            </w:pPr>
            <w:r>
              <w:rPr>
                <w:rFonts w:hint="eastAsia"/>
              </w:rPr>
              <w:t>q=6</w:t>
            </w:r>
          </w:p>
        </w:tc>
      </w:tr>
      <w:tr w:rsidR="00DD1D1C" w14:paraId="63567C4B" w14:textId="77777777" w:rsidTr="004D29AB">
        <w:trPr>
          <w:trHeight w:val="305"/>
        </w:trPr>
        <w:tc>
          <w:tcPr>
            <w:tcW w:w="2411" w:type="dxa"/>
            <w:tcBorders>
              <w:top w:val="single" w:sz="4" w:space="0" w:color="auto"/>
            </w:tcBorders>
            <w:vAlign w:val="center"/>
          </w:tcPr>
          <w:p w14:paraId="2D2CA452" w14:textId="77777777" w:rsidR="00DD1D1C" w:rsidRDefault="00DD1D1C" w:rsidP="004D29AB">
            <w:pPr>
              <w:jc w:val="center"/>
            </w:pPr>
            <w:r>
              <w:rPr>
                <w:rFonts w:hint="eastAsia"/>
              </w:rPr>
              <w:t>Empirical Power</w:t>
            </w:r>
          </w:p>
        </w:tc>
        <w:tc>
          <w:tcPr>
            <w:tcW w:w="1125" w:type="dxa"/>
            <w:tcBorders>
              <w:top w:val="single" w:sz="4" w:space="0" w:color="auto"/>
            </w:tcBorders>
            <w:vAlign w:val="center"/>
          </w:tcPr>
          <w:p w14:paraId="24A8AA98" w14:textId="77777777" w:rsidR="00DD1D1C" w:rsidRDefault="00DD1D1C" w:rsidP="004D29AB">
            <w:pPr>
              <w:jc w:val="center"/>
            </w:pPr>
            <w:r>
              <w:rPr>
                <w:rFonts w:hint="eastAsia"/>
              </w:rPr>
              <w:t>33.0%</w:t>
            </w:r>
          </w:p>
        </w:tc>
        <w:tc>
          <w:tcPr>
            <w:tcW w:w="1122" w:type="dxa"/>
            <w:tcBorders>
              <w:top w:val="single" w:sz="4" w:space="0" w:color="auto"/>
            </w:tcBorders>
            <w:vAlign w:val="center"/>
          </w:tcPr>
          <w:p w14:paraId="75A543A9" w14:textId="77777777" w:rsidR="00DD1D1C" w:rsidRDefault="00DD1D1C" w:rsidP="004D29AB">
            <w:pPr>
              <w:jc w:val="center"/>
            </w:pPr>
            <w:r>
              <w:rPr>
                <w:rFonts w:hint="eastAsia"/>
              </w:rPr>
              <w:t>34.7%</w:t>
            </w:r>
          </w:p>
        </w:tc>
        <w:tc>
          <w:tcPr>
            <w:tcW w:w="1121" w:type="dxa"/>
            <w:tcBorders>
              <w:top w:val="single" w:sz="4" w:space="0" w:color="auto"/>
            </w:tcBorders>
            <w:vAlign w:val="center"/>
          </w:tcPr>
          <w:p w14:paraId="60219E4F" w14:textId="77777777" w:rsidR="00DD1D1C" w:rsidRDefault="00DD1D1C" w:rsidP="004D29AB">
            <w:pPr>
              <w:jc w:val="center"/>
            </w:pPr>
            <w:r>
              <w:rPr>
                <w:rFonts w:hint="eastAsia"/>
              </w:rPr>
              <w:t>54.4%</w:t>
            </w:r>
          </w:p>
        </w:tc>
        <w:tc>
          <w:tcPr>
            <w:tcW w:w="1120" w:type="dxa"/>
            <w:tcBorders>
              <w:top w:val="single" w:sz="4" w:space="0" w:color="auto"/>
            </w:tcBorders>
            <w:vAlign w:val="center"/>
          </w:tcPr>
          <w:p w14:paraId="04C3168B" w14:textId="77777777" w:rsidR="00DD1D1C" w:rsidRDefault="00DD1D1C" w:rsidP="004D29AB">
            <w:pPr>
              <w:jc w:val="center"/>
            </w:pPr>
            <w:r>
              <w:rPr>
                <w:rFonts w:hint="eastAsia"/>
              </w:rPr>
              <w:t>59.6%</w:t>
            </w:r>
          </w:p>
        </w:tc>
        <w:tc>
          <w:tcPr>
            <w:tcW w:w="1108" w:type="dxa"/>
            <w:gridSpan w:val="2"/>
            <w:tcBorders>
              <w:top w:val="single" w:sz="4" w:space="0" w:color="auto"/>
            </w:tcBorders>
            <w:vAlign w:val="center"/>
          </w:tcPr>
          <w:p w14:paraId="4B447DCE" w14:textId="77777777" w:rsidR="00DD1D1C" w:rsidRDefault="00DD1D1C" w:rsidP="004D29AB">
            <w:pPr>
              <w:jc w:val="center"/>
            </w:pPr>
            <w:r>
              <w:rPr>
                <w:rFonts w:hint="eastAsia"/>
              </w:rPr>
              <w:t>83.4%</w:t>
            </w:r>
          </w:p>
        </w:tc>
        <w:tc>
          <w:tcPr>
            <w:tcW w:w="1109" w:type="dxa"/>
            <w:tcBorders>
              <w:top w:val="single" w:sz="4" w:space="0" w:color="auto"/>
            </w:tcBorders>
            <w:vAlign w:val="center"/>
          </w:tcPr>
          <w:p w14:paraId="1D9B213A" w14:textId="77777777" w:rsidR="00DD1D1C" w:rsidRDefault="00DD1D1C" w:rsidP="004D29AB">
            <w:pPr>
              <w:jc w:val="center"/>
            </w:pPr>
            <w:r>
              <w:rPr>
                <w:rFonts w:hint="eastAsia"/>
              </w:rPr>
              <w:t>89.2%</w:t>
            </w:r>
          </w:p>
        </w:tc>
      </w:tr>
      <w:tr w:rsidR="00DD1D1C" w14:paraId="20E4B360" w14:textId="77777777" w:rsidTr="004D29AB">
        <w:trPr>
          <w:trHeight w:val="301"/>
        </w:trPr>
        <w:tc>
          <w:tcPr>
            <w:tcW w:w="2411" w:type="dxa"/>
            <w:tcBorders>
              <w:bottom w:val="single" w:sz="18" w:space="0" w:color="auto"/>
            </w:tcBorders>
            <w:vAlign w:val="center"/>
          </w:tcPr>
          <w:p w14:paraId="07EB3B5E" w14:textId="77777777" w:rsidR="00DD1D1C" w:rsidRDefault="00DD1D1C" w:rsidP="004D29AB">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66512AC3" w14:textId="77777777" w:rsidR="00DD1D1C" w:rsidRDefault="00DD1D1C" w:rsidP="004D29AB">
            <w:pPr>
              <w:jc w:val="center"/>
            </w:pPr>
            <w:r>
              <w:rPr>
                <w:rFonts w:hint="eastAsia"/>
              </w:rPr>
              <w:t>155/110</w:t>
            </w:r>
          </w:p>
        </w:tc>
        <w:tc>
          <w:tcPr>
            <w:tcW w:w="1122" w:type="dxa"/>
            <w:tcBorders>
              <w:bottom w:val="single" w:sz="18" w:space="0" w:color="auto"/>
            </w:tcBorders>
            <w:vAlign w:val="center"/>
          </w:tcPr>
          <w:p w14:paraId="52E25BB9" w14:textId="77777777" w:rsidR="00DD1D1C" w:rsidRDefault="00DD1D1C" w:rsidP="004D29AB">
            <w:pPr>
              <w:jc w:val="center"/>
            </w:pPr>
            <w:r>
              <w:rPr>
                <w:rFonts w:hint="eastAsia"/>
              </w:rPr>
              <w:t>189/110</w:t>
            </w:r>
          </w:p>
        </w:tc>
        <w:tc>
          <w:tcPr>
            <w:tcW w:w="1121" w:type="dxa"/>
            <w:tcBorders>
              <w:bottom w:val="single" w:sz="18" w:space="0" w:color="auto"/>
            </w:tcBorders>
            <w:vAlign w:val="center"/>
          </w:tcPr>
          <w:p w14:paraId="50E59CBA" w14:textId="77777777" w:rsidR="00DD1D1C" w:rsidRDefault="00DD1D1C" w:rsidP="004D29AB">
            <w:pPr>
              <w:jc w:val="center"/>
            </w:pPr>
            <w:r>
              <w:rPr>
                <w:rFonts w:hint="eastAsia"/>
              </w:rPr>
              <w:t>316/220</w:t>
            </w:r>
          </w:p>
        </w:tc>
        <w:tc>
          <w:tcPr>
            <w:tcW w:w="1120" w:type="dxa"/>
            <w:tcBorders>
              <w:bottom w:val="single" w:sz="18" w:space="0" w:color="auto"/>
            </w:tcBorders>
            <w:vAlign w:val="center"/>
          </w:tcPr>
          <w:p w14:paraId="13BA6137" w14:textId="77777777" w:rsidR="00DD1D1C" w:rsidRDefault="00DD1D1C" w:rsidP="004D29AB">
            <w:pPr>
              <w:jc w:val="center"/>
            </w:pPr>
            <w:r>
              <w:rPr>
                <w:rFonts w:hint="eastAsia"/>
              </w:rPr>
              <w:t>359/220</w:t>
            </w:r>
          </w:p>
        </w:tc>
        <w:tc>
          <w:tcPr>
            <w:tcW w:w="1108" w:type="dxa"/>
            <w:gridSpan w:val="2"/>
            <w:tcBorders>
              <w:bottom w:val="single" w:sz="18" w:space="0" w:color="auto"/>
            </w:tcBorders>
            <w:vAlign w:val="center"/>
          </w:tcPr>
          <w:p w14:paraId="7030460E" w14:textId="77777777" w:rsidR="00DD1D1C" w:rsidRDefault="00DD1D1C" w:rsidP="004D29AB">
            <w:pPr>
              <w:jc w:val="center"/>
            </w:pPr>
            <w:r>
              <w:rPr>
                <w:rFonts w:hint="eastAsia"/>
              </w:rPr>
              <w:t>608/440</w:t>
            </w:r>
          </w:p>
        </w:tc>
        <w:tc>
          <w:tcPr>
            <w:tcW w:w="1109" w:type="dxa"/>
            <w:tcBorders>
              <w:bottom w:val="single" w:sz="18" w:space="0" w:color="auto"/>
            </w:tcBorders>
            <w:vAlign w:val="center"/>
          </w:tcPr>
          <w:p w14:paraId="06FC8771" w14:textId="77777777" w:rsidR="00DD1D1C" w:rsidRDefault="00DD1D1C" w:rsidP="004D29AB">
            <w:pPr>
              <w:jc w:val="center"/>
            </w:pPr>
            <w:r>
              <w:rPr>
                <w:rFonts w:hint="eastAsia"/>
              </w:rPr>
              <w:t>652/440</w:t>
            </w:r>
          </w:p>
        </w:tc>
      </w:tr>
    </w:tbl>
    <w:p w14:paraId="00C21BA2" w14:textId="77777777" w:rsidR="00DD1D1C" w:rsidRPr="002B754C" w:rsidRDefault="00DD1D1C" w:rsidP="00DD1D1C">
      <w:pPr>
        <w:spacing w:after="240"/>
        <w:rPr>
          <w:i/>
          <w:iCs/>
          <w:szCs w:val="21"/>
        </w:rPr>
      </w:pPr>
      <w:r w:rsidRPr="00731ECC">
        <w:rPr>
          <w:rFonts w:hint="eastAsia"/>
          <w:i/>
          <w:iCs/>
          <w:szCs w:val="21"/>
        </w:rPr>
        <w:t>Note:</w:t>
      </w:r>
      <w:r w:rsidRPr="00731ECC">
        <w:rPr>
          <w:rFonts w:hint="eastAsia"/>
          <w:i/>
          <w:iCs/>
          <w:szCs w:val="21"/>
        </w:rPr>
        <w:t>α</w:t>
      </w:r>
      <w:r w:rsidRPr="00731ECC">
        <w:rPr>
          <w:rFonts w:hint="eastAsia"/>
          <w:i/>
          <w:iCs/>
          <w:szCs w:val="21"/>
        </w:rPr>
        <w:t>= 10%</w:t>
      </w:r>
    </w:p>
    <w:p w14:paraId="31AABA58" w14:textId="77777777" w:rsidR="00DD1D1C" w:rsidRPr="0094677F" w:rsidRDefault="00DD1D1C" w:rsidP="00DD1D1C">
      <w:pPr>
        <w:spacing w:line="400" w:lineRule="exact"/>
        <w:ind w:firstLine="420"/>
        <w:rPr>
          <w:sz w:val="24"/>
        </w:rPr>
      </w:pPr>
      <w:r>
        <w:rPr>
          <w:rFonts w:hint="eastAsia"/>
          <w:sz w:val="24"/>
        </w:rPr>
        <w:t>上表结果显示，</w:t>
      </w:r>
      <w:r>
        <w:rPr>
          <w:rFonts w:hint="eastAsia"/>
          <w:sz w:val="24"/>
        </w:rPr>
        <w:t>VARFL</w:t>
      </w:r>
      <w:r>
        <w:rPr>
          <w:rFonts w:hint="eastAsia"/>
          <w:sz w:val="24"/>
        </w:rPr>
        <w:t>可以给出合理的检测功效，且随着</w:t>
      </w:r>
      <w:r>
        <w:rPr>
          <w:rFonts w:hint="eastAsia"/>
          <w:sz w:val="24"/>
        </w:rPr>
        <w:t>q</w:t>
      </w:r>
      <w:r>
        <w:rPr>
          <w:rFonts w:hint="eastAsia"/>
          <w:sz w:val="24"/>
        </w:rPr>
        <w:t>的增大，检测功效不断趋向于</w:t>
      </w:r>
      <w:r>
        <w:rPr>
          <w:rFonts w:hint="eastAsia"/>
          <w:sz w:val="24"/>
        </w:rPr>
        <w:t>1</w:t>
      </w:r>
      <w:r>
        <w:rPr>
          <w:rFonts w:hint="eastAsia"/>
          <w:sz w:val="24"/>
        </w:rPr>
        <w:t>。</w:t>
      </w:r>
      <w:r w:rsidRPr="0094677F">
        <w:rPr>
          <w:rFonts w:hint="eastAsia"/>
          <w:sz w:val="24"/>
        </w:rPr>
        <w:t xml:space="preserve"> </w:t>
      </w:r>
    </w:p>
    <w:p w14:paraId="7DBB870D" w14:textId="77777777" w:rsidR="00DD1D1C" w:rsidRPr="00C66E18" w:rsidRDefault="00DD1D1C" w:rsidP="00DD1D1C">
      <w:pPr>
        <w:spacing w:line="400" w:lineRule="exact"/>
        <w:rPr>
          <w:sz w:val="24"/>
        </w:rPr>
      </w:pPr>
    </w:p>
    <w:p w14:paraId="1E38F533" w14:textId="77777777" w:rsidR="00DD1D1C" w:rsidRDefault="00DD1D1C" w:rsidP="00DD1D1C">
      <w:pPr>
        <w:spacing w:line="400" w:lineRule="exact"/>
        <w:rPr>
          <w:rFonts w:ascii="宋体" w:hAnsi="宋体"/>
          <w:sz w:val="24"/>
        </w:rPr>
      </w:pPr>
      <w:r w:rsidRPr="00BB5371">
        <w:rPr>
          <w:sz w:val="24"/>
        </w:rPr>
        <w:t xml:space="preserve">; </w:t>
      </w:r>
      <w:proofErr w:type="spellStart"/>
      <w:r w:rsidRPr="00BB5371">
        <w:rPr>
          <w:sz w:val="24"/>
        </w:rPr>
        <w:t>Klimont</w:t>
      </w:r>
      <w:proofErr w:type="spellEnd"/>
      <w:r w:rsidRPr="00BB5371">
        <w:rPr>
          <w:sz w:val="24"/>
        </w:rPr>
        <w:t xml:space="preserve"> et al., 2009; Zhang et al., 2009; Lu et al., </w:t>
      </w:r>
      <w:proofErr w:type="gramStart"/>
      <w:r w:rsidRPr="00BB5371">
        <w:rPr>
          <w:sz w:val="24"/>
        </w:rPr>
        <w:t>2011</w:t>
      </w:r>
      <w:r w:rsidRPr="00BB5371">
        <w:rPr>
          <w:rFonts w:ascii="宋体" w:hAnsi="宋体" w:hint="eastAsia"/>
          <w:sz w:val="24"/>
        </w:rPr>
        <w:t>)。</w:t>
      </w:r>
      <w:proofErr w:type="gramEnd"/>
    </w:p>
    <w:p w14:paraId="0A235DF4" w14:textId="77777777" w:rsidR="00DD1D1C" w:rsidRDefault="00DD1D1C" w:rsidP="00DD1D1C">
      <w:pPr>
        <w:widowControl/>
        <w:jc w:val="left"/>
        <w:rPr>
          <w:rFonts w:ascii="宋体" w:hAnsi="宋体"/>
          <w:sz w:val="24"/>
        </w:rPr>
      </w:pPr>
      <w:r>
        <w:rPr>
          <w:rFonts w:ascii="宋体" w:hAnsi="宋体"/>
          <w:sz w:val="24"/>
        </w:rPr>
        <w:br w:type="page"/>
      </w:r>
    </w:p>
    <w:p w14:paraId="09D80481" w14:textId="77777777" w:rsidR="00DD1D1C" w:rsidRPr="00980DAF" w:rsidRDefault="00DD1D1C" w:rsidP="00DD1D1C">
      <w:pPr>
        <w:pStyle w:val="1"/>
        <w:jc w:val="center"/>
        <w:rPr>
          <w:rFonts w:ascii="黑体" w:eastAsia="黑体" w:hAnsi="黑体"/>
          <w:b w:val="0"/>
          <w:sz w:val="32"/>
          <w:szCs w:val="32"/>
        </w:rPr>
      </w:pPr>
      <w:bookmarkStart w:id="8" w:name="_Toc223642767"/>
      <w:r w:rsidRPr="00980DAF">
        <w:rPr>
          <w:rFonts w:ascii="黑体" w:eastAsia="黑体" w:hAnsi="黑体" w:hint="eastAsia"/>
          <w:b w:val="0"/>
          <w:sz w:val="32"/>
          <w:szCs w:val="32"/>
        </w:rPr>
        <w:lastRenderedPageBreak/>
        <w:t>第</w:t>
      </w:r>
      <w:r>
        <w:rPr>
          <w:rFonts w:ascii="Times New Roman" w:eastAsia="黑体" w:hAnsi="Times New Roman" w:hint="eastAsia"/>
          <w:b w:val="0"/>
          <w:sz w:val="32"/>
          <w:szCs w:val="32"/>
        </w:rPr>
        <w:t>三</w:t>
      </w:r>
      <w:r w:rsidRPr="00980DAF">
        <w:rPr>
          <w:rFonts w:ascii="黑体" w:eastAsia="黑体" w:hAnsi="黑体" w:hint="eastAsia"/>
          <w:b w:val="0"/>
          <w:sz w:val="32"/>
          <w:szCs w:val="32"/>
        </w:rPr>
        <w:t xml:space="preserve">章 </w:t>
      </w:r>
      <w:r>
        <w:rPr>
          <w:rFonts w:ascii="黑体" w:eastAsia="黑体" w:hAnsi="黑体" w:hint="eastAsia"/>
          <w:b w:val="0"/>
          <w:sz w:val="32"/>
          <w:szCs w:val="32"/>
        </w:rPr>
        <w:t xml:space="preserve"> 实证结果</w:t>
      </w:r>
      <w:r>
        <w:rPr>
          <w:rStyle w:val="af"/>
          <w:rFonts w:ascii="黑体" w:eastAsia="黑体" w:hAnsi="黑体"/>
          <w:b w:val="0"/>
          <w:sz w:val="32"/>
          <w:szCs w:val="32"/>
        </w:rPr>
        <w:footnoteReference w:id="3"/>
      </w:r>
      <w:bookmarkEnd w:id="8"/>
    </w:p>
    <w:p w14:paraId="67E66E00" w14:textId="77777777" w:rsidR="00DD1D1C" w:rsidRPr="00C66E18" w:rsidRDefault="00DD1D1C" w:rsidP="00DD1D1C">
      <w:pPr>
        <w:spacing w:line="400" w:lineRule="exact"/>
        <w:rPr>
          <w:sz w:val="24"/>
        </w:rPr>
      </w:pPr>
    </w:p>
    <w:p w14:paraId="0E16E5DF" w14:textId="77777777" w:rsidR="00DD1D1C" w:rsidRDefault="00DD1D1C" w:rsidP="00DD1D1C">
      <w:pPr>
        <w:spacing w:line="400" w:lineRule="exact"/>
        <w:ind w:firstLine="420"/>
        <w:rPr>
          <w:rFonts w:ascii="宋体" w:hAnsi="宋体"/>
          <w:sz w:val="24"/>
        </w:rPr>
      </w:pPr>
      <w:r>
        <w:rPr>
          <w:rFonts w:hint="eastAsia"/>
          <w:sz w:val="24"/>
        </w:rPr>
        <w:t>如前文所述，金融市场中的系统性风险一直是困扰资产管理人的一个问题，下文尝试选取具备结构性关联的，有代表性的金融资产的收益率和波动</w:t>
      </w:r>
      <w:proofErr w:type="gramStart"/>
      <w:r>
        <w:rPr>
          <w:rFonts w:hint="eastAsia"/>
          <w:sz w:val="24"/>
        </w:rPr>
        <w:t>率数据</w:t>
      </w:r>
      <w:proofErr w:type="gramEnd"/>
      <w:r>
        <w:rPr>
          <w:rFonts w:hint="eastAsia"/>
          <w:sz w:val="24"/>
        </w:rPr>
        <w:t>组成时间序列面板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rPr>
        <w:t>，</w:t>
      </w:r>
      <w:r>
        <w:rPr>
          <w:rFonts w:ascii="宋体" w:hAnsi="宋体" w:hint="eastAsia"/>
          <w:sz w:val="24"/>
        </w:rPr>
        <w:t xml:space="preserve"> 利用本文提出的VARFL模型检测代表性金融资产间的结构性关联是否存在断点以判断金融市场是否产生了系统性风险。本文提出的VARFL模型，</w:t>
      </w:r>
      <w:proofErr w:type="gramStart"/>
      <w:r>
        <w:rPr>
          <w:rFonts w:ascii="宋体" w:hAnsi="宋体" w:hint="eastAsia"/>
          <w:sz w:val="24"/>
        </w:rPr>
        <w:t>属于贯序检测</w:t>
      </w:r>
      <w:proofErr w:type="gramEnd"/>
      <w:r>
        <w:rPr>
          <w:rFonts w:ascii="宋体" w:hAnsi="宋体" w:hint="eastAsia"/>
          <w:sz w:val="24"/>
        </w:rPr>
        <w:t>，即可以在新数据不断到来的情况下，实现数据过程的不断监控，以判别其是否存在样本外不断监控市场风险的能力，而非验证在样本内是否具有检测已经发生的系统性风险的能力。</w:t>
      </w:r>
    </w:p>
    <w:p w14:paraId="1F7D56C2" w14:textId="77777777" w:rsidR="00DD1D1C" w:rsidRDefault="00DD1D1C" w:rsidP="00DD1D1C">
      <w:pPr>
        <w:spacing w:line="400" w:lineRule="exact"/>
        <w:ind w:firstLine="420"/>
        <w:rPr>
          <w:sz w:val="24"/>
          <w:lang w:val="en-GB"/>
        </w:rPr>
      </w:pPr>
      <w:r>
        <w:rPr>
          <w:rFonts w:ascii="宋体" w:hAnsi="宋体" w:hint="eastAsia"/>
          <w:sz w:val="24"/>
        </w:rPr>
        <w:t>具体的，本文分别选取1999年-2024年美股市场和A股市场的不同的结构性关联代表资产，组成</w:t>
      </w:r>
      <w:r>
        <w:rPr>
          <w:rFonts w:hint="eastAsia"/>
          <w:sz w:val="24"/>
        </w:rPr>
        <w:t>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，以验证</w:t>
      </w:r>
      <w:r>
        <w:rPr>
          <w:rFonts w:hint="eastAsia"/>
          <w:sz w:val="24"/>
          <w:lang w:val="en-GB"/>
        </w:rPr>
        <w:t>VARFL</w:t>
      </w:r>
      <w:r>
        <w:rPr>
          <w:rFonts w:hint="eastAsia"/>
          <w:sz w:val="24"/>
          <w:lang w:val="en-GB"/>
        </w:rPr>
        <w:t>模型的检验效力。考虑到</w:t>
      </w:r>
      <w:r>
        <w:rPr>
          <w:rFonts w:hint="eastAsia"/>
          <w:sz w:val="24"/>
          <w:lang w:val="en-GB"/>
        </w:rPr>
        <w:t>VAR</w:t>
      </w:r>
      <w:r>
        <w:rPr>
          <w:rFonts w:hint="eastAsia"/>
          <w:sz w:val="24"/>
          <w:lang w:val="en-GB"/>
        </w:rPr>
        <w:t>面板模型无法容纳过多资产，因此，具体的面板构建数据来源如下表：</w:t>
      </w:r>
    </w:p>
    <w:p w14:paraId="2676138A" w14:textId="77777777" w:rsidR="00DD1D1C" w:rsidRDefault="00DD1D1C" w:rsidP="00DD1D1C">
      <w:pPr>
        <w:spacing w:line="400" w:lineRule="exact"/>
        <w:ind w:firstLine="420"/>
        <w:rPr>
          <w:sz w:val="24"/>
        </w:rPr>
      </w:pPr>
    </w:p>
    <w:p w14:paraId="1AD85E6A" w14:textId="77777777" w:rsidR="00DD1D1C" w:rsidRPr="00CD500B" w:rsidRDefault="00DD1D1C" w:rsidP="00DD1D1C">
      <w:pPr>
        <w:spacing w:line="400" w:lineRule="exact"/>
        <w:ind w:firstLine="420"/>
        <w:jc w:val="center"/>
        <w:rPr>
          <w:szCs w:val="21"/>
        </w:rPr>
      </w:pPr>
      <w:r>
        <w:rPr>
          <w:rFonts w:hint="eastAsia"/>
          <w:szCs w:val="21"/>
        </w:rPr>
        <w:t>表：</w:t>
      </w:r>
      <w:r w:rsidRPr="00CD500B">
        <w:rPr>
          <w:rFonts w:hint="eastAsia"/>
          <w:szCs w:val="21"/>
        </w:rPr>
        <w:t>利用</w:t>
      </w:r>
      <w:r w:rsidRPr="00CD500B">
        <w:rPr>
          <w:rFonts w:hint="eastAsia"/>
          <w:szCs w:val="21"/>
        </w:rPr>
        <w:t>VARFL</w:t>
      </w:r>
      <w:r w:rsidRPr="00CD500B">
        <w:rPr>
          <w:rFonts w:hint="eastAsia"/>
          <w:szCs w:val="21"/>
        </w:rPr>
        <w:t>模型在市场实证分析的时间序列面板</w:t>
      </w:r>
    </w:p>
    <w:tbl>
      <w:tblPr>
        <w:tblStyle w:val="af0"/>
        <w:tblW w:w="497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6024"/>
      </w:tblGrid>
      <w:tr w:rsidR="00DD1D1C" w:rsidRPr="00CD500B" w14:paraId="3D73B1A7" w14:textId="77777777" w:rsidTr="004D29AB">
        <w:trPr>
          <w:trHeight w:val="173"/>
        </w:trPr>
        <w:tc>
          <w:tcPr>
            <w:tcW w:w="2896" w:type="dxa"/>
            <w:tcBorders>
              <w:top w:val="single" w:sz="18" w:space="0" w:color="auto"/>
              <w:bottom w:val="single" w:sz="4" w:space="0" w:color="auto"/>
            </w:tcBorders>
            <w:vAlign w:val="center"/>
          </w:tcPr>
          <w:p w14:paraId="79AAD4B5" w14:textId="77777777" w:rsidR="00DD1D1C" w:rsidRPr="00CD500B" w:rsidRDefault="00DD1D1C" w:rsidP="004D29AB">
            <w:pPr>
              <w:jc w:val="center"/>
              <w:rPr>
                <w:szCs w:val="21"/>
              </w:rPr>
            </w:pPr>
            <w:r w:rsidRPr="00CD500B">
              <w:rPr>
                <w:rFonts w:hint="eastAsia"/>
                <w:szCs w:val="21"/>
              </w:rPr>
              <w:t>资产</w:t>
            </w:r>
            <w:r w:rsidRPr="00CD500B">
              <w:rPr>
                <w:rFonts w:hint="eastAsia"/>
                <w:szCs w:val="21"/>
              </w:rPr>
              <w:t>R,N=</w:t>
            </w:r>
            <w:r>
              <w:rPr>
                <w:szCs w:val="21"/>
              </w:rPr>
              <w:t>2</w:t>
            </w:r>
          </w:p>
        </w:tc>
        <w:tc>
          <w:tcPr>
            <w:tcW w:w="6024" w:type="dxa"/>
            <w:tcBorders>
              <w:top w:val="single" w:sz="18" w:space="0" w:color="auto"/>
              <w:bottom w:val="single" w:sz="4" w:space="0" w:color="auto"/>
            </w:tcBorders>
            <w:vAlign w:val="center"/>
          </w:tcPr>
          <w:p w14:paraId="29AF198B" w14:textId="77777777" w:rsidR="00DD1D1C" w:rsidRPr="00CD500B" w:rsidRDefault="00DD1D1C" w:rsidP="004D29AB">
            <w:pPr>
              <w:jc w:val="center"/>
              <w:rPr>
                <w:szCs w:val="21"/>
              </w:rPr>
            </w:pPr>
            <w:r>
              <w:rPr>
                <w:rFonts w:hint="eastAsia"/>
                <w:szCs w:val="21"/>
              </w:rPr>
              <w:t>US stock</w:t>
            </w:r>
          </w:p>
        </w:tc>
      </w:tr>
      <w:tr w:rsidR="00DD1D1C" w:rsidRPr="00CD500B" w14:paraId="77934C6D" w14:textId="77777777" w:rsidTr="004D29AB">
        <w:trPr>
          <w:trHeight w:val="271"/>
        </w:trPr>
        <w:tc>
          <w:tcPr>
            <w:tcW w:w="2896" w:type="dxa"/>
            <w:tcBorders>
              <w:top w:val="single" w:sz="4" w:space="0" w:color="auto"/>
            </w:tcBorders>
            <w:vAlign w:val="center"/>
          </w:tcPr>
          <w:p w14:paraId="1A732A70" w14:textId="77777777" w:rsidR="00DD1D1C" w:rsidRPr="00CD500B" w:rsidRDefault="00DD1D1C" w:rsidP="004D29AB">
            <w:pPr>
              <w:jc w:val="center"/>
              <w:rPr>
                <w:szCs w:val="21"/>
              </w:rPr>
            </w:pPr>
            <w:r w:rsidRPr="00CD500B">
              <w:rPr>
                <w:rFonts w:hint="eastAsia"/>
                <w:szCs w:val="21"/>
              </w:rPr>
              <w:t>1</w:t>
            </w:r>
          </w:p>
        </w:tc>
        <w:tc>
          <w:tcPr>
            <w:tcW w:w="6024" w:type="dxa"/>
            <w:tcBorders>
              <w:top w:val="single" w:sz="4" w:space="0" w:color="auto"/>
            </w:tcBorders>
            <w:vAlign w:val="center"/>
          </w:tcPr>
          <w:p w14:paraId="4F2FCB33" w14:textId="77777777" w:rsidR="00DD1D1C" w:rsidRPr="00CD500B" w:rsidRDefault="00DD1D1C" w:rsidP="004D29AB">
            <w:pPr>
              <w:jc w:val="center"/>
              <w:rPr>
                <w:szCs w:val="21"/>
              </w:rPr>
            </w:pPr>
            <w:proofErr w:type="gramStart"/>
            <w:r w:rsidRPr="00CD500B">
              <w:rPr>
                <w:rFonts w:hint="eastAsia"/>
                <w:szCs w:val="21"/>
              </w:rPr>
              <w:t>标普</w:t>
            </w:r>
            <w:proofErr w:type="gramEnd"/>
            <w:r w:rsidRPr="00CD500B">
              <w:rPr>
                <w:rFonts w:hint="eastAsia"/>
                <w:szCs w:val="21"/>
              </w:rPr>
              <w:t>50</w:t>
            </w:r>
            <w:r w:rsidRPr="00CD500B">
              <w:rPr>
                <w:rFonts w:hint="eastAsia"/>
                <w:szCs w:val="21"/>
              </w:rPr>
              <w:t>收益率</w:t>
            </w:r>
            <w:r w:rsidRPr="00CD500B">
              <w:rPr>
                <w:rFonts w:hint="eastAsia"/>
                <w:szCs w:val="21"/>
              </w:rPr>
              <w:t>/</w:t>
            </w:r>
            <w:r w:rsidRPr="00CD500B">
              <w:rPr>
                <w:rFonts w:hint="eastAsia"/>
                <w:szCs w:val="21"/>
              </w:rPr>
              <w:t>波动率</w:t>
            </w:r>
          </w:p>
        </w:tc>
      </w:tr>
      <w:tr w:rsidR="00DD1D1C" w:rsidRPr="00CD500B" w14:paraId="4766B710" w14:textId="77777777" w:rsidTr="004D29AB">
        <w:trPr>
          <w:trHeight w:val="268"/>
        </w:trPr>
        <w:tc>
          <w:tcPr>
            <w:tcW w:w="2896" w:type="dxa"/>
            <w:tcBorders>
              <w:bottom w:val="single" w:sz="18" w:space="0" w:color="auto"/>
            </w:tcBorders>
            <w:vAlign w:val="center"/>
          </w:tcPr>
          <w:p w14:paraId="68E7D6D3" w14:textId="77777777" w:rsidR="00DD1D1C" w:rsidRPr="00CD500B" w:rsidRDefault="00DD1D1C" w:rsidP="004D29AB">
            <w:pPr>
              <w:jc w:val="center"/>
              <w:rPr>
                <w:szCs w:val="21"/>
              </w:rPr>
            </w:pPr>
            <w:r>
              <w:rPr>
                <w:szCs w:val="21"/>
              </w:rPr>
              <w:t>2</w:t>
            </w:r>
          </w:p>
        </w:tc>
        <w:tc>
          <w:tcPr>
            <w:tcW w:w="6024" w:type="dxa"/>
            <w:tcBorders>
              <w:bottom w:val="single" w:sz="18" w:space="0" w:color="auto"/>
            </w:tcBorders>
            <w:vAlign w:val="center"/>
          </w:tcPr>
          <w:p w14:paraId="212945C7" w14:textId="77777777" w:rsidR="00DD1D1C" w:rsidRPr="00CD500B" w:rsidRDefault="00DD1D1C" w:rsidP="004D29AB">
            <w:pPr>
              <w:jc w:val="center"/>
              <w:rPr>
                <w:szCs w:val="21"/>
              </w:rPr>
            </w:pPr>
            <w:r w:rsidRPr="00CD500B">
              <w:rPr>
                <w:rFonts w:hint="eastAsia"/>
                <w:szCs w:val="21"/>
              </w:rPr>
              <w:t>NASDQ1000</w:t>
            </w:r>
            <w:r w:rsidRPr="00CD500B">
              <w:rPr>
                <w:rFonts w:hint="eastAsia"/>
                <w:szCs w:val="21"/>
              </w:rPr>
              <w:t>收益率</w:t>
            </w:r>
            <w:r w:rsidRPr="00CD500B">
              <w:rPr>
                <w:rFonts w:hint="eastAsia"/>
                <w:szCs w:val="21"/>
              </w:rPr>
              <w:t>/</w:t>
            </w:r>
            <w:r w:rsidRPr="00CD500B">
              <w:rPr>
                <w:rFonts w:hint="eastAsia"/>
                <w:szCs w:val="21"/>
              </w:rPr>
              <w:t>波动率</w:t>
            </w:r>
          </w:p>
        </w:tc>
      </w:tr>
    </w:tbl>
    <w:p w14:paraId="4A89BD80" w14:textId="77777777" w:rsidR="00DD1D1C" w:rsidRDefault="00DD1D1C" w:rsidP="00DD1D1C">
      <w:pPr>
        <w:spacing w:line="400" w:lineRule="exact"/>
        <w:rPr>
          <w:sz w:val="24"/>
          <w:lang w:val="en-GB"/>
        </w:rPr>
      </w:pPr>
    </w:p>
    <w:p w14:paraId="2137A56D" w14:textId="77777777" w:rsidR="00DD1D1C" w:rsidRDefault="00DD1D1C" w:rsidP="00DD1D1C">
      <w:pPr>
        <w:spacing w:line="400" w:lineRule="exact"/>
        <w:ind w:firstLine="420"/>
        <w:rPr>
          <w:sz w:val="24"/>
          <w:lang w:val="en-GB"/>
        </w:rPr>
      </w:pPr>
      <w:r>
        <w:rPr>
          <w:rFonts w:hint="eastAsia"/>
          <w:sz w:val="24"/>
          <w:lang w:val="en-GB"/>
        </w:rPr>
        <w:t>本文利用</w:t>
      </w:r>
      <w:r>
        <w:rPr>
          <w:rFonts w:hint="eastAsia"/>
          <w:sz w:val="24"/>
          <w:lang w:val="en-GB"/>
        </w:rPr>
        <w:t>VAR</w:t>
      </w:r>
      <w:r>
        <w:rPr>
          <w:rFonts w:hint="eastAsia"/>
          <w:sz w:val="24"/>
          <w:lang w:val="en-GB"/>
        </w:rPr>
        <w:t>模型，得到处理后的金融数据的残差序列与原始序列的线图如下：</w:t>
      </w:r>
    </w:p>
    <w:p w14:paraId="6ED21CD6" w14:textId="77777777" w:rsidR="00DD1D1C" w:rsidRDefault="00DD1D1C" w:rsidP="00DD1D1C">
      <w:pPr>
        <w:spacing w:line="400" w:lineRule="exact"/>
        <w:ind w:firstLine="420"/>
        <w:rPr>
          <w:sz w:val="24"/>
          <w:lang w:val="en-GB"/>
        </w:rPr>
      </w:pPr>
    </w:p>
    <w:p w14:paraId="0DA94092" w14:textId="77777777" w:rsidR="00DD1D1C" w:rsidRDefault="00DD1D1C" w:rsidP="00DD1D1C">
      <w:pPr>
        <w:spacing w:line="400" w:lineRule="exact"/>
        <w:ind w:firstLine="420"/>
        <w:rPr>
          <w:sz w:val="24"/>
          <w:lang w:val="en-GB"/>
        </w:rPr>
      </w:pPr>
    </w:p>
    <w:p w14:paraId="311EDA36" w14:textId="77777777" w:rsidR="00DD1D1C" w:rsidRDefault="00DD1D1C" w:rsidP="00DD1D1C">
      <w:pPr>
        <w:spacing w:line="400" w:lineRule="exact"/>
        <w:ind w:firstLine="420"/>
        <w:rPr>
          <w:sz w:val="24"/>
          <w:lang w:val="en-GB"/>
        </w:rPr>
      </w:pPr>
    </w:p>
    <w:p w14:paraId="07A613CD" w14:textId="77777777" w:rsidR="00DD1D1C" w:rsidRDefault="00DD1D1C" w:rsidP="00DD1D1C">
      <w:pPr>
        <w:spacing w:line="400" w:lineRule="exact"/>
        <w:ind w:firstLine="420"/>
        <w:rPr>
          <w:sz w:val="24"/>
          <w:lang w:val="en-GB"/>
        </w:rPr>
      </w:pPr>
    </w:p>
    <w:p w14:paraId="09524C35" w14:textId="77777777" w:rsidR="00DD1D1C" w:rsidRDefault="00DD1D1C" w:rsidP="00DD1D1C">
      <w:pPr>
        <w:spacing w:line="400" w:lineRule="exact"/>
        <w:ind w:firstLine="420"/>
        <w:jc w:val="center"/>
        <w:rPr>
          <w:sz w:val="24"/>
          <w:lang w:val="en-GB"/>
        </w:rPr>
      </w:pPr>
      <w:r>
        <w:rPr>
          <w:rFonts w:hint="eastAsia"/>
          <w:sz w:val="24"/>
          <w:lang w:val="en-GB"/>
        </w:rPr>
        <w:t>表：</w:t>
      </w:r>
      <w:r>
        <w:rPr>
          <w:rFonts w:hint="eastAsia"/>
          <w:sz w:val="24"/>
          <w:lang w:val="en-GB"/>
        </w:rPr>
        <w:t>U1</w:t>
      </w:r>
      <w:r>
        <w:rPr>
          <w:rFonts w:hint="eastAsia"/>
          <w:sz w:val="24"/>
          <w:lang w:val="en-GB"/>
        </w:rPr>
        <w:t>与</w:t>
      </w:r>
      <w:r>
        <w:rPr>
          <w:rFonts w:hint="eastAsia"/>
          <w:sz w:val="24"/>
          <w:lang w:val="en-GB"/>
        </w:rPr>
        <w:t>U2</w:t>
      </w:r>
      <w:r>
        <w:rPr>
          <w:rFonts w:hint="eastAsia"/>
          <w:sz w:val="24"/>
          <w:lang w:val="en-GB"/>
        </w:rPr>
        <w:t>在</w:t>
      </w:r>
      <w:r>
        <w:rPr>
          <w:rFonts w:hint="eastAsia"/>
          <w:sz w:val="24"/>
          <w:lang w:val="en-GB"/>
        </w:rPr>
        <w:t xml:space="preserve">2016-2020 </w:t>
      </w:r>
      <w:r>
        <w:rPr>
          <w:rFonts w:hint="eastAsia"/>
          <w:sz w:val="24"/>
          <w:lang w:val="en-GB"/>
        </w:rPr>
        <w:t>年的</w:t>
      </w:r>
      <w:r>
        <w:rPr>
          <w:rFonts w:hint="eastAsia"/>
          <w:sz w:val="24"/>
          <w:lang w:val="en-GB"/>
        </w:rPr>
        <w:t>H0</w:t>
      </w:r>
      <w:r>
        <w:rPr>
          <w:rFonts w:hint="eastAsia"/>
          <w:sz w:val="24"/>
          <w:lang w:val="en-GB"/>
        </w:rPr>
        <w:t>测试的经验尺寸</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0"/>
        <w:gridCol w:w="3380"/>
        <w:gridCol w:w="3738"/>
      </w:tblGrid>
      <w:tr w:rsidR="00DD1D1C" w:rsidRPr="00CD500B" w14:paraId="273E14E0" w14:textId="77777777" w:rsidTr="004D29AB">
        <w:trPr>
          <w:trHeight w:val="194"/>
        </w:trPr>
        <w:tc>
          <w:tcPr>
            <w:tcW w:w="1379" w:type="dxa"/>
            <w:tcBorders>
              <w:top w:val="single" w:sz="18" w:space="0" w:color="auto"/>
            </w:tcBorders>
            <w:vAlign w:val="center"/>
          </w:tcPr>
          <w:p w14:paraId="35425197" w14:textId="77777777" w:rsidR="00DD1D1C" w:rsidRPr="00CD500B" w:rsidRDefault="00DD1D1C" w:rsidP="004D29AB">
            <w:pPr>
              <w:jc w:val="center"/>
              <w:rPr>
                <w:szCs w:val="21"/>
              </w:rPr>
            </w:pPr>
          </w:p>
        </w:tc>
        <w:tc>
          <w:tcPr>
            <w:tcW w:w="2532" w:type="dxa"/>
            <w:tcBorders>
              <w:top w:val="single" w:sz="18" w:space="0" w:color="auto"/>
            </w:tcBorders>
            <w:vAlign w:val="center"/>
          </w:tcPr>
          <w:p w14:paraId="4C40DA82" w14:textId="77777777" w:rsidR="00DD1D1C" w:rsidRPr="00CD500B" w:rsidRDefault="00DD1D1C" w:rsidP="004D29AB">
            <w:pPr>
              <w:jc w:val="center"/>
              <w:rPr>
                <w:szCs w:val="21"/>
              </w:rPr>
            </w:pPr>
            <w:r>
              <w:rPr>
                <w:rFonts w:hint="eastAsia"/>
                <w:szCs w:val="21"/>
              </w:rPr>
              <w:t>5%</w:t>
            </w:r>
          </w:p>
        </w:tc>
        <w:tc>
          <w:tcPr>
            <w:tcW w:w="2800" w:type="dxa"/>
            <w:tcBorders>
              <w:top w:val="single" w:sz="18" w:space="0" w:color="auto"/>
            </w:tcBorders>
            <w:vAlign w:val="center"/>
          </w:tcPr>
          <w:p w14:paraId="6F0B8018" w14:textId="77777777" w:rsidR="00DD1D1C" w:rsidRPr="00CD500B" w:rsidRDefault="00DD1D1C" w:rsidP="004D29AB">
            <w:pPr>
              <w:jc w:val="center"/>
              <w:rPr>
                <w:szCs w:val="21"/>
              </w:rPr>
            </w:pPr>
            <w:r>
              <w:rPr>
                <w:rFonts w:hint="eastAsia"/>
                <w:szCs w:val="21"/>
              </w:rPr>
              <w:t>10%</w:t>
            </w:r>
          </w:p>
        </w:tc>
      </w:tr>
      <w:tr w:rsidR="00DD1D1C" w:rsidRPr="00CD500B" w14:paraId="76EC7DB8" w14:textId="77777777" w:rsidTr="004D29AB">
        <w:trPr>
          <w:trHeight w:val="301"/>
        </w:trPr>
        <w:tc>
          <w:tcPr>
            <w:tcW w:w="1379" w:type="dxa"/>
            <w:tcBorders>
              <w:top w:val="single" w:sz="4" w:space="0" w:color="auto"/>
            </w:tcBorders>
            <w:vAlign w:val="center"/>
          </w:tcPr>
          <w:p w14:paraId="13B3AE78" w14:textId="77777777" w:rsidR="00DD1D1C" w:rsidRPr="00CD500B" w:rsidRDefault="00DD1D1C" w:rsidP="004D29AB">
            <w:pPr>
              <w:jc w:val="center"/>
              <w:rPr>
                <w:szCs w:val="21"/>
              </w:rPr>
            </w:pPr>
            <w:r>
              <w:rPr>
                <w:rFonts w:hint="eastAsia"/>
                <w:szCs w:val="21"/>
              </w:rPr>
              <w:t>q=2m</w:t>
            </w:r>
          </w:p>
        </w:tc>
        <w:tc>
          <w:tcPr>
            <w:tcW w:w="2532" w:type="dxa"/>
            <w:tcBorders>
              <w:top w:val="single" w:sz="4" w:space="0" w:color="auto"/>
            </w:tcBorders>
            <w:vAlign w:val="center"/>
          </w:tcPr>
          <w:p w14:paraId="6F38E3F1" w14:textId="77777777" w:rsidR="00DD1D1C" w:rsidRPr="00CD500B" w:rsidRDefault="00DD1D1C" w:rsidP="004D29AB">
            <w:pPr>
              <w:jc w:val="center"/>
              <w:rPr>
                <w:szCs w:val="21"/>
              </w:rPr>
            </w:pPr>
          </w:p>
        </w:tc>
        <w:tc>
          <w:tcPr>
            <w:tcW w:w="2800" w:type="dxa"/>
            <w:tcBorders>
              <w:top w:val="single" w:sz="4" w:space="0" w:color="auto"/>
            </w:tcBorders>
            <w:vAlign w:val="center"/>
          </w:tcPr>
          <w:p w14:paraId="748D9726" w14:textId="77777777" w:rsidR="00DD1D1C" w:rsidRPr="00CD500B" w:rsidRDefault="00DD1D1C" w:rsidP="004D29AB">
            <w:pPr>
              <w:jc w:val="center"/>
              <w:rPr>
                <w:szCs w:val="21"/>
              </w:rPr>
            </w:pPr>
          </w:p>
        </w:tc>
      </w:tr>
      <w:tr w:rsidR="00DD1D1C" w:rsidRPr="00CD500B" w14:paraId="5ED65626" w14:textId="77777777" w:rsidTr="004D29AB">
        <w:trPr>
          <w:trHeight w:val="301"/>
        </w:trPr>
        <w:tc>
          <w:tcPr>
            <w:tcW w:w="1379" w:type="dxa"/>
            <w:vAlign w:val="center"/>
          </w:tcPr>
          <w:p w14:paraId="699FF1DB" w14:textId="77777777" w:rsidR="00DD1D1C" w:rsidRPr="00CD500B" w:rsidRDefault="00DD1D1C" w:rsidP="004D29AB">
            <w:pPr>
              <w:jc w:val="center"/>
              <w:rPr>
                <w:szCs w:val="21"/>
              </w:rPr>
            </w:pPr>
            <w:r>
              <w:rPr>
                <w:rFonts w:hint="eastAsia"/>
                <w:szCs w:val="21"/>
              </w:rPr>
              <w:t>q=3m</w:t>
            </w:r>
          </w:p>
        </w:tc>
        <w:tc>
          <w:tcPr>
            <w:tcW w:w="2532" w:type="dxa"/>
            <w:vAlign w:val="center"/>
          </w:tcPr>
          <w:p w14:paraId="380E3BB2" w14:textId="77777777" w:rsidR="00DD1D1C" w:rsidRPr="00CD500B" w:rsidRDefault="00DD1D1C" w:rsidP="004D29AB">
            <w:pPr>
              <w:jc w:val="center"/>
              <w:rPr>
                <w:szCs w:val="21"/>
              </w:rPr>
            </w:pPr>
          </w:p>
        </w:tc>
        <w:tc>
          <w:tcPr>
            <w:tcW w:w="2800" w:type="dxa"/>
            <w:vAlign w:val="center"/>
          </w:tcPr>
          <w:p w14:paraId="1514ED0A" w14:textId="77777777" w:rsidR="00DD1D1C" w:rsidRPr="00CD500B" w:rsidRDefault="00DD1D1C" w:rsidP="004D29AB">
            <w:pPr>
              <w:jc w:val="center"/>
              <w:rPr>
                <w:szCs w:val="21"/>
              </w:rPr>
            </w:pPr>
          </w:p>
        </w:tc>
      </w:tr>
      <w:tr w:rsidR="00DD1D1C" w:rsidRPr="00CD500B" w14:paraId="6F987100" w14:textId="77777777" w:rsidTr="004D29AB">
        <w:trPr>
          <w:trHeight w:val="301"/>
        </w:trPr>
        <w:tc>
          <w:tcPr>
            <w:tcW w:w="1379" w:type="dxa"/>
            <w:tcBorders>
              <w:bottom w:val="single" w:sz="18" w:space="0" w:color="auto"/>
            </w:tcBorders>
            <w:vAlign w:val="center"/>
          </w:tcPr>
          <w:p w14:paraId="5FB3CE83" w14:textId="77777777" w:rsidR="00DD1D1C" w:rsidRPr="00CD500B" w:rsidRDefault="00DD1D1C" w:rsidP="004D29AB">
            <w:pPr>
              <w:jc w:val="center"/>
              <w:rPr>
                <w:szCs w:val="21"/>
              </w:rPr>
            </w:pPr>
            <w:r>
              <w:rPr>
                <w:rFonts w:hint="eastAsia"/>
                <w:szCs w:val="21"/>
              </w:rPr>
              <w:t>q=6m</w:t>
            </w:r>
          </w:p>
        </w:tc>
        <w:tc>
          <w:tcPr>
            <w:tcW w:w="2532" w:type="dxa"/>
            <w:tcBorders>
              <w:bottom w:val="single" w:sz="18" w:space="0" w:color="auto"/>
            </w:tcBorders>
            <w:vAlign w:val="center"/>
          </w:tcPr>
          <w:p w14:paraId="10066836" w14:textId="77777777" w:rsidR="00DD1D1C" w:rsidRPr="00CD500B" w:rsidRDefault="00DD1D1C" w:rsidP="004D29AB">
            <w:pPr>
              <w:jc w:val="center"/>
              <w:rPr>
                <w:szCs w:val="21"/>
              </w:rPr>
            </w:pPr>
          </w:p>
        </w:tc>
        <w:tc>
          <w:tcPr>
            <w:tcW w:w="2800" w:type="dxa"/>
            <w:tcBorders>
              <w:bottom w:val="single" w:sz="18" w:space="0" w:color="auto"/>
            </w:tcBorders>
            <w:vAlign w:val="center"/>
          </w:tcPr>
          <w:p w14:paraId="60D89351" w14:textId="77777777" w:rsidR="00DD1D1C" w:rsidRPr="00CD500B" w:rsidRDefault="00DD1D1C" w:rsidP="004D29AB">
            <w:pPr>
              <w:jc w:val="center"/>
              <w:rPr>
                <w:szCs w:val="21"/>
              </w:rPr>
            </w:pPr>
          </w:p>
        </w:tc>
      </w:tr>
    </w:tbl>
    <w:p w14:paraId="46340064" w14:textId="77777777" w:rsidR="00DD1D1C" w:rsidRDefault="00DD1D1C" w:rsidP="00DD1D1C">
      <w:pPr>
        <w:spacing w:line="400" w:lineRule="exact"/>
        <w:rPr>
          <w:sz w:val="24"/>
          <w:lang w:val="en-GB"/>
        </w:rPr>
      </w:pPr>
    </w:p>
    <w:p w14:paraId="53FFCBAD" w14:textId="77777777" w:rsidR="00DD1D1C" w:rsidRDefault="00DD1D1C" w:rsidP="00DD1D1C">
      <w:pPr>
        <w:spacing w:line="400" w:lineRule="exact"/>
        <w:ind w:firstLine="420"/>
        <w:rPr>
          <w:sz w:val="24"/>
          <w:lang w:val="en-GB"/>
        </w:rPr>
      </w:pPr>
      <w:r>
        <w:rPr>
          <w:rFonts w:hint="eastAsia"/>
          <w:sz w:val="24"/>
          <w:lang w:val="en-GB"/>
        </w:rPr>
        <w:t>本文将上述两个市场的时间序列面板</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hint="eastAsia"/>
                <w:sz w:val="24"/>
                <w:lang w:val="en-GB"/>
              </w:rPr>
              <m:t>，</m:t>
            </m:r>
            <m:r>
              <w:rPr>
                <w:rFonts w:ascii="Cambria Math" w:hAnsi="Cambria Math" w:hint="eastAsia"/>
                <w:sz w:val="24"/>
                <w:lang w:val="en-GB"/>
              </w:rPr>
              <m:t>t</m:t>
            </m:r>
          </m:sub>
        </m:sSub>
      </m:oMath>
      <w:r>
        <w:rPr>
          <w:rFonts w:hint="eastAsia"/>
          <w:sz w:val="24"/>
          <w:lang w:val="en-GB"/>
        </w:rPr>
        <w:t>分别放入</w:t>
      </w:r>
      <w:r>
        <w:rPr>
          <w:rFonts w:hint="eastAsia"/>
          <w:sz w:val="24"/>
          <w:lang w:val="en-GB"/>
        </w:rPr>
        <w:t>VARFL</w:t>
      </w:r>
      <w:r>
        <w:rPr>
          <w:rFonts w:hint="eastAsia"/>
          <w:sz w:val="24"/>
          <w:lang w:val="en-GB"/>
        </w:rPr>
        <w:t>模型中进行检验，得到了</w:t>
      </w:r>
      <w:proofErr w:type="gramStart"/>
      <w:r>
        <w:rPr>
          <w:rFonts w:hint="eastAsia"/>
          <w:sz w:val="24"/>
          <w:lang w:val="en-GB"/>
        </w:rPr>
        <w:t>他们贯序检测</w:t>
      </w:r>
      <w:proofErr w:type="gramEnd"/>
      <w:r>
        <w:rPr>
          <w:rFonts w:hint="eastAsia"/>
          <w:sz w:val="24"/>
          <w:lang w:val="en-GB"/>
        </w:rPr>
        <w:t>出的市场系统性风险断点如下：</w:t>
      </w:r>
    </w:p>
    <w:p w14:paraId="17359367" w14:textId="77777777" w:rsidR="00DD1D1C" w:rsidRPr="008426F9" w:rsidRDefault="00DD1D1C" w:rsidP="00DD1D1C">
      <w:pPr>
        <w:spacing w:line="400" w:lineRule="exact"/>
        <w:rPr>
          <w:sz w:val="24"/>
          <w:lang w:val="en-GB"/>
        </w:rPr>
      </w:pPr>
    </w:p>
    <w:p w14:paraId="7D648AF0" w14:textId="77777777" w:rsidR="00DD1D1C" w:rsidRDefault="00DD1D1C" w:rsidP="00DD1D1C">
      <w:pPr>
        <w:spacing w:line="400" w:lineRule="exact"/>
        <w:ind w:firstLine="420"/>
        <w:jc w:val="center"/>
        <w:rPr>
          <w:sz w:val="24"/>
          <w:lang w:val="en-GB"/>
        </w:rPr>
      </w:pPr>
      <w:r>
        <w:rPr>
          <w:rFonts w:hint="eastAsia"/>
          <w:sz w:val="24"/>
          <w:lang w:val="en-GB"/>
        </w:rPr>
        <w:lastRenderedPageBreak/>
        <w:t>表：</w:t>
      </w:r>
      <w:r>
        <w:rPr>
          <w:rFonts w:hint="eastAsia"/>
          <w:sz w:val="24"/>
          <w:lang w:val="en-GB"/>
        </w:rPr>
        <w:t>A1</w:t>
      </w:r>
      <w:r>
        <w:rPr>
          <w:rFonts w:hint="eastAsia"/>
          <w:sz w:val="24"/>
          <w:lang w:val="en-GB"/>
        </w:rPr>
        <w:t>与</w:t>
      </w:r>
      <w:r>
        <w:rPr>
          <w:rFonts w:hint="eastAsia"/>
          <w:sz w:val="24"/>
          <w:lang w:val="en-GB"/>
        </w:rPr>
        <w:t>A2</w:t>
      </w:r>
      <w:r>
        <w:rPr>
          <w:rFonts w:hint="eastAsia"/>
          <w:sz w:val="24"/>
          <w:lang w:val="en-GB"/>
        </w:rPr>
        <w:t>的结构断点测试</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2498"/>
        <w:gridCol w:w="2763"/>
        <w:gridCol w:w="2336"/>
      </w:tblGrid>
      <w:tr w:rsidR="00DD1D1C" w:rsidRPr="00CD500B" w14:paraId="1CF172B4" w14:textId="77777777" w:rsidTr="004D29AB">
        <w:trPr>
          <w:trHeight w:val="178"/>
        </w:trPr>
        <w:tc>
          <w:tcPr>
            <w:tcW w:w="1361" w:type="dxa"/>
            <w:tcBorders>
              <w:top w:val="single" w:sz="18" w:space="0" w:color="auto"/>
            </w:tcBorders>
            <w:vAlign w:val="center"/>
          </w:tcPr>
          <w:p w14:paraId="1533260E" w14:textId="77777777" w:rsidR="00DD1D1C" w:rsidRPr="00CD500B" w:rsidRDefault="00DD1D1C" w:rsidP="004D29AB">
            <w:pPr>
              <w:jc w:val="center"/>
              <w:rPr>
                <w:szCs w:val="21"/>
              </w:rPr>
            </w:pPr>
            <w:r>
              <w:rPr>
                <w:rFonts w:hint="eastAsia"/>
                <w:szCs w:val="21"/>
              </w:rPr>
              <w:t>5%</w:t>
            </w:r>
          </w:p>
        </w:tc>
        <w:tc>
          <w:tcPr>
            <w:tcW w:w="2498" w:type="dxa"/>
            <w:tcBorders>
              <w:top w:val="single" w:sz="18" w:space="0" w:color="auto"/>
            </w:tcBorders>
            <w:vAlign w:val="center"/>
          </w:tcPr>
          <w:p w14:paraId="6647AD24" w14:textId="77777777" w:rsidR="00DD1D1C" w:rsidRPr="00CD500B" w:rsidRDefault="00DD1D1C" w:rsidP="004D29AB">
            <w:pPr>
              <w:jc w:val="center"/>
              <w:rPr>
                <w:szCs w:val="21"/>
              </w:rPr>
            </w:pPr>
          </w:p>
        </w:tc>
        <w:tc>
          <w:tcPr>
            <w:tcW w:w="2763" w:type="dxa"/>
            <w:tcBorders>
              <w:top w:val="single" w:sz="18" w:space="0" w:color="auto"/>
            </w:tcBorders>
            <w:vAlign w:val="center"/>
          </w:tcPr>
          <w:p w14:paraId="66CA37E9" w14:textId="77777777" w:rsidR="00DD1D1C" w:rsidRPr="00CD500B" w:rsidRDefault="00DD1D1C" w:rsidP="004D29AB">
            <w:pPr>
              <w:jc w:val="center"/>
              <w:rPr>
                <w:szCs w:val="21"/>
              </w:rPr>
            </w:pPr>
            <w:r>
              <w:rPr>
                <w:rFonts w:hint="eastAsia"/>
                <w:szCs w:val="21"/>
              </w:rPr>
              <w:t>10%</w:t>
            </w:r>
          </w:p>
        </w:tc>
        <w:tc>
          <w:tcPr>
            <w:tcW w:w="2336" w:type="dxa"/>
            <w:tcBorders>
              <w:top w:val="single" w:sz="18" w:space="0" w:color="auto"/>
            </w:tcBorders>
          </w:tcPr>
          <w:p w14:paraId="76CFCCD1" w14:textId="77777777" w:rsidR="00DD1D1C" w:rsidRDefault="00DD1D1C" w:rsidP="004D29AB">
            <w:pPr>
              <w:jc w:val="center"/>
              <w:rPr>
                <w:szCs w:val="21"/>
              </w:rPr>
            </w:pPr>
          </w:p>
        </w:tc>
      </w:tr>
      <w:tr w:rsidR="00DD1D1C" w:rsidRPr="00CD500B" w14:paraId="4E17EAA1" w14:textId="77777777" w:rsidTr="004D29AB">
        <w:trPr>
          <w:trHeight w:val="279"/>
        </w:trPr>
        <w:tc>
          <w:tcPr>
            <w:tcW w:w="1361" w:type="dxa"/>
            <w:tcBorders>
              <w:bottom w:val="single" w:sz="4" w:space="0" w:color="auto"/>
            </w:tcBorders>
            <w:vAlign w:val="center"/>
          </w:tcPr>
          <w:p w14:paraId="75CA11C5" w14:textId="77777777" w:rsidR="00DD1D1C" w:rsidRPr="00CD500B" w:rsidRDefault="00DD1D1C" w:rsidP="004D29AB">
            <w:pPr>
              <w:jc w:val="center"/>
              <w:rPr>
                <w:szCs w:val="21"/>
              </w:rPr>
            </w:pPr>
            <w:r>
              <w:rPr>
                <w:rFonts w:hint="eastAsia"/>
                <w:szCs w:val="21"/>
              </w:rPr>
              <w:t>EFHT</w:t>
            </w:r>
          </w:p>
        </w:tc>
        <w:tc>
          <w:tcPr>
            <w:tcW w:w="2498" w:type="dxa"/>
            <w:tcBorders>
              <w:bottom w:val="single" w:sz="4" w:space="0" w:color="auto"/>
            </w:tcBorders>
            <w:vAlign w:val="center"/>
          </w:tcPr>
          <w:p w14:paraId="64189D1D" w14:textId="77777777" w:rsidR="00DD1D1C" w:rsidRPr="00CD500B" w:rsidRDefault="00DD1D1C" w:rsidP="004D29AB">
            <w:pPr>
              <w:jc w:val="center"/>
              <w:rPr>
                <w:szCs w:val="21"/>
              </w:rPr>
            </w:pPr>
            <w:r>
              <w:rPr>
                <w:rFonts w:hint="eastAsia"/>
                <w:szCs w:val="21"/>
              </w:rPr>
              <w:t>Est. Changepoints</w:t>
            </w:r>
          </w:p>
        </w:tc>
        <w:tc>
          <w:tcPr>
            <w:tcW w:w="2763" w:type="dxa"/>
            <w:tcBorders>
              <w:bottom w:val="single" w:sz="4" w:space="0" w:color="auto"/>
            </w:tcBorders>
            <w:vAlign w:val="center"/>
          </w:tcPr>
          <w:p w14:paraId="1F5046C4" w14:textId="77777777" w:rsidR="00DD1D1C" w:rsidRPr="00CD500B" w:rsidRDefault="00DD1D1C" w:rsidP="004D29AB">
            <w:pPr>
              <w:jc w:val="center"/>
              <w:rPr>
                <w:szCs w:val="21"/>
              </w:rPr>
            </w:pPr>
            <w:r>
              <w:rPr>
                <w:rFonts w:hint="eastAsia"/>
                <w:szCs w:val="21"/>
              </w:rPr>
              <w:t>EFHT</w:t>
            </w:r>
          </w:p>
        </w:tc>
        <w:tc>
          <w:tcPr>
            <w:tcW w:w="2336" w:type="dxa"/>
            <w:tcBorders>
              <w:bottom w:val="single" w:sz="4" w:space="0" w:color="auto"/>
            </w:tcBorders>
            <w:vAlign w:val="center"/>
          </w:tcPr>
          <w:p w14:paraId="65B78FE3" w14:textId="77777777" w:rsidR="00DD1D1C" w:rsidRPr="00CD500B" w:rsidRDefault="00DD1D1C" w:rsidP="004D29AB">
            <w:pPr>
              <w:jc w:val="center"/>
              <w:rPr>
                <w:szCs w:val="21"/>
              </w:rPr>
            </w:pPr>
            <w:r>
              <w:rPr>
                <w:rFonts w:hint="eastAsia"/>
                <w:szCs w:val="21"/>
              </w:rPr>
              <w:t>Est. Changepoints</w:t>
            </w:r>
          </w:p>
        </w:tc>
      </w:tr>
      <w:tr w:rsidR="00DD1D1C" w:rsidRPr="00CD500B" w14:paraId="4F2658AB" w14:textId="77777777" w:rsidTr="004D29AB">
        <w:trPr>
          <w:trHeight w:val="275"/>
        </w:trPr>
        <w:tc>
          <w:tcPr>
            <w:tcW w:w="1361" w:type="dxa"/>
            <w:tcBorders>
              <w:top w:val="single" w:sz="4" w:space="0" w:color="auto"/>
            </w:tcBorders>
            <w:vAlign w:val="center"/>
          </w:tcPr>
          <w:p w14:paraId="0691034D" w14:textId="77777777" w:rsidR="00DD1D1C" w:rsidRPr="00CD500B" w:rsidRDefault="00DD1D1C" w:rsidP="004D29AB">
            <w:pPr>
              <w:jc w:val="center"/>
              <w:rPr>
                <w:szCs w:val="21"/>
              </w:rPr>
            </w:pPr>
            <w:r>
              <w:rPr>
                <w:rFonts w:hint="eastAsia"/>
                <w:szCs w:val="21"/>
              </w:rPr>
              <w:t>1</w:t>
            </w:r>
          </w:p>
        </w:tc>
        <w:tc>
          <w:tcPr>
            <w:tcW w:w="2498" w:type="dxa"/>
            <w:tcBorders>
              <w:top w:val="single" w:sz="4" w:space="0" w:color="auto"/>
            </w:tcBorders>
            <w:vAlign w:val="center"/>
          </w:tcPr>
          <w:p w14:paraId="0438482A" w14:textId="77777777" w:rsidR="00DD1D1C" w:rsidRPr="00CD500B" w:rsidRDefault="00DD1D1C" w:rsidP="004D29AB">
            <w:pPr>
              <w:jc w:val="center"/>
              <w:rPr>
                <w:szCs w:val="21"/>
              </w:rPr>
            </w:pPr>
          </w:p>
        </w:tc>
        <w:tc>
          <w:tcPr>
            <w:tcW w:w="2763" w:type="dxa"/>
            <w:tcBorders>
              <w:top w:val="single" w:sz="4" w:space="0" w:color="auto"/>
            </w:tcBorders>
            <w:vAlign w:val="center"/>
          </w:tcPr>
          <w:p w14:paraId="7E3526A8" w14:textId="77777777" w:rsidR="00DD1D1C" w:rsidRPr="00CD500B" w:rsidRDefault="00DD1D1C" w:rsidP="004D29AB">
            <w:pPr>
              <w:jc w:val="center"/>
              <w:rPr>
                <w:szCs w:val="21"/>
              </w:rPr>
            </w:pPr>
          </w:p>
        </w:tc>
        <w:tc>
          <w:tcPr>
            <w:tcW w:w="2336" w:type="dxa"/>
            <w:tcBorders>
              <w:top w:val="single" w:sz="4" w:space="0" w:color="auto"/>
            </w:tcBorders>
          </w:tcPr>
          <w:p w14:paraId="5818EC19" w14:textId="77777777" w:rsidR="00DD1D1C" w:rsidRPr="00CD500B" w:rsidRDefault="00DD1D1C" w:rsidP="004D29AB">
            <w:pPr>
              <w:jc w:val="center"/>
              <w:rPr>
                <w:szCs w:val="21"/>
              </w:rPr>
            </w:pPr>
          </w:p>
        </w:tc>
      </w:tr>
      <w:tr w:rsidR="00DD1D1C" w:rsidRPr="00CD500B" w14:paraId="1296F4D0" w14:textId="77777777" w:rsidTr="004D29AB">
        <w:trPr>
          <w:trHeight w:val="275"/>
        </w:trPr>
        <w:tc>
          <w:tcPr>
            <w:tcW w:w="1361" w:type="dxa"/>
            <w:vAlign w:val="center"/>
          </w:tcPr>
          <w:p w14:paraId="0D246CF1" w14:textId="77777777" w:rsidR="00DD1D1C" w:rsidRPr="00CD500B" w:rsidRDefault="00DD1D1C" w:rsidP="004D29AB">
            <w:pPr>
              <w:jc w:val="center"/>
              <w:rPr>
                <w:szCs w:val="21"/>
              </w:rPr>
            </w:pPr>
            <w:r>
              <w:rPr>
                <w:rFonts w:hint="eastAsia"/>
                <w:szCs w:val="21"/>
              </w:rPr>
              <w:t>2</w:t>
            </w:r>
          </w:p>
        </w:tc>
        <w:tc>
          <w:tcPr>
            <w:tcW w:w="2498" w:type="dxa"/>
            <w:vAlign w:val="center"/>
          </w:tcPr>
          <w:p w14:paraId="497424B4" w14:textId="77777777" w:rsidR="00DD1D1C" w:rsidRPr="00CD500B" w:rsidRDefault="00DD1D1C" w:rsidP="004D29AB">
            <w:pPr>
              <w:jc w:val="center"/>
              <w:rPr>
                <w:szCs w:val="21"/>
              </w:rPr>
            </w:pPr>
          </w:p>
        </w:tc>
        <w:tc>
          <w:tcPr>
            <w:tcW w:w="2763" w:type="dxa"/>
            <w:vAlign w:val="center"/>
          </w:tcPr>
          <w:p w14:paraId="07B0EE5A" w14:textId="77777777" w:rsidR="00DD1D1C" w:rsidRPr="00CD500B" w:rsidRDefault="00DD1D1C" w:rsidP="004D29AB">
            <w:pPr>
              <w:jc w:val="center"/>
              <w:rPr>
                <w:szCs w:val="21"/>
              </w:rPr>
            </w:pPr>
          </w:p>
        </w:tc>
        <w:tc>
          <w:tcPr>
            <w:tcW w:w="2336" w:type="dxa"/>
          </w:tcPr>
          <w:p w14:paraId="29B4A7D2" w14:textId="77777777" w:rsidR="00DD1D1C" w:rsidRPr="00CD500B" w:rsidRDefault="00DD1D1C" w:rsidP="004D29AB">
            <w:pPr>
              <w:jc w:val="center"/>
              <w:rPr>
                <w:szCs w:val="21"/>
              </w:rPr>
            </w:pPr>
          </w:p>
        </w:tc>
      </w:tr>
      <w:tr w:rsidR="00DD1D1C" w:rsidRPr="00CD500B" w14:paraId="7E1F85F0" w14:textId="77777777" w:rsidTr="004D29AB">
        <w:trPr>
          <w:trHeight w:val="275"/>
        </w:trPr>
        <w:tc>
          <w:tcPr>
            <w:tcW w:w="1361" w:type="dxa"/>
            <w:vAlign w:val="center"/>
          </w:tcPr>
          <w:p w14:paraId="443A9B04" w14:textId="77777777" w:rsidR="00DD1D1C" w:rsidRPr="00CD500B" w:rsidRDefault="00DD1D1C" w:rsidP="004D29AB">
            <w:pPr>
              <w:jc w:val="center"/>
              <w:rPr>
                <w:szCs w:val="21"/>
              </w:rPr>
            </w:pPr>
            <w:r>
              <w:rPr>
                <w:rFonts w:hint="eastAsia"/>
                <w:szCs w:val="21"/>
              </w:rPr>
              <w:t>3</w:t>
            </w:r>
          </w:p>
        </w:tc>
        <w:tc>
          <w:tcPr>
            <w:tcW w:w="2498" w:type="dxa"/>
            <w:vAlign w:val="center"/>
          </w:tcPr>
          <w:p w14:paraId="1759BEEC" w14:textId="77777777" w:rsidR="00DD1D1C" w:rsidRPr="00CD500B" w:rsidRDefault="00DD1D1C" w:rsidP="004D29AB">
            <w:pPr>
              <w:jc w:val="center"/>
              <w:rPr>
                <w:szCs w:val="21"/>
              </w:rPr>
            </w:pPr>
          </w:p>
        </w:tc>
        <w:tc>
          <w:tcPr>
            <w:tcW w:w="2763" w:type="dxa"/>
            <w:vAlign w:val="center"/>
          </w:tcPr>
          <w:p w14:paraId="68FE2EBC" w14:textId="77777777" w:rsidR="00DD1D1C" w:rsidRPr="00CD500B" w:rsidRDefault="00DD1D1C" w:rsidP="004D29AB">
            <w:pPr>
              <w:jc w:val="center"/>
              <w:rPr>
                <w:szCs w:val="21"/>
              </w:rPr>
            </w:pPr>
          </w:p>
        </w:tc>
        <w:tc>
          <w:tcPr>
            <w:tcW w:w="2336" w:type="dxa"/>
          </w:tcPr>
          <w:p w14:paraId="7A53DBAD" w14:textId="77777777" w:rsidR="00DD1D1C" w:rsidRPr="00CD500B" w:rsidRDefault="00DD1D1C" w:rsidP="004D29AB">
            <w:pPr>
              <w:jc w:val="center"/>
              <w:rPr>
                <w:szCs w:val="21"/>
              </w:rPr>
            </w:pPr>
          </w:p>
        </w:tc>
      </w:tr>
      <w:tr w:rsidR="00DD1D1C" w:rsidRPr="00CD500B" w14:paraId="3C190043" w14:textId="77777777" w:rsidTr="004D29AB">
        <w:trPr>
          <w:trHeight w:val="275"/>
        </w:trPr>
        <w:tc>
          <w:tcPr>
            <w:tcW w:w="1361" w:type="dxa"/>
            <w:tcBorders>
              <w:bottom w:val="single" w:sz="18" w:space="0" w:color="auto"/>
            </w:tcBorders>
            <w:vAlign w:val="center"/>
          </w:tcPr>
          <w:p w14:paraId="1A623F67" w14:textId="77777777" w:rsidR="00DD1D1C" w:rsidRPr="00CD500B" w:rsidRDefault="00DD1D1C" w:rsidP="004D29AB">
            <w:pPr>
              <w:jc w:val="center"/>
              <w:rPr>
                <w:szCs w:val="21"/>
              </w:rPr>
            </w:pPr>
            <w:r>
              <w:rPr>
                <w:rFonts w:hint="eastAsia"/>
                <w:szCs w:val="21"/>
              </w:rPr>
              <w:t>4</w:t>
            </w:r>
          </w:p>
        </w:tc>
        <w:tc>
          <w:tcPr>
            <w:tcW w:w="2498" w:type="dxa"/>
            <w:tcBorders>
              <w:bottom w:val="single" w:sz="18" w:space="0" w:color="auto"/>
            </w:tcBorders>
            <w:vAlign w:val="center"/>
          </w:tcPr>
          <w:p w14:paraId="46270598" w14:textId="77777777" w:rsidR="00DD1D1C" w:rsidRPr="00CD500B" w:rsidRDefault="00DD1D1C" w:rsidP="004D29AB">
            <w:pPr>
              <w:jc w:val="center"/>
              <w:rPr>
                <w:szCs w:val="21"/>
              </w:rPr>
            </w:pPr>
          </w:p>
        </w:tc>
        <w:tc>
          <w:tcPr>
            <w:tcW w:w="2763" w:type="dxa"/>
            <w:tcBorders>
              <w:bottom w:val="single" w:sz="18" w:space="0" w:color="auto"/>
            </w:tcBorders>
            <w:vAlign w:val="center"/>
          </w:tcPr>
          <w:p w14:paraId="620E7461" w14:textId="77777777" w:rsidR="00DD1D1C" w:rsidRPr="00CD500B" w:rsidRDefault="00DD1D1C" w:rsidP="004D29AB">
            <w:pPr>
              <w:jc w:val="center"/>
              <w:rPr>
                <w:szCs w:val="21"/>
              </w:rPr>
            </w:pPr>
          </w:p>
        </w:tc>
        <w:tc>
          <w:tcPr>
            <w:tcW w:w="2336" w:type="dxa"/>
            <w:tcBorders>
              <w:bottom w:val="single" w:sz="18" w:space="0" w:color="auto"/>
            </w:tcBorders>
          </w:tcPr>
          <w:p w14:paraId="5F93971C" w14:textId="77777777" w:rsidR="00DD1D1C" w:rsidRPr="00CD500B" w:rsidRDefault="00DD1D1C" w:rsidP="004D29AB">
            <w:pPr>
              <w:jc w:val="center"/>
              <w:rPr>
                <w:szCs w:val="21"/>
              </w:rPr>
            </w:pPr>
          </w:p>
        </w:tc>
      </w:tr>
    </w:tbl>
    <w:p w14:paraId="262BE42E" w14:textId="77777777" w:rsidR="00DD1D1C" w:rsidRDefault="00DD1D1C" w:rsidP="00DD1D1C">
      <w:pPr>
        <w:spacing w:line="400" w:lineRule="exact"/>
        <w:ind w:firstLine="420"/>
        <w:rPr>
          <w:sz w:val="24"/>
          <w:lang w:val="en-GB"/>
        </w:rPr>
      </w:pPr>
    </w:p>
    <w:p w14:paraId="7CDD8A61" w14:textId="77777777" w:rsidR="00DD1D1C" w:rsidRDefault="00DD1D1C" w:rsidP="00DD1D1C">
      <w:pPr>
        <w:spacing w:line="400" w:lineRule="exact"/>
        <w:ind w:firstLine="420"/>
        <w:rPr>
          <w:sz w:val="24"/>
          <w:lang w:val="en-GB"/>
        </w:rPr>
      </w:pPr>
    </w:p>
    <w:p w14:paraId="5A12AAFD" w14:textId="77777777" w:rsidR="00DD1D1C" w:rsidRDefault="00DD1D1C" w:rsidP="00DD1D1C">
      <w:pPr>
        <w:spacing w:line="400" w:lineRule="exact"/>
        <w:ind w:firstLine="420"/>
        <w:jc w:val="center"/>
        <w:rPr>
          <w:sz w:val="24"/>
          <w:lang w:val="en-GB"/>
        </w:rPr>
      </w:pPr>
      <w:r>
        <w:rPr>
          <w:rFonts w:hint="eastAsia"/>
          <w:sz w:val="24"/>
          <w:lang w:val="en-GB"/>
        </w:rPr>
        <w:t>表：</w:t>
      </w:r>
      <w:r>
        <w:rPr>
          <w:rFonts w:hint="eastAsia"/>
          <w:sz w:val="24"/>
          <w:lang w:val="en-GB"/>
        </w:rPr>
        <w:t>A2</w:t>
      </w:r>
      <w:r>
        <w:rPr>
          <w:rFonts w:hint="eastAsia"/>
          <w:sz w:val="24"/>
          <w:lang w:val="en-GB"/>
        </w:rPr>
        <w:t>与</w:t>
      </w:r>
      <w:r>
        <w:rPr>
          <w:rFonts w:hint="eastAsia"/>
          <w:sz w:val="24"/>
          <w:lang w:val="en-GB"/>
        </w:rPr>
        <w:t>A4</w:t>
      </w:r>
      <w:r>
        <w:rPr>
          <w:rFonts w:hint="eastAsia"/>
          <w:sz w:val="24"/>
          <w:lang w:val="en-GB"/>
        </w:rPr>
        <w:t>的结构断点测试结果</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2498"/>
        <w:gridCol w:w="2763"/>
        <w:gridCol w:w="2336"/>
      </w:tblGrid>
      <w:tr w:rsidR="00DD1D1C" w:rsidRPr="00CD500B" w14:paraId="0294EE8D" w14:textId="77777777" w:rsidTr="004D29AB">
        <w:trPr>
          <w:trHeight w:val="178"/>
        </w:trPr>
        <w:tc>
          <w:tcPr>
            <w:tcW w:w="1361" w:type="dxa"/>
            <w:tcBorders>
              <w:top w:val="single" w:sz="18" w:space="0" w:color="auto"/>
            </w:tcBorders>
            <w:vAlign w:val="center"/>
          </w:tcPr>
          <w:p w14:paraId="1936A094" w14:textId="77777777" w:rsidR="00DD1D1C" w:rsidRPr="00CD500B" w:rsidRDefault="00DD1D1C" w:rsidP="004D29AB">
            <w:pPr>
              <w:jc w:val="center"/>
              <w:rPr>
                <w:szCs w:val="21"/>
              </w:rPr>
            </w:pPr>
            <w:r>
              <w:rPr>
                <w:rFonts w:hint="eastAsia"/>
                <w:szCs w:val="21"/>
              </w:rPr>
              <w:t>5%</w:t>
            </w:r>
          </w:p>
        </w:tc>
        <w:tc>
          <w:tcPr>
            <w:tcW w:w="2498" w:type="dxa"/>
            <w:tcBorders>
              <w:top w:val="single" w:sz="18" w:space="0" w:color="auto"/>
            </w:tcBorders>
            <w:vAlign w:val="center"/>
          </w:tcPr>
          <w:p w14:paraId="5FBAFA1F" w14:textId="77777777" w:rsidR="00DD1D1C" w:rsidRPr="00CD500B" w:rsidRDefault="00DD1D1C" w:rsidP="004D29AB">
            <w:pPr>
              <w:jc w:val="center"/>
              <w:rPr>
                <w:szCs w:val="21"/>
              </w:rPr>
            </w:pPr>
          </w:p>
        </w:tc>
        <w:tc>
          <w:tcPr>
            <w:tcW w:w="2763" w:type="dxa"/>
            <w:tcBorders>
              <w:top w:val="single" w:sz="18" w:space="0" w:color="auto"/>
            </w:tcBorders>
            <w:vAlign w:val="center"/>
          </w:tcPr>
          <w:p w14:paraId="231A657C" w14:textId="77777777" w:rsidR="00DD1D1C" w:rsidRPr="00CD500B" w:rsidRDefault="00DD1D1C" w:rsidP="004D29AB">
            <w:pPr>
              <w:jc w:val="center"/>
              <w:rPr>
                <w:szCs w:val="21"/>
              </w:rPr>
            </w:pPr>
            <w:r>
              <w:rPr>
                <w:rFonts w:hint="eastAsia"/>
                <w:szCs w:val="21"/>
              </w:rPr>
              <w:t>10%</w:t>
            </w:r>
          </w:p>
        </w:tc>
        <w:tc>
          <w:tcPr>
            <w:tcW w:w="2336" w:type="dxa"/>
            <w:tcBorders>
              <w:top w:val="single" w:sz="18" w:space="0" w:color="auto"/>
            </w:tcBorders>
          </w:tcPr>
          <w:p w14:paraId="46B400F1" w14:textId="77777777" w:rsidR="00DD1D1C" w:rsidRDefault="00DD1D1C" w:rsidP="004D29AB">
            <w:pPr>
              <w:jc w:val="center"/>
              <w:rPr>
                <w:szCs w:val="21"/>
              </w:rPr>
            </w:pPr>
          </w:p>
        </w:tc>
      </w:tr>
      <w:tr w:rsidR="00DD1D1C" w:rsidRPr="00CD500B" w14:paraId="1038920F" w14:textId="77777777" w:rsidTr="004D29AB">
        <w:trPr>
          <w:trHeight w:val="279"/>
        </w:trPr>
        <w:tc>
          <w:tcPr>
            <w:tcW w:w="1361" w:type="dxa"/>
            <w:tcBorders>
              <w:bottom w:val="single" w:sz="4" w:space="0" w:color="auto"/>
            </w:tcBorders>
            <w:vAlign w:val="center"/>
          </w:tcPr>
          <w:p w14:paraId="26905843" w14:textId="77777777" w:rsidR="00DD1D1C" w:rsidRPr="00CD500B" w:rsidRDefault="00DD1D1C" w:rsidP="004D29AB">
            <w:pPr>
              <w:jc w:val="center"/>
              <w:rPr>
                <w:szCs w:val="21"/>
              </w:rPr>
            </w:pPr>
            <w:r>
              <w:rPr>
                <w:rFonts w:hint="eastAsia"/>
                <w:szCs w:val="21"/>
              </w:rPr>
              <w:t>EFHT</w:t>
            </w:r>
          </w:p>
        </w:tc>
        <w:tc>
          <w:tcPr>
            <w:tcW w:w="2498" w:type="dxa"/>
            <w:tcBorders>
              <w:bottom w:val="single" w:sz="4" w:space="0" w:color="auto"/>
            </w:tcBorders>
            <w:vAlign w:val="center"/>
          </w:tcPr>
          <w:p w14:paraId="0A96CF4C" w14:textId="77777777" w:rsidR="00DD1D1C" w:rsidRPr="00CD500B" w:rsidRDefault="00DD1D1C" w:rsidP="004D29AB">
            <w:pPr>
              <w:jc w:val="center"/>
              <w:rPr>
                <w:szCs w:val="21"/>
              </w:rPr>
            </w:pPr>
            <w:r>
              <w:rPr>
                <w:rFonts w:hint="eastAsia"/>
                <w:szCs w:val="21"/>
              </w:rPr>
              <w:t>Est. Changepoints</w:t>
            </w:r>
          </w:p>
        </w:tc>
        <w:tc>
          <w:tcPr>
            <w:tcW w:w="2763" w:type="dxa"/>
            <w:tcBorders>
              <w:bottom w:val="single" w:sz="4" w:space="0" w:color="auto"/>
            </w:tcBorders>
            <w:vAlign w:val="center"/>
          </w:tcPr>
          <w:p w14:paraId="569B4FA1" w14:textId="77777777" w:rsidR="00DD1D1C" w:rsidRPr="00CD500B" w:rsidRDefault="00DD1D1C" w:rsidP="004D29AB">
            <w:pPr>
              <w:jc w:val="center"/>
              <w:rPr>
                <w:szCs w:val="21"/>
              </w:rPr>
            </w:pPr>
            <w:r>
              <w:rPr>
                <w:rFonts w:hint="eastAsia"/>
                <w:szCs w:val="21"/>
              </w:rPr>
              <w:t>EFHT</w:t>
            </w:r>
          </w:p>
        </w:tc>
        <w:tc>
          <w:tcPr>
            <w:tcW w:w="2336" w:type="dxa"/>
            <w:tcBorders>
              <w:bottom w:val="single" w:sz="4" w:space="0" w:color="auto"/>
            </w:tcBorders>
            <w:vAlign w:val="center"/>
          </w:tcPr>
          <w:p w14:paraId="1F4AB619" w14:textId="77777777" w:rsidR="00DD1D1C" w:rsidRPr="00CD500B" w:rsidRDefault="00DD1D1C" w:rsidP="004D29AB">
            <w:pPr>
              <w:jc w:val="center"/>
              <w:rPr>
                <w:szCs w:val="21"/>
              </w:rPr>
            </w:pPr>
            <w:r>
              <w:rPr>
                <w:rFonts w:hint="eastAsia"/>
                <w:szCs w:val="21"/>
              </w:rPr>
              <w:t>Est. Changepoints</w:t>
            </w:r>
          </w:p>
        </w:tc>
      </w:tr>
      <w:tr w:rsidR="00DD1D1C" w:rsidRPr="00CD500B" w14:paraId="24120799" w14:textId="77777777" w:rsidTr="004D29AB">
        <w:trPr>
          <w:trHeight w:val="275"/>
        </w:trPr>
        <w:tc>
          <w:tcPr>
            <w:tcW w:w="1361" w:type="dxa"/>
            <w:tcBorders>
              <w:top w:val="single" w:sz="4" w:space="0" w:color="auto"/>
            </w:tcBorders>
            <w:vAlign w:val="center"/>
          </w:tcPr>
          <w:p w14:paraId="65480D08" w14:textId="77777777" w:rsidR="00DD1D1C" w:rsidRPr="00CD500B" w:rsidRDefault="00DD1D1C" w:rsidP="004D29AB">
            <w:pPr>
              <w:jc w:val="center"/>
              <w:rPr>
                <w:szCs w:val="21"/>
              </w:rPr>
            </w:pPr>
            <w:r>
              <w:rPr>
                <w:rFonts w:hint="eastAsia"/>
                <w:szCs w:val="21"/>
              </w:rPr>
              <w:t>1</w:t>
            </w:r>
          </w:p>
        </w:tc>
        <w:tc>
          <w:tcPr>
            <w:tcW w:w="2498" w:type="dxa"/>
            <w:tcBorders>
              <w:top w:val="single" w:sz="4" w:space="0" w:color="auto"/>
            </w:tcBorders>
            <w:vAlign w:val="center"/>
          </w:tcPr>
          <w:p w14:paraId="1828E5F8" w14:textId="77777777" w:rsidR="00DD1D1C" w:rsidRPr="00CD500B" w:rsidRDefault="00DD1D1C" w:rsidP="004D29AB">
            <w:pPr>
              <w:jc w:val="center"/>
              <w:rPr>
                <w:szCs w:val="21"/>
              </w:rPr>
            </w:pPr>
          </w:p>
        </w:tc>
        <w:tc>
          <w:tcPr>
            <w:tcW w:w="2763" w:type="dxa"/>
            <w:tcBorders>
              <w:top w:val="single" w:sz="4" w:space="0" w:color="auto"/>
            </w:tcBorders>
            <w:vAlign w:val="center"/>
          </w:tcPr>
          <w:p w14:paraId="740B0A72" w14:textId="77777777" w:rsidR="00DD1D1C" w:rsidRPr="00CD500B" w:rsidRDefault="00DD1D1C" w:rsidP="004D29AB">
            <w:pPr>
              <w:jc w:val="center"/>
              <w:rPr>
                <w:szCs w:val="21"/>
              </w:rPr>
            </w:pPr>
          </w:p>
        </w:tc>
        <w:tc>
          <w:tcPr>
            <w:tcW w:w="2336" w:type="dxa"/>
            <w:tcBorders>
              <w:top w:val="single" w:sz="4" w:space="0" w:color="auto"/>
            </w:tcBorders>
          </w:tcPr>
          <w:p w14:paraId="669CAFD2" w14:textId="77777777" w:rsidR="00DD1D1C" w:rsidRPr="00CD500B" w:rsidRDefault="00DD1D1C" w:rsidP="004D29AB">
            <w:pPr>
              <w:jc w:val="center"/>
              <w:rPr>
                <w:szCs w:val="21"/>
              </w:rPr>
            </w:pPr>
          </w:p>
        </w:tc>
      </w:tr>
      <w:tr w:rsidR="00DD1D1C" w:rsidRPr="00CD500B" w14:paraId="1B5F8985" w14:textId="77777777" w:rsidTr="004D29AB">
        <w:trPr>
          <w:trHeight w:val="275"/>
        </w:trPr>
        <w:tc>
          <w:tcPr>
            <w:tcW w:w="1361" w:type="dxa"/>
            <w:vAlign w:val="center"/>
          </w:tcPr>
          <w:p w14:paraId="62BA392B" w14:textId="77777777" w:rsidR="00DD1D1C" w:rsidRPr="00CD500B" w:rsidRDefault="00DD1D1C" w:rsidP="004D29AB">
            <w:pPr>
              <w:jc w:val="center"/>
              <w:rPr>
                <w:szCs w:val="21"/>
              </w:rPr>
            </w:pPr>
            <w:r>
              <w:rPr>
                <w:rFonts w:hint="eastAsia"/>
                <w:szCs w:val="21"/>
              </w:rPr>
              <w:t>2</w:t>
            </w:r>
          </w:p>
        </w:tc>
        <w:tc>
          <w:tcPr>
            <w:tcW w:w="2498" w:type="dxa"/>
            <w:vAlign w:val="center"/>
          </w:tcPr>
          <w:p w14:paraId="1D30167E" w14:textId="77777777" w:rsidR="00DD1D1C" w:rsidRPr="00CD500B" w:rsidRDefault="00DD1D1C" w:rsidP="004D29AB">
            <w:pPr>
              <w:jc w:val="center"/>
              <w:rPr>
                <w:szCs w:val="21"/>
              </w:rPr>
            </w:pPr>
          </w:p>
        </w:tc>
        <w:tc>
          <w:tcPr>
            <w:tcW w:w="2763" w:type="dxa"/>
            <w:vAlign w:val="center"/>
          </w:tcPr>
          <w:p w14:paraId="58DB9A84" w14:textId="77777777" w:rsidR="00DD1D1C" w:rsidRPr="00CD500B" w:rsidRDefault="00DD1D1C" w:rsidP="004D29AB">
            <w:pPr>
              <w:jc w:val="center"/>
              <w:rPr>
                <w:szCs w:val="21"/>
              </w:rPr>
            </w:pPr>
          </w:p>
        </w:tc>
        <w:tc>
          <w:tcPr>
            <w:tcW w:w="2336" w:type="dxa"/>
          </w:tcPr>
          <w:p w14:paraId="7BC3A360" w14:textId="77777777" w:rsidR="00DD1D1C" w:rsidRPr="00CD500B" w:rsidRDefault="00DD1D1C" w:rsidP="004D29AB">
            <w:pPr>
              <w:jc w:val="center"/>
              <w:rPr>
                <w:szCs w:val="21"/>
              </w:rPr>
            </w:pPr>
          </w:p>
        </w:tc>
      </w:tr>
      <w:tr w:rsidR="00DD1D1C" w:rsidRPr="00CD500B" w14:paraId="449635F0" w14:textId="77777777" w:rsidTr="004D29AB">
        <w:trPr>
          <w:trHeight w:val="275"/>
        </w:trPr>
        <w:tc>
          <w:tcPr>
            <w:tcW w:w="1361" w:type="dxa"/>
            <w:vAlign w:val="center"/>
          </w:tcPr>
          <w:p w14:paraId="3B2B7FAB" w14:textId="77777777" w:rsidR="00DD1D1C" w:rsidRPr="00CD500B" w:rsidRDefault="00DD1D1C" w:rsidP="004D29AB">
            <w:pPr>
              <w:jc w:val="center"/>
              <w:rPr>
                <w:szCs w:val="21"/>
              </w:rPr>
            </w:pPr>
            <w:r>
              <w:rPr>
                <w:rFonts w:hint="eastAsia"/>
                <w:szCs w:val="21"/>
              </w:rPr>
              <w:t>3</w:t>
            </w:r>
          </w:p>
        </w:tc>
        <w:tc>
          <w:tcPr>
            <w:tcW w:w="2498" w:type="dxa"/>
            <w:vAlign w:val="center"/>
          </w:tcPr>
          <w:p w14:paraId="0ECDA07C" w14:textId="77777777" w:rsidR="00DD1D1C" w:rsidRPr="00CD500B" w:rsidRDefault="00DD1D1C" w:rsidP="004D29AB">
            <w:pPr>
              <w:jc w:val="center"/>
              <w:rPr>
                <w:szCs w:val="21"/>
              </w:rPr>
            </w:pPr>
          </w:p>
        </w:tc>
        <w:tc>
          <w:tcPr>
            <w:tcW w:w="2763" w:type="dxa"/>
            <w:vAlign w:val="center"/>
          </w:tcPr>
          <w:p w14:paraId="019274F7" w14:textId="77777777" w:rsidR="00DD1D1C" w:rsidRPr="00CD500B" w:rsidRDefault="00DD1D1C" w:rsidP="004D29AB">
            <w:pPr>
              <w:jc w:val="center"/>
              <w:rPr>
                <w:szCs w:val="21"/>
              </w:rPr>
            </w:pPr>
          </w:p>
        </w:tc>
        <w:tc>
          <w:tcPr>
            <w:tcW w:w="2336" w:type="dxa"/>
          </w:tcPr>
          <w:p w14:paraId="6A9DD8E2" w14:textId="77777777" w:rsidR="00DD1D1C" w:rsidRPr="00CD500B" w:rsidRDefault="00DD1D1C" w:rsidP="004D29AB">
            <w:pPr>
              <w:jc w:val="center"/>
              <w:rPr>
                <w:szCs w:val="21"/>
              </w:rPr>
            </w:pPr>
          </w:p>
        </w:tc>
      </w:tr>
      <w:tr w:rsidR="00DD1D1C" w:rsidRPr="00CD500B" w14:paraId="047F0A19" w14:textId="77777777" w:rsidTr="004D29AB">
        <w:trPr>
          <w:trHeight w:val="275"/>
        </w:trPr>
        <w:tc>
          <w:tcPr>
            <w:tcW w:w="1361" w:type="dxa"/>
            <w:tcBorders>
              <w:bottom w:val="single" w:sz="18" w:space="0" w:color="auto"/>
            </w:tcBorders>
            <w:vAlign w:val="center"/>
          </w:tcPr>
          <w:p w14:paraId="51A00357" w14:textId="77777777" w:rsidR="00DD1D1C" w:rsidRPr="00CD500B" w:rsidRDefault="00DD1D1C" w:rsidP="004D29AB">
            <w:pPr>
              <w:jc w:val="center"/>
              <w:rPr>
                <w:szCs w:val="21"/>
              </w:rPr>
            </w:pPr>
            <w:r>
              <w:rPr>
                <w:rFonts w:hint="eastAsia"/>
                <w:szCs w:val="21"/>
              </w:rPr>
              <w:t>4</w:t>
            </w:r>
          </w:p>
        </w:tc>
        <w:tc>
          <w:tcPr>
            <w:tcW w:w="2498" w:type="dxa"/>
            <w:tcBorders>
              <w:bottom w:val="single" w:sz="18" w:space="0" w:color="auto"/>
            </w:tcBorders>
            <w:vAlign w:val="center"/>
          </w:tcPr>
          <w:p w14:paraId="02AD0191" w14:textId="77777777" w:rsidR="00DD1D1C" w:rsidRPr="00CD500B" w:rsidRDefault="00DD1D1C" w:rsidP="004D29AB">
            <w:pPr>
              <w:jc w:val="center"/>
              <w:rPr>
                <w:szCs w:val="21"/>
              </w:rPr>
            </w:pPr>
          </w:p>
        </w:tc>
        <w:tc>
          <w:tcPr>
            <w:tcW w:w="2763" w:type="dxa"/>
            <w:tcBorders>
              <w:bottom w:val="single" w:sz="18" w:space="0" w:color="auto"/>
            </w:tcBorders>
            <w:vAlign w:val="center"/>
          </w:tcPr>
          <w:p w14:paraId="4221CCCD" w14:textId="77777777" w:rsidR="00DD1D1C" w:rsidRPr="00CD500B" w:rsidRDefault="00DD1D1C" w:rsidP="004D29AB">
            <w:pPr>
              <w:jc w:val="center"/>
              <w:rPr>
                <w:szCs w:val="21"/>
              </w:rPr>
            </w:pPr>
          </w:p>
        </w:tc>
        <w:tc>
          <w:tcPr>
            <w:tcW w:w="2336" w:type="dxa"/>
            <w:tcBorders>
              <w:bottom w:val="single" w:sz="18" w:space="0" w:color="auto"/>
            </w:tcBorders>
          </w:tcPr>
          <w:p w14:paraId="25BAA600" w14:textId="77777777" w:rsidR="00DD1D1C" w:rsidRPr="00CD500B" w:rsidRDefault="00DD1D1C" w:rsidP="004D29AB">
            <w:pPr>
              <w:jc w:val="center"/>
              <w:rPr>
                <w:szCs w:val="21"/>
              </w:rPr>
            </w:pPr>
          </w:p>
        </w:tc>
      </w:tr>
    </w:tbl>
    <w:p w14:paraId="18B3081F" w14:textId="77777777" w:rsidR="00DD1D1C" w:rsidRDefault="00DD1D1C" w:rsidP="00DD1D1C">
      <w:pPr>
        <w:spacing w:line="400" w:lineRule="exact"/>
        <w:ind w:firstLine="420"/>
        <w:rPr>
          <w:sz w:val="24"/>
          <w:lang w:val="en-GB"/>
        </w:rPr>
      </w:pPr>
    </w:p>
    <w:p w14:paraId="274B5917" w14:textId="77777777" w:rsidR="00DD1D1C" w:rsidRDefault="00DD1D1C" w:rsidP="00DD1D1C">
      <w:pPr>
        <w:spacing w:line="400" w:lineRule="exact"/>
        <w:ind w:firstLine="420"/>
        <w:rPr>
          <w:sz w:val="24"/>
          <w:lang w:val="en-GB"/>
        </w:rPr>
      </w:pPr>
    </w:p>
    <w:p w14:paraId="10A59A4E" w14:textId="77777777" w:rsidR="00DD1D1C" w:rsidRDefault="00DD1D1C" w:rsidP="00DD1D1C">
      <w:pPr>
        <w:spacing w:line="400" w:lineRule="exact"/>
        <w:ind w:firstLine="420"/>
        <w:rPr>
          <w:sz w:val="24"/>
          <w:lang w:val="en-GB"/>
        </w:rPr>
      </w:pPr>
    </w:p>
    <w:p w14:paraId="3C1D58BC" w14:textId="77777777" w:rsidR="00DD1D1C" w:rsidRDefault="00DD1D1C" w:rsidP="00DD1D1C">
      <w:pPr>
        <w:spacing w:line="400" w:lineRule="exact"/>
        <w:ind w:firstLine="420"/>
        <w:jc w:val="center"/>
        <w:rPr>
          <w:sz w:val="24"/>
          <w:lang w:val="en-GB"/>
        </w:rPr>
      </w:pPr>
      <w:r>
        <w:rPr>
          <w:rFonts w:hint="eastAsia"/>
          <w:sz w:val="24"/>
          <w:lang w:val="en-GB"/>
        </w:rPr>
        <w:t>表：</w:t>
      </w:r>
      <w:r>
        <w:rPr>
          <w:rFonts w:hint="eastAsia"/>
          <w:sz w:val="24"/>
          <w:lang w:val="en-GB"/>
        </w:rPr>
        <w:t>U2</w:t>
      </w:r>
      <w:r>
        <w:rPr>
          <w:rFonts w:hint="eastAsia"/>
          <w:sz w:val="24"/>
          <w:lang w:val="en-GB"/>
        </w:rPr>
        <w:t>与</w:t>
      </w:r>
      <w:r>
        <w:rPr>
          <w:rFonts w:hint="eastAsia"/>
          <w:sz w:val="24"/>
          <w:lang w:val="en-GB"/>
        </w:rPr>
        <w:t>U3</w:t>
      </w:r>
      <w:r>
        <w:rPr>
          <w:rFonts w:hint="eastAsia"/>
          <w:sz w:val="24"/>
          <w:lang w:val="en-GB"/>
        </w:rPr>
        <w:t>的结构断点测试结果</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2498"/>
        <w:gridCol w:w="2763"/>
        <w:gridCol w:w="2336"/>
      </w:tblGrid>
      <w:tr w:rsidR="00DD1D1C" w:rsidRPr="00CD500B" w14:paraId="3A7D57EB" w14:textId="77777777" w:rsidTr="004D29AB">
        <w:trPr>
          <w:trHeight w:val="178"/>
        </w:trPr>
        <w:tc>
          <w:tcPr>
            <w:tcW w:w="1361" w:type="dxa"/>
            <w:tcBorders>
              <w:top w:val="single" w:sz="18" w:space="0" w:color="auto"/>
            </w:tcBorders>
            <w:vAlign w:val="center"/>
          </w:tcPr>
          <w:p w14:paraId="4CE1F931" w14:textId="77777777" w:rsidR="00DD1D1C" w:rsidRPr="00CD500B" w:rsidRDefault="00DD1D1C" w:rsidP="004D29AB">
            <w:pPr>
              <w:jc w:val="center"/>
              <w:rPr>
                <w:szCs w:val="21"/>
              </w:rPr>
            </w:pPr>
            <w:r>
              <w:rPr>
                <w:rFonts w:hint="eastAsia"/>
                <w:szCs w:val="21"/>
              </w:rPr>
              <w:t>5%</w:t>
            </w:r>
          </w:p>
        </w:tc>
        <w:tc>
          <w:tcPr>
            <w:tcW w:w="2498" w:type="dxa"/>
            <w:tcBorders>
              <w:top w:val="single" w:sz="18" w:space="0" w:color="auto"/>
            </w:tcBorders>
            <w:vAlign w:val="center"/>
          </w:tcPr>
          <w:p w14:paraId="14219EED" w14:textId="77777777" w:rsidR="00DD1D1C" w:rsidRPr="00CD500B" w:rsidRDefault="00DD1D1C" w:rsidP="004D29AB">
            <w:pPr>
              <w:jc w:val="center"/>
              <w:rPr>
                <w:szCs w:val="21"/>
              </w:rPr>
            </w:pPr>
          </w:p>
        </w:tc>
        <w:tc>
          <w:tcPr>
            <w:tcW w:w="2763" w:type="dxa"/>
            <w:tcBorders>
              <w:top w:val="single" w:sz="18" w:space="0" w:color="auto"/>
            </w:tcBorders>
            <w:vAlign w:val="center"/>
          </w:tcPr>
          <w:p w14:paraId="68DAA092" w14:textId="77777777" w:rsidR="00DD1D1C" w:rsidRPr="00CD500B" w:rsidRDefault="00DD1D1C" w:rsidP="004D29AB">
            <w:pPr>
              <w:jc w:val="center"/>
              <w:rPr>
                <w:szCs w:val="21"/>
              </w:rPr>
            </w:pPr>
            <w:r>
              <w:rPr>
                <w:rFonts w:hint="eastAsia"/>
                <w:szCs w:val="21"/>
              </w:rPr>
              <w:t>10%</w:t>
            </w:r>
          </w:p>
        </w:tc>
        <w:tc>
          <w:tcPr>
            <w:tcW w:w="2336" w:type="dxa"/>
            <w:tcBorders>
              <w:top w:val="single" w:sz="18" w:space="0" w:color="auto"/>
            </w:tcBorders>
          </w:tcPr>
          <w:p w14:paraId="264EDCE7" w14:textId="77777777" w:rsidR="00DD1D1C" w:rsidRDefault="00DD1D1C" w:rsidP="004D29AB">
            <w:pPr>
              <w:jc w:val="center"/>
              <w:rPr>
                <w:szCs w:val="21"/>
              </w:rPr>
            </w:pPr>
          </w:p>
        </w:tc>
      </w:tr>
      <w:tr w:rsidR="00DD1D1C" w:rsidRPr="00CD500B" w14:paraId="67BBC626" w14:textId="77777777" w:rsidTr="004D29AB">
        <w:trPr>
          <w:trHeight w:val="279"/>
        </w:trPr>
        <w:tc>
          <w:tcPr>
            <w:tcW w:w="1361" w:type="dxa"/>
            <w:tcBorders>
              <w:bottom w:val="single" w:sz="4" w:space="0" w:color="auto"/>
            </w:tcBorders>
            <w:vAlign w:val="center"/>
          </w:tcPr>
          <w:p w14:paraId="75A2AF94" w14:textId="77777777" w:rsidR="00DD1D1C" w:rsidRPr="00CD500B" w:rsidRDefault="00DD1D1C" w:rsidP="004D29AB">
            <w:pPr>
              <w:jc w:val="center"/>
              <w:rPr>
                <w:szCs w:val="21"/>
              </w:rPr>
            </w:pPr>
            <w:r>
              <w:rPr>
                <w:rFonts w:hint="eastAsia"/>
                <w:szCs w:val="21"/>
              </w:rPr>
              <w:t>EFHT</w:t>
            </w:r>
          </w:p>
        </w:tc>
        <w:tc>
          <w:tcPr>
            <w:tcW w:w="2498" w:type="dxa"/>
            <w:tcBorders>
              <w:bottom w:val="single" w:sz="4" w:space="0" w:color="auto"/>
            </w:tcBorders>
            <w:vAlign w:val="center"/>
          </w:tcPr>
          <w:p w14:paraId="7D36BF77" w14:textId="77777777" w:rsidR="00DD1D1C" w:rsidRPr="00CD500B" w:rsidRDefault="00DD1D1C" w:rsidP="004D29AB">
            <w:pPr>
              <w:jc w:val="center"/>
              <w:rPr>
                <w:szCs w:val="21"/>
              </w:rPr>
            </w:pPr>
            <w:r>
              <w:rPr>
                <w:rFonts w:hint="eastAsia"/>
                <w:szCs w:val="21"/>
              </w:rPr>
              <w:t>Est. Changepoints</w:t>
            </w:r>
          </w:p>
        </w:tc>
        <w:tc>
          <w:tcPr>
            <w:tcW w:w="2763" w:type="dxa"/>
            <w:tcBorders>
              <w:bottom w:val="single" w:sz="4" w:space="0" w:color="auto"/>
            </w:tcBorders>
            <w:vAlign w:val="center"/>
          </w:tcPr>
          <w:p w14:paraId="385C3E6E" w14:textId="77777777" w:rsidR="00DD1D1C" w:rsidRPr="00CD500B" w:rsidRDefault="00DD1D1C" w:rsidP="004D29AB">
            <w:pPr>
              <w:jc w:val="center"/>
              <w:rPr>
                <w:szCs w:val="21"/>
              </w:rPr>
            </w:pPr>
            <w:r>
              <w:rPr>
                <w:rFonts w:hint="eastAsia"/>
                <w:szCs w:val="21"/>
              </w:rPr>
              <w:t>EFHT</w:t>
            </w:r>
          </w:p>
        </w:tc>
        <w:tc>
          <w:tcPr>
            <w:tcW w:w="2336" w:type="dxa"/>
            <w:tcBorders>
              <w:bottom w:val="single" w:sz="4" w:space="0" w:color="auto"/>
            </w:tcBorders>
            <w:vAlign w:val="center"/>
          </w:tcPr>
          <w:p w14:paraId="45D3C1BA" w14:textId="77777777" w:rsidR="00DD1D1C" w:rsidRPr="00CD500B" w:rsidRDefault="00DD1D1C" w:rsidP="004D29AB">
            <w:pPr>
              <w:jc w:val="center"/>
              <w:rPr>
                <w:szCs w:val="21"/>
              </w:rPr>
            </w:pPr>
            <w:r>
              <w:rPr>
                <w:rFonts w:hint="eastAsia"/>
                <w:szCs w:val="21"/>
              </w:rPr>
              <w:t>Est. Changepoints</w:t>
            </w:r>
          </w:p>
        </w:tc>
      </w:tr>
      <w:tr w:rsidR="00DD1D1C" w:rsidRPr="00CD500B" w14:paraId="5D65E50D" w14:textId="77777777" w:rsidTr="004D29AB">
        <w:trPr>
          <w:trHeight w:val="275"/>
        </w:trPr>
        <w:tc>
          <w:tcPr>
            <w:tcW w:w="1361" w:type="dxa"/>
            <w:tcBorders>
              <w:top w:val="single" w:sz="4" w:space="0" w:color="auto"/>
            </w:tcBorders>
            <w:vAlign w:val="center"/>
          </w:tcPr>
          <w:p w14:paraId="29AD87E2" w14:textId="77777777" w:rsidR="00DD1D1C" w:rsidRPr="00CD500B" w:rsidRDefault="00DD1D1C" w:rsidP="004D29AB">
            <w:pPr>
              <w:jc w:val="center"/>
              <w:rPr>
                <w:szCs w:val="21"/>
              </w:rPr>
            </w:pPr>
            <w:r>
              <w:rPr>
                <w:rFonts w:hint="eastAsia"/>
                <w:szCs w:val="21"/>
              </w:rPr>
              <w:t>1</w:t>
            </w:r>
          </w:p>
        </w:tc>
        <w:tc>
          <w:tcPr>
            <w:tcW w:w="2498" w:type="dxa"/>
            <w:tcBorders>
              <w:top w:val="single" w:sz="4" w:space="0" w:color="auto"/>
            </w:tcBorders>
            <w:vAlign w:val="center"/>
          </w:tcPr>
          <w:p w14:paraId="0142A80C" w14:textId="77777777" w:rsidR="00DD1D1C" w:rsidRPr="00CD500B" w:rsidRDefault="00DD1D1C" w:rsidP="004D29AB">
            <w:pPr>
              <w:jc w:val="center"/>
              <w:rPr>
                <w:szCs w:val="21"/>
              </w:rPr>
            </w:pPr>
          </w:p>
        </w:tc>
        <w:tc>
          <w:tcPr>
            <w:tcW w:w="2763" w:type="dxa"/>
            <w:tcBorders>
              <w:top w:val="single" w:sz="4" w:space="0" w:color="auto"/>
            </w:tcBorders>
            <w:vAlign w:val="center"/>
          </w:tcPr>
          <w:p w14:paraId="753577A6" w14:textId="77777777" w:rsidR="00DD1D1C" w:rsidRPr="00CD500B" w:rsidRDefault="00DD1D1C" w:rsidP="004D29AB">
            <w:pPr>
              <w:jc w:val="center"/>
              <w:rPr>
                <w:szCs w:val="21"/>
              </w:rPr>
            </w:pPr>
          </w:p>
        </w:tc>
        <w:tc>
          <w:tcPr>
            <w:tcW w:w="2336" w:type="dxa"/>
            <w:tcBorders>
              <w:top w:val="single" w:sz="4" w:space="0" w:color="auto"/>
            </w:tcBorders>
          </w:tcPr>
          <w:p w14:paraId="1F3C0A5A" w14:textId="77777777" w:rsidR="00DD1D1C" w:rsidRPr="00CD500B" w:rsidRDefault="00DD1D1C" w:rsidP="004D29AB">
            <w:pPr>
              <w:jc w:val="center"/>
              <w:rPr>
                <w:szCs w:val="21"/>
              </w:rPr>
            </w:pPr>
          </w:p>
        </w:tc>
      </w:tr>
      <w:tr w:rsidR="00DD1D1C" w:rsidRPr="00CD500B" w14:paraId="6589B429" w14:textId="77777777" w:rsidTr="004D29AB">
        <w:trPr>
          <w:trHeight w:val="275"/>
        </w:trPr>
        <w:tc>
          <w:tcPr>
            <w:tcW w:w="1361" w:type="dxa"/>
            <w:vAlign w:val="center"/>
          </w:tcPr>
          <w:p w14:paraId="29111311" w14:textId="77777777" w:rsidR="00DD1D1C" w:rsidRPr="00CD500B" w:rsidRDefault="00DD1D1C" w:rsidP="004D29AB">
            <w:pPr>
              <w:jc w:val="center"/>
              <w:rPr>
                <w:szCs w:val="21"/>
              </w:rPr>
            </w:pPr>
            <w:r>
              <w:rPr>
                <w:rFonts w:hint="eastAsia"/>
                <w:szCs w:val="21"/>
              </w:rPr>
              <w:t>2</w:t>
            </w:r>
          </w:p>
        </w:tc>
        <w:tc>
          <w:tcPr>
            <w:tcW w:w="2498" w:type="dxa"/>
            <w:vAlign w:val="center"/>
          </w:tcPr>
          <w:p w14:paraId="0F1549DF" w14:textId="77777777" w:rsidR="00DD1D1C" w:rsidRPr="00CD500B" w:rsidRDefault="00DD1D1C" w:rsidP="004D29AB">
            <w:pPr>
              <w:jc w:val="center"/>
              <w:rPr>
                <w:szCs w:val="21"/>
              </w:rPr>
            </w:pPr>
          </w:p>
        </w:tc>
        <w:tc>
          <w:tcPr>
            <w:tcW w:w="2763" w:type="dxa"/>
            <w:vAlign w:val="center"/>
          </w:tcPr>
          <w:p w14:paraId="3EBFA98F" w14:textId="77777777" w:rsidR="00DD1D1C" w:rsidRPr="00CD500B" w:rsidRDefault="00DD1D1C" w:rsidP="004D29AB">
            <w:pPr>
              <w:jc w:val="center"/>
              <w:rPr>
                <w:szCs w:val="21"/>
              </w:rPr>
            </w:pPr>
          </w:p>
        </w:tc>
        <w:tc>
          <w:tcPr>
            <w:tcW w:w="2336" w:type="dxa"/>
          </w:tcPr>
          <w:p w14:paraId="59D8999B" w14:textId="77777777" w:rsidR="00DD1D1C" w:rsidRPr="00CD500B" w:rsidRDefault="00DD1D1C" w:rsidP="004D29AB">
            <w:pPr>
              <w:jc w:val="center"/>
              <w:rPr>
                <w:szCs w:val="21"/>
              </w:rPr>
            </w:pPr>
          </w:p>
        </w:tc>
      </w:tr>
      <w:tr w:rsidR="00DD1D1C" w:rsidRPr="00CD500B" w14:paraId="2694C061" w14:textId="77777777" w:rsidTr="004D29AB">
        <w:trPr>
          <w:trHeight w:val="275"/>
        </w:trPr>
        <w:tc>
          <w:tcPr>
            <w:tcW w:w="1361" w:type="dxa"/>
            <w:vAlign w:val="center"/>
          </w:tcPr>
          <w:p w14:paraId="6ED17577" w14:textId="77777777" w:rsidR="00DD1D1C" w:rsidRPr="00CD500B" w:rsidRDefault="00DD1D1C" w:rsidP="004D29AB">
            <w:pPr>
              <w:jc w:val="center"/>
              <w:rPr>
                <w:szCs w:val="21"/>
              </w:rPr>
            </w:pPr>
            <w:r>
              <w:rPr>
                <w:rFonts w:hint="eastAsia"/>
                <w:szCs w:val="21"/>
              </w:rPr>
              <w:t>3</w:t>
            </w:r>
          </w:p>
        </w:tc>
        <w:tc>
          <w:tcPr>
            <w:tcW w:w="2498" w:type="dxa"/>
            <w:vAlign w:val="center"/>
          </w:tcPr>
          <w:p w14:paraId="749437A2" w14:textId="77777777" w:rsidR="00DD1D1C" w:rsidRPr="00CD500B" w:rsidRDefault="00DD1D1C" w:rsidP="004D29AB">
            <w:pPr>
              <w:jc w:val="center"/>
              <w:rPr>
                <w:szCs w:val="21"/>
              </w:rPr>
            </w:pPr>
          </w:p>
        </w:tc>
        <w:tc>
          <w:tcPr>
            <w:tcW w:w="2763" w:type="dxa"/>
            <w:vAlign w:val="center"/>
          </w:tcPr>
          <w:p w14:paraId="75274725" w14:textId="77777777" w:rsidR="00DD1D1C" w:rsidRPr="00CD500B" w:rsidRDefault="00DD1D1C" w:rsidP="004D29AB">
            <w:pPr>
              <w:jc w:val="center"/>
              <w:rPr>
                <w:szCs w:val="21"/>
              </w:rPr>
            </w:pPr>
          </w:p>
        </w:tc>
        <w:tc>
          <w:tcPr>
            <w:tcW w:w="2336" w:type="dxa"/>
          </w:tcPr>
          <w:p w14:paraId="7EE15C09" w14:textId="77777777" w:rsidR="00DD1D1C" w:rsidRPr="00CD500B" w:rsidRDefault="00DD1D1C" w:rsidP="004D29AB">
            <w:pPr>
              <w:jc w:val="center"/>
              <w:rPr>
                <w:szCs w:val="21"/>
              </w:rPr>
            </w:pPr>
          </w:p>
        </w:tc>
      </w:tr>
      <w:tr w:rsidR="00DD1D1C" w:rsidRPr="00CD500B" w14:paraId="12D0B3C2" w14:textId="77777777" w:rsidTr="004D29AB">
        <w:trPr>
          <w:trHeight w:val="275"/>
        </w:trPr>
        <w:tc>
          <w:tcPr>
            <w:tcW w:w="1361" w:type="dxa"/>
            <w:tcBorders>
              <w:bottom w:val="single" w:sz="18" w:space="0" w:color="auto"/>
            </w:tcBorders>
            <w:vAlign w:val="center"/>
          </w:tcPr>
          <w:p w14:paraId="33A50D80" w14:textId="77777777" w:rsidR="00DD1D1C" w:rsidRPr="00CD500B" w:rsidRDefault="00DD1D1C" w:rsidP="004D29AB">
            <w:pPr>
              <w:jc w:val="center"/>
              <w:rPr>
                <w:szCs w:val="21"/>
              </w:rPr>
            </w:pPr>
            <w:r>
              <w:rPr>
                <w:rFonts w:hint="eastAsia"/>
                <w:szCs w:val="21"/>
              </w:rPr>
              <w:t>4</w:t>
            </w:r>
          </w:p>
        </w:tc>
        <w:tc>
          <w:tcPr>
            <w:tcW w:w="2498" w:type="dxa"/>
            <w:tcBorders>
              <w:bottom w:val="single" w:sz="18" w:space="0" w:color="auto"/>
            </w:tcBorders>
            <w:vAlign w:val="center"/>
          </w:tcPr>
          <w:p w14:paraId="5E03AD2F" w14:textId="77777777" w:rsidR="00DD1D1C" w:rsidRPr="00CD500B" w:rsidRDefault="00DD1D1C" w:rsidP="004D29AB">
            <w:pPr>
              <w:jc w:val="center"/>
              <w:rPr>
                <w:szCs w:val="21"/>
              </w:rPr>
            </w:pPr>
          </w:p>
        </w:tc>
        <w:tc>
          <w:tcPr>
            <w:tcW w:w="2763" w:type="dxa"/>
            <w:tcBorders>
              <w:bottom w:val="single" w:sz="18" w:space="0" w:color="auto"/>
            </w:tcBorders>
            <w:vAlign w:val="center"/>
          </w:tcPr>
          <w:p w14:paraId="4E17BB11" w14:textId="77777777" w:rsidR="00DD1D1C" w:rsidRPr="00CD500B" w:rsidRDefault="00DD1D1C" w:rsidP="004D29AB">
            <w:pPr>
              <w:jc w:val="center"/>
              <w:rPr>
                <w:szCs w:val="21"/>
              </w:rPr>
            </w:pPr>
          </w:p>
        </w:tc>
        <w:tc>
          <w:tcPr>
            <w:tcW w:w="2336" w:type="dxa"/>
            <w:tcBorders>
              <w:bottom w:val="single" w:sz="18" w:space="0" w:color="auto"/>
            </w:tcBorders>
          </w:tcPr>
          <w:p w14:paraId="7F705097" w14:textId="77777777" w:rsidR="00DD1D1C" w:rsidRPr="00CD500B" w:rsidRDefault="00DD1D1C" w:rsidP="004D29AB">
            <w:pPr>
              <w:jc w:val="center"/>
              <w:rPr>
                <w:szCs w:val="21"/>
              </w:rPr>
            </w:pPr>
          </w:p>
        </w:tc>
      </w:tr>
    </w:tbl>
    <w:p w14:paraId="6B8CD98A" w14:textId="77777777" w:rsidR="00DD1D1C" w:rsidRDefault="00DD1D1C" w:rsidP="00DD1D1C">
      <w:pPr>
        <w:spacing w:line="400" w:lineRule="exact"/>
        <w:ind w:firstLine="420"/>
        <w:rPr>
          <w:sz w:val="24"/>
          <w:lang w:val="en-GB"/>
        </w:rPr>
      </w:pPr>
    </w:p>
    <w:p w14:paraId="596C5E21" w14:textId="77777777" w:rsidR="008F11B2" w:rsidRDefault="008F11B2" w:rsidP="008F11B2">
      <w:pPr>
        <w:pStyle w:val="12"/>
      </w:pPr>
      <w:r>
        <w:rPr>
          <w:rFonts w:hint="eastAsia"/>
        </w:rPr>
        <w:t>同时，为了更加清晰地掌握在备择假设下的检验中断点检测预报的及时性和密集程度，下</w:t>
      </w:r>
      <w:proofErr w:type="gramStart"/>
      <w:r>
        <w:rPr>
          <w:rFonts w:hint="eastAsia"/>
        </w:rPr>
        <w:t>图列</w:t>
      </w:r>
      <w:proofErr w:type="gramEnd"/>
      <w:r>
        <w:rPr>
          <w:rFonts w:hint="eastAsia"/>
        </w:rPr>
        <w:t>出了在</w:t>
      </w:r>
      <w:r>
        <w:rPr>
          <w:rFonts w:hint="eastAsia"/>
        </w:rPr>
        <w:t>Case0</w:t>
      </w:r>
      <w:r>
        <w:rPr>
          <w:rFonts w:hint="eastAsia"/>
        </w:rPr>
        <w:t>条件下，不同参数首次触及边界函数而报告出断点结果时间</w:t>
      </w:r>
      <w:r>
        <w:rPr>
          <w:rFonts w:hint="eastAsia"/>
        </w:rPr>
        <w:t>t</w:t>
      </w:r>
      <w:r>
        <w:rPr>
          <w:rFonts w:hint="eastAsia"/>
        </w:rPr>
        <w:t>的分布，横轴代表时间轴，纵轴代表所有实验中断点报告发生在</w:t>
      </w:r>
      <w:r>
        <w:rPr>
          <w:rFonts w:hint="eastAsia"/>
        </w:rPr>
        <w:t>t</w:t>
      </w:r>
      <w:r>
        <w:rPr>
          <w:rFonts w:hint="eastAsia"/>
        </w:rPr>
        <w:t>时刻区间的频数，绿色分布带表了原始的</w:t>
      </w:r>
      <w:r>
        <w:rPr>
          <w:rFonts w:hint="eastAsia"/>
        </w:rPr>
        <w:t>t</w:t>
      </w:r>
      <w:r>
        <w:rPr>
          <w:rFonts w:hint="eastAsia"/>
        </w:rPr>
        <w:t>时刻分布，蓝色分布代表了</w:t>
      </w:r>
      <w:r>
        <w:rPr>
          <w:rFonts w:hint="eastAsia"/>
        </w:rPr>
        <w:t xml:space="preserve">t-1.1m </w:t>
      </w:r>
      <w:r>
        <w:rPr>
          <w:rFonts w:hint="eastAsia"/>
        </w:rPr>
        <w:t>即相对断点发生的时间间隔δ</w:t>
      </w:r>
      <w:r>
        <w:rPr>
          <w:rFonts w:hint="eastAsia"/>
        </w:rPr>
        <w:t>t</w:t>
      </w:r>
      <w:r>
        <w:rPr>
          <w:rFonts w:hint="eastAsia"/>
        </w:rPr>
        <w:t>的分布，红色线代表显著断点发生位置。</w:t>
      </w:r>
    </w:p>
    <w:p w14:paraId="307F4AD3" w14:textId="77777777" w:rsidR="008F11B2" w:rsidRDefault="008F11B2" w:rsidP="008F11B2">
      <w:pPr>
        <w:pStyle w:val="12"/>
      </w:pPr>
    </w:p>
    <w:p w14:paraId="21040DC2" w14:textId="77777777" w:rsidR="008F11B2" w:rsidRDefault="008F11B2" w:rsidP="008F11B2">
      <w:pPr>
        <w:pStyle w:val="12"/>
      </w:pPr>
    </w:p>
    <w:p w14:paraId="63FF7740" w14:textId="6A56DA5D" w:rsidR="008F11B2" w:rsidRDefault="008F11B2" w:rsidP="008F11B2">
      <w:pPr>
        <w:pStyle w:val="12"/>
        <w:rPr>
          <w:rFonts w:hint="eastAsia"/>
        </w:rPr>
      </w:pPr>
      <w:r>
        <w:rPr>
          <w:rFonts w:hint="eastAsia"/>
        </w:rPr>
        <w:t>从</w:t>
      </w:r>
      <w:r>
        <w:rPr>
          <w:rFonts w:hint="eastAsia"/>
        </w:rPr>
        <w:t>Case0</w:t>
      </w:r>
      <w:r>
        <w:rPr>
          <w:rFonts w:hint="eastAsia"/>
        </w:rPr>
        <w:t>分布图可以看出，断点报告时刻呈现出</w:t>
      </w:r>
      <w:proofErr w:type="gramStart"/>
      <w:r>
        <w:rPr>
          <w:rFonts w:hint="eastAsia"/>
        </w:rPr>
        <w:t>类似卡方分布</w:t>
      </w:r>
      <w:proofErr w:type="gramEnd"/>
      <w:r>
        <w:rPr>
          <w:rFonts w:hint="eastAsia"/>
        </w:rPr>
        <w:t>，尖峰</w:t>
      </w:r>
      <w:proofErr w:type="gramStart"/>
      <w:r>
        <w:rPr>
          <w:rFonts w:hint="eastAsia"/>
        </w:rPr>
        <w:t>厚尾严重右</w:t>
      </w:r>
      <w:proofErr w:type="gramEnd"/>
      <w:r>
        <w:rPr>
          <w:rFonts w:hint="eastAsia"/>
        </w:rPr>
        <w:t>偏，显著体现出大部分时刻可以及时并预测结构断点的发生，但仍存在小概率事件对断点检测事件的报告产生较长的延时。同时根据对比，</w:t>
      </w:r>
      <w:proofErr w:type="spellStart"/>
      <w:r>
        <w:rPr>
          <w:rFonts w:hint="eastAsia"/>
        </w:rPr>
        <w:t>mq</w:t>
      </w:r>
      <w:proofErr w:type="spellEnd"/>
      <w:r>
        <w:rPr>
          <w:rFonts w:hint="eastAsia"/>
        </w:rPr>
        <w:t>越大，用于检测的数据越</w:t>
      </w:r>
      <w:r>
        <w:rPr>
          <w:rFonts w:hint="eastAsia"/>
        </w:rPr>
        <w:lastRenderedPageBreak/>
        <w:t>多，断点检测时效性越好越及时，同时</w:t>
      </w:r>
      <w:r>
        <w:rPr>
          <w:rFonts w:hint="eastAsia"/>
        </w:rPr>
        <w:t>lag</w:t>
      </w:r>
      <w:r>
        <w:rPr>
          <w:rFonts w:hint="eastAsia"/>
        </w:rPr>
        <w:t>参数对检测时间分布并没有显著影响。</w:t>
      </w:r>
    </w:p>
    <w:p w14:paraId="15826897" w14:textId="77777777" w:rsidR="00DD1D1C" w:rsidRDefault="00DD1D1C" w:rsidP="00DD1D1C">
      <w:pPr>
        <w:spacing w:line="400" w:lineRule="exact"/>
        <w:ind w:firstLine="420"/>
        <w:rPr>
          <w:sz w:val="24"/>
          <w:lang w:val="en-GB"/>
        </w:rPr>
      </w:pPr>
    </w:p>
    <w:p w14:paraId="0B6FBDB1" w14:textId="77777777" w:rsidR="008F11B2" w:rsidRDefault="008F11B2" w:rsidP="00DD1D1C">
      <w:pPr>
        <w:spacing w:line="400" w:lineRule="exact"/>
        <w:ind w:firstLine="420"/>
        <w:rPr>
          <w:sz w:val="24"/>
          <w:lang w:val="en-GB"/>
        </w:rPr>
      </w:pPr>
    </w:p>
    <w:p w14:paraId="6CE56D94" w14:textId="77777777" w:rsidR="008F11B2" w:rsidRPr="008F11B2" w:rsidRDefault="008F11B2" w:rsidP="00DD1D1C">
      <w:pPr>
        <w:spacing w:line="400" w:lineRule="exact"/>
        <w:ind w:firstLine="420"/>
        <w:rPr>
          <w:rFonts w:hint="eastAsia"/>
          <w:sz w:val="24"/>
          <w:lang w:val="en-GB"/>
        </w:rPr>
      </w:pPr>
    </w:p>
    <w:p w14:paraId="46F31A3C" w14:textId="77777777" w:rsidR="00DD1D1C" w:rsidRDefault="00DD1D1C" w:rsidP="00DD1D1C">
      <w:pPr>
        <w:spacing w:line="400" w:lineRule="exact"/>
        <w:ind w:firstLine="420"/>
        <w:rPr>
          <w:sz w:val="24"/>
          <w:lang w:val="en-GB"/>
        </w:rPr>
      </w:pPr>
      <w:r>
        <w:rPr>
          <w:rFonts w:hint="eastAsia"/>
          <w:sz w:val="24"/>
          <w:lang w:val="en-GB"/>
        </w:rPr>
        <w:t>由上表的数据可知，如果综合五类资产的时间序列面板断点检测，本文的</w:t>
      </w:r>
      <w:r>
        <w:rPr>
          <w:rFonts w:hint="eastAsia"/>
          <w:sz w:val="24"/>
          <w:lang w:val="en-GB"/>
        </w:rPr>
        <w:t>VARFL</w:t>
      </w:r>
      <w:r>
        <w:rPr>
          <w:rFonts w:hint="eastAsia"/>
          <w:sz w:val="24"/>
          <w:lang w:val="en-GB"/>
        </w:rPr>
        <w:t>模型可以良好的识别出，发生在</w:t>
      </w:r>
      <w:r>
        <w:rPr>
          <w:rFonts w:hint="eastAsia"/>
          <w:sz w:val="24"/>
          <w:lang w:val="en-GB"/>
        </w:rPr>
        <w:t>2007</w:t>
      </w:r>
      <w:r>
        <w:rPr>
          <w:rFonts w:hint="eastAsia"/>
          <w:sz w:val="24"/>
          <w:lang w:val="en-GB"/>
        </w:rPr>
        <w:t>年的美股高杠杆风险，</w:t>
      </w:r>
      <w:r>
        <w:rPr>
          <w:rFonts w:hint="eastAsia"/>
          <w:sz w:val="24"/>
          <w:lang w:val="en-GB"/>
        </w:rPr>
        <w:t>2008</w:t>
      </w:r>
      <w:r>
        <w:rPr>
          <w:rFonts w:hint="eastAsia"/>
          <w:sz w:val="24"/>
          <w:lang w:val="en-GB"/>
        </w:rPr>
        <w:t>年的</w:t>
      </w:r>
      <w:proofErr w:type="gramStart"/>
      <w:r>
        <w:rPr>
          <w:rFonts w:hint="eastAsia"/>
          <w:sz w:val="24"/>
          <w:lang w:val="en-GB"/>
        </w:rPr>
        <w:t>次贷</w:t>
      </w:r>
      <w:proofErr w:type="gramEnd"/>
      <w:r>
        <w:rPr>
          <w:rFonts w:hint="eastAsia"/>
          <w:sz w:val="24"/>
          <w:lang w:val="en-GB"/>
        </w:rPr>
        <w:t>危机，以及发生在</w:t>
      </w:r>
      <w:r>
        <w:rPr>
          <w:rFonts w:hint="eastAsia"/>
          <w:sz w:val="24"/>
          <w:lang w:val="en-GB"/>
        </w:rPr>
        <w:t>A 2015</w:t>
      </w:r>
      <w:r>
        <w:rPr>
          <w:rFonts w:hint="eastAsia"/>
          <w:sz w:val="24"/>
          <w:lang w:val="en-GB"/>
        </w:rPr>
        <w:t>年的股灾，</w:t>
      </w:r>
      <w:r>
        <w:rPr>
          <w:rFonts w:hint="eastAsia"/>
          <w:sz w:val="24"/>
          <w:lang w:val="en-GB"/>
        </w:rPr>
        <w:t>2024</w:t>
      </w:r>
      <w:r>
        <w:rPr>
          <w:rFonts w:hint="eastAsia"/>
          <w:sz w:val="24"/>
          <w:lang w:val="en-GB"/>
        </w:rPr>
        <w:t>年的小盘流动性风险等市场系统性风险爆发点。验证了本文的</w:t>
      </w:r>
      <w:r>
        <w:rPr>
          <w:rFonts w:hint="eastAsia"/>
          <w:sz w:val="24"/>
          <w:lang w:val="en-GB"/>
        </w:rPr>
        <w:t xml:space="preserve">VARFL </w:t>
      </w:r>
      <w:r>
        <w:rPr>
          <w:rFonts w:hint="eastAsia"/>
          <w:sz w:val="24"/>
          <w:lang w:val="en-GB"/>
        </w:rPr>
        <w:t>模型，将</w:t>
      </w:r>
      <w:r>
        <w:rPr>
          <w:rFonts w:hint="eastAsia"/>
          <w:sz w:val="24"/>
          <w:lang w:val="en-GB"/>
        </w:rPr>
        <w:t>FL</w:t>
      </w:r>
      <w:r>
        <w:rPr>
          <w:rFonts w:hint="eastAsia"/>
          <w:sz w:val="24"/>
          <w:lang w:val="en-GB"/>
        </w:rPr>
        <w:t>结构断点检测成功引入实际复杂的时间序列面板数据，对检验监控市场系统性风险的发生具备效力。</w:t>
      </w:r>
    </w:p>
    <w:p w14:paraId="4357F7AC" w14:textId="77777777" w:rsidR="00DD1D1C" w:rsidRPr="00C66E18" w:rsidRDefault="00DD1D1C" w:rsidP="00DD1D1C">
      <w:pPr>
        <w:spacing w:line="400" w:lineRule="exact"/>
        <w:rPr>
          <w:sz w:val="24"/>
        </w:rPr>
      </w:pPr>
    </w:p>
    <w:p w14:paraId="37194609" w14:textId="5A65B07D" w:rsidR="00DD1D1C" w:rsidRPr="003545F7" w:rsidRDefault="00DD1D1C" w:rsidP="00DD1D1C">
      <w:pPr>
        <w:pStyle w:val="1"/>
        <w:jc w:val="center"/>
        <w:rPr>
          <w:rFonts w:ascii="黑体" w:eastAsia="黑体" w:hAnsi="黑体"/>
          <w:b w:val="0"/>
          <w:sz w:val="32"/>
          <w:szCs w:val="32"/>
        </w:rPr>
      </w:pPr>
      <w:bookmarkStart w:id="9" w:name="_Toc223642768"/>
      <w:r w:rsidRPr="003545F7">
        <w:rPr>
          <w:rFonts w:ascii="黑体" w:eastAsia="黑体" w:hAnsi="黑体" w:hint="eastAsia"/>
          <w:b w:val="0"/>
          <w:sz w:val="32"/>
          <w:szCs w:val="32"/>
        </w:rPr>
        <w:t>第</w:t>
      </w:r>
      <w:r>
        <w:rPr>
          <w:rFonts w:ascii="Times New Roman" w:eastAsia="黑体" w:hAnsi="Times New Roman" w:hint="eastAsia"/>
          <w:b w:val="0"/>
          <w:sz w:val="32"/>
          <w:szCs w:val="32"/>
        </w:rPr>
        <w:t>四</w:t>
      </w:r>
      <w:r w:rsidRPr="003545F7">
        <w:rPr>
          <w:rFonts w:ascii="黑体" w:eastAsia="黑体" w:hAnsi="黑体" w:hint="eastAsia"/>
          <w:b w:val="0"/>
          <w:sz w:val="32"/>
          <w:szCs w:val="32"/>
        </w:rPr>
        <w:t xml:space="preserve">章 </w:t>
      </w:r>
      <w:r>
        <w:rPr>
          <w:rFonts w:ascii="黑体" w:eastAsia="黑体" w:hAnsi="黑体" w:hint="eastAsia"/>
          <w:b w:val="0"/>
          <w:sz w:val="32"/>
          <w:szCs w:val="32"/>
        </w:rPr>
        <w:t xml:space="preserve"> </w:t>
      </w:r>
      <w:r>
        <w:rPr>
          <w:rFonts w:ascii="黑体" w:eastAsia="黑体" w:hAnsi="黑体" w:hint="eastAsia"/>
          <w:b w:val="0"/>
          <w:sz w:val="32"/>
          <w:szCs w:val="32"/>
        </w:rPr>
        <w:t>结论</w:t>
      </w:r>
      <w:bookmarkEnd w:id="9"/>
    </w:p>
    <w:p w14:paraId="5FA09F02" w14:textId="77777777" w:rsidR="00DD1D1C" w:rsidRPr="00AE480C" w:rsidRDefault="00DD1D1C" w:rsidP="00DD1D1C">
      <w:pPr>
        <w:spacing w:line="400" w:lineRule="exact"/>
        <w:ind w:firstLineChars="177" w:firstLine="425"/>
        <w:rPr>
          <w:rFonts w:ascii="宋体" w:hAnsi="宋体"/>
          <w:sz w:val="24"/>
        </w:rPr>
      </w:pPr>
    </w:p>
    <w:p w14:paraId="30010477" w14:textId="77777777" w:rsidR="00DD1D1C" w:rsidRDefault="00DD1D1C" w:rsidP="00DD1D1C">
      <w:pPr>
        <w:widowControl/>
        <w:jc w:val="left"/>
        <w:rPr>
          <w:rFonts w:ascii="宋体" w:hAnsi="宋体"/>
          <w:sz w:val="24"/>
        </w:rPr>
      </w:pPr>
      <w:r>
        <w:rPr>
          <w:rFonts w:ascii="宋体" w:hAnsi="宋体"/>
          <w:sz w:val="24"/>
        </w:rPr>
        <w:br w:type="page"/>
      </w:r>
    </w:p>
    <w:p w14:paraId="321522EC" w14:textId="77777777" w:rsidR="00DD1D1C" w:rsidRPr="00F61750" w:rsidRDefault="00DD1D1C" w:rsidP="00DD1D1C">
      <w:pPr>
        <w:pStyle w:val="1"/>
        <w:jc w:val="center"/>
        <w:rPr>
          <w:rFonts w:ascii="黑体" w:eastAsia="黑体" w:hAnsi="黑体"/>
          <w:b w:val="0"/>
          <w:sz w:val="32"/>
          <w:szCs w:val="32"/>
        </w:rPr>
      </w:pPr>
      <w:bookmarkStart w:id="10" w:name="_Toc223642769"/>
      <w:r w:rsidRPr="00F61750">
        <w:rPr>
          <w:rFonts w:ascii="黑体" w:eastAsia="黑体" w:hAnsi="黑体" w:hint="eastAsia"/>
          <w:b w:val="0"/>
          <w:sz w:val="32"/>
          <w:szCs w:val="32"/>
        </w:rPr>
        <w:lastRenderedPageBreak/>
        <w:t>参考文献</w:t>
      </w:r>
      <w:r>
        <w:rPr>
          <w:rStyle w:val="af"/>
          <w:rFonts w:ascii="黑体" w:eastAsia="黑体" w:hAnsi="黑体"/>
          <w:b w:val="0"/>
          <w:sz w:val="32"/>
          <w:szCs w:val="32"/>
        </w:rPr>
        <w:footnoteReference w:id="4"/>
      </w:r>
      <w:bookmarkEnd w:id="10"/>
    </w:p>
    <w:p w14:paraId="6FE97B78" w14:textId="77777777" w:rsidR="00DD1D1C" w:rsidRPr="00BB08CF" w:rsidRDefault="00DD1D1C" w:rsidP="00DD1D1C">
      <w:pPr>
        <w:spacing w:before="60" w:line="320" w:lineRule="exact"/>
        <w:ind w:leftChars="33" w:left="418" w:hangingChars="166" w:hanging="349"/>
        <w:rPr>
          <w:szCs w:val="21"/>
        </w:rPr>
      </w:pPr>
      <w:r w:rsidRPr="00BB08CF">
        <w:rPr>
          <w:szCs w:val="21"/>
        </w:rPr>
        <w:t xml:space="preserve">[1] Intel </w:t>
      </w:r>
      <w:proofErr w:type="spellStart"/>
      <w:r w:rsidRPr="00BB08CF">
        <w:rPr>
          <w:szCs w:val="21"/>
        </w:rPr>
        <w:t>Corperation</w:t>
      </w:r>
      <w:proofErr w:type="spellEnd"/>
      <w:r w:rsidRPr="00BB08CF">
        <w:rPr>
          <w:szCs w:val="21"/>
        </w:rPr>
        <w:t>, http://download.intel.com/pressroom/kits/IntelProcessorHistory.pdf.</w:t>
      </w:r>
    </w:p>
    <w:p w14:paraId="6B328C39" w14:textId="77777777" w:rsidR="00DD1D1C" w:rsidRPr="00BB08CF" w:rsidRDefault="00DD1D1C" w:rsidP="00DD1D1C">
      <w:pPr>
        <w:spacing w:before="60" w:line="320" w:lineRule="exact"/>
        <w:ind w:leftChars="33" w:left="418" w:hangingChars="166" w:hanging="349"/>
        <w:rPr>
          <w:szCs w:val="21"/>
        </w:rPr>
      </w:pPr>
      <w:r w:rsidRPr="00BB08CF">
        <w:rPr>
          <w:szCs w:val="21"/>
        </w:rPr>
        <w:t xml:space="preserve">[2] Intel </w:t>
      </w:r>
      <w:proofErr w:type="spellStart"/>
      <w:r w:rsidRPr="00BB08CF">
        <w:rPr>
          <w:szCs w:val="21"/>
        </w:rPr>
        <w:t>Corperation</w:t>
      </w:r>
      <w:proofErr w:type="spellEnd"/>
      <w:r w:rsidRPr="00BB08CF">
        <w:rPr>
          <w:szCs w:val="21"/>
        </w:rPr>
        <w:t>, http://www.intel.com/content/dam/www/public/us/en/documents/presentation/</w:t>
      </w:r>
      <w:r w:rsidRPr="00BB08CF">
        <w:rPr>
          <w:szCs w:val="21"/>
        </w:rPr>
        <w:br/>
        <w:t>revolutionary-22nm-transistor-technology-presentation.pdf.</w:t>
      </w:r>
    </w:p>
    <w:p w14:paraId="0D3A5AA0" w14:textId="77777777" w:rsidR="00DD1D1C" w:rsidRPr="00BB08CF" w:rsidRDefault="00DD1D1C" w:rsidP="00DD1D1C">
      <w:pPr>
        <w:spacing w:before="60" w:line="320" w:lineRule="exact"/>
        <w:ind w:leftChars="33" w:left="418" w:hangingChars="166" w:hanging="349"/>
        <w:rPr>
          <w:szCs w:val="21"/>
        </w:rPr>
      </w:pPr>
      <w:r w:rsidRPr="00BB08CF">
        <w:rPr>
          <w:szCs w:val="21"/>
        </w:rPr>
        <w:t xml:space="preserve">[3] I. </w:t>
      </w:r>
      <w:proofErr w:type="spellStart"/>
      <w:r w:rsidRPr="008C1651">
        <w:rPr>
          <w:kern w:val="0"/>
          <w:szCs w:val="21"/>
        </w:rPr>
        <w:t>Žutić</w:t>
      </w:r>
      <w:proofErr w:type="spellEnd"/>
      <w:r w:rsidRPr="00BB08CF">
        <w:rPr>
          <w:szCs w:val="21"/>
        </w:rPr>
        <w:t>, J. Fabian and S. Das Sarma, Spintronics: Fundamentals and applications, Reviews of Modern Physics 76 (2), 323-410 (2004).</w:t>
      </w:r>
    </w:p>
    <w:p w14:paraId="12B35F9B" w14:textId="77777777" w:rsidR="00DD1D1C" w:rsidRPr="00BB08CF" w:rsidRDefault="00DD1D1C" w:rsidP="00DD1D1C">
      <w:pPr>
        <w:spacing w:before="60" w:line="320" w:lineRule="exact"/>
        <w:ind w:leftChars="33" w:left="418" w:hangingChars="166" w:hanging="349"/>
        <w:rPr>
          <w:szCs w:val="21"/>
        </w:rPr>
      </w:pPr>
      <w:r w:rsidRPr="00BB08CF">
        <w:rPr>
          <w:szCs w:val="21"/>
        </w:rPr>
        <w:t xml:space="preserve">[4] R. Hanson, L. Kouwenhoven, J. Petta, S. </w:t>
      </w:r>
      <w:proofErr w:type="spellStart"/>
      <w:r w:rsidRPr="00BB08CF">
        <w:rPr>
          <w:szCs w:val="21"/>
        </w:rPr>
        <w:t>Tarucha</w:t>
      </w:r>
      <w:proofErr w:type="spellEnd"/>
      <w:r w:rsidRPr="00BB08CF">
        <w:rPr>
          <w:szCs w:val="21"/>
        </w:rPr>
        <w:t xml:space="preserve"> and L. </w:t>
      </w:r>
      <w:proofErr w:type="spellStart"/>
      <w:r w:rsidRPr="00BB08CF">
        <w:rPr>
          <w:szCs w:val="21"/>
        </w:rPr>
        <w:t>Vandersypen</w:t>
      </w:r>
      <w:proofErr w:type="spellEnd"/>
      <w:r w:rsidRPr="00BB08CF">
        <w:rPr>
          <w:szCs w:val="21"/>
        </w:rPr>
        <w:t>, Spins in few-electron quantum dots, Reviews of Modern Physics 79 (4), 1217 (2007).</w:t>
      </w:r>
    </w:p>
    <w:p w14:paraId="0667689F" w14:textId="77777777" w:rsidR="00DD1D1C" w:rsidRDefault="00DD1D1C" w:rsidP="00DD1D1C">
      <w:pPr>
        <w:spacing w:before="60" w:line="320" w:lineRule="exact"/>
        <w:ind w:leftChars="33" w:left="418" w:hangingChars="166" w:hanging="349"/>
        <w:rPr>
          <w:szCs w:val="21"/>
        </w:rPr>
      </w:pPr>
      <w:r w:rsidRPr="00BB08CF">
        <w:rPr>
          <w:szCs w:val="21"/>
        </w:rPr>
        <w:t xml:space="preserve">[5] D. Loss and D. P. DiVincenzo, Quantum computation with quantum </w:t>
      </w:r>
      <w:proofErr w:type="spellStart"/>
      <w:proofErr w:type="gramStart"/>
      <w:r w:rsidRPr="00BB08CF">
        <w:rPr>
          <w:szCs w:val="21"/>
        </w:rPr>
        <w:t>dots,Physical</w:t>
      </w:r>
      <w:proofErr w:type="spellEnd"/>
      <w:proofErr w:type="gramEnd"/>
      <w:r w:rsidRPr="00BB08CF">
        <w:rPr>
          <w:szCs w:val="21"/>
        </w:rPr>
        <w:t xml:space="preserve"> Review A 57 (1), 120 (1998).</w:t>
      </w:r>
    </w:p>
    <w:p w14:paraId="48254ECA" w14:textId="77777777" w:rsidR="00DD1D1C" w:rsidRDefault="00DD1D1C" w:rsidP="00DD1D1C">
      <w:pPr>
        <w:spacing w:before="60" w:line="320" w:lineRule="exact"/>
        <w:ind w:left="349" w:hangingChars="166" w:hanging="349"/>
        <w:rPr>
          <w:szCs w:val="21"/>
        </w:rPr>
      </w:pPr>
    </w:p>
    <w:p w14:paraId="5A4C699B" w14:textId="77777777" w:rsidR="00DD1D1C" w:rsidRDefault="00DD1D1C" w:rsidP="00DD1D1C">
      <w:pPr>
        <w:spacing w:before="60" w:line="320" w:lineRule="exact"/>
        <w:ind w:left="349" w:hangingChars="166" w:hanging="349"/>
        <w:rPr>
          <w:szCs w:val="21"/>
        </w:rPr>
      </w:pPr>
    </w:p>
    <w:p w14:paraId="407C516D" w14:textId="77777777" w:rsidR="00DD1D1C" w:rsidRDefault="00DD1D1C" w:rsidP="00DD1D1C">
      <w:pPr>
        <w:spacing w:before="60" w:line="320" w:lineRule="exact"/>
        <w:ind w:left="349" w:hangingChars="166" w:hanging="349"/>
        <w:rPr>
          <w:szCs w:val="21"/>
        </w:rPr>
      </w:pPr>
    </w:p>
    <w:p w14:paraId="7C4C8E92" w14:textId="77777777" w:rsidR="00DD1D1C" w:rsidRDefault="00DD1D1C" w:rsidP="00DD1D1C">
      <w:pPr>
        <w:spacing w:before="60" w:line="320" w:lineRule="exact"/>
        <w:ind w:left="349" w:hangingChars="166" w:hanging="349"/>
        <w:rPr>
          <w:szCs w:val="21"/>
        </w:rPr>
      </w:pPr>
    </w:p>
    <w:p w14:paraId="20067E49" w14:textId="77777777" w:rsidR="00DD1D1C" w:rsidRDefault="00DD1D1C" w:rsidP="00DD1D1C">
      <w:pPr>
        <w:spacing w:before="60" w:line="320" w:lineRule="exact"/>
        <w:ind w:left="349" w:hangingChars="166" w:hanging="349"/>
        <w:rPr>
          <w:szCs w:val="21"/>
        </w:rPr>
      </w:pPr>
      <w:r>
        <w:rPr>
          <w:rFonts w:hint="eastAsia"/>
          <w:szCs w:val="21"/>
        </w:rPr>
        <w:t>注：以上是“顺序编码制”索引文献时参考文献著录法（对应第</w:t>
      </w:r>
      <w:r>
        <w:rPr>
          <w:rFonts w:hint="eastAsia"/>
          <w:szCs w:val="21"/>
        </w:rPr>
        <w:t>1</w:t>
      </w:r>
      <w:r>
        <w:rPr>
          <w:rFonts w:hint="eastAsia"/>
          <w:szCs w:val="21"/>
        </w:rPr>
        <w:t>章示例）。各项著录信息未核准，仅为样式参考。“著者—出版年”制索引文献著录方法如下（对应第二章示例）：</w:t>
      </w:r>
    </w:p>
    <w:p w14:paraId="34278B1D" w14:textId="77777777" w:rsidR="00DD1D1C" w:rsidRDefault="00DD1D1C" w:rsidP="00DD1D1C">
      <w:pPr>
        <w:spacing w:before="60" w:line="320" w:lineRule="exact"/>
        <w:ind w:left="349" w:hangingChars="166" w:hanging="349"/>
        <w:rPr>
          <w:szCs w:val="21"/>
        </w:rPr>
      </w:pPr>
    </w:p>
    <w:p w14:paraId="6C10B425" w14:textId="77777777" w:rsidR="00DD1D1C" w:rsidRDefault="00DD1D1C" w:rsidP="00DD1D1C">
      <w:pPr>
        <w:spacing w:before="60" w:line="320" w:lineRule="exact"/>
        <w:ind w:left="349" w:hangingChars="166" w:hanging="349"/>
        <w:rPr>
          <w:szCs w:val="21"/>
        </w:rPr>
      </w:pPr>
    </w:p>
    <w:p w14:paraId="57DBDCC3" w14:textId="77777777" w:rsidR="00DD1D1C" w:rsidRDefault="00DD1D1C" w:rsidP="00DD1D1C">
      <w:pPr>
        <w:spacing w:before="60" w:line="320" w:lineRule="exact"/>
        <w:ind w:left="420" w:hangingChars="200" w:hanging="420"/>
        <w:rPr>
          <w:szCs w:val="21"/>
        </w:rPr>
      </w:pPr>
      <w:r w:rsidRPr="00CA604C">
        <w:rPr>
          <w:rFonts w:hint="eastAsia"/>
          <w:szCs w:val="21"/>
        </w:rPr>
        <w:t>段凤魁</w:t>
      </w:r>
      <w:r w:rsidRPr="00CA604C">
        <w:rPr>
          <w:rFonts w:hint="eastAsia"/>
          <w:szCs w:val="21"/>
        </w:rPr>
        <w:t xml:space="preserve">, </w:t>
      </w:r>
      <w:r w:rsidRPr="00CA604C">
        <w:rPr>
          <w:rFonts w:hint="eastAsia"/>
          <w:szCs w:val="21"/>
        </w:rPr>
        <w:t>贺克斌</w:t>
      </w:r>
      <w:r w:rsidRPr="00CA604C">
        <w:rPr>
          <w:rFonts w:hint="eastAsia"/>
          <w:szCs w:val="21"/>
        </w:rPr>
        <w:t xml:space="preserve">, </w:t>
      </w:r>
      <w:proofErr w:type="gramStart"/>
      <w:r w:rsidRPr="00CA604C">
        <w:rPr>
          <w:rFonts w:hint="eastAsia"/>
          <w:szCs w:val="21"/>
        </w:rPr>
        <w:t>刘咸德</w:t>
      </w:r>
      <w:proofErr w:type="gramEnd"/>
      <w:r w:rsidRPr="00CA604C">
        <w:rPr>
          <w:rFonts w:hint="eastAsia"/>
          <w:szCs w:val="21"/>
        </w:rPr>
        <w:t xml:space="preserve">, </w:t>
      </w:r>
      <w:r w:rsidRPr="00CA604C">
        <w:rPr>
          <w:rFonts w:hint="eastAsia"/>
          <w:szCs w:val="21"/>
        </w:rPr>
        <w:t>董树屏</w:t>
      </w:r>
      <w:r w:rsidRPr="00CA604C">
        <w:rPr>
          <w:rFonts w:hint="eastAsia"/>
          <w:szCs w:val="21"/>
        </w:rPr>
        <w:t xml:space="preserve">, </w:t>
      </w:r>
      <w:r w:rsidRPr="00CA604C">
        <w:rPr>
          <w:rFonts w:hint="eastAsia"/>
          <w:szCs w:val="21"/>
        </w:rPr>
        <w:t>杨复沫</w:t>
      </w:r>
      <w:r w:rsidRPr="00CA604C">
        <w:rPr>
          <w:rFonts w:hint="eastAsia"/>
          <w:szCs w:val="21"/>
        </w:rPr>
        <w:t xml:space="preserve">. 2007. </w:t>
      </w:r>
      <w:r w:rsidRPr="00CA604C">
        <w:rPr>
          <w:rFonts w:hint="eastAsia"/>
          <w:szCs w:val="21"/>
        </w:rPr>
        <w:t>含碳气溶胶研究进展：有机碳和元素碳</w:t>
      </w:r>
      <w:r w:rsidRPr="00CA604C">
        <w:rPr>
          <w:rFonts w:hint="eastAsia"/>
          <w:szCs w:val="21"/>
        </w:rPr>
        <w:t xml:space="preserve">. </w:t>
      </w:r>
      <w:r w:rsidRPr="00CA604C">
        <w:rPr>
          <w:rFonts w:hint="eastAsia"/>
          <w:szCs w:val="21"/>
        </w:rPr>
        <w:t>环境工程学报</w:t>
      </w:r>
      <w:r w:rsidRPr="00CA604C">
        <w:rPr>
          <w:rFonts w:hint="eastAsia"/>
          <w:szCs w:val="21"/>
        </w:rPr>
        <w:t>, 1: 1-8.</w:t>
      </w:r>
    </w:p>
    <w:p w14:paraId="28B0FF48" w14:textId="77777777" w:rsidR="00DD1D1C" w:rsidRPr="00891A8F" w:rsidRDefault="00DD1D1C" w:rsidP="00DD1D1C">
      <w:pPr>
        <w:spacing w:before="60" w:line="320" w:lineRule="exact"/>
        <w:ind w:left="420" w:hangingChars="200" w:hanging="420"/>
        <w:rPr>
          <w:szCs w:val="21"/>
        </w:rPr>
      </w:pPr>
      <w:r w:rsidRPr="00891A8F">
        <w:rPr>
          <w:szCs w:val="21"/>
        </w:rPr>
        <w:t>Bond T.C.; Bergstrom R.W. 2006. Light absorption by carbonaceous particles: an investigative review. Aerosol Science and Technology, 40: 27-67.</w:t>
      </w:r>
    </w:p>
    <w:p w14:paraId="293E29DA" w14:textId="77777777" w:rsidR="00DD1D1C" w:rsidRPr="00891A8F" w:rsidRDefault="00DD1D1C" w:rsidP="00DD1D1C">
      <w:pPr>
        <w:spacing w:before="60" w:line="320" w:lineRule="exact"/>
        <w:ind w:left="420" w:hangingChars="200" w:hanging="420"/>
        <w:rPr>
          <w:szCs w:val="21"/>
        </w:rPr>
      </w:pPr>
      <w:r w:rsidRPr="00891A8F">
        <w:rPr>
          <w:szCs w:val="21"/>
        </w:rPr>
        <w:t>Bond, T. C.; Streets, D. G.; Yarber, K. F.; et al. 2004. A technology-based global inventory of black and organic carbon emissions from combustion. Journal of Geophysical Research, 109, D14203.</w:t>
      </w:r>
    </w:p>
    <w:p w14:paraId="50D8489E" w14:textId="77777777" w:rsidR="00DD1D1C" w:rsidRPr="00891A8F" w:rsidRDefault="00DD1D1C" w:rsidP="00DD1D1C">
      <w:pPr>
        <w:spacing w:before="60" w:line="320" w:lineRule="exact"/>
        <w:ind w:left="420" w:hangingChars="200" w:hanging="420"/>
        <w:rPr>
          <w:szCs w:val="21"/>
        </w:rPr>
      </w:pPr>
      <w:r w:rsidRPr="00891A8F">
        <w:rPr>
          <w:szCs w:val="21"/>
        </w:rPr>
        <w:t>Cao, G. L.; Zhang, X. Y.; Zheng, F. C. 2006. Inventory of black carbon and organic carbon emissions from China. Atmospheric Environment, 40: 6516-6527.</w:t>
      </w:r>
    </w:p>
    <w:p w14:paraId="1466A6A0" w14:textId="77777777" w:rsidR="00DD1D1C" w:rsidRPr="00891A8F" w:rsidRDefault="00DD1D1C" w:rsidP="00DD1D1C">
      <w:pPr>
        <w:spacing w:before="60" w:line="320" w:lineRule="exact"/>
        <w:ind w:left="420" w:hangingChars="200" w:hanging="420"/>
        <w:rPr>
          <w:szCs w:val="21"/>
        </w:rPr>
      </w:pPr>
      <w:proofErr w:type="spellStart"/>
      <w:r w:rsidRPr="00891A8F">
        <w:rPr>
          <w:szCs w:val="21"/>
        </w:rPr>
        <w:t>Klimont</w:t>
      </w:r>
      <w:proofErr w:type="spellEnd"/>
      <w:r w:rsidRPr="00891A8F">
        <w:rPr>
          <w:szCs w:val="21"/>
        </w:rPr>
        <w:t>, Z.; et al. 2009. Projections of SO2, NOx and carbonaceous aerosols emissions in Asia. Tellus, 61B, 602-617.</w:t>
      </w:r>
    </w:p>
    <w:p w14:paraId="4112F7B4" w14:textId="77777777" w:rsidR="00DD1D1C" w:rsidRPr="00891A8F" w:rsidRDefault="00DD1D1C" w:rsidP="00DD1D1C">
      <w:pPr>
        <w:spacing w:before="60" w:line="320" w:lineRule="exact"/>
        <w:ind w:left="420" w:hangingChars="200" w:hanging="420"/>
        <w:rPr>
          <w:szCs w:val="21"/>
        </w:rPr>
      </w:pPr>
      <w:r w:rsidRPr="00891A8F">
        <w:rPr>
          <w:szCs w:val="21"/>
        </w:rPr>
        <w:t>Lu, Z.; Zhang, Q.; Streets, D. G. 2011. Sulfur dioxide and primary carbonaceous aerosol emissions in China and India, 1996-2010. Atmospheric Chemistry and Physics, 11, 9839-9864.</w:t>
      </w:r>
    </w:p>
    <w:p w14:paraId="0FB59B58" w14:textId="77777777" w:rsidR="00DD1D1C" w:rsidRPr="00891A8F" w:rsidRDefault="00DD1D1C" w:rsidP="00DD1D1C">
      <w:pPr>
        <w:spacing w:before="60" w:line="320" w:lineRule="exact"/>
        <w:ind w:left="420" w:hangingChars="200" w:hanging="420"/>
        <w:rPr>
          <w:szCs w:val="21"/>
        </w:rPr>
      </w:pPr>
      <w:r w:rsidRPr="00891A8F">
        <w:rPr>
          <w:szCs w:val="21"/>
        </w:rPr>
        <w:t>Penner, J. E.; Eddleman, H.; Novakov, T. 1993. Towards the development of a global inventory for black carbon emissions. Atmospheric Environment, 27 (A): 1277-1295.</w:t>
      </w:r>
    </w:p>
    <w:p w14:paraId="45154879" w14:textId="77777777" w:rsidR="00DD1D1C" w:rsidRPr="00891A8F" w:rsidRDefault="00DD1D1C" w:rsidP="00DD1D1C">
      <w:pPr>
        <w:spacing w:before="60" w:line="320" w:lineRule="exact"/>
        <w:ind w:left="420" w:hangingChars="200" w:hanging="420"/>
        <w:rPr>
          <w:szCs w:val="21"/>
        </w:rPr>
      </w:pPr>
      <w:r w:rsidRPr="00891A8F">
        <w:rPr>
          <w:szCs w:val="21"/>
        </w:rPr>
        <w:t>Streets, D. G.; Bond, T. C.; Carmichael, G. R.; et al. 2003. An inventory of gaseous and primary aerosol emissions in Asia in the year 2000. Journal of Geophysical Research, 108, 8809.</w:t>
      </w:r>
    </w:p>
    <w:p w14:paraId="5C8A2B10" w14:textId="77777777" w:rsidR="00DD1D1C" w:rsidRPr="00891A8F" w:rsidRDefault="00DD1D1C" w:rsidP="00DD1D1C">
      <w:pPr>
        <w:spacing w:before="60" w:line="320" w:lineRule="exact"/>
        <w:ind w:left="420" w:hangingChars="200" w:hanging="420"/>
        <w:rPr>
          <w:szCs w:val="21"/>
        </w:rPr>
      </w:pPr>
      <w:r w:rsidRPr="00891A8F">
        <w:rPr>
          <w:szCs w:val="21"/>
        </w:rPr>
        <w:lastRenderedPageBreak/>
        <w:t>Streets, D. G.; Bond, T. C.; Lee, T.; Jang, C. 2004. On the future of carbonaceous aerosol emissions. Journal of Geophysical Research, 109, D24212, doi:10.1029/2004JD004902.</w:t>
      </w:r>
    </w:p>
    <w:p w14:paraId="3BA2EE3D" w14:textId="77777777" w:rsidR="00DD1D1C" w:rsidRPr="00891A8F" w:rsidRDefault="00DD1D1C" w:rsidP="00DD1D1C">
      <w:pPr>
        <w:spacing w:before="60" w:line="320" w:lineRule="exact"/>
        <w:ind w:left="420" w:hangingChars="200" w:hanging="420"/>
        <w:rPr>
          <w:szCs w:val="21"/>
        </w:rPr>
      </w:pPr>
      <w:r w:rsidRPr="00891A8F">
        <w:rPr>
          <w:szCs w:val="21"/>
        </w:rPr>
        <w:t>Streets, D.G.; Shalini, G.; Waldhoff, S.T.; et al. 2001. Michae Black carbon emissions in China. Atmospheric Environment, 35, 4281- 4296.</w:t>
      </w:r>
    </w:p>
    <w:p w14:paraId="749A6370" w14:textId="77777777" w:rsidR="00DD1D1C" w:rsidRDefault="00DD1D1C" w:rsidP="00DD1D1C">
      <w:pPr>
        <w:spacing w:before="60" w:line="320" w:lineRule="exact"/>
        <w:ind w:left="420" w:hangingChars="200" w:hanging="420"/>
        <w:rPr>
          <w:szCs w:val="21"/>
        </w:rPr>
      </w:pPr>
      <w:r w:rsidRPr="00891A8F">
        <w:rPr>
          <w:szCs w:val="21"/>
        </w:rPr>
        <w:t>Zhang, Q.; Streets, D. G.; Carmichael, G. R.; et al. 2009. Asian emissions in 2006 for the NASA INTEX-B mission. Atmospheric Chemistry Physics, 9, 4081- 4139.</w:t>
      </w:r>
    </w:p>
    <w:p w14:paraId="61E5B240" w14:textId="77777777" w:rsidR="00DD1D1C" w:rsidRDefault="00DD1D1C" w:rsidP="00DD1D1C">
      <w:pPr>
        <w:spacing w:before="60" w:line="320" w:lineRule="exact"/>
        <w:ind w:left="349" w:hangingChars="166" w:hanging="349"/>
        <w:rPr>
          <w:szCs w:val="21"/>
        </w:rPr>
      </w:pPr>
    </w:p>
    <w:p w14:paraId="43F4371D" w14:textId="77777777" w:rsidR="00DD1D1C" w:rsidRDefault="00DD1D1C" w:rsidP="00DD1D1C">
      <w:pPr>
        <w:spacing w:before="60" w:line="320" w:lineRule="exact"/>
        <w:ind w:left="349" w:hangingChars="166" w:hanging="349"/>
        <w:rPr>
          <w:szCs w:val="21"/>
        </w:rPr>
      </w:pPr>
      <w:r>
        <w:rPr>
          <w:szCs w:val="21"/>
        </w:rPr>
        <w:br w:type="page"/>
      </w:r>
    </w:p>
    <w:p w14:paraId="0AF322AA" w14:textId="797F67A3" w:rsidR="00DD1D1C" w:rsidRPr="003545F7" w:rsidRDefault="00DD1D1C" w:rsidP="00DD1D1C">
      <w:pPr>
        <w:pStyle w:val="1"/>
        <w:jc w:val="center"/>
        <w:rPr>
          <w:rFonts w:ascii="黑体" w:eastAsia="黑体" w:hAnsi="黑体"/>
          <w:b w:val="0"/>
          <w:sz w:val="32"/>
          <w:szCs w:val="32"/>
        </w:rPr>
      </w:pPr>
      <w:bookmarkStart w:id="11" w:name="_Toc223642770"/>
      <w:r w:rsidRPr="003545F7">
        <w:rPr>
          <w:rFonts w:ascii="黑体" w:eastAsia="黑体" w:hAnsi="黑体" w:hint="eastAsia"/>
          <w:b w:val="0"/>
          <w:sz w:val="32"/>
          <w:szCs w:val="32"/>
        </w:rPr>
        <w:lastRenderedPageBreak/>
        <w:t xml:space="preserve">附录A </w:t>
      </w:r>
      <w:r>
        <w:rPr>
          <w:rFonts w:ascii="黑体" w:eastAsia="黑体" w:hAnsi="黑体" w:hint="eastAsia"/>
          <w:b w:val="0"/>
          <w:sz w:val="32"/>
          <w:szCs w:val="32"/>
        </w:rPr>
        <w:t xml:space="preserve"> </w:t>
      </w:r>
      <w:r w:rsidR="00F77622">
        <w:rPr>
          <w:rFonts w:ascii="黑体" w:eastAsia="黑体" w:hAnsi="黑体" w:hint="eastAsia"/>
          <w:b w:val="0"/>
          <w:sz w:val="32"/>
          <w:szCs w:val="32"/>
        </w:rPr>
        <w:t>数学证明</w:t>
      </w:r>
      <w:bookmarkEnd w:id="11"/>
    </w:p>
    <w:p w14:paraId="2C85800B" w14:textId="77777777" w:rsidR="00DD1D1C" w:rsidRPr="00891A8F" w:rsidRDefault="00DD1D1C" w:rsidP="00DD1D1C">
      <w:pPr>
        <w:pStyle w:val="12"/>
      </w:pPr>
      <w:r>
        <w:rPr>
          <w:rFonts w:hint="eastAsia"/>
        </w:rPr>
        <w:t>下文首先证明在</w:t>
      </w:r>
      <w:r>
        <w:rPr>
          <w:rFonts w:hint="eastAsia"/>
        </w:rPr>
        <w:t>ARMA</w:t>
      </w:r>
      <w:r>
        <w:rPr>
          <w:rFonts w:hint="eastAsia"/>
        </w:rPr>
        <w:t>模型下，经过</w:t>
      </w:r>
      <w:r>
        <w:rPr>
          <w:rFonts w:hint="eastAsia"/>
        </w:rPr>
        <w:t>VAR</w:t>
      </w:r>
      <w:r>
        <w:rPr>
          <w:rFonts w:hint="eastAsia"/>
        </w:rPr>
        <w:t>拟合后的残差，近似服从条件</w:t>
      </w:r>
      <w:r>
        <w:rPr>
          <w:rFonts w:hint="eastAsia"/>
        </w:rPr>
        <w:t>1-2</w:t>
      </w:r>
    </w:p>
    <w:p w14:paraId="188DE6E3" w14:textId="77777777" w:rsidR="00DD1D1C" w:rsidRPr="00CC7DAD" w:rsidRDefault="00DD1D1C" w:rsidP="00DD1D1C">
      <w:pPr>
        <w:spacing w:line="400" w:lineRule="exact"/>
        <w:ind w:firstLineChars="177" w:firstLine="425"/>
        <w:rPr>
          <w:iCs/>
          <w:sz w:val="24"/>
          <w:lang w:val="en-GB"/>
        </w:rPr>
      </w:pPr>
      <w:r w:rsidRPr="00BF19AA">
        <w:rPr>
          <w:rFonts w:hint="eastAsia"/>
          <w:iCs/>
          <w:sz w:val="24"/>
          <w:lang w:val="en-GB"/>
        </w:rPr>
        <w:t>式（</w:t>
      </w:r>
      <w:r w:rsidRPr="00BF19AA">
        <w:rPr>
          <w:rFonts w:hint="eastAsia"/>
          <w:iCs/>
          <w:sz w:val="24"/>
          <w:lang w:val="en-GB"/>
        </w:rPr>
        <w:t>2.4</w:t>
      </w:r>
      <w:r w:rsidRPr="00BF19AA">
        <w:rPr>
          <w:rFonts w:hint="eastAsia"/>
          <w:iCs/>
          <w:sz w:val="24"/>
          <w:lang w:val="en-GB"/>
        </w:rPr>
        <w:t>）</w:t>
      </w:r>
      <w:r>
        <w:rPr>
          <w:rFonts w:hint="eastAsia"/>
          <w:iCs/>
          <w:sz w:val="24"/>
          <w:lang w:val="en-GB"/>
        </w:rPr>
        <w:t>的模型可以被改写为滞后项的形式：</w:t>
      </w:r>
    </w:p>
    <w:p w14:paraId="16DF517B" w14:textId="77777777" w:rsidR="00DD1D1C" w:rsidRDefault="00DD1D1C" w:rsidP="00DD1D1C">
      <w:pPr>
        <w:pStyle w:val="12"/>
        <w:jc w:val="center"/>
      </w:pPr>
      <m:oMath>
        <m:r>
          <m:rPr>
            <m:sty m:val="b"/>
          </m:rP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hint="eastAsia"/>
              </w:rPr>
              <m:t>a</m:t>
            </m:r>
          </m:e>
          <m:sub>
            <m:r>
              <w:rPr>
                <w:rFonts w:ascii="Cambria Math" w:hAnsi="Cambria Math"/>
              </w:rPr>
              <m:t>t</m:t>
            </m:r>
          </m:sub>
        </m:sSub>
      </m:oMath>
      <w:r>
        <w:rPr>
          <w:rFonts w:hint="eastAsia"/>
        </w:rPr>
        <w:t xml:space="preserve"> </w:t>
      </w:r>
      <m:oMath>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γ</m:t>
            </m:r>
          </m:e>
          <m:sub>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e</m:t>
            </m:r>
          </m:e>
          <m:sub>
            <m:r>
              <w:rPr>
                <w:rFonts w:ascii="Cambria Math" w:hAnsi="Cambria Math"/>
              </w:rPr>
              <m:t>t</m:t>
            </m:r>
          </m:sub>
        </m:sSub>
      </m:oMath>
    </w:p>
    <w:p w14:paraId="1045AC4F" w14:textId="77777777" w:rsidR="00DD1D1C" w:rsidRDefault="00DD1D1C" w:rsidP="00DD1D1C">
      <w:pPr>
        <w:pStyle w:val="12"/>
        <w:spacing w:line="276" w:lineRule="auto"/>
      </w:pPr>
      <w:r w:rsidRPr="00BD42C7">
        <w:rPr>
          <w:iCs/>
        </w:rPr>
        <w:t>where</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R</m:t>
                </m:r>
              </m:e>
              <m:sub>
                <m:r>
                  <m:rPr>
                    <m:sty m:val="p"/>
                  </m:rPr>
                  <w:rPr>
                    <w:rFonts w:ascii="Cambria Math" w:hAnsi="Cambria Math"/>
                  </w:rPr>
                  <m:t>k</m:t>
                </m:r>
                <m:r>
                  <m:rPr>
                    <m:sty m:val="bi"/>
                  </m:rPr>
                  <w:rPr>
                    <w:rFonts w:ascii="Cambria Math" w:hAnsi="Cambria Math" w:hint="eastAsia"/>
                  </w:rPr>
                  <m:t>t</m:t>
                </m:r>
              </m:sub>
            </m:sSub>
            <m:r>
              <m:rPr>
                <m:sty m:val="p"/>
              </m:rPr>
              <w:rPr>
                <w:rFonts w:ascii="Cambria Math" w:hAnsi="Cambria Math"/>
              </w:rPr>
              <m:t xml:space="preserve">, </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γ</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γ</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m:rPr>
                    <m:sty m:val="bi"/>
                  </m:rPr>
                  <w:rPr>
                    <w:rFonts w:ascii="Cambria Math" w:hAnsi="Cambria Math"/>
                  </w:rPr>
                  <m:t>γ</m:t>
                </m:r>
              </m:e>
              <m:sub>
                <m:r>
                  <m:rPr>
                    <m:sty m:val="p"/>
                  </m:rPr>
                  <w:rPr>
                    <w:rFonts w:ascii="Cambria Math" w:hAnsi="Cambria Math"/>
                  </w:rPr>
                  <m:t>k</m:t>
                </m:r>
                <m:r>
                  <m:rPr>
                    <m:sty m:val="bi"/>
                  </m:rPr>
                  <w:rPr>
                    <w:rFonts w:ascii="Cambria Math" w:hAnsi="Cambria Math" w:hint="eastAsia"/>
                  </w:rPr>
                  <m:t>t</m:t>
                </m:r>
              </m:sub>
            </m:sSub>
            <m:r>
              <m:rPr>
                <m:sty m:val="p"/>
              </m:rPr>
              <w:rPr>
                <w:rFonts w:ascii="Cambria Math" w:hAnsi="Cambria Math"/>
              </w:rPr>
              <m:t xml:space="preserve">, </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e</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m:rPr>
                    <m:sty m:val="bi"/>
                  </m:rPr>
                  <w:rPr>
                    <w:rFonts w:ascii="Cambria Math" w:hAnsi="Cambria Math"/>
                  </w:rPr>
                  <m:t>e</m:t>
                </m:r>
              </m:e>
              <m:sub>
                <m:r>
                  <m:rPr>
                    <m:sty m:val="p"/>
                  </m:rPr>
                  <w:rPr>
                    <w:rFonts w:ascii="Cambria Math" w:hAnsi="Cambria Math"/>
                  </w:rPr>
                  <m:t>k</m:t>
                </m:r>
                <m:r>
                  <m:rPr>
                    <m:sty m:val="bi"/>
                  </m:rPr>
                  <w:rPr>
                    <w:rFonts w:ascii="Cambria Math" w:hAnsi="Cambria Math" w:hint="eastAsia"/>
                  </w:rPr>
                  <m:t>t</m:t>
                </m:r>
              </m:sub>
            </m:sSub>
            <m:r>
              <m:rPr>
                <m:sty m:val="p"/>
              </m:rPr>
              <w:rPr>
                <w:rFonts w:ascii="Cambria Math" w:hAnsi="Cambria Math"/>
              </w:rPr>
              <m:t xml:space="preserve">, </m:t>
            </m:r>
          </m:e>
        </m:d>
      </m:oMath>
      <w:r>
        <w:rPr>
          <w:rFonts w:hint="eastAsia"/>
        </w:rPr>
        <w:t>,</w:t>
      </w:r>
      <w:r w:rsidRPr="00BD42C7">
        <w:rPr>
          <w:iCs/>
        </w:rPr>
        <w:t xml:space="preserve"> </w:t>
      </w:r>
      <m:oMath>
        <m:r>
          <m:rPr>
            <m:sty m:val="b"/>
          </m:rP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1</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oMath>
      <w:r w:rsidRPr="00BD42C7">
        <w:t xml:space="preserve"> and </w:t>
      </w:r>
      <m:oMath>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1</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r>
          <w:rPr>
            <w:rFonts w:ascii="Cambria Math" w:hAnsi="Cambria Math"/>
          </w:rPr>
          <m:t xml:space="preserve">, </m:t>
        </m:r>
        <m:sSub>
          <m:sSubPr>
            <m:ctrlPr>
              <w:rPr>
                <w:rFonts w:ascii="Cambria Math" w:hAnsi="Cambria Math"/>
              </w:rPr>
            </m:ctrlPr>
          </m:sSubPr>
          <m:e>
            <m:r>
              <m:rPr>
                <m:sty m:val="b"/>
              </m:rPr>
              <w:rPr>
                <w:rFonts w:ascii="Cambria Math" w:hAnsi="Cambria Math"/>
              </w:rPr>
              <m:t>1</m:t>
            </m:r>
          </m:e>
          <m:sub>
            <m:r>
              <w:rPr>
                <w:rFonts w:ascii="Cambria Math" w:hAnsi="Cambria Math"/>
              </w:rPr>
              <m:t>k</m:t>
            </m:r>
          </m:sub>
        </m:sSub>
      </m:oMath>
      <w:r w:rsidRPr="00BD42C7">
        <w:t xml:space="preserve"> is the </w:t>
      </w:r>
      <m:oMath>
        <m:r>
          <w:rPr>
            <w:rFonts w:ascii="Cambria Math" w:hAnsi="Cambria Math"/>
          </w:rPr>
          <m:t>k</m:t>
        </m:r>
        <m:r>
          <m:rPr>
            <m:sty m:val="p"/>
          </m:rPr>
          <w:rPr>
            <w:rFonts w:ascii="Cambria Math" w:hAnsi="Cambria Math"/>
          </w:rPr>
          <m:t>×</m:t>
        </m:r>
        <m:r>
          <w:rPr>
            <w:rFonts w:ascii="Cambria Math" w:hAnsi="Cambria Math"/>
          </w:rPr>
          <m:t>k</m:t>
        </m:r>
      </m:oMath>
      <w:r w:rsidRPr="00BD42C7">
        <w:t xml:space="preserve"> identity matrix, </w:t>
      </w:r>
      <m:oMath>
        <m:sSub>
          <m:sSubPr>
            <m:ctrlPr>
              <w:rPr>
                <w:rFonts w:ascii="Cambria Math" w:hAnsi="Cambria Math"/>
              </w:rPr>
            </m:ctrlPr>
          </m:sSubPr>
          <m:e>
            <m:r>
              <w:rPr>
                <w:rFonts w:ascii="Cambria Math" w:hAnsi="Cambria Math"/>
              </w:rPr>
              <m:t>θ</m:t>
            </m:r>
          </m:e>
          <m:sub>
            <m:r>
              <w:rPr>
                <w:rFonts w:ascii="Cambria Math" w:hAnsi="Cambria Math"/>
              </w:rPr>
              <m:t>l</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ij</m:t>
                    </m:r>
                    <m:r>
                      <m:rPr>
                        <m:sty m:val="p"/>
                      </m:rPr>
                      <w:rPr>
                        <w:rFonts w:ascii="Cambria Math" w:hAnsi="Cambria Math"/>
                      </w:rPr>
                      <m:t>,</m:t>
                    </m:r>
                    <m:r>
                      <w:rPr>
                        <w:rFonts w:ascii="Cambria Math" w:hAnsi="Cambria Math"/>
                      </w:rPr>
                      <m:t>l</m:t>
                    </m:r>
                  </m:sub>
                </m:sSub>
              </m:e>
            </m:d>
          </m:e>
          <m:sub>
            <m:r>
              <w:rPr>
                <w:rFonts w:ascii="Cambria Math" w:hAnsi="Cambria Math"/>
              </w:rPr>
              <m:t>k</m:t>
            </m:r>
            <m:r>
              <m:rPr>
                <m:sty m:val="p"/>
              </m:rPr>
              <w:rPr>
                <w:rFonts w:ascii="Cambria Math" w:hAnsi="Cambria Math"/>
              </w:rPr>
              <m:t>×</m:t>
            </m:r>
            <m:r>
              <w:rPr>
                <w:rFonts w:ascii="Cambria Math" w:hAnsi="Cambria Math"/>
              </w:rPr>
              <m:t>k</m:t>
            </m:r>
          </m:sub>
        </m:sSub>
      </m:oMath>
      <w:r w:rsidRPr="00BD42C7">
        <w:t xml:space="preserve"> and </w:t>
      </w:r>
      <m:oMath>
        <m:sSub>
          <m:sSubPr>
            <m:ctrlPr>
              <w:rPr>
                <w:rFonts w:ascii="Cambria Math" w:hAnsi="Cambria Math"/>
              </w:rPr>
            </m:ctrlPr>
          </m:sSubPr>
          <m:e>
            <m:r>
              <w:rPr>
                <w:rFonts w:ascii="Cambria Math" w:hAnsi="Cambria Math"/>
              </w:rPr>
              <m:t>ϕ</m:t>
            </m:r>
          </m:e>
          <m:sub>
            <m:r>
              <w:rPr>
                <w:rFonts w:ascii="Cambria Math" w:hAnsi="Cambria Math"/>
              </w:rPr>
              <m:t>l</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ij</m:t>
                    </m:r>
                    <m:r>
                      <m:rPr>
                        <m:sty m:val="p"/>
                      </m:rPr>
                      <w:rPr>
                        <w:rFonts w:ascii="Cambria Math" w:hAnsi="Cambria Math"/>
                      </w:rPr>
                      <m:t>,</m:t>
                    </m:r>
                    <m:r>
                      <w:rPr>
                        <w:rFonts w:ascii="Cambria Math" w:hAnsi="Cambria Math"/>
                      </w:rPr>
                      <m:t>l</m:t>
                    </m:r>
                  </m:sub>
                </m:sSub>
              </m:e>
            </m:d>
          </m:e>
          <m:sub>
            <m:r>
              <w:rPr>
                <w:rFonts w:ascii="Cambria Math" w:hAnsi="Cambria Math"/>
              </w:rPr>
              <m:t>k</m:t>
            </m:r>
            <m:r>
              <m:rPr>
                <m:sty m:val="p"/>
              </m:rPr>
              <w:rPr>
                <w:rFonts w:ascii="Cambria Math" w:hAnsi="Cambria Math"/>
              </w:rPr>
              <m:t>×</m:t>
            </m:r>
            <m:r>
              <w:rPr>
                <w:rFonts w:ascii="Cambria Math" w:hAnsi="Cambria Math"/>
              </w:rPr>
              <m:t>k</m:t>
            </m:r>
          </m:sub>
        </m:sSub>
      </m:oMath>
      <w:r w:rsidRPr="00BD42C7">
        <w:t xml:space="preserve"> ,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=0</m:t>
        </m:r>
      </m:oMath>
      <w:r w:rsidRPr="00BD42C7">
        <w:t xml:space="preserve"> and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bi"/>
                  </m:rPr>
                  <w:rPr>
                    <w:rFonts w:ascii="Cambria Math" w:hAnsi="Cambria Math" w:hint="eastAsia"/>
                  </w:rPr>
                  <m:t>a</m:t>
                </m:r>
              </m:e>
              <m:sub>
                <m:r>
                  <w:rPr>
                    <w:rFonts w:ascii="Cambria Math" w:hAnsi="Cambria Math"/>
                  </w:rPr>
                  <m:t>l</m:t>
                </m:r>
              </m:sub>
            </m:sSub>
          </m:e>
        </m:d>
        <m:r>
          <m:rPr>
            <m:sty m:val="p"/>
          </m:rPr>
          <w:rPr>
            <w:rFonts w:ascii="Cambria Math" w:hAnsi="Cambria Math"/>
          </w:rPr>
          <m:t>=Δ=</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gh</m:t>
                    </m:r>
                  </m:sub>
                </m:sSub>
              </m:e>
            </m:d>
          </m:e>
          <m:sub>
            <m:r>
              <w:rPr>
                <w:rFonts w:ascii="Cambria Math" w:hAnsi="Cambria Math"/>
              </w:rPr>
              <m:t>k</m:t>
            </m:r>
            <m:r>
              <m:rPr>
                <m:sty m:val="p"/>
              </m:rPr>
              <w:rPr>
                <w:rFonts w:ascii="Cambria Math" w:hAnsi="Cambria Math"/>
              </w:rPr>
              <m:t>×</m:t>
            </m:r>
            <m:r>
              <w:rPr>
                <w:rFonts w:ascii="Cambria Math" w:hAnsi="Cambria Math"/>
              </w:rPr>
              <m:t>k</m:t>
            </m:r>
          </m:sub>
        </m:sSub>
      </m:oMath>
      <w:r w:rsidRPr="00BD42C7">
        <w:t xml:space="preserve"> is positive definite.</w:t>
      </w:r>
      <w:r>
        <w:rPr>
          <w:rFonts w:hint="eastAsia"/>
        </w:rPr>
        <w:t xml:space="preserve"> </w:t>
      </w:r>
      <w:r>
        <w:t>W</w:t>
      </w:r>
      <w:r>
        <w:rPr>
          <w:rFonts w:hint="eastAsia"/>
        </w:rPr>
        <w:t xml:space="preserve">hich means that </w:t>
      </w:r>
      <m:oMath>
        <m:r>
          <w:rPr>
            <w:rFonts w:ascii="Cambria Math" w:hAnsi="Cambria Math"/>
          </w:rPr>
          <m:t>g</m:t>
        </m:r>
        <m:d>
          <m:dPr>
            <m:ctrlPr>
              <w:rPr>
                <w:rFonts w:ascii="Cambria Math" w:hAnsi="Cambria Math"/>
                <w:i/>
              </w:rPr>
            </m:ctrlPr>
          </m:dPr>
          <m:e>
            <m:r>
              <w:rPr>
                <w:rFonts w:ascii="Cambria Math" w:hAnsi="Cambria Math"/>
              </w:rPr>
              <m:t>∎</m:t>
            </m:r>
          </m:e>
        </m:d>
        <m:r>
          <w:rPr>
            <w:rFonts w:ascii="Cambria Math" w:hAnsi="Cambria Math"/>
          </w:rPr>
          <m:t xml:space="preserve"> </m:t>
        </m:r>
      </m:oMath>
      <w:r>
        <w:rPr>
          <w:rFonts w:hint="eastAsia"/>
        </w:rPr>
        <w:t>denote a short-memory time-series ARMA process.</w:t>
      </w:r>
    </w:p>
    <w:p w14:paraId="5BF01742" w14:textId="77777777" w:rsidR="00DD1D1C" w:rsidRDefault="00DD1D1C" w:rsidP="00DD1D1C">
      <w:pPr>
        <w:pStyle w:val="12"/>
      </w:pPr>
      <w:r w:rsidRPr="00F7053B">
        <w:rPr>
          <w:b/>
          <w:bCs/>
        </w:rPr>
        <w:t>It is further assumed that the model is identifiable so that the large sample information matrix is non-singular.</w:t>
      </w:r>
      <w:r>
        <w:t xml:space="preserve"> </w:t>
      </w:r>
      <w:r>
        <w:rPr>
          <w:rFonts w:hint="eastAsia"/>
        </w:rPr>
        <w:t>Which means.</w:t>
      </w:r>
    </w:p>
    <w:p w14:paraId="24B92089" w14:textId="77777777" w:rsidR="00DD1D1C" w:rsidRDefault="00DD1D1C" w:rsidP="00DD1D1C">
      <w:pPr>
        <w:pStyle w:val="12"/>
      </w:pPr>
      <w:r>
        <w:t xml:space="preserve">Let </w:t>
      </w:r>
      <m:oMath>
        <m:r>
          <m:rPr>
            <m:sty m:val="bi"/>
          </m:rPr>
          <w:rPr>
            <w:rFonts w:ascii="Cambria Math" w:hAnsi="Cambria Math"/>
          </w:rPr>
          <m:t>β</m:t>
        </m:r>
        <m:r>
          <m:rPr>
            <m:sty m:val="p"/>
          </m:rPr>
          <w:rPr>
            <w:rFonts w:ascii="Cambria Math" w:hAnsi="Cambria Math"/>
          </w:rPr>
          <m:t>=</m:t>
        </m:r>
        <m:d>
          <m:dPr>
            <m:ctrlPr>
              <w:rPr>
                <w:rFonts w:ascii="Cambria Math" w:hAnsi="Cambria Math"/>
              </w:rPr>
            </m:ctrlPr>
          </m:dPr>
          <m:e>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ϕ</m:t>
                </m:r>
              </m:e>
              <m:sub>
                <m:r>
                  <m:rPr>
                    <m:sty m:val="p"/>
                  </m:rPr>
                  <w:rPr>
                    <w:rFonts w:ascii="Cambria Math" w:hAnsi="Cambria Math"/>
                  </w:rPr>
                  <m:t>1</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ϕ</m:t>
                </m:r>
              </m:e>
              <m:sub>
                <m:r>
                  <w:rPr>
                    <w:rFonts w:ascii="Cambria Math" w:hAnsi="Cambria Math"/>
                  </w:rPr>
                  <m:t>p</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θ</m:t>
                </m:r>
              </m:e>
              <m:sub>
                <m:r>
                  <m:rPr>
                    <m:sty m:val="p"/>
                  </m:rPr>
                  <w:rPr>
                    <w:rFonts w:ascii="Cambria Math" w:hAnsi="Cambria Math"/>
                  </w:rPr>
                  <m:t>1</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θ</m:t>
                </m:r>
              </m:e>
              <m:sub>
                <m:r>
                  <w:rPr>
                    <w:rFonts w:ascii="Cambria Math" w:hAnsi="Cambria Math"/>
                  </w:rPr>
                  <m:t>q</m:t>
                </m:r>
              </m:sub>
              <m:sup>
                <m:r>
                  <m:rPr>
                    <m:sty m:val="p"/>
                  </m:rPr>
                  <w:rPr>
                    <w:rFonts w:ascii="Cambria Math" w:hAnsi="Cambria Math"/>
                  </w:rPr>
                  <m:t>T</m:t>
                </m:r>
              </m:sup>
            </m:sSubSup>
          </m:e>
        </m:d>
      </m:oMath>
      <w:r>
        <w:t xml:space="preserve"> where the vec of a </w:t>
      </w:r>
      <m:oMath>
        <m:r>
          <w:rPr>
            <w:rFonts w:ascii="Cambria Math" w:hAnsi="Cambria Math"/>
          </w:rPr>
          <m:t>k</m:t>
        </m:r>
        <m:r>
          <m:rPr>
            <m:sty m:val="p"/>
          </m:rPr>
          <w:rPr>
            <w:rFonts w:ascii="Cambria Math" w:hAnsi="Cambria Math"/>
          </w:rPr>
          <m:t>×</m:t>
        </m:r>
        <m:r>
          <w:rPr>
            <w:rFonts w:ascii="Cambria Math" w:hAnsi="Cambria Math"/>
          </w:rPr>
          <m:t>k</m:t>
        </m:r>
      </m:oMath>
      <w:r>
        <w:t xml:space="preserve"> matrix is a vector with the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matrix element in the </w:t>
      </w:r>
      <m:oMath>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k</m:t>
        </m:r>
        <m:r>
          <m:rPr>
            <m:sty m:val="p"/>
          </m:rPr>
          <w:rPr>
            <w:rFonts w:ascii="Cambria Math" w:hAnsi="Cambria Math"/>
          </w:rPr>
          <m:t>+</m:t>
        </m:r>
        <m:r>
          <w:rPr>
            <w:rFonts w:ascii="Cambria Math" w:hAnsi="Cambria Math"/>
          </w:rPr>
          <m:t>i</m:t>
        </m:r>
      </m:oMath>
      <w:r>
        <w:t xml:space="preserve"> position.</w:t>
      </w:r>
    </w:p>
    <w:p w14:paraId="6D21EE46" w14:textId="77777777" w:rsidR="00DD1D1C" w:rsidRDefault="00DD1D1C" w:rsidP="00DD1D1C">
      <w:pPr>
        <w:pStyle w:val="12"/>
      </w:pPr>
      <w:r>
        <w:t xml:space="preserve">For any </w:t>
      </w:r>
      <m:oMath>
        <m:acc>
          <m:accPr>
            <m:chr m:val="˙"/>
            <m:ctrlPr>
              <w:rPr>
                <w:rFonts w:ascii="Cambria Math" w:hAnsi="Cambria Math"/>
              </w:rPr>
            </m:ctrlPr>
          </m:accPr>
          <m:e>
            <m:r>
              <w:rPr>
                <w:rFonts w:ascii="Cambria Math" w:hAnsi="Cambria Math"/>
              </w:rPr>
              <m:t>β</m:t>
            </m:r>
          </m:e>
        </m:acc>
      </m:oMath>
      <w:r>
        <w:t xml:space="preserve">, and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oMath>
      <w:r>
        <w:t>, let</w:t>
      </w:r>
    </w:p>
    <w:p w14:paraId="49BEF0B6" w14:textId="77777777" w:rsidR="00DD1D1C" w:rsidRPr="00080B84" w:rsidRDefault="00DD1D1C" w:rsidP="00DD1D1C">
      <w:pPr>
        <w:rPr>
          <w:b/>
          <w:bCs/>
        </w:rPr>
      </w:pPr>
      <m:oMathPara>
        <m:oMath>
          <m:m>
            <m:mPr>
              <m:plcHide m:val="1"/>
              <m:mcs>
                <m:mc>
                  <m:mcPr>
                    <m:count m:val="1"/>
                    <m:mcJc m:val="center"/>
                  </m:mcPr>
                </m:mc>
              </m:mcs>
              <m:ctrlPr>
                <w:rPr>
                  <w:rFonts w:ascii="Cambria Math" w:hAnsi="Cambria Math"/>
                  <w:i/>
                </w:rPr>
              </m:ctrlPr>
            </m:mPr>
            <m:mr>
              <m:e>
                <m:sSub>
                  <m:sSubPr>
                    <m:ctrlPr>
                      <w:rPr>
                        <w:rFonts w:ascii="Cambria Math" w:hAnsi="Cambria Math"/>
                      </w:rPr>
                    </m:ctrlPr>
                  </m:sSubPr>
                  <m:e>
                    <m:acc>
                      <m:accPr>
                        <m:chr m:val="̇"/>
                        <m:ctrlPr>
                          <w:rPr>
                            <w:rFonts w:ascii="Cambria Math" w:hAnsi="Cambria Math"/>
                            <w:b/>
                            <w:i/>
                            <w:sz w:val="22"/>
                            <w:szCs w:val="28"/>
                          </w:rPr>
                        </m:ctrlPr>
                      </m:accPr>
                      <m:e>
                        <m:r>
                          <m:rPr>
                            <m:sty m:val="bi"/>
                          </m:rPr>
                          <w:rPr>
                            <w:rFonts w:ascii="Cambria Math" w:hAnsi="Cambria Math"/>
                            <w:sz w:val="22"/>
                            <w:szCs w:val="28"/>
                          </w:rPr>
                          <m:t>ε</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i/>
                          </w:rPr>
                        </m:ctrlPr>
                      </m:accPr>
                      <m:e>
                        <m:r>
                          <w:rPr>
                            <w:rFonts w:ascii="Cambria Math" w:hAnsi="Cambria Math"/>
                          </w:rPr>
                          <m:t>ϕ</m:t>
                        </m:r>
                      </m:e>
                    </m:acc>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p</m:t>
                    </m:r>
                  </m:sub>
                </m:sSub>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sz w:val="22"/>
                            <w:szCs w:val="28"/>
                          </w:rPr>
                          <m:t>ε</m:t>
                        </m:r>
                      </m:e>
                    </m:acc>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q</m:t>
                    </m: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sz w:val="22"/>
                            <w:szCs w:val="28"/>
                          </w:rPr>
                          <m:t>ε</m:t>
                        </m:r>
                      </m:e>
                    </m:acc>
                  </m:e>
                  <m:sub>
                    <m:r>
                      <w:rPr>
                        <w:rFonts w:ascii="Cambria Math" w:hAnsi="Cambria Math"/>
                      </w:rPr>
                      <m:t>t</m:t>
                    </m:r>
                    <m:r>
                      <m:rPr>
                        <m:sty m:val="p"/>
                      </m:rPr>
                      <w:rPr>
                        <w:rFonts w:ascii="Cambria Math" w:hAnsi="Cambria Math"/>
                      </w:rPr>
                      <m:t>-</m:t>
                    </m:r>
                    <m:r>
                      <w:rPr>
                        <w:rFonts w:ascii="Cambria Math" w:hAnsi="Cambria Math"/>
                      </w:rPr>
                      <m:t>q</m:t>
                    </m:r>
                  </m:sub>
                </m:sSub>
              </m:e>
            </m:mr>
            <m:mr>
              <m:e>
                <m:sSub>
                  <m:sSubPr>
                    <m:ctrlPr>
                      <w:rPr>
                        <w:rFonts w:ascii="Cambria Math" w:hAnsi="Cambria Math"/>
                      </w:rPr>
                    </m:ctrlPr>
                  </m:sSubPr>
                  <m:e>
                    <m:acc>
                      <m:accPr>
                        <m:chr m:val="̇"/>
                        <m:ctrlPr>
                          <w:rPr>
                            <w:rFonts w:ascii="Cambria Math" w:hAnsi="Cambria Math"/>
                            <w:b/>
                            <w:i/>
                            <w:sz w:val="22"/>
                            <w:szCs w:val="28"/>
                          </w:rPr>
                        </m:ctrlPr>
                      </m:accPr>
                      <m:e>
                        <m:r>
                          <m:rPr>
                            <m:sty m:val="bi"/>
                          </m:rPr>
                          <w:rPr>
                            <w:rFonts w:ascii="Cambria Math" w:hAnsi="Cambria Math"/>
                            <w:sz w:val="22"/>
                            <w:szCs w:val="28"/>
                          </w:rPr>
                          <m:t>ε</m:t>
                        </m:r>
                      </m:e>
                    </m:acc>
                  </m:e>
                  <m:sub>
                    <m:r>
                      <w:rPr>
                        <w:rFonts w:ascii="Cambria Math" w:hAnsi="Cambria Math"/>
                      </w:rPr>
                      <m:t>t</m:t>
                    </m:r>
                  </m:sub>
                </m:sSub>
                <m:r>
                  <m:rPr>
                    <m:sty m:val="p"/>
                  </m:rPr>
                  <w:rPr>
                    <w:rFonts w:ascii="Cambria Math" w:hAnsi="Cambria Math"/>
                  </w:rPr>
                  <m:t>=</m:t>
                </m:r>
                <m:r>
                  <m:rPr>
                    <m:sty m:val="b"/>
                  </m:rPr>
                  <w:rPr>
                    <w:rFonts w:ascii="Cambria Math" w:hAnsi="Cambria Math"/>
                  </w:rPr>
                  <m:t>0</m:t>
                </m:r>
                <m:r>
                  <m:rPr>
                    <m:nor/>
                  </m:rPr>
                  <m:t> for </m:t>
                </m:r>
                <m:r>
                  <w:rPr>
                    <w:rFonts w:ascii="Cambria Math" w:hAnsi="Cambria Math"/>
                  </w:rPr>
                  <m:t>t</m:t>
                </m:r>
                <m:r>
                  <m:rPr>
                    <m:sty m:val="p"/>
                  </m:rPr>
                  <w:rPr>
                    <w:rFonts w:ascii="Cambria Math" w:hAnsi="Cambria Math"/>
                  </w:rPr>
                  <m:t>⩽</m:t>
                </m:r>
                <m:r>
                  <w:rPr>
                    <w:rFonts w:ascii="Cambria Math" w:hAnsi="Cambria Math"/>
                  </w:rPr>
                  <m:t>p</m:t>
                </m:r>
              </m:e>
            </m:mr>
          </m:m>
        </m:oMath>
      </m:oMathPara>
    </w:p>
    <w:p w14:paraId="3D254491" w14:textId="77777777" w:rsidR="00DD1D1C" w:rsidRDefault="00DD1D1C" w:rsidP="00DD1D1C">
      <w:pPr>
        <w:pStyle w:val="12"/>
      </w:pPr>
      <w:r>
        <w:t>The corresponding residual autocorrelation matrices are defined by</w:t>
      </w:r>
    </w:p>
    <w:p w14:paraId="59C44F55" w14:textId="77777777" w:rsidR="00DD1D1C" w:rsidRPr="00142ED8" w:rsidRDefault="00DD1D1C" w:rsidP="00DD1D1C">
      <w:pPr>
        <w:rPr>
          <w:sz w:val="24"/>
          <w:szCs w:val="32"/>
        </w:rPr>
      </w:pPr>
      <m:oMathPara>
        <m:oMath>
          <m:sSub>
            <m:sSubPr>
              <m:ctrlPr>
                <w:rPr>
                  <w:rFonts w:ascii="Cambria Math" w:hAnsi="Cambria Math"/>
                  <w:sz w:val="24"/>
                  <w:szCs w:val="32"/>
                </w:rPr>
              </m:ctrlPr>
            </m:sSubPr>
            <m:e>
              <m:acc>
                <m:accPr>
                  <m:chr m:val="˙"/>
                  <m:ctrlPr>
                    <w:rPr>
                      <w:rFonts w:ascii="Cambria Math" w:hAnsi="Cambria Math"/>
                      <w:sz w:val="24"/>
                      <w:szCs w:val="32"/>
                    </w:rPr>
                  </m:ctrlPr>
                </m:accPr>
                <m:e>
                  <m:r>
                    <m:rPr>
                      <m:sty m:val="bi"/>
                    </m:rPr>
                    <w:rPr>
                      <w:rFonts w:ascii="Cambria Math" w:hAnsi="Cambria Math" w:hint="eastAsia"/>
                      <w:sz w:val="24"/>
                      <w:szCs w:val="32"/>
                    </w:rPr>
                    <m:t>E</m:t>
                  </m:r>
                </m:e>
              </m:acc>
            </m:e>
            <m:sub>
              <m:r>
                <w:rPr>
                  <w:rFonts w:ascii="Cambria Math" w:hAnsi="Cambria Math"/>
                  <w:sz w:val="24"/>
                  <w:szCs w:val="32"/>
                </w:rPr>
                <m:t>l</m:t>
              </m:r>
            </m:sub>
          </m:sSub>
          <m:r>
            <m:rPr>
              <m:sty m:val="p"/>
            </m:rPr>
            <w:rPr>
              <w:rFonts w:ascii="Cambria Math" w:hAnsi="Cambria Math"/>
              <w:sz w:val="24"/>
              <w:szCs w:val="32"/>
            </w:rPr>
            <m:t>=</m:t>
          </m:r>
          <m:sSub>
            <m:sSubPr>
              <m:ctrlPr>
                <w:rPr>
                  <w:rFonts w:ascii="Cambria Math" w:hAnsi="Cambria Math"/>
                  <w:sz w:val="24"/>
                  <w:szCs w:val="32"/>
                </w:rPr>
              </m:ctrlPr>
            </m:sSubPr>
            <m:e>
              <m:d>
                <m:dPr>
                  <m:ctrlPr>
                    <w:rPr>
                      <w:rFonts w:ascii="Cambria Math" w:hAnsi="Cambria Math"/>
                      <w:sz w:val="24"/>
                      <w:szCs w:val="32"/>
                    </w:rPr>
                  </m:ctrlPr>
                </m:dPr>
                <m:e>
                  <m:sSub>
                    <m:sSubPr>
                      <m:ctrlPr>
                        <w:rPr>
                          <w:rFonts w:ascii="Cambria Math" w:hAnsi="Cambria Math"/>
                          <w:sz w:val="24"/>
                          <w:szCs w:val="32"/>
                        </w:rPr>
                      </m:ctrlPr>
                    </m:sSubPr>
                    <m:e>
                      <m:r>
                        <w:rPr>
                          <w:rFonts w:ascii="Cambria Math" w:hAnsi="Cambria Math"/>
                          <w:sz w:val="24"/>
                          <w:szCs w:val="32"/>
                        </w:rPr>
                        <m:t>ϵ</m:t>
                      </m:r>
                    </m:e>
                    <m:sub>
                      <m:r>
                        <w:rPr>
                          <w:rFonts w:ascii="Cambria Math" w:hAnsi="Cambria Math"/>
                          <w:sz w:val="24"/>
                          <w:szCs w:val="32"/>
                        </w:rPr>
                        <m:t>ij</m:t>
                      </m:r>
                    </m:sub>
                  </m:sSub>
                  <m:r>
                    <m:rPr>
                      <m:sty m:val="p"/>
                    </m:rPr>
                    <w:rPr>
                      <w:rFonts w:ascii="Cambria Math" w:hAnsi="Cambria Math"/>
                      <w:sz w:val="24"/>
                      <w:szCs w:val="32"/>
                    </w:rPr>
                    <m:t>(</m:t>
                  </m:r>
                  <m:r>
                    <w:rPr>
                      <w:rFonts w:ascii="Cambria Math" w:hAnsi="Cambria Math"/>
                      <w:sz w:val="24"/>
                      <w:szCs w:val="32"/>
                    </w:rPr>
                    <m:t>l</m:t>
                  </m:r>
                  <m:r>
                    <m:rPr>
                      <m:sty m:val="p"/>
                    </m:rPr>
                    <w:rPr>
                      <w:rFonts w:ascii="Cambria Math" w:hAnsi="Cambria Math"/>
                      <w:sz w:val="24"/>
                      <w:szCs w:val="32"/>
                    </w:rPr>
                    <m:t>)</m:t>
                  </m:r>
                </m:e>
              </m:d>
            </m:e>
            <m:sub>
              <m:r>
                <w:rPr>
                  <w:rFonts w:ascii="Cambria Math" w:hAnsi="Cambria Math" w:hint="eastAsia"/>
                  <w:sz w:val="24"/>
                  <w:szCs w:val="32"/>
                </w:rPr>
                <m:t>N</m:t>
              </m:r>
              <m:r>
                <m:rPr>
                  <m:sty m:val="p"/>
                </m:rPr>
                <w:rPr>
                  <w:rFonts w:ascii="Cambria Math" w:hAnsi="Cambria Math"/>
                  <w:sz w:val="24"/>
                  <w:szCs w:val="32"/>
                </w:rPr>
                <m:t>×</m:t>
              </m:r>
              <m:r>
                <w:rPr>
                  <w:rFonts w:ascii="Cambria Math" w:hAnsi="Cambria Math"/>
                  <w:sz w:val="24"/>
                  <w:szCs w:val="32"/>
                </w:rPr>
                <m:t>N</m:t>
              </m:r>
            </m:sub>
          </m:sSub>
          <m:box>
            <m:boxPr>
              <m:ctrlPr>
                <w:rPr>
                  <w:rFonts w:ascii="Cambria Math" w:hAnsi="Cambria Math"/>
                  <w:sz w:val="24"/>
                  <w:szCs w:val="32"/>
                </w:rPr>
              </m:ctrlPr>
            </m:boxPr>
            <m:e>
              <m:r>
                <m:rPr>
                  <m:sty m:val="p"/>
                </m:rPr>
                <w:rPr>
                  <w:rFonts w:ascii="Cambria Math" w:hAnsi="Cambria Math"/>
                  <w:sz w:val="24"/>
                  <w:szCs w:val="32"/>
                </w:rPr>
                <m:t xml:space="preserve"> </m:t>
              </m:r>
            </m:e>
          </m:box>
          <m:r>
            <m:rPr>
              <m:sty m:val="p"/>
            </m:rPr>
            <w:rPr>
              <w:rFonts w:ascii="Cambria Math" w:hAnsi="Cambria Math"/>
              <w:sz w:val="24"/>
              <w:szCs w:val="32"/>
            </w:rPr>
            <m:t>(</m:t>
          </m:r>
          <m:r>
            <w:rPr>
              <w:rFonts w:ascii="Cambria Math" w:hAnsi="Cambria Math"/>
              <w:sz w:val="24"/>
              <w:szCs w:val="32"/>
            </w:rPr>
            <m:t>l</m:t>
          </m:r>
          <m:r>
            <m:rPr>
              <m:sty m:val="p"/>
            </m:rPr>
            <w:rPr>
              <w:rFonts w:ascii="Cambria Math" w:hAnsi="Cambria Math"/>
              <w:sz w:val="24"/>
              <w:szCs w:val="32"/>
            </w:rPr>
            <m:t>⩾0),</m:t>
          </m:r>
        </m:oMath>
      </m:oMathPara>
    </w:p>
    <w:p w14:paraId="5B2455DB" w14:textId="77777777" w:rsidR="00DD1D1C" w:rsidRDefault="00DD1D1C" w:rsidP="00DD1D1C">
      <w:pPr>
        <w:pStyle w:val="12"/>
        <w:spacing w:line="276" w:lineRule="auto"/>
        <w:rPr>
          <w:iCs/>
          <w:sz w:val="22"/>
          <w:szCs w:val="22"/>
        </w:rPr>
      </w:pPr>
      <w:r>
        <w:t>Where</w:t>
      </w:r>
      <w:r>
        <w:rPr>
          <w:rFonts w:hint="eastAsia"/>
        </w:rPr>
        <w:t xml:space="preserve">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ϵ</m:t>
                </m:r>
              </m:e>
            </m:acc>
          </m:e>
          <m:sub>
            <m:r>
              <w:rPr>
                <w:rFonts w:ascii="Cambria Math" w:hAnsi="Cambria Math"/>
                <w:sz w:val="20"/>
                <w:szCs w:val="20"/>
              </w:rPr>
              <m:t>ij</m:t>
            </m:r>
          </m:sub>
        </m:sSub>
        <m:d>
          <m:dPr>
            <m:ctrlPr>
              <w:rPr>
                <w:rFonts w:ascii="Cambria Math" w:hAnsi="Cambria Math"/>
                <w:sz w:val="20"/>
                <w:szCs w:val="20"/>
              </w:rPr>
            </m:ctrlPr>
          </m:dPr>
          <m:e>
            <m:r>
              <w:rPr>
                <w:rFonts w:ascii="Cambria Math" w:hAnsi="Cambria Math"/>
                <w:sz w:val="20"/>
                <w:szCs w:val="20"/>
              </w:rPr>
              <m:t>l</m:t>
            </m:r>
          </m:e>
        </m:d>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ij</m:t>
            </m:r>
          </m:sub>
        </m:sSub>
        <m:d>
          <m:dPr>
            <m:ctrlPr>
              <w:rPr>
                <w:rFonts w:ascii="Cambria Math" w:hAnsi="Cambria Math"/>
                <w:sz w:val="20"/>
                <w:szCs w:val="20"/>
              </w:rPr>
            </m:ctrlPr>
          </m:dPr>
          <m:e>
            <m:r>
              <w:rPr>
                <w:rFonts w:ascii="Cambria Math" w:hAnsi="Cambria Math"/>
                <w:sz w:val="20"/>
                <w:szCs w:val="20"/>
              </w:rPr>
              <m:t>l</m:t>
            </m:r>
          </m:e>
        </m:d>
        <m:r>
          <m:rPr>
            <m:lit/>
            <m:sty m:val="p"/>
          </m:rPr>
          <w:rPr>
            <w:rFonts w:ascii="Cambria Math" w:hAnsi="Cambria Math"/>
            <w:sz w:val="20"/>
            <w:szCs w:val="20"/>
          </w:rPr>
          <m:t>/</m:t>
        </m:r>
        <m:rad>
          <m:radPr>
            <m:degHide m:val="1"/>
            <m:ctrlPr>
              <w:rPr>
                <w:rFonts w:ascii="Cambria Math" w:hAnsi="Cambria Math"/>
                <w:sz w:val="20"/>
                <w:szCs w:val="20"/>
              </w:rPr>
            </m:ctrlPr>
          </m:radPr>
          <m:deg/>
          <m:e>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ii</m:t>
                    </m:r>
                  </m:sub>
                </m:sSub>
                <m:d>
                  <m:dPr>
                    <m:ctrlPr>
                      <w:rPr>
                        <w:rFonts w:ascii="Cambria Math" w:hAnsi="Cambria Math"/>
                        <w:sz w:val="20"/>
                        <w:szCs w:val="20"/>
                      </w:rPr>
                    </m:ctrlPr>
                  </m:dPr>
                  <m:e>
                    <m:r>
                      <m:rPr>
                        <m:sty m:val="p"/>
                      </m:rPr>
                      <w:rPr>
                        <w:rFonts w:ascii="Cambria Math" w:hAnsi="Cambria Math"/>
                        <w:sz w:val="20"/>
                        <w:szCs w:val="20"/>
                      </w:rPr>
                      <m:t>0</m:t>
                    </m:r>
                  </m:e>
                </m:d>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jj</m:t>
                    </m:r>
                  </m:sub>
                </m:sSub>
                <m:d>
                  <m:dPr>
                    <m:ctrlPr>
                      <w:rPr>
                        <w:rFonts w:ascii="Cambria Math" w:hAnsi="Cambria Math"/>
                        <w:sz w:val="20"/>
                        <w:szCs w:val="20"/>
                      </w:rPr>
                    </m:ctrlPr>
                  </m:dPr>
                  <m:e>
                    <m:r>
                      <m:rPr>
                        <m:sty m:val="p"/>
                      </m:rPr>
                      <w:rPr>
                        <w:rFonts w:ascii="Cambria Math" w:hAnsi="Cambria Math"/>
                        <w:sz w:val="20"/>
                        <w:szCs w:val="20"/>
                      </w:rPr>
                      <m:t>0</m:t>
                    </m:r>
                  </m:e>
                </m:d>
              </m:e>
            </m:d>
          </m:e>
        </m:rad>
        <m:box>
          <m:boxPr>
            <m:ctrlPr>
              <w:rPr>
                <w:rFonts w:ascii="Cambria Math" w:hAnsi="Cambria Math"/>
                <w:sz w:val="20"/>
                <w:szCs w:val="20"/>
              </w:rPr>
            </m:ctrlPr>
          </m:boxPr>
          <m:e>
            <m:r>
              <m:rPr>
                <m:sty m:val="p"/>
              </m:rPr>
              <w:rPr>
                <w:rFonts w:ascii="Cambria Math" w:hAnsi="Cambria Math"/>
                <w:sz w:val="20"/>
                <w:szCs w:val="20"/>
              </w:rPr>
              <m:t xml:space="preserve"> </m:t>
            </m:r>
          </m:e>
        </m:box>
        <m:d>
          <m:dPr>
            <m:ctrlPr>
              <w:rPr>
                <w:rFonts w:ascii="Cambria Math" w:hAnsi="Cambria Math"/>
                <w:sz w:val="20"/>
                <w:szCs w:val="20"/>
              </w:rPr>
            </m:ctrlPr>
          </m:dPr>
          <m:e>
            <m:r>
              <m:rPr>
                <m:sty m:val="p"/>
              </m:rPr>
              <w:rPr>
                <w:rFonts w:ascii="Cambria Math" w:hAnsi="Cambria Math"/>
                <w:sz w:val="20"/>
                <w:szCs w:val="20"/>
              </w:rPr>
              <m:t>1⩽</m:t>
            </m:r>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e>
        </m:d>
        <m:r>
          <m:rPr>
            <m:sty m:val="p"/>
          </m:rPr>
          <w:rPr>
            <w:rFonts w:ascii="Cambria Math" w:hAnsi="Cambria Math"/>
            <w:sz w:val="20"/>
            <w:szCs w:val="20"/>
          </w:rPr>
          <m:t>,</m:t>
        </m:r>
      </m:oMath>
      <w:r>
        <w:rPr>
          <w:rFonts w:hint="eastAsia"/>
        </w:rPr>
        <w:t xml:space="preserve"> </w:t>
      </w:r>
      <w:r>
        <w:t>Where</w:t>
      </w:r>
      <w:r>
        <w:rPr>
          <w:rFonts w:hint="eastAsia"/>
        </w:rPr>
        <w:t xml:space="preserve"> </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c</m:t>
                </m:r>
              </m:e>
            </m:acc>
          </m:e>
          <m:sub>
            <m:r>
              <w:rPr>
                <w:rFonts w:ascii="Cambria Math" w:hAnsi="Cambria Math"/>
                <w:sz w:val="22"/>
                <w:szCs w:val="22"/>
              </w:rPr>
              <m:t>ij</m:t>
            </m:r>
          </m:sub>
        </m:sSub>
        <m:d>
          <m:dPr>
            <m:ctrlPr>
              <w:rPr>
                <w:rFonts w:ascii="Cambria Math" w:hAnsi="Cambria Math"/>
                <w:sz w:val="22"/>
                <w:szCs w:val="22"/>
              </w:rPr>
            </m:ctrlPr>
          </m:dPr>
          <m:e>
            <m:r>
              <w:rPr>
                <w:rFonts w:ascii="Cambria Math" w:hAnsi="Cambria Math"/>
                <w:sz w:val="22"/>
                <w:szCs w:val="22"/>
              </w:rPr>
              <m:t>l</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n</m:t>
            </m:r>
          </m:den>
        </m:f>
        <m:nary>
          <m:naryPr>
            <m:chr m:val="∑"/>
            <m:limLoc m:val="undOvr"/>
            <m:grow m:val="1"/>
            <m:ctrlPr>
              <w:rPr>
                <w:rFonts w:ascii="Cambria Math" w:hAnsi="Cambria Math"/>
                <w:sz w:val="22"/>
                <w:szCs w:val="22"/>
              </w:rPr>
            </m:ctrlPr>
          </m:naryPr>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+1</m:t>
            </m:r>
          </m:sub>
          <m:sup>
            <m:r>
              <w:rPr>
                <w:rFonts w:ascii="Cambria Math" w:hAnsi="Cambria Math"/>
                <w:sz w:val="22"/>
                <w:szCs w:val="22"/>
              </w:rPr>
              <m:t>n</m:t>
            </m:r>
          </m:sup>
          <m:e>
            <m:r>
              <m:rPr>
                <m:sty m:val="p"/>
              </m:rPr>
              <w:rPr>
                <w:rFonts w:ascii="Cambria Math" w:hAnsi="Cambria Math"/>
                <w:sz w:val="22"/>
                <w:szCs w:val="22"/>
              </w:rPr>
              <m:t> </m:t>
            </m:r>
          </m:e>
        </m:nary>
        <m:sSub>
          <m:sSubPr>
            <m:ctrlPr>
              <w:rPr>
                <w:rFonts w:ascii="Cambria Math" w:hAnsi="Cambria Math"/>
                <w:sz w:val="22"/>
                <w:szCs w:val="22"/>
              </w:rPr>
            </m:ctrlPr>
          </m:sSubPr>
          <m:e>
            <m:acc>
              <m:accPr>
                <m:chr m:val="̇"/>
                <m:ctrlPr>
                  <w:rPr>
                    <w:rFonts w:ascii="Cambria Math" w:hAnsi="Cambria Math"/>
                    <w:b/>
                    <w:i/>
                    <w:sz w:val="21"/>
                    <w:lang w:val="en-US"/>
                  </w:rPr>
                </m:ctrlPr>
              </m:accPr>
              <m:e>
                <m:r>
                  <m:rPr>
                    <m:sty m:val="bi"/>
                  </m:rPr>
                  <w:rPr>
                    <w:rFonts w:ascii="Cambria Math" w:hAnsi="Cambria Math"/>
                    <w:sz w:val="21"/>
                  </w:rPr>
                  <m:t>ε</m:t>
                </m:r>
              </m:e>
            </m:acc>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sSub>
          <m:sSubPr>
            <m:ctrlPr>
              <w:rPr>
                <w:rFonts w:ascii="Cambria Math" w:hAnsi="Cambria Math"/>
                <w:sz w:val="22"/>
                <w:szCs w:val="22"/>
              </w:rPr>
            </m:ctrlPr>
          </m:sSubPr>
          <m:e>
            <m:acc>
              <m:accPr>
                <m:chr m:val="̇"/>
                <m:ctrlPr>
                  <w:rPr>
                    <w:rFonts w:ascii="Cambria Math" w:hAnsi="Cambria Math"/>
                    <w:b/>
                    <w:i/>
                    <w:sz w:val="21"/>
                    <w:lang w:val="en-US"/>
                  </w:rPr>
                </m:ctrlPr>
              </m:accPr>
              <m:e>
                <m:r>
                  <m:rPr>
                    <m:sty m:val="bi"/>
                  </m:rPr>
                  <w:rPr>
                    <w:rFonts w:ascii="Cambria Math" w:hAnsi="Cambria Math"/>
                    <w:sz w:val="21"/>
                  </w:rPr>
                  <m:t>ε</m:t>
                </m:r>
              </m:e>
            </m:acc>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l</m:t>
            </m:r>
          </m:sub>
        </m:sSub>
        <m:r>
          <m:rPr>
            <m:sty m:val="p"/>
          </m:rPr>
          <w:rPr>
            <w:rFonts w:ascii="Cambria Math" w:hAnsi="Cambria Math"/>
            <w:sz w:val="22"/>
            <w:szCs w:val="22"/>
          </w:rPr>
          <m:t>.</m:t>
        </m:r>
      </m:oMath>
      <w:r w:rsidRPr="002C5F23">
        <w:rPr>
          <w:rFonts w:hint="eastAsia"/>
          <w:sz w:val="22"/>
          <w:szCs w:val="22"/>
        </w:rPr>
        <w:t xml:space="preserve"> </w:t>
      </w:r>
      <w:r w:rsidRPr="00F04DF8">
        <w:t>Also, let</w:t>
      </w:r>
      <w:r>
        <w:rPr>
          <w:rFonts w:hint="eastAsia"/>
        </w:rPr>
        <w:t xml:space="preserve"> </w:t>
      </w:r>
      <m:oMath>
        <m:acc>
          <m:accPr>
            <m:chr m:val="˙"/>
            <m:ctrlPr>
              <w:rPr>
                <w:rFonts w:ascii="Cambria Math" w:hAnsi="Cambria Math"/>
                <w:i/>
              </w:rPr>
            </m:ctrlPr>
          </m:accPr>
          <m:e>
            <m:r>
              <m:rPr>
                <m:sty m:val="bi"/>
              </m:rPr>
              <w:rPr>
                <w:rFonts w:ascii="Cambria Math" w:hAnsi="Cambria Math"/>
              </w:rPr>
              <m:t>H</m:t>
            </m:r>
          </m:e>
        </m:acc>
        <m:r>
          <w:rPr>
            <w:rFonts w:ascii="Cambria Math" w:hAnsi="Cambria Math"/>
          </w:rPr>
          <m:t>=</m:t>
        </m:r>
        <m:d>
          <m:dPr>
            <m:ctrlPr>
              <w:rPr>
                <w:rFonts w:ascii="Cambria Math" w:hAnsi="Cambria Math"/>
                <w:i/>
              </w:rPr>
            </m:ctrlPr>
          </m:dPr>
          <m:e>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1</m:t>
                </m:r>
              </m:sub>
              <m:sup>
                <m:r>
                  <w:rPr>
                    <w:rFonts w:ascii="Cambria Math" w:hAnsi="Cambria Math"/>
                  </w:rPr>
                  <m:t>T</m:t>
                </m:r>
              </m:sup>
            </m:sSubSup>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2</m:t>
                </m:r>
              </m:sub>
              <m:sup>
                <m:r>
                  <w:rPr>
                    <w:rFonts w:ascii="Cambria Math" w:hAnsi="Cambria Math"/>
                  </w:rPr>
                  <m:t>T</m:t>
                </m:r>
              </m:sup>
            </m:sSubSup>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m</m:t>
                </m:r>
              </m:sub>
              <m:sup>
                <m:r>
                  <w:rPr>
                    <w:rFonts w:ascii="Cambria Math" w:hAnsi="Cambria Math"/>
                  </w:rPr>
                  <m:t>T</m:t>
                </m:r>
              </m:sup>
            </m:sSubSup>
          </m:e>
        </m:d>
      </m:oMath>
      <w:r w:rsidRPr="00F04DF8">
        <w:rPr>
          <w:i/>
        </w:rPr>
        <w:t>.</w:t>
      </w:r>
      <w:r>
        <w:rPr>
          <w:rFonts w:hint="eastAsia"/>
          <w:i/>
        </w:rPr>
        <w:t xml:space="preserve"> </w:t>
      </w:r>
      <w:r w:rsidRPr="00AA5145">
        <w:rPr>
          <w:iCs/>
        </w:rPr>
        <w:t>T</w:t>
      </w:r>
      <w:r w:rsidRPr="00AA5145">
        <w:rPr>
          <w:rFonts w:hint="eastAsia"/>
          <w:iCs/>
        </w:rPr>
        <w:t>hen</w:t>
      </w:r>
      <w:r>
        <w:rPr>
          <w:rFonts w:hint="eastAsia"/>
          <w:iCs/>
        </w:rPr>
        <w:t xml:space="preserve"> according to the </w:t>
      </w:r>
      <w:r w:rsidRPr="00AA5145">
        <w:rPr>
          <w:iCs/>
        </w:rPr>
        <w:t>Lemma 1</w:t>
      </w:r>
      <w:r>
        <w:rPr>
          <w:rFonts w:hint="eastAsia"/>
          <w:iCs/>
        </w:rPr>
        <w:t xml:space="preserve"> proofed by </w:t>
      </w:r>
      <w:r>
        <w:rPr>
          <w:iCs/>
        </w:rPr>
        <w:fldChar w:fldCharType="begin"/>
      </w:r>
      <w:r>
        <w:rPr>
          <w:iCs/>
        </w:rPr>
        <w:instrText xml:space="preserve"> ADDIN EN.CITE &lt;EndNote&gt;&lt;Cite&gt;&lt;Author&gt;Li&lt;/Author&gt;&lt;Year&gt;1981&lt;/Year&gt;&lt;RecNum&gt;34&lt;/RecNum&gt;&lt;DisplayText&gt;(Li &amp;amp; Mcleod, 1981)&lt;/DisplayText&gt;&lt;record&gt;&lt;rec-number&gt;34&lt;/rec-number&gt;&lt;foreign-keys&gt;&lt;key app="EN" db-id="pt5d5xt2nevzvxev2smp5vtaw9f2esa595ap" timestamp="1730350081"&gt;34&lt;/key&gt;&lt;/foreign-keys&gt;&lt;ref-type name="Journal Article"&gt;17&lt;/ref-type&gt;&lt;contributors&gt;&lt;authors&gt;&lt;author&gt;Li, W. K.&lt;/author&gt;&lt;author&gt;Mcleod, A. I.&lt;/author&gt;&lt;/authors&gt;&lt;/contributors&gt;&lt;titles&gt;&lt;title&gt;Distribution of the Residual Autocorrelations in Multivariate Arma Time-Series Models&lt;/title&gt;&lt;secondary-title&gt;Journal of the Royal Statistical Society Series B-Methodological&lt;/secondary-title&gt;&lt;alt-title&gt;J Roy Stat Soc B Met&lt;/alt-title&gt;&lt;/titles&gt;&lt;periodical&gt;&lt;full-title&gt;Journal of the Royal Statistical Society Series B-Methodological&lt;/full-title&gt;&lt;abbr-1&gt;J Roy Stat Soc B Met&lt;/abbr-1&gt;&lt;/periodical&gt;&lt;alt-periodical&gt;&lt;full-title&gt;Journal of the Royal Statistical Society Series B-Methodological&lt;/full-title&gt;&lt;abbr-1&gt;J Roy Stat Soc B Met&lt;/abbr-1&gt;&lt;/alt-periodical&gt;&lt;pages&gt;231-239&lt;/pages&gt;&lt;volume&gt;43&lt;/volume&gt;&lt;number&gt;2&lt;/number&gt;&lt;dates&gt;&lt;year&gt;1981&lt;/year&gt;&lt;/dates&gt;&lt;isbn&gt;0035-9246&lt;/isbn&gt;&lt;accession-num&gt;WOS:A1981LZ09700015&lt;/accession-num&gt;&lt;urls&gt;&lt;related-urls&gt;&lt;url&gt;&amp;lt;Go to ISI&amp;gt;://WOS:A1981LZ09700015&lt;/url&gt;&lt;/related-urls&gt;&lt;/urls&gt;&lt;language&gt;English&lt;/language&gt;&lt;/record&gt;&lt;/Cite&gt;&lt;/EndNote&gt;</w:instrText>
      </w:r>
      <w:r>
        <w:rPr>
          <w:iCs/>
        </w:rPr>
        <w:fldChar w:fldCharType="separate"/>
      </w:r>
      <w:r>
        <w:rPr>
          <w:iCs/>
          <w:noProof/>
        </w:rPr>
        <w:t>(Li &amp; Mcleod, 1981)</w:t>
      </w:r>
      <w:r>
        <w:rPr>
          <w:iCs/>
        </w:rPr>
        <w:fldChar w:fldCharType="end"/>
      </w:r>
      <w:r>
        <w:rPr>
          <w:rFonts w:hint="eastAsia"/>
          <w:iCs/>
        </w:rPr>
        <w:t>. that</w:t>
      </w:r>
      <w:r w:rsidRPr="00AA5145">
        <w:rPr>
          <w:iCs/>
        </w:rPr>
        <w:t xml:space="preserve"> </w:t>
      </w:r>
      <m:oMath>
        <m:acc>
          <m:accPr>
            <m:chr m:val="˙"/>
            <m:ctrlPr>
              <w:rPr>
                <w:rFonts w:ascii="Cambria Math" w:hAnsi="Cambria Math"/>
                <w:i/>
              </w:rPr>
            </m:ctrlPr>
          </m:accPr>
          <m:e>
            <m:r>
              <m:rPr>
                <m:sty m:val="bi"/>
              </m:rPr>
              <w:rPr>
                <w:rFonts w:ascii="Cambria Math" w:hAnsi="Cambria Math"/>
              </w:rPr>
              <m:t>H</m:t>
            </m:r>
          </m:e>
        </m:acc>
      </m:oMath>
      <w:r w:rsidRPr="00AA5145">
        <w:rPr>
          <w:iCs/>
        </w:rPr>
        <w:t xml:space="preserve"> is asymptotically normal with mean </w:t>
      </w:r>
      <w:r w:rsidRPr="0087547A">
        <w:rPr>
          <w:b/>
          <w:bCs/>
          <w:iCs/>
        </w:rPr>
        <w:t>0</w:t>
      </w:r>
      <w:r w:rsidRPr="00AA5145">
        <w:rPr>
          <w:iCs/>
        </w:rPr>
        <w:t xml:space="preserve"> and covariance matrix</w:t>
      </w:r>
      <w:r>
        <w:rPr>
          <w:rFonts w:hint="eastAsia"/>
          <w:iCs/>
        </w:rPr>
        <w:t xml:space="preserve"> of </w:t>
      </w:r>
      <m:oMath>
        <m:r>
          <w:rPr>
            <w:rFonts w:ascii="Cambria Math" w:hAnsi="Cambria Math"/>
            <w:sz w:val="22"/>
            <w:szCs w:val="22"/>
          </w:rPr>
          <m:t>Y=</m:t>
        </m:r>
        <m:sSub>
          <m:sSubPr>
            <m:ctrlPr>
              <w:rPr>
                <w:rFonts w:ascii="Cambria Math" w:hAnsi="Cambria Math"/>
                <w:i/>
                <w:iCs/>
                <w:sz w:val="22"/>
                <w:szCs w:val="22"/>
              </w:rPr>
            </m:ctrlPr>
          </m:sSubPr>
          <m:e>
            <m:r>
              <m:rPr>
                <m:sty m:val="bi"/>
              </m:rPr>
              <w:rPr>
                <w:rFonts w:ascii="Cambria Math" w:hAnsi="Cambria Math"/>
                <w:sz w:val="22"/>
                <w:szCs w:val="22"/>
              </w:rPr>
              <m:t>1</m:t>
            </m:r>
          </m:e>
          <m:sub>
            <m:r>
              <m:rPr>
                <m:sty m:val="bi"/>
              </m:rPr>
              <w:rPr>
                <w:rFonts w:ascii="Cambria Math" w:hAnsi="Cambria Math"/>
                <w:sz w:val="22"/>
                <w:szCs w:val="22"/>
              </w:rPr>
              <m:t>m</m:t>
            </m:r>
          </m:sub>
        </m:sSub>
        <m:r>
          <m:rPr>
            <m:sty m:val="p"/>
          </m:rPr>
          <w:rPr>
            <w:rFonts w:ascii="Cambria Math" w:hAnsi="Cambria Math"/>
            <w:sz w:val="22"/>
            <w:szCs w:val="22"/>
          </w:rPr>
          <m:t>⊗</m:t>
        </m:r>
        <m:d>
          <m:dPr>
            <m:ctrlPr>
              <w:rPr>
                <w:rFonts w:ascii="Cambria Math" w:hAnsi="Cambria Math"/>
                <w:i/>
                <w:iCs/>
                <w:sz w:val="22"/>
                <w:szCs w:val="22"/>
              </w:rPr>
            </m:ctrlPr>
          </m:dPr>
          <m:e>
            <m:r>
              <m:rPr>
                <m:sty m:val="p"/>
              </m:rPr>
              <w:rPr>
                <w:rFonts w:ascii="Cambria Math" w:hAnsi="Cambria Math" w:hint="eastAsia"/>
                <w:sz w:val="22"/>
                <w:szCs w:val="22"/>
              </w:rPr>
              <m:t>Δ</m:t>
            </m:r>
            <m:r>
              <m:rPr>
                <m:sty m:val="p"/>
              </m:rPr>
              <w:rPr>
                <w:rFonts w:ascii="Cambria Math" w:hAnsi="Cambria Math"/>
                <w:sz w:val="22"/>
                <w:szCs w:val="22"/>
              </w:rPr>
              <m:t>⊗</m:t>
            </m:r>
            <m:r>
              <m:rPr>
                <m:sty m:val="p"/>
              </m:rPr>
              <w:rPr>
                <w:rFonts w:ascii="Cambria Math" w:hAnsi="Cambria Math" w:hint="eastAsia"/>
                <w:sz w:val="22"/>
                <w:szCs w:val="22"/>
              </w:rPr>
              <m:t>Δ</m:t>
            </m:r>
          </m:e>
        </m:d>
      </m:oMath>
      <w:r>
        <w:rPr>
          <w:rFonts w:hint="eastAsia"/>
          <w:iCs/>
          <w:sz w:val="22"/>
          <w:szCs w:val="22"/>
        </w:rPr>
        <w:t>。</w:t>
      </w:r>
    </w:p>
    <w:p w14:paraId="1BFE9491" w14:textId="77777777" w:rsidR="00DD1D1C" w:rsidRPr="00ED6CC5" w:rsidRDefault="00DD1D1C" w:rsidP="00DD1D1C">
      <w:pPr>
        <w:pStyle w:val="12"/>
      </w:pPr>
      <w:r w:rsidRPr="00ED6CC5">
        <w:rPr>
          <w:rFonts w:hint="eastAsia"/>
        </w:rPr>
        <w:t>因为</w:t>
      </w:r>
      <m:oMath>
        <m:acc>
          <m:accPr>
            <m:chr m:val="˙"/>
            <m:ctrlPr>
              <w:rPr>
                <w:rFonts w:ascii="Cambria Math" w:hAnsi="Cambria Math"/>
              </w:rPr>
            </m:ctrlPr>
          </m:accPr>
          <m:e>
            <m:r>
              <m:rPr>
                <m:sty m:val="bi"/>
              </m:rPr>
              <w:rPr>
                <w:rFonts w:ascii="Cambria Math" w:hAnsi="Cambria Math"/>
              </w:rPr>
              <m:t>H</m:t>
            </m:r>
          </m:e>
        </m:acc>
      </m:oMath>
      <w:r w:rsidRPr="00ED6CC5">
        <w:t>实际上是</w:t>
      </w:r>
      <w:r w:rsidRPr="00ED6CC5">
        <w:rPr>
          <w:rFonts w:hint="eastAsia"/>
        </w:rPr>
        <w:t>经过</w:t>
      </w:r>
      <w:r w:rsidRPr="00ED6CC5">
        <w:rPr>
          <w:rFonts w:hint="eastAsia"/>
        </w:rPr>
        <w:t>VAR</w:t>
      </w:r>
      <w:r w:rsidRPr="00ED6CC5">
        <w:rPr>
          <w:rFonts w:hint="eastAsia"/>
        </w:rPr>
        <w:t>拟合后的估计残差</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ε</m:t>
                </m:r>
              </m:e>
            </m:acc>
          </m:e>
          <m:sub>
            <m:r>
              <w:rPr>
                <w:rFonts w:ascii="Cambria Math" w:hAnsi="Cambria Math"/>
              </w:rPr>
              <m:t>t</m:t>
            </m:r>
          </m:sub>
        </m:sSub>
      </m:oMath>
      <w:r w:rsidRPr="00ED6CC5">
        <w:t>的方差协方差矩阵</w:t>
      </w:r>
      <w:r w:rsidRPr="00ED6CC5">
        <w:rPr>
          <w:rFonts w:hint="eastAsia"/>
        </w:rPr>
        <w:t>，因此，经过合理地</w:t>
      </w:r>
      <w:proofErr w:type="gramStart"/>
      <w:r w:rsidRPr="00ED6CC5">
        <w:rPr>
          <w:rFonts w:hint="eastAsia"/>
        </w:rPr>
        <w:t>确定阶数后</w:t>
      </w:r>
      <w:proofErr w:type="gramEnd"/>
      <w:r w:rsidRPr="00ED6CC5">
        <w:rPr>
          <w:rFonts w:hint="eastAsia"/>
        </w:rPr>
        <w:t>，模型式（</w:t>
      </w:r>
      <w:r w:rsidRPr="00ED6CC5">
        <w:rPr>
          <w:rFonts w:hint="eastAsia"/>
        </w:rPr>
        <w:t>2.4</w:t>
      </w:r>
      <w:r w:rsidRPr="00ED6CC5">
        <w:rPr>
          <w:rFonts w:hint="eastAsia"/>
        </w:rPr>
        <w:t>）经过</w:t>
      </w:r>
      <w:r w:rsidRPr="00ED6CC5">
        <w:rPr>
          <w:rFonts w:hint="eastAsia"/>
        </w:rPr>
        <w:t>VAR(p)</w:t>
      </w:r>
      <w:r w:rsidRPr="00ED6CC5">
        <w:rPr>
          <w:rFonts w:hint="eastAsia"/>
        </w:rPr>
        <w:t>拟合后的估计残差</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ε</m:t>
                </m:r>
              </m:e>
            </m:acc>
          </m:e>
          <m:sub>
            <m:r>
              <w:rPr>
                <w:rFonts w:ascii="Cambria Math" w:hAnsi="Cambria Math"/>
              </w:rPr>
              <m:t>t</m:t>
            </m:r>
          </m:sub>
        </m:sSub>
      </m:oMath>
      <w:r w:rsidRPr="00ED6CC5">
        <w:t>，</w:t>
      </w:r>
      <w:r w:rsidRPr="00ED6CC5">
        <w:rPr>
          <w:rFonts w:hint="eastAsia"/>
        </w:rPr>
        <w:t>将不再具有序列相关性，即近似收敛于</w:t>
      </w:r>
      <w:proofErr w:type="spellStart"/>
      <w:r w:rsidRPr="00735069">
        <w:rPr>
          <w:rFonts w:hint="eastAsia"/>
          <w:i/>
          <w:iCs/>
        </w:rPr>
        <w:t>iid</w:t>
      </w:r>
      <w:proofErr w:type="spellEnd"/>
      <w:r w:rsidRPr="00ED6CC5">
        <w:rPr>
          <w:rFonts w:hint="eastAsia"/>
        </w:rPr>
        <w:t>的正态分布。</w:t>
      </w:r>
    </w:p>
    <w:p w14:paraId="109648A2" w14:textId="77777777" w:rsidR="00DD1D1C" w:rsidRDefault="00DD1D1C" w:rsidP="00DD1D1C">
      <w:pPr>
        <w:pStyle w:val="12"/>
        <w:rPr>
          <w:iCs/>
        </w:rPr>
      </w:pPr>
      <w:r>
        <w:rPr>
          <w:rFonts w:hint="eastAsia"/>
        </w:rPr>
        <w:t>此外，针对式（</w:t>
      </w:r>
      <w:r>
        <w:rPr>
          <w:rFonts w:hint="eastAsia"/>
        </w:rPr>
        <w:t>2.3</w:t>
      </w:r>
      <w:r>
        <w:rPr>
          <w:rFonts w:hint="eastAsia"/>
        </w:rPr>
        <w:t>）所代表的模型，经过</w:t>
      </w:r>
      <w:r>
        <w:rPr>
          <w:rFonts w:hint="eastAsia"/>
        </w:rPr>
        <w:t>VAR</w:t>
      </w:r>
      <w:r>
        <w:rPr>
          <w:rFonts w:hint="eastAsia"/>
        </w:rPr>
        <w:t>模型拟合后，得到的残差将仍然满足条件</w:t>
      </w:r>
      <w:r>
        <w:rPr>
          <w:rFonts w:hint="eastAsia"/>
        </w:rPr>
        <w:t>1-2</w:t>
      </w:r>
      <w:r>
        <w:rPr>
          <w:rFonts w:hint="eastAsia"/>
        </w:rPr>
        <w:t>，</w:t>
      </w:r>
      <w:r>
        <w:t xml:space="preserve">Lewis and Reinsel (1985) establish the consistency and asymptotic normality of the estimated autoregressive coefficients </w:t>
      </w:r>
      <w:r>
        <w:rPr>
          <w:rFonts w:hint="eastAsia"/>
        </w:rPr>
        <w:t xml:space="preserve">when the </w:t>
      </w:r>
      <w:r w:rsidRPr="0039423C">
        <w:t>autoregressive</w:t>
      </w:r>
      <w:r>
        <w:rPr>
          <w:rFonts w:hint="eastAsia"/>
        </w:rPr>
        <w:t xml:space="preserve"> order</w:t>
      </w:r>
      <m:oMath>
        <m:r>
          <w:rPr>
            <w:rFonts w:ascii="Cambria Math" w:hAnsi="Cambria Math"/>
          </w:rPr>
          <m:t xml:space="preserve"> p</m:t>
        </m:r>
        <m:r>
          <m:rPr>
            <m:sty m:val="p"/>
          </m:rPr>
          <w:rPr>
            <w:rFonts w:ascii="Cambria Math" w:hAnsi="Cambria Math"/>
          </w:rPr>
          <m:t>→∞</m:t>
        </m:r>
      </m:oMath>
      <w:r>
        <w:t xml:space="preserve"> as </w:t>
      </w:r>
      <m:oMath>
        <m:r>
          <w:rPr>
            <w:rFonts w:ascii="Cambria Math" w:hAnsi="Cambria Math"/>
          </w:rPr>
          <m:t>T</m:t>
        </m:r>
        <m:r>
          <m:rPr>
            <m:sty m:val="p"/>
          </m:rPr>
          <w:rPr>
            <w:rFonts w:ascii="Cambria Math" w:hAnsi="Cambria Math"/>
          </w:rPr>
          <m:t>→∞</m:t>
        </m:r>
      </m:oMath>
      <w:r w:rsidRPr="00627A7F">
        <w:rPr>
          <w:iCs/>
        </w:rPr>
        <w:t>. Moreover, an asymptotic approximation to the mean square prediction</w:t>
      </w:r>
      <w:r>
        <w:rPr>
          <w:rFonts w:hint="eastAsia"/>
          <w:iCs/>
        </w:rPr>
        <w:t xml:space="preserve"> </w:t>
      </w:r>
      <w:r w:rsidRPr="00627A7F">
        <w:rPr>
          <w:iCs/>
        </w:rPr>
        <w:t>error based on a VAR(</w:t>
      </w:r>
      <w:r w:rsidRPr="00F70476">
        <w:rPr>
          <w:rFonts w:hint="eastAsia"/>
          <w:i/>
        </w:rPr>
        <w:t>p</w:t>
      </w:r>
      <w:r w:rsidRPr="00627A7F">
        <w:rPr>
          <w:iCs/>
        </w:rPr>
        <w:t xml:space="preserve">) model also appears in </w:t>
      </w:r>
      <w:r>
        <w:rPr>
          <w:iCs/>
        </w:rPr>
        <w:fldChar w:fldCharType="begin"/>
      </w:r>
      <w:r>
        <w:rPr>
          <w:iCs/>
        </w:rPr>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rPr>
          <w:iCs/>
        </w:rPr>
        <w:fldChar w:fldCharType="separate"/>
      </w:r>
      <w:r>
        <w:rPr>
          <w:iCs/>
          <w:noProof/>
        </w:rPr>
        <w:t>(Lewis &amp; Reinsel, 1985)</w:t>
      </w:r>
      <w:r>
        <w:rPr>
          <w:iCs/>
        </w:rPr>
        <w:fldChar w:fldCharType="end"/>
      </w:r>
      <w:r>
        <w:rPr>
          <w:rFonts w:hint="eastAsia"/>
          <w:iCs/>
        </w:rPr>
        <w:t xml:space="preserve"> </w:t>
      </w:r>
    </w:p>
    <w:p w14:paraId="706D2D0A" w14:textId="77777777" w:rsidR="00DD1D1C" w:rsidRDefault="00DD1D1C" w:rsidP="00DD1D1C">
      <w:pPr>
        <w:pStyle w:val="12"/>
      </w:pPr>
      <w:bookmarkStart w:id="12" w:name="_Hlk181361403"/>
      <w:r>
        <w:rPr>
          <w:rFonts w:hint="eastAsia"/>
          <w:iCs/>
        </w:rPr>
        <w:lastRenderedPageBreak/>
        <w:t xml:space="preserve">According to </w:t>
      </w:r>
      <w:r>
        <w:rPr>
          <w:iCs/>
        </w:rPr>
        <w:fldChar w:fldCharType="begin"/>
      </w:r>
      <w:r>
        <w:rPr>
          <w:iCs/>
        </w:rPr>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rPr>
          <w:iCs/>
        </w:rPr>
        <w:fldChar w:fldCharType="separate"/>
      </w:r>
      <w:r>
        <w:rPr>
          <w:iCs/>
          <w:noProof/>
        </w:rPr>
        <w:t>(Lewis &amp; Reinsel, 1985)</w:t>
      </w:r>
      <w:r>
        <w:rPr>
          <w:iCs/>
        </w:rPr>
        <w:fldChar w:fldCharType="end"/>
      </w:r>
      <w:r>
        <w:rPr>
          <w:rFonts w:hint="eastAsia"/>
          <w:iCs/>
        </w:rPr>
        <w:t xml:space="preserve">, first assume that </w:t>
      </w:r>
      <m:oMath>
        <m:sSub>
          <m:sSubPr>
            <m:ctrlPr>
              <w:rPr>
                <w:rFonts w:ascii="Cambria Math" w:hAnsi="Cambria Math"/>
                <w:i/>
                <w:iCs/>
              </w:rPr>
            </m:ctrlPr>
          </m:sSubPr>
          <m:e>
            <m:r>
              <w:rPr>
                <w:rFonts w:ascii="Cambria Math" w:hAnsi="Cambria Math" w:hint="eastAsia"/>
              </w:rPr>
              <m:t>R</m:t>
            </m:r>
          </m:e>
          <m:sub>
            <m:r>
              <w:rPr>
                <w:rFonts w:ascii="Cambria Math" w:hAnsi="Cambria Math"/>
              </w:rPr>
              <m:t>i,t</m:t>
            </m:r>
          </m:sub>
        </m:sSub>
        <m:r>
          <m:rPr>
            <m:sty m:val="p"/>
          </m:rPr>
          <w:rPr>
            <w:rFonts w:ascii="Cambria Math" w:hAnsi="Cambria Math" w:hint="eastAsia"/>
          </w:rPr>
          <m:t>满足式</m:t>
        </m:r>
        <m:d>
          <m:dPr>
            <m:begChr m:val="（"/>
            <m:endChr m:val="）"/>
            <m:ctrlPr>
              <w:rPr>
                <w:rFonts w:ascii="Cambria Math" w:hAnsi="Cambria Math"/>
                <w:i/>
              </w:rPr>
            </m:ctrlPr>
          </m:dPr>
          <m:e>
            <m:r>
              <w:rPr>
                <w:rFonts w:ascii="Cambria Math" w:hAnsi="Cambria Math"/>
              </w:rPr>
              <m:t>2.3</m:t>
            </m:r>
          </m:e>
        </m:d>
      </m:oMath>
      <w:r>
        <w:rPr>
          <w:rFonts w:hint="eastAsia"/>
        </w:rPr>
        <w:t>的模型，</w:t>
      </w:r>
      <m:oMath>
        <m:sSub>
          <m:sSubPr>
            <m:ctrlPr>
              <w:rPr>
                <w:rFonts w:ascii="Cambria Math" w:hAnsi="Cambria Math"/>
                <w:b/>
                <w:bCs/>
              </w:rPr>
            </m:ctrlPr>
          </m:sSubPr>
          <m:e>
            <m:r>
              <m:rPr>
                <m:sty m:val="bi"/>
              </m:rPr>
              <w:rPr>
                <w:rFonts w:ascii="Cambria Math" w:hAnsi="Cambria Math" w:hint="eastAsia"/>
              </w:rPr>
              <m:t>r</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rPr>
            </m:ctrlPr>
          </m:sSubPr>
          <m:e>
            <m:r>
              <m:rPr>
                <m:sty m:val="bi"/>
              </m:rPr>
              <w:rPr>
                <w:rFonts w:ascii="Cambria Math" w:hAnsi="Cambria Math"/>
              </w:rPr>
              <m:t>A</m:t>
            </m:r>
          </m:e>
          <m:sub>
            <m:r>
              <w:rPr>
                <w:rFonts w:ascii="Cambria Math" w:hAnsi="Cambria Math"/>
              </w:rPr>
              <m:t>j</m:t>
            </m:r>
          </m:sub>
        </m:sSub>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t</m:t>
            </m:r>
          </m:sub>
        </m:sSub>
      </m:oMath>
      <w:r>
        <w:rPr>
          <w:rFonts w:hint="eastAsia"/>
        </w:rPr>
        <w:t xml:space="preserve"> and we need assume that</w:t>
      </w:r>
      <w:r>
        <w:rPr>
          <w:rFonts w:hint="eastAsia"/>
        </w:rPr>
        <w:t>：</w:t>
      </w:r>
    </w:p>
    <w:p w14:paraId="2765CFB2" w14:textId="77777777" w:rsidR="00DD1D1C" w:rsidRDefault="00DD1D1C" w:rsidP="00DD1D1C">
      <w:pPr>
        <w:spacing w:after="240"/>
      </w:pPr>
      <w:r>
        <w:t>(</w:t>
      </w:r>
      <w:proofErr w:type="spellStart"/>
      <w:r>
        <w:t>i</w:t>
      </w:r>
      <w:proofErr w:type="spellEnd"/>
      <w:r>
        <w:t xml:space="preserv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sSub>
              <m:sSubPr>
                <m:ctrlPr>
                  <w:rPr>
                    <w:rFonts w:ascii="Cambria Math" w:hAnsi="Cambria Math"/>
                    <w:i/>
                  </w:rPr>
                </m:ctrlPr>
              </m:sSubPr>
              <m:e>
                <m:r>
                  <w:rPr>
                    <w:rFonts w:ascii="Cambria Math" w:hAnsi="Cambria Math"/>
                  </w:rPr>
                  <m:t>ε</m:t>
                </m:r>
              </m:e>
              <m:sub>
                <m:r>
                  <w:rPr>
                    <w:rFonts w:ascii="Cambria Math" w:hAnsi="Cambria Math"/>
                  </w:rPr>
                  <m:t>jt</m:t>
                </m:r>
              </m:sub>
            </m:sSub>
            <m:sSub>
              <m:sSubPr>
                <m:ctrlPr>
                  <w:rPr>
                    <w:rFonts w:ascii="Cambria Math" w:hAnsi="Cambria Math"/>
                    <w:i/>
                  </w:rPr>
                </m:ctrlPr>
              </m:sSubPr>
              <m:e>
                <m:r>
                  <w:rPr>
                    <w:rFonts w:ascii="Cambria Math" w:hAnsi="Cambria Math"/>
                  </w:rPr>
                  <m:t>ε</m:t>
                </m:r>
              </m:e>
              <m:sub>
                <m:r>
                  <w:rPr>
                    <w:rFonts w:ascii="Cambria Math" w:hAnsi="Cambria Math"/>
                  </w:rPr>
                  <m:t>lt</m:t>
                </m:r>
              </m:sub>
            </m:sSub>
            <m:sSub>
              <m:sSubPr>
                <m:ctrlPr>
                  <w:rPr>
                    <w:rFonts w:ascii="Cambria Math" w:hAnsi="Cambria Math"/>
                    <w:i/>
                  </w:rPr>
                </m:ctrlPr>
              </m:sSubPr>
              <m:e>
                <m:r>
                  <w:rPr>
                    <w:rFonts w:ascii="Cambria Math" w:hAnsi="Cambria Math"/>
                  </w:rPr>
                  <m:t>ε</m:t>
                </m:r>
              </m:e>
              <m:sub>
                <m:r>
                  <w:rPr>
                    <w:rFonts w:ascii="Cambria Math" w:hAnsi="Cambria Math"/>
                  </w:rPr>
                  <m:t>gt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4</m:t>
            </m:r>
          </m:sub>
        </m:sSub>
        <m:r>
          <w:rPr>
            <w:rFonts w:ascii="Cambria Math" w:hAnsi="Cambria Math"/>
          </w:rPr>
          <m:t>&lt;∞,1⩽i,j,g,l</m:t>
        </m:r>
        <m:r>
          <m:rPr>
            <m:sty m:val="p"/>
          </m:rPr>
          <w:rPr>
            <w:rFonts w:ascii="Cambria Math" w:hAnsi="Cambria Math"/>
          </w:rPr>
          <m:t>⩽</m:t>
        </m:r>
        <m:r>
          <w:rPr>
            <w:rFonts w:ascii="Cambria Math" w:hAnsi="Cambria Math" w:hint="eastAsia"/>
          </w:rPr>
          <m:t>N</m:t>
        </m:r>
      </m:oMath>
      <w:r>
        <w:t>;</w:t>
      </w:r>
      <w:r>
        <w:br/>
        <w:t xml:space="preserve">(ii) </w:t>
      </w:r>
      <m:oMath>
        <m:r>
          <w:rPr>
            <w:rFonts w:ascii="Cambria Math" w:hAnsi="Cambria Math"/>
          </w:rPr>
          <m:t>p</m:t>
        </m:r>
      </m:oMath>
      <w:r>
        <w:t xml:space="preserve"> is chosen as a function of </w:t>
      </w:r>
      <m:oMath>
        <m:r>
          <w:rPr>
            <w:rFonts w:ascii="Cambria Math" w:hAnsi="Cambria Math"/>
          </w:rPr>
          <m:t>T</m:t>
        </m:r>
      </m:oMath>
      <w:r>
        <w:t xml:space="preserve"> such that </w:t>
      </w:r>
      <m:oMath>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→0</m:t>
        </m:r>
      </m:oMath>
      <w:r>
        <w:t xml:space="preserve"> as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w:t>
      </w:r>
      <w:r>
        <w:br/>
        <w:t xml:space="preserve">(iii) </w:t>
      </w:r>
      <m:oMath>
        <m:r>
          <w:rPr>
            <w:rFonts w:ascii="Cambria Math" w:hAnsi="Cambria Math"/>
          </w:rPr>
          <m:t>p</m:t>
        </m:r>
      </m:oMath>
      <w:r>
        <w:t xml:space="preserve"> is chosen as a function of </w:t>
      </w:r>
      <m:oMath>
        <m:r>
          <w:rPr>
            <w:rFonts w:ascii="Cambria Math" w:hAnsi="Cambria Math"/>
          </w:rPr>
          <m:t>T</m:t>
        </m:r>
      </m:oMath>
      <w:r>
        <w:t xml:space="preserve"> such that </w:t>
      </w:r>
      <m:oMath>
        <m:sSup>
          <m:sSupPr>
            <m:ctrlPr>
              <w:rPr>
                <w:rFonts w:ascii="Cambria Math" w:hAnsi="Cambria Math"/>
              </w:rPr>
            </m:ctrlPr>
          </m:sSupPr>
          <m:e>
            <m:r>
              <w:rPr>
                <w:rFonts w:ascii="Cambria Math" w:hAnsi="Cambria Math"/>
              </w:rPr>
              <m:t>p</m:t>
            </m:r>
          </m:e>
          <m:sup>
            <m:r>
              <m:rPr>
                <m:sty m:val="p"/>
              </m:rPr>
              <w:rPr>
                <w:rFonts w:ascii="Cambria Math" w:hAnsi="Cambria Math"/>
              </w:rPr>
              <m:t>1/2</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w:rPr>
                    <w:rFonts w:ascii="Cambria Math" w:hAnsi="Cambria Math"/>
                  </w:rPr>
                  <m:t>j</m:t>
                </m:r>
              </m:sub>
            </m:sSub>
          </m:e>
        </m:d>
        <m:r>
          <m:rPr>
            <m:sty m:val="p"/>
          </m:rPr>
          <w:rPr>
            <w:rFonts w:ascii="Cambria Math" w:hAnsi="Cambria Math"/>
          </w:rPr>
          <m:t>→0</m:t>
        </m:r>
      </m:oMath>
      <w:r>
        <w:t xml:space="preserve"> as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w:t>
      </w:r>
      <w:r>
        <w:br/>
        <w:t xml:space="preserve">(iv)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is a sequence of </w:t>
      </w:r>
      <m:oMath>
        <m:d>
          <m:dPr>
            <m:ctrlPr>
              <w:rPr>
                <w:rFonts w:ascii="Cambria Math" w:hAnsi="Cambria Math"/>
              </w:rPr>
            </m:ctrlPr>
          </m:dPr>
          <m:e>
            <m:r>
              <w:rPr>
                <w:rFonts w:ascii="Cambria Math" w:hAnsi="Cambria Math"/>
              </w:rPr>
              <m:t>p</m:t>
            </m:r>
            <m:sSup>
              <m:sSupPr>
                <m:ctrlPr>
                  <w:rPr>
                    <w:rFonts w:ascii="Cambria Math" w:hAnsi="Cambria Math"/>
                    <w:i/>
                  </w:rPr>
                </m:ctrlPr>
              </m:sSupPr>
              <m:e>
                <m:r>
                  <w:rPr>
                    <w:rFonts w:ascii="Cambria Math" w:hAnsi="Cambria Math"/>
                  </w:rPr>
                  <m:t>N</m:t>
                </m:r>
              </m:e>
              <m:sup>
                <m:r>
                  <w:rPr>
                    <w:rFonts w:ascii="Cambria Math" w:hAnsi="Cambria Math"/>
                  </w:rPr>
                  <m:t>2</m:t>
                </m:r>
              </m:sup>
            </m:sSup>
            <m:r>
              <m:rPr>
                <m:sty m:val="p"/>
              </m:rPr>
              <w:rPr>
                <w:rFonts w:ascii="Cambria Math" w:hAnsi="Cambria Math"/>
              </w:rPr>
              <m:t>×1</m:t>
            </m:r>
          </m:e>
        </m:d>
      </m:oMath>
      <w:r>
        <w:t xml:space="preserve"> vectors such that</w:t>
      </w:r>
    </w:p>
    <w:p w14:paraId="07DDAB45" w14:textId="77777777" w:rsidR="00DD1D1C" w:rsidRDefault="00DD1D1C" w:rsidP="00DD1D1C">
      <w:pPr>
        <w:spacing w:after="240"/>
      </w:pPr>
      <m:oMathPara>
        <m:oMath>
          <m:r>
            <m:rPr>
              <m:sty m:val="p"/>
            </m:rPr>
            <w:rPr>
              <w:rFonts w:ascii="Cambria Math" w:hAnsi="Cambria Math"/>
            </w:rPr>
            <m:t>0&lt;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&lt;∞</m:t>
          </m:r>
          <m:box>
            <m:boxPr>
              <m:ctrlPr>
                <w:rPr>
                  <w:rFonts w:ascii="Cambria Math" w:hAnsi="Cambria Math"/>
                </w:rPr>
              </m:ctrlPr>
            </m:boxPr>
            <m:e>
              <m:r>
                <m:rPr>
                  <m:sty m:val="p"/>
                </m:rPr>
                <w:rPr>
                  <w:rFonts w:ascii="Cambria Math" w:hAnsi="Cambria Math"/>
                </w:rPr>
                <m:t xml:space="preserve"> </m:t>
              </m:r>
            </m:e>
          </m:box>
          <m:r>
            <m:rPr>
              <m:nor/>
            </m:rPr>
            <m:t> for </m:t>
          </m:r>
          <m:box>
            <m:boxPr>
              <m:ctrlPr>
                <w:rPr>
                  <w:rFonts w:ascii="Cambria Math" w:hAnsi="Cambria Math"/>
                </w:rPr>
              </m:ctrlPr>
            </m:boxPr>
            <m:e>
              <m:r>
                <m:rPr>
                  <m:sty m:val="p"/>
                </m:rPr>
                <w:rPr>
                  <w:rFonts w:ascii="Cambria Math" w:hAnsi="Cambria Math"/>
                </w:rPr>
                <m:t xml:space="preserve"> </m:t>
              </m:r>
            </m:e>
          </m:box>
          <m:r>
            <w:rPr>
              <w:rFonts w:ascii="Cambria Math" w:hAnsi="Cambria Math"/>
            </w:rPr>
            <m:t>k</m:t>
          </m:r>
          <m:r>
            <m:rPr>
              <m:sty m:val="p"/>
            </m:rPr>
            <w:rPr>
              <w:rFonts w:ascii="Cambria Math" w:hAnsi="Cambria Math"/>
            </w:rPr>
            <m:t>=1,2,….</m:t>
          </m:r>
        </m:oMath>
      </m:oMathPara>
    </w:p>
    <w:p w14:paraId="5E00341B" w14:textId="77777777" w:rsidR="00DD1D1C" w:rsidRPr="0010241A" w:rsidRDefault="00DD1D1C" w:rsidP="00DD1D1C">
      <w:pPr>
        <w:pStyle w:val="12"/>
      </w:pPr>
      <w:r w:rsidRPr="0010241A">
        <w:rPr>
          <w:rFonts w:hint="eastAsia"/>
        </w:rPr>
        <w:t>记</w:t>
      </w:r>
      <w:r w:rsidRPr="0010241A">
        <w:rPr>
          <w:rFonts w:hint="eastAsia"/>
        </w:rPr>
        <w:t xml:space="preserve">, After AR(p) approximate, </w:t>
      </w:r>
      <w:r w:rsidRPr="0010241A">
        <w:t>The minimum mean square error linear</w:t>
      </w:r>
      <w:r w:rsidRPr="0010241A">
        <w:rPr>
          <w:rFonts w:hint="eastAsia"/>
        </w:rPr>
        <w:t xml:space="preserve"> estimator </w:t>
      </w:r>
      <w:r w:rsidRPr="0010241A">
        <w:t xml:space="preserve">of </w:t>
      </w:r>
      <m:oMath>
        <m:sSub>
          <m:sSubPr>
            <m:ctrlPr>
              <w:rPr>
                <w:rFonts w:ascii="Cambria Math" w:hAnsi="Cambria Math"/>
              </w:rPr>
            </m:ctrlPr>
          </m:sSubPr>
          <m:e>
            <m:r>
              <m:rPr>
                <m:sty m:val="bi"/>
              </m:rPr>
              <w:rPr>
                <w:rFonts w:ascii="Cambria Math" w:hAnsi="Cambria Math" w:hint="eastAsia"/>
              </w:rPr>
              <m:t>r</m:t>
            </m:r>
          </m:e>
          <m:sub>
            <m:r>
              <w:rPr>
                <w:rFonts w:ascii="Cambria Math" w:hAnsi="Cambria Math"/>
              </w:rPr>
              <m:t>t</m:t>
            </m:r>
          </m:sub>
        </m:sSub>
      </m:oMath>
      <w:r w:rsidRPr="0010241A">
        <w:t xml:space="preserve"> based on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hint="eastAsia"/>
              </w:rPr>
              <m:t>p</m:t>
            </m:r>
            <m:r>
              <m:rPr>
                <m:sty m:val="p"/>
              </m:rPr>
              <w:rPr>
                <w:rFonts w:ascii="Cambria Math" w:hAnsi="Cambria Math"/>
              </w:rPr>
              <m:t>+1</m:t>
            </m:r>
          </m:sub>
        </m:sSub>
      </m:oMath>
      <w:r w:rsidRPr="0010241A">
        <w:t xml:space="preserve"> is given by</w:t>
      </w:r>
      <w:r w:rsidRPr="0010241A">
        <w:rPr>
          <w:rFonts w:hint="eastAsia"/>
        </w:rPr>
        <w:t xml:space="preserve"> </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r</m:t>
                </m:r>
              </m:e>
              <m:sub>
                <m:r>
                  <w:rPr>
                    <w:rFonts w:ascii="Cambria Math" w:hAnsi="Cambria Math"/>
                  </w:rPr>
                  <m:t>t</m:t>
                </m:r>
              </m:sub>
            </m:sSub>
          </m:e>
        </m:acc>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p</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r>
          <m:rPr>
            <m:sty m:val="p"/>
          </m:rPr>
          <w:rPr>
            <w:rFonts w:ascii="Cambria Math" w:hAnsi="Cambria Math"/>
          </w:rPr>
          <m:t>,</m:t>
        </m:r>
      </m:oMath>
      <w:r w:rsidRPr="0010241A">
        <w:rPr>
          <w:rFonts w:hint="eastAsia"/>
        </w:rPr>
        <w:t xml:space="preserve"> where, </w:t>
      </w:r>
      <m:oMath>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 xml:space="preserve"> </m:t>
            </m:r>
          </m:e>
        </m:acc>
        <m:r>
          <w:rPr>
            <w:rFonts w:ascii="Cambria Math" w:hAnsi="Cambria Math"/>
          </w:rPr>
          <m:t>l=1,...,p</m:t>
        </m:r>
      </m:oMath>
      <w:r w:rsidRPr="0010241A">
        <w:rPr>
          <w:rFonts w:hint="eastAsia"/>
        </w:rPr>
        <w:t xml:space="preserve"> is a </w:t>
      </w:r>
      <m:oMath>
        <m:d>
          <m:dPr>
            <m:begChr m:val="（"/>
            <m:endChr m:val="）"/>
            <m:ctrlPr>
              <w:rPr>
                <w:rFonts w:ascii="Cambria Math" w:hAnsi="Cambria Math"/>
                <w:i/>
              </w:rPr>
            </m:ctrlPr>
          </m:dPr>
          <m:e>
            <m:r>
              <w:rPr>
                <w:rFonts w:ascii="Cambria Math" w:hAnsi="Cambria Math" w:hint="eastAsia"/>
              </w:rPr>
              <m:t>N</m:t>
            </m:r>
            <m:r>
              <w:rPr>
                <w:rFonts w:ascii="Cambria Math" w:hAnsi="Cambria Math" w:hint="eastAsia"/>
              </w:rPr>
              <m:t>×</m:t>
            </m:r>
            <m:r>
              <w:rPr>
                <w:rFonts w:ascii="Cambria Math" w:hAnsi="Cambria Math" w:hint="eastAsia"/>
              </w:rPr>
              <m:t>N</m:t>
            </m:r>
          </m:e>
        </m:d>
      </m:oMath>
      <w:r w:rsidRPr="0010241A">
        <w:rPr>
          <w:rFonts w:hint="eastAsia"/>
        </w:rPr>
        <w:t xml:space="preserve"> coefficient matrix</w:t>
      </w:r>
      <w:r w:rsidRPr="0010241A">
        <w:rPr>
          <w:rFonts w:hint="eastAsia"/>
        </w:rPr>
        <w:t>。因为</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r</m:t>
                </m:r>
              </m:e>
              <m:sub>
                <m:r>
                  <w:rPr>
                    <w:rFonts w:ascii="Cambria Math" w:hAnsi="Cambria Math"/>
                  </w:rPr>
                  <m:t>t</m:t>
                </m:r>
              </m:sub>
            </m:sSub>
          </m:e>
        </m:acc>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p</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bookmarkEnd w:id="12"/>
      <w:r w:rsidRPr="0010241A">
        <w:rPr>
          <w:rFonts w:hint="eastAsia"/>
        </w:rPr>
        <w:t xml:space="preserve"> </w:t>
      </w:r>
      <w:r w:rsidRPr="0010241A">
        <w:rPr>
          <w:rFonts w:hint="eastAsia"/>
        </w:rPr>
        <w:t>是一个向量等式，意味着对</w:t>
      </w:r>
      <w:bookmarkStart w:id="13" w:name="_Hlk184895289"/>
      <m:oMath>
        <m:r>
          <w:rPr>
            <w:rFonts w:ascii="Cambria Math" w:hAnsi="Cambria Math"/>
          </w:rPr>
          <m:t>∀</m:t>
        </m:r>
        <m:r>
          <w:rPr>
            <w:rFonts w:ascii="Cambria Math" w:hAnsi="Cambria Math" w:hint="eastAsia"/>
          </w:rPr>
          <m:t>k</m:t>
        </m:r>
        <m:r>
          <w:rPr>
            <w:rFonts w:ascii="Cambria Math" w:hAnsi="Cambria Math"/>
          </w:rPr>
          <m:t xml:space="preserve">, </m:t>
        </m:r>
        <m:r>
          <w:rPr>
            <w:rFonts w:ascii="Cambria Math" w:hAnsi="Cambria Math" w:hint="eastAsia"/>
          </w:rPr>
          <m:t>k</m:t>
        </m:r>
        <m:r>
          <w:rPr>
            <w:rFonts w:ascii="Cambria Math" w:hAnsi="Cambria Math"/>
          </w:rPr>
          <m:t xml:space="preserve">=1,…,N,  </m:t>
        </m:r>
        <m:r>
          <m:rPr>
            <m:sty m:val="p"/>
          </m:rPr>
          <w:rPr>
            <w:rFonts w:ascii="Cambria Math" w:hAnsi="Cambria Math" w:hint="eastAsia"/>
          </w:rPr>
          <m:t>for</m:t>
        </m:r>
        <m:r>
          <m:rPr>
            <m:sty m:val="p"/>
          </m:rPr>
          <w:rPr>
            <w:rFonts w:ascii="Cambria Math" w:hAnsi="Cambria Math"/>
          </w:rPr>
          <m:t xml:space="preserve"> the estimation of</m:t>
        </m:r>
        <m:r>
          <w:rPr>
            <w:rFonts w:ascii="Cambria Math" w:hAnsi="Cambria Math"/>
          </w:rPr>
          <m:t xml:space="preserve"> </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r</m:t>
                </m:r>
              </m:e>
              <m:sub>
                <m:r>
                  <w:rPr>
                    <w:rFonts w:ascii="Cambria Math" w:hAnsi="Cambria Math"/>
                  </w:rPr>
                  <m:t>k,t</m:t>
                </m:r>
              </m:sub>
            </m:sSub>
          </m:e>
        </m:acc>
        <m:r>
          <m:rPr>
            <m:sty m:val="p"/>
          </m:rPr>
          <w:rPr>
            <w:rFonts w:ascii="Cambria Math" w:hAnsi="Cambria Math"/>
          </w:rPr>
          <m:t xml:space="preserve"> have </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r</m:t>
                </m:r>
              </m:e>
              <m:sub>
                <m:r>
                  <w:rPr>
                    <w:rFonts w:ascii="Cambria Math" w:hAnsi="Cambria Math"/>
                  </w:rPr>
                  <m:t>k,t</m:t>
                </m:r>
              </m:sub>
            </m:sSub>
          </m:e>
        </m:acc>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bookmarkEnd w:id="13"/>
      <w:r w:rsidRPr="0010241A">
        <w:rPr>
          <w:rFonts w:hint="eastAsia"/>
        </w:rPr>
        <w:t xml:space="preserve"> </w:t>
      </w:r>
      <w:r w:rsidRPr="0010241A">
        <w:rPr>
          <w:rFonts w:hint="eastAsia"/>
        </w:rPr>
        <w:t>其中，</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w:rPr>
                    <w:rFonts w:ascii="Cambria Math" w:hAnsi="Cambria Math"/>
                  </w:rPr>
                  <m:t>lk</m:t>
                </m:r>
              </m:sub>
            </m:sSub>
            <m:r>
              <w:rPr>
                <w:rFonts w:ascii="Cambria Math" w:hAnsi="Cambria Math"/>
              </w:rPr>
              <m:t xml:space="preserve"> </m:t>
            </m:r>
          </m:e>
        </m:acc>
        <m:r>
          <w:rPr>
            <w:rFonts w:ascii="Cambria Math" w:hAnsi="Cambria Math"/>
          </w:rPr>
          <m:t>l</m:t>
        </m:r>
        <m:r>
          <w:rPr>
            <w:rFonts w:ascii="Cambria Math" w:hAnsi="Cambria Math" w:hint="eastAsia"/>
          </w:rPr>
          <m:t>=1,</m:t>
        </m:r>
        <m:r>
          <w:rPr>
            <w:rFonts w:ascii="Cambria Math" w:hAnsi="Cambria Math"/>
          </w:rPr>
          <m:t>…</m:t>
        </m:r>
        <m:r>
          <w:rPr>
            <w:rFonts w:ascii="Cambria Math" w:hAnsi="Cambria Math" w:hint="eastAsia"/>
          </w:rPr>
          <m:t>,p</m:t>
        </m:r>
      </m:oMath>
      <w:r w:rsidRPr="0010241A">
        <w:rPr>
          <w:rFonts w:hint="eastAsia"/>
        </w:rPr>
        <w:t>是（</w:t>
      </w:r>
      <w:r w:rsidRPr="0010241A">
        <w:rPr>
          <w:rFonts w:hint="eastAsia"/>
        </w:rPr>
        <w:t>N</w:t>
      </w:r>
      <w:r w:rsidRPr="0010241A">
        <w:rPr>
          <w:rFonts w:hint="eastAsia"/>
        </w:rPr>
        <w:t>×</w:t>
      </w:r>
      <w:r w:rsidRPr="0010241A">
        <w:rPr>
          <w:rFonts w:hint="eastAsia"/>
        </w:rPr>
        <w:t>1</w:t>
      </w:r>
      <w:r w:rsidRPr="0010241A">
        <w:rPr>
          <w:rFonts w:hint="eastAsia"/>
        </w:rPr>
        <w:t>）向量，不妨记</w:t>
      </w:r>
      <w:r w:rsidRPr="0010241A">
        <w:rPr>
          <w:rFonts w:hint="eastAsia"/>
        </w:rPr>
        <w:t xml:space="preserve"> </w:t>
      </w:r>
      <m:oMath>
        <m:acc>
          <m:accPr>
            <m:chr m:val="̇"/>
            <m:ctrlPr>
              <w:rPr>
                <w:rFonts w:ascii="Cambria Math" w:hAnsi="Cambria Math"/>
                <w:sz w:val="20"/>
                <w:lang w:val="en-US"/>
              </w:rPr>
            </m:ctrlPr>
          </m:accPr>
          <m:e>
            <m:r>
              <w:rPr>
                <w:rFonts w:ascii="Cambria Math" w:hAnsi="Cambria Math" w:hint="eastAsia"/>
              </w:rPr>
              <m:t>A</m:t>
            </m:r>
          </m:e>
        </m:acc>
        <m:r>
          <m:rPr>
            <m:sty m:val="p"/>
          </m:rPr>
          <w:rPr>
            <w:rFonts w:ascii="Cambria Math" w:hAnsi="Cambria Math"/>
          </w:rPr>
          <m:t>(</m:t>
        </m:r>
        <m:r>
          <w:rPr>
            <w:rFonts w:ascii="Cambria Math" w:hAnsi="Cambria Math"/>
          </w:rPr>
          <m:t>k</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sz w:val="20"/>
                        <w:lang w:val="en-US"/>
                      </w:rPr>
                    </m:ctrlPr>
                  </m:accPr>
                  <m:e>
                    <m:r>
                      <w:rPr>
                        <w:rFonts w:ascii="Cambria Math" w:hAnsi="Cambria Math" w:hint="eastAsia"/>
                      </w:rPr>
                      <m:t>A</m:t>
                    </m:r>
                  </m:e>
                </m:acc>
              </m:e>
              <m:sub>
                <m:r>
                  <m:rPr>
                    <m:sty m:val="p"/>
                  </m:rPr>
                  <w:rPr>
                    <w:rFonts w:ascii="Cambria Math" w:hAnsi="Cambria Math"/>
                  </w:rPr>
                  <m:t>1</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sz w:val="20"/>
                        <w:lang w:val="en-US"/>
                      </w:rPr>
                    </m:ctrlPr>
                  </m:accPr>
                  <m:e>
                    <m:r>
                      <w:rPr>
                        <w:rFonts w:ascii="Cambria Math" w:hAnsi="Cambria Math" w:hint="eastAsia"/>
                      </w:rPr>
                      <m:t>A</m:t>
                    </m:r>
                  </m:e>
                </m:acc>
              </m:e>
              <m:sub>
                <m:r>
                  <m:rPr>
                    <m:sty m:val="p"/>
                  </m:rPr>
                  <w:rPr>
                    <w:rFonts w:ascii="Cambria Math" w:hAnsi="Cambria Math"/>
                  </w:rPr>
                  <m:t>2</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sz w:val="20"/>
                        <w:lang w:val="en-US"/>
                      </w:rPr>
                    </m:ctrlPr>
                  </m:accPr>
                  <m:e>
                    <m:r>
                      <w:rPr>
                        <w:rFonts w:ascii="Cambria Math" w:hAnsi="Cambria Math" w:hint="eastAsia"/>
                      </w:rPr>
                      <m:t>A</m:t>
                    </m:r>
                  </m:e>
                </m:acc>
              </m:e>
              <m:sub>
                <m:r>
                  <w:rPr>
                    <w:rFonts w:ascii="Cambria Math" w:hAnsi="Cambria Math"/>
                  </w:rPr>
                  <m:t>pk</m:t>
                </m:r>
              </m:sub>
            </m:sSub>
          </m:e>
        </m:d>
      </m:oMath>
      <w:r w:rsidRPr="0010241A">
        <w:rPr>
          <w:rFonts w:hint="eastAsia"/>
        </w:rPr>
        <w:t xml:space="preserve"> </w:t>
      </w:r>
      <w:r w:rsidRPr="0010241A">
        <w:rPr>
          <w:rFonts w:hint="eastAsia"/>
        </w:rPr>
        <w:t>表示，针对</w:t>
      </w:r>
      <w:r w:rsidRPr="0010241A">
        <w:rPr>
          <w:rFonts w:hint="eastAsia"/>
        </w:rPr>
        <w:t>(2.3)</w:t>
      </w:r>
      <w:r w:rsidRPr="0010241A">
        <w:rPr>
          <w:rFonts w:hint="eastAsia"/>
        </w:rPr>
        <w:t>模型中的第</w:t>
      </w:r>
      <m:oMath>
        <m:r>
          <w:rPr>
            <w:rFonts w:ascii="Cambria Math" w:hAnsi="Cambria Math" w:hint="eastAsia"/>
          </w:rPr>
          <m:t>k</m:t>
        </m:r>
      </m:oMath>
      <w:proofErr w:type="gramStart"/>
      <w:r w:rsidRPr="0010241A">
        <w:rPr>
          <w:rFonts w:hint="eastAsia"/>
        </w:rPr>
        <w:t>个</w:t>
      </w:r>
      <w:proofErr w:type="gramEnd"/>
      <w:r w:rsidRPr="0010241A">
        <w:rPr>
          <w:rFonts w:hint="eastAsia"/>
        </w:rPr>
        <w:t>式子</w:t>
      </w:r>
      <m:oMath>
        <m:r>
          <w:rPr>
            <w:rFonts w:ascii="Cambria Math" w:hAnsi="Cambria Math"/>
          </w:rPr>
          <m:t>,(</m:t>
        </m:r>
        <m:r>
          <w:rPr>
            <w:rFonts w:ascii="Cambria Math" w:hAnsi="Cambria Math" w:hint="eastAsia"/>
          </w:rPr>
          <m:t>k</m:t>
        </m:r>
        <m:r>
          <w:rPr>
            <w:rFonts w:ascii="Cambria Math" w:hAnsi="Cambria Math"/>
          </w:rPr>
          <m:t>=1,...,N)</m:t>
        </m:r>
      </m:oMath>
      <w:r w:rsidRPr="0010241A">
        <w:rPr>
          <w:rFonts w:hint="eastAsia"/>
        </w:rPr>
        <w:t>，</w:t>
      </w:r>
      <m:oMath>
        <m:sSub>
          <m:sSubPr>
            <m:ctrlPr>
              <w:rPr>
                <w:rFonts w:ascii="Cambria Math" w:hAnsi="Cambria Math"/>
              </w:rPr>
            </m:ctrlPr>
          </m:sSubPr>
          <m:e>
            <m:r>
              <w:rPr>
                <w:rFonts w:ascii="Cambria Math" w:hAnsi="Cambria Math" w:hint="eastAsia"/>
              </w:rPr>
              <m:t>r</m:t>
            </m:r>
          </m:e>
          <m:sub>
            <m:r>
              <w:rPr>
                <w:rFonts w:ascii="Cambria Math" w:hAnsi="Cambria Math"/>
              </w:rPr>
              <m:t>i,t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rPr>
            </m:ctrlPr>
          </m:sSubPr>
          <m:e>
            <m:r>
              <m:rPr>
                <m:sty m:val="bi"/>
              </m:rPr>
              <w:rPr>
                <w:rFonts w:ascii="Cambria Math" w:hAnsi="Cambria Math"/>
              </w:rPr>
              <m:t>A</m:t>
            </m:r>
          </m:e>
          <m:sub>
            <m:r>
              <w:rPr>
                <w:rFonts w:ascii="Cambria Math" w:hAnsi="Cambria Math"/>
              </w:rPr>
              <m:t>ij</m:t>
            </m:r>
          </m:sub>
        </m:sSub>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oMath>
      <w:r w:rsidRPr="0010241A">
        <w:rPr>
          <w:rFonts w:hint="eastAsia"/>
        </w:rPr>
        <w:t>，</w:t>
      </w:r>
      <w:r>
        <w:rPr>
          <w:rFonts w:hint="eastAsia"/>
        </w:rPr>
        <w:t xml:space="preserve"> </w:t>
      </w:r>
      <m:oMath>
        <m:acc>
          <m:accPr>
            <m:chr m:val="̇"/>
            <m:ctrlPr>
              <w:rPr>
                <w:rFonts w:ascii="Cambria Math" w:hAnsi="Cambria Math"/>
                <w:sz w:val="20"/>
                <w:lang w:val="en-US"/>
              </w:rPr>
            </m:ctrlPr>
          </m:accPr>
          <m:e>
            <m:r>
              <w:rPr>
                <w:rFonts w:ascii="Cambria Math" w:hAnsi="Cambria Math" w:hint="eastAsia"/>
              </w:rPr>
              <m:t>A</m:t>
            </m:r>
          </m:e>
        </m:acc>
        <m:r>
          <m:rPr>
            <m:sty m:val="p"/>
          </m:rPr>
          <w:rPr>
            <w:rFonts w:ascii="Cambria Math" w:hAnsi="Cambria Math"/>
          </w:rPr>
          <m:t>(</m:t>
        </m:r>
        <m:r>
          <w:rPr>
            <w:rFonts w:ascii="Cambria Math" w:hAnsi="Cambria Math"/>
          </w:rPr>
          <m:t>k</m:t>
        </m:r>
        <m:r>
          <m:rPr>
            <m:sty m:val="p"/>
          </m:rPr>
          <w:rPr>
            <w:rFonts w:ascii="Cambria Math" w:hAnsi="Cambria Math"/>
          </w:rPr>
          <m:t>)</m:t>
        </m:r>
      </m:oMath>
      <w:r w:rsidRPr="0010241A">
        <w:rPr>
          <w:rFonts w:hint="eastAsia"/>
        </w:rPr>
        <w:t>为对</w:t>
      </w:r>
      <w:r>
        <w:rPr>
          <w:rFonts w:hint="eastAsia"/>
        </w:rPr>
        <w:t>(</w:t>
      </w:r>
      <m:oMath>
        <m:sSub>
          <m:sSubPr>
            <m:ctrlPr>
              <w:rPr>
                <w:rFonts w:ascii="Cambria Math" w:hAnsi="Cambria Math"/>
              </w:rPr>
            </m:ctrlPr>
          </m:sSubPr>
          <m:e>
            <m:r>
              <m:rPr>
                <m:sty m:val="bi"/>
              </m:rPr>
              <w:rPr>
                <w:rFonts w:ascii="Cambria Math" w:hAnsi="Cambria Math"/>
              </w:rPr>
              <m:t>A</m:t>
            </m:r>
          </m:e>
          <m:sub>
            <m:r>
              <w:rPr>
                <w:rFonts w:ascii="Cambria Math" w:hAnsi="Cambria Math"/>
              </w:rPr>
              <m:t>i0</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ip</m:t>
            </m:r>
          </m:sub>
        </m:sSub>
        <m:r>
          <w:rPr>
            <w:rFonts w:ascii="Cambria Math" w:hAnsi="Cambria Math"/>
          </w:rPr>
          <m:t>,</m:t>
        </m:r>
      </m:oMath>
      <w:r>
        <w:rPr>
          <w:rFonts w:hint="eastAsia"/>
        </w:rPr>
        <w:t>)</w:t>
      </w:r>
      <m:oMath>
        <m:r>
          <w:rPr>
            <w:rFonts w:ascii="Cambria Math" w:hAnsi="Cambria Math"/>
          </w:rPr>
          <m:t xml:space="preserve"> </m:t>
        </m:r>
      </m:oMath>
      <w:r w:rsidRPr="0010241A">
        <w:rPr>
          <w:rFonts w:hint="eastAsia"/>
        </w:rPr>
        <w:t>系数的估计矩阵，形状为（</w:t>
      </w:r>
      <w:r w:rsidRPr="0010241A">
        <w:rPr>
          <w:rFonts w:hint="eastAsia"/>
          <w:i/>
          <w:iCs/>
        </w:rPr>
        <w:t>p</w:t>
      </w:r>
      <w:r w:rsidRPr="0010241A">
        <w:rPr>
          <w:rFonts w:hint="eastAsia"/>
        </w:rPr>
        <w:t>×</w:t>
      </w:r>
      <w:r w:rsidRPr="0010241A">
        <w:rPr>
          <w:rFonts w:hint="eastAsia"/>
          <w:i/>
          <w:iCs/>
        </w:rPr>
        <w:t>N</w:t>
      </w:r>
      <w:r w:rsidRPr="0010241A">
        <w:rPr>
          <w:rFonts w:hint="eastAsia"/>
        </w:rPr>
        <w:t>）</w:t>
      </w:r>
      <w:r>
        <w:rPr>
          <w:rFonts w:hint="eastAsia"/>
        </w:rPr>
        <w:t>。</w:t>
      </w:r>
    </w:p>
    <w:p w14:paraId="48DBD8EF" w14:textId="77777777" w:rsidR="00DD1D1C" w:rsidRDefault="00DD1D1C" w:rsidP="00DD1D1C">
      <w:pPr>
        <w:pStyle w:val="12"/>
        <w:rPr>
          <w:iCs/>
        </w:rPr>
      </w:pPr>
      <w:r>
        <w:rPr>
          <w:rFonts w:hint="eastAsia"/>
        </w:rPr>
        <w:t>则</w:t>
      </w:r>
      <w:r>
        <w:rPr>
          <w:rFonts w:hint="eastAsia"/>
          <w:iCs/>
        </w:rPr>
        <w:t>根据</w:t>
      </w:r>
      <w:r>
        <w:rPr>
          <w:rFonts w:hint="eastAsia"/>
          <w:iCs/>
        </w:rPr>
        <w:t xml:space="preserve"> </w:t>
      </w:r>
      <w:r>
        <w:rPr>
          <w:iCs/>
        </w:rPr>
        <w:fldChar w:fldCharType="begin"/>
      </w:r>
      <w:r>
        <w:rPr>
          <w:iCs/>
        </w:rPr>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rPr>
          <w:iCs/>
        </w:rPr>
        <w:fldChar w:fldCharType="separate"/>
      </w:r>
      <w:r>
        <w:rPr>
          <w:iCs/>
          <w:noProof/>
        </w:rPr>
        <w:t>(Lewis &amp; Reinsel, 1985)</w:t>
      </w:r>
      <w:r>
        <w:rPr>
          <w:iCs/>
        </w:rPr>
        <w:fldChar w:fldCharType="end"/>
      </w:r>
      <w:r>
        <w:rPr>
          <w:rFonts w:hint="eastAsia"/>
          <w:iCs/>
        </w:rPr>
        <w:t xml:space="preserve"> Theorem 1 </w:t>
      </w:r>
      <w:r>
        <w:rPr>
          <w:rFonts w:hint="eastAsia"/>
          <w:iCs/>
        </w:rPr>
        <w:t>针对（</w:t>
      </w:r>
      <w:r>
        <w:rPr>
          <w:rFonts w:hint="eastAsia"/>
          <w:iCs/>
        </w:rPr>
        <w:t>2.3</w:t>
      </w:r>
      <w:r>
        <w:rPr>
          <w:rFonts w:hint="eastAsia"/>
          <w:iCs/>
        </w:rPr>
        <w:t>）模型中的任意第</w:t>
      </w:r>
      <w:r>
        <w:rPr>
          <w:rFonts w:hint="eastAsia"/>
          <w:iCs/>
        </w:rPr>
        <w:t>k</w:t>
      </w:r>
      <w:proofErr w:type="gramStart"/>
      <w:r>
        <w:rPr>
          <w:rFonts w:hint="eastAsia"/>
          <w:iCs/>
        </w:rPr>
        <w:t>个</w:t>
      </w:r>
      <w:proofErr w:type="gramEnd"/>
      <w:r>
        <w:rPr>
          <w:rFonts w:hint="eastAsia"/>
          <w:iCs/>
        </w:rPr>
        <w:t>式子</w:t>
      </w:r>
      <w:r>
        <w:rPr>
          <w:rFonts w:hint="eastAsia"/>
        </w:rPr>
        <w:t>，</w:t>
      </w:r>
      <w:r>
        <w:rPr>
          <w:rFonts w:hint="eastAsia"/>
          <w:iCs/>
        </w:rPr>
        <w:t>有</w:t>
      </w:r>
    </w:p>
    <w:p w14:paraId="351E1C98" w14:textId="77777777" w:rsidR="00DD1D1C" w:rsidRDefault="00DD1D1C" w:rsidP="00DD1D1C">
      <w:pPr>
        <w:pStyle w:val="12"/>
        <w:jc w:val="cente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A</m:t>
              </m:r>
            </m:e>
          </m:acc>
          <m:d>
            <m:dPr>
              <m:ctrlPr>
                <w:rPr>
                  <w:rFonts w:ascii="Cambria Math" w:hAnsi="Cambria Math"/>
                </w:rPr>
              </m:ctrlPr>
            </m:dPr>
            <m:e>
              <m:r>
                <w:rPr>
                  <w:rFonts w:ascii="Cambria Math" w:hAnsi="Cambria Math" w:hint="eastAsia"/>
                </w:rPr>
                <m:t>p</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p</m:t>
              </m:r>
            </m:e>
          </m:d>
          <m:r>
            <m:rPr>
              <m:sty m:val="p"/>
            </m:rPr>
            <w:rPr>
              <w:rFonts w:ascii="Cambria Math" w:hAnsi="Cambria Math"/>
            </w:rPr>
            <m:t>∥→0as</m:t>
          </m:r>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m:t>
          </m:r>
        </m:oMath>
      </m:oMathPara>
    </w:p>
    <w:p w14:paraId="5F3BCFE7" w14:textId="77777777" w:rsidR="00DD1D1C" w:rsidRDefault="00DD1D1C" w:rsidP="00DD1D1C">
      <w:pPr>
        <w:pStyle w:val="12"/>
      </w:pPr>
      <w:r>
        <w:rPr>
          <w:rFonts w:hint="eastAsia"/>
        </w:rPr>
        <w:t>由于式（</w:t>
      </w:r>
      <w:r>
        <w:rPr>
          <w:rFonts w:hint="eastAsia"/>
        </w:rPr>
        <w:t>2.3</w:t>
      </w:r>
      <w:r>
        <w:rPr>
          <w:rFonts w:hint="eastAsia"/>
        </w:rPr>
        <w:t>）经过</w:t>
      </w:r>
      <w:r>
        <w:rPr>
          <w:rFonts w:hint="eastAsia"/>
        </w:rPr>
        <w:t>VAR(p)</w:t>
      </w:r>
      <w:r>
        <w:rPr>
          <w:rFonts w:hint="eastAsia"/>
        </w:rPr>
        <w:t>模型拟合后的估计残差</w:t>
      </w:r>
      <m:oMath>
        <m:sSub>
          <m:sSubPr>
            <m:ctrlPr>
              <w:rPr>
                <w:rFonts w:ascii="Cambria Math" w:hAnsi="Cambria Math"/>
              </w:rPr>
            </m:ctrlPr>
          </m:sSubPr>
          <m:e>
            <m:acc>
              <m:accPr>
                <m:chr m:val="̇"/>
                <m:ctrlPr>
                  <w:rPr>
                    <w:rFonts w:ascii="Cambria Math" w:hAnsi="Cambria Math"/>
                    <w:bCs/>
                    <w:i/>
                    <w:szCs w:val="28"/>
                  </w:rPr>
                </m:ctrlPr>
              </m:accPr>
              <m:e>
                <m:r>
                  <w:rPr>
                    <w:rFonts w:ascii="Cambria Math" w:hAnsi="Cambria Math"/>
                    <w:szCs w:val="28"/>
                  </w:rPr>
                  <m:t>ε</m:t>
                </m:r>
              </m:e>
            </m:acc>
          </m:e>
          <m:sub>
            <m:r>
              <w:rPr>
                <w:rFonts w:ascii="Cambria Math" w:hAnsi="Cambria Math" w:hint="eastAsia"/>
              </w:rPr>
              <m:t>k</m:t>
            </m:r>
            <m:r>
              <w:rPr>
                <w:rFonts w:ascii="Cambria Math" w:hAnsi="Cambria Math"/>
              </w:rPr>
              <m:t>t</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rPr>
                </m:ctrlPr>
              </m:sSubPr>
              <m:e>
                <m:r>
                  <w:rPr>
                    <w:rFonts w:ascii="Cambria Math" w:hAnsi="Cambria Math" w:hint="eastAsia"/>
                  </w:rPr>
                  <m:t>r</m:t>
                </m:r>
              </m:e>
              <m:sub>
                <m:r>
                  <w:rPr>
                    <w:rFonts w:ascii="Cambria Math" w:hAnsi="Cambria Math"/>
                  </w:rPr>
                  <m:t>k,t</m:t>
                </m:r>
              </m:sub>
            </m:sSub>
          </m:e>
        </m:acc>
        <m:r>
          <w:rPr>
            <w:rFonts w:ascii="Cambria Math" w:hAnsi="Cambria Math"/>
          </w:rPr>
          <m:t xml:space="preserve"> - </m:t>
        </m:r>
        <m:sSub>
          <m:sSubPr>
            <m:ctrlPr>
              <w:rPr>
                <w:rFonts w:ascii="Cambria Math" w:hAnsi="Cambria Math"/>
              </w:rPr>
            </m:ctrlPr>
          </m:sSubPr>
          <m:e>
            <m:r>
              <w:rPr>
                <w:rFonts w:ascii="Cambria Math" w:hAnsi="Cambria Math" w:hint="eastAsia"/>
              </w:rPr>
              <m:t>r</m:t>
            </m:r>
          </m:e>
          <m:sub>
            <m:r>
              <w:rPr>
                <w:rFonts w:ascii="Cambria Math" w:hAnsi="Cambria Math"/>
              </w:rPr>
              <m:t>k,t</m:t>
            </m:r>
          </m:sub>
        </m:sSub>
        <m:r>
          <m:rPr>
            <m:sty m:val="bi"/>
          </m:rPr>
          <w:rPr>
            <w:rFonts w:ascii="Cambria Math" w:hAnsi="Cambria Math"/>
          </w:rPr>
          <m:t xml:space="preserve"> =</m:t>
        </m:r>
        <m:sSup>
          <m:sSupPr>
            <m:ctrlPr>
              <w:rPr>
                <w:rFonts w:ascii="Cambria Math" w:hAnsi="Cambria Math"/>
                <w:b/>
                <w:bCs/>
                <w:i/>
              </w:rPr>
            </m:ctrlPr>
          </m:sSupPr>
          <m:e>
            <m:d>
              <m:dPr>
                <m:ctrlPr>
                  <w:rPr>
                    <w:rFonts w:ascii="Cambria Math" w:hAnsi="Cambria Math"/>
                    <w:b/>
                    <w:bCs/>
                    <w:i/>
                  </w:rPr>
                </m:ctrlPr>
              </m:dPr>
              <m:e>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acc>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d>
          </m:e>
          <m:sup>
            <m: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sSup>
          <m:sSupPr>
            <m:ctrlPr>
              <w:rPr>
                <w:rFonts w:ascii="Cambria Math" w:hAnsi="Cambria Math"/>
                <w:b/>
                <w:bCs/>
                <w:i/>
              </w:rPr>
            </m:ctrlPr>
          </m:sSupPr>
          <m:e>
            <m:d>
              <m:dPr>
                <m:ctrlPr>
                  <w:rPr>
                    <w:rFonts w:ascii="Cambria Math" w:hAnsi="Cambria Math"/>
                    <w:b/>
                    <w:bCs/>
                    <w:i/>
                  </w:rPr>
                </m:ctrlPr>
              </m:dPr>
              <m:e>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acc>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d>
          </m:e>
          <m:sup>
            <m: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sSup>
          <m:sSupPr>
            <m:ctrlPr>
              <w:rPr>
                <w:rFonts w:ascii="Cambria Math" w:hAnsi="Cambria Math"/>
                <w:b/>
                <w:bCs/>
                <w:i/>
              </w:rPr>
            </m:ctrlPr>
          </m:sSupPr>
          <m:e>
            <m:d>
              <m:dPr>
                <m:ctrlPr>
                  <w:rPr>
                    <w:rFonts w:ascii="Cambria Math" w:hAnsi="Cambria Math"/>
                    <w:b/>
                    <w:bCs/>
                    <w:i/>
                  </w:rPr>
                </m:ctrlPr>
              </m:dPr>
              <m:e>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acc>
                <m:r>
                  <m:rPr>
                    <m:sty m:val="bi"/>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d>
          </m:e>
          <m:sup>
            <m: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r>
        <w:rPr>
          <w:rFonts w:hint="eastAsia"/>
        </w:rPr>
        <w:t xml:space="preserve"> + </w:t>
      </w:r>
      <m:oMath>
        <m:sSub>
          <m:sSubPr>
            <m:ctrlPr>
              <w:rPr>
                <w:rFonts w:ascii="Cambria Math" w:hAnsi="Cambria Math"/>
              </w:rPr>
            </m:ctrlPr>
          </m:sSubPr>
          <m:e>
            <m:r>
              <w:rPr>
                <w:rFonts w:ascii="Cambria Math" w:hAnsi="Cambria Math"/>
              </w:rPr>
              <m:t>γ</m:t>
            </m:r>
          </m:e>
          <m:sub>
            <m:r>
              <w:rPr>
                <w:rFonts w:ascii="Cambria Math" w:hAnsi="Cambria Math"/>
              </w:rPr>
              <m:t>i,</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i,</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oMath>
      <w:r>
        <w:rPr>
          <w:rFonts w:hint="eastAsia"/>
        </w:rPr>
        <w:t xml:space="preserve"> </w:t>
      </w:r>
      <w:r>
        <w:rPr>
          <w:rFonts w:hint="eastAsia"/>
        </w:rPr>
        <w:t>意味着，</w:t>
      </w:r>
      <m:oMath>
        <m:sSub>
          <m:sSubPr>
            <m:ctrlPr>
              <w:rPr>
                <w:rFonts w:ascii="Cambria Math" w:hAnsi="Cambria Math"/>
              </w:rPr>
            </m:ctrlPr>
          </m:sSubPr>
          <m:e>
            <m:acc>
              <m:accPr>
                <m:chr m:val="̇"/>
                <m:ctrlPr>
                  <w:rPr>
                    <w:rFonts w:ascii="Cambria Math" w:hAnsi="Cambria Math"/>
                    <w:bCs/>
                    <w:i/>
                    <w:szCs w:val="28"/>
                  </w:rPr>
                </m:ctrlPr>
              </m:accPr>
              <m:e>
                <m:r>
                  <w:rPr>
                    <w:rFonts w:ascii="Cambria Math" w:hAnsi="Cambria Math"/>
                    <w:szCs w:val="28"/>
                  </w:rPr>
                  <m:t>ε</m:t>
                </m:r>
              </m:e>
            </m:acc>
          </m:e>
          <m:sub>
            <m:r>
              <w:rPr>
                <w:rFonts w:ascii="Cambria Math" w:hAnsi="Cambria Math" w:hint="eastAsia"/>
              </w:rPr>
              <m:t>k</m:t>
            </m:r>
            <m:r>
              <w:rPr>
                <w:rFonts w:ascii="Cambria Math" w:hAnsi="Cambria Math"/>
              </w:rPr>
              <m:t>t</m:t>
            </m:r>
          </m:sub>
        </m:sSub>
      </m:oMath>
      <w:r>
        <w:rPr>
          <w:rFonts w:hint="eastAsia"/>
        </w:rPr>
        <w:t>将不存在自相关项，因此近似服从</w:t>
      </w:r>
      <w:proofErr w:type="spellStart"/>
      <w:r w:rsidRPr="00991E50">
        <w:rPr>
          <w:rFonts w:hint="eastAsia"/>
          <w:i/>
          <w:iCs/>
        </w:rPr>
        <w:t>iid</w:t>
      </w:r>
      <w:proofErr w:type="spellEnd"/>
      <w:r>
        <w:rPr>
          <w:rFonts w:hint="eastAsia"/>
        </w:rPr>
        <w:t>的分布。</w:t>
      </w:r>
    </w:p>
    <w:p w14:paraId="14A3C536" w14:textId="77777777" w:rsidR="00DD1D1C" w:rsidRDefault="00DD1D1C" w:rsidP="00DD1D1C">
      <w:pPr>
        <w:pStyle w:val="12"/>
      </w:pPr>
      <w:r>
        <w:rPr>
          <w:rFonts w:hint="eastAsia"/>
        </w:rPr>
        <w:t>此外，根据</w:t>
      </w:r>
      <w:r>
        <w:rPr>
          <w:rFonts w:hint="eastAsia"/>
          <w:iCs/>
        </w:rPr>
        <w:t xml:space="preserve">Theorem 2-3 </w:t>
      </w:r>
      <w:r>
        <w:rPr>
          <w:rFonts w:hint="eastAsia"/>
          <w:iCs/>
        </w:rPr>
        <w:t>的结果，记，</w:t>
      </w:r>
      <m:oMath>
        <m:acc>
          <m:accPr>
            <m:chr m:val="ˆ"/>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r>
          <m:rPr>
            <m:sty m:val="p"/>
          </m:rPr>
          <w:rPr>
            <w:rFonts w:ascii="Cambria Math" w:hAnsi="Cambria Math"/>
          </w:rPr>
          <m:t>=ve</m:t>
        </m:r>
        <m:func>
          <m:funcPr>
            <m:ctrlPr>
              <w:rPr>
                <w:rFonts w:ascii="Cambria Math" w:hAnsi="Cambria Math"/>
              </w:rPr>
            </m:ctrlPr>
          </m:funcPr>
          <m:fName>
            <m:r>
              <m:rPr>
                <m:sty m:val="p"/>
              </m:rPr>
              <w:rPr>
                <w:rFonts w:ascii="Cambria Math" w:hAnsi="Cambria Math"/>
              </w:rPr>
              <m:t>c</m:t>
            </m:r>
          </m:fName>
          <m:e>
            <m:acc>
              <m:accPr>
                <m:chr m:val="ˆ"/>
                <m:ctrlPr>
                  <w:rPr>
                    <w:rFonts w:ascii="Cambria Math" w:hAnsi="Cambria Math"/>
                  </w:rPr>
                </m:ctrlPr>
              </m:accPr>
              <m:e>
                <m:r>
                  <w:rPr>
                    <w:rFonts w:ascii="Cambria Math" w:hAnsi="Cambria Math"/>
                  </w:rPr>
                  <m:t>A</m:t>
                </m:r>
              </m:e>
            </m:acc>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k</m:t>
                </m:r>
              </m:e>
            </m:d>
          </m:e>
        </m:func>
      </m:oMath>
      <w:r>
        <w:rPr>
          <w:rFonts w:hint="eastAsia"/>
        </w:rPr>
        <w:t>，则</w:t>
      </w:r>
      <w:r>
        <w:rPr>
          <w:rFonts w:hint="eastAsia"/>
        </w:rPr>
        <w:t xml:space="preserve"> </w:t>
      </w:r>
    </w:p>
    <w:p w14:paraId="69D1587F" w14:textId="77777777" w:rsidR="00DD1D1C" w:rsidRDefault="00DD1D1C" w:rsidP="00DD1D1C">
      <w:pPr>
        <w:pStyle w:val="12"/>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T-k</m:t>
                </m:r>
              </m:e>
            </m:d>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l</m:t>
        </m:r>
        <m:sSup>
          <m:sSupPr>
            <m:ctrlPr>
              <w:rPr>
                <w:rFonts w:ascii="Cambria Math" w:hAnsi="Cambria Math"/>
                <w:i/>
              </w:rPr>
            </m:ctrlPr>
          </m:sSupPr>
          <m:e>
            <m:d>
              <m:dPr>
                <m:ctrlPr>
                  <w:rPr>
                    <w:rFonts w:ascii="Cambria Math" w:hAnsi="Cambria Math"/>
                    <w:i/>
                  </w:rPr>
                </m:ctrlPr>
              </m:dPr>
              <m:e>
                <m:r>
                  <w:rPr>
                    <w:rFonts w:ascii="Cambria Math" w:hAnsi="Cambria Math"/>
                  </w:rPr>
                  <m:t>k</m:t>
                </m:r>
              </m:e>
            </m:d>
            <m:ctrlPr>
              <w:rPr>
                <w:rFonts w:ascii="Cambria Math" w:hAnsi="Cambria Math" w:hint="eastAsia"/>
              </w:rPr>
            </m:ctrlPr>
          </m:e>
          <m:sup>
            <m:r>
              <m:rPr>
                <m:sty m:val="p"/>
              </m:rPr>
              <w:rPr>
                <w:rFonts w:ascii="Cambria Math" w:hAnsi="Cambria Math" w:hint="eastAsia"/>
              </w:rPr>
              <m:t>'</m:t>
            </m:r>
          </m:sup>
        </m:sSup>
        <m:d>
          <m:dPr>
            <m:ctrlPr>
              <w:rPr>
                <w:rFonts w:ascii="Cambria Math" w:hAnsi="Cambria Math"/>
                <w:i/>
              </w:rPr>
            </m:ctrlPr>
          </m:dPr>
          <m:e>
            <m:acc>
              <m:accPr>
                <m:ctrlPr>
                  <w:rPr>
                    <w:rFonts w:ascii="Cambria Math" w:hAnsi="Cambria Math"/>
                  </w:rPr>
                </m:ctrlPr>
              </m:accPr>
              <m:e>
                <m:r>
                  <w:rPr>
                    <w:rFonts w:ascii="Cambria Math" w:hAnsi="Cambria Math"/>
                  </w:rPr>
                  <m:t>α</m:t>
                </m:r>
              </m:e>
            </m:acc>
            <m:d>
              <m:dPr>
                <m:ctrlPr>
                  <w:rPr>
                    <w:rFonts w:ascii="Cambria Math" w:hAnsi="Cambria Math"/>
                    <w:i/>
                  </w:rPr>
                </m:ctrlPr>
              </m:dPr>
              <m:e>
                <m:r>
                  <w:rPr>
                    <w:rFonts w:ascii="Cambria Math" w:hAnsi="Cambria Math"/>
                  </w:rPr>
                  <m:t>k</m:t>
                </m:r>
              </m:e>
            </m:d>
            <m:r>
              <w:rPr>
                <w:rFonts w:ascii="Cambria Math" w:hAnsi="Cambria Math"/>
              </w:rPr>
              <m:t>-α</m:t>
            </m:r>
            <m:d>
              <m:dPr>
                <m:ctrlPr>
                  <w:rPr>
                    <w:rFonts w:ascii="Cambria Math" w:hAnsi="Cambria Math"/>
                    <w:i/>
                  </w:rPr>
                </m:ctrlPr>
              </m:dPr>
              <m:e>
                <m:r>
                  <w:rPr>
                    <w:rFonts w:ascii="Cambria Math" w:hAnsi="Cambria Math"/>
                  </w:rPr>
                  <m:t>k</m:t>
                </m:r>
              </m:e>
            </m:d>
          </m:e>
        </m:d>
        <m:limUpp>
          <m:limUppPr>
            <m:ctrlPr>
              <w:rPr>
                <w:rFonts w:ascii="Cambria Math" w:hAnsi="Cambria Math"/>
              </w:rPr>
            </m:ctrlPr>
          </m:limUppPr>
          <m:e>
            <m:r>
              <m:rPr>
                <m:sty m:val="p"/>
              </m:rPr>
              <w:rPr>
                <w:rFonts w:ascii="Cambria Math" w:hAnsi="Cambria Math"/>
              </w:rPr>
              <m:t>→</m:t>
            </m:r>
          </m:e>
          <m:lim>
            <m:r>
              <w:rPr>
                <w:rFonts w:ascii="Cambria Math" w:hAnsi="Cambria Math" w:hint="eastAsia"/>
              </w:rPr>
              <m:t>d</m:t>
            </m:r>
          </m:lim>
        </m:limUpp>
        <m:r>
          <w:rPr>
            <w:rFonts w:ascii="Cambria Math" w:hAnsi="Cambria Math"/>
          </w:rPr>
          <m:t>N</m:t>
        </m:r>
        <m:r>
          <m:rPr>
            <m:sty m:val="p"/>
          </m:rPr>
          <w:rPr>
            <w:rFonts w:ascii="Cambria Math" w:hAnsi="Cambria Math"/>
          </w:rPr>
          <m:t>(0,</m:t>
        </m:r>
        <m:r>
          <m:rPr>
            <m:sty m:val="p"/>
          </m:rPr>
          <w:rPr>
            <w:rFonts w:ascii="Cambria Math" w:hAnsi="Cambria Math" w:hint="eastAsia"/>
          </w:rPr>
          <m:t>Ω</m:t>
        </m:r>
        <m:r>
          <m:rPr>
            <m:sty m:val="p"/>
          </m:rPr>
          <w:rPr>
            <w:rFonts w:ascii="Cambria Math" w:hAnsi="Cambria Math"/>
          </w:rPr>
          <m:t>)</m:t>
        </m:r>
        <m:box>
          <m:boxPr>
            <m:ctrlPr>
              <w:rPr>
                <w:rFonts w:ascii="Cambria Math" w:hAnsi="Cambria Math"/>
              </w:rPr>
            </m:ctrlPr>
          </m:boxPr>
          <m:e>
            <m:r>
              <m:rPr>
                <m:sty m:val="p"/>
              </m:rPr>
              <w:rPr>
                <w:rFonts w:ascii="Cambria Math" w:hAnsi="Cambria Math"/>
              </w:rPr>
              <m:t xml:space="preserve"> </m:t>
            </m:r>
          </m:e>
        </m:box>
      </m:oMath>
      <w:r>
        <w:t xml:space="preserve"> as </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m:t>
        </m:r>
      </m:oMath>
      <w:r>
        <w:t>.</w:t>
      </w:r>
    </w:p>
    <w:p w14:paraId="1F3CDC9A" w14:textId="77777777" w:rsidR="00DD1D1C" w:rsidRPr="003F416B" w:rsidRDefault="00DD1D1C" w:rsidP="00DD1D1C">
      <w:pPr>
        <w:pStyle w:val="12"/>
      </w:pPr>
      <w:r>
        <w:rPr>
          <w:rFonts w:hint="eastAsia"/>
        </w:rPr>
        <w:t>其中</w:t>
      </w:r>
      <m:oMath>
        <m:r>
          <m:rPr>
            <m:sty m:val="p"/>
          </m:rPr>
          <w:rPr>
            <w:rFonts w:ascii="Cambria Math" w:hAnsi="Cambria Math" w:hint="eastAsia"/>
          </w:rPr>
          <m:t>Ω</m:t>
        </m:r>
      </m:oMath>
      <w:r>
        <w:rPr>
          <w:rFonts w:hint="eastAsia"/>
        </w:rPr>
        <w:t>是有上界的半正定方差协方差矩阵。这意味着，当</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bCs/>
                    <w:i/>
                    <w:szCs w:val="28"/>
                  </w:rPr>
                </m:ctrlPr>
              </m:accPr>
              <m:e>
                <m:r>
                  <w:rPr>
                    <w:rFonts w:ascii="Cambria Math" w:hAnsi="Cambria Math"/>
                    <w:szCs w:val="28"/>
                  </w:rPr>
                  <m:t>ε</m:t>
                </m:r>
              </m:e>
            </m:acc>
          </m:e>
          <m:sub>
            <m:r>
              <w:rPr>
                <w:rFonts w:ascii="Cambria Math" w:hAnsi="Cambria Math" w:hint="eastAsia"/>
              </w:rPr>
              <m:t>k</m:t>
            </m:r>
            <m:r>
              <w:rPr>
                <w:rFonts w:ascii="Cambria Math" w:hAnsi="Cambria Math"/>
              </w:rPr>
              <m:t>t</m:t>
            </m:r>
          </m:sub>
        </m:sSub>
      </m:oMath>
      <w:r>
        <w:rPr>
          <w:rFonts w:hint="eastAsia"/>
        </w:rPr>
        <w:t>将近似服从</w:t>
      </w:r>
      <w:proofErr w:type="spellStart"/>
      <w:r w:rsidRPr="0057591E">
        <w:rPr>
          <w:rFonts w:hint="eastAsia"/>
          <w:i/>
          <w:iCs/>
        </w:rPr>
        <w:t>iid</w:t>
      </w:r>
      <w:proofErr w:type="spellEnd"/>
      <w:r>
        <w:rPr>
          <w:rFonts w:hint="eastAsia"/>
        </w:rPr>
        <w:t>的正态分布。</w:t>
      </w:r>
    </w:p>
    <w:p w14:paraId="7CE7B8F6" w14:textId="68923D52" w:rsidR="00F77622" w:rsidRDefault="00F77622">
      <w:pPr>
        <w:widowControl/>
        <w:jc w:val="left"/>
        <w:rPr>
          <w:sz w:val="24"/>
          <w:lang w:val="en-GB"/>
        </w:rPr>
      </w:pPr>
      <w:r>
        <w:br w:type="page"/>
      </w:r>
    </w:p>
    <w:p w14:paraId="6BA7FF5F" w14:textId="3BF5AB83" w:rsidR="00F77622" w:rsidRPr="003545F7" w:rsidRDefault="00F77622" w:rsidP="00F77622">
      <w:pPr>
        <w:pStyle w:val="1"/>
        <w:jc w:val="center"/>
        <w:rPr>
          <w:rFonts w:ascii="黑体" w:eastAsia="黑体" w:hAnsi="黑体" w:hint="eastAsia"/>
          <w:b w:val="0"/>
          <w:sz w:val="32"/>
          <w:szCs w:val="32"/>
        </w:rPr>
      </w:pPr>
      <w:bookmarkStart w:id="14" w:name="_Toc223642771"/>
      <w:r w:rsidRPr="003545F7">
        <w:rPr>
          <w:rFonts w:ascii="黑体" w:eastAsia="黑体" w:hAnsi="黑体" w:hint="eastAsia"/>
          <w:b w:val="0"/>
          <w:sz w:val="32"/>
          <w:szCs w:val="32"/>
        </w:rPr>
        <w:lastRenderedPageBreak/>
        <w:t>附录</w:t>
      </w:r>
      <w:r>
        <w:rPr>
          <w:rFonts w:ascii="黑体" w:eastAsia="黑体" w:hAnsi="黑体" w:hint="eastAsia"/>
          <w:b w:val="0"/>
          <w:sz w:val="32"/>
          <w:szCs w:val="32"/>
        </w:rPr>
        <w:t>B</w:t>
      </w:r>
      <w:r w:rsidRPr="003545F7">
        <w:rPr>
          <w:rFonts w:ascii="黑体" w:eastAsia="黑体" w:hAnsi="黑体" w:hint="eastAsia"/>
          <w:b w:val="0"/>
          <w:sz w:val="32"/>
          <w:szCs w:val="32"/>
        </w:rPr>
        <w:t xml:space="preserve"> </w:t>
      </w:r>
      <w:r>
        <w:rPr>
          <w:rFonts w:ascii="黑体" w:eastAsia="黑体" w:hAnsi="黑体" w:hint="eastAsia"/>
          <w:b w:val="0"/>
          <w:sz w:val="32"/>
          <w:szCs w:val="32"/>
        </w:rPr>
        <w:t xml:space="preserve"> </w:t>
      </w:r>
      <w:r>
        <w:rPr>
          <w:rFonts w:ascii="黑体" w:eastAsia="黑体" w:hAnsi="黑体" w:hint="eastAsia"/>
          <w:b w:val="0"/>
          <w:sz w:val="32"/>
          <w:szCs w:val="32"/>
        </w:rPr>
        <w:t>补充图表</w:t>
      </w:r>
      <w:bookmarkEnd w:id="14"/>
    </w:p>
    <w:p w14:paraId="4D476AF9" w14:textId="77777777" w:rsidR="00DD1D1C" w:rsidRPr="003E30ED" w:rsidRDefault="00DD1D1C" w:rsidP="00DD1D1C">
      <w:pPr>
        <w:pStyle w:val="12"/>
        <w:ind w:firstLine="0"/>
      </w:pPr>
    </w:p>
    <w:p w14:paraId="60AFBE56" w14:textId="77777777" w:rsidR="00DD1D1C" w:rsidRPr="00765A94" w:rsidRDefault="00DD1D1C" w:rsidP="00DD1D1C">
      <w:pPr>
        <w:pStyle w:val="12"/>
        <w:ind w:firstLine="0"/>
        <w:rPr>
          <w:lang w:val="en-US"/>
        </w:rPr>
      </w:pPr>
    </w:p>
    <w:p w14:paraId="5125C494" w14:textId="77777777" w:rsidR="00DD1D1C" w:rsidRPr="00765A94" w:rsidRDefault="00DD1D1C" w:rsidP="00DD1D1C">
      <w:pPr>
        <w:pStyle w:val="12"/>
        <w:ind w:firstLine="0"/>
      </w:pPr>
    </w:p>
    <w:p w14:paraId="30F34BB7" w14:textId="77777777" w:rsidR="00DD1D1C" w:rsidRPr="00E7035B" w:rsidRDefault="00DD1D1C" w:rsidP="00DD1D1C">
      <w:pPr>
        <w:spacing w:after="240"/>
        <w:rPr>
          <w:lang w:val="en-GB"/>
        </w:rPr>
      </w:pPr>
    </w:p>
    <w:p w14:paraId="00AC7F2E" w14:textId="77777777" w:rsidR="00DD1D1C" w:rsidRPr="00224080" w:rsidRDefault="00DD1D1C" w:rsidP="00DD1D1C">
      <w:pPr>
        <w:spacing w:after="240"/>
      </w:pPr>
    </w:p>
    <w:p w14:paraId="7497B710" w14:textId="77777777" w:rsidR="00DD1D1C" w:rsidRPr="003545F7" w:rsidRDefault="00DD1D1C" w:rsidP="00DD1D1C">
      <w:pPr>
        <w:pStyle w:val="1"/>
        <w:jc w:val="center"/>
        <w:rPr>
          <w:rFonts w:ascii="黑体" w:eastAsia="黑体" w:hAnsi="黑体"/>
          <w:b w:val="0"/>
          <w:sz w:val="32"/>
          <w:szCs w:val="32"/>
        </w:rPr>
      </w:pPr>
      <w:bookmarkStart w:id="15" w:name="_Toc223642772"/>
      <w:r w:rsidRPr="003545F7">
        <w:rPr>
          <w:rFonts w:ascii="黑体" w:eastAsia="黑体" w:hAnsi="黑体" w:hint="eastAsia"/>
          <w:b w:val="0"/>
          <w:sz w:val="32"/>
          <w:szCs w:val="32"/>
        </w:rPr>
        <w:t>致谢</w:t>
      </w:r>
      <w:bookmarkEnd w:id="15"/>
    </w:p>
    <w:p w14:paraId="7B56D938" w14:textId="77777777" w:rsidR="00DD1D1C" w:rsidRDefault="00DD1D1C" w:rsidP="00DD1D1C">
      <w:pPr>
        <w:spacing w:line="400" w:lineRule="exact"/>
        <w:ind w:firstLineChars="177" w:firstLine="425"/>
        <w:rPr>
          <w:rFonts w:ascii="宋体" w:hAnsi="宋体"/>
          <w:sz w:val="24"/>
        </w:rPr>
      </w:pPr>
      <w:r w:rsidRPr="002D2A4C">
        <w:rPr>
          <w:rFonts w:ascii="宋体" w:hAnsi="宋体" w:hint="eastAsia"/>
          <w:sz w:val="24"/>
        </w:rPr>
        <w:t>本论文是在xx老师的悉心指导下完成的。xx老师作为一名优秀的、经验丰富的教师，具有丰富的xx知识和xx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14:paraId="4DD84130" w14:textId="77777777" w:rsidR="00DD1D1C" w:rsidRDefault="00DD1D1C" w:rsidP="00DD1D1C">
      <w:pPr>
        <w:spacing w:line="400" w:lineRule="exact"/>
        <w:ind w:firstLineChars="177" w:firstLine="425"/>
        <w:rPr>
          <w:rFonts w:ascii="宋体" w:hAnsi="宋体"/>
          <w:sz w:val="24"/>
        </w:rPr>
      </w:pPr>
      <w:r>
        <w:rPr>
          <w:rFonts w:ascii="宋体" w:hAnsi="宋体"/>
          <w:sz w:val="24"/>
        </w:rPr>
        <w:t>……</w:t>
      </w:r>
    </w:p>
    <w:p w14:paraId="7C49B469" w14:textId="77777777" w:rsidR="00DD1D1C" w:rsidRPr="00891A8F" w:rsidRDefault="00DD1D1C" w:rsidP="00DD1D1C">
      <w:pPr>
        <w:spacing w:line="400" w:lineRule="exact"/>
        <w:ind w:firstLineChars="177" w:firstLine="425"/>
        <w:rPr>
          <w:rFonts w:ascii="宋体" w:hAnsi="宋体"/>
          <w:sz w:val="24"/>
        </w:rPr>
      </w:pPr>
      <w:r>
        <w:rPr>
          <w:rFonts w:ascii="宋体" w:hAnsi="宋体"/>
          <w:sz w:val="24"/>
        </w:rPr>
        <w:t>(</w:t>
      </w:r>
      <w:r w:rsidRPr="00342D7D">
        <w:rPr>
          <w:rFonts w:ascii="宋体" w:hAnsi="宋体"/>
          <w:color w:val="FF0000"/>
          <w:sz w:val="24"/>
        </w:rPr>
        <w:t>仅为网络示例</w:t>
      </w:r>
      <w:r w:rsidRPr="00342D7D">
        <w:rPr>
          <w:rFonts w:ascii="宋体" w:hAnsi="宋体" w:hint="eastAsia"/>
          <w:color w:val="FF0000"/>
          <w:sz w:val="24"/>
        </w:rPr>
        <w:t>，</w:t>
      </w:r>
      <w:r w:rsidRPr="00342D7D">
        <w:rPr>
          <w:rFonts w:ascii="宋体" w:hAnsi="宋体"/>
          <w:color w:val="FF0000"/>
          <w:sz w:val="24"/>
        </w:rPr>
        <w:t>可根据论文实际进行撰写</w:t>
      </w:r>
      <w:r w:rsidRPr="00342D7D">
        <w:rPr>
          <w:rFonts w:ascii="宋体" w:hAnsi="宋体" w:hint="eastAsia"/>
          <w:color w:val="FF0000"/>
          <w:sz w:val="24"/>
        </w:rPr>
        <w:t>，</w:t>
      </w:r>
      <w:r w:rsidRPr="00342D7D">
        <w:rPr>
          <w:rFonts w:ascii="宋体" w:hAnsi="宋体"/>
          <w:color w:val="FF0000"/>
          <w:sz w:val="24"/>
        </w:rPr>
        <w:t>使用时把模板</w:t>
      </w:r>
      <w:r>
        <w:rPr>
          <w:rFonts w:ascii="宋体" w:hAnsi="宋体"/>
          <w:color w:val="FF0000"/>
          <w:sz w:val="24"/>
        </w:rPr>
        <w:t>示例</w:t>
      </w:r>
      <w:r w:rsidRPr="00342D7D">
        <w:rPr>
          <w:rFonts w:ascii="宋体" w:hAnsi="宋体"/>
          <w:color w:val="FF0000"/>
          <w:sz w:val="24"/>
        </w:rPr>
        <w:t>内容尽皆删除即可</w:t>
      </w:r>
      <w:r>
        <w:rPr>
          <w:rFonts w:ascii="宋体" w:hAnsi="宋体"/>
          <w:sz w:val="24"/>
        </w:rPr>
        <w:t>)</w:t>
      </w:r>
    </w:p>
    <w:p w14:paraId="329B2884" w14:textId="77777777" w:rsidR="00DD1D1C" w:rsidRDefault="00DD1D1C" w:rsidP="00DD1D1C">
      <w:pPr>
        <w:spacing w:line="400" w:lineRule="exact"/>
        <w:ind w:firstLineChars="177" w:firstLine="372"/>
        <w:rPr>
          <w:szCs w:val="21"/>
        </w:rPr>
      </w:pPr>
      <w:r>
        <w:rPr>
          <w:szCs w:val="21"/>
        </w:rPr>
        <w:br w:type="page"/>
      </w:r>
    </w:p>
    <w:p w14:paraId="056E19E9" w14:textId="77777777" w:rsidR="00DD1D1C" w:rsidRPr="003545F7" w:rsidRDefault="00DD1D1C" w:rsidP="00DD1D1C">
      <w:pPr>
        <w:pStyle w:val="1"/>
        <w:jc w:val="center"/>
        <w:rPr>
          <w:rFonts w:ascii="黑体" w:eastAsia="黑体" w:hAnsi="黑体"/>
          <w:b w:val="0"/>
          <w:sz w:val="32"/>
          <w:szCs w:val="32"/>
        </w:rPr>
      </w:pPr>
      <w:bookmarkStart w:id="16" w:name="_Toc223642773"/>
      <w:r w:rsidRPr="00891A8F">
        <w:rPr>
          <w:rFonts w:ascii="黑体" w:eastAsia="黑体" w:hAnsi="黑体" w:hint="eastAsia"/>
          <w:b w:val="0"/>
          <w:sz w:val="32"/>
          <w:szCs w:val="32"/>
        </w:rPr>
        <w:lastRenderedPageBreak/>
        <w:t>北京大学学位论文原创性声明和使用授权说明</w:t>
      </w:r>
      <w:bookmarkEnd w:id="16"/>
    </w:p>
    <w:p w14:paraId="6BE4BDD5" w14:textId="77777777" w:rsidR="00DD1D1C" w:rsidRDefault="00DD1D1C" w:rsidP="00DD1D1C">
      <w:pPr>
        <w:jc w:val="center"/>
        <w:rPr>
          <w:b/>
          <w:sz w:val="28"/>
        </w:rPr>
      </w:pPr>
      <w:r>
        <w:rPr>
          <w:rFonts w:hint="eastAsia"/>
          <w:b/>
          <w:sz w:val="28"/>
        </w:rPr>
        <w:t>原创性声明</w:t>
      </w:r>
    </w:p>
    <w:p w14:paraId="41538B71" w14:textId="77777777" w:rsidR="00DD1D1C" w:rsidRDefault="00DD1D1C" w:rsidP="00DD1D1C">
      <w:pPr>
        <w:jc w:val="center"/>
        <w:rPr>
          <w:b/>
          <w:sz w:val="18"/>
          <w:szCs w:val="18"/>
        </w:rPr>
      </w:pPr>
    </w:p>
    <w:p w14:paraId="3D1939A7" w14:textId="77777777" w:rsidR="00DD1D1C" w:rsidRDefault="00DD1D1C" w:rsidP="00DD1D1C">
      <w:pPr>
        <w:spacing w:line="360" w:lineRule="auto"/>
        <w:ind w:firstLineChars="200" w:firstLine="48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BC5A013" w14:textId="77777777" w:rsidR="00DD1D1C" w:rsidRDefault="00DD1D1C" w:rsidP="00DD1D1C">
      <w:pPr>
        <w:spacing w:line="360" w:lineRule="auto"/>
        <w:rPr>
          <w:sz w:val="24"/>
        </w:rPr>
      </w:pPr>
    </w:p>
    <w:p w14:paraId="379ABBAA" w14:textId="77777777" w:rsidR="00DD1D1C" w:rsidRDefault="00DD1D1C" w:rsidP="00DD1D1C">
      <w:pPr>
        <w:spacing w:line="360" w:lineRule="auto"/>
        <w:ind w:firstLineChars="1050" w:firstLine="2520"/>
        <w:rPr>
          <w:sz w:val="24"/>
        </w:rPr>
      </w:pPr>
      <w:r>
        <w:rPr>
          <w:rFonts w:hint="eastAsia"/>
          <w:sz w:val="24"/>
        </w:rPr>
        <w:t>论文作者签名：</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461E3C87" w14:textId="77777777" w:rsidR="00DD1D1C" w:rsidRDefault="00DD1D1C" w:rsidP="00DD1D1C">
      <w:pPr>
        <w:spacing w:line="360" w:lineRule="auto"/>
        <w:jc w:val="center"/>
        <w:rPr>
          <w:b/>
          <w:sz w:val="28"/>
          <w:szCs w:val="28"/>
        </w:rPr>
      </w:pPr>
    </w:p>
    <w:p w14:paraId="1104E3BC" w14:textId="77777777" w:rsidR="00DD1D1C" w:rsidRDefault="00DD1D1C" w:rsidP="00DD1D1C">
      <w:pPr>
        <w:jc w:val="center"/>
        <w:rPr>
          <w:b/>
          <w:sz w:val="28"/>
          <w:szCs w:val="28"/>
        </w:rPr>
      </w:pPr>
      <w:r>
        <w:rPr>
          <w:rFonts w:hint="eastAsia"/>
          <w:b/>
          <w:sz w:val="28"/>
          <w:szCs w:val="28"/>
        </w:rPr>
        <w:t>学位论文使用授权说明</w:t>
      </w:r>
    </w:p>
    <w:p w14:paraId="03A14ADD" w14:textId="77777777" w:rsidR="00DD1D1C" w:rsidRPr="005C73C2" w:rsidRDefault="00DD1D1C" w:rsidP="00DD1D1C">
      <w:pPr>
        <w:jc w:val="center"/>
        <w:rPr>
          <w:b/>
          <w:sz w:val="18"/>
          <w:szCs w:val="18"/>
        </w:rPr>
      </w:pPr>
      <w:r>
        <w:rPr>
          <w:rFonts w:hint="eastAsia"/>
          <w:sz w:val="18"/>
          <w:szCs w:val="18"/>
        </w:rPr>
        <w:t>（必须</w:t>
      </w:r>
      <w:r w:rsidRPr="005C73C2">
        <w:rPr>
          <w:rFonts w:hint="eastAsia"/>
          <w:sz w:val="18"/>
          <w:szCs w:val="18"/>
        </w:rPr>
        <w:t>装订在</w:t>
      </w:r>
      <w:r>
        <w:rPr>
          <w:rFonts w:hint="eastAsia"/>
          <w:sz w:val="18"/>
          <w:szCs w:val="18"/>
        </w:rPr>
        <w:t>提交学校图书馆的</w:t>
      </w:r>
      <w:r w:rsidRPr="005C73C2">
        <w:rPr>
          <w:rFonts w:hint="eastAsia"/>
          <w:sz w:val="18"/>
          <w:szCs w:val="18"/>
        </w:rPr>
        <w:t>印刷本</w:t>
      </w:r>
      <w:r>
        <w:rPr>
          <w:rFonts w:hint="eastAsia"/>
          <w:sz w:val="18"/>
          <w:szCs w:val="18"/>
        </w:rPr>
        <w:t>）</w:t>
      </w:r>
    </w:p>
    <w:p w14:paraId="5DC1B02A" w14:textId="77777777" w:rsidR="00DD1D1C" w:rsidRDefault="00DD1D1C" w:rsidP="00DD1D1C">
      <w:pPr>
        <w:spacing w:line="360" w:lineRule="auto"/>
        <w:rPr>
          <w:b/>
          <w:szCs w:val="21"/>
        </w:rPr>
      </w:pPr>
    </w:p>
    <w:p w14:paraId="6A9017B8" w14:textId="77777777" w:rsidR="00DD1D1C" w:rsidRDefault="00DD1D1C" w:rsidP="00DD1D1C">
      <w:pPr>
        <w:spacing w:line="360" w:lineRule="auto"/>
        <w:ind w:firstLineChars="245" w:firstLine="588"/>
        <w:rPr>
          <w:sz w:val="24"/>
        </w:rPr>
      </w:pPr>
      <w:r>
        <w:rPr>
          <w:rFonts w:hint="eastAsia"/>
          <w:sz w:val="24"/>
        </w:rPr>
        <w:t>本人完全了解北京大学关于收集、保存、使用学位论文的规定，即：</w:t>
      </w:r>
    </w:p>
    <w:p w14:paraId="34EACD3A" w14:textId="77777777" w:rsidR="00DD1D1C" w:rsidRDefault="00DD1D1C" w:rsidP="00DD1D1C">
      <w:pPr>
        <w:numPr>
          <w:ilvl w:val="0"/>
          <w:numId w:val="6"/>
        </w:numPr>
        <w:spacing w:line="360" w:lineRule="auto"/>
        <w:rPr>
          <w:sz w:val="24"/>
        </w:rPr>
      </w:pPr>
      <w:r>
        <w:rPr>
          <w:rFonts w:hint="eastAsia"/>
          <w:sz w:val="24"/>
        </w:rPr>
        <w:t>按照学校要求提交学位论文的印刷本和电子版本；</w:t>
      </w:r>
    </w:p>
    <w:p w14:paraId="2ED00CAD" w14:textId="77777777" w:rsidR="00DD1D1C" w:rsidRDefault="00DD1D1C" w:rsidP="00DD1D1C">
      <w:pPr>
        <w:numPr>
          <w:ilvl w:val="0"/>
          <w:numId w:val="6"/>
        </w:numPr>
        <w:spacing w:line="360" w:lineRule="auto"/>
        <w:rPr>
          <w:sz w:val="24"/>
        </w:rPr>
      </w:pPr>
      <w:r>
        <w:rPr>
          <w:rFonts w:hint="eastAsia"/>
          <w:sz w:val="24"/>
        </w:rPr>
        <w:t>学校有权保存学位论文的印刷本和电子版，并提供目录检索与阅览服务</w:t>
      </w:r>
      <w:r>
        <w:rPr>
          <w:rFonts w:hint="eastAsia"/>
          <w:szCs w:val="21"/>
        </w:rPr>
        <w:t>，</w:t>
      </w:r>
      <w:r w:rsidRPr="0056705E">
        <w:rPr>
          <w:rFonts w:hint="eastAsia"/>
          <w:sz w:val="24"/>
        </w:rPr>
        <w:t>在校园网上提供服务；</w:t>
      </w:r>
    </w:p>
    <w:p w14:paraId="7E83242F" w14:textId="77777777" w:rsidR="00DD1D1C" w:rsidRDefault="00DD1D1C" w:rsidP="00DD1D1C">
      <w:pPr>
        <w:numPr>
          <w:ilvl w:val="0"/>
          <w:numId w:val="6"/>
        </w:numPr>
        <w:spacing w:line="360" w:lineRule="auto"/>
        <w:rPr>
          <w:sz w:val="24"/>
        </w:rPr>
      </w:pPr>
      <w:r>
        <w:rPr>
          <w:rFonts w:hint="eastAsia"/>
          <w:sz w:val="24"/>
        </w:rPr>
        <w:t>学校可以采用影印、缩印、数字化或其它复制手段保存论文；</w:t>
      </w:r>
    </w:p>
    <w:p w14:paraId="08100907" w14:textId="77777777" w:rsidR="00DD1D1C" w:rsidRPr="005C73C2" w:rsidRDefault="00DD1D1C" w:rsidP="00DD1D1C">
      <w:pPr>
        <w:numPr>
          <w:ilvl w:val="0"/>
          <w:numId w:val="6"/>
        </w:numPr>
        <w:spacing w:line="360" w:lineRule="auto"/>
        <w:rPr>
          <w:sz w:val="24"/>
        </w:rPr>
      </w:pPr>
      <w:r w:rsidRPr="005C73C2">
        <w:rPr>
          <w:rFonts w:hint="eastAsia"/>
          <w:sz w:val="24"/>
        </w:rPr>
        <w:t>因某种特殊原因</w:t>
      </w:r>
      <w:r>
        <w:rPr>
          <w:rFonts w:hint="eastAsia"/>
          <w:sz w:val="24"/>
        </w:rPr>
        <w:t>需要延迟发布</w:t>
      </w:r>
      <w:r w:rsidRPr="005C73C2">
        <w:rPr>
          <w:rFonts w:hint="eastAsia"/>
          <w:sz w:val="24"/>
        </w:rPr>
        <w:t>学位论文电子版，授权</w:t>
      </w:r>
      <w:r>
        <w:rPr>
          <w:rFonts w:hint="eastAsia"/>
          <w:sz w:val="24"/>
        </w:rPr>
        <w:t>学校</w:t>
      </w:r>
      <w:r w:rsidRPr="005C73C2">
        <w:rPr>
          <w:rFonts w:hint="eastAsia"/>
          <w:sz w:val="24"/>
        </w:rPr>
        <w:t>□一年</w:t>
      </w:r>
      <w:r w:rsidRPr="005C73C2">
        <w:rPr>
          <w:rFonts w:hint="eastAsia"/>
          <w:sz w:val="24"/>
        </w:rPr>
        <w:t>/</w:t>
      </w:r>
      <w:r w:rsidRPr="005C73C2">
        <w:rPr>
          <w:rFonts w:hint="eastAsia"/>
          <w:sz w:val="24"/>
        </w:rPr>
        <w:t>□两年</w:t>
      </w:r>
      <w:r w:rsidRPr="005C73C2">
        <w:rPr>
          <w:rFonts w:hint="eastAsia"/>
          <w:sz w:val="24"/>
        </w:rPr>
        <w:t>/</w:t>
      </w:r>
      <w:r w:rsidRPr="005C73C2">
        <w:rPr>
          <w:rFonts w:hint="eastAsia"/>
          <w:sz w:val="24"/>
        </w:rPr>
        <w:t>□三年以后，在校园网上全文发布。</w:t>
      </w:r>
    </w:p>
    <w:p w14:paraId="6A36FF06" w14:textId="77777777" w:rsidR="00DD1D1C" w:rsidRDefault="00DD1D1C" w:rsidP="00DD1D1C">
      <w:pPr>
        <w:ind w:firstLineChars="800" w:firstLine="1920"/>
        <w:rPr>
          <w:sz w:val="24"/>
        </w:rPr>
      </w:pPr>
    </w:p>
    <w:p w14:paraId="5AE26CD5" w14:textId="77777777" w:rsidR="00DD1D1C" w:rsidRDefault="00DD1D1C" w:rsidP="00DD1D1C">
      <w:pPr>
        <w:ind w:firstLineChars="800" w:firstLine="1920"/>
        <w:rPr>
          <w:sz w:val="24"/>
        </w:rPr>
      </w:pPr>
      <w:r>
        <w:rPr>
          <w:rFonts w:hint="eastAsia"/>
          <w:sz w:val="24"/>
        </w:rPr>
        <w:t>（保密论文在解密后遵守此规定）</w:t>
      </w:r>
    </w:p>
    <w:p w14:paraId="3B76178C" w14:textId="77777777" w:rsidR="00DD1D1C" w:rsidRDefault="00DD1D1C" w:rsidP="00DD1D1C">
      <w:pPr>
        <w:ind w:firstLine="570"/>
        <w:rPr>
          <w:sz w:val="24"/>
        </w:rPr>
      </w:pPr>
    </w:p>
    <w:p w14:paraId="3C722C7A" w14:textId="77777777" w:rsidR="00DD1D1C" w:rsidRDefault="00DD1D1C" w:rsidP="00DD1D1C">
      <w:pPr>
        <w:ind w:firstLine="570"/>
        <w:rPr>
          <w:sz w:val="24"/>
        </w:rPr>
      </w:pPr>
    </w:p>
    <w:p w14:paraId="03211D44" w14:textId="77777777" w:rsidR="00DD1D1C" w:rsidRDefault="00DD1D1C" w:rsidP="00DD1D1C">
      <w:pPr>
        <w:ind w:firstLine="570"/>
        <w:rPr>
          <w:sz w:val="24"/>
        </w:rPr>
      </w:pPr>
    </w:p>
    <w:p w14:paraId="286C5E1F" w14:textId="77777777" w:rsidR="00DD1D1C" w:rsidRDefault="00DD1D1C" w:rsidP="00DD1D1C">
      <w:pPr>
        <w:spacing w:line="480" w:lineRule="auto"/>
        <w:ind w:firstLineChars="1000" w:firstLine="2400"/>
        <w:rPr>
          <w:sz w:val="24"/>
        </w:rPr>
      </w:pPr>
      <w:r>
        <w:rPr>
          <w:rFonts w:hint="eastAsia"/>
          <w:sz w:val="24"/>
        </w:rPr>
        <w:t>论文作者签名：</w:t>
      </w:r>
      <w:r>
        <w:rPr>
          <w:rFonts w:hint="eastAsia"/>
          <w:sz w:val="24"/>
        </w:rPr>
        <w:t xml:space="preserve">         </w:t>
      </w:r>
      <w:r>
        <w:rPr>
          <w:rFonts w:hint="eastAsia"/>
          <w:sz w:val="24"/>
        </w:rPr>
        <w:t>导师签名：</w:t>
      </w:r>
      <w:r>
        <w:rPr>
          <w:rFonts w:hint="eastAsia"/>
          <w:sz w:val="24"/>
        </w:rPr>
        <w:t xml:space="preserve">           </w:t>
      </w:r>
    </w:p>
    <w:p w14:paraId="60638961" w14:textId="77777777" w:rsidR="00DD1D1C" w:rsidRDefault="00DD1D1C" w:rsidP="00DD1D1C">
      <w:pPr>
        <w:spacing w:line="400" w:lineRule="atLeast"/>
        <w:jc w:val="center"/>
        <w:rPr>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2D34172" w14:textId="195C0E99" w:rsidR="00DD1D1C" w:rsidRPr="00F77622" w:rsidRDefault="00DD1D1C">
      <w:pPr>
        <w:widowControl/>
        <w:jc w:val="left"/>
        <w:rPr>
          <w:rFonts w:hint="eastAsia"/>
          <w:sz w:val="24"/>
        </w:rPr>
      </w:pPr>
      <w:r>
        <w:rPr>
          <w:sz w:val="24"/>
        </w:rPr>
        <w:br w:type="page"/>
      </w:r>
    </w:p>
    <w:p w14:paraId="253DC753" w14:textId="0CFBCC24" w:rsidR="00E021F2" w:rsidRPr="005474E4" w:rsidRDefault="002C1254" w:rsidP="000C6400">
      <w:pPr>
        <w:pStyle w:val="a3"/>
        <w:spacing w:before="480" w:after="160"/>
        <w:jc w:val="center"/>
        <w:rPr>
          <w:rFonts w:ascii="Arial" w:hAnsi="Arial" w:cs="Arial"/>
          <w:sz w:val="32"/>
          <w:szCs w:val="32"/>
        </w:rPr>
      </w:pPr>
      <w:r w:rsidRPr="002C1254">
        <w:rPr>
          <w:rFonts w:ascii="Arial" w:hAnsi="Arial" w:cs="Arial"/>
          <w:sz w:val="32"/>
          <w:szCs w:val="32"/>
        </w:rPr>
        <w:lastRenderedPageBreak/>
        <w:t>Sequential Monitoring for Changes in Market Integration</w:t>
      </w:r>
    </w:p>
    <w:p w14:paraId="680BA954" w14:textId="7526B7B8" w:rsidR="002C1254" w:rsidRDefault="002C1254" w:rsidP="006807D7">
      <w:pPr>
        <w:pStyle w:val="1"/>
        <w:spacing w:before="160" w:after="120" w:line="400" w:lineRule="exact"/>
        <w:jc w:val="center"/>
        <w:rPr>
          <w:rFonts w:ascii="Times New Roman" w:hAnsi="Times New Roman"/>
          <w:b w:val="0"/>
          <w:bCs w:val="0"/>
          <w:color w:val="auto"/>
          <w:kern w:val="2"/>
          <w:sz w:val="24"/>
          <w:szCs w:val="24"/>
        </w:rPr>
      </w:pPr>
      <w:bookmarkStart w:id="17" w:name="_Toc223642774"/>
      <w:r w:rsidRPr="002C1254">
        <w:rPr>
          <w:rFonts w:ascii="Times New Roman" w:hAnsi="Times New Roman"/>
          <w:b w:val="0"/>
          <w:bCs w:val="0"/>
          <w:color w:val="auto"/>
          <w:kern w:val="2"/>
          <w:sz w:val="24"/>
          <w:szCs w:val="24"/>
        </w:rPr>
        <w:t>Cindy S.H</w:t>
      </w:r>
      <w:r w:rsidR="00F14130">
        <w:rPr>
          <w:rFonts w:ascii="Times New Roman" w:hAnsi="Times New Roman" w:hint="eastAsia"/>
          <w:b w:val="0"/>
          <w:bCs w:val="0"/>
          <w:color w:val="auto"/>
          <w:kern w:val="2"/>
          <w:sz w:val="24"/>
          <w:szCs w:val="24"/>
        </w:rPr>
        <w:t>.</w:t>
      </w:r>
      <w:r w:rsidR="006932A9">
        <w:rPr>
          <w:rFonts w:ascii="Times New Roman" w:hAnsi="Times New Roman" w:hint="eastAsia"/>
          <w:b w:val="0"/>
          <w:bCs w:val="0"/>
          <w:color w:val="auto"/>
          <w:kern w:val="2"/>
          <w:sz w:val="24"/>
          <w:szCs w:val="24"/>
        </w:rPr>
        <w:t xml:space="preserve"> </w:t>
      </w:r>
      <w:r w:rsidRPr="002C1254">
        <w:rPr>
          <w:rFonts w:ascii="Times New Roman" w:hAnsi="Times New Roman"/>
          <w:b w:val="0"/>
          <w:bCs w:val="0"/>
          <w:color w:val="auto"/>
          <w:kern w:val="2"/>
          <w:sz w:val="24"/>
          <w:szCs w:val="24"/>
        </w:rPr>
        <w:t>Wang</w:t>
      </w:r>
      <w:r w:rsidR="00FF56C1">
        <w:rPr>
          <w:rFonts w:ascii="Times New Roman" w:hAnsi="Times New Roman" w:hint="eastAsia"/>
          <w:b w:val="0"/>
          <w:bCs w:val="0"/>
          <w:color w:val="auto"/>
          <w:kern w:val="2"/>
          <w:sz w:val="24"/>
          <w:szCs w:val="24"/>
        </w:rPr>
        <w:t xml:space="preserve"> </w:t>
      </w:r>
      <w:r w:rsidR="00FF56C1">
        <w:rPr>
          <w:rStyle w:val="af"/>
          <w:rFonts w:ascii="Times New Roman" w:hAnsi="Times New Roman"/>
          <w:b w:val="0"/>
          <w:bCs w:val="0"/>
          <w:color w:val="auto"/>
          <w:kern w:val="2"/>
          <w:sz w:val="24"/>
          <w:szCs w:val="24"/>
        </w:rPr>
        <w:footnoteReference w:id="5"/>
      </w:r>
      <w:r w:rsidR="006932A9">
        <w:rPr>
          <w:rFonts w:ascii="Times New Roman" w:hAnsi="Times New Roman" w:hint="eastAsia"/>
          <w:b w:val="0"/>
          <w:bCs w:val="0"/>
          <w:color w:val="auto"/>
          <w:kern w:val="2"/>
          <w:sz w:val="24"/>
          <w:szCs w:val="24"/>
        </w:rPr>
        <w:t xml:space="preserve">  </w:t>
      </w:r>
      <w:r w:rsidRPr="002C1254">
        <w:rPr>
          <w:rFonts w:ascii="Times New Roman" w:hAnsi="Times New Roman"/>
          <w:b w:val="0"/>
          <w:bCs w:val="0"/>
          <w:color w:val="auto"/>
          <w:kern w:val="2"/>
          <w:sz w:val="24"/>
          <w:szCs w:val="24"/>
        </w:rPr>
        <w:t>Cheng Hsiao</w:t>
      </w:r>
      <w:r w:rsidR="00F14130">
        <w:rPr>
          <w:rFonts w:ascii="Times New Roman" w:hAnsi="Times New Roman" w:hint="eastAsia"/>
          <w:b w:val="0"/>
          <w:bCs w:val="0"/>
          <w:color w:val="auto"/>
          <w:kern w:val="2"/>
          <w:sz w:val="24"/>
          <w:szCs w:val="24"/>
        </w:rPr>
        <w:t xml:space="preserve"> </w:t>
      </w:r>
      <w:r w:rsidR="00FF56C1">
        <w:rPr>
          <w:rStyle w:val="af"/>
          <w:rFonts w:ascii="Times New Roman" w:hAnsi="Times New Roman"/>
          <w:b w:val="0"/>
          <w:bCs w:val="0"/>
          <w:color w:val="auto"/>
          <w:kern w:val="2"/>
          <w:sz w:val="24"/>
          <w:szCs w:val="24"/>
        </w:rPr>
        <w:footnoteReference w:id="6"/>
      </w:r>
      <w:r w:rsidRPr="002C1254">
        <w:rPr>
          <w:rFonts w:ascii="Times New Roman" w:hAnsi="Times New Roman"/>
          <w:b w:val="0"/>
          <w:bCs w:val="0"/>
          <w:color w:val="auto"/>
          <w:kern w:val="2"/>
          <w:sz w:val="24"/>
          <w:szCs w:val="24"/>
        </w:rPr>
        <w:t xml:space="preserve"> </w:t>
      </w:r>
      <w:r w:rsidR="006932A9">
        <w:rPr>
          <w:rFonts w:ascii="Times New Roman" w:hAnsi="Times New Roman" w:hint="eastAsia"/>
          <w:b w:val="0"/>
          <w:bCs w:val="0"/>
          <w:color w:val="auto"/>
          <w:kern w:val="2"/>
          <w:sz w:val="24"/>
          <w:szCs w:val="24"/>
        </w:rPr>
        <w:t xml:space="preserve">  </w:t>
      </w:r>
      <w:r w:rsidRPr="002C1254">
        <w:rPr>
          <w:rFonts w:ascii="Times New Roman" w:hAnsi="Times New Roman"/>
          <w:b w:val="0"/>
          <w:bCs w:val="0"/>
          <w:color w:val="auto"/>
          <w:kern w:val="2"/>
          <w:sz w:val="24"/>
          <w:szCs w:val="24"/>
        </w:rPr>
        <w:t>Jack W.S</w:t>
      </w:r>
      <w:r w:rsidR="00F14130">
        <w:rPr>
          <w:rFonts w:ascii="Times New Roman" w:hAnsi="Times New Roman" w:hint="eastAsia"/>
          <w:b w:val="0"/>
          <w:bCs w:val="0"/>
          <w:color w:val="auto"/>
          <w:kern w:val="2"/>
          <w:sz w:val="24"/>
          <w:szCs w:val="24"/>
        </w:rPr>
        <w:t>.</w:t>
      </w:r>
      <w:r w:rsidRPr="002C1254">
        <w:rPr>
          <w:rFonts w:ascii="Times New Roman" w:hAnsi="Times New Roman"/>
          <w:b w:val="0"/>
          <w:bCs w:val="0"/>
          <w:color w:val="auto"/>
          <w:kern w:val="2"/>
          <w:sz w:val="24"/>
          <w:szCs w:val="24"/>
        </w:rPr>
        <w:t xml:space="preserve"> Li</w:t>
      </w:r>
      <w:r w:rsidR="00F14130">
        <w:rPr>
          <w:rFonts w:ascii="Times New Roman" w:hAnsi="Times New Roman" w:hint="eastAsia"/>
          <w:b w:val="0"/>
          <w:bCs w:val="0"/>
          <w:color w:val="auto"/>
          <w:kern w:val="2"/>
          <w:sz w:val="24"/>
          <w:szCs w:val="24"/>
        </w:rPr>
        <w:t xml:space="preserve"> </w:t>
      </w:r>
      <w:r w:rsidR="00FF56C1">
        <w:rPr>
          <w:rStyle w:val="af"/>
          <w:rFonts w:ascii="Times New Roman" w:hAnsi="Times New Roman"/>
          <w:b w:val="0"/>
          <w:bCs w:val="0"/>
          <w:color w:val="auto"/>
          <w:kern w:val="2"/>
          <w:sz w:val="24"/>
          <w:szCs w:val="24"/>
        </w:rPr>
        <w:footnoteReference w:id="7"/>
      </w:r>
      <w:bookmarkEnd w:id="17"/>
      <w:r w:rsidRPr="002C1254">
        <w:rPr>
          <w:rFonts w:ascii="Times New Roman" w:hAnsi="Times New Roman"/>
          <w:b w:val="0"/>
          <w:bCs w:val="0"/>
          <w:color w:val="auto"/>
          <w:kern w:val="2"/>
          <w:sz w:val="24"/>
          <w:szCs w:val="24"/>
        </w:rPr>
        <w:t xml:space="preserve"> </w:t>
      </w:r>
    </w:p>
    <w:p w14:paraId="1F21DEC2" w14:textId="4BC1E219" w:rsidR="006807D7" w:rsidRPr="00440BE7" w:rsidRDefault="006807D7" w:rsidP="006807D7">
      <w:pPr>
        <w:pStyle w:val="1"/>
        <w:spacing w:before="160" w:after="120" w:line="400" w:lineRule="exact"/>
        <w:jc w:val="center"/>
        <w:rPr>
          <w:sz w:val="24"/>
          <w:szCs w:val="24"/>
        </w:rPr>
      </w:pPr>
      <w:bookmarkStart w:id="18" w:name="_Toc223642775"/>
      <w:r w:rsidRPr="00440BE7">
        <w:rPr>
          <w:sz w:val="24"/>
          <w:szCs w:val="24"/>
        </w:rPr>
        <w:t>ABSTRACT</w:t>
      </w:r>
      <w:bookmarkEnd w:id="18"/>
    </w:p>
    <w:p w14:paraId="44A59872" w14:textId="47F54CBF" w:rsidR="006807D7" w:rsidRDefault="008163F1" w:rsidP="008163F1">
      <w:pPr>
        <w:pStyle w:val="a3"/>
        <w:spacing w:line="400" w:lineRule="exact"/>
        <w:ind w:firstLine="420"/>
        <w:rPr>
          <w:rFonts w:ascii="Times New Roman" w:hAnsi="Times New Roman" w:cs="Times New Roman"/>
          <w:sz w:val="24"/>
          <w:szCs w:val="24"/>
          <w:lang w:val="en-GB"/>
        </w:rPr>
      </w:pPr>
      <w:r w:rsidRPr="008163F1">
        <w:rPr>
          <w:rFonts w:ascii="Times New Roman" w:hAnsi="Times New Roman" w:cs="Times New Roman"/>
          <w:sz w:val="24"/>
          <w:szCs w:val="24"/>
          <w:lang w:val="en-GB"/>
        </w:rPr>
        <w:t xml:space="preserve">Detecting structural breakpoints among different sequences in time series panels holds significant practical value, particularly in the financial market area where it can effectively aid in identifying systemic risks. This paper presents a method for structural breakpoint detection that eliminates temporal correlations. The paper adopts the sequential fluctuate detection methods but also expanding them by proposing a procedure that involves fitting a vector autoregression (VAR) model to the time series panel and then conducting sequential </w:t>
      </w:r>
      <w:r w:rsidR="00326433" w:rsidRPr="00326433">
        <w:rPr>
          <w:rFonts w:ascii="Times New Roman" w:hAnsi="Times New Roman" w:cs="Times New Roman"/>
          <w:sz w:val="24"/>
          <w:szCs w:val="24"/>
          <w:lang w:val="en-GB"/>
        </w:rPr>
        <w:t xml:space="preserve">Fluctuation Monitoring </w:t>
      </w:r>
      <w:r w:rsidRPr="008163F1">
        <w:rPr>
          <w:rFonts w:ascii="Times New Roman" w:hAnsi="Times New Roman" w:cs="Times New Roman"/>
          <w:sz w:val="24"/>
          <w:szCs w:val="24"/>
          <w:lang w:val="en-GB"/>
        </w:rPr>
        <w:t>detection on the residuals to detect the breakpoints. The paper provides a theoretical proof of the rationality and effectiveness of using VAR model residuals for testing, and the results of Monte Carlo simulations also report on the practicality and quality of this method. Empirical analysis aimed at the financial market demonstrates the capability of this method in testing systemic risks in the financial market.</w:t>
      </w:r>
    </w:p>
    <w:p w14:paraId="6249ACAE" w14:textId="77777777" w:rsidR="008163F1" w:rsidRPr="0096704C" w:rsidRDefault="008163F1" w:rsidP="008163F1">
      <w:pPr>
        <w:pStyle w:val="a3"/>
        <w:spacing w:line="400" w:lineRule="exact"/>
        <w:ind w:firstLine="420"/>
        <w:rPr>
          <w:rFonts w:ascii="Times New Roman" w:hAnsi="Times New Roman" w:cs="Times New Roman"/>
          <w:sz w:val="24"/>
          <w:szCs w:val="24"/>
        </w:rPr>
      </w:pPr>
    </w:p>
    <w:p w14:paraId="1FD6290E" w14:textId="381949CA" w:rsidR="006807D7" w:rsidRPr="00A92806" w:rsidRDefault="006807D7" w:rsidP="006807D7">
      <w:pPr>
        <w:pStyle w:val="a3"/>
        <w:spacing w:line="400" w:lineRule="exact"/>
        <w:ind w:firstLineChars="177" w:firstLine="425"/>
        <w:jc w:val="left"/>
        <w:rPr>
          <w:rFonts w:ascii="Times New Roman" w:hAnsi="Times New Roman" w:cs="Times New Roman"/>
          <w:sz w:val="24"/>
          <w:szCs w:val="24"/>
        </w:rPr>
      </w:pPr>
      <w:r w:rsidRPr="00A92806">
        <w:rPr>
          <w:rFonts w:ascii="Times New Roman" w:hAnsi="Times New Roman" w:cs="Times New Roman"/>
          <w:sz w:val="24"/>
          <w:szCs w:val="24"/>
        </w:rPr>
        <w:t xml:space="preserve">KEY WORDS: </w:t>
      </w:r>
      <w:r w:rsidRPr="00B34D2B">
        <w:rPr>
          <w:rFonts w:ascii="Times New Roman" w:hAnsi="Times New Roman" w:cs="Times New Roman"/>
          <w:sz w:val="24"/>
          <w:szCs w:val="24"/>
        </w:rPr>
        <w:t>MULTIVARIATE RFSIDUAL AUTOCORRELATION</w:t>
      </w:r>
      <w:r w:rsidRPr="00A92806">
        <w:rPr>
          <w:rFonts w:ascii="Times New Roman" w:hAnsi="Times New Roman" w:cs="Times New Roman"/>
          <w:sz w:val="24"/>
          <w:szCs w:val="24"/>
        </w:rPr>
        <w:t xml:space="preserve">, </w:t>
      </w:r>
      <w:r w:rsidRPr="00B34D2B">
        <w:rPr>
          <w:rFonts w:ascii="Times New Roman" w:hAnsi="Times New Roman" w:cs="Times New Roman"/>
          <w:sz w:val="24"/>
          <w:szCs w:val="24"/>
        </w:rPr>
        <w:t>VECTOR AUTOREGRESSION</w:t>
      </w:r>
      <w:r w:rsidRPr="00A92806">
        <w:rPr>
          <w:rFonts w:ascii="Times New Roman" w:hAnsi="Times New Roman" w:cs="Times New Roman"/>
          <w:sz w:val="24"/>
          <w:szCs w:val="24"/>
        </w:rPr>
        <w:t xml:space="preserve">, </w:t>
      </w:r>
      <w:r>
        <w:rPr>
          <w:rFonts w:ascii="Times New Roman" w:hAnsi="Times New Roman" w:cs="Times New Roman" w:hint="eastAsia"/>
          <w:sz w:val="24"/>
          <w:szCs w:val="24"/>
        </w:rPr>
        <w:t>SYSTEMATIC RISK</w:t>
      </w:r>
      <w:r w:rsidRPr="00A92806">
        <w:rPr>
          <w:rFonts w:ascii="Times New Roman" w:hAnsi="Times New Roman" w:cs="Times New Roman"/>
          <w:sz w:val="24"/>
          <w:szCs w:val="24"/>
        </w:rPr>
        <w:t xml:space="preserve"> </w:t>
      </w:r>
    </w:p>
    <w:p w14:paraId="75F1B72E" w14:textId="77777777" w:rsidR="006807D7" w:rsidRDefault="006807D7" w:rsidP="006807D7">
      <w:pPr>
        <w:widowControl/>
        <w:jc w:val="left"/>
        <w:rPr>
          <w:rFonts w:ascii="Arial" w:hAnsi="Arial" w:cs="Arial"/>
          <w:sz w:val="24"/>
        </w:rPr>
      </w:pPr>
      <w:r>
        <w:rPr>
          <w:rFonts w:ascii="Arial" w:hAnsi="Arial" w:cs="Arial"/>
          <w:sz w:val="24"/>
        </w:rPr>
        <w:br w:type="page"/>
      </w:r>
    </w:p>
    <w:p w14:paraId="16ADE8F1" w14:textId="2003B4B2" w:rsidR="00B5242B" w:rsidRPr="00F97281" w:rsidRDefault="00B5242B" w:rsidP="00B5242B">
      <w:pPr>
        <w:pStyle w:val="1"/>
        <w:jc w:val="center"/>
        <w:rPr>
          <w:rFonts w:ascii="Times New Roman" w:eastAsia="黑体" w:hAnsi="Times New Roman"/>
          <w:b w:val="0"/>
          <w:sz w:val="32"/>
          <w:szCs w:val="32"/>
        </w:rPr>
      </w:pPr>
      <w:bookmarkStart w:id="19" w:name="_Toc179795629"/>
      <w:bookmarkStart w:id="20" w:name="_Toc223642776"/>
      <w:r w:rsidRPr="00F97281">
        <w:rPr>
          <w:rFonts w:ascii="Times New Roman" w:eastAsia="黑体" w:hAnsi="Times New Roman"/>
          <w:b w:val="0"/>
          <w:sz w:val="32"/>
          <w:szCs w:val="32"/>
        </w:rPr>
        <w:lastRenderedPageBreak/>
        <w:t>1</w:t>
      </w:r>
      <w:r w:rsidR="00EB0758">
        <w:rPr>
          <w:rFonts w:ascii="Times New Roman" w:eastAsia="黑体" w:hAnsi="Times New Roman" w:hint="eastAsia"/>
          <w:b w:val="0"/>
          <w:sz w:val="32"/>
          <w:szCs w:val="32"/>
        </w:rPr>
        <w:t>.</w:t>
      </w:r>
      <w:r w:rsidRPr="00F97281">
        <w:rPr>
          <w:rFonts w:ascii="Times New Roman" w:eastAsia="黑体" w:hAnsi="Times New Roman"/>
          <w:b w:val="0"/>
          <w:sz w:val="32"/>
          <w:szCs w:val="32"/>
        </w:rPr>
        <w:t xml:space="preserve"> </w:t>
      </w:r>
      <w:r w:rsidRPr="00F90086">
        <w:rPr>
          <w:rFonts w:ascii="Times New Roman" w:eastAsia="黑体" w:hAnsi="Times New Roman"/>
          <w:bCs w:val="0"/>
          <w:sz w:val="32"/>
          <w:szCs w:val="32"/>
        </w:rPr>
        <w:t>Introduction</w:t>
      </w:r>
      <w:bookmarkEnd w:id="20"/>
      <w:r w:rsidRPr="00F90086">
        <w:rPr>
          <w:rFonts w:ascii="Times New Roman" w:eastAsia="黑体" w:hAnsi="Times New Roman"/>
          <w:bCs w:val="0"/>
          <w:sz w:val="32"/>
          <w:szCs w:val="32"/>
        </w:rPr>
        <w:t xml:space="preserve"> </w:t>
      </w:r>
      <w:bookmarkEnd w:id="19"/>
    </w:p>
    <w:p w14:paraId="016FFE73" w14:textId="0753F818" w:rsidR="0037298D" w:rsidRPr="00B4432E" w:rsidRDefault="00B4432E" w:rsidP="00C76143">
      <w:pPr>
        <w:pStyle w:val="12"/>
        <w:rPr>
          <w:lang w:val="en-US"/>
        </w:rPr>
      </w:pPr>
      <w:r w:rsidRPr="00B4432E">
        <w:rPr>
          <w:rStyle w:val="13"/>
        </w:rPr>
        <w:t>Detecting structural breakpoints between time series in panel data holds significant practical value. It not only aids in identifying systemic market risks in the financial sector but also has broad applications in the field of asset management, such as recognizing potential arbitrage opportunities. Over the years, scholars have been committed to detecting structural stability and breakpoints between time series in a reasonable, accurate, and improved manner. Starting with the pioneering work of</w:t>
      </w:r>
      <w:r w:rsidR="00F61537" w:rsidRPr="00F61537">
        <w:t xml:space="preserve"> </w:t>
      </w:r>
      <w:r w:rsidR="00F61537" w:rsidRPr="00105A86">
        <w:t>Chu et al. (1996),</w:t>
      </w:r>
      <w:r w:rsidR="00F61537">
        <w:rPr>
          <w:rFonts w:hint="eastAsia"/>
        </w:rPr>
        <w:t xml:space="preserve"> </w:t>
      </w:r>
      <w:r w:rsidR="00F61537" w:rsidRPr="00105A86">
        <w:t>a clear research trajectory has emerged. In real-world scenarios, new data arrives continuously, and Chu proposed a sequential monitoring method that can accurately detect the presence of structural breakpoints in sequentially arriving time series</w:t>
      </w:r>
      <w:r w:rsidR="00F61537">
        <w:fldChar w:fldCharType="begin"/>
      </w:r>
      <w:r w:rsidR="00F61537">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sidR="00F61537">
        <w:fldChar w:fldCharType="separate"/>
      </w:r>
      <w:r w:rsidR="00F61537">
        <w:rPr>
          <w:noProof/>
        </w:rPr>
        <w:t>(Chu et al., 1996)</w:t>
      </w:r>
      <w:r w:rsidR="00F61537">
        <w:fldChar w:fldCharType="end"/>
      </w:r>
      <w:r w:rsidR="00F61537">
        <w:rPr>
          <w:rFonts w:hint="eastAsia"/>
        </w:rPr>
        <w:t>.</w:t>
      </w:r>
      <w:r w:rsidR="002B55E2" w:rsidRPr="00105A86">
        <w:t xml:space="preserve"> Leisch et al. (2000) extended Chu et al.'s (1996) </w:t>
      </w:r>
      <w:r w:rsidR="00326433" w:rsidRPr="00326433">
        <w:t>Fluctuation Monitoring</w:t>
      </w:r>
      <w:r w:rsidR="00326433" w:rsidRPr="00105A86">
        <w:t xml:space="preserve"> </w:t>
      </w:r>
      <w:r w:rsidR="002B55E2" w:rsidRPr="00105A86">
        <w:t>testing method based on sliding window estimation, enhancing sensitivity to breakpoints in the later stages of the monitoring period</w:t>
      </w:r>
      <w:r w:rsidR="002B55E2">
        <w:t xml:space="preserve"> </w:t>
      </w:r>
      <w:r w:rsidR="00BA6F4A">
        <w:fldChar w:fldCharType="begin"/>
      </w:r>
      <w:r w:rsidR="00BA6F4A">
        <w:instrText xml:space="preserve"> ADDIN EN.CITE &lt;EndNote&gt;&lt;Cite&gt;&lt;Author&gt;Leisch&lt;/Author&gt;&lt;Year&gt;2000&lt;/Year&gt;&lt;RecNum&gt;19&lt;/RecNum&gt;&lt;DisplayText&gt;(Leisch et al., 2000)&lt;/DisplayText&gt;&lt;record&gt;&lt;rec-number&gt;19&lt;/rec-number&gt;&lt;foreign-keys&gt;&lt;key app="EN" db-id="pt5d5xt2nevzvxev2smp5vtaw9f2esa595ap" timestamp="1728124609"&gt;19&lt;/key&gt;&lt;/foreign-keys&gt;&lt;ref-type name="Journal Article"&gt;17&lt;/ref-type&gt;&lt;contributors&gt;&lt;authors&gt;&lt;author&gt;Leisch, F.&lt;/author&gt;&lt;author&gt;Hornik, K.&lt;/author&gt;&lt;author&gt;Kuan, C. M.&lt;/author&gt;&lt;/authors&gt;&lt;/contributors&gt;&lt;auth-address&gt;Vienna Tech Univ, Inst Stat, A-1040 Vienna, Austria&amp;#xD;Natl Taiwan Univ, Taipei, Taiwan&lt;/auth-address&gt;&lt;titles&gt;&lt;title&gt;Monitoring structural changes with the generalized fluctuation test&lt;/title&gt;&lt;secondary-title&gt;Econometric Theory&lt;/secondary-title&gt;&lt;alt-title&gt;Economet Theor&lt;/alt-title&gt;&lt;/titles&gt;&lt;periodical&gt;&lt;full-title&gt;Econometric Theory&lt;/full-title&gt;&lt;abbr-1&gt;Economet Theor&lt;/abbr-1&gt;&lt;/periodical&gt;&lt;alt-periodical&gt;&lt;full-title&gt;Econometric Theory&lt;/full-title&gt;&lt;abbr-1&gt;Economet Theor&lt;/abbr-1&gt;&lt;/alt-periodical&gt;&lt;pages&gt;835-854&lt;/pages&gt;&lt;volume&gt;16&lt;/volume&gt;&lt;number&gt;6&lt;/number&gt;&lt;keywords&gt;&lt;keyword&gt;parameter constancy&lt;/keyword&gt;&lt;keyword&gt;models&lt;/keyword&gt;&lt;keyword&gt;stability&lt;/keyword&gt;&lt;keyword&gt;wiener&lt;/keyword&gt;&lt;/keywords&gt;&lt;dates&gt;&lt;year&gt;2000&lt;/year&gt;&lt;pub-dates&gt;&lt;date&gt;Dec&lt;/date&gt;&lt;/pub-dates&gt;&lt;/dates&gt;&lt;isbn&gt;0266-4666&lt;/isbn&gt;&lt;accession-num&gt;WOS:000165354900002&lt;/accession-num&gt;&lt;urls&gt;&lt;related-urls&gt;&lt;url&gt;&amp;lt;Go to ISI&amp;gt;://WOS:000165354900002&lt;/url&gt;&lt;/related-urls&gt;&lt;/urls&gt;&lt;electronic-resource-num&gt;Doi 10.1017/S0266466600166022&lt;/electronic-resource-num&gt;&lt;language&gt;English&lt;/language&gt;&lt;/record&gt;&lt;/Cite&gt;&lt;/EndNote&gt;</w:instrText>
      </w:r>
      <w:r w:rsidR="00BA6F4A">
        <w:fldChar w:fldCharType="separate"/>
      </w:r>
      <w:r w:rsidR="00BA6F4A">
        <w:rPr>
          <w:noProof/>
        </w:rPr>
        <w:t>(Leisch et al., 2000)</w:t>
      </w:r>
      <w:r w:rsidR="00BA6F4A">
        <w:fldChar w:fldCharType="end"/>
      </w:r>
      <w:r w:rsidR="00E26900">
        <w:t xml:space="preserve">. </w:t>
      </w:r>
      <w:r w:rsidR="002B55E2" w:rsidRPr="00105A86">
        <w:t xml:space="preserve">Horváth et al. (2008) further studied the Fluctuate Monitoring method (FL) and the MOSUM procedure, proposing a conditional </w:t>
      </w:r>
      <w:r w:rsidR="00326433">
        <w:t>Fluctuation Monitoring</w:t>
      </w:r>
      <w:r w:rsidR="002B55E2" w:rsidRPr="00105A86">
        <w:t xml:space="preserve"> testing method that selects an appropriate boundary function based on prior information about the innovation's moment structure</w:t>
      </w:r>
      <w:r w:rsidR="00D1775B">
        <w:rPr>
          <w:rFonts w:hint="eastAsia"/>
        </w:rPr>
        <w:t xml:space="preserve"> </w:t>
      </w:r>
      <w:r w:rsidR="00BA6F4A">
        <w:fldChar w:fldCharType="begin"/>
      </w:r>
      <w:r w:rsidR="00BA6F4A">
        <w:instrText xml:space="preserve"> ADDIN EN.CITE &lt;EndNote&gt;&lt;Cite&gt;&lt;Author&gt;Aue&lt;/Author&gt;&lt;Year&gt;2008&lt;/Year&gt;&lt;RecNum&gt;20&lt;/RecNum&gt;&lt;DisplayText&gt;(Aue &amp;amp; Kühn, 2008)&lt;/DisplayText&gt;&lt;record&gt;&lt;rec-number&gt;20&lt;/rec-number&gt;&lt;foreign-keys&gt;&lt;key app="EN" db-id="pt5d5xt2nevzvxev2smp5vtaw9f2esa595ap" timestamp="1728124728"&gt;20&lt;/key&gt;&lt;/foreign-keys&gt;&lt;ref-type name="Journal Article"&gt;17&lt;/ref-type&gt;&lt;contributors&gt;&lt;authors&gt;&lt;author&gt;Aue, A.&lt;/author&gt;&lt;author&gt;Kühn, M.&lt;/author&gt;&lt;/authors&gt;&lt;/contributors&gt;&lt;auth-address&gt;Clemson Univ, Dept Math Sci, Clemson, SC 29634 USA&amp;#xD;Univ Cologne, Math Inst, D-50938 Cologne, Germany&lt;/auth-address&gt;&lt;titles&gt;&lt;title&gt;Extreme value distribution of a recursive-type detector in a linear model&lt;/title&gt;&lt;secondary-title&gt;Extremes&lt;/secondary-title&gt;&lt;alt-title&gt;Extremes&lt;/alt-title&gt;&lt;/titles&gt;&lt;periodical&gt;&lt;full-title&gt;Extremes&lt;/full-title&gt;&lt;abbr-1&gt;Extremes&lt;/abbr-1&gt;&lt;/periodical&gt;&lt;alt-periodical&gt;&lt;full-title&gt;Extremes&lt;/full-title&gt;&lt;abbr-1&gt;Extremes&lt;/abbr-1&gt;&lt;/alt-periodical&gt;&lt;pages&gt;135-166&lt;/pages&gt;&lt;volume&gt;11&lt;/volume&gt;&lt;number&gt;2&lt;/number&gt;&lt;keywords&gt;&lt;keyword&gt;augmented garch processes&lt;/keyword&gt;&lt;keyword&gt;darling-erdos limit theorems&lt;/keyword&gt;&lt;keyword&gt;linear models&lt;/keyword&gt;&lt;keyword&gt;recursive residuals&lt;/keyword&gt;&lt;keyword&gt;sequential testing&lt;/keyword&gt;&lt;/keywords&gt;&lt;dates&gt;&lt;year&gt;2008&lt;/year&gt;&lt;pub-dates&gt;&lt;date&gt;Jun&lt;/date&gt;&lt;/pub-dates&gt;&lt;/dates&gt;&lt;isbn&gt;1386-1999&lt;/isbn&gt;&lt;accession-num&gt;WOS:000207592100002&lt;/accession-num&gt;&lt;urls&gt;&lt;related-urls&gt;&lt;url&gt;&amp;lt;Go to ISI&amp;gt;://WOS:000207592100002&lt;/url&gt;&lt;/related-urls&gt;&lt;/urls&gt;&lt;electronic-resource-num&gt;10.1007/s10687-007-0047-x&lt;/electronic-resource-num&gt;&lt;language&gt;English&lt;/language&gt;&lt;/record&gt;&lt;/Cite&gt;&lt;/EndNote&gt;</w:instrText>
      </w:r>
      <w:r w:rsidR="00BA6F4A">
        <w:fldChar w:fldCharType="separate"/>
      </w:r>
      <w:r w:rsidR="00BA6F4A">
        <w:rPr>
          <w:noProof/>
        </w:rPr>
        <w:t>(Aue &amp; Kühn, 2008)</w:t>
      </w:r>
      <w:r w:rsidR="00BA6F4A">
        <w:fldChar w:fldCharType="end"/>
      </w:r>
      <w:r w:rsidR="00692A81">
        <w:rPr>
          <w:rFonts w:hint="eastAsia"/>
        </w:rPr>
        <w:t>.</w:t>
      </w:r>
    </w:p>
    <w:p w14:paraId="74C24E05" w14:textId="4818A2EF" w:rsidR="003B0AD4" w:rsidRDefault="002A28DF" w:rsidP="00C76143">
      <w:pPr>
        <w:pStyle w:val="12"/>
      </w:pPr>
      <w:r w:rsidRPr="00105A86">
        <w:t>However, the exploration of sequential breakpoint detection by the aforementioned scholars is based on a premise that each time series is stationary and ergodic with independent and identically distributed (</w:t>
      </w:r>
      <m:oMath>
        <m:r>
          <w:rPr>
            <w:rFonts w:ascii="Cambria Math" w:hAnsi="Cambria Math"/>
          </w:rPr>
          <m:t>i.i.d</m:t>
        </m:r>
      </m:oMath>
      <w:r w:rsidRPr="00105A86">
        <w:t>.</w:t>
      </w:r>
      <w:r w:rsidR="00B412C9">
        <w:rPr>
          <w:rFonts w:hint="eastAsia"/>
        </w:rPr>
        <w:t>, below the same</w:t>
      </w:r>
      <w:r w:rsidRPr="00105A86">
        <w:t xml:space="preserve">) properties. This allows the use of the Conditional Central Limit Theorem (FCLT) </w:t>
      </w:r>
      <w:r w:rsidR="00A4398B">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sidR="00FD0568">
        <w:instrText xml:space="preserve"> ADDIN EN.CITE </w:instrText>
      </w:r>
      <w:r w:rsidR="00FD0568">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sidR="00FD0568">
        <w:instrText xml:space="preserve"> ADDIN EN.CITE.DATA </w:instrText>
      </w:r>
      <w:r w:rsidR="00FD0568">
        <w:fldChar w:fldCharType="end"/>
      </w:r>
      <w:r w:rsidR="00A4398B">
        <w:fldChar w:fldCharType="separate"/>
      </w:r>
      <w:r w:rsidR="00A4398B">
        <w:rPr>
          <w:noProof/>
        </w:rPr>
        <w:t>(Phillips &amp; Durlauf, 1986; Wooldridge &amp; White, 1988)</w:t>
      </w:r>
      <w:r w:rsidR="00A4398B">
        <w:fldChar w:fldCharType="end"/>
      </w:r>
      <w:r w:rsidR="00E5768B" w:rsidRPr="00105A86">
        <w:t xml:space="preserve"> to derive the asymptotic stochastic process satisfied by the sequentially arriving time series</w:t>
      </w:r>
      <w:r w:rsidR="00E5768B">
        <w:t xml:space="preserve"> </w:t>
      </w:r>
      <w:r w:rsidR="007C411C">
        <w:fldChar w:fldCharType="begin"/>
      </w:r>
      <w:r w:rsidR="007C411C">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sidR="007C411C">
        <w:fldChar w:fldCharType="separate"/>
      </w:r>
      <w:r w:rsidR="007C411C">
        <w:rPr>
          <w:noProof/>
        </w:rPr>
        <w:t>(Chu et al., 1996)</w:t>
      </w:r>
      <w:r w:rsidR="007C411C">
        <w:fldChar w:fldCharType="end"/>
      </w:r>
      <w:r w:rsidR="00E26900">
        <w:rPr>
          <w:rFonts w:hint="eastAsia"/>
        </w:rPr>
        <w:t xml:space="preserve">, </w:t>
      </w:r>
      <w:r w:rsidR="00E5768B" w:rsidRPr="00105A86">
        <w:t>Alternatively, asymptotic theory under large sample conditions, such as GLS or estimating long-term variance-covariance matrices, can be used to approximate the required stochastic process under heteroscedasticity-robust conditions. However, in practical problems, multiple time series often exhibit non-stationarity, have multiple lagged terms and autoregressive terms, outliers, and noise. Therefore, the data distribution at a certain point in time series is not easily</w:t>
      </w:r>
      <w:r w:rsidR="00A90F88">
        <w:rPr>
          <w:rFonts w:hint="eastAsia"/>
        </w:rPr>
        <w:t xml:space="preserve"> </w:t>
      </w:r>
      <m:oMath>
        <m:r>
          <w:rPr>
            <w:rFonts w:ascii="Cambria Math" w:hAnsi="Cambria Math"/>
          </w:rPr>
          <m:t>i.i.d</m:t>
        </m:r>
      </m:oMath>
      <w:r w:rsidR="00E5768B" w:rsidRPr="00105A86">
        <w:t xml:space="preserve">, nor does it easily conform to a normal distribution. There is autocorrelation between multiple periods of a single time series, and cross-correlation between different periods of multiple time series. This makes it impossible to directly estimate structural breakpoints using the FL method based on OLS. When using GLS-based estimation, it is necessary to estimate the long-term variance-covariance matrix, which is known to be extremely difficult to estimate under finite </w:t>
      </w:r>
      <w:r w:rsidR="00E5768B" w:rsidRPr="00105A86">
        <w:lastRenderedPageBreak/>
        <w:t>data conditions, and the estimated variance is often much larger than the bias. These factors create significant barriers to directly applying the FL test to detect structural breakpoints between time series.</w:t>
      </w:r>
    </w:p>
    <w:p w14:paraId="2974AA33" w14:textId="5713CCF9" w:rsidR="00E13D5C" w:rsidRDefault="00E5768B" w:rsidP="00C76143">
      <w:pPr>
        <w:pStyle w:val="12"/>
      </w:pPr>
      <w:r w:rsidRPr="00105A86">
        <w:t>In fact, many practical scenarios urgently require the application of sequential breakpoint detection. For example, in the financial field, many scholars are dedicated to predicting and avoiding the huge risks brought by large-scale market structural changes. Due to the severe non-stationarity and strong randomness of financial asset data, a large number of scholars start from the principle of asset pricing, using various market indicators to explore the causes of large-scale market crashes</w:t>
      </w:r>
      <w:r w:rsidR="00E90D63">
        <w:fldChar w:fldCharType="begin">
          <w:fldData xml:space="preserve">PEVuZE5vdGU+PENpdGU+PEF1dGhvcj5LaW5kbGViZXJnZXI8L0F1dGhvcj48WWVhcj4yMDAwPC9Z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</w:fldData>
        </w:fldChar>
      </w:r>
      <w:r w:rsidR="00E90D63">
        <w:instrText xml:space="preserve"> ADDIN EN.CITE </w:instrText>
      </w:r>
      <w:r w:rsidR="00E90D63">
        <w:fldChar w:fldCharType="begin">
          <w:fldData xml:space="preserve">PEVuZE5vdGU+PENpdGU+PEF1dGhvcj5LaW5kbGViZXJnZXI8L0F1dGhvcj48WWVhcj4yMDAwPC9Z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</w:fldData>
        </w:fldChar>
      </w:r>
      <w:r w:rsidR="00E90D63">
        <w:instrText xml:space="preserve"> ADDIN EN.CITE.DATA </w:instrText>
      </w:r>
      <w:r w:rsidR="00E90D63">
        <w:fldChar w:fldCharType="end"/>
      </w:r>
      <w:r w:rsidR="00E90D63">
        <w:fldChar w:fldCharType="separate"/>
      </w:r>
      <w:r w:rsidR="00E90D63">
        <w:rPr>
          <w:noProof/>
        </w:rPr>
        <w:t>(Delong et al., 1990; Kindleberger, 2000)</w:t>
      </w:r>
      <w:r w:rsidR="00E90D63">
        <w:fldChar w:fldCharType="end"/>
      </w:r>
      <w:r w:rsidR="00E26900">
        <w:rPr>
          <w:rFonts w:hint="eastAsia"/>
        </w:rPr>
        <w:t xml:space="preserve">, </w:t>
      </w:r>
      <w:r w:rsidRPr="00105A86">
        <w:t xml:space="preserve">They use factors such as information asymmetry or investor sentiment to explain large-scale market crashes </w:t>
      </w:r>
      <w:r w:rsidR="00E90D63">
        <w:fldChar w:fldCharType="begin"/>
      </w:r>
      <w:r w:rsidR="00E90D63">
        <w:instrText xml:space="preserve"> ADDIN EN.CITE &lt;EndNote&gt;&lt;Cite&gt;&lt;Author&gt;Fernando&lt;/Author&gt;&lt;Year&gt;2008&lt;/Year&gt;&lt;RecNum&gt;13&lt;/RecNum&gt;&lt;DisplayText&gt;(Fernando et al., 2008)&lt;/DisplayText&gt;&lt;record&gt;&lt;rec-number&gt;13&lt;/rec-number&gt;&lt;foreign-keys&gt;&lt;key app="EN" db-id="pt5d5xt2nevzvxev2smp5vtaw9f2esa595ap" timestamp="1727610951"&gt;13&lt;/key&gt;&lt;/foreign-keys&gt;&lt;ref-type name="Journal Article"&gt;17&lt;/ref-type&gt;&lt;contributors&gt;&lt;authors&gt;&lt;author&gt;Fernando, C. S.&lt;/author&gt;&lt;author&gt;Herring, R. J.&lt;/author&gt;&lt;author&gt;Subrahmanyam, A.&lt;/author&gt;&lt;/authors&gt;&lt;/contributors&gt;&lt;auth-address&gt;Univ Calif Los Angeles, Anderson Sch, Los Angeles, CA 90095 USA&amp;#xD;Univ Penn, Wharton Sch, Philadelphia, PA 19104 USA&amp;#xD;Univ Oklahoma, Michael F Price Coll Business, Norman, OK 73019 USA&lt;/auth-address&gt;&lt;titles&gt;&lt;title&gt;Common liquidity shocks and market collapse: Lessons from the market for perps&lt;/title&gt;&lt;secondary-title&gt;Journal of Banking &amp;amp; Finance&lt;/secondary-title&gt;&lt;alt-title&gt;J Bank Financ&lt;/alt-title&gt;&lt;/titles&gt;&lt;periodical&gt;&lt;full-title&gt;Journal of Banking &amp;amp; Finance&lt;/full-title&gt;&lt;abbr-1&gt;J Bank Financ&lt;/abbr-1&gt;&lt;/periodical&gt;&lt;alt-periodical&gt;&lt;full-title&gt;Journal of Banking &amp;amp; Finance&lt;/full-title&gt;&lt;abbr-1&gt;J Bank Financ&lt;/abbr-1&gt;&lt;/alt-periodical&gt;&lt;pages&gt;1625-1635&lt;/pages&gt;&lt;volume&gt;32&lt;/volume&gt;&lt;number&gt;8&lt;/number&gt;&lt;keywords&gt;&lt;keyword&gt;ownership concentration&lt;/keyword&gt;&lt;keyword&gt;intermediation&lt;/keyword&gt;&lt;keyword&gt;market liquidity&lt;/keyword&gt;&lt;keyword&gt;common liquidity shocks&lt;/keyword&gt;&lt;keyword&gt;market collapse&lt;/keyword&gt;&lt;keyword&gt;stock returns&lt;/keyword&gt;&lt;keyword&gt;speculation&lt;/keyword&gt;&lt;keyword&gt;securities&lt;/keyword&gt;&lt;keyword&gt;flows&lt;/keyword&gt;&lt;/keywords&gt;&lt;dates&gt;&lt;year&gt;2008&lt;/year&gt;&lt;pub-dates&gt;&lt;date&gt;Aug&lt;/date&gt;&lt;/pub-dates&gt;&lt;/dates&gt;&lt;isbn&gt;0378-4266&lt;/isbn&gt;&lt;accession-num&gt;WOS:000258356800016&lt;/accession-num&gt;&lt;urls&gt;&lt;related-urls&gt;&lt;url&gt;&amp;lt;Go to ISI&amp;gt;://WOS:000258356800016&lt;/url&gt;&lt;/related-urls&gt;&lt;/urls&gt;&lt;electronic-resource-num&gt;10.1016/j.jbankfin.2007.11.011&lt;/electronic-resource-num&gt;&lt;language&gt;English&lt;/language&gt;&lt;/record&gt;&lt;/Cite&gt;&lt;/EndNote&gt;</w:instrText>
      </w:r>
      <w:r w:rsidR="00E90D63">
        <w:fldChar w:fldCharType="separate"/>
      </w:r>
      <w:r w:rsidR="00E90D63">
        <w:rPr>
          <w:noProof/>
        </w:rPr>
        <w:t>(Fernando et al., 2008)</w:t>
      </w:r>
      <w:r w:rsidR="00E90D63">
        <w:fldChar w:fldCharType="end"/>
      </w:r>
      <w:r w:rsidR="00E26900">
        <w:rPr>
          <w:rFonts w:hint="eastAsia"/>
        </w:rPr>
        <w:t xml:space="preserve">. </w:t>
      </w:r>
      <w:r w:rsidRPr="00105A86">
        <w:t>However, some articles have pointed out that using these factor indicators to predict and avoid out-of-sample market crashes is often not effective, while statistical models provide indicators and selection criteria with relatively better out-of-sample validity</w:t>
      </w:r>
      <w:r w:rsidR="00567104">
        <w:rPr>
          <w:rFonts w:hint="eastAsia"/>
        </w:rPr>
        <w:t xml:space="preserve"> </w:t>
      </w:r>
      <w:r w:rsidR="00151CD7">
        <w:fldChar w:fldCharType="begin"/>
      </w:r>
      <w:r w:rsidR="00151CD7">
        <w:instrText xml:space="preserve"> ADDIN EN.CITE &lt;EndNote&gt;&lt;Cite&gt;&lt;Author&gt;Bossaerts&lt;/Author&gt;&lt;Year&gt;1999&lt;/Year&gt;&lt;RecNum&gt;11&lt;/RecNum&gt;&lt;DisplayText&gt;(Bossaerts &amp;amp; Hillion, 1999)&lt;/DisplayText&gt;&lt;record&gt;&lt;rec-number&gt;11&lt;/rec-number&gt;&lt;foreign-keys&gt;&lt;key app="EN" db-id="pt5d5xt2nevzvxev2smp5vtaw9f2esa595ap" timestamp="1727609906"&gt;11&lt;/key&gt;&lt;/foreign-keys&gt;&lt;ref-type name="Journal Article"&gt;17&lt;/ref-type&gt;&lt;contributors&gt;&lt;authors&gt;&lt;author&gt;Bossaerts, P.&lt;/author&gt;&lt;author&gt;Hillion, P.&lt;/author&gt;&lt;/authors&gt;&lt;/contributors&gt;&lt;auth-address&gt;CALTECH, Pasadena, CA 91125 USA&amp;#xD;INSEAD, Fontainebleau, France&lt;/auth-address&gt;&lt;titles&gt;&lt;title&gt;Implementing statistical criteria to select return forecasting models: What do we learn?&lt;/title&gt;&lt;secondary-title&gt;Review of Financial Studies&lt;/secondary-title&gt;&lt;alt-title&gt;Rev Financ Stud&lt;/alt-title&gt;&lt;/titles&gt;&lt;periodical&gt;&lt;full-title&gt;Review of Financial Studies&lt;/full-title&gt;&lt;abbr-1&gt;Rev Financ Stud&lt;/abbr-1&gt;&lt;/periodical&gt;&lt;alt-periodical&gt;&lt;full-title&gt;Review of Financial Studies&lt;/full-title&gt;&lt;abbr-1&gt;Rev Financ Stud&lt;/abbr-1&gt;&lt;/alt-periodical&gt;&lt;pages&gt;405-428&lt;/pages&gt;&lt;volume&gt;12&lt;/volume&gt;&lt;number&gt;2&lt;/number&gt;&lt;keywords&gt;&lt;keyword&gt;asset pricing-models&lt;/keyword&gt;&lt;keyword&gt;stock returns&lt;/keyword&gt;&lt;keyword&gt;predictability&lt;/keyword&gt;&lt;keyword&gt;inference&lt;/keyword&gt;&lt;keyword&gt;markets&lt;/keyword&gt;&lt;/keywords&gt;&lt;dates&gt;&lt;year&gt;1999&lt;/year&gt;&lt;pub-dates&gt;&lt;date&gt;Sum&lt;/date&gt;&lt;/pub-dates&gt;&lt;/dates&gt;&lt;isbn&gt;0893-9454&lt;/isbn&gt;&lt;accession-num&gt;WOS:000080249000007&lt;/accession-num&gt;&lt;urls&gt;&lt;related-urls&gt;&lt;url&gt;&amp;lt;Go to ISI&amp;gt;://WOS:000080249000007&lt;/url&gt;&lt;/related-urls&gt;&lt;/urls&gt;&lt;electronic-resource-num&gt;DOI 10.1093/rfs/12.2.405&lt;/electronic-resource-num&gt;&lt;language&gt;English&lt;/language&gt;&lt;/record&gt;&lt;/Cite&gt;&lt;/EndNote&gt;</w:instrText>
      </w:r>
      <w:r w:rsidR="00151CD7">
        <w:fldChar w:fldCharType="separate"/>
      </w:r>
      <w:r w:rsidR="00151CD7">
        <w:rPr>
          <w:noProof/>
        </w:rPr>
        <w:t>(Bossaerts &amp; Hillion, 1999)</w:t>
      </w:r>
      <w:r w:rsidR="00151CD7">
        <w:fldChar w:fldCharType="end"/>
      </w:r>
      <w:r w:rsidR="00E26900">
        <w:rPr>
          <w:rFonts w:hint="eastAsia"/>
        </w:rPr>
        <w:t xml:space="preserve">. </w:t>
      </w:r>
      <w:r w:rsidRPr="00105A86">
        <w:t xml:space="preserve">To enable statistical theory to be reasonably applied to important areas such as market crash monitoring, some scholars have conducted research. For example, </w:t>
      </w:r>
      <w:r w:rsidR="00630700">
        <w:fldChar w:fldCharType="begin"/>
      </w:r>
      <w:r w:rsidR="00E73082">
        <w:instrText xml:space="preserve"> ADDIN EN.CITE &lt;EndNote&gt;&lt;Cite&gt;&lt;Author&gt;Kou&lt;/Author&gt;&lt;Year&gt;2016&lt;/Year&gt;&lt;RecNum&gt;14&lt;/RecNum&gt;&lt;DisplayText&gt;(Kou &amp;amp; Peng, 2016)&lt;/DisplayText&gt;&lt;record&gt;&lt;rec-number&gt;14&lt;/rec-number&gt;&lt;foreign-keys&gt;&lt;key app="EN" db-id="pt5d5xt2nevzvxev2smp5vtaw9f2esa595ap" timestamp="1727611219"&gt;14&lt;/key&gt;&lt;/foreign-keys&gt;&lt;ref-type name="Journal Article"&gt;17&lt;/ref-type&gt;&lt;contributors&gt;&lt;authors&gt;&lt;author&gt;Kou, S.&lt;/author&gt;&lt;author&gt;Peng, X. H.&lt;/author&gt;&lt;/authors&gt;&lt;/contributors&gt;&lt;auth-address&gt;Natl Univ Singapore, Risk Management Inst, Singapore 119077, Singapore&amp;#xD;Natl Univ Singapore, Dept Math, Singapore 119077, Singapore&amp;#xD;Hong Kong Univ Sci &amp;amp; Technol, Dept Math, Hong Kong, Hong Kong, Peoples R China&lt;/auth-address&gt;&lt;titles&gt;&lt;title&gt;On the Measurement of Economic Tail Risk&lt;/title&gt;&lt;secondary-title&gt;Operations Research&lt;/secondary-title&gt;&lt;alt-title&gt;Oper Res&lt;/alt-title&gt;&lt;/titles&gt;&lt;periodical&gt;&lt;full-title&gt;Operations Research&lt;/full-title&gt;&lt;abbr-1&gt;Oper Res&lt;/abbr-1&gt;&lt;/periodical&gt;&lt;alt-periodical&gt;&lt;full-title&gt;Operations Research&lt;/full-title&gt;&lt;abbr-1&gt;Oper Res&lt;/abbr-1&gt;&lt;/alt-periodical&gt;&lt;pages&gt;1056-1072&lt;/pages&gt;&lt;volume&gt;64&lt;/volume&gt;&lt;number&gt;5&lt;/number&gt;&lt;keywords&gt;&lt;keyword&gt;comonotonic independence&lt;/keyword&gt;&lt;keyword&gt;model uncertainty&lt;/keyword&gt;&lt;keyword&gt;robustness&lt;/keyword&gt;&lt;keyword&gt;elicitability&lt;/keyword&gt;&lt;keyword&gt;backtest&lt;/keyword&gt;&lt;keyword&gt;value-at-risk&lt;/keyword&gt;&lt;keyword&gt;expected shortfall&lt;/keyword&gt;&lt;keyword&gt;value-at-risk&lt;/keyword&gt;&lt;keyword&gt;subjective-probability&lt;/keyword&gt;&lt;keyword&gt;expected utility&lt;/keyword&gt;&lt;keyword&gt;robustness&lt;/keyword&gt;&lt;keyword&gt;diversification&lt;/keyword&gt;&lt;keyword&gt;representation&lt;/keyword&gt;&lt;keyword&gt;information&lt;/keyword&gt;&lt;keyword&gt;order&lt;/keyword&gt;&lt;/keywords&gt;&lt;dates&gt;&lt;year&gt;2016&lt;/year&gt;&lt;pub-dates&gt;&lt;date&gt;Sep-Oct&lt;/date&gt;&lt;/pub-dates&gt;&lt;/dates&gt;&lt;isbn&gt;0030-364x&lt;/isbn&gt;&lt;accession-num&gt;WOS:000388844400002&lt;/accession-num&gt;&lt;urls&gt;&lt;related-urls&gt;&lt;url&gt;&amp;lt;Go to ISI&amp;gt;://WOS:000388844400002&lt;/url&gt;&lt;/related-urls&gt;&lt;/urls&gt;&lt;electronic-resource-num&gt;10.1287/opre.2016.1539&lt;/electronic-resource-num&gt;&lt;language&gt;English&lt;/language&gt;&lt;/record&gt;&lt;/Cite&gt;&lt;/EndNote&gt;</w:instrText>
      </w:r>
      <w:r w:rsidR="00630700">
        <w:fldChar w:fldCharType="separate"/>
      </w:r>
      <w:r w:rsidR="00E73082">
        <w:rPr>
          <w:noProof/>
        </w:rPr>
        <w:t>(Kou &amp; Peng, 2016)</w:t>
      </w:r>
      <w:r w:rsidR="00630700">
        <w:fldChar w:fldCharType="end"/>
      </w:r>
      <w:r w:rsidRPr="00E5768B">
        <w:t xml:space="preserve"> </w:t>
      </w:r>
      <w:r w:rsidRPr="00105A86">
        <w:t>used the VAR (Vector Error Correction Model) model to measure market tail risk. Some scholars have attempted to characterize market crashes by sudden changes in correlation coefficients between different assets</w:t>
      </w:r>
      <w:r w:rsidR="000457AD">
        <w:fldChar w:fldCharType="begin">
          <w:fldData xml:space="preserve">PEVuZE5vdGU+PENpdGU+PEF1dGhvcj5IZTwvQXV0aG9yPjxZZWFyPjIwMjI8L1llYXI+PFJlY051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</w:fldData>
        </w:fldChar>
      </w:r>
      <w:r w:rsidR="000457AD">
        <w:instrText xml:space="preserve"> ADDIN EN.CITE </w:instrText>
      </w:r>
      <w:r w:rsidR="000457AD">
        <w:fldChar w:fldCharType="begin">
          <w:fldData xml:space="preserve">PEVuZE5vdGU+PENpdGU+PEF1dGhvcj5IZTwvQXV0aG9yPjxZZWFyPjIwMjI8L1llYXI+PFJlY051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</w:fldData>
        </w:fldChar>
      </w:r>
      <w:r w:rsidR="000457AD">
        <w:instrText xml:space="preserve"> ADDIN EN.CITE.DATA </w:instrText>
      </w:r>
      <w:r w:rsidR="000457AD">
        <w:fldChar w:fldCharType="end"/>
      </w:r>
      <w:r w:rsidR="000457AD">
        <w:fldChar w:fldCharType="separate"/>
      </w:r>
      <w:r w:rsidR="000457AD">
        <w:rPr>
          <w:noProof/>
        </w:rPr>
        <w:t>(Campbell et al., 2008; He et al., 2022)</w:t>
      </w:r>
      <w:r w:rsidR="000457AD">
        <w:fldChar w:fldCharType="end"/>
      </w:r>
      <w:r w:rsidR="00E26900">
        <w:rPr>
          <w:rFonts w:hint="eastAsia"/>
        </w:rPr>
        <w:t xml:space="preserve">, </w:t>
      </w:r>
      <w:r w:rsidR="007E42EE" w:rsidRPr="00105A86">
        <w:t xml:space="preserve">Others have tried to use structural changes in correlation coefficients as proxies for market risk mutations </w:t>
      </w:r>
      <w:r w:rsidR="000457AD">
        <w:fldChar w:fldCharType="begin"/>
      </w:r>
      <w:r w:rsidR="000457AD">
        <w:instrText xml:space="preserve"> ADDIN EN.CITE &lt;EndNote&gt;&lt;Cite&gt;&lt;Author&gt;Wied&lt;/Author&gt;&lt;Year&gt;2013&lt;/Year&gt;&lt;RecNum&gt;17&lt;/RecNum&gt;&lt;DisplayText&gt;(Wied &amp;amp; Galeano, 2013)&lt;/DisplayText&gt;&lt;record&gt;&lt;rec-number&gt;17&lt;/rec-number&gt;&lt;foreign-keys&gt;&lt;key app="EN" db-id="pt5d5xt2nevzvxev2smp5vtaw9f2esa595ap" timestamp="1727611902"&gt;17&lt;/key&gt;&lt;/foreign-keys&gt;&lt;ref-type name="Journal Article"&gt;17&lt;/ref-type&gt;&lt;contributors&gt;&lt;authors&gt;&lt;author&gt;Wied, D.&lt;/author&gt;&lt;author&gt;Galeano, P.&lt;/author&gt;&lt;/authors&gt;&lt;/contributors&gt;&lt;auth-address&gt;TU Dortmund, Fak Stat, D-44221 Dortmund, Germany&amp;#xD;Univ Carlos III Madrid, Dept Estadist, E-28903 Madrid, Spain&lt;/auth-address&gt;&lt;titles&gt;&lt;title&gt;Monitoring correlation change in a sequence of random variables&lt;/title&gt;&lt;secondary-title&gt;Journal of Statistical Planning and Inference&lt;/secondary-title&gt;&lt;alt-title&gt;J Stat Plan Infer&lt;/alt-title&gt;&lt;/titles&gt;&lt;periodical&gt;&lt;full-title&gt;Journal of Statistical Planning and Inference&lt;/full-title&gt;&lt;abbr-1&gt;J Stat Plan Infer&lt;/abbr-1&gt;&lt;/periodical&gt;&lt;alt-periodical&gt;&lt;full-title&gt;Journal of Statistical Planning and Inference&lt;/full-title&gt;&lt;abbr-1&gt;J Stat Plan Infer&lt;/abbr-1&gt;&lt;/alt-periodical&gt;&lt;pages&gt;186-196&lt;/pages&gt;&lt;volume&gt;143&lt;/volume&gt;&lt;number&gt;1&lt;/number&gt;&lt;keywords&gt;&lt;keyword&gt;correlation changes&lt;/keyword&gt;&lt;keyword&gt;gaussian process&lt;/keyword&gt;&lt;keyword&gt;online detection&lt;/keyword&gt;&lt;keyword&gt;threshold function&lt;/keyword&gt;&lt;keyword&gt;linear-models&lt;/keyword&gt;&lt;keyword&gt;point&lt;/keyword&gt;&lt;/keywords&gt;&lt;dates&gt;&lt;year&gt;2013&lt;/year&gt;&lt;pub-dates&gt;&lt;date&gt;Jan&lt;/date&gt;&lt;/pub-dates&gt;&lt;/dates&gt;&lt;isbn&gt;0378-3758&lt;/isbn&gt;&lt;accession-num&gt;WOS:000309845700015&lt;/accession-num&gt;&lt;urls&gt;&lt;related-urls&gt;&lt;url&gt;&amp;lt;Go to ISI&amp;gt;://WOS:000309845700015&lt;/url&gt;&lt;/related-urls&gt;&lt;/urls&gt;&lt;electronic-resource-num&gt;10.1016/j.jspi.2012.06.007&lt;/electronic-resource-num&gt;&lt;language&gt;English&lt;/language&gt;&lt;/record&gt;&lt;/Cite&gt;&lt;/EndNote&gt;</w:instrText>
      </w:r>
      <w:r w:rsidR="000457AD">
        <w:fldChar w:fldCharType="separate"/>
      </w:r>
      <w:r w:rsidR="000457AD">
        <w:rPr>
          <w:noProof/>
        </w:rPr>
        <w:t>(Wied &amp; Galeano, 2013)</w:t>
      </w:r>
      <w:r w:rsidR="000457AD">
        <w:fldChar w:fldCharType="end"/>
      </w:r>
      <w:r w:rsidR="00D71ECE">
        <w:rPr>
          <w:rFonts w:hint="eastAsia"/>
        </w:rPr>
        <w:t>.</w:t>
      </w:r>
      <w:r w:rsidR="007D07EF" w:rsidRPr="00105A86">
        <w:t xml:space="preserve"> Early on, Fama, E. F., &amp; French, K. R. (1993) proposed a risk factor model, which was continuously improved by scholars in subsequent research </w:t>
      </w:r>
      <w:r w:rsidR="008A666B" w:rsidRPr="008A666B">
        <w:t>(</w:t>
      </w:r>
      <w:r w:rsidR="00B80E7B" w:rsidRPr="00B80E7B">
        <w:t>Chamberlain, G., &amp; Rothschild, M.</w:t>
      </w:r>
      <w:r w:rsidR="00B80E7B">
        <w:rPr>
          <w:rFonts w:hint="eastAsia"/>
        </w:rPr>
        <w:t xml:space="preserve"> 1982</w:t>
      </w:r>
      <w:r w:rsidR="00A14591">
        <w:rPr>
          <w:rFonts w:hint="eastAsia"/>
        </w:rPr>
        <w:t>;</w:t>
      </w:r>
      <w:r w:rsidR="00A14591" w:rsidRPr="00A14591">
        <w:t xml:space="preserve"> </w:t>
      </w:r>
      <w:r w:rsidR="00A14591" w:rsidRPr="008A666B">
        <w:t>Fama, E. F., &amp; French, K. R.</w:t>
      </w:r>
      <w:r w:rsidR="00A14591">
        <w:rPr>
          <w:rFonts w:hint="eastAsia"/>
        </w:rPr>
        <w:t>,</w:t>
      </w:r>
      <w:r w:rsidR="004F027F">
        <w:rPr>
          <w:rFonts w:hint="eastAsia"/>
        </w:rPr>
        <w:t xml:space="preserve"> </w:t>
      </w:r>
      <w:r w:rsidR="00A14591" w:rsidRPr="008A666B">
        <w:t>2004</w:t>
      </w:r>
      <w:r w:rsidR="008A666B" w:rsidRPr="008A666B">
        <w:t>)</w:t>
      </w:r>
      <w:r w:rsidR="004F027F">
        <w:rPr>
          <w:rFonts w:hint="eastAsia"/>
        </w:rPr>
        <w:t xml:space="preserve">, </w:t>
      </w:r>
      <w:r w:rsidR="007D07EF" w:rsidRPr="00105A86">
        <w:t>In these studies, more and more scholars have proposed that there are common factor loadings between financial assets</w:t>
      </w:r>
      <w:r w:rsidR="00C76143">
        <w:rPr>
          <w:rFonts w:hint="eastAsia"/>
        </w:rPr>
        <w:t xml:space="preserve">. </w:t>
      </w:r>
      <w:r w:rsidR="00C76143" w:rsidRPr="00105A86">
        <w:t>The widespread collapse of common factor correlation structures is an important signal for explaining and predicting market crises</w:t>
      </w:r>
      <w:r w:rsidR="007D07EF">
        <w:t xml:space="preserve"> </w:t>
      </w:r>
      <w:r w:rsidR="0054368A">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sidR="0054368A">
        <w:instrText xml:space="preserve"> ADDIN EN.CITE </w:instrText>
      </w:r>
      <w:r w:rsidR="0054368A">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sidR="0054368A">
        <w:instrText xml:space="preserve"> ADDIN EN.CITE.DATA </w:instrText>
      </w:r>
      <w:r w:rsidR="0054368A">
        <w:fldChar w:fldCharType="end"/>
      </w:r>
      <w:r w:rsidR="0054368A">
        <w:fldChar w:fldCharType="separate"/>
      </w:r>
      <w:r w:rsidR="0054368A">
        <w:rPr>
          <w:noProof/>
        </w:rPr>
        <w:t>(David et al., 2018; Rosenberg &amp; Mckibben, 1973)</w:t>
      </w:r>
      <w:r w:rsidR="0054368A">
        <w:fldChar w:fldCharType="end"/>
      </w:r>
      <w:r w:rsidR="00E26900">
        <w:rPr>
          <w:rFonts w:hint="eastAsia"/>
        </w:rPr>
        <w:t xml:space="preserve">, </w:t>
      </w:r>
      <w:r w:rsidR="00C76143" w:rsidRPr="00105A86">
        <w:t>However, direct detection of</w:t>
      </w:r>
      <w:r w:rsidR="00C76143">
        <w:rPr>
          <w:rFonts w:hint="eastAsia"/>
        </w:rPr>
        <w:t xml:space="preserve"> Structure Change</w:t>
      </w:r>
      <w:r w:rsidR="00C76143" w:rsidRPr="00105A86">
        <w:t xml:space="preserve"> in correlation coefficients of common factor loadings of financial assets still requires strong assumptions about the time series. Few scholars have considered using</w:t>
      </w:r>
      <w:r w:rsidR="00A90F88">
        <w:rPr>
          <w:rFonts w:hint="eastAsia"/>
        </w:rPr>
        <w:t xml:space="preserve"> </w:t>
      </w:r>
      <w:r w:rsidR="00C76143" w:rsidRPr="00105A86">
        <w:t>VAR to form relatively stationary</w:t>
      </w:r>
      <w:r w:rsidR="00A90F88">
        <w:rPr>
          <w:rFonts w:hint="eastAsia"/>
        </w:rPr>
        <w:t xml:space="preserve">, </w:t>
      </w:r>
      <w:r w:rsidR="00C76143" w:rsidRPr="00105A86">
        <w:t>independent residual sequences,</w:t>
      </w:r>
      <w:r w:rsidR="00A90F88">
        <w:rPr>
          <w:rFonts w:hint="eastAsia"/>
        </w:rPr>
        <w:t xml:space="preserve"> which meets the needs of </w:t>
      </w:r>
      <w:r w:rsidR="00C76143" w:rsidRPr="00105A86">
        <w:t xml:space="preserve">sequential breakpoint detection </w:t>
      </w:r>
      <w:r w:rsidR="00A90F88">
        <w:rPr>
          <w:rFonts w:hint="eastAsia"/>
        </w:rPr>
        <w:t>assumption</w:t>
      </w:r>
      <w:r w:rsidR="00C76143" w:rsidRPr="00105A86">
        <w:t>. Therefore, this paper aims to propose a method for detecting structural breakpoints in time series panel</w:t>
      </w:r>
      <w:r w:rsidR="00A90F88">
        <w:rPr>
          <w:rFonts w:hint="eastAsia"/>
        </w:rPr>
        <w:t xml:space="preserve"> using</w:t>
      </w:r>
      <w:r w:rsidR="00C76143" w:rsidRPr="00105A86">
        <w:t xml:space="preserve"> residuals after stripping point correlation using the </w:t>
      </w:r>
      <w:r w:rsidR="003A6B4F" w:rsidRPr="003A6B4F">
        <w:rPr>
          <w:lang w:val="en-US"/>
        </w:rPr>
        <w:t>vector autoregression (VAR</w:t>
      </w:r>
      <w:r w:rsidR="0022241E">
        <w:rPr>
          <w:rFonts w:hint="eastAsia"/>
          <w:lang w:val="en-US"/>
        </w:rPr>
        <w:t>,</w:t>
      </w:r>
      <w:r w:rsidR="003A6B4F" w:rsidRPr="003A6B4F">
        <w:rPr>
          <w:lang w:val="en-US"/>
        </w:rPr>
        <w:t xml:space="preserve"> below the same)</w:t>
      </w:r>
      <w:r w:rsidR="00C76143" w:rsidRPr="00105A86">
        <w:t xml:space="preserve">, called VARFL. By combining theoretical proof and data simulation, it is demonstrated that the time series panel fitted after the VAR model can effectively approximate the assumptions </w:t>
      </w:r>
      <w:r w:rsidR="00C76143" w:rsidRPr="00105A86">
        <w:lastRenderedPageBreak/>
        <w:t>required for sequential breakpoint detection. It provides reasonable empirical size when there is no breakpoint, while the residuals retain the ability to capture the structural mutation patterns of the original sequence</w:t>
      </w:r>
      <w:r w:rsidR="00A90F88">
        <w:rPr>
          <w:rFonts w:hint="eastAsia"/>
        </w:rPr>
        <w:t>,</w:t>
      </w:r>
      <w:r w:rsidR="00C76143" w:rsidRPr="00105A86">
        <w:t xml:space="preserve"> provid</w:t>
      </w:r>
      <w:r w:rsidR="00A90F88">
        <w:rPr>
          <w:rFonts w:hint="eastAsia"/>
        </w:rPr>
        <w:t>ing</w:t>
      </w:r>
      <w:r w:rsidR="00C76143" w:rsidRPr="00105A86">
        <w:t xml:space="preserve"> reasonable detection power</w:t>
      </w:r>
      <w:r w:rsidR="00A90F88">
        <w:rPr>
          <w:rFonts w:hint="eastAsia"/>
        </w:rPr>
        <w:t xml:space="preserve"> w</w:t>
      </w:r>
      <w:r w:rsidR="00A90F88" w:rsidRPr="00105A86">
        <w:t>hen breakpoint</w:t>
      </w:r>
      <w:r w:rsidR="005E6D9B">
        <w:rPr>
          <w:rFonts w:hint="eastAsia"/>
        </w:rPr>
        <w:t>.</w:t>
      </w:r>
    </w:p>
    <w:p w14:paraId="7F9DBB8C" w14:textId="5445FA73" w:rsidR="00C76143" w:rsidRPr="00105A86" w:rsidRDefault="00C76143" w:rsidP="00C76143">
      <w:pPr>
        <w:pStyle w:val="12"/>
      </w:pPr>
      <w:r w:rsidRPr="00105A86">
        <w:t xml:space="preserve">The structure of this paper is as follows: Chapter </w:t>
      </w:r>
      <w:r w:rsidR="003379A4">
        <w:rPr>
          <w:rFonts w:hint="eastAsia"/>
        </w:rPr>
        <w:t>3</w:t>
      </w:r>
      <w:r w:rsidRPr="00105A86">
        <w:t xml:space="preserve"> </w:t>
      </w:r>
      <w:r w:rsidR="00A90F88">
        <w:rPr>
          <w:rFonts w:hint="eastAsia"/>
        </w:rPr>
        <w:t>proposes</w:t>
      </w:r>
      <w:r w:rsidRPr="00105A86">
        <w:t xml:space="preserve"> a time series panel, describe</w:t>
      </w:r>
      <w:r w:rsidR="001101F9">
        <w:rPr>
          <w:rFonts w:hint="eastAsia"/>
        </w:rPr>
        <w:t>s</w:t>
      </w:r>
      <w:r w:rsidRPr="00105A86">
        <w:t xml:space="preserve"> the applicable scenarios, assumptions, and model details of the VARFL built in this paper. </w:t>
      </w:r>
      <w:r w:rsidR="003379A4">
        <w:rPr>
          <w:rFonts w:hint="eastAsia"/>
        </w:rPr>
        <w:t>Chapter 4 will</w:t>
      </w:r>
      <w:r w:rsidRPr="00105A86">
        <w:t xml:space="preserve"> provide the empirical size and power of VARFL obtained through Monte Carlo simulation. Chapter </w:t>
      </w:r>
      <w:r w:rsidR="003379A4">
        <w:rPr>
          <w:rFonts w:hint="eastAsia"/>
        </w:rPr>
        <w:t>5</w:t>
      </w:r>
      <w:r w:rsidRPr="00105A86">
        <w:t xml:space="preserve"> will present an actual model of multi-asset time series in a financial scenario, using VARFL for monitoring and detecting systemic financial market crashes, and verify the application effectiveness of VARFL. The final chapter will discuss the shortcomings and summary of the model, with mathematical </w:t>
      </w:r>
      <w:r w:rsidR="009A6B8C">
        <w:rPr>
          <w:rFonts w:hint="eastAsia"/>
        </w:rPr>
        <w:t>proofs</w:t>
      </w:r>
      <w:r w:rsidRPr="00105A86">
        <w:t xml:space="preserve"> in the </w:t>
      </w:r>
      <w:r w:rsidR="009A6B8C">
        <w:rPr>
          <w:rFonts w:hint="eastAsia"/>
        </w:rPr>
        <w:t>A</w:t>
      </w:r>
      <w:r w:rsidRPr="00105A86">
        <w:t>ppendix.</w:t>
      </w:r>
    </w:p>
    <w:p w14:paraId="0BBECF79" w14:textId="142B1D09" w:rsidR="00327B53" w:rsidRDefault="00F0148B" w:rsidP="00327B53">
      <w:pPr>
        <w:pStyle w:val="1"/>
        <w:jc w:val="center"/>
        <w:rPr>
          <w:rFonts w:ascii="Times New Roman" w:eastAsia="黑体" w:hAnsi="Times New Roman"/>
          <w:b w:val="0"/>
          <w:sz w:val="32"/>
          <w:szCs w:val="32"/>
        </w:rPr>
      </w:pPr>
      <w:bookmarkStart w:id="21" w:name="_Toc223642777"/>
      <w:r>
        <w:rPr>
          <w:rFonts w:ascii="Times New Roman" w:eastAsia="黑体" w:hAnsi="Times New Roman" w:hint="eastAsia"/>
          <w:b w:val="0"/>
          <w:sz w:val="32"/>
          <w:szCs w:val="32"/>
        </w:rPr>
        <w:t>2.</w:t>
      </w:r>
      <w:r w:rsidR="00327B53" w:rsidRPr="00F97281">
        <w:rPr>
          <w:rFonts w:ascii="Times New Roman" w:eastAsia="黑体" w:hAnsi="Times New Roman"/>
          <w:b w:val="0"/>
          <w:sz w:val="32"/>
          <w:szCs w:val="32"/>
        </w:rPr>
        <w:t xml:space="preserve"> </w:t>
      </w:r>
      <w:r w:rsidR="00327B53" w:rsidRPr="00105A86">
        <w:rPr>
          <w:rFonts w:ascii="Times New Roman" w:eastAsia="黑体" w:hAnsi="Times New Roman"/>
          <w:bCs w:val="0"/>
          <w:sz w:val="32"/>
          <w:szCs w:val="32"/>
        </w:rPr>
        <w:t>Literature Review</w:t>
      </w:r>
      <w:bookmarkEnd w:id="21"/>
    </w:p>
    <w:p w14:paraId="471699AF" w14:textId="6C153331" w:rsidR="00327B53" w:rsidRPr="00327B53" w:rsidRDefault="00327B53" w:rsidP="00327B53">
      <w:r>
        <w:t>…</w:t>
      </w:r>
    </w:p>
    <w:p w14:paraId="507EC63F" w14:textId="77777777" w:rsidR="00327B53" w:rsidRDefault="00327B53">
      <w:pPr>
        <w:widowControl/>
        <w:jc w:val="left"/>
        <w:rPr>
          <w:rFonts w:eastAsia="黑体"/>
          <w:bCs/>
          <w:color w:val="000000"/>
          <w:kern w:val="44"/>
          <w:sz w:val="32"/>
          <w:szCs w:val="32"/>
        </w:rPr>
      </w:pPr>
      <w:r>
        <w:rPr>
          <w:rFonts w:eastAsia="黑体"/>
          <w:b/>
          <w:sz w:val="32"/>
          <w:szCs w:val="32"/>
        </w:rPr>
        <w:br w:type="page"/>
      </w:r>
    </w:p>
    <w:p w14:paraId="2A2F85EE" w14:textId="038F07D8" w:rsidR="00C66E18" w:rsidRDefault="00307EEE" w:rsidP="00C66E18">
      <w:pPr>
        <w:pStyle w:val="1"/>
        <w:jc w:val="center"/>
        <w:rPr>
          <w:rFonts w:ascii="黑体" w:eastAsia="黑体" w:hAnsi="黑体"/>
          <w:b w:val="0"/>
          <w:sz w:val="32"/>
          <w:szCs w:val="32"/>
        </w:rPr>
      </w:pPr>
      <w:bookmarkStart w:id="22" w:name="_Toc223642778"/>
      <w:r>
        <w:rPr>
          <w:rFonts w:ascii="Times New Roman" w:eastAsia="黑体" w:hAnsi="Times New Roman"/>
          <w:b w:val="0"/>
          <w:sz w:val="32"/>
          <w:szCs w:val="32"/>
        </w:rPr>
        <w:lastRenderedPageBreak/>
        <w:t>3</w:t>
      </w:r>
      <w:r w:rsidRPr="00307EEE">
        <w:rPr>
          <w:rFonts w:ascii="Times New Roman" w:eastAsia="黑体" w:hAnsi="Times New Roman"/>
          <w:b w:val="0"/>
          <w:sz w:val="32"/>
          <w:szCs w:val="32"/>
        </w:rPr>
        <w:t>.</w:t>
      </w:r>
      <w:r w:rsidR="00C66E18" w:rsidRPr="00307EEE">
        <w:rPr>
          <w:rFonts w:ascii="Times New Roman" w:eastAsia="黑体" w:hAnsi="Times New Roman" w:hint="eastAsia"/>
          <w:b w:val="0"/>
          <w:sz w:val="32"/>
          <w:szCs w:val="32"/>
        </w:rPr>
        <w:t xml:space="preserve"> </w:t>
      </w:r>
      <w:r w:rsidR="00C66E18">
        <w:rPr>
          <w:rFonts w:ascii="黑体" w:eastAsia="黑体" w:hAnsi="黑体" w:hint="eastAsia"/>
          <w:b w:val="0"/>
          <w:sz w:val="32"/>
          <w:szCs w:val="32"/>
        </w:rPr>
        <w:t xml:space="preserve"> </w:t>
      </w:r>
      <w:r w:rsidRPr="00652C23">
        <w:rPr>
          <w:rFonts w:ascii="Times New Roman" w:eastAsia="黑体" w:hAnsi="Times New Roman"/>
          <w:bCs w:val="0"/>
          <w:sz w:val="32"/>
          <w:szCs w:val="32"/>
        </w:rPr>
        <w:t>Research Methodology</w:t>
      </w:r>
      <w:bookmarkEnd w:id="22"/>
      <w:r>
        <w:rPr>
          <w:rStyle w:val="af"/>
          <w:rFonts w:ascii="黑体" w:eastAsia="黑体" w:hAnsi="黑体"/>
          <w:b w:val="0"/>
          <w:sz w:val="32"/>
          <w:szCs w:val="32"/>
        </w:rPr>
        <w:t xml:space="preserve"> </w:t>
      </w:r>
    </w:p>
    <w:p w14:paraId="317B1BB8" w14:textId="5A24F491" w:rsidR="004428E6" w:rsidRPr="004C3C7F" w:rsidRDefault="004C3C7F" w:rsidP="004C3C7F">
      <w:pPr>
        <w:pStyle w:val="12"/>
      </w:pPr>
      <w:r w:rsidRPr="004C3C7F">
        <w:t>Assume there is a time series panel:</w:t>
      </w:r>
    </w:p>
    <w:p w14:paraId="5AE335D6" w14:textId="77777777" w:rsidR="004428E6" w:rsidRDefault="004428E6" w:rsidP="004428E6">
      <w:pPr>
        <w:pStyle w:val="afa"/>
        <w:ind w:firstLine="482"/>
      </w:pPr>
      <m:oMathPara>
        <m:oMath>
          <m:r>
            <m:rPr>
              <m:sty m:val="b"/>
            </m:rPr>
            <w:rPr>
              <w:rFonts w:ascii="Cambria Math" w:hAnsi="Cambria Math"/>
            </w:rPr>
            <m:t>R</m:t>
          </m:r>
          <m:r>
            <m:rPr>
              <m:sty m:val="p"/>
            </m:rPr>
            <w:rPr>
              <w:rFonts w:ascii="Cambria Math" w:hAnsi="Cambria Math"/>
            </w:rPr>
            <m:t>=</m:t>
          </m:r>
          <m:sSubSup>
            <m:sSubSupPr>
              <m:ctrlPr>
                <w:rPr>
                  <w:rFonts w:ascii="Cambria Math" w:hAnsi="Cambria Math"/>
                </w:rPr>
              </m:ctrlPr>
            </m:sSub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e>
              </m:d>
            </m:e>
            <m:sub>
              <m:r>
                <w:rPr>
                  <w:rFonts w:ascii="Cambria Math" w:hAnsi="Cambria Math"/>
                </w:rPr>
                <m:t>i</m:t>
              </m:r>
              <m:r>
                <m:rPr>
                  <m:sty m:val="p"/>
                </m:rPr>
                <w:rPr>
                  <w:rFonts w:ascii="Cambria Math" w:hAnsi="Cambria Math"/>
                </w:rPr>
                <m:t>=1,2,…,</m:t>
              </m:r>
              <m:r>
                <w:rPr>
                  <w:rFonts w:ascii="Cambria Math" w:hAnsi="Cambria Math"/>
                </w:rPr>
                <m:t>N</m:t>
              </m:r>
            </m:sub>
            <m:sup>
              <m:r>
                <w:rPr>
                  <w:rFonts w:ascii="Cambria Math" w:hAnsi="Cambria Math"/>
                </w:rPr>
                <m:t>t</m:t>
              </m:r>
              <m:r>
                <m:rPr>
                  <m:sty m:val="p"/>
                </m:rPr>
                <w:rPr>
                  <w:rFonts w:ascii="Cambria Math" w:hAnsi="Cambria Math"/>
                </w:rPr>
                <m:t>=1,2,…,</m:t>
              </m:r>
              <m:r>
                <w:rPr>
                  <w:rFonts w:ascii="Cambria Math" w:hAnsi="Cambria Math"/>
                </w:rPr>
                <m:t>T</m:t>
              </m:r>
            </m:sup>
          </m:sSubSup>
        </m:oMath>
      </m:oMathPara>
    </w:p>
    <w:p w14:paraId="59954455" w14:textId="77777777" w:rsidR="004428E6" w:rsidRDefault="00000000" w:rsidP="00C272B8">
      <w:pPr>
        <w:pStyle w:val="12"/>
      </w:p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4428E6">
        <w:t xml:space="preserve"> satisfies the following form:</w:t>
      </w:r>
    </w:p>
    <w:p w14:paraId="4371A5C8" w14:textId="59703882" w:rsidR="002D1856" w:rsidRPr="007C6F86" w:rsidRDefault="00000000" w:rsidP="00C272B8">
      <w:pPr>
        <w:pStyle w:val="12"/>
      </w:pPr>
      <m:oMathPara>
        <m:oMath>
          <m:eqArr>
            <m:eqArrPr>
              <m:maxDist m:val="1"/>
              <m:ctrlPr>
                <w:rPr>
                  <w:rFonts w:ascii="Cambria Math" w:hAnsi="Cambria Math"/>
                </w:rPr>
              </m:ctrlPr>
            </m:eqArrPr>
            <m:e>
              <w:bookmarkStart w:id="23" w:name="_Hlk189646135"/>
              <w:bookmarkStart w:id="24" w:name="_Hlk194573707"/>
              <m:sSub>
                <m:sSubPr>
                  <m:ctrlPr>
                    <w:rPr>
                      <w:rFonts w:ascii="Cambria Math" w:hAnsi="Cambria Math"/>
                      <w:i/>
                    </w:rPr>
                  </m:ctrlPr>
                </m:sSubPr>
                <m:e>
                  <m:r>
                    <w:rPr>
                      <w:rFonts w:ascii="Cambria Math" w:hAnsi="Cambria Math"/>
                    </w:rPr>
                    <m:t>R</m:t>
                  </m:r>
                </m:e>
                <m:sub>
                  <m:r>
                    <w:rPr>
                      <w:rFonts w:ascii="Cambria Math" w:hAnsi="Cambria Math" w:hint="eastAsia"/>
                    </w:rPr>
                    <m:t>i</m:t>
                  </m:r>
                  <m:r>
                    <w:rPr>
                      <w:rFonts w:ascii="Cambria Math" w:hAnsi="Cambria Math"/>
                    </w:rPr>
                    <m:t>,</m:t>
                  </m:r>
                  <m:r>
                    <w:rPr>
                      <w:rFonts w:ascii="Cambria Math" w:hAnsi="Cambria Math" w:hint="eastAsia"/>
                    </w:rPr>
                    <m:t>t</m:t>
                  </m:r>
                </m:sub>
              </m:sSub>
              <m:r>
                <w:rPr>
                  <w:rFonts w:ascii="Cambria Math" w:hAnsi="Cambria Math"/>
                </w:rPr>
                <m:t xml:space="preserve"> = g</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r>
                        <w:rPr>
                          <w:rFonts w:ascii="Cambria Math" w:hAnsi="Cambria Math" w:hint="eastAsia"/>
                        </w:rPr>
                        <m:t>t</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k,(</m:t>
                      </m:r>
                      <m:r>
                        <w:rPr>
                          <w:rFonts w:ascii="Cambria Math" w:hAnsi="Cambria Math" w:hint="eastAsia"/>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k,(t-p)</m:t>
                      </m:r>
                    </m:sub>
                  </m:sSub>
                  <m:r>
                    <w:rPr>
                      <w:rFonts w:ascii="Cambria Math" w:hAnsi="Cambria Math"/>
                    </w:rPr>
                    <m:t>…,…</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hint="eastAsia"/>
                    </w:rPr>
                    <m:t>i</m:t>
                  </m:r>
                  <m:r>
                    <w:rPr>
                      <w:rFonts w:ascii="Cambria Math" w:hAnsi="Cambria Math"/>
                    </w:rPr>
                    <m:t>,</m:t>
                  </m:r>
                  <m:r>
                    <w:rPr>
                      <w:rFonts w:ascii="Cambria Math" w:hAnsi="Cambria Math" w:hint="eastAsia"/>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w:bookmarkEnd w:id="23"/>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hint="eastAsia"/>
                    </w:rPr>
                    <m:t>i</m:t>
                  </m:r>
                  <m:r>
                    <w:rPr>
                      <w:rFonts w:ascii="Cambria Math" w:hAnsi="Cambria Math"/>
                    </w:rPr>
                    <m:t>,t</m:t>
                  </m:r>
                </m:sub>
              </m:sSub>
              <w:bookmarkEnd w:id="24"/>
              <m:r>
                <m:rPr>
                  <m:sty m:val="p"/>
                </m:rPr>
                <w:rPr>
                  <w:rFonts w:ascii="Cambria Math" w:hAnsi="Cambria Math"/>
                </w:rPr>
                <m:t>#</m:t>
              </m:r>
              <m:d>
                <m:dPr>
                  <m:ctrlPr>
                    <w:rPr>
                      <w:rFonts w:ascii="Cambria Math" w:hAnsi="Cambria Math"/>
                    </w:rPr>
                  </m:ctrlPr>
                </m:dPr>
                <m:e>
                  <m:r>
                    <m:rPr>
                      <m:sty m:val="p"/>
                    </m:rPr>
                    <w:rPr>
                      <w:rFonts w:ascii="Cambria Math" w:hAnsi="Cambria Math"/>
                    </w:rPr>
                    <m:t>2.1</m:t>
                  </m:r>
                </m:e>
              </m:d>
            </m:e>
          </m:eqArr>
        </m:oMath>
      </m:oMathPara>
    </w:p>
    <w:p w14:paraId="1399F083" w14:textId="10E1052D" w:rsidR="007565A4" w:rsidRDefault="00583E1D" w:rsidP="00F04D5D">
      <w:pPr>
        <w:pStyle w:val="12"/>
      </w:pPr>
      <w:r>
        <w:t>Where</w:t>
      </w:r>
      <w:r w:rsidR="00E3449C">
        <w:rPr>
          <w:rFonts w:hint="eastAsia"/>
        </w:rPr>
        <w:t>,</w:t>
      </w:r>
      <w:r w:rsidR="007D57E5">
        <w:rPr>
          <w:rFonts w:hint="eastAsia"/>
        </w:rPr>
        <w:t xml:space="preserve"> </w:t>
      </w:r>
      <m:oMath>
        <m:r>
          <w:rPr>
            <w:rFonts w:ascii="Cambria Math" w:hAnsi="Cambria Math"/>
          </w:rPr>
          <m:t>g</m:t>
        </m:r>
        <m:d>
          <m:dPr>
            <m:ctrlPr>
              <w:rPr>
                <w:rFonts w:ascii="Cambria Math" w:hAnsi="Cambria Math"/>
              </w:rPr>
            </m:ctrlPr>
          </m:dPr>
          <m:e>
            <m:r>
              <m:rPr>
                <m:sty m:val="p"/>
              </m:rPr>
              <w:rPr>
                <w:rFonts w:ascii="Cambria Math" w:hAnsi="Cambria Math"/>
              </w:rPr>
              <m:t>⋅</m:t>
            </m:r>
          </m:e>
        </m:d>
      </m:oMath>
      <w:r w:rsidR="00883FB0">
        <w:t xml:space="preserve"> is any real-valued finite multivariate function</w:t>
      </w:r>
      <w:r w:rsidR="00883FB0">
        <w:rPr>
          <w:rFonts w:hint="eastAsia"/>
        </w:rPr>
        <w:t xml:space="preserve"> which</w:t>
      </w:r>
      <w:r w:rsidR="00883FB0" w:rsidRPr="00C61F31">
        <w:t xml:space="preserve"> can represent the autocorrelation characteristics of time series in </w:t>
      </w:r>
      <w:r w:rsidR="00F04D5D">
        <w:t>real cases</w:t>
      </w:r>
      <w:r w:rsidR="00883FB0" w:rsidRPr="00C61F31">
        <w:t>.</w:t>
      </w:r>
      <w:r w:rsidR="00F17AF2">
        <w:t xml:space="preserv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rsidR="00F17AF2">
        <w:t xml:space="preserve"> is an </w:t>
      </w:r>
      <w:r w:rsidR="00F17AF2" w:rsidRPr="003E5F29">
        <w:rPr>
          <w:i/>
          <w:iCs/>
        </w:rPr>
        <w:t>i.i.d</w:t>
      </w:r>
      <w:r w:rsidR="00F17AF2">
        <w:t>. residual sequence satisfying a certain stochastic process,</w:t>
      </w:r>
      <w:r w:rsidR="00F17AF2">
        <w:rPr>
          <w:rFonts w:hint="eastAsia"/>
        </w:rPr>
        <w:t xml:space="preserve"> </w:t>
      </w:r>
      <w:r w:rsidR="006205CF">
        <w:rPr>
          <w:rFonts w:hint="eastAsia"/>
        </w:rPr>
        <w:t xml:space="preserve">with </w:t>
      </w:r>
      <w:r w:rsidR="006205CF" w:rsidRPr="006205CF">
        <w:t>0</w:t>
      </w:r>
      <w:r w:rsidR="006205CF">
        <w:rPr>
          <w:rFonts w:hint="eastAsia"/>
        </w:rPr>
        <w:t xml:space="preserve"> mean</w:t>
      </w:r>
      <w:r w:rsidR="006205CF" w:rsidRPr="006205CF">
        <w:t>,</w:t>
      </w:r>
      <w:r w:rsidR="006205CF">
        <w:rPr>
          <w:rFonts w:hint="eastAsia"/>
        </w:rPr>
        <w:t xml:space="preserve"> and</w:t>
      </w:r>
      <w:r w:rsidR="006205CF" w:rsidRPr="006205CF">
        <w:t xml:space="preserve"> positive semi-definite variance-covariance matrix.</w:t>
      </w:r>
      <w:r w:rsidR="0027490C">
        <w:rPr>
          <w:rFonts w:hint="eastAsia"/>
        </w:rPr>
        <w:t xml:space="preserve"> </w:t>
      </w:r>
      <w:r w:rsidR="0027490C">
        <w:t>T</w:t>
      </w:r>
      <w:r w:rsidR="0027490C">
        <w:rPr>
          <w:rFonts w:hint="eastAsia"/>
        </w:rPr>
        <w:t xml:space="preserve">he term </w:t>
      </w:r>
      <w:r w:rsidR="0027490C">
        <w:t xml:space="preserve">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 xml:space="preserve"> </m:t>
            </m:r>
          </m:sub>
        </m:sSub>
      </m:oMath>
      <w:r w:rsidR="0027490C">
        <w:rPr>
          <w:rFonts w:hint="eastAsia"/>
        </w:rPr>
        <w:t xml:space="preserve"> </w:t>
      </w:r>
      <w:r w:rsidR="0027490C" w:rsidRPr="0027490C">
        <w:t>represents the common</w:t>
      </w:r>
      <w:r w:rsidR="00F04D5D">
        <w:t xml:space="preserve"> factor</w:t>
      </w:r>
      <w:r w:rsidR="0027490C" w:rsidRPr="0027490C">
        <w:t xml:space="preserve"> </w:t>
      </w:r>
      <w:r w:rsidR="006B2878" w:rsidRPr="00C272B8">
        <w:t xml:space="preserve">dependence </w:t>
      </w:r>
      <w:r w:rsidR="0027490C" w:rsidRPr="0027490C">
        <w:t>among different</w:t>
      </w:r>
      <w:r w:rsidR="00DD502A" w:rsidRPr="009B0EB2">
        <w:rPr>
          <w:rFonts w:hint="eastAsia"/>
        </w:rPr>
        <w:t xml:space="preserve"> </w:t>
      </w:r>
      <m:oMath>
        <m:r>
          <w:rPr>
            <w:rFonts w:ascii="Cambria Math" w:hAnsi="Cambria Math" w:hint="eastAsia"/>
          </w:rPr>
          <m:t>N</m:t>
        </m:r>
        <m:r>
          <w:rPr>
            <w:rFonts w:ascii="Cambria Math" w:hAnsi="Cambria Math" w:hint="eastAsia"/>
          </w:rPr>
          <m:t>×</m:t>
        </m:r>
        <m:r>
          <w:rPr>
            <w:rFonts w:ascii="Cambria Math" w:hAnsi="Cambria Math" w:hint="eastAsia"/>
          </w:rPr>
          <m:t>1</m:t>
        </m:r>
      </m:oMath>
      <w:r w:rsidR="006D675C" w:rsidRPr="00C272B8">
        <w:rPr>
          <w:rFonts w:hint="eastAsia"/>
        </w:rPr>
        <w:t xml:space="preserve"> </w:t>
      </w:r>
      <w:r w:rsidR="006D675C" w:rsidRPr="00C272B8">
        <w:t>component</w:t>
      </w:r>
      <w:r w:rsidR="00355D04">
        <w:rPr>
          <w:rFonts w:hint="eastAsia"/>
        </w:rPr>
        <w:t>s</w:t>
      </w:r>
      <w:r w:rsidR="00CC7CE7">
        <w:rPr>
          <w:rFonts w:hint="eastAsia"/>
        </w:rPr>
        <w:t>.</w:t>
      </w:r>
      <w:r w:rsidR="00A90F88">
        <w:rPr>
          <w:rFonts w:hint="eastAsia"/>
        </w:rPr>
        <w:t xml:space="preserve"> </w:t>
      </w:r>
      <w:r w:rsidR="00F04D5D">
        <w:t xml:space="preserve">Denote the components as </w:t>
      </w:r>
      <m:oMath>
        <m:sSup>
          <m:sSupPr>
            <m:ctrlPr>
              <w:rPr>
                <w:rFonts w:ascii="Cambria Math" w:hAnsi="Cambria Math"/>
              </w:rPr>
            </m:ctrlPr>
          </m:sSupPr>
          <m:e>
            <m:sSub>
              <m:sSubPr>
                <m:ctrlPr>
                  <w:rPr>
                    <w:rFonts w:ascii="Cambria Math" w:hAnsi="Cambria Math"/>
                  </w:rPr>
                </m:ctrlPr>
              </m:sSubPr>
              <m:e>
                <m:r>
                  <m:rPr>
                    <m:sty m:val="bi"/>
                  </m:rPr>
                  <w:rPr>
                    <w:rFonts w:ascii="Cambria Math" w:hAnsi="Cambria Math" w:hint="eastAsia"/>
                  </w:rPr>
                  <m:t>r</m:t>
                </m:r>
              </m:e>
              <m:sub>
                <m:r>
                  <m:rPr>
                    <m:sty m:val="bi"/>
                  </m:rPr>
                  <w:rPr>
                    <w:rFonts w:ascii="Cambria Math" w:hAnsi="Cambria Math" w:hint="eastAsia"/>
                  </w:rPr>
                  <m:t>t</m:t>
                </m:r>
              </m:sub>
            </m:sSub>
          </m:e>
          <m:sup>
            <m:r>
              <m:rPr>
                <m:sty m:val="bi"/>
              </m:rPr>
              <w:rPr>
                <w:rFonts w:ascii="Cambria Math" w:hAnsi="Cambria Math"/>
              </w:rPr>
              <m:t>i</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bi"/>
                  </m:rPr>
                  <w:rPr>
                    <w:rFonts w:ascii="Cambria Math" w:hAnsi="Cambria Math" w:hint="eastAsia"/>
                  </w:rPr>
                  <m:t>r</m:t>
                </m:r>
              </m:e>
              <m:sub>
                <m:r>
                  <m:rPr>
                    <m:sty m:val="bi"/>
                  </m:rPr>
                  <w:rPr>
                    <w:rFonts w:ascii="Cambria Math" w:hAnsi="Cambria Math" w:hint="eastAsia"/>
                  </w:rPr>
                  <m:t>t</m:t>
                </m:r>
              </m:sub>
            </m:sSub>
          </m:e>
          <m:sup>
            <m:r>
              <m:rPr>
                <m:sty m:val="bi"/>
              </m:rPr>
              <w:rPr>
                <w:rFonts w:ascii="Cambria Math" w:hAnsi="Cambria Math"/>
              </w:rPr>
              <m:t>j</m:t>
            </m:r>
          </m:sup>
        </m:s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hint="eastAsia"/>
          </w:rPr>
          <m:t>≠</m:t>
        </m:r>
        <m:r>
          <w:rPr>
            <w:rFonts w:ascii="Cambria Math" w:hAnsi="Cambria Math" w:hint="eastAsia"/>
          </w:rPr>
          <m:t>j</m:t>
        </m:r>
      </m:oMath>
      <w:r w:rsidR="00F04D5D">
        <w:t>.</w:t>
      </w:r>
      <w:r w:rsidR="00CC7CE7">
        <w:rPr>
          <w:rFonts w:hint="eastAsia"/>
        </w:rPr>
        <w:t xml:space="preserve"> </w:t>
      </w:r>
      <w:r w:rsidR="00CC7CE7" w:rsidRPr="00C272B8">
        <w:t xml:space="preserve">Here,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7C3B9F">
        <w:t xml:space="preserve"> </w:t>
      </w:r>
      <w:r w:rsidR="00CC7CE7" w:rsidRPr="00C272B8">
        <w:t>is the common factor, and the slope relationship</w:t>
      </w:r>
      <w:r w:rsidR="00F04D5D">
        <w:t xml:space="preserve"> (factor loading)</w:t>
      </w:r>
      <w:r w:rsidR="00CC7CE7" w:rsidRPr="00C272B8">
        <w:t xml:space="preserve"> between</w:t>
      </w:r>
      <w:r w:rsidR="007C3B9F">
        <w:rPr>
          <w:rFonts w:hint="eastAsia"/>
        </w:rPr>
        <w:t xml:space="preserve"> </w:t>
      </w:r>
      <m:oMath>
        <m:sSup>
          <m:sSupPr>
            <m:ctrlPr>
              <w:rPr>
                <w:rFonts w:ascii="Cambria Math" w:hAnsi="Cambria Math"/>
              </w:rPr>
            </m:ctrlPr>
          </m:sSupPr>
          <m:e>
            <m:sSub>
              <m:sSubPr>
                <m:ctrlPr>
                  <w:rPr>
                    <w:rFonts w:ascii="Cambria Math" w:hAnsi="Cambria Math"/>
                  </w:rPr>
                </m:ctrlPr>
              </m:sSubPr>
              <m:e>
                <m:r>
                  <m:rPr>
                    <m:sty m:val="bi"/>
                  </m:rPr>
                  <w:rPr>
                    <w:rFonts w:ascii="Cambria Math" w:hAnsi="Cambria Math" w:hint="eastAsia"/>
                  </w:rPr>
                  <m:t>r</m:t>
                </m:r>
              </m:e>
              <m:sub>
                <m:r>
                  <m:rPr>
                    <m:sty m:val="bi"/>
                  </m:rPr>
                  <w:rPr>
                    <w:rFonts w:ascii="Cambria Math" w:hAnsi="Cambria Math" w:hint="eastAsia"/>
                  </w:rPr>
                  <m:t>t</m:t>
                </m:r>
              </m:sub>
            </m:sSub>
          </m:e>
          <m:sup>
            <m:r>
              <m:rPr>
                <m:sty m:val="bi"/>
              </m:rPr>
              <w:rPr>
                <w:rFonts w:ascii="Cambria Math" w:hAnsi="Cambria Math"/>
              </w:rPr>
              <m:t>i</m:t>
            </m:r>
          </m:sup>
        </m:sSup>
        <m:r>
          <m:rPr>
            <m:sty m:val="p"/>
          </m:rPr>
          <w:rPr>
            <w:rFonts w:ascii="Cambria Math" w:hAnsi="Cambria Math"/>
          </w:rPr>
          <m:t xml:space="preserve"> </m:t>
        </m:r>
      </m:oMath>
      <w:r w:rsidR="00CC7CE7" w:rsidRPr="00C272B8">
        <w:t>and the common factor</w:t>
      </w:r>
      <w:r w:rsidR="007C3B9F">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7C3B9F">
        <w:rPr>
          <w:rFonts w:hint="eastAsia"/>
        </w:rPr>
        <w:t xml:space="preserve"> </w:t>
      </w:r>
      <w:r w:rsidR="00CC7CE7" w:rsidRPr="00C272B8">
        <w:t xml:space="preserve">is denoted as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oMath>
      <w:r w:rsidR="005C03C2">
        <w:rPr>
          <w:rFonts w:hint="eastAsia"/>
        </w:rPr>
        <w:t xml:space="preserve">. </w:t>
      </w:r>
      <w:r w:rsidR="00A14159">
        <w:rPr>
          <w:rFonts w:hint="eastAsia"/>
        </w:rPr>
        <w:t>Denote</w:t>
      </w:r>
      <w:r w:rsidR="007565A4">
        <w:t xml:space="preserve"> such a time series panel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7565A4">
        <w:t xml:space="preserve"> as a common factor panel with lagged terms, which is widely used in fitting and detecting systematic risks of financial time series</w:t>
      </w:r>
      <w:r w:rsidR="00B51D72">
        <w:rPr>
          <w:rFonts w:hint="eastAsia"/>
        </w:rPr>
        <w:t xml:space="preserve"> </w:t>
      </w:r>
      <w:r w:rsidR="00DD502A">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sidR="00DD502A">
        <w:instrText xml:space="preserve"> ADDIN EN.CITE </w:instrText>
      </w:r>
      <w:r w:rsidR="00DD502A">
        <w:fldChar w:fldCharType="begin">
          <w:fldData xml:space="preserve">PEVuZE5vdGU+PENpdGU+PEF1dGhvcj5Sb3NlbmJlcmc8L0F1dGhvcj48WWVhcj4xOTczPC9ZZWFy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=
</w:fldData>
        </w:fldChar>
      </w:r>
      <w:r w:rsidR="00DD502A">
        <w:instrText xml:space="preserve"> ADDIN EN.CITE.DATA </w:instrText>
      </w:r>
      <w:r w:rsidR="00DD502A">
        <w:fldChar w:fldCharType="end"/>
      </w:r>
      <w:r w:rsidR="00DD502A">
        <w:fldChar w:fldCharType="separate"/>
      </w:r>
      <w:r w:rsidR="00DD502A">
        <w:t>(David et al., 2018; Rosenberg &amp; Mckibben, 1973)</w:t>
      </w:r>
      <w:r w:rsidR="00DD502A">
        <w:fldChar w:fldCharType="end"/>
      </w:r>
      <w:r w:rsidR="00E26900">
        <w:rPr>
          <w:rFonts w:hint="eastAsia"/>
        </w:rPr>
        <w:t xml:space="preserve">. </w:t>
      </w:r>
      <w:r w:rsidR="007565A4">
        <w:t xml:space="preserve">Additionally, if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oMath>
      <w:r w:rsidR="007565A4">
        <w:t xml:space="preserve"> is only related to </w:t>
      </w:r>
      <m:oMath>
        <m:r>
          <w:rPr>
            <w:rFonts w:ascii="Cambria Math" w:hAnsi="Cambria Math"/>
          </w:rPr>
          <m:t>i</m:t>
        </m:r>
      </m:oMath>
      <w:r w:rsidR="007565A4">
        <w:t xml:space="preserve">, i.e.,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rsidR="007565A4">
        <w:t xml:space="preserve">, then </w:t>
      </w:r>
      <w:r w:rsidR="00F04D5D">
        <w:t>d</w:t>
      </w:r>
      <w:r w:rsidR="00F44F7E">
        <w:rPr>
          <w:rFonts w:hint="eastAsia"/>
        </w:rPr>
        <w:t>enote</w:t>
      </w:r>
      <w:r w:rsidR="00F04D5D">
        <w:t>s</w:t>
      </w:r>
      <w:r w:rsidR="00F44F7E">
        <w:rPr>
          <w:rFonts w:hint="eastAsia"/>
        </w:rPr>
        <w:t xml:space="preserve"> this as consistence residual </w:t>
      </w:r>
      <w:r w:rsidR="007565A4">
        <w:t>common factor panel.</w:t>
      </w:r>
      <w:r w:rsidR="007565A4">
        <w:rPr>
          <w:rFonts w:hint="eastAsia"/>
        </w:rPr>
        <w:t xml:space="preserve"> </w:t>
      </w:r>
      <w:r w:rsidR="00F04D5D">
        <w:t>Otherwise</w:t>
      </w:r>
      <w:r w:rsidR="007565A4">
        <w:t xml:space="preserve">, </w:t>
      </w:r>
      <w:r w:rsidR="00F44F7E">
        <w:rPr>
          <w:rFonts w:hint="eastAsia"/>
        </w:rPr>
        <w:t>the</w:t>
      </w:r>
      <w:r w:rsidR="007565A4">
        <w:t xml:space="preserve"> time series panel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7565A4">
        <w:t xml:space="preserve"> </w:t>
      </w:r>
      <w:r w:rsidR="00F44F7E">
        <w:rPr>
          <w:rFonts w:hint="eastAsia"/>
        </w:rPr>
        <w:t>is considered to have</w:t>
      </w:r>
      <w:r w:rsidR="007565A4">
        <w:t xml:space="preserve"> a structural breakpoint. The purpose of this paper is to detect</w:t>
      </w:r>
      <w:r w:rsidR="00F44F7E">
        <w:rPr>
          <w:rFonts w:hint="eastAsia"/>
        </w:rPr>
        <w:t xml:space="preserve"> whether there are</w:t>
      </w:r>
      <w:r w:rsidR="007565A4">
        <w:t xml:space="preserve"> structural breakpoints </w:t>
      </w:r>
      <w:r w:rsidR="00F44F7E">
        <w:rPr>
          <w:rFonts w:hint="eastAsia"/>
        </w:rPr>
        <w:t xml:space="preserve">in the </w:t>
      </w:r>
      <w:r w:rsidR="007565A4">
        <w:t xml:space="preserve">time series panel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F04D5D">
        <w:t>.</w:t>
      </w:r>
      <w:r w:rsidR="007565A4">
        <w:t xml:space="preserve"> </w:t>
      </w:r>
      <w:r w:rsidR="00F04D5D">
        <w:t>Drawing on previous research</w:t>
      </w:r>
      <w:r w:rsidR="00F04D5D">
        <w:rPr>
          <w:rFonts w:hint="eastAsia"/>
        </w:rPr>
        <w:t xml:space="preserve"> </w:t>
      </w:r>
      <w:r w:rsidR="00F04D5D">
        <w:fldChar w:fldCharType="begin">
          <w:fldData xml:space="preserve">PEVuZE5vdGU+PENpdGU+PEF1dGhvcj5XaWVkPC9BdXRob3I+PFllYXI+MjAxMzwvWWVhcj48UmVj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</w:fldData>
        </w:fldChar>
      </w:r>
      <w:r w:rsidR="00F04D5D">
        <w:instrText xml:space="preserve"> ADDIN EN.CITE </w:instrText>
      </w:r>
      <w:r w:rsidR="00F04D5D">
        <w:fldChar w:fldCharType="begin">
          <w:fldData xml:space="preserve">PEVuZE5vdGU+PENpdGU+PEF1dGhvcj5XaWVkPC9BdXRob3I+PFllYXI+MjAxMzwvWWVhcj48UmVj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</w:fldData>
        </w:fldChar>
      </w:r>
      <w:r w:rsidR="00F04D5D">
        <w:instrText xml:space="preserve"> ADDIN EN.CITE.DATA </w:instrText>
      </w:r>
      <w:r w:rsidR="00F04D5D">
        <w:fldChar w:fldCharType="end"/>
      </w:r>
      <w:r w:rsidR="00F04D5D">
        <w:fldChar w:fldCharType="separate"/>
      </w:r>
      <w:r w:rsidR="00F04D5D">
        <w:rPr>
          <w:noProof/>
        </w:rPr>
        <w:t>(Chu et al., 1996; Leisch et al., 2000; Wied &amp; Galeano, 2013)</w:t>
      </w:r>
      <w:r w:rsidR="00F04D5D">
        <w:fldChar w:fldCharType="end"/>
      </w:r>
      <w:r w:rsidR="00F04D5D">
        <w:rPr>
          <w:rFonts w:hint="eastAsia"/>
        </w:rPr>
        <w:t xml:space="preserve">, </w:t>
      </w:r>
      <w:r w:rsidR="00F04D5D">
        <w:t xml:space="preserve">and considering the actual collection method of time series, this article examines the breakpoints of sequential </w:t>
      </w:r>
      <w:r w:rsidR="00F04D5D" w:rsidRPr="0061685B">
        <w:rPr>
          <w:lang w:val="en-US"/>
        </w:rPr>
        <w:t>procedur</w:t>
      </w:r>
      <w:r w:rsidR="00F04D5D">
        <w:rPr>
          <w:lang w:val="en-US"/>
        </w:rPr>
        <w:t>e</w:t>
      </w:r>
      <w:r w:rsidR="00530B4B">
        <w:rPr>
          <w:rFonts w:hint="eastAsia"/>
        </w:rPr>
        <w:t xml:space="preserve"> using </w:t>
      </w:r>
      <w:r w:rsidR="00530B4B">
        <w:t>following</w:t>
      </w:r>
      <w:r w:rsidR="00530B4B">
        <w:rPr>
          <w:rFonts w:hint="eastAsia"/>
        </w:rPr>
        <w:t xml:space="preserve"> steps. First</w:t>
      </w:r>
      <w:r w:rsidR="00F04D5D" w:rsidRPr="00AE6C74">
        <w:t xml:space="preserve">, it is </w:t>
      </w:r>
      <w:r w:rsidR="00F04D5D">
        <w:t xml:space="preserve">assumed that </w:t>
      </w:r>
      <m:oMath>
        <m:r>
          <w:rPr>
            <w:rFonts w:ascii="Cambria Math" w:hAnsi="Cambria Math"/>
          </w:rPr>
          <m:t>t</m:t>
        </m:r>
        <m:r>
          <m:rPr>
            <m:sty m:val="p"/>
          </m:rPr>
          <w:rPr>
            <w:rFonts w:ascii="Cambria Math" w:hAnsi="Cambria Math"/>
          </w:rPr>
          <m:t>=</m:t>
        </m:r>
        <m:r>
          <w:rPr>
            <w:rFonts w:ascii="Cambria Math" w:hAnsi="Cambria Math"/>
          </w:rPr>
          <m:t>m</m:t>
        </m:r>
      </m:oMath>
      <w:r w:rsidR="00F04D5D">
        <w:t>, only the early part of the original sequence can be observed,</w:t>
      </w:r>
      <w:r w:rsidR="00530B4B">
        <w:rPr>
          <w:rFonts w:hint="eastAsia"/>
        </w:rPr>
        <w:t xml:space="preserve"> </w:t>
      </w:r>
      <m:oMath>
        <m:r>
          <w:rPr>
            <w:rFonts w:ascii="Cambria Math" w:hAnsi="Cambria Math"/>
          </w:rPr>
          <m:t>∃m</m:t>
        </m:r>
      </m:oMath>
      <w:r w:rsidR="00F04D5D">
        <w:t xml:space="preserve"> such that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F04D5D">
        <w:t xml:space="preserve"> </w:t>
      </w:r>
      <m:oMath>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&lt;</m:t>
        </m:r>
        <m:r>
          <w:rPr>
            <w:rFonts w:ascii="Cambria Math" w:hAnsi="Cambria Math"/>
          </w:rPr>
          <m:t>T</m:t>
        </m:r>
      </m:oMath>
      <w:r w:rsidR="00F04D5D">
        <w:t xml:space="preserve"> is observable and </w:t>
      </w:r>
      <m:oMath>
        <m:sSub>
          <m:sSubPr>
            <m:ctrlPr>
              <w:rPr>
                <w:rFonts w:ascii="Cambria Math" w:hAnsi="Cambria Math"/>
                <w:i/>
              </w:rPr>
            </m:ctrlPr>
          </m:sSubPr>
          <m:e>
            <m:r>
              <w:rPr>
                <w:rFonts w:ascii="Cambria Math" w:hAnsi="Cambria Math"/>
              </w:rPr>
              <m:t>γ</m:t>
            </m:r>
          </m:e>
          <m:sub>
            <m:r>
              <w:rPr>
                <w:rFonts w:ascii="Cambria Math" w:hAnsi="Cambria Math" w:hint="eastAsia"/>
              </w:rPr>
              <m:t>i</m:t>
            </m:r>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hint="eastAsia"/>
              </w:rPr>
              <m:t>i</m:t>
            </m:r>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hint="eastAsia"/>
              </w:rPr>
              <m:t>i</m:t>
            </m:r>
            <m:r>
              <w:rPr>
                <w:rFonts w:ascii="Cambria Math" w:hAnsi="Cambria Math"/>
              </w:rPr>
              <m:t>,m</m:t>
            </m:r>
          </m:sub>
        </m:sSub>
      </m:oMath>
      <w:r w:rsidR="00F04D5D">
        <w:t xml:space="preserve">, while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F04D5D">
        <w:t xml:space="preserve"> </w:t>
      </w:r>
      <m:oMath>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+1,…,</m:t>
        </m:r>
        <m:r>
          <w:rPr>
            <w:rFonts w:ascii="Cambria Math" w:hAnsi="Cambria Math"/>
          </w:rPr>
          <m:t>T</m:t>
        </m:r>
      </m:oMath>
      <w:r w:rsidR="00F04D5D">
        <w:t xml:space="preserve"> is not observable. As time progresses, when </w:t>
      </w:r>
      <m:oMath>
        <m:r>
          <w:rPr>
            <w:rFonts w:ascii="Cambria Math" w:hAnsi="Cambria Math"/>
          </w:rPr>
          <m:t>t</m:t>
        </m:r>
        <m:r>
          <m:rPr>
            <m:sty m:val="p"/>
          </m:rPr>
          <w:rPr>
            <w:rFonts w:ascii="Cambria Math" w:hAnsi="Cambria Math"/>
          </w:rPr>
          <m:t>=</m:t>
        </m:r>
        <m:r>
          <w:rPr>
            <w:rFonts w:ascii="Cambria Math" w:hAnsi="Cambria Math"/>
          </w:rPr>
          <m:t>n</m:t>
        </m:r>
      </m:oMath>
      <w:r w:rsidR="00F04D5D">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m</m:t>
        </m:r>
      </m:oMath>
      <w:r w:rsidR="00F04D5D">
        <w:t xml:space="preserve">, </w:t>
      </w:r>
      <m:oMath>
        <m:r>
          <w:rPr>
            <w:rFonts w:ascii="Cambria Math" w:hAnsi="Cambria Math"/>
          </w:rPr>
          <m:t>∃n</m:t>
        </m:r>
      </m:oMath>
      <w:r w:rsidR="00F04D5D">
        <w:t xml:space="preserve"> such that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F04D5D">
        <w:t xml:space="preserve"> </w:t>
      </w:r>
      <m:oMath>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n</m:t>
        </m:r>
      </m:oMath>
      <w:r w:rsidR="00F04D5D">
        <w:t xml:space="preserve"> is observable, while </w:t>
      </w:r>
      <m:oMath>
        <m:r>
          <w:rPr>
            <w:rFonts w:ascii="Cambria Math" w:hAnsi="Cambria Math"/>
          </w:rPr>
          <m:t>Ri</m:t>
        </m:r>
        <m:r>
          <m:rPr>
            <m:sty m:val="p"/>
          </m:rPr>
          <w:rPr>
            <w:rFonts w:ascii="Cambria Math" w:hAnsi="Cambria Math"/>
          </w:rPr>
          <m:t>,</m:t>
        </m:r>
        <m:r>
          <w:rPr>
            <w:rFonts w:ascii="Cambria Math" w:hAnsi="Cambria Math"/>
          </w:rPr>
          <m:t>t</m:t>
        </m:r>
      </m:oMath>
      <w:r w:rsidR="00F04D5D">
        <w:t xml:space="preserve"> for </w:t>
      </w:r>
      <m:oMath>
        <m:r>
          <w:rPr>
            <w:rFonts w:ascii="Cambria Math" w:hAnsi="Cambria Math"/>
          </w:rPr>
          <m:t>i</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r>
          <w:rPr>
            <w:rFonts w:ascii="Cambria Math" w:hAnsi="Cambria Math"/>
          </w:rPr>
          <m:t>T</m:t>
        </m:r>
      </m:oMath>
      <w:r w:rsidR="00F04D5D">
        <w:t xml:space="preserve"> is not observable. Based on the information above,</w:t>
      </w:r>
      <w:r w:rsidR="007565A4">
        <w:t xml:space="preserve"> the following hypotheses</w:t>
      </w:r>
      <w:r w:rsidR="00F44F7E">
        <w:rPr>
          <w:rFonts w:hint="eastAsia"/>
        </w:rPr>
        <w:t xml:space="preserve"> are given</w:t>
      </w:r>
      <w:r w:rsidR="007565A4">
        <w:t>:</w:t>
      </w:r>
    </w:p>
    <w:p w14:paraId="0BDD1069" w14:textId="179DE4FF" w:rsidR="00081AD3" w:rsidRPr="00081AD3" w:rsidRDefault="00081AD3" w:rsidP="009A7FAB">
      <w:pPr>
        <w:spacing w:line="400" w:lineRule="exact"/>
        <w:rPr>
          <w:b/>
          <w:bCs/>
          <w:sz w:val="24"/>
          <w:lang w:val="en-GB"/>
        </w:rPr>
      </w:pPr>
      <w:r w:rsidRPr="00081AD3">
        <w:rPr>
          <w:b/>
          <w:bCs/>
          <w:sz w:val="24"/>
          <w:lang w:val="en-GB"/>
        </w:rPr>
        <w:t>Hypotheses</w:t>
      </w:r>
      <w:r>
        <w:rPr>
          <w:rFonts w:hint="eastAsia"/>
          <w:b/>
          <w:bCs/>
          <w:sz w:val="24"/>
          <w:lang w:val="en-GB"/>
        </w:rPr>
        <w:t>:</w:t>
      </w:r>
    </w:p>
    <w:p w14:paraId="2373BC8A" w14:textId="393E77D9" w:rsidR="009A7FAB" w:rsidRDefault="009A7FAB" w:rsidP="009A7FAB">
      <w:pPr>
        <w:spacing w:line="400" w:lineRule="exact"/>
        <w:rPr>
          <w:sz w:val="24"/>
          <w:lang w:val="en-GB"/>
        </w:rPr>
      </w:pPr>
      <w:r>
        <w:rPr>
          <w:sz w:val="24"/>
          <w:lang w:val="en-GB"/>
        </w:rPr>
        <w:tab/>
      </w:r>
      <m:oMath>
        <m:sSub>
          <m:sSubPr>
            <m:ctrlPr>
              <w:rPr>
                <w:rFonts w:ascii="Cambria Math" w:hAnsi="Cambria Math"/>
                <w:sz w:val="24"/>
                <w:lang w:val="en-GB"/>
              </w:rPr>
            </m:ctrlPr>
          </m:sSubPr>
          <m:e>
            <m:r>
              <w:rPr>
                <w:rFonts w:ascii="Cambria Math" w:eastAsia="MS Gothic" w:hAnsi="Cambria Math" w:cs="MS Gothic"/>
                <w:sz w:val="24"/>
                <w:lang w:val="en-GB"/>
              </w:rPr>
              <m:t>H</m:t>
            </m:r>
          </m:e>
          <m:sub>
            <m:r>
              <w:rPr>
                <w:rFonts w:ascii="Cambria Math" w:hAnsi="Cambria Math"/>
                <w:sz w:val="24"/>
                <w:lang w:val="en-GB"/>
              </w:rPr>
              <m:t>0</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r>
          <w:rPr>
            <w:rFonts w:ascii="Cambria Math" w:hAnsi="Cambria Math" w:hint="eastAsia"/>
            <w:sz w:val="24"/>
            <w:lang w:val="en-GB"/>
          </w:rPr>
          <m:t>for</m:t>
        </m:r>
        <m:r>
          <w:rPr>
            <w:rFonts w:ascii="Cambria Math" w:hAnsi="Cambria Math"/>
            <w:sz w:val="24"/>
            <w:lang w:val="en-GB"/>
          </w:rPr>
          <m:t xml:space="preserve"> all t=1,…,T</m:t>
        </m:r>
      </m:oMath>
    </w:p>
    <w:p w14:paraId="2A14B5ED" w14:textId="377E2F69" w:rsidR="009A7FAB" w:rsidRDefault="009A7FAB" w:rsidP="009A7FAB">
      <w:pPr>
        <w:spacing w:line="400" w:lineRule="exact"/>
        <w:rPr>
          <w:sz w:val="24"/>
          <w:lang w:val="en-GB"/>
        </w:rPr>
      </w:pPr>
      <w:r>
        <w:rPr>
          <w:sz w:val="24"/>
          <w:lang w:val="en-GB"/>
        </w:rPr>
        <w:tab/>
      </w:r>
      <m:oMath>
        <m:sSub>
          <m:sSubPr>
            <m:ctrlPr>
              <w:rPr>
                <w:rFonts w:ascii="Cambria Math" w:hAnsi="Cambria Math"/>
                <w:sz w:val="24"/>
                <w:lang w:val="en-GB"/>
              </w:rPr>
            </m:ctrlPr>
          </m:sSubPr>
          <m:e>
            <m:r>
              <w:rPr>
                <w:rFonts w:ascii="Cambria Math" w:eastAsia="MS Gothic" w:hAnsi="Cambria Math" w:cs="MS Gothic"/>
                <w:sz w:val="24"/>
                <w:lang w:val="en-GB"/>
              </w:rPr>
              <m:t>H</m:t>
            </m:r>
          </m:e>
          <m:sub>
            <m:r>
              <w:rPr>
                <w:rFonts w:ascii="Cambria Math" w:hAnsi="Cambria Math"/>
                <w:sz w:val="24"/>
                <w:lang w:val="en-GB"/>
              </w:rPr>
              <m:t>1</m:t>
            </m:r>
          </m:sub>
        </m:sSub>
        <m:r>
          <w:rPr>
            <w:rFonts w:ascii="Cambria Math" w:hAnsi="Cambria Math"/>
            <w:sz w:val="24"/>
            <w:lang w:val="en-GB"/>
          </w:rPr>
          <m:t>:                        ∃ m,  m</m:t>
        </m:r>
        <m:r>
          <w:rPr>
            <w:rFonts w:ascii="Cambria Math" w:hAnsi="Cambria Math" w:hint="eastAsia"/>
            <w:sz w:val="24"/>
            <w:lang w:val="en-GB"/>
          </w:rPr>
          <m:t>∈</m:t>
        </m:r>
        <m:d>
          <m:dPr>
            <m:ctrlPr>
              <w:rPr>
                <w:rFonts w:ascii="Cambria Math" w:hAnsi="Cambria Math"/>
                <w:i/>
                <w:sz w:val="24"/>
                <w:lang w:val="en-GB"/>
              </w:rPr>
            </m:ctrlPr>
          </m:dPr>
          <m:e>
            <m:r>
              <w:rPr>
                <w:rFonts w:ascii="Cambria Math" w:hAnsi="Cambria Math"/>
                <w:sz w:val="24"/>
                <w:lang w:val="en-GB"/>
              </w:rPr>
              <m:t>1,T</m:t>
            </m:r>
          </m:e>
        </m:d>
        <m:r>
          <w:rPr>
            <w:rFonts w:ascii="Cambria Math" w:hAnsi="Cambria Math"/>
            <w:sz w:val="24"/>
            <w:lang w:val="en-GB"/>
          </w:rPr>
          <m:t>,  τ</m:t>
        </m:r>
        <m:r>
          <w:rPr>
            <w:rFonts w:ascii="Cambria Math" w:hAnsi="Cambria Math" w:hint="eastAsia"/>
            <w:sz w:val="24"/>
            <w:lang w:val="en-GB"/>
          </w:rPr>
          <m:t>∈</m:t>
        </m:r>
        <m:d>
          <m:dPr>
            <m:ctrlPr>
              <w:rPr>
                <w:rFonts w:ascii="Cambria Math" w:hAnsi="Cambria Math"/>
                <w:i/>
                <w:sz w:val="24"/>
                <w:lang w:val="en-GB"/>
              </w:rPr>
            </m:ctrlPr>
          </m:dPr>
          <m:e>
            <m:r>
              <w:rPr>
                <w:rFonts w:ascii="Cambria Math" w:hAnsi="Cambria Math"/>
                <w:sz w:val="24"/>
                <w:lang w:val="en-GB"/>
              </w:rPr>
              <m:t>m,T</m:t>
            </m:r>
          </m:e>
        </m:d>
      </m:oMath>
      <w:r>
        <w:rPr>
          <w:rFonts w:hint="eastAsia"/>
          <w:sz w:val="24"/>
          <w:lang w:val="en-GB"/>
        </w:rPr>
        <w:t xml:space="preserve"> </w:t>
      </w:r>
    </w:p>
    <w:p w14:paraId="77941CFC" w14:textId="77777777" w:rsidR="009A7FAB" w:rsidRPr="00AD349F" w:rsidRDefault="00000000" w:rsidP="009A7FAB">
      <w:pPr>
        <w:spacing w:line="400" w:lineRule="exact"/>
        <w:rPr>
          <w:sz w:val="24"/>
          <w:lang w:val="en-GB"/>
        </w:rPr>
      </w:pPr>
      <m:oMathPara>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m</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,τ-1</m:t>
              </m:r>
            </m:sub>
          </m:sSub>
          <m:r>
            <w:rPr>
              <w:rFonts w:ascii="Cambria Math" w:hAnsi="Cambria Math" w:hint="eastAsia"/>
              <w:sz w:val="24"/>
              <w:lang w:val="en-GB"/>
            </w:rPr>
            <m:t>≠</m:t>
          </m:r>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oMath>
      </m:oMathPara>
    </w:p>
    <w:p w14:paraId="2511415D" w14:textId="04BB1CF4" w:rsidR="001F546E" w:rsidRDefault="001F546E" w:rsidP="00C76143">
      <w:pPr>
        <w:pStyle w:val="12"/>
        <w:rPr>
          <w:lang w:val="en-US"/>
        </w:rPr>
      </w:pPr>
      <w:r w:rsidRPr="001F546E">
        <w:rPr>
          <w:lang w:val="en-US"/>
        </w:rPr>
        <w:t>Specifically, to mathematically investigate the systemic risk in financial markets, this paper discusses</w:t>
      </w:r>
      <w:r w:rsidR="00696DCB">
        <w:rPr>
          <w:rFonts w:hint="eastAsia"/>
          <w:lang w:val="en-US"/>
        </w:rPr>
        <w:t xml:space="preserve"> specific situation </w:t>
      </w:r>
      <w:r w:rsidR="00530B4B">
        <w:rPr>
          <w:rFonts w:hint="eastAsia"/>
          <w:lang w:val="en-US"/>
        </w:rPr>
        <w:t xml:space="preserve">of </w:t>
      </w:r>
      <m:oMath>
        <m:r>
          <w:rPr>
            <w:rFonts w:ascii="Cambria Math" w:hAnsi="Cambria Math"/>
          </w:rPr>
          <m:t>g</m:t>
        </m:r>
        <m:d>
          <m:dPr>
            <m:ctrlPr>
              <w:rPr>
                <w:rFonts w:ascii="Cambria Math" w:hAnsi="Cambria Math"/>
              </w:rPr>
            </m:ctrlPr>
          </m:dPr>
          <m:e>
            <m:r>
              <m:rPr>
                <m:sty m:val="p"/>
              </m:rPr>
              <w:rPr>
                <w:rFonts w:ascii="Cambria Math" w:hAnsi="Cambria Math"/>
              </w:rPr>
              <m:t>⋅</m:t>
            </m:r>
          </m:e>
        </m:d>
      </m:oMath>
      <w:r w:rsidR="00696DCB">
        <w:rPr>
          <w:rFonts w:hint="eastAsia"/>
        </w:rPr>
        <w:t>, taking</w:t>
      </w:r>
      <w:r w:rsidRPr="001F546E">
        <w:rPr>
          <w:lang w:val="en-US"/>
        </w:rPr>
        <w:t xml:space="preserve"> the long-memory autocorrelation model </w:t>
      </w:r>
      <w:r w:rsidRPr="001F546E">
        <w:rPr>
          <w:lang w:val="en-US"/>
        </w:rPr>
        <w:lastRenderedPageBreak/>
        <w:t>and the short-memory autocorrelation model (ARMA) as examples.</w:t>
      </w:r>
    </w:p>
    <w:p w14:paraId="543E0224" w14:textId="77777777" w:rsidR="005E51EA" w:rsidRDefault="005E33CE" w:rsidP="005E51EA">
      <w:pPr>
        <w:pStyle w:val="12"/>
        <w:ind w:firstLine="0"/>
        <w:jc w:val="center"/>
      </w:pPr>
      <m:oMath>
        <m:r>
          <w:rPr>
            <w:rFonts w:ascii="Cambria Math" w:hAnsi="Cambria Math"/>
            <w:szCs w:val="22"/>
          </w:rPr>
          <m:t>g</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hint="eastAsia"/>
                    <w:szCs w:val="22"/>
                  </w:rPr>
                  <m:t>t</m:t>
                </m:r>
              </m:sub>
            </m:sSub>
            <m:r>
              <m:rPr>
                <m:sty m:val="p"/>
              </m:rP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hint="eastAsia"/>
                    <w:szCs w:val="22"/>
                  </w:rPr>
                  <m:t>t</m:t>
                </m:r>
                <m:r>
                  <m:rPr>
                    <m:sty m:val="p"/>
                  </m:rPr>
                  <w:rPr>
                    <w:rFonts w:ascii="Cambria Math" w:hAnsi="Cambria Math"/>
                    <w:szCs w:val="22"/>
                  </w:rPr>
                  <m:t>-1)</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szCs w:val="22"/>
                  </w:rPr>
                  <m:t>t</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sub>
            </m:sSub>
            <m:r>
              <m:rPr>
                <m:sty m:val="p"/>
              </m:rPr>
              <w:rPr>
                <w:rFonts w:ascii="Cambria Math" w:hAnsi="Cambria Math"/>
                <w:szCs w:val="22"/>
              </w:rPr>
              <m:t>…,…</m:t>
            </m:r>
          </m:e>
        </m:d>
        <m:r>
          <m:rPr>
            <m:sty m:val="p"/>
          </m:rPr>
          <w:rPr>
            <w:rFonts w:ascii="Cambria Math" w:hAnsi="Cambria Math"/>
            <w:szCs w:val="22"/>
          </w:rPr>
          <m:t xml:space="preserve"> = </m:t>
        </m:r>
        <m:sSub>
          <m:sSubPr>
            <m:ctrlPr>
              <w:rPr>
                <w:rFonts w:ascii="Cambria Math" w:hAnsi="Cambria Math"/>
              </w:rPr>
            </m:ctrlPr>
          </m:sSubPr>
          <m:e>
            <m:r>
              <w:rPr>
                <w:rFonts w:ascii="Cambria Math" w:hAnsi="Cambria Math"/>
              </w:rPr>
              <m:t>ε</m:t>
            </m:r>
          </m:e>
          <m:sub>
            <m:r>
              <w:rPr>
                <w:rFonts w:ascii="Cambria Math" w:hAnsi="Cambria Math" w:hint="eastAsia"/>
              </w:rPr>
              <m:t>i</m:t>
            </m:r>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
          <m:sSubPr>
            <m:ctrlPr>
              <w:rPr>
                <w:rFonts w:ascii="Cambria Math" w:hAnsi="Cambria Math"/>
              </w:rPr>
            </m:ctrlPr>
          </m:sSubPr>
          <m:e>
            <m:r>
              <w:rPr>
                <w:rFonts w:ascii="Cambria Math" w:hAnsi="Cambria Math"/>
              </w:rPr>
              <m:t>B</m:t>
            </m:r>
          </m:e>
          <m:sub>
            <m:r>
              <w:rPr>
                <w:rFonts w:ascii="Cambria Math" w:hAnsi="Cambria Math"/>
              </w:rPr>
              <m:t>ij</m:t>
            </m:r>
          </m:sub>
        </m:sSub>
        <m:sSub>
          <m:sSubPr>
            <m:ctrlPr>
              <w:rPr>
                <w:rFonts w:ascii="Cambria Math" w:hAnsi="Cambria Math"/>
              </w:rPr>
            </m:ctrlPr>
          </m:sSubPr>
          <m:e>
            <m:r>
              <w:rPr>
                <w:rFonts w:ascii="Cambria Math" w:hAnsi="Cambria Math"/>
              </w:rPr>
              <m:t>ε</m:t>
            </m:r>
          </m:e>
          <m:sub>
            <m:r>
              <w:rPr>
                <w:rFonts w:ascii="Cambria Math" w:hAnsi="Cambria Math" w:hint="eastAsia"/>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ub>
        </m:sSub>
      </m:oMath>
      <w:r w:rsidR="009B259D">
        <w:rPr>
          <w:rFonts w:hint="eastAsia"/>
        </w:rPr>
        <w:t>,</w:t>
      </w:r>
    </w:p>
    <w:p w14:paraId="1540068D" w14:textId="7D86DDDD" w:rsidR="000F4A84" w:rsidRDefault="005E51EA" w:rsidP="005E51EA">
      <w:pPr>
        <w:pStyle w:val="12"/>
        <w:ind w:firstLine="0"/>
      </w:pPr>
      <w:r>
        <w:t>O</w:t>
      </w:r>
      <w:r>
        <w:rPr>
          <w:rFonts w:hint="eastAsia"/>
        </w:rPr>
        <w:t>r specifically</w:t>
      </w:r>
      <w:r>
        <w:br/>
      </w:r>
      <m:oMathPara>
        <m:oMath>
          <m:r>
            <w:rPr>
              <w:rFonts w:ascii="Cambria Math" w:hAnsi="Cambria Math"/>
              <w:szCs w:val="22"/>
            </w:rPr>
            <m:t>g</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hint="eastAsia"/>
                      <w:szCs w:val="22"/>
                    </w:rPr>
                    <m:t>t</m:t>
                  </m:r>
                </m:sub>
              </m:sSub>
              <m:r>
                <m:rPr>
                  <m:sty m:val="p"/>
                </m:rP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hint="eastAsia"/>
                      <w:szCs w:val="22"/>
                    </w:rPr>
                    <m:t>t</m:t>
                  </m:r>
                  <m:r>
                    <m:rPr>
                      <m:sty m:val="p"/>
                    </m:rPr>
                    <w:rPr>
                      <w:rFonts w:ascii="Cambria Math" w:hAnsi="Cambria Math"/>
                      <w:szCs w:val="22"/>
                    </w:rPr>
                    <m:t>-1)</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R</m:t>
                  </m:r>
                </m:e>
                <m:sub>
                  <m:r>
                    <w:rPr>
                      <w:rFonts w:ascii="Cambria Math" w:hAnsi="Cambria Math"/>
                      <w:szCs w:val="22"/>
                    </w:rPr>
                    <m:t>k</m:t>
                  </m:r>
                  <m:r>
                    <m:rPr>
                      <m:sty m:val="p"/>
                    </m:rPr>
                    <w:rPr>
                      <w:rFonts w:ascii="Cambria Math" w:hAnsi="Cambria Math"/>
                      <w:szCs w:val="22"/>
                    </w:rPr>
                    <m:t>,(</m:t>
                  </m:r>
                  <m:r>
                    <w:rPr>
                      <w:rFonts w:ascii="Cambria Math" w:hAnsi="Cambria Math"/>
                      <w:szCs w:val="22"/>
                    </w:rPr>
                    <m:t>t</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sub>
              </m:sSub>
              <m:r>
                <m:rPr>
                  <m:sty m:val="p"/>
                </m:rPr>
                <w:rPr>
                  <w:rFonts w:ascii="Cambria Math" w:hAnsi="Cambria Math"/>
                  <w:szCs w:val="22"/>
                </w:rPr>
                <m:t>…,…</m:t>
              </m:r>
            </m:e>
          </m:d>
          <m:r>
            <m:rPr>
              <m:sty m:val="p"/>
            </m:rPr>
            <w:rPr>
              <w:rFonts w:ascii="Cambria Math" w:hAnsi="Cambria Math"/>
              <w:szCs w:val="22"/>
            </w:rPr>
            <m:t xml:space="preserve"> = </m:t>
          </m:r>
          <m:sSubSup>
            <m:sSubSupPr>
              <m:ctrlPr>
                <w:rPr>
                  <w:rFonts w:ascii="Cambria Math" w:hAnsi="Cambria Math"/>
                  <w:szCs w:val="28"/>
                </w:rPr>
              </m:ctrlPr>
            </m:sSubSupPr>
            <m:e>
              <m:r>
                <m:rPr>
                  <m:sty m:val="p"/>
                </m:rPr>
                <w:rPr>
                  <w:rFonts w:ascii="Cambria Math" w:hAnsi="Cambria Math"/>
                  <w:szCs w:val="28"/>
                </w:rPr>
                <m:t>∑</m:t>
              </m:r>
            </m:e>
            <m:sub>
              <m:r>
                <w:rPr>
                  <w:rFonts w:ascii="Cambria Math" w:hAnsi="Cambria Math"/>
                  <w:szCs w:val="28"/>
                </w:rPr>
                <m:t>j</m:t>
              </m:r>
              <m:r>
                <m:rPr>
                  <m:sty m:val="p"/>
                </m:rPr>
                <w:rPr>
                  <w:rFonts w:ascii="Cambria Math" w:hAnsi="Cambria Math"/>
                  <w:szCs w:val="28"/>
                </w:rPr>
                <m:t>=1</m:t>
              </m:r>
            </m:sub>
            <m:sup>
              <m:r>
                <w:rPr>
                  <w:rFonts w:ascii="Cambria Math" w:hAnsi="Cambria Math" w:hint="eastAsia"/>
                  <w:szCs w:val="28"/>
                </w:rPr>
                <m:t>p</m:t>
              </m:r>
            </m:sup>
          </m:sSubSup>
          <m:r>
            <m:rPr>
              <m:sty m:val="p"/>
            </m:rPr>
            <w:rPr>
              <w:rFonts w:ascii="Cambria Math" w:hAnsi="Cambria Math"/>
              <w:szCs w:val="28"/>
            </w:rPr>
            <m:t> </m:t>
          </m:r>
          <m:sSub>
            <m:sSubPr>
              <m:ctrlPr>
                <w:rPr>
                  <w:rFonts w:ascii="Cambria Math" w:hAnsi="Cambria Math"/>
                  <w:szCs w:val="22"/>
                </w:rPr>
              </m:ctrlPr>
            </m:sSubPr>
            <m:e>
              <m:r>
                <m:rPr>
                  <m:sty m:val="p"/>
                </m:rPr>
                <w:rPr>
                  <w:rFonts w:ascii="Cambria Math" w:hAnsi="Cambria Math"/>
                  <w:szCs w:val="22"/>
                </w:rPr>
                <m:t>Φ</m:t>
              </m:r>
            </m:e>
            <m:sub>
              <m:r>
                <w:rPr>
                  <w:rFonts w:ascii="Cambria Math" w:hAnsi="Cambria Math"/>
                  <w:szCs w:val="22"/>
                </w:rPr>
                <m:t>j</m:t>
              </m:r>
            </m:sub>
          </m:sSub>
          <m:sSub>
            <m:sSubPr>
              <m:ctrlPr>
                <w:rPr>
                  <w:rFonts w:ascii="Cambria Math" w:hAnsi="Cambria Math"/>
                  <w:szCs w:val="28"/>
                </w:rPr>
              </m:ctrlPr>
            </m:sSubPr>
            <m:e>
              <m:r>
                <w:rPr>
                  <w:rFonts w:ascii="Cambria Math" w:hAnsi="Cambria Math"/>
                  <w:szCs w:val="28"/>
                </w:rPr>
                <m:t>R</m:t>
              </m:r>
            </m:e>
            <m:sub>
              <m:r>
                <w:rPr>
                  <w:rFonts w:ascii="Cambria Math" w:hAnsi="Cambria Math"/>
                  <w:szCs w:val="28"/>
                </w:rPr>
                <m:t>i</m:t>
              </m:r>
              <m:r>
                <m:rPr>
                  <m:sty m:val="p"/>
                </m:rPr>
                <w:rPr>
                  <w:rFonts w:ascii="Cambria Math" w:hAnsi="Cambria Math"/>
                  <w:szCs w:val="28"/>
                </w:rPr>
                <m:t>,</m:t>
              </m:r>
              <m:r>
                <w:rPr>
                  <w:rFonts w:ascii="Cambria Math" w:hAnsi="Cambria Math"/>
                  <w:szCs w:val="28"/>
                </w:rPr>
                <m:t>t</m:t>
              </m:r>
              <m:r>
                <m:rPr>
                  <m:sty m:val="p"/>
                </m:rPr>
                <w:rPr>
                  <w:rFonts w:ascii="Cambria Math" w:hAnsi="Cambria Math"/>
                  <w:szCs w:val="28"/>
                </w:rPr>
                <m:t>-</m:t>
              </m:r>
              <m:r>
                <w:rPr>
                  <w:rFonts w:ascii="Cambria Math" w:hAnsi="Cambria Math"/>
                  <w:szCs w:val="28"/>
                </w:rPr>
                <m:t>j</m:t>
              </m:r>
            </m:sub>
          </m:sSub>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ε</m:t>
              </m:r>
            </m:e>
            <m:sub>
              <m:r>
                <w:rPr>
                  <w:rFonts w:ascii="Cambria Math" w:hAnsi="Cambria Math"/>
                  <w:szCs w:val="28"/>
                </w:rPr>
                <m:t>i</m:t>
              </m:r>
              <m:r>
                <m:rPr>
                  <m:sty m:val="p"/>
                </m:rPr>
                <w:rPr>
                  <w:rFonts w:ascii="Cambria Math" w:hAnsi="Cambria Math"/>
                  <w:szCs w:val="28"/>
                </w:rPr>
                <m:t>,</m:t>
              </m:r>
              <m:r>
                <w:rPr>
                  <w:rFonts w:ascii="Cambria Math" w:hAnsi="Cambria Math"/>
                  <w:szCs w:val="28"/>
                </w:rPr>
                <m:t>t</m:t>
              </m:r>
            </m:sub>
          </m:sSub>
          <m:r>
            <m:rPr>
              <m:sty m:val="p"/>
            </m:rPr>
            <w:rPr>
              <w:rFonts w:ascii="Cambria Math" w:hAnsi="Cambria Math"/>
              <w:szCs w:val="28"/>
            </w:rPr>
            <m:t>-</m:t>
          </m:r>
          <m:sSubSup>
            <m:sSubSupPr>
              <m:ctrlPr>
                <w:rPr>
                  <w:rFonts w:ascii="Cambria Math" w:hAnsi="Cambria Math"/>
                  <w:szCs w:val="28"/>
                </w:rPr>
              </m:ctrlPr>
            </m:sSubSupPr>
            <m:e>
              <m:r>
                <m:rPr>
                  <m:sty m:val="p"/>
                </m:rPr>
                <w:rPr>
                  <w:rFonts w:ascii="Cambria Math" w:hAnsi="Cambria Math"/>
                  <w:szCs w:val="28"/>
                </w:rPr>
                <m:t>∑</m:t>
              </m:r>
            </m:e>
            <m:sub>
              <m:r>
                <w:rPr>
                  <w:rFonts w:ascii="Cambria Math" w:hAnsi="Cambria Math"/>
                  <w:szCs w:val="28"/>
                </w:rPr>
                <m:t>j</m:t>
              </m:r>
              <m:r>
                <m:rPr>
                  <m:sty m:val="p"/>
                </m:rPr>
                <w:rPr>
                  <w:rFonts w:ascii="Cambria Math" w:hAnsi="Cambria Math"/>
                  <w:szCs w:val="28"/>
                </w:rPr>
                <m:t>=1</m:t>
              </m:r>
            </m:sub>
            <m:sup>
              <m:r>
                <w:rPr>
                  <w:rFonts w:ascii="Cambria Math" w:hAnsi="Cambria Math"/>
                  <w:szCs w:val="28"/>
                </w:rPr>
                <m:t>q</m:t>
              </m:r>
            </m:sup>
          </m:sSubSup>
          <m:r>
            <m:rPr>
              <m:sty m:val="p"/>
            </m:rPr>
            <w:rPr>
              <w:rFonts w:ascii="Cambria Math" w:hAnsi="Cambria Math"/>
              <w:szCs w:val="28"/>
            </w:rPr>
            <m:t> </m:t>
          </m:r>
          <m:sSub>
            <m:sSubPr>
              <m:ctrlPr>
                <w:rPr>
                  <w:rFonts w:ascii="Cambria Math" w:hAnsi="Cambria Math"/>
                  <w:szCs w:val="28"/>
                </w:rPr>
              </m:ctrlPr>
            </m:sSubPr>
            <m:e>
              <m:r>
                <m:rPr>
                  <m:sty m:val="p"/>
                </m:rPr>
                <w:rPr>
                  <w:rFonts w:ascii="Cambria Math" w:hAnsi="Cambria Math"/>
                  <w:szCs w:val="28"/>
                </w:rPr>
                <m:t>Θ</m:t>
              </m:r>
            </m:e>
            <m:sub>
              <m:r>
                <w:rPr>
                  <w:rFonts w:ascii="Cambria Math" w:hAnsi="Cambria Math"/>
                  <w:szCs w:val="28"/>
                </w:rPr>
                <m:t>j</m:t>
              </m:r>
            </m:sub>
          </m:sSub>
          <m:sSub>
            <m:sSubPr>
              <m:ctrlPr>
                <w:rPr>
                  <w:rFonts w:ascii="Cambria Math" w:hAnsi="Cambria Math"/>
                  <w:szCs w:val="28"/>
                </w:rPr>
              </m:ctrlPr>
            </m:sSubPr>
            <m:e>
              <m:r>
                <w:rPr>
                  <w:rFonts w:ascii="Cambria Math" w:hAnsi="Cambria Math"/>
                  <w:szCs w:val="28"/>
                </w:rPr>
                <m:t>ε</m:t>
              </m:r>
            </m:e>
            <m:sub>
              <m:r>
                <w:rPr>
                  <w:rFonts w:ascii="Cambria Math" w:hAnsi="Cambria Math" w:hint="eastAsia"/>
                  <w:szCs w:val="28"/>
                </w:rPr>
                <m:t>i</m:t>
              </m:r>
              <m:r>
                <m:rPr>
                  <m:sty m:val="p"/>
                </m:rPr>
                <w:rPr>
                  <w:rFonts w:ascii="Cambria Math" w:hAnsi="Cambria Math"/>
                  <w:szCs w:val="28"/>
                </w:rPr>
                <m:t>,</m:t>
              </m:r>
              <m:r>
                <w:rPr>
                  <w:rFonts w:ascii="Cambria Math" w:hAnsi="Cambria Math"/>
                  <w:szCs w:val="28"/>
                </w:rPr>
                <m:t>t</m:t>
              </m:r>
              <m:r>
                <m:rPr>
                  <m:sty m:val="p"/>
                </m:rPr>
                <w:rPr>
                  <w:rFonts w:ascii="Cambria Math" w:hAnsi="Cambria Math"/>
                  <w:szCs w:val="28"/>
                </w:rPr>
                <m:t>-</m:t>
              </m:r>
              <m:r>
                <w:rPr>
                  <w:rFonts w:ascii="Cambria Math" w:hAnsi="Cambria Math"/>
                  <w:szCs w:val="28"/>
                </w:rPr>
                <m:t>j</m:t>
              </m:r>
            </m:sub>
          </m:sSub>
        </m:oMath>
      </m:oMathPara>
    </w:p>
    <w:p w14:paraId="1FE82415" w14:textId="5A1C3704" w:rsidR="004F6067" w:rsidRPr="00934FC2" w:rsidRDefault="005E51EA" w:rsidP="00C76143">
      <w:pPr>
        <w:pStyle w:val="12"/>
      </w:pPr>
      <w:r>
        <w:rPr>
          <w:rFonts w:hint="eastAsia"/>
        </w:rPr>
        <w:t xml:space="preserve">Then </w:t>
      </w:r>
      <w:r>
        <w:rPr>
          <w:rFonts w:hint="eastAsia"/>
          <w:lang w:val="en-US"/>
        </w:rPr>
        <w:t>t</w:t>
      </w:r>
      <w:r w:rsidRPr="005E51EA">
        <w:rPr>
          <w:lang w:val="en-US"/>
        </w:rPr>
        <w:t xml:space="preserve">he original model (2.1) can be formulated as a model incorporating long-memory </w:t>
      </w:r>
      <w:r w:rsidRPr="00934FC2">
        <w:rPr>
          <w:lang w:val="en-US"/>
        </w:rPr>
        <w:t>time series autoregressive terms, a common factor term, and a residual term.</w:t>
      </w:r>
    </w:p>
    <w:p w14:paraId="54193F4B" w14:textId="056F87DA" w:rsidR="004F6067" w:rsidRDefault="00000000" w:rsidP="004F6067">
      <w:pPr>
        <w:jc w:val="center"/>
      </w:pPr>
      <m:oMathPara>
        <m:oMath>
          <m:eqArr>
            <m:eqArrPr>
              <m:maxDist m:val="1"/>
              <m:ctrlPr>
                <w:rPr>
                  <w:rFonts w:ascii="Cambria Math" w:hAnsi="Cambria Math"/>
                  <w:i/>
                  <w:sz w:val="24"/>
                  <w:lang w:val="en-GB"/>
                </w:rPr>
              </m:ctrlPr>
            </m:eqArrPr>
            <m:e>
              <m:sSub>
                <m:sSubPr>
                  <m:ctrlPr>
                    <w:rPr>
                      <w:rFonts w:ascii="Cambria Math" w:hAnsi="Cambria Math"/>
                      <w:b/>
                      <w:bCs/>
                    </w:rPr>
                  </m:ctrlPr>
                </m:sSubPr>
                <m:e>
                  <m:r>
                    <m:rPr>
                      <m:sty m:val="bi"/>
                    </m:rPr>
                    <w:rPr>
                      <w:rFonts w:ascii="Cambria Math" w:hAnsi="Cambria Math" w:hint="eastAsia"/>
                    </w:rPr>
                    <m:t>r</m:t>
                  </m:r>
                </m:e>
                <m:sub>
                  <m:r>
                    <m:rPr>
                      <m:sty m:val="bi"/>
                    </m:rPr>
                    <w:rPr>
                      <w:rFonts w:ascii="Cambria Math" w:hAnsi="Cambria Math"/>
                    </w:rPr>
                    <m:t>t</m:t>
                  </m:r>
                </m:sub>
              </m:sSub>
              <m:r>
                <m:rPr>
                  <m:sty m:val="p"/>
                </m:rPr>
                <w:rPr>
                  <w:rFonts w:ascii="Cambria Math" w:hAnsi="Cambria Math"/>
                </w:rPr>
                <m:t>=</m:t>
              </m:r>
              <m:sSub>
                <m:sSubPr>
                  <m:ctrlPr>
                    <w:rPr>
                      <w:rFonts w:ascii="Cambria Math" w:hAnsi="Cambria Math"/>
                      <w:b/>
                      <w:bCs/>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b/>
                      <w:bCs/>
                    </w:rPr>
                  </m:ctrlPr>
                </m:sSubPr>
                <m:e>
                  <m:r>
                    <m:rPr>
                      <m:sty m:val="bi"/>
                    </m:rPr>
                    <w:rPr>
                      <w:rFonts w:ascii="Cambria Math" w:hAnsi="Cambria Math"/>
                    </w:rPr>
                    <m:t>B</m:t>
                  </m:r>
                </m:e>
                <m:sub>
                  <m:r>
                    <w:rPr>
                      <w:rFonts w:ascii="Cambria Math" w:hAnsi="Cambria Math"/>
                    </w:rPr>
                    <m:t>j</m:t>
                  </m:r>
                </m:sub>
              </m:sSub>
              <m:sSub>
                <m:sSubPr>
                  <m:ctrlPr>
                    <w:rPr>
                      <w:rFonts w:ascii="Cambria Math" w:hAnsi="Cambria Math"/>
                      <w:b/>
                      <w:bCs/>
                    </w:rPr>
                  </m:ctrlPr>
                </m:sSubPr>
                <m:e>
                  <m:r>
                    <m:rPr>
                      <m:sty m:val="bi"/>
                    </m:rP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m:rPr>
                  <m:sty m:val="bi"/>
                </m:rPr>
                <w:rPr>
                  <w:rFonts w:ascii="Cambria Math" w:hAnsi="Cambria Math"/>
                </w:rPr>
                <m:t>#</m:t>
              </m:r>
              <m:d>
                <m:dPr>
                  <m:begChr m:val="（"/>
                  <m:endChr m:val="）"/>
                  <m:ctrlPr>
                    <w:rPr>
                      <w:rFonts w:ascii="Cambria Math" w:hAnsi="Cambria Math"/>
                      <w:i/>
                      <w:sz w:val="24"/>
                      <w:lang w:val="en-GB"/>
                    </w:rPr>
                  </m:ctrlPr>
                </m:dPr>
                <m:e>
                  <m:r>
                    <w:rPr>
                      <w:rFonts w:ascii="Cambria Math" w:hAnsi="Cambria Math"/>
                      <w:sz w:val="24"/>
                      <w:lang w:val="en-GB"/>
                    </w:rPr>
                    <m:t>2.2</m:t>
                  </m:r>
                </m:e>
              </m:d>
              <m:ctrlPr>
                <w:rPr>
                  <w:rFonts w:ascii="Cambria Math" w:hAnsi="Cambria Math"/>
                  <w:b/>
                  <w:bCs/>
                  <w:i/>
                </w:rPr>
              </m:ctrlPr>
            </m:e>
          </m:eqArr>
        </m:oMath>
      </m:oMathPara>
    </w:p>
    <w:p w14:paraId="3FA1C4FE" w14:textId="6BA799B4" w:rsidR="00133178" w:rsidRPr="004C3C7F" w:rsidRDefault="00133178" w:rsidP="004C3C7F">
      <w:pPr>
        <w:pStyle w:val="12"/>
      </w:pPr>
      <w:r w:rsidRPr="004C3C7F">
        <w:t>W</w:t>
      </w:r>
      <w:r w:rsidRPr="004C3C7F">
        <w:rPr>
          <w:rFonts w:hint="eastAsia"/>
        </w:rPr>
        <w:t xml:space="preserve">here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R</m:t>
                    </m:r>
                  </m:e>
                  <m:sub>
                    <m:r>
                      <w:rPr>
                        <w:rFonts w:ascii="Cambria Math" w:hAnsi="Cambria Math" w:hint="eastAsia"/>
                      </w:rPr>
                      <m:t>N</m:t>
                    </m:r>
                    <m:r>
                      <m:rPr>
                        <m:sty m:val="bi"/>
                      </m:rPr>
                      <w:rPr>
                        <w:rFonts w:ascii="Cambria Math" w:hAnsi="Cambria Math" w:hint="eastAsia"/>
                      </w:rPr>
                      <m:t>t</m:t>
                    </m:r>
                  </m:sub>
                </m:sSub>
                <m:r>
                  <m:rPr>
                    <m:sty m:val="p"/>
                  </m:rPr>
                  <w:rPr>
                    <w:rFonts w:ascii="Cambria Math" w:hAnsi="Cambria Math"/>
                  </w:rPr>
                  <m:t xml:space="preserve">, </m:t>
                </m:r>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1</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m:rPr>
                        <m:sty m:val="p"/>
                      </m:rPr>
                      <w:rPr>
                        <w:rFonts w:ascii="Cambria Math" w:hAnsi="Cambria Math"/>
                      </w:rPr>
                      <m:t>2</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γ</m:t>
                    </m:r>
                  </m:e>
                  <m:sub>
                    <m:r>
                      <w:rPr>
                        <w:rFonts w:ascii="Cambria Math" w:hAnsi="Cambria Math"/>
                      </w:rPr>
                      <m:t>N</m:t>
                    </m:r>
                    <m:r>
                      <w:rPr>
                        <w:rFonts w:ascii="Cambria Math" w:hAnsi="Cambria Math" w:hint="eastAsia"/>
                      </w:rPr>
                      <m:t>t</m:t>
                    </m:r>
                  </m:sub>
                </m:sSub>
                <m:r>
                  <m:rPr>
                    <m:sty m:val="p"/>
                  </m:rPr>
                  <w:rPr>
                    <w:rFonts w:ascii="Cambria Math" w:hAnsi="Cambria Math"/>
                  </w:rPr>
                  <m:t xml:space="preserve">, </m:t>
                </m:r>
              </m:e>
            </m:d>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hint="eastAsia"/>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1</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2</m:t>
                    </m:r>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e</m:t>
                    </m:r>
                  </m:e>
                  <m:sub>
                    <m:r>
                      <w:rPr>
                        <w:rFonts w:ascii="Cambria Math" w:hAnsi="Cambria Math" w:hint="eastAsia"/>
                      </w:rPr>
                      <m:t>Nt</m:t>
                    </m:r>
                  </m:sub>
                </m:sSub>
                <m:r>
                  <m:rPr>
                    <m:sty m:val="p"/>
                  </m:rPr>
                  <w:rPr>
                    <w:rFonts w:ascii="Cambria Math" w:hAnsi="Cambria Math"/>
                  </w:rPr>
                  <m:t xml:space="preserve">, </m:t>
                </m:r>
              </m:e>
            </m:d>
          </m:e>
          <m:sup>
            <m:r>
              <m:rPr>
                <m:sty m:val="p"/>
              </m:rPr>
              <w:rPr>
                <w:rFonts w:ascii="Cambria Math" w:hAnsi="Cambria Math"/>
              </w:rPr>
              <m:t>'</m:t>
            </m:r>
          </m:sup>
        </m:sSup>
      </m:oMath>
      <w:r w:rsidRPr="004C3C7F">
        <w:rPr>
          <w:rFonts w:hint="eastAsia"/>
        </w:rPr>
        <w:t xml:space="preserve">, </w:t>
      </w:r>
    </w:p>
    <w:p w14:paraId="5FF9EB13" w14:textId="184A29ED" w:rsidR="007F0256" w:rsidRPr="004C3C7F" w:rsidRDefault="007F0256" w:rsidP="004C3C7F">
      <w:pPr>
        <w:pStyle w:val="12"/>
      </w:pPr>
      <w:r w:rsidRPr="004C3C7F">
        <w:t xml:space="preserve"> </w:t>
      </w:r>
      <m:oMath>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m:rPr>
                        <m:sty m:val="p"/>
                      </m:rPr>
                      <w:rPr>
                        <w:rFonts w:ascii="Cambria Math" w:hAnsi="Cambria Math"/>
                      </w:rPr>
                      <m:t>1</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2</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Nt</m:t>
                    </m:r>
                  </m:sub>
                </m:sSub>
              </m:e>
            </m:d>
          </m:e>
          <m:sup>
            <m:r>
              <m:rPr>
                <m:sty m:val="p"/>
              </m:rPr>
              <w:rPr>
                <w:rFonts w:ascii="Cambria Math" w:hAnsi="Cambria Math"/>
              </w:rPr>
              <m:t>'</m:t>
            </m:r>
          </m:sup>
        </m:sSup>
      </m:oMath>
      <w:r w:rsidRPr="004C3C7F">
        <w:t xml:space="preserve"> are </w:t>
      </w:r>
      <m:oMath>
        <m:r>
          <m:rPr>
            <m:sty m:val="p"/>
          </m:rPr>
          <w:rPr>
            <w:rFonts w:ascii="Cambria Math" w:hAnsi="Cambria Math"/>
          </w:rPr>
          <m:t>(</m:t>
        </m:r>
        <m:r>
          <w:rPr>
            <w:rFonts w:ascii="Cambria Math" w:hAnsi="Cambria Math"/>
          </w:rPr>
          <m:t>N</m:t>
        </m:r>
        <m:r>
          <m:rPr>
            <m:sty m:val="p"/>
          </m:rPr>
          <w:rPr>
            <w:rFonts w:ascii="Cambria Math" w:hAnsi="Cambria Math"/>
          </w:rPr>
          <m:t>×1)</m:t>
        </m:r>
      </m:oMath>
      <w:r w:rsidRPr="004C3C7F">
        <w:t xml:space="preserve"> random vectors,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r>
              <w:rPr>
                <w:rFonts w:ascii="Cambria Math" w:hAnsi="Cambria Math"/>
              </w:rPr>
              <m:t>,t=1,2,…,…</m:t>
            </m:r>
          </m:e>
        </m:d>
      </m:oMath>
      <w:r w:rsidRPr="004C3C7F">
        <w:t xml:space="preserve"> is a sequence of </w:t>
      </w:r>
      <m:oMath>
        <m:r>
          <w:rPr>
            <w:rFonts w:ascii="Cambria Math" w:hAnsi="Cambria Math"/>
          </w:rPr>
          <m:t>i</m:t>
        </m:r>
        <m:r>
          <w:rPr>
            <w:rFonts w:ascii="Cambria Math" w:hAnsi="Cambria Math" w:hint="eastAsia"/>
          </w:rPr>
          <m:t>.i.d</m:t>
        </m:r>
      </m:oMath>
      <w:r w:rsidRPr="004C3C7F">
        <w:t xml:space="preserve"> random vectors with mean 0 and positive definite covariance matrix </w:t>
      </w:r>
      <m:oMath>
        <m:r>
          <w:rPr>
            <w:rFonts w:ascii="Cambria Math" w:hAnsi="Cambria Math"/>
          </w:rPr>
          <m:t>Σ</m:t>
        </m:r>
      </m:oMath>
      <w:r w:rsidRPr="004C3C7F">
        <w:t xml:space="preserve">. Defining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e>
          <m:sup>
            <m:r>
              <m:rPr>
                <m:sty m:val="p"/>
              </m:rPr>
              <w:rPr>
                <w:rFonts w:ascii="Cambria Math" w:hAnsi="Cambria Math"/>
              </w:rPr>
              <m:t>2</m:t>
            </m:r>
          </m:sup>
        </m:sSup>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B</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oMath>
      <w:r w:rsidRPr="004C3C7F">
        <w:t xml:space="preserve"> and </w:t>
      </w:r>
      <m:oMath>
        <m:r>
          <m:rPr>
            <m:sty m:val="bi"/>
          </m:rP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 </m:t>
        </m:r>
        <m:sSub>
          <m:sSubPr>
            <m:ctrlPr>
              <w:rPr>
                <w:rFonts w:ascii="Cambria Math" w:hAnsi="Cambria Math"/>
              </w:rPr>
            </m:ctrlPr>
          </m:sSubPr>
          <m:e>
            <m:r>
              <m:rPr>
                <m:sty m:val="bi"/>
              </m:rPr>
              <w:rPr>
                <w:rFonts w:ascii="Cambria Math" w:hAnsi="Cambria Math"/>
              </w:rPr>
              <m:t>B</m:t>
            </m:r>
          </m:e>
          <m:sub>
            <m:r>
              <w:rPr>
                <w:rFonts w:ascii="Cambria Math" w:hAnsi="Cambria Math"/>
              </w:rPr>
              <m:t>j</m:t>
            </m:r>
          </m:sub>
        </m:sSub>
        <m:sSup>
          <m:sSupPr>
            <m:ctrlPr>
              <w:rPr>
                <w:rFonts w:ascii="Cambria Math" w:hAnsi="Cambria Math"/>
              </w:rPr>
            </m:ctrlPr>
          </m:sSupPr>
          <m:e>
            <m:r>
              <w:rPr>
                <w:rFonts w:ascii="Cambria Math" w:hAnsi="Cambria Math"/>
              </w:rPr>
              <m:t>z</m:t>
            </m:r>
          </m:e>
          <m:sup>
            <m:r>
              <w:rPr>
                <w:rFonts w:ascii="Cambria Math" w:hAnsi="Cambria Math"/>
              </w:rPr>
              <m:t>j</m:t>
            </m:r>
          </m:sup>
        </m:sSup>
      </m:oMath>
      <w:r w:rsidRPr="004C3C7F">
        <w:t xml:space="preserve">, where </w:t>
      </w:r>
      <m:oMath>
        <m:sSub>
          <m:sSubPr>
            <m:ctrlPr>
              <w:rPr>
                <w:rFonts w:ascii="Cambria Math" w:hAnsi="Cambria Math"/>
              </w:rPr>
            </m:ctrlPr>
          </m:sSubPr>
          <m:e>
            <m:r>
              <m:rPr>
                <m:sty m:val="bi"/>
              </m:rP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w:rPr>
                <w:rFonts w:ascii="Cambria Math" w:hAnsi="Cambria Math"/>
              </w:rPr>
              <m:t>N</m:t>
            </m:r>
          </m:sub>
        </m:sSub>
      </m:oMath>
      <w:r w:rsidRPr="004C3C7F">
        <w:t xml:space="preserve">, the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oMath>
      <w:r w:rsidRPr="004C3C7F">
        <w:t xml:space="preserve"> identity matrix, we assume throughout this paper that </w:t>
      </w:r>
      <m:oMath>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=0</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j</m:t>
                </m:r>
              </m:sub>
            </m:sSub>
          </m:e>
        </m:d>
        <m:r>
          <m:rPr>
            <m:sty m:val="p"/>
          </m:rPr>
          <w:rPr>
            <w:rFonts w:ascii="Cambria Math" w:hAnsi="Cambria Math"/>
          </w:rPr>
          <m:t>&lt;∞</m:t>
        </m:r>
      </m:oMath>
      <w:r w:rsidRPr="004C3C7F">
        <w:t xml:space="preserve"> and </w:t>
      </w:r>
      <m:oMath>
        <m:r>
          <m:rPr>
            <m:sty m:val="p"/>
          </m:rPr>
          <w:rPr>
            <w:rFonts w:ascii="Cambria Math" w:hAnsi="Cambria Math"/>
          </w:rPr>
          <m:t>det⁡{</m:t>
        </m:r>
        <m:r>
          <m:rPr>
            <m:sty m:val="bi"/>
          </m:rP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)}≠0</m:t>
        </m:r>
      </m:oMath>
      <w:r w:rsidRPr="004C3C7F">
        <w:t xml:space="preserve"> for </w:t>
      </w:r>
      <m:oMath>
        <m:r>
          <w:rPr>
            <w:rFonts w:ascii="Cambria Math" w:hAnsi="Cambria Math"/>
          </w:rPr>
          <m:t>|z|⩽1</m:t>
        </m:r>
      </m:oMath>
      <w:r w:rsidRPr="004C3C7F">
        <w:t>. Under these assumptions we can also express (</w:t>
      </w:r>
      <w:r w:rsidRPr="004C3C7F">
        <w:rPr>
          <w:rFonts w:hint="eastAsia"/>
        </w:rPr>
        <w:t>2</w:t>
      </w:r>
      <w:r w:rsidRPr="004C3C7F">
        <w:t>.</w:t>
      </w:r>
      <w:r w:rsidRPr="004C3C7F">
        <w:rPr>
          <w:rFonts w:hint="eastAsia"/>
        </w:rPr>
        <w:t>2</w:t>
      </w:r>
      <w:r w:rsidRPr="004C3C7F">
        <w:t>) as an infinite autoregression</w:t>
      </w:r>
      <w:r w:rsidRPr="004C3C7F">
        <w:rPr>
          <w:rFonts w:hint="eastAsia"/>
        </w:rPr>
        <w:t>.</w:t>
      </w:r>
    </w:p>
    <w:p w14:paraId="11BC18CA" w14:textId="77777777" w:rsidR="007F0256" w:rsidRDefault="00000000" w:rsidP="007F0256">
      <w:pPr>
        <w:spacing w:after="240"/>
      </w:pPr>
      <m:oMathPara>
        <m:oMath>
          <m:eqArr>
            <m:eqArrPr>
              <m:maxDist m:val="1"/>
              <m:ctrlPr>
                <w:rPr>
                  <w:rFonts w:ascii="Cambria Math" w:hAnsi="Cambria Math"/>
                  <w:i/>
                  <w:sz w:val="24"/>
                  <w:lang w:val="en-GB"/>
                </w:rPr>
              </m:ctrlPr>
            </m:eqArrPr>
            <m:e>
              <m:sSub>
                <m:sSubPr>
                  <m:ctrlPr>
                    <w:rPr>
                      <w:rFonts w:ascii="Cambria Math" w:hAnsi="Cambria Math"/>
                      <w:b/>
                      <w:bCs/>
                    </w:rPr>
                  </m:ctrlPr>
                </m:sSubPr>
                <m:e>
                  <m:r>
                    <m:rPr>
                      <m:sty m:val="bi"/>
                    </m:rPr>
                    <w:rPr>
                      <w:rFonts w:ascii="Cambria Math" w:hAnsi="Cambria Math" w:hint="eastAsia"/>
                    </w:rPr>
                    <m:t>r</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rPr>
                  </m:ctrlPr>
                </m:sSubPr>
                <m:e>
                  <m:r>
                    <m:rPr>
                      <m:sty m:val="bi"/>
                    </m:rPr>
                    <w:rPr>
                      <w:rFonts w:ascii="Cambria Math" w:hAnsi="Cambria Math"/>
                    </w:rPr>
                    <m:t>A</m:t>
                  </m:r>
                </m:e>
                <m:sub>
                  <m:r>
                    <w:rPr>
                      <w:rFonts w:ascii="Cambria Math" w:hAnsi="Cambria Math"/>
                    </w:rPr>
                    <m:t>j</m:t>
                  </m:r>
                </m:sub>
              </m:sSub>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m:rPr>
                  <m:sty m:val="bi"/>
                </m:rPr>
                <w:rPr>
                  <w:rFonts w:ascii="Cambria Math" w:hAnsi="Cambria Math"/>
                </w:rPr>
                <m:t>#</m:t>
              </m:r>
              <m:d>
                <m:dPr>
                  <m:begChr m:val="（"/>
                  <m:endChr m:val="）"/>
                  <m:ctrlPr>
                    <w:rPr>
                      <w:rFonts w:ascii="Cambria Math" w:hAnsi="Cambria Math"/>
                      <w:i/>
                      <w:sz w:val="24"/>
                      <w:lang w:val="en-GB"/>
                    </w:rPr>
                  </m:ctrlPr>
                </m:dPr>
                <m:e>
                  <m:r>
                    <w:rPr>
                      <w:rFonts w:ascii="Cambria Math" w:hAnsi="Cambria Math"/>
                      <w:sz w:val="24"/>
                      <w:lang w:val="en-GB"/>
                    </w:rPr>
                    <m:t>2.3</m:t>
                  </m:r>
                </m:e>
              </m:d>
              <m:ctrlPr>
                <w:rPr>
                  <w:rFonts w:ascii="Cambria Math" w:hAnsi="Cambria Math"/>
                  <w:b/>
                  <w:bCs/>
                  <w:i/>
                </w:rPr>
              </m:ctrlPr>
            </m:e>
          </m:eqArr>
        </m:oMath>
      </m:oMathPara>
    </w:p>
    <w:p w14:paraId="780FAB89" w14:textId="0B7EC63D" w:rsidR="007F0256" w:rsidRDefault="007F0256" w:rsidP="007F0256">
      <w:pPr>
        <w:pStyle w:val="12"/>
      </w:pPr>
      <w:r>
        <w:t xml:space="preserve">where </w:t>
      </w:r>
      <m:oMath>
        <m:box>
          <m:boxPr>
            <m:ctrlPr>
              <w:rPr>
                <w:rFonts w:ascii="Cambria Math" w:hAnsi="Cambria Math"/>
              </w:rPr>
            </m:ctrlPr>
          </m:boxPr>
          <m:e>
            <m:r>
              <m:rPr>
                <m:sty m:val="p"/>
              </m:rPr>
              <w:rPr>
                <w:rFonts w:ascii="Cambria Math" w:hAnsi="Cambria Math"/>
              </w:rPr>
              <m:t xml:space="preserve"> </m:t>
            </m:r>
          </m:e>
        </m:box>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w:rPr>
                    <w:rFonts w:ascii="Cambria Math" w:hAnsi="Cambria Math"/>
                  </w:rPr>
                  <m:t>j</m:t>
                </m:r>
              </m:sub>
            </m:sSub>
          </m:e>
        </m:d>
        <m:r>
          <m:rPr>
            <m:sty m:val="p"/>
          </m:rPr>
          <w:rPr>
            <w:rFonts w:ascii="Cambria Math" w:hAnsi="Cambria Math"/>
          </w:rPr>
          <m:t>&lt;∞</m:t>
        </m:r>
        <m:box>
          <m:boxPr>
            <m:ctrlPr>
              <w:rPr>
                <w:rFonts w:ascii="Cambria Math" w:hAnsi="Cambria Math"/>
              </w:rPr>
            </m:ctrlPr>
          </m:boxPr>
          <m:e>
            <m:r>
              <m:rPr>
                <m:sty m:val="p"/>
              </m:rPr>
              <w:rPr>
                <w:rFonts w:ascii="Cambria Math" w:hAnsi="Cambria Math"/>
              </w:rPr>
              <m:t xml:space="preserve"> </m:t>
            </m:r>
          </m:e>
        </m:box>
      </m:oMath>
      <w:r>
        <w:t xml:space="preserve"> and </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j</m:t>
            </m:r>
          </m:sub>
        </m:sSub>
        <m:sSup>
          <m:sSupPr>
            <m:ctrlPr>
              <w:rPr>
                <w:rFonts w:ascii="Cambria Math" w:hAnsi="Cambria Math"/>
                <w:b/>
                <w:bCs/>
              </w:rPr>
            </m:ctrlPr>
          </m:sSupPr>
          <m:e>
            <m:r>
              <w:rPr>
                <w:rFonts w:ascii="Cambria Math" w:hAnsi="Cambria Math"/>
              </w:rPr>
              <m:t>z</m:t>
            </m:r>
          </m:e>
          <m:sup>
            <m:r>
              <m:rPr>
                <m:sty m:val="bi"/>
              </m:rPr>
              <w:rPr>
                <w:rFonts w:ascii="Cambria Math" w:hAnsi="Cambria Math"/>
              </w:rPr>
              <m:t>j</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box>
          <m:boxPr>
            <m:ctrlPr>
              <w:rPr>
                <w:rFonts w:ascii="Cambria Math" w:hAnsi="Cambria Math"/>
              </w:rPr>
            </m:ctrlPr>
          </m:boxPr>
          <m:e>
            <m:r>
              <m:rPr>
                <m:sty m:val="p"/>
              </m:rPr>
              <w:rPr>
                <w:rFonts w:ascii="Cambria Math" w:hAnsi="Cambria Math"/>
              </w:rPr>
              <m:t xml:space="preserve"> </m:t>
            </m:r>
          </m:e>
        </m:box>
      </m:oMath>
      <w:r>
        <w:t xml:space="preserve"> satisfies </w:t>
      </w:r>
      <m:oMath>
        <m:r>
          <m:rPr>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)}≠0</m:t>
        </m:r>
      </m:oMath>
      <w:r>
        <w:t xml:space="preserve"> for </w:t>
      </w:r>
      <m:oMath>
        <m:r>
          <w:rPr>
            <w:rStyle w:val="aff0"/>
          </w:rPr>
          <m:t>|z|⩽1</m:t>
        </m:r>
      </m:oMath>
      <w:r w:rsidRPr="00530B4B">
        <w:rPr>
          <w:rFonts w:ascii="Cambria Math" w:hAnsi="Cambria Math"/>
          <w:i/>
          <w:iCs/>
        </w:rPr>
        <w:t>.</w:t>
      </w:r>
    </w:p>
    <w:p w14:paraId="0C34A2C8" w14:textId="427B67B0" w:rsidR="007F0256" w:rsidRPr="00355B4D" w:rsidRDefault="007F0256" w:rsidP="007F0256">
      <w:pPr>
        <w:pStyle w:val="12"/>
      </w:pPr>
      <w:r w:rsidRPr="00355B4D">
        <w:rPr>
          <w:rFonts w:hint="eastAsia"/>
        </w:rPr>
        <w:t xml:space="preserve">Specifically, </w:t>
      </w:r>
      <w:r w:rsidR="002B2623">
        <w:rPr>
          <w:rFonts w:hint="eastAsia"/>
        </w:rPr>
        <w:t>w</w:t>
      </w:r>
      <w:r w:rsidRPr="00355B4D">
        <w:rPr>
          <w:rFonts w:hint="eastAsia"/>
        </w:rPr>
        <w:t>e also want to pay attention to the</w:t>
      </w:r>
      <w:r w:rsidR="00394ADC">
        <w:rPr>
          <w:rFonts w:hint="eastAsia"/>
        </w:rPr>
        <w:t xml:space="preserve"> specific case where </w:t>
      </w:r>
      <m:oMath>
        <m:r>
          <w:rPr>
            <w:rFonts w:ascii="Cambria Math" w:hAnsi="Cambria Math"/>
          </w:rPr>
          <m:t>g</m:t>
        </m:r>
        <m:d>
          <m:dPr>
            <m:ctrlPr>
              <w:rPr>
                <w:rFonts w:ascii="Cambria Math" w:hAnsi="Cambria Math"/>
              </w:rPr>
            </m:ctrlPr>
          </m:dPr>
          <m:e>
            <m:r>
              <m:rPr>
                <m:sty m:val="p"/>
              </m:rPr>
              <w:rPr>
                <w:rFonts w:ascii="Cambria Math" w:hAnsi="Cambria Math"/>
              </w:rPr>
              <m:t>⋅</m:t>
            </m:r>
          </m:e>
        </m:d>
      </m:oMath>
      <w:r w:rsidR="00E97A9D">
        <w:rPr>
          <w:rFonts w:hint="eastAsia"/>
        </w:rPr>
        <w:t xml:space="preserve"> is an</w:t>
      </w:r>
      <w:r w:rsidRPr="00355B4D">
        <w:rPr>
          <w:rFonts w:hint="eastAsia"/>
        </w:rPr>
        <w:t xml:space="preserve"> ARMA</w:t>
      </w:r>
      <w:r>
        <w:rPr>
          <w:rFonts w:hint="eastAsia"/>
        </w:rPr>
        <w:t xml:space="preserve"> </w:t>
      </w:r>
      <w:r w:rsidRPr="00355B4D">
        <w:rPr>
          <w:rFonts w:hint="eastAsia"/>
        </w:rPr>
        <w:t xml:space="preserve">short-memory model, for it is </w:t>
      </w:r>
      <w:r w:rsidR="00E97A9D">
        <w:rPr>
          <w:rFonts w:hint="eastAsia"/>
        </w:rPr>
        <w:t>often</w:t>
      </w:r>
      <w:r w:rsidRPr="00355B4D">
        <w:rPr>
          <w:rFonts w:hint="eastAsia"/>
        </w:rPr>
        <w:t xml:space="preserve"> used in </w:t>
      </w:r>
      <w:r w:rsidR="002B2623">
        <w:rPr>
          <w:rFonts w:hint="eastAsia"/>
        </w:rPr>
        <w:t>f</w:t>
      </w:r>
      <w:r w:rsidRPr="00355B4D">
        <w:rPr>
          <w:rFonts w:hint="eastAsia"/>
        </w:rPr>
        <w:t>inancial market models. H</w:t>
      </w:r>
      <w:r w:rsidRPr="00355B4D">
        <w:t xml:space="preserve">ere that </w:t>
      </w:r>
      <w:r w:rsidR="00C36BF7">
        <w:rPr>
          <w:rFonts w:hint="eastAsia"/>
        </w:rPr>
        <w:t>the</w:t>
      </w:r>
      <w:r w:rsidRPr="00355B4D">
        <w:t xml:space="preserve"> stationary invertible ARMA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sidRPr="00355B4D">
        <w:t xml:space="preserve"> models, is included in the models described </w:t>
      </w:r>
      <w:r w:rsidRPr="00355B4D">
        <w:rPr>
          <w:rFonts w:hint="eastAsia"/>
        </w:rPr>
        <w:t xml:space="preserve">in </w:t>
      </w:r>
      <m:oMath>
        <m:d>
          <m:dPr>
            <m:begChr m:val="（"/>
            <m:endChr m:val="）"/>
            <m:ctrlPr>
              <w:rPr>
                <w:rFonts w:ascii="Cambria Math" w:hAnsi="Cambria Math"/>
              </w:rPr>
            </m:ctrlPr>
          </m:dPr>
          <m:e>
            <m:r>
              <m:rPr>
                <m:sty m:val="p"/>
              </m:rPr>
              <w:rPr>
                <w:rFonts w:ascii="Cambria Math" w:hAnsi="Cambria Math"/>
              </w:rPr>
              <m:t>2.3</m:t>
            </m:r>
          </m:e>
        </m:d>
      </m:oMath>
      <w:r w:rsidRPr="00355B4D">
        <w:t>.</w:t>
      </w:r>
      <w:r w:rsidRPr="00355B4D">
        <w:rPr>
          <w:rFonts w:hint="eastAsia"/>
        </w:rPr>
        <w:t xml:space="preserve"> </w:t>
      </w:r>
      <w:r>
        <w:rPr>
          <w:rFonts w:hint="eastAsia"/>
        </w:rPr>
        <w:t>In this</w:t>
      </w:r>
      <w:r w:rsidRPr="00355B4D">
        <w:rPr>
          <w:rFonts w:hint="eastAsia"/>
        </w:rPr>
        <w:t xml:space="preserve"> specific </w:t>
      </w:r>
      <w:r>
        <w:rPr>
          <w:rFonts w:hint="eastAsia"/>
        </w:rPr>
        <w:t>case</w:t>
      </w:r>
      <w:r w:rsidRPr="00355B4D">
        <w:rPr>
          <w:rFonts w:hint="eastAsia"/>
        </w:rPr>
        <w:t xml:space="preserve">, where </w:t>
      </w:r>
      <w:r w:rsidR="001602DA">
        <w:rPr>
          <w:rFonts w:hint="eastAsia"/>
        </w:rPr>
        <w:t>the</w:t>
      </w:r>
      <w:r w:rsidRPr="00355B4D">
        <w:rPr>
          <w:rFonts w:hint="eastAsia"/>
        </w:rPr>
        <w:t xml:space="preserve"> model</w:t>
      </w:r>
      <w:r>
        <w:rPr>
          <w:rFonts w:hint="eastAsia"/>
        </w:rPr>
        <w:t xml:space="preserve"> </w:t>
      </w:r>
      <m:oMath>
        <m:d>
          <m:dPr>
            <m:begChr m:val="（"/>
            <m:endChr m:val="）"/>
            <m:ctrlPr>
              <w:rPr>
                <w:rStyle w:val="aff0"/>
                <w:i w:val="0"/>
                <w:iCs w:val="0"/>
              </w:rPr>
            </m:ctrlPr>
          </m:dPr>
          <m:e>
            <m:r>
              <m:rPr>
                <m:sty m:val="p"/>
              </m:rPr>
              <w:rPr>
                <w:rStyle w:val="aff0"/>
              </w:rPr>
              <m:t>2.3</m:t>
            </m:r>
          </m:e>
        </m:d>
      </m:oMath>
      <w:r w:rsidRPr="00355B4D">
        <w:rPr>
          <w:rFonts w:hint="eastAsia"/>
        </w:rPr>
        <w:t xml:space="preserve"> can be re-white as</w:t>
      </w:r>
    </w:p>
    <w:p w14:paraId="7F48620F" w14:textId="165D92ED" w:rsidR="005542ED" w:rsidRPr="00223602" w:rsidRDefault="00000000" w:rsidP="00F01396">
      <w:pPr>
        <w:spacing w:after="240"/>
        <w:ind w:firstLine="420"/>
        <w:jc w:val="center"/>
        <w:rPr>
          <w:sz w:val="22"/>
          <w:szCs w:val="28"/>
        </w:rPr>
      </w:pPr>
      <m:oMathPara>
        <m:oMathParaPr>
          <m:jc m:val="left"/>
        </m:oMathParaPr>
        <m:oMath>
          <m:eqArr>
            <m:eqArrPr>
              <m:maxDist m:val="1"/>
              <m:ctrlPr>
                <w:rPr>
                  <w:rFonts w:ascii="Cambria Math" w:hAnsi="Cambria Math"/>
                  <w:i/>
                  <w:sz w:val="22"/>
                  <w:szCs w:val="28"/>
                </w:rPr>
              </m:ctrlPr>
            </m:eqArrPr>
            <m:e>
              <m:sSub>
                <m:sSubPr>
                  <m:ctrlPr>
                    <w:rPr>
                      <w:rStyle w:val="aff0"/>
                      <w:i w:val="0"/>
                      <w:iCs w:val="0"/>
                    </w:rPr>
                  </m:ctrlPr>
                </m:sSubPr>
                <m:e>
                  <m:r>
                    <m:rPr>
                      <m:sty m:val="bi"/>
                    </m:rPr>
                    <w:rPr>
                      <w:rStyle w:val="aff0"/>
                      <w:rFonts w:hint="eastAsia"/>
                    </w:rPr>
                    <m:t>r</m:t>
                  </m:r>
                </m:e>
                <m:sub>
                  <m:r>
                    <w:rPr>
                      <w:rStyle w:val="aff0"/>
                    </w:rPr>
                    <m:t>t</m:t>
                  </m:r>
                </m:sub>
              </m:sSub>
              <m:r>
                <m:rPr>
                  <m:sty m:val="p"/>
                </m:rPr>
                <w:rPr>
                  <w:rStyle w:val="aff0"/>
                </w:rPr>
                <m:t>=</m:t>
              </m:r>
              <m:sSubSup>
                <m:sSubSupPr>
                  <m:ctrlPr>
                    <w:rPr>
                      <w:rStyle w:val="aff0"/>
                      <w:i w:val="0"/>
                      <w:iCs w:val="0"/>
                    </w:rPr>
                  </m:ctrlPr>
                </m:sSubSupPr>
                <m:e>
                  <m:r>
                    <m:rPr>
                      <m:sty m:val="p"/>
                    </m:rPr>
                    <w:rPr>
                      <w:rStyle w:val="aff0"/>
                    </w:rPr>
                    <m:t>∑</m:t>
                  </m:r>
                </m:e>
                <m:sub>
                  <m:r>
                    <w:rPr>
                      <w:rStyle w:val="aff0"/>
                    </w:rPr>
                    <m:t>j</m:t>
                  </m:r>
                  <m:r>
                    <m:rPr>
                      <m:sty m:val="p"/>
                    </m:rPr>
                    <w:rPr>
                      <w:rStyle w:val="aff0"/>
                    </w:rPr>
                    <m:t>=1</m:t>
                  </m:r>
                </m:sub>
                <m:sup>
                  <m:r>
                    <w:rPr>
                      <w:rStyle w:val="aff0"/>
                      <w:rFonts w:hint="eastAsia"/>
                    </w:rPr>
                    <m:t>p</m:t>
                  </m:r>
                </m:sup>
              </m:sSubSup>
              <m:r>
                <m:rPr>
                  <m:sty m:val="p"/>
                </m:rPr>
                <w:rPr>
                  <w:rStyle w:val="aff0"/>
                </w:rPr>
                <m:t> </m:t>
              </m:r>
              <m:sSub>
                <m:sSubPr>
                  <m:ctrlPr>
                    <w:rPr>
                      <w:rStyle w:val="aff0"/>
                      <w:i w:val="0"/>
                      <w:iCs w:val="0"/>
                    </w:rPr>
                  </m:ctrlPr>
                </m:sSubPr>
                <m:e>
                  <m:r>
                    <m:rPr>
                      <m:sty m:val="p"/>
                    </m:rPr>
                    <w:rPr>
                      <w:rStyle w:val="aff0"/>
                    </w:rPr>
                    <m:t>Φ</m:t>
                  </m:r>
                </m:e>
                <m:sub>
                  <m:r>
                    <w:rPr>
                      <w:rStyle w:val="aff0"/>
                    </w:rPr>
                    <m:t>j</m:t>
                  </m:r>
                </m:sub>
              </m:sSub>
              <m:sSub>
                <m:sSubPr>
                  <m:ctrlPr>
                    <w:rPr>
                      <w:rStyle w:val="aff0"/>
                      <w:i w:val="0"/>
                      <w:iCs w:val="0"/>
                    </w:rPr>
                  </m:ctrlPr>
                </m:sSubPr>
                <m:e>
                  <m:r>
                    <m:rPr>
                      <m:sty m:val="bi"/>
                    </m:rPr>
                    <w:rPr>
                      <w:rStyle w:val="aff0"/>
                      <w:rFonts w:hint="eastAsia"/>
                    </w:rPr>
                    <m:t>r</m:t>
                  </m:r>
                </m:e>
                <m:sub>
                  <m:r>
                    <w:rPr>
                      <w:rStyle w:val="aff0"/>
                    </w:rPr>
                    <m:t>t</m:t>
                  </m:r>
                  <m:r>
                    <m:rPr>
                      <m:sty m:val="p"/>
                    </m:rPr>
                    <w:rPr>
                      <w:rStyle w:val="aff0"/>
                    </w:rPr>
                    <m:t>-</m:t>
                  </m:r>
                  <m:r>
                    <w:rPr>
                      <w:rStyle w:val="aff0"/>
                    </w:rPr>
                    <m:t>j</m:t>
                  </m:r>
                </m:sub>
              </m:sSub>
              <m:r>
                <m:rPr>
                  <m:sty m:val="p"/>
                </m:rPr>
                <w:rPr>
                  <w:rStyle w:val="aff0"/>
                </w:rPr>
                <m:t>+</m:t>
              </m:r>
              <m:sSub>
                <m:sSubPr>
                  <m:ctrlPr>
                    <w:rPr>
                      <w:rStyle w:val="aff0"/>
                      <w:i w:val="0"/>
                      <w:iCs w:val="0"/>
                    </w:rPr>
                  </m:ctrlPr>
                </m:sSubPr>
                <m:e>
                  <m:r>
                    <m:rPr>
                      <m:sty m:val="bi"/>
                    </m:rPr>
                    <w:rPr>
                      <w:rStyle w:val="aff0"/>
                    </w:rPr>
                    <m:t>ε</m:t>
                  </m:r>
                </m:e>
                <m:sub>
                  <m:r>
                    <w:rPr>
                      <w:rStyle w:val="aff0"/>
                    </w:rPr>
                    <m:t>t</m:t>
                  </m:r>
                </m:sub>
              </m:sSub>
              <m:r>
                <m:rPr>
                  <m:sty m:val="p"/>
                </m:rPr>
                <w:rPr>
                  <w:rStyle w:val="aff0"/>
                </w:rPr>
                <m:t>-</m:t>
              </m:r>
              <m:sSubSup>
                <m:sSubSupPr>
                  <m:ctrlPr>
                    <w:rPr>
                      <w:rStyle w:val="aff0"/>
                      <w:i w:val="0"/>
                      <w:iCs w:val="0"/>
                    </w:rPr>
                  </m:ctrlPr>
                </m:sSubSupPr>
                <m:e>
                  <m:r>
                    <m:rPr>
                      <m:sty m:val="p"/>
                    </m:rPr>
                    <w:rPr>
                      <w:rStyle w:val="aff0"/>
                    </w:rPr>
                    <m:t>∑</m:t>
                  </m:r>
                </m:e>
                <m:sub>
                  <m:r>
                    <w:rPr>
                      <w:rStyle w:val="aff0"/>
                    </w:rPr>
                    <m:t>j</m:t>
                  </m:r>
                  <m:r>
                    <m:rPr>
                      <m:sty m:val="p"/>
                    </m:rPr>
                    <w:rPr>
                      <w:rStyle w:val="aff0"/>
                    </w:rPr>
                    <m:t>=1</m:t>
                  </m:r>
                </m:sub>
                <m:sup>
                  <m:r>
                    <w:rPr>
                      <w:rStyle w:val="aff0"/>
                    </w:rPr>
                    <m:t>q</m:t>
                  </m:r>
                </m:sup>
              </m:sSubSup>
              <m:r>
                <m:rPr>
                  <m:sty m:val="p"/>
                </m:rPr>
                <w:rPr>
                  <w:rStyle w:val="aff0"/>
                </w:rPr>
                <m:t> </m:t>
              </m:r>
              <m:sSub>
                <m:sSubPr>
                  <m:ctrlPr>
                    <w:rPr>
                      <w:rStyle w:val="aff0"/>
                      <w:i w:val="0"/>
                      <w:iCs w:val="0"/>
                    </w:rPr>
                  </m:ctrlPr>
                </m:sSubPr>
                <m:e>
                  <m:r>
                    <m:rPr>
                      <m:sty m:val="p"/>
                    </m:rPr>
                    <w:rPr>
                      <w:rStyle w:val="aff0"/>
                    </w:rPr>
                    <m:t>Θ</m:t>
                  </m:r>
                </m:e>
                <m:sub>
                  <m:r>
                    <w:rPr>
                      <w:rStyle w:val="aff0"/>
                    </w:rPr>
                    <m:t>j</m:t>
                  </m:r>
                </m:sub>
              </m:sSub>
              <m:sSub>
                <m:sSubPr>
                  <m:ctrlPr>
                    <w:rPr>
                      <w:rStyle w:val="aff0"/>
                      <w:i w:val="0"/>
                      <w:iCs w:val="0"/>
                    </w:rPr>
                  </m:ctrlPr>
                </m:sSubPr>
                <m:e>
                  <m:r>
                    <m:rPr>
                      <m:sty m:val="bi"/>
                    </m:rPr>
                    <w:rPr>
                      <w:rStyle w:val="aff0"/>
                    </w:rPr>
                    <m:t>ε</m:t>
                  </m:r>
                </m:e>
                <m:sub>
                  <m:r>
                    <w:rPr>
                      <w:rStyle w:val="aff0"/>
                    </w:rPr>
                    <m:t>t</m:t>
                  </m:r>
                  <m:r>
                    <m:rPr>
                      <m:sty m:val="p"/>
                    </m:rPr>
                    <w:rPr>
                      <w:rStyle w:val="aff0"/>
                    </w:rPr>
                    <m:t>-</m:t>
                  </m:r>
                  <m:r>
                    <w:rPr>
                      <w:rStyle w:val="aff0"/>
                    </w:rPr>
                    <m:t>j</m:t>
                  </m:r>
                </m:sub>
              </m:sSub>
              <m:r>
                <w:rPr>
                  <w:rStyle w:val="aff0"/>
                </w:rPr>
                <m:t>+</m:t>
              </m:r>
              <m:sSub>
                <m:sSubPr>
                  <m:ctrlPr>
                    <w:rPr>
                      <w:rStyle w:val="aff0"/>
                      <w:i w:val="0"/>
                      <w:iCs w:val="0"/>
                    </w:rPr>
                  </m:ctrlPr>
                </m:sSubPr>
                <m:e>
                  <m:r>
                    <m:rPr>
                      <m:sty m:val="bi"/>
                    </m:rPr>
                    <w:rPr>
                      <w:rStyle w:val="aff0"/>
                    </w:rPr>
                    <m:t>γ</m:t>
                  </m:r>
                </m:e>
                <m:sub>
                  <m:r>
                    <w:rPr>
                      <w:rStyle w:val="aff0"/>
                      <w:rFonts w:hint="eastAsia"/>
                    </w:rPr>
                    <m:t>t</m:t>
                  </m:r>
                </m:sub>
              </m:sSub>
              <m:sSub>
                <m:sSubPr>
                  <m:ctrlPr>
                    <w:rPr>
                      <w:rStyle w:val="aff0"/>
                      <w:i w:val="0"/>
                      <w:iCs w:val="0"/>
                    </w:rPr>
                  </m:ctrlPr>
                </m:sSubPr>
                <m:e>
                  <m:r>
                    <w:rPr>
                      <w:rStyle w:val="aff0"/>
                    </w:rPr>
                    <m:t>f</m:t>
                  </m:r>
                </m:e>
                <m:sub>
                  <m:r>
                    <w:rPr>
                      <w:rStyle w:val="aff0"/>
                    </w:rPr>
                    <m:t>t</m:t>
                  </m:r>
                </m:sub>
              </m:sSub>
              <m:r>
                <m:rPr>
                  <m:sty m:val="p"/>
                </m:rPr>
                <w:rPr>
                  <w:rStyle w:val="aff0"/>
                </w:rPr>
                <m:t>+</m:t>
              </m:r>
              <m:sSub>
                <m:sSubPr>
                  <m:ctrlPr>
                    <w:rPr>
                      <w:rStyle w:val="aff0"/>
                      <w:i w:val="0"/>
                      <w:iCs w:val="0"/>
                    </w:rPr>
                  </m:ctrlPr>
                </m:sSubPr>
                <m:e>
                  <m:r>
                    <m:rPr>
                      <m:sty m:val="bi"/>
                    </m:rPr>
                    <w:rPr>
                      <w:rStyle w:val="aff0"/>
                    </w:rPr>
                    <m:t>e</m:t>
                  </m:r>
                </m:e>
                <m:sub>
                  <m:r>
                    <w:rPr>
                      <w:rStyle w:val="aff0"/>
                    </w:rPr>
                    <m:t>t</m:t>
                  </m:r>
                </m:sub>
              </m:sSub>
              <m:r>
                <w:rPr>
                  <w:rFonts w:ascii="Cambria Math" w:hAnsi="Cambria Math"/>
                  <w:sz w:val="22"/>
                  <w:szCs w:val="28"/>
                </w:rPr>
                <m:t>#</m:t>
              </m:r>
              <m:d>
                <m:dPr>
                  <m:ctrlPr>
                    <w:rPr>
                      <w:rFonts w:ascii="Cambria Math" w:hAnsi="Cambria Math"/>
                      <w:i/>
                      <w:sz w:val="22"/>
                      <w:szCs w:val="28"/>
                    </w:rPr>
                  </m:ctrlPr>
                </m:dPr>
                <m:e>
                  <m:r>
                    <w:rPr>
                      <w:rFonts w:ascii="Cambria Math" w:hAnsi="Cambria Math"/>
                      <w:sz w:val="22"/>
                      <w:szCs w:val="28"/>
                    </w:rPr>
                    <m:t>2.4</m:t>
                  </m:r>
                </m:e>
              </m:d>
            </m:e>
          </m:eqArr>
        </m:oMath>
      </m:oMathPara>
    </w:p>
    <w:p w14:paraId="4EDB5D63" w14:textId="2C85A333" w:rsidR="001942CC" w:rsidRPr="001942CC" w:rsidRDefault="001942CC" w:rsidP="001942CC">
      <w:pPr>
        <w:spacing w:line="400" w:lineRule="exact"/>
        <w:ind w:firstLine="420"/>
        <w:rPr>
          <w:sz w:val="24"/>
        </w:rPr>
      </w:pPr>
      <w:r w:rsidRPr="001942CC">
        <w:rPr>
          <w:sz w:val="24"/>
        </w:rPr>
        <w:t>Therefore, this paper theoretically investigates the models represented by equations (2.3) and (2.4), but the methodology proposed is generally applicable to the model in equation (2.1) in empirical applications.</w:t>
      </w:r>
    </w:p>
    <w:p w14:paraId="509A756E" w14:textId="675A5789" w:rsidR="001942CC" w:rsidRDefault="001942CC" w:rsidP="001942CC">
      <w:pPr>
        <w:spacing w:line="400" w:lineRule="exact"/>
        <w:ind w:firstLine="420"/>
        <w:rPr>
          <w:sz w:val="24"/>
        </w:rPr>
      </w:pPr>
      <w:r w:rsidRPr="001942CC">
        <w:rPr>
          <w:sz w:val="24"/>
        </w:rPr>
        <w:t>For the models in equations (2.1) to (2.4)</w:t>
      </w:r>
      <w:r w:rsidR="00AA3016">
        <w:rPr>
          <w:rFonts w:hint="eastAsia"/>
          <w:sz w:val="24"/>
        </w:rPr>
        <w:t xml:space="preserve">, </w:t>
      </w:r>
      <w:r w:rsidRPr="001942CC">
        <w:rPr>
          <w:sz w:val="24"/>
        </w:rPr>
        <w:t xml:space="preserve">this paper proposes a VARFL (Vector Autoregression </w:t>
      </w:r>
      <w:r w:rsidR="00A81DBB" w:rsidRPr="00A81DBB">
        <w:rPr>
          <w:sz w:val="24"/>
        </w:rPr>
        <w:t>Fluctuation Monitorin</w:t>
      </w:r>
      <w:r w:rsidR="00A81DBB">
        <w:rPr>
          <w:sz w:val="24"/>
        </w:rPr>
        <w:t>g</w:t>
      </w:r>
      <w:r w:rsidRPr="001942CC">
        <w:rPr>
          <w:sz w:val="24"/>
        </w:rPr>
        <w:t xml:space="preserve">) </w:t>
      </w:r>
      <w:r w:rsidR="00E461AC" w:rsidRPr="00E461AC">
        <w:rPr>
          <w:sz w:val="24"/>
        </w:rPr>
        <w:t>detector</w:t>
      </w:r>
      <w:r w:rsidRPr="001942CC">
        <w:rPr>
          <w:sz w:val="24"/>
        </w:rPr>
        <w:t>,</w:t>
      </w:r>
      <w:r w:rsidR="00C10887">
        <w:rPr>
          <w:sz w:val="24"/>
        </w:rPr>
        <w:t xml:space="preserve"> </w:t>
      </w:r>
      <w:r w:rsidRPr="001942CC">
        <w:rPr>
          <w:sz w:val="24"/>
        </w:rPr>
        <w:t xml:space="preserve">a practical approach that can effectively detect structural breaks in </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t</m:t>
            </m:r>
          </m:sub>
        </m:sSub>
      </m:oMath>
      <w:r>
        <w:rPr>
          <w:sz w:val="24"/>
          <w:lang w:val="en-GB"/>
        </w:rPr>
        <w:t xml:space="preserve"> </w:t>
      </w:r>
      <w:r w:rsidRPr="001942CC">
        <w:rPr>
          <w:sz w:val="24"/>
        </w:rPr>
        <w:t xml:space="preserve">The </w:t>
      </w:r>
      <w:r w:rsidR="00025F7F">
        <w:rPr>
          <w:sz w:val="24"/>
        </w:rPr>
        <w:t>details of the</w:t>
      </w:r>
      <w:r w:rsidRPr="001942CC">
        <w:rPr>
          <w:sz w:val="24"/>
        </w:rPr>
        <w:t xml:space="preserve"> VARFL </w:t>
      </w:r>
      <w:r w:rsidR="005912A6" w:rsidRPr="00E461AC">
        <w:rPr>
          <w:sz w:val="24"/>
        </w:rPr>
        <w:t>detector</w:t>
      </w:r>
      <w:r w:rsidR="00B20616">
        <w:rPr>
          <w:rFonts w:hint="eastAsia"/>
          <w:sz w:val="24"/>
        </w:rPr>
        <w:t xml:space="preserve"> </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Z</m:t>
                </m:r>
              </m:e>
            </m:acc>
          </m:e>
          <m:sub>
            <m:r>
              <w:rPr>
                <w:rFonts w:ascii="Cambria Math" w:hAnsi="Cambria Math"/>
                <w:sz w:val="24"/>
              </w:rPr>
              <m:t>n</m:t>
            </m:r>
          </m:sub>
        </m:sSub>
        <m:r>
          <w:rPr>
            <w:rFonts w:ascii="Cambria Math" w:hAnsi="Cambria Math"/>
            <w:sz w:val="24"/>
          </w:rPr>
          <m:t xml:space="preserve">(m, i, j);n= m,...,T , (i,j) ∈ [1,2,...,N] i≠j  </m:t>
        </m:r>
      </m:oMath>
      <w:r w:rsidR="00E461AC">
        <w:rPr>
          <w:rFonts w:hint="eastAsia"/>
          <w:sz w:val="24"/>
        </w:rPr>
        <w:t>are</w:t>
      </w:r>
      <w:r w:rsidRPr="001942CC">
        <w:rPr>
          <w:sz w:val="24"/>
        </w:rPr>
        <w:t xml:space="preserve"> as follows:</w:t>
      </w:r>
    </w:p>
    <w:p w14:paraId="4A0F2A52" w14:textId="185457EA" w:rsidR="00E745A7" w:rsidRDefault="00E745A7" w:rsidP="001942CC">
      <w:pPr>
        <w:spacing w:line="400" w:lineRule="exact"/>
        <w:ind w:firstLine="420"/>
        <w:rPr>
          <w:sz w:val="24"/>
        </w:rPr>
      </w:pPr>
      <w:r>
        <w:rPr>
          <w:rFonts w:hint="eastAsia"/>
          <w:sz w:val="24"/>
        </w:rPr>
        <w:t xml:space="preserve">Before we introduce the VARFL detector, the time series panel </w:t>
      </w:r>
      <m:oMath>
        <m:sSub>
          <m:sSubPr>
            <m:ctrlPr>
              <w:rPr>
                <w:rFonts w:ascii="Cambria Math" w:hAnsi="Cambria Math"/>
                <w:b/>
                <w:bCs/>
                <w:i/>
                <w:sz w:val="24"/>
                <w:lang w:val="en-GB"/>
              </w:rPr>
            </m:ctrlPr>
          </m:sSubPr>
          <m:e>
            <m:r>
              <m:rPr>
                <m:sty m:val="bi"/>
              </m:rPr>
              <w:rPr>
                <w:rFonts w:ascii="Cambria Math" w:hAnsi="Cambria Math"/>
                <w:sz w:val="24"/>
                <w:lang w:val="en-GB"/>
              </w:rPr>
              <m:t>R</m:t>
            </m:r>
          </m:e>
          <m:sub>
            <m:r>
              <m:rPr>
                <m:sty m:val="bi"/>
              </m:rPr>
              <w:rPr>
                <w:rFonts w:ascii="Cambria Math" w:hAnsi="Cambria Math" w:hint="eastAsia"/>
                <w:sz w:val="24"/>
                <w:lang w:val="en-GB"/>
              </w:rPr>
              <m:t>t</m:t>
            </m:r>
          </m:sub>
        </m:sSub>
        <m:r>
          <w:rPr>
            <w:rFonts w:ascii="Cambria Math" w:hAnsi="Cambria Math"/>
            <w:sz w:val="24"/>
            <w:lang w:val="en-GB"/>
          </w:rPr>
          <m:t xml:space="preserve"> </m:t>
        </m:r>
        <m:d>
          <m:dPr>
            <m:ctrlPr>
              <w:rPr>
                <w:rFonts w:ascii="Cambria Math" w:hAnsi="Cambria Math"/>
                <w:i/>
                <w:sz w:val="24"/>
                <w:lang w:val="en-GB"/>
              </w:rPr>
            </m:ctrlPr>
          </m:dPr>
          <m:e>
            <m:r>
              <w:rPr>
                <w:rFonts w:ascii="Cambria Math" w:hAnsi="Cambria Math"/>
                <w:sz w:val="24"/>
                <w:lang w:val="en-GB"/>
              </w:rPr>
              <m:t>t=1,2,…,n</m:t>
            </m:r>
          </m:e>
        </m:d>
      </m:oMath>
      <w:r>
        <w:rPr>
          <w:rFonts w:hint="eastAsia"/>
          <w:sz w:val="24"/>
        </w:rPr>
        <w:t xml:space="preserve"> </w:t>
      </w:r>
      <w:r>
        <w:rPr>
          <w:rFonts w:hint="eastAsia"/>
          <w:sz w:val="24"/>
        </w:rPr>
        <w:lastRenderedPageBreak/>
        <w:t xml:space="preserve">should meet </w:t>
      </w:r>
      <w:r w:rsidR="00530B4B">
        <w:rPr>
          <w:rFonts w:hint="eastAsia"/>
          <w:sz w:val="24"/>
        </w:rPr>
        <w:t>certain</w:t>
      </w:r>
      <w:r>
        <w:rPr>
          <w:rFonts w:hint="eastAsia"/>
          <w:sz w:val="24"/>
        </w:rPr>
        <w:t xml:space="preserve"> Assumptions:</w:t>
      </w:r>
    </w:p>
    <w:p w14:paraId="311DD360" w14:textId="3B7DF334" w:rsidR="00E745A7" w:rsidRPr="006D1BBB" w:rsidRDefault="00E745A7" w:rsidP="00E745A7">
      <w:pPr>
        <w:spacing w:line="400" w:lineRule="exact"/>
        <w:ind w:firstLine="420"/>
        <w:jc w:val="left"/>
        <w:rPr>
          <w:sz w:val="24"/>
        </w:rPr>
      </w:pPr>
      <w:r w:rsidRPr="00AF73B0">
        <w:rPr>
          <w:rFonts w:hint="eastAsia"/>
          <w:b/>
          <w:bCs/>
          <w:sz w:val="24"/>
          <w:szCs w:val="32"/>
        </w:rPr>
        <w:t>Assumption 1</w:t>
      </w:r>
      <w:r>
        <w:rPr>
          <w:rFonts w:hint="eastAsia"/>
          <w:sz w:val="24"/>
          <w:szCs w:val="32"/>
        </w:rPr>
        <w:t xml:space="preserve">: </w:t>
      </w:r>
      <m:oMath>
        <m:sSub>
          <m:sSubPr>
            <m:ctrlPr>
              <w:rPr>
                <w:rFonts w:ascii="Cambria Math" w:hAnsi="Cambria Math"/>
                <w:b/>
                <w:bCs/>
                <w:i/>
                <w:sz w:val="24"/>
                <w:lang w:val="en-GB"/>
              </w:rPr>
            </m:ctrlPr>
          </m:sSubPr>
          <m:e>
            <m:r>
              <m:rPr>
                <m:sty m:val="bi"/>
              </m:rPr>
              <w:rPr>
                <w:rFonts w:ascii="Cambria Math" w:hAnsi="Cambria Math"/>
                <w:sz w:val="24"/>
                <w:lang w:val="en-GB"/>
              </w:rPr>
              <m:t>R</m:t>
            </m:r>
          </m:e>
          <m:sub>
            <m:r>
              <m:rPr>
                <m:sty m:val="bi"/>
              </m:rPr>
              <w:rPr>
                <w:rFonts w:ascii="Cambria Math" w:hAnsi="Cambria Math" w:hint="eastAsia"/>
                <w:sz w:val="24"/>
                <w:lang w:val="en-GB"/>
              </w:rPr>
              <m:t>t</m:t>
            </m:r>
          </m:sub>
        </m:sSub>
        <m:r>
          <w:rPr>
            <w:rFonts w:ascii="Cambria Math" w:hAnsi="Cambria Math"/>
            <w:sz w:val="24"/>
            <w:lang w:val="en-GB"/>
          </w:rPr>
          <m:t xml:space="preserve"> </m:t>
        </m:r>
        <m:d>
          <m:dPr>
            <m:ctrlPr>
              <w:rPr>
                <w:rFonts w:ascii="Cambria Math" w:hAnsi="Cambria Math"/>
                <w:i/>
                <w:sz w:val="24"/>
                <w:lang w:val="en-GB"/>
              </w:rPr>
            </m:ctrlPr>
          </m:dPr>
          <m:e>
            <m:r>
              <w:rPr>
                <w:rFonts w:ascii="Cambria Math" w:hAnsi="Cambria Math"/>
                <w:sz w:val="24"/>
                <w:lang w:val="en-GB"/>
              </w:rPr>
              <m:t>t=1,2,…,n</m:t>
            </m:r>
          </m:e>
        </m:d>
      </m:oMath>
      <w:r>
        <w:rPr>
          <w:rFonts w:hint="eastAsia"/>
          <w:sz w:val="24"/>
          <w:lang w:val="en-GB"/>
        </w:rPr>
        <w:t xml:space="preserve"> should be a</w:t>
      </w:r>
      <w:r w:rsidRPr="0062639C">
        <w:rPr>
          <w:sz w:val="24"/>
        </w:rPr>
        <w:t xml:space="preserve"> </w:t>
      </w:r>
      <w:r w:rsidRPr="00031E83">
        <w:rPr>
          <w:sz w:val="24"/>
        </w:rPr>
        <w:t>stationary time series</w:t>
      </w:r>
      <w:r w:rsidR="00410DB4">
        <w:rPr>
          <w:rStyle w:val="af"/>
          <w:sz w:val="24"/>
        </w:rPr>
        <w:footnoteReference w:id="8"/>
      </w:r>
    </w:p>
    <w:p w14:paraId="4CD56202" w14:textId="073C9097" w:rsidR="00E745A7" w:rsidRPr="00BF76A7" w:rsidRDefault="00E745A7" w:rsidP="001942CC">
      <w:pPr>
        <w:spacing w:line="400" w:lineRule="exact"/>
        <w:ind w:firstLine="420"/>
        <w:rPr>
          <w:sz w:val="24"/>
        </w:rPr>
      </w:pPr>
      <w:r w:rsidRPr="00BF76A7">
        <w:rPr>
          <w:rFonts w:hint="eastAsia"/>
          <w:sz w:val="24"/>
        </w:rPr>
        <w:t xml:space="preserve">Then we have the </w:t>
      </w:r>
      <w:r w:rsidRPr="00BF76A7">
        <w:rPr>
          <w:rFonts w:hint="eastAsia"/>
          <w:b/>
          <w:bCs/>
          <w:sz w:val="24"/>
        </w:rPr>
        <w:t>VARFL detector:</w:t>
      </w:r>
    </w:p>
    <w:p w14:paraId="69051E2A" w14:textId="54883297" w:rsidR="00B20616" w:rsidRPr="00BF76A7" w:rsidRDefault="00000000" w:rsidP="001942CC">
      <w:pPr>
        <w:spacing w:line="400" w:lineRule="exact"/>
        <w:ind w:firstLine="420"/>
        <w:rPr>
          <w:sz w:val="24"/>
        </w:rPr>
      </w:pPr>
      <m:oMathPara>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Z</m:t>
                  </m:r>
                </m:e>
              </m:acc>
            </m:e>
            <m:sub>
              <m:r>
                <w:rPr>
                  <w:rFonts w:ascii="Cambria Math" w:hAnsi="Cambria Math"/>
                  <w:sz w:val="24"/>
                </w:rPr>
                <m:t>n</m:t>
              </m:r>
            </m:sub>
          </m:sSub>
          <m:r>
            <w:rPr>
              <w:rFonts w:ascii="Cambria Math" w:hAnsi="Cambria Math"/>
              <w:sz w:val="24"/>
            </w:rPr>
            <m:t>(m, i, j)=n</m:t>
          </m:r>
          <m:sSubSup>
            <m:sSubSupPr>
              <m:ctrlPr>
                <w:rPr>
                  <w:rFonts w:ascii="Cambria Math" w:hAnsi="Cambria Math"/>
                  <w:sz w:val="24"/>
                </w:rPr>
              </m:ctrlPr>
            </m:sSubSupPr>
            <m:e>
              <m:r>
                <w:rPr>
                  <w:rFonts w:ascii="Cambria Math" w:hAnsi="Cambria Math"/>
                  <w:sz w:val="24"/>
                </w:rPr>
                <m:t>D</m:t>
              </m:r>
            </m:e>
            <m:sub>
              <m:r>
                <w:rPr>
                  <w:rFonts w:ascii="Cambria Math" w:hAnsi="Cambria Math"/>
                  <w:sz w:val="24"/>
                </w:rPr>
                <m:t>m</m:t>
              </m:r>
            </m:sub>
            <m:sup>
              <m:r>
                <w:rPr>
                  <w:rFonts w:ascii="Cambria Math" w:hAnsi="Cambria Math"/>
                  <w:sz w:val="24"/>
                </w:rPr>
                <m:t>-0.5</m:t>
              </m:r>
            </m:sup>
          </m:sSubSup>
          <m:d>
            <m:dPr>
              <m:ctrlPr>
                <w:rPr>
                  <w:rFonts w:ascii="Cambria Math" w:hAnsi="Cambria Math"/>
                  <w:sz w:val="24"/>
                </w:rPr>
              </m:ctrlPr>
            </m:dPr>
            <m:e>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e>
                <m:sup>
                  <m:r>
                    <w:rPr>
                      <w:rFonts w:ascii="Cambria Math" w:hAnsi="Cambria Math"/>
                      <w:sz w:val="24"/>
                    </w:rPr>
                    <m:t>i</m:t>
                  </m:r>
                </m:sup>
              </m:sSup>
              <m:r>
                <w:rPr>
                  <w:rFonts w:ascii="Cambria Math" w:hAnsi="Cambria Math"/>
                  <w:sz w:val="24"/>
                </w:rPr>
                <m:t>-</m:t>
              </m:r>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e>
                <m:sup>
                  <m:r>
                    <w:rPr>
                      <w:rFonts w:ascii="Cambria Math" w:hAnsi="Cambria Math"/>
                      <w:sz w:val="24"/>
                    </w:rPr>
                    <m:t>j</m:t>
                  </m:r>
                </m:sup>
              </m:sSup>
            </m:e>
          </m:d>
          <m:r>
            <w:rPr>
              <w:rFonts w:ascii="Cambria Math" w:hAnsi="Cambria Math"/>
              <w:sz w:val="24"/>
            </w:rPr>
            <m:t>n≥m</m:t>
          </m:r>
        </m:oMath>
      </m:oMathPara>
    </w:p>
    <w:p w14:paraId="40F9F225" w14:textId="7A3DD60D" w:rsidR="00CB29EB" w:rsidRPr="00BF76A7" w:rsidRDefault="002D2C55" w:rsidP="00C272B8">
      <w:pPr>
        <w:spacing w:line="400" w:lineRule="exact"/>
        <w:ind w:firstLine="420"/>
        <w:rPr>
          <w:sz w:val="24"/>
        </w:rPr>
      </w:pPr>
      <w:r w:rsidRPr="00BF76A7">
        <w:rPr>
          <w:sz w:val="24"/>
        </w:rPr>
        <w:t>W</w:t>
      </w:r>
      <w:r w:rsidR="00B20616" w:rsidRPr="00BF76A7">
        <w:rPr>
          <w:rFonts w:hint="eastAsia"/>
          <w:sz w:val="24"/>
        </w:rPr>
        <w:t>here</w:t>
      </w:r>
      <w:r w:rsidRPr="00BF76A7">
        <w:rPr>
          <w:rFonts w:hint="eastAsia"/>
          <w:sz w:val="24"/>
        </w:rPr>
        <w:t>:</w:t>
      </w:r>
    </w:p>
    <w:p w14:paraId="5AED537C" w14:textId="785B1596" w:rsidR="00CB29EB" w:rsidRPr="00BF76A7" w:rsidRDefault="00000000" w:rsidP="00BF76A7">
      <w:pPr>
        <w:pStyle w:val="afd"/>
        <w:numPr>
          <w:ilvl w:val="0"/>
          <w:numId w:val="9"/>
        </w:numPr>
        <w:spacing w:line="400" w:lineRule="exact"/>
        <w:ind w:firstLineChars="0"/>
        <w:jc w:val="left"/>
        <w:rPr>
          <w:sz w:val="24"/>
        </w:rPr>
      </w:pPr>
      <m:oMath>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n</m:t>
                </m:r>
              </m:sub>
            </m:sSub>
          </m:e>
          <m:sup>
            <m:r>
              <w:rPr>
                <w:rFonts w:ascii="Cambria Math" w:hAnsi="Cambria Math"/>
                <w:sz w:val="24"/>
              </w:rPr>
              <m:t>i</m:t>
            </m:r>
          </m:sup>
        </m:sSup>
        <m:r>
          <m:rPr>
            <m:sty m:val="p"/>
          </m:rPr>
          <w:rPr>
            <w:rFonts w:ascii="Cambria Math" w:hAnsi="Cambria Math"/>
            <w:sz w:val="24"/>
          </w:rPr>
          <m:t xml:space="preserve">, </m:t>
        </m:r>
        <m:sSup>
          <m:sSupPr>
            <m:ctrlPr>
              <w:rPr>
                <w:rFonts w:ascii="Cambria Math" w:hAnsi="Cambria Math"/>
                <w:sz w:val="24"/>
              </w:rPr>
            </m:ctrlPr>
          </m:sSupPr>
          <m:e>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β</m:t>
                    </m:r>
                  </m:e>
                </m:acc>
              </m:e>
              <m:sub>
                <m:r>
                  <w:rPr>
                    <w:rFonts w:ascii="Cambria Math" w:hAnsi="Cambria Math"/>
                    <w:sz w:val="24"/>
                  </w:rPr>
                  <m:t>m</m:t>
                </m:r>
              </m:sub>
            </m:sSub>
          </m:e>
          <m:sup>
            <m:r>
              <w:rPr>
                <w:rFonts w:ascii="Cambria Math" w:hAnsi="Cambria Math"/>
                <w:sz w:val="24"/>
              </w:rPr>
              <m:t>j</m:t>
            </m:r>
          </m:sup>
        </m:sSup>
      </m:oMath>
      <w:r w:rsidR="00B20616" w:rsidRPr="00BF76A7">
        <w:rPr>
          <w:rFonts w:hint="eastAsia"/>
          <w:sz w:val="24"/>
        </w:rPr>
        <w:t xml:space="preserve"> </w:t>
      </w:r>
      <w:r w:rsidR="00B20616" w:rsidRPr="00BF76A7">
        <w:rPr>
          <w:sz w:val="24"/>
        </w:rPr>
        <w:t>are the slope estimates of the linear regression</w:t>
      </w:r>
      <m:oMath>
        <m:r>
          <m:rPr>
            <m:sty m:val="p"/>
          </m:rPr>
          <w:rPr>
            <w:rFonts w:ascii="Cambria Math" w:hAnsi="Cambria Math"/>
            <w:sz w:val="24"/>
          </w:rPr>
          <m:t xml:space="preserve"> </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j</m:t>
            </m:r>
          </m:sup>
        </m:sSup>
        <m:r>
          <m:rPr>
            <m:sty m:val="p"/>
          </m:rPr>
          <w:rPr>
            <w:rFonts w:ascii="Cambria Math" w:hAnsi="Cambria Math"/>
            <w:sz w:val="24"/>
          </w:rPr>
          <m:t>=</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=1,…,</m:t>
        </m:r>
        <m:r>
          <w:rPr>
            <w:rFonts w:ascii="Cambria Math" w:hAnsi="Cambria Math" w:hint="eastAsia"/>
            <w:sz w:val="24"/>
          </w:rPr>
          <m:t>m</m:t>
        </m:r>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=1,…,</m:t>
        </m:r>
        <m:r>
          <w:rPr>
            <w:rFonts w:ascii="Cambria Math" w:hAnsi="Cambria Math"/>
            <w:sz w:val="24"/>
          </w:rPr>
          <m:t>n</m:t>
        </m:r>
      </m:oMath>
      <w:r w:rsidR="00B20616" w:rsidRPr="00BF76A7">
        <w:rPr>
          <w:rFonts w:hint="eastAsia"/>
          <w:sz w:val="24"/>
        </w:rPr>
        <w:t xml:space="preserve">, </w:t>
      </w:r>
      <w:r w:rsidR="00B20616" w:rsidRPr="00BF76A7">
        <w:rPr>
          <w:sz w:val="24"/>
        </w:rPr>
        <w:t>respectively</w:t>
      </w:r>
      <w:r w:rsidR="000B6BC6" w:rsidRPr="00BF76A7">
        <w:rPr>
          <w:rFonts w:hint="eastAsia"/>
          <w:sz w:val="24"/>
        </w:rPr>
        <w:t>;</w:t>
      </w:r>
    </w:p>
    <w:p w14:paraId="2FBD8700" w14:textId="77777777" w:rsidR="00F04D5D" w:rsidRPr="00BF76A7" w:rsidRDefault="00000000" w:rsidP="00BF76A7">
      <w:pPr>
        <w:pStyle w:val="afd"/>
        <w:numPr>
          <w:ilvl w:val="0"/>
          <w:numId w:val="9"/>
        </w:numPr>
        <w:spacing w:line="400" w:lineRule="exact"/>
        <w:ind w:firstLineChars="0"/>
        <w:jc w:val="left"/>
        <w:rPr>
          <w:sz w:val="24"/>
        </w:rPr>
      </w:pPr>
      <m:oMath>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oMath>
      <w:r w:rsidR="00F04D5D" w:rsidRPr="00BF76A7">
        <w:rPr>
          <w:sz w:val="24"/>
        </w:rPr>
        <w:t xml:space="preserve"> and </w:t>
      </w:r>
      <m:oMath>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j</m:t>
            </m:r>
          </m:sup>
        </m:sSup>
      </m:oMath>
      <w:r w:rsidR="00F04D5D" w:rsidRPr="00BF76A7">
        <w:rPr>
          <w:rFonts w:hint="eastAsia"/>
          <w:sz w:val="24"/>
        </w:rPr>
        <w:t xml:space="preserve"> are </w:t>
      </w:r>
      <w:r w:rsidR="00F04D5D" w:rsidRPr="00BF76A7">
        <w:rPr>
          <w:sz w:val="24"/>
        </w:rPr>
        <w:t>Two of</w:t>
      </w:r>
      <w:r w:rsidR="00F04D5D" w:rsidRPr="00BF76A7">
        <w:rPr>
          <w:rFonts w:hint="eastAsia"/>
          <w:sz w:val="24"/>
        </w:rPr>
        <w:t xml:space="preserve"> </w:t>
      </w:r>
      <m:oMath>
        <m:acc>
          <m:accPr>
            <m:chr m:val="̇"/>
            <m:ctrlPr>
              <w:rPr>
                <w:rFonts w:ascii="Cambria Math" w:hAnsi="Cambria Math"/>
                <w:sz w:val="24"/>
              </w:rPr>
            </m:ctrlPr>
          </m:accPr>
          <m:e>
            <m:sSub>
              <m:sSubPr>
                <m:ctrlPr>
                  <w:rPr>
                    <w:rFonts w:ascii="Cambria Math" w:hAnsi="Cambria Math"/>
                    <w:sz w:val="24"/>
                  </w:rPr>
                </m:ctrlPr>
              </m:sSubPr>
              <m:e>
                <m:r>
                  <m:rPr>
                    <m:sty m:val="bi"/>
                  </m:rPr>
                  <w:rPr>
                    <w:rFonts w:ascii="Cambria Math" w:hAnsi="Cambria Math"/>
                    <w:sz w:val="24"/>
                  </w:rPr>
                  <m:t>ε</m:t>
                </m:r>
              </m:e>
              <m:sub>
                <m:r>
                  <m:rPr>
                    <m:sty m:val="bi"/>
                  </m:rPr>
                  <w:rPr>
                    <w:rFonts w:ascii="Cambria Math" w:hAnsi="Cambria Math"/>
                    <w:sz w:val="24"/>
                  </w:rPr>
                  <m:t>t</m:t>
                </m:r>
              </m:sub>
            </m:sSub>
          </m:e>
        </m:acc>
      </m:oMath>
      <w:r w:rsidR="00F04D5D" w:rsidRPr="00BF76A7">
        <w:rPr>
          <w:sz w:val="24"/>
        </w:rPr>
        <w:t>’</w:t>
      </w:r>
      <w:r w:rsidR="00F04D5D" w:rsidRPr="00BF76A7">
        <w:rPr>
          <w:rFonts w:hint="eastAsia"/>
          <w:sz w:val="24"/>
        </w:rPr>
        <w:t>s</w:t>
      </w:r>
      <w:r w:rsidR="00F04D5D" w:rsidRPr="00BF76A7">
        <w:rPr>
          <w:sz w:val="24"/>
        </w:rPr>
        <w:t xml:space="preserve"> components</w:t>
      </w:r>
      <w:r w:rsidR="00F04D5D" w:rsidRPr="00BF76A7">
        <w:rPr>
          <w:rFonts w:hint="eastAsia"/>
          <w:sz w:val="24"/>
        </w:rPr>
        <w:t xml:space="preserve"> where </w:t>
      </w:r>
      <m:oMath>
        <m:acc>
          <m:accPr>
            <m:chr m:val="̇"/>
            <m:ctrlPr>
              <w:rPr>
                <w:rFonts w:ascii="Cambria Math" w:hAnsi="Cambria Math"/>
                <w:sz w:val="24"/>
              </w:rPr>
            </m:ctrlPr>
          </m:accPr>
          <m:e>
            <m:sSub>
              <m:sSubPr>
                <m:ctrlPr>
                  <w:rPr>
                    <w:rFonts w:ascii="Cambria Math" w:hAnsi="Cambria Math"/>
                    <w:sz w:val="24"/>
                  </w:rPr>
                </m:ctrlPr>
              </m:sSubPr>
              <m:e>
                <m:r>
                  <m:rPr>
                    <m:sty m:val="bi"/>
                  </m:rPr>
                  <w:rPr>
                    <w:rFonts w:ascii="Cambria Math" w:hAnsi="Cambria Math"/>
                    <w:sz w:val="24"/>
                  </w:rPr>
                  <m:t>ε</m:t>
                </m:r>
              </m:e>
              <m:sub>
                <m:r>
                  <m:rPr>
                    <m:sty m:val="bi"/>
                  </m:rPr>
                  <w:rPr>
                    <w:rFonts w:ascii="Cambria Math" w:hAnsi="Cambria Math"/>
                    <w:sz w:val="24"/>
                  </w:rPr>
                  <m:t>t</m:t>
                </m:r>
              </m:sub>
            </m:sSub>
          </m:e>
        </m:acc>
        <m:r>
          <m:rPr>
            <m:sty m:val="p"/>
          </m:rPr>
          <w:rPr>
            <w:rFonts w:ascii="Cambria Math" w:hAnsi="Cambria Math"/>
            <w:sz w:val="24"/>
          </w:rPr>
          <m:t xml:space="preserve"> </m:t>
        </m:r>
        <m:r>
          <w:rPr>
            <w:rFonts w:ascii="Cambria Math" w:hAnsi="Cambria Math"/>
            <w:sz w:val="24"/>
          </w:rPr>
          <m:t>t</m:t>
        </m:r>
        <m:r>
          <m:rPr>
            <m:sty m:val="p"/>
          </m:rPr>
          <w:rPr>
            <w:rFonts w:ascii="Cambria Math" w:hAnsi="Cambria Math"/>
            <w:sz w:val="24"/>
          </w:rPr>
          <m:t>=1,…,</m:t>
        </m:r>
        <m:r>
          <w:rPr>
            <w:rFonts w:ascii="Cambria Math" w:hAnsi="Cambria Math"/>
            <w:sz w:val="24"/>
          </w:rPr>
          <m:t>T</m:t>
        </m:r>
        <m:r>
          <m:rPr>
            <m:sty m:val="p"/>
          </m:rPr>
          <w:rPr>
            <w:rFonts w:ascii="Cambria Math" w:hAnsi="Cambria Math"/>
            <w:sz w:val="24"/>
          </w:rPr>
          <m:t xml:space="preserve"> </m:t>
        </m:r>
      </m:oMath>
      <w:r w:rsidR="00F04D5D" w:rsidRPr="00BF76A7">
        <w:rPr>
          <w:sz w:val="24"/>
        </w:rPr>
        <w:t xml:space="preserve">is an </w:t>
      </w:r>
      <m:oMath>
        <m:r>
          <m:rPr>
            <m:sty m:val="p"/>
          </m:rPr>
          <w:rPr>
            <w:rFonts w:ascii="Cambria Math" w:hAnsi="Cambria Math"/>
            <w:sz w:val="24"/>
          </w:rPr>
          <m:t>(</m:t>
        </m:r>
        <m:r>
          <w:rPr>
            <w:rFonts w:ascii="Cambria Math" w:hAnsi="Cambria Math"/>
            <w:sz w:val="24"/>
          </w:rPr>
          <m:t>N</m:t>
        </m:r>
        <m:r>
          <m:rPr>
            <m:sty m:val="p"/>
          </m:rPr>
          <w:rPr>
            <w:rFonts w:ascii="Cambria Math" w:hAnsi="Cambria Math"/>
            <w:sz w:val="24"/>
          </w:rPr>
          <m:t>×1)</m:t>
        </m:r>
      </m:oMath>
      <w:r w:rsidR="00F04D5D" w:rsidRPr="00BF76A7">
        <w:rPr>
          <w:sz w:val="24"/>
        </w:rPr>
        <w:t xml:space="preserve"> vector</w:t>
      </w:r>
      <w:r w:rsidR="00F04D5D" w:rsidRPr="00BF76A7">
        <w:rPr>
          <w:rFonts w:hint="eastAsia"/>
          <w:sz w:val="24"/>
        </w:rPr>
        <w:t xml:space="preserve">; </w:t>
      </w:r>
    </w:p>
    <w:p w14:paraId="58F159F2" w14:textId="77777777" w:rsidR="00F04D5D" w:rsidRPr="00BF76A7" w:rsidRDefault="00000000" w:rsidP="00BF76A7">
      <w:pPr>
        <w:pStyle w:val="afd"/>
        <w:numPr>
          <w:ilvl w:val="0"/>
          <w:numId w:val="9"/>
        </w:numPr>
        <w:spacing w:line="400" w:lineRule="exact"/>
        <w:ind w:firstLineChars="0"/>
        <w:jc w:val="left"/>
        <w:rPr>
          <w:sz w:val="24"/>
        </w:rPr>
      </w:pPr>
      <m:oMath>
        <m:acc>
          <m:accPr>
            <m:chr m:val="̇"/>
            <m:ctrlPr>
              <w:rPr>
                <w:rFonts w:ascii="Cambria Math" w:hAnsi="Cambria Math"/>
                <w:sz w:val="24"/>
              </w:rPr>
            </m:ctrlPr>
          </m:accPr>
          <m:e>
            <m:sSub>
              <m:sSubPr>
                <m:ctrlPr>
                  <w:rPr>
                    <w:rFonts w:ascii="Cambria Math" w:hAnsi="Cambria Math"/>
                    <w:sz w:val="24"/>
                  </w:rPr>
                </m:ctrlPr>
              </m:sSubPr>
              <m:e>
                <m:r>
                  <m:rPr>
                    <m:sty m:val="bi"/>
                  </m:rPr>
                  <w:rPr>
                    <w:rFonts w:ascii="Cambria Math" w:hAnsi="Cambria Math"/>
                    <w:sz w:val="24"/>
                  </w:rPr>
                  <m:t>ε</m:t>
                </m:r>
              </m:e>
              <m:sub>
                <m:r>
                  <m:rPr>
                    <m:sty m:val="bi"/>
                  </m:rPr>
                  <w:rPr>
                    <w:rFonts w:ascii="Cambria Math" w:hAnsi="Cambria Math"/>
                    <w:sz w:val="24"/>
                  </w:rPr>
                  <m:t>t</m:t>
                </m:r>
              </m:sub>
            </m:sSub>
          </m:e>
        </m:acc>
      </m:oMath>
      <w:r w:rsidR="00F04D5D" w:rsidRPr="00BF76A7">
        <w:rPr>
          <w:sz w:val="24"/>
        </w:rPr>
        <w:t xml:space="preserve"> is the time series residual term obtained from a Vector Autoregression model </w:t>
      </w:r>
      <m:oMath>
        <m:r>
          <m:rPr>
            <m:sty m:val="p"/>
          </m:rPr>
          <w:rPr>
            <w:rStyle w:val="aff0"/>
          </w:rPr>
          <m:t>VAR⁡(</m:t>
        </m:r>
        <m:r>
          <w:rPr>
            <w:rStyle w:val="aff0"/>
          </w:rPr>
          <m:t>p</m:t>
        </m:r>
        <m:r>
          <m:rPr>
            <m:sty m:val="p"/>
          </m:rPr>
          <w:rPr>
            <w:rStyle w:val="aff0"/>
          </w:rPr>
          <m:t>)</m:t>
        </m:r>
      </m:oMath>
      <w:r w:rsidR="00F04D5D" w:rsidRPr="00BF76A7">
        <w:rPr>
          <w:sz w:val="24"/>
        </w:rPr>
        <w:t xml:space="preserve"> </w:t>
      </w:r>
      <w:r w:rsidR="00F04D5D" w:rsidRPr="00BF76A7">
        <w:rPr>
          <w:sz w:val="24"/>
        </w:rPr>
        <w:fldChar w:fldCharType="begin"/>
      </w:r>
      <w:r w:rsidR="00F04D5D" w:rsidRPr="00BF76A7">
        <w:rPr>
          <w:sz w:val="24"/>
        </w:rPr>
        <w:instrText xml:space="preserve"> ADDIN EN.CITE &lt;EndNote&gt;&lt;Cite&gt;&lt;Author&gt;Sims&lt;/Author&gt;&lt;Year&gt;1980&lt;/Year&gt;&lt;RecNum&gt;33&lt;/RecNum&gt;&lt;DisplayText&gt;(Sims, 1980)&lt;/DisplayText&gt;&lt;record&gt;&lt;rec-number&gt;33&lt;/rec-number&gt;&lt;foreign-keys&gt;&lt;key app="EN" db-id="pt5d5xt2nevzvxev2smp5vtaw9f2esa595ap" timestamp="1730280275"&gt;33&lt;/key&gt;&lt;/foreign-keys&gt;&lt;ref-type name="Journal Article"&gt;17&lt;/ref-type&gt;&lt;contributors&gt;&lt;authors&gt;&lt;author&gt;Sims, C. A.&lt;/author&gt;&lt;/authors&gt;&lt;/contributors&gt;&lt;titles&gt;&lt;title&gt;Macroeconomics and Reality&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-48&lt;/pages&gt;&lt;volume&gt;48&lt;/volume&gt;&lt;number&gt;1&lt;/number&gt;&lt;dates&gt;&lt;year&gt;1980&lt;/year&gt;&lt;/dates&gt;&lt;isbn&gt;0012-9682&lt;/isbn&gt;&lt;accession-num&gt;WOS:A1980JG35200001&lt;/accession-num&gt;&lt;urls&gt;&lt;related-urls&gt;&lt;url&gt;&amp;lt;Go to ISI&amp;gt;://WOS:A1980JG35200001&lt;/url&gt;&lt;/related-urls&gt;&lt;/urls&gt;&lt;electronic-resource-num&gt;Doi 10.2307/1912017&lt;/electronic-resource-num&gt;&lt;language&gt;English&lt;/language&gt;&lt;/record&gt;&lt;/Cite&gt;&lt;/EndNote&gt;</w:instrText>
      </w:r>
      <w:r w:rsidR="00F04D5D" w:rsidRPr="00BF76A7">
        <w:rPr>
          <w:sz w:val="24"/>
        </w:rPr>
        <w:fldChar w:fldCharType="separate"/>
      </w:r>
      <w:r w:rsidR="00F04D5D" w:rsidRPr="00BF76A7">
        <w:rPr>
          <w:sz w:val="24"/>
        </w:rPr>
        <w:t>(Sims, 1980)</w:t>
      </w:r>
      <w:r w:rsidR="00F04D5D" w:rsidRPr="00BF76A7">
        <w:rPr>
          <w:sz w:val="24"/>
        </w:rPr>
        <w:fldChar w:fldCharType="end"/>
      </w:r>
      <w:r w:rsidR="00F04D5D" w:rsidRPr="00BF76A7">
        <w:rPr>
          <w:sz w:val="24"/>
        </w:rPr>
        <w:t xml:space="preserve"> model where</w:t>
      </w:r>
    </w:p>
    <w:p w14:paraId="3E147F44" w14:textId="77777777" w:rsidR="00F04D5D" w:rsidRPr="00BF76A7" w:rsidRDefault="00000000" w:rsidP="00BF76A7">
      <w:pPr>
        <w:spacing w:line="276" w:lineRule="auto"/>
        <w:jc w:val="left"/>
        <w:rPr>
          <w:i/>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R</m:t>
                  </m:r>
                </m:e>
                <m:sub>
                  <m:r>
                    <w:rPr>
                      <w:rFonts w:ascii="Cambria Math" w:hAnsi="Cambria Math"/>
                      <w:sz w:val="24"/>
                    </w:rPr>
                    <m:t>t</m:t>
                  </m:r>
                </m:sub>
              </m:sSub>
              <m:r>
                <w:rPr>
                  <w:rFonts w:ascii="Cambria Math" w:hAnsi="Cambria Math"/>
                  <w:sz w:val="24"/>
                </w:rPr>
                <m:t>=c+</m:t>
              </m:r>
              <m:sSub>
                <m:sSubPr>
                  <m:ctrlPr>
                    <w:rPr>
                      <w:rFonts w:ascii="Cambria Math" w:hAnsi="Cambria Math"/>
                      <w:i/>
                      <w:sz w:val="24"/>
                    </w:rPr>
                  </m:ctrlPr>
                </m:sSubPr>
                <m:e>
                  <m:r>
                    <w:rPr>
                      <w:rFonts w:ascii="Cambria Math" w:hAnsi="Cambria Math"/>
                      <w:sz w:val="24"/>
                    </w:rPr>
                    <m:t>Π</m:t>
                  </m:r>
                </m:e>
                <m:sub>
                  <m:r>
                    <w:rPr>
                      <w:rFonts w:ascii="Cambria Math" w:hAnsi="Cambria Math"/>
                      <w:sz w:val="24"/>
                    </w:rPr>
                    <m:t>1</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2</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Π</m:t>
                  </m:r>
                </m:e>
                <m:sub>
                  <m:r>
                    <w:rPr>
                      <w:rFonts w:ascii="Cambria Math" w:hAnsi="Cambria Math"/>
                      <w:sz w:val="24"/>
                    </w:rPr>
                    <m:t>p</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t-p</m:t>
                  </m:r>
                </m:sub>
              </m:sSub>
              <m:r>
                <w:rPr>
                  <w:rFonts w:ascii="Cambria Math" w:hAnsi="Cambria Math"/>
                  <w:sz w:val="24"/>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t</m:t>
                  </m:r>
                </m:sub>
              </m:sSub>
              <m:r>
                <w:rPr>
                  <w:rFonts w:ascii="Cambria Math" w:hAnsi="Cambria Math"/>
                  <w:sz w:val="24"/>
                </w:rPr>
                <m:t>,t=1,…,T#</m:t>
              </m:r>
              <m:d>
                <m:dPr>
                  <m:begChr m:val="（"/>
                  <m:endChr m:val="）"/>
                  <m:ctrlPr>
                    <w:rPr>
                      <w:rFonts w:ascii="Cambria Math" w:hAnsi="Cambria Math"/>
                      <w:i/>
                      <w:sz w:val="24"/>
                    </w:rPr>
                  </m:ctrlPr>
                </m:dPr>
                <m:e>
                  <m:r>
                    <w:rPr>
                      <w:rFonts w:ascii="Cambria Math" w:hAnsi="Cambria Math"/>
                      <w:sz w:val="24"/>
                    </w:rPr>
                    <m:t>2.5</m:t>
                  </m:r>
                </m:e>
              </m:d>
            </m:e>
          </m:eqArr>
        </m:oMath>
      </m:oMathPara>
    </w:p>
    <w:p w14:paraId="04363C8C" w14:textId="768DC98D" w:rsidR="00F04D5D" w:rsidRPr="00BF76A7" w:rsidRDefault="00000000" w:rsidP="00BF76A7">
      <w:pPr>
        <w:pStyle w:val="afd"/>
        <w:numPr>
          <w:ilvl w:val="0"/>
          <w:numId w:val="9"/>
        </w:numPr>
        <w:spacing w:line="400" w:lineRule="exact"/>
        <w:ind w:firstLineChars="0"/>
        <w:jc w:val="left"/>
        <w:rPr>
          <w:sz w:val="24"/>
        </w:rPr>
      </w:pPr>
      <m:oMath>
        <m:sSub>
          <m:sSubPr>
            <m:ctrlPr>
              <w:rPr>
                <w:rFonts w:ascii="Cambria Math" w:hAnsi="Cambria Math"/>
                <w:sz w:val="24"/>
              </w:rPr>
            </m:ctrlPr>
          </m:sSubPr>
          <m:e>
            <m:r>
              <m:rPr>
                <m:sty m:val="bi"/>
              </m:rPr>
              <w:rPr>
                <w:rFonts w:ascii="Cambria Math" w:hAnsi="Cambria Math"/>
                <w:sz w:val="24"/>
              </w:rPr>
              <m:t>R</m:t>
            </m:r>
          </m:e>
          <m:sub>
            <m:r>
              <m:rPr>
                <m:sty m:val="bi"/>
              </m:rPr>
              <w:rPr>
                <w:rFonts w:ascii="Cambria Math" w:hAnsi="Cambria Math" w:hint="eastAsia"/>
                <w:sz w:val="24"/>
              </w:rPr>
              <m:t>t</m:t>
            </m:r>
          </m:sub>
        </m:sSub>
        <m:r>
          <m:rPr>
            <m:sty m:val="p"/>
          </m:rPr>
          <w:rPr>
            <w:rFonts w:ascii="Cambria Math" w:hAnsi="Cambria Math"/>
            <w:sz w:val="24"/>
          </w:rPr>
          <m:t>=</m:t>
        </m:r>
        <m:sSup>
          <m:sSupPr>
            <m:ctrlPr>
              <w:rPr>
                <w:rFonts w:ascii="Cambria Math" w:hAnsi="Cambria Math"/>
                <w:sz w:val="24"/>
              </w:rPr>
            </m:ctrlPr>
          </m:sSupPr>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1</m:t>
                    </m:r>
                    <m:r>
                      <w:rPr>
                        <w:rFonts w:ascii="Cambria Math" w:hAnsi="Cambria Math" w:hint="eastAsia"/>
                        <w:sz w:val="24"/>
                      </w:rPr>
                      <m:t>t</m:t>
                    </m:r>
                  </m:sub>
                </m:sSub>
                <m:r>
                  <m:rPr>
                    <m:sty m:val="p"/>
                  </m:rPr>
                  <w:rPr>
                    <w:rFonts w:ascii="Cambria Math" w:hAnsi="Cambria Math"/>
                    <w:sz w:val="24"/>
                  </w:rPr>
                  <m:t xml:space="preserve">,  </m:t>
                </m:r>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2</m:t>
                    </m:r>
                    <m:r>
                      <w:rPr>
                        <w:rFonts w:ascii="Cambria Math" w:hAnsi="Cambria Math" w:hint="eastAsia"/>
                        <w:sz w:val="24"/>
                      </w:rPr>
                      <m:t>t</m:t>
                    </m:r>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m:t>
                    </m:r>
                    <m:r>
                      <w:rPr>
                        <w:rFonts w:ascii="Cambria Math" w:hAnsi="Cambria Math"/>
                        <w:sz w:val="24"/>
                      </w:rPr>
                      <m:t>R</m:t>
                    </m:r>
                  </m:e>
                  <m:sub>
                    <m:r>
                      <w:rPr>
                        <w:rFonts w:ascii="Cambria Math" w:hAnsi="Cambria Math"/>
                        <w:sz w:val="24"/>
                      </w:rPr>
                      <m:t>N</m:t>
                    </m:r>
                    <m:r>
                      <w:rPr>
                        <w:rFonts w:ascii="Cambria Math" w:hAnsi="Cambria Math" w:hint="eastAsia"/>
                        <w:sz w:val="24"/>
                      </w:rPr>
                      <m:t>t</m:t>
                    </m:r>
                  </m:sub>
                </m:sSub>
                <m:r>
                  <m:rPr>
                    <m:sty m:val="p"/>
                  </m:rPr>
                  <w:rPr>
                    <w:rFonts w:ascii="Cambria Math" w:hAnsi="Cambria Math"/>
                    <w:sz w:val="24"/>
                  </w:rPr>
                  <m:t xml:space="preserve"> </m:t>
                </m:r>
              </m:e>
            </m:d>
          </m:e>
          <m:sup>
            <m:r>
              <m:rPr>
                <m:sty m:val="b"/>
              </m:rPr>
              <w:rPr>
                <w:rFonts w:ascii="Cambria Math" w:hAnsi="Cambria Math"/>
                <w:sz w:val="24"/>
              </w:rPr>
              <m:t>'</m:t>
            </m:r>
          </m:sup>
        </m:sSup>
        <m:r>
          <m:rPr>
            <m:sty m:val="p"/>
          </m:rPr>
          <w:rPr>
            <w:rFonts w:ascii="Cambria Math" w:hAnsi="Cambria Math"/>
            <w:sz w:val="24"/>
          </w:rPr>
          <m:t xml:space="preserve"> </m:t>
        </m:r>
      </m:oMath>
      <w:r w:rsidR="00F04D5D" w:rsidRPr="00BF76A7">
        <w:rPr>
          <w:rFonts w:hint="eastAsia"/>
          <w:sz w:val="24"/>
        </w:rPr>
        <w:t xml:space="preserve"> is an </w:t>
      </w:r>
      <m:oMath>
        <m:r>
          <w:rPr>
            <w:rFonts w:ascii="Cambria Math" w:hAnsi="Cambria Math" w:hint="eastAsia"/>
            <w:sz w:val="24"/>
          </w:rPr>
          <m:t>N</m:t>
        </m:r>
        <m:r>
          <m:rPr>
            <m:sty m:val="p"/>
          </m:rPr>
          <w:rPr>
            <w:rFonts w:ascii="Cambria Math" w:hAnsi="Cambria Math" w:hint="eastAsia"/>
            <w:sz w:val="24"/>
          </w:rPr>
          <m:t>×</m:t>
        </m:r>
        <m:r>
          <m:rPr>
            <m:sty m:val="p"/>
          </m:rPr>
          <w:rPr>
            <w:rFonts w:ascii="Cambria Math" w:hAnsi="Cambria Math" w:hint="eastAsia"/>
            <w:sz w:val="24"/>
          </w:rPr>
          <m:t>1</m:t>
        </m:r>
      </m:oMath>
      <w:r w:rsidR="00F04D5D" w:rsidRPr="00BF76A7">
        <w:rPr>
          <w:rFonts w:hint="eastAsia"/>
          <w:sz w:val="24"/>
        </w:rPr>
        <w:t xml:space="preserve"> vector, </w:t>
      </w:r>
      <w:r w:rsidR="00F04D5D" w:rsidRPr="00BF76A7">
        <w:rPr>
          <w:sz w:val="24"/>
        </w:rPr>
        <w:t>representing the panel of time series in this study, which are derived from equations (2.1) through (2.4).</w:t>
      </w:r>
      <w:r w:rsidR="00F04D5D" w:rsidRPr="00BF76A7">
        <w:rPr>
          <w:rFonts w:hint="eastAsia"/>
          <w:sz w:val="24"/>
        </w:rPr>
        <w:t xml:space="preserve"> </w:t>
      </w:r>
      <m:oMath>
        <m:sSub>
          <m:sSubPr>
            <m:ctrlPr>
              <w:rPr>
                <w:rFonts w:ascii="Cambria Math" w:hAnsi="Cambria Math"/>
                <w:sz w:val="24"/>
              </w:rPr>
            </m:ctrlPr>
          </m:sSubPr>
          <m:e>
            <m:r>
              <m:rPr>
                <m:sty m:val="bi"/>
              </m:rPr>
              <w:rPr>
                <w:rFonts w:ascii="Cambria Math" w:hAnsi="Cambria Math"/>
                <w:sz w:val="24"/>
              </w:rPr>
              <m:t>Π</m:t>
            </m:r>
          </m:e>
          <m:sub>
            <m:r>
              <m:rPr>
                <m:sty m:val="bi"/>
              </m:rPr>
              <w:rPr>
                <w:rFonts w:ascii="Cambria Math" w:hAnsi="Cambria Math"/>
                <w:sz w:val="24"/>
              </w:rPr>
              <m:t>k</m:t>
            </m:r>
          </m:sub>
        </m:sSub>
        <m:r>
          <w:rPr>
            <w:rFonts w:ascii="Cambria Math" w:hAnsi="Cambria Math"/>
            <w:sz w:val="24"/>
          </w:rPr>
          <m:t>,  k</m:t>
        </m:r>
        <m:r>
          <m:rPr>
            <m:sty m:val="p"/>
          </m:rPr>
          <w:rPr>
            <w:rFonts w:ascii="Cambria Math" w:hAnsi="Cambria Math"/>
            <w:sz w:val="24"/>
          </w:rPr>
          <m:t>=1,…,</m:t>
        </m:r>
        <m:r>
          <w:rPr>
            <w:rFonts w:ascii="Cambria Math" w:hAnsi="Cambria Math"/>
            <w:sz w:val="24"/>
          </w:rPr>
          <m:t>p</m:t>
        </m:r>
        <m:r>
          <m:rPr>
            <m:sty m:val="p"/>
          </m:rP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k,1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k,2</m:t>
                </m:r>
              </m:sub>
            </m:sSub>
            <m:r>
              <m:rPr>
                <m:sty m:val="p"/>
              </m:rPr>
              <w:rPr>
                <w:rFonts w:ascii="Cambria Math" w:hAnsi="Cambria Math"/>
                <w:sz w:val="24"/>
              </w:rPr>
              <m:t>, ...,</m:t>
            </m:r>
            <m:sSub>
              <m:sSubPr>
                <m:ctrlPr>
                  <w:rPr>
                    <w:rFonts w:ascii="Cambria Math" w:hAnsi="Cambria Math"/>
                    <w:sz w:val="24"/>
                  </w:rPr>
                </m:ctrlPr>
              </m:sSubPr>
              <m:e>
                <m:r>
                  <w:rPr>
                    <w:rFonts w:ascii="Cambria Math" w:hAnsi="Cambria Math"/>
                    <w:sz w:val="24"/>
                  </w:rPr>
                  <m:t>Π</m:t>
                </m:r>
              </m:e>
              <m:sub>
                <m:r>
                  <m:rPr>
                    <m:sty m:val="p"/>
                  </m:rPr>
                  <w:rPr>
                    <w:rFonts w:ascii="Cambria Math" w:hAnsi="Cambria Math"/>
                    <w:sz w:val="24"/>
                  </w:rPr>
                  <m:t>k,N</m:t>
                </m:r>
              </m:sub>
            </m:sSub>
          </m:e>
        </m:d>
        <m:r>
          <m:rPr>
            <m:sty m:val="p"/>
          </m:rPr>
          <w:rPr>
            <w:rFonts w:ascii="Cambria Math" w:hAnsi="Cambria Math"/>
            <w:sz w:val="24"/>
          </w:rPr>
          <m:t xml:space="preserve"> </m:t>
        </m:r>
        <m:r>
          <m:rPr>
            <m:sty m:val="p"/>
          </m:rPr>
          <w:rPr>
            <w:rStyle w:val="13"/>
            <w:rFonts w:ascii="Cambria Math" w:hAnsi="Cambria Math"/>
          </w:rPr>
          <m:t>is an</m:t>
        </m:r>
        <m:r>
          <m:rPr>
            <m:sty m:val="p"/>
          </m:rPr>
          <w:rPr>
            <w:rFonts w:ascii="Cambria Math" w:hAnsi="Cambria Math"/>
            <w:sz w:val="24"/>
          </w:rPr>
          <m:t xml:space="preserve"> </m:t>
        </m:r>
        <m:r>
          <m:rPr>
            <m:sty m:val="p"/>
          </m:rPr>
          <w:rPr>
            <w:rStyle w:val="aff0"/>
          </w:rPr>
          <m:t xml:space="preserve"> 1×</m:t>
        </m:r>
        <m:r>
          <w:rPr>
            <w:rStyle w:val="aff0"/>
          </w:rPr>
          <m:t>N</m:t>
        </m:r>
        <m:r>
          <m:rPr>
            <m:sty m:val="p"/>
          </m:rPr>
          <w:rPr>
            <w:rFonts w:ascii="Cambria Math" w:hAnsi="Cambria Math"/>
            <w:sz w:val="24"/>
          </w:rPr>
          <m:t xml:space="preserve"> </m:t>
        </m:r>
        <m:r>
          <m:rPr>
            <m:sty m:val="p"/>
          </m:rPr>
          <w:rPr>
            <w:rStyle w:val="13"/>
            <w:rFonts w:ascii="Cambria Math" w:hAnsi="Cambria Math"/>
          </w:rPr>
          <m:t>vector</m:t>
        </m:r>
      </m:oMath>
      <w:r w:rsidR="00F04D5D" w:rsidRPr="00BF76A7">
        <w:rPr>
          <w:rFonts w:hint="eastAsia"/>
          <w:sz w:val="24"/>
        </w:rPr>
        <w:t xml:space="preserve"> </w:t>
      </w:r>
      <w:r w:rsidR="00F04D5D" w:rsidRPr="00BF76A7">
        <w:rPr>
          <w:sz w:val="24"/>
        </w:rPr>
        <w:t>serve</w:t>
      </w:r>
      <w:r w:rsidR="00F04D5D" w:rsidRPr="00BF76A7">
        <w:rPr>
          <w:rFonts w:hint="eastAsia"/>
          <w:sz w:val="24"/>
        </w:rPr>
        <w:t>s</w:t>
      </w:r>
      <w:r w:rsidR="00F04D5D" w:rsidRPr="00BF76A7">
        <w:rPr>
          <w:sz w:val="24"/>
        </w:rPr>
        <w:t xml:space="preserve"> as the intercept terms in the Vector Autoregression model fitted to the time series vector </w:t>
      </w:r>
      <m:oMath>
        <m:sSub>
          <m:sSubPr>
            <m:ctrlPr>
              <w:rPr>
                <w:rFonts w:ascii="Cambria Math" w:hAnsi="Cambria Math"/>
                <w:sz w:val="24"/>
              </w:rPr>
            </m:ctrlPr>
          </m:sSubPr>
          <m:e>
            <m:r>
              <m:rPr>
                <m:sty m:val="bi"/>
              </m:rPr>
              <w:rPr>
                <w:rFonts w:ascii="Cambria Math" w:hAnsi="Cambria Math"/>
                <w:sz w:val="24"/>
              </w:rPr>
              <m:t>R</m:t>
            </m:r>
          </m:e>
          <m:sub>
            <m:r>
              <m:rPr>
                <m:sty m:val="bi"/>
              </m:rPr>
              <w:rPr>
                <w:rFonts w:ascii="Cambria Math" w:hAnsi="Cambria Math" w:hint="eastAsia"/>
                <w:sz w:val="24"/>
              </w:rPr>
              <m:t>t</m:t>
            </m:r>
          </m:sub>
        </m:sSub>
      </m:oMath>
    </w:p>
    <w:p w14:paraId="1E2B43F6" w14:textId="0402A066" w:rsidR="00F04D5D" w:rsidRPr="00BF76A7" w:rsidRDefault="00000000" w:rsidP="00F04D5D">
      <w:pPr>
        <w:pStyle w:val="afd"/>
        <w:numPr>
          <w:ilvl w:val="0"/>
          <w:numId w:val="9"/>
        </w:numPr>
        <w:spacing w:line="400" w:lineRule="exact"/>
        <w:ind w:firstLineChars="0"/>
        <w:rPr>
          <w:sz w:val="24"/>
        </w:rPr>
      </w:pPr>
      <m:oMath>
        <m:sSub>
          <m:sSubPr>
            <m:ctrlPr>
              <w:rPr>
                <w:rFonts w:ascii="Cambria Math" w:hAnsi="Cambria Math"/>
                <w:sz w:val="24"/>
              </w:rPr>
            </m:ctrlPr>
          </m:sSubPr>
          <m:e>
            <m:r>
              <w:rPr>
                <w:rFonts w:ascii="Cambria Math" w:hAnsi="Cambria Math"/>
                <w:sz w:val="24"/>
              </w:rPr>
              <m:t>D</m:t>
            </m:r>
          </m:e>
          <m:sub>
            <m:r>
              <w:rPr>
                <w:rFonts w:ascii="Cambria Math" w:hAnsi="Cambria Math"/>
                <w:sz w:val="24"/>
              </w:rPr>
              <m:t>m</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M</m:t>
            </m:r>
          </m:e>
          <m:sub>
            <m:r>
              <w:rPr>
                <w:rFonts w:ascii="Cambria Math" w:hAnsi="Cambria Math"/>
                <w:sz w:val="24"/>
              </w:rPr>
              <m:t>m</m:t>
            </m:r>
          </m:sub>
          <m:sup>
            <m:r>
              <m:rPr>
                <m:sty m:val="p"/>
              </m:rPr>
              <w:rPr>
                <w:rFonts w:ascii="Cambria Math" w:hAnsi="Cambria Math"/>
                <w:sz w:val="24"/>
              </w:rPr>
              <m:t>-1</m:t>
            </m:r>
          </m:sup>
        </m:sSubSup>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0</m:t>
            </m:r>
          </m:sub>
        </m:sSub>
        <m:sSubSup>
          <m:sSubSupPr>
            <m:ctrlPr>
              <w:rPr>
                <w:rFonts w:ascii="Cambria Math" w:hAnsi="Cambria Math"/>
                <w:sz w:val="24"/>
              </w:rPr>
            </m:ctrlPr>
          </m:sSubSupPr>
          <m:e>
            <m:r>
              <w:rPr>
                <w:rFonts w:ascii="Cambria Math" w:hAnsi="Cambria Math"/>
                <w:sz w:val="24"/>
              </w:rPr>
              <m:t>M</m:t>
            </m:r>
          </m:e>
          <m:sub>
            <m:r>
              <w:rPr>
                <w:rFonts w:ascii="Cambria Math" w:hAnsi="Cambria Math"/>
                <w:sz w:val="24"/>
              </w:rPr>
              <m:t>m</m:t>
            </m:r>
          </m:sub>
          <m:sup>
            <m:r>
              <m:rPr>
                <m:sty m:val="p"/>
              </m:rPr>
              <w:rPr>
                <w:rFonts w:ascii="Cambria Math" w:hAnsi="Cambria Math"/>
                <w:sz w:val="24"/>
              </w:rPr>
              <m:t>-1</m:t>
            </m:r>
          </m:sup>
        </m:sSubSup>
      </m:oMath>
      <w:r w:rsidR="00F04D5D" w:rsidRPr="00BF76A7">
        <w:rPr>
          <w:rFonts w:ascii="宋体" w:hAnsi="宋体" w:cs="宋体" w:hint="eastAsia"/>
          <w:sz w:val="24"/>
        </w:rPr>
        <w:t>.</w:t>
      </w:r>
      <w:r w:rsidR="00F04D5D" w:rsidRPr="00BF76A7">
        <w:rPr>
          <w:rFonts w:hint="eastAsia"/>
          <w:sz w:val="24"/>
        </w:rPr>
        <w:t xml:space="preserve"> </w:t>
      </w:r>
      <w:r w:rsidR="00F04D5D" w:rsidRPr="00BF76A7">
        <w:rPr>
          <w:sz w:val="24"/>
        </w:rPr>
        <w:t>T</w:t>
      </w:r>
      <w:r w:rsidR="00E745A7" w:rsidRPr="00BF76A7">
        <w:rPr>
          <w:sz w:val="24"/>
        </w:rPr>
        <w:t xml:space="preserve">here exists a positive semi-definite matrix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D</m:t>
                </m:r>
              </m:e>
            </m:acc>
          </m:e>
          <m:sub>
            <m:r>
              <w:rPr>
                <w:rFonts w:ascii="Cambria Math" w:hAnsi="Cambria Math"/>
                <w:sz w:val="24"/>
              </w:rPr>
              <m:t>m</m:t>
            </m:r>
          </m:sub>
        </m:sSub>
      </m:oMath>
      <w:r w:rsidR="00E745A7" w:rsidRPr="00BF76A7">
        <w:rPr>
          <w:sz w:val="24"/>
        </w:rPr>
        <w:t xml:space="preserve"> such that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D</m:t>
                </m:r>
              </m:e>
            </m:acc>
          </m:e>
          <m:sub>
            <m:r>
              <w:rPr>
                <w:rFonts w:ascii="Cambria Math" w:hAnsi="Cambria Math"/>
                <w:sz w:val="24"/>
              </w:rPr>
              <m:t>m</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D</m:t>
            </m:r>
          </m:e>
          <m:sub>
            <m:r>
              <w:rPr>
                <w:rFonts w:ascii="Cambria Math" w:hAnsi="Cambria Math"/>
                <w:sz w:val="24"/>
              </w:rPr>
              <m:t>m</m:t>
            </m:r>
          </m:sub>
        </m:sSub>
        <m:r>
          <m:rPr>
            <m:sty m:val="p"/>
          </m:rPr>
          <w:rPr>
            <w:rFonts w:ascii="Cambria Math" w:hAnsi="Cambria Math" w:cs="宋体" w:hint="eastAsia"/>
            <w:sz w:val="24"/>
          </w:rPr>
          <m:t>→</m:t>
        </m:r>
        <m:r>
          <m:rPr>
            <m:sty m:val="p"/>
          </m:rPr>
          <w:rPr>
            <w:rFonts w:ascii="Cambria Math" w:hAnsi="Cambria Math"/>
            <w:sz w:val="24"/>
          </w:rPr>
          <m:t>0</m:t>
        </m:r>
      </m:oMath>
    </w:p>
    <w:p w14:paraId="43AA737B" w14:textId="77777777" w:rsidR="00F04D5D" w:rsidRPr="00BF76A7" w:rsidRDefault="00000000" w:rsidP="00F04D5D">
      <w:pPr>
        <w:pStyle w:val="afd"/>
        <w:numPr>
          <w:ilvl w:val="0"/>
          <w:numId w:val="9"/>
        </w:numPr>
        <w:spacing w:line="400" w:lineRule="exact"/>
        <w:ind w:firstLineChars="0"/>
        <w:rPr>
          <w:sz w:val="24"/>
        </w:rPr>
      </w:pPr>
      <m:oMath>
        <m:sSub>
          <m:sSubPr>
            <m:ctrlPr>
              <w:rPr>
                <w:rFonts w:ascii="Cambria Math" w:hAnsi="Cambria Math"/>
                <w:sz w:val="24"/>
              </w:rPr>
            </m:ctrlPr>
          </m:sSubPr>
          <m:e>
            <m:r>
              <w:rPr>
                <w:rFonts w:ascii="Cambria Math" w:hAnsi="Cambria Math"/>
                <w:sz w:val="24"/>
              </w:rPr>
              <m:t>V</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lim</m:t>
            </m:r>
          </m:e>
          <m:sub>
            <m:r>
              <w:rPr>
                <w:rFonts w:ascii="Cambria Math" w:hAnsi="Cambria Math"/>
                <w:sz w:val="24"/>
              </w:rPr>
              <m:t>m</m:t>
            </m:r>
            <m:r>
              <m:rPr>
                <m:sty m:val="p"/>
              </m:rPr>
              <w:rPr>
                <w:rFonts w:ascii="Cambria Math" w:hAnsi="Cambria Math"/>
                <w:sz w:val="24"/>
              </w:rPr>
              <m:t>&gt;∞</m:t>
            </m:r>
          </m:sub>
        </m:sSub>
        <m:r>
          <m:rPr>
            <m:sty m:val="p"/>
          </m:rPr>
          <w:rPr>
            <w:rFonts w:ascii="Cambria Math" w:hAnsi="Cambria Math"/>
            <w:sz w:val="24"/>
          </w:rPr>
          <m:t> </m:t>
        </m:r>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-1</m:t>
            </m:r>
          </m:sup>
        </m:sSup>
        <m:r>
          <w:rPr>
            <w:rFonts w:ascii="Cambria Math" w:hAnsi="Cambria Math"/>
            <w:sz w:val="24"/>
          </w:rPr>
          <m:t>E</m:t>
        </m:r>
        <m:d>
          <m:dPr>
            <m:begChr m:val="["/>
            <m:endChr m:val="]"/>
            <m:ctrlPr>
              <w:rPr>
                <w:rFonts w:ascii="Cambria Math" w:hAnsi="Cambria Math"/>
                <w:sz w:val="24"/>
              </w:rPr>
            </m:ctrlPr>
          </m:d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e>
            </m:d>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sSub>
                      <m:sSubPr>
                        <m:ctrlPr>
                          <w:rPr>
                            <w:rFonts w:ascii="Cambria Math" w:hAnsi="Cambria Math"/>
                            <w:sz w:val="24"/>
                          </w:rPr>
                        </m:ctrlPr>
                      </m:sSubPr>
                      <m:e>
                        <m:r>
                          <w:rPr>
                            <w:rFonts w:ascii="Cambria Math" w:hAnsi="Cambria Math" w:hint="eastAsia"/>
                            <w:sz w:val="24"/>
                          </w:rPr>
                          <m:t>u</m:t>
                        </m:r>
                      </m:e>
                      <m:sub>
                        <m:r>
                          <w:rPr>
                            <w:rFonts w:ascii="Cambria Math" w:hAnsi="Cambria Math"/>
                            <w:sz w:val="24"/>
                          </w:rPr>
                          <m:t>t</m:t>
                        </m:r>
                      </m:sub>
                    </m:sSub>
                  </m:e>
                </m:d>
              </m:e>
              <m:sup>
                <m:r>
                  <m:rPr>
                    <m:sty m:val="p"/>
                  </m:rPr>
                  <w:rPr>
                    <w:rFonts w:ascii="Cambria Math" w:hAnsi="Cambria Math"/>
                    <w:sz w:val="24"/>
                  </w:rPr>
                  <m:t>'</m:t>
                </m:r>
              </m:sup>
            </m:sSup>
          </m:e>
        </m:d>
      </m:oMath>
      <w:r w:rsidR="00F04D5D" w:rsidRPr="00BF76A7">
        <w:rPr>
          <w:sz w:val="24"/>
        </w:rPr>
        <w:t xml:space="preserve"> positive definite; </w:t>
      </w:r>
    </w:p>
    <w:p w14:paraId="5735BD42" w14:textId="24242BC0" w:rsidR="00F04D5D" w:rsidRPr="00BF76A7" w:rsidRDefault="00000000" w:rsidP="00F04D5D">
      <w:pPr>
        <w:pStyle w:val="afd"/>
        <w:numPr>
          <w:ilvl w:val="0"/>
          <w:numId w:val="9"/>
        </w:numPr>
        <w:spacing w:line="400" w:lineRule="exact"/>
        <w:ind w:firstLineChars="0"/>
        <w:rPr>
          <w:sz w:val="24"/>
        </w:rPr>
      </w:pPr>
      <m:oMath>
        <m:sSup>
          <m:sSupPr>
            <m:ctrlPr>
              <w:rPr>
                <w:rFonts w:ascii="Cambria Math" w:hAnsi="Cambria Math"/>
                <w:sz w:val="24"/>
              </w:rPr>
            </m:ctrlPr>
          </m:sSupPr>
          <m:e>
            <m:r>
              <w:rPr>
                <w:rFonts w:ascii="Cambria Math" w:hAnsi="Cambria Math"/>
                <w:sz w:val="24"/>
              </w:rPr>
              <m:t>m</m:t>
            </m:r>
          </m:e>
          <m:sup>
            <m:r>
              <m:rPr>
                <m:sty m:val="p"/>
              </m:rPr>
              <w:rPr>
                <w:rFonts w:ascii="Cambria Math" w:hAnsi="Cambria Math"/>
                <w:sz w:val="24"/>
              </w:rPr>
              <m:t>-1</m:t>
            </m:r>
          </m:sup>
        </m:sSup>
        <m:sSubSup>
          <m:sSubSupPr>
            <m:ctrlPr>
              <w:rPr>
                <w:rFonts w:ascii="Cambria Math" w:hAnsi="Cambria Math"/>
                <w:sz w:val="24"/>
              </w:rPr>
            </m:ctrlPr>
          </m:sSubSupPr>
          <m:e>
            <m:r>
              <w:rPr>
                <w:rFonts w:ascii="Cambria Math" w:hAnsi="Cambria Math" w:hint="eastAsia"/>
                <w:sz w:val="24"/>
              </w:rPr>
              <m:t>Σ</m:t>
            </m:r>
          </m:e>
          <m:sub>
            <m:r>
              <w:rPr>
                <w:rFonts w:ascii="Cambria Math" w:hAnsi="Cambria Math"/>
                <w:sz w:val="24"/>
              </w:rPr>
              <m:t>t</m:t>
            </m:r>
            <m:r>
              <m:rPr>
                <m:sty m:val="p"/>
              </m:rPr>
              <w:rPr>
                <w:rFonts w:ascii="Cambria Math" w:hAnsi="Cambria Math"/>
                <w:sz w:val="24"/>
              </w:rPr>
              <m:t>=1</m:t>
            </m:r>
          </m:sub>
          <m:sup>
            <m:r>
              <w:rPr>
                <w:rFonts w:ascii="Cambria Math" w:hAnsi="Cambria Math"/>
                <w:sz w:val="24"/>
              </w:rPr>
              <m:t>m</m:t>
            </m:r>
          </m:sup>
        </m:sSubSup>
        <m:r>
          <m:rPr>
            <m:sty m:val="p"/>
          </m:rPr>
          <w:rPr>
            <w:rFonts w:ascii="Cambria Math" w:hAnsi="Cambria Math"/>
            <w:sz w:val="24"/>
          </w:rPr>
          <m:t> </m:t>
        </m:r>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sSup>
          <m:sSupPr>
            <m:ctrlPr>
              <w:rPr>
                <w:rFonts w:ascii="Cambria Math" w:hAnsi="Cambria Math"/>
                <w:sz w:val="24"/>
              </w:rPr>
            </m:ctrlPr>
          </m:sSupPr>
          <m:e>
            <m:sSup>
              <m:sSupPr>
                <m:ctrlPr>
                  <w:rPr>
                    <w:rFonts w:ascii="Cambria Math" w:hAnsi="Cambria Math"/>
                    <w:sz w:val="24"/>
                  </w:rPr>
                </m:ctrlPr>
              </m:sSupPr>
              <m:e>
                <m:acc>
                  <m:accPr>
                    <m:chr m:val="̇"/>
                    <m:ctrlPr>
                      <w:rPr>
                        <w:rFonts w:ascii="Cambria Math" w:hAnsi="Cambria Math"/>
                        <w:sz w:val="24"/>
                      </w:rPr>
                    </m:ctrlPr>
                  </m:accPr>
                  <m:e>
                    <m:sSub>
                      <m:sSubPr>
                        <m:ctrlPr>
                          <w:rPr>
                            <w:rFonts w:ascii="Cambria Math" w:hAnsi="Cambria Math"/>
                            <w:sz w:val="24"/>
                          </w:rPr>
                        </m:ctrlPr>
                      </m:sSubPr>
                      <m:e>
                        <m:r>
                          <w:rPr>
                            <w:rFonts w:ascii="Cambria Math" w:hAnsi="Cambria Math"/>
                            <w:sz w:val="24"/>
                          </w:rPr>
                          <m:t>ε</m:t>
                        </m:r>
                      </m:e>
                      <m:sub>
                        <m:r>
                          <w:rPr>
                            <w:rFonts w:ascii="Cambria Math" w:hAnsi="Cambria Math"/>
                            <w:sz w:val="24"/>
                          </w:rPr>
                          <m:t>t</m:t>
                        </m:r>
                      </m:sub>
                    </m:sSub>
                  </m:e>
                </m:acc>
              </m:e>
              <m:sup>
                <m:r>
                  <w:rPr>
                    <w:rFonts w:ascii="Cambria Math" w:hAnsi="Cambria Math"/>
                    <w:sz w:val="24"/>
                  </w:rPr>
                  <m:t>i</m:t>
                </m:r>
              </m:sup>
            </m:sSup>
          </m:e>
          <m:sup>
            <m:r>
              <m:rPr>
                <m:sty m:val="bi"/>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m</m:t>
            </m:r>
          </m:sub>
        </m:sSub>
        <m:r>
          <m:rPr>
            <m:sty m:val="p"/>
          </m:rPr>
          <w:rPr>
            <w:rFonts w:ascii="Cambria Math" w:hAnsi="Cambria Math" w:cs="宋体" w:hint="eastAsia"/>
            <w:sz w:val="24"/>
          </w:rPr>
          <m:t>→</m:t>
        </m:r>
        <m:r>
          <m:rPr>
            <m:sty m:val="p"/>
          </m:rPr>
          <w:rPr>
            <w:rFonts w:ascii="Cambria Math" w:hAnsi="Cambria Math"/>
            <w:sz w:val="24"/>
          </w:rPr>
          <m:t>0</m:t>
        </m:r>
      </m:oMath>
      <w:r w:rsidR="00F04D5D" w:rsidRPr="00BF76A7">
        <w:rPr>
          <w:sz w:val="24"/>
        </w:rPr>
        <w:t xml:space="preserve">, where </w:t>
      </w:r>
      <m:oMath>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M</m:t>
                </m:r>
              </m:e>
              <m:sub>
                <m:r>
                  <w:rPr>
                    <w:rFonts w:ascii="Cambria Math" w:hAnsi="Cambria Math"/>
                    <w:sz w:val="24"/>
                  </w:rPr>
                  <m:t>m</m:t>
                </m:r>
              </m:sub>
            </m:sSub>
          </m:e>
        </m:d>
      </m:oMath>
      <w:r w:rsidR="00F04D5D" w:rsidRPr="00BF76A7">
        <w:rPr>
          <w:sz w:val="24"/>
        </w:rPr>
        <w:t xml:space="preserve"> is </w:t>
      </w:r>
      <m:oMath>
        <m:r>
          <w:rPr>
            <w:rFonts w:ascii="Cambria Math" w:hAnsi="Cambria Math"/>
            <w:sz w:val="24"/>
          </w:rPr>
          <m:t>O</m:t>
        </m:r>
        <m:d>
          <m:dPr>
            <m:ctrlPr>
              <w:rPr>
                <w:rFonts w:ascii="Cambria Math" w:hAnsi="Cambria Math"/>
                <w:sz w:val="24"/>
              </w:rPr>
            </m:ctrlPr>
          </m:dPr>
          <m:e>
            <m:r>
              <m:rPr>
                <m:sty m:val="p"/>
              </m:rPr>
              <w:rPr>
                <w:rFonts w:ascii="Cambria Math" w:hAnsi="Cambria Math"/>
                <w:sz w:val="24"/>
              </w:rPr>
              <m:t>1</m:t>
            </m:r>
          </m:e>
        </m:d>
      </m:oMath>
      <w:r w:rsidR="00F04D5D" w:rsidRPr="00BF76A7">
        <w:rPr>
          <w:sz w:val="24"/>
        </w:rPr>
        <w:t xml:space="preserve"> and uniformly positive definite; </w:t>
      </w:r>
    </w:p>
    <w:p w14:paraId="3AED50CD" w14:textId="77777777" w:rsidR="00F04D5D" w:rsidRPr="00F04D5D" w:rsidRDefault="00F04D5D" w:rsidP="00F04D5D">
      <w:pPr>
        <w:spacing w:line="400" w:lineRule="exact"/>
        <w:rPr>
          <w:sz w:val="24"/>
        </w:rPr>
      </w:pPr>
    </w:p>
    <w:p w14:paraId="6E167811" w14:textId="59BD133B" w:rsidR="00E745A7" w:rsidRPr="00C272B8" w:rsidRDefault="00E745A7" w:rsidP="00C272B8">
      <w:pPr>
        <w:pStyle w:val="12"/>
      </w:pPr>
      <w:r>
        <w:t>U</w:t>
      </w:r>
      <w:r>
        <w:rPr>
          <w:rFonts w:hint="eastAsia"/>
        </w:rPr>
        <w:t xml:space="preserve">sing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r>
          <w:rPr>
            <w:rFonts w:ascii="Cambria Math" w:hAnsi="Cambria Math"/>
          </w:rPr>
          <m:t>(m, i, j)</m:t>
        </m:r>
      </m:oMath>
      <w:r>
        <w:rPr>
          <w:rFonts w:hint="eastAsia"/>
        </w:rPr>
        <w:t xml:space="preserve"> dynamic boundary function around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r>
          <w:rPr>
            <w:rFonts w:ascii="Cambria Math" w:hAnsi="Cambria Math"/>
          </w:rPr>
          <m:t xml:space="preserve"> </m:t>
        </m:r>
      </m:oMath>
      <w:r>
        <w:rPr>
          <w:rFonts w:hint="eastAsia"/>
        </w:rPr>
        <w:t xml:space="preserve"> can be designed to detect whether </w:t>
      </w:r>
      <m:oMath>
        <m:sSub>
          <m:sSubPr>
            <m:ctrlPr>
              <w:rPr>
                <w:rFonts w:ascii="Cambria Math" w:hAnsi="Cambria Math"/>
              </w:rPr>
            </m:ctrlPr>
          </m:sSubPr>
          <m:e>
            <m:r>
              <w:rPr>
                <w:rFonts w:ascii="Cambria Math" w:eastAsia="MS Gothic" w:hAnsi="Cambria Math" w:cs="MS Gothic"/>
              </w:rPr>
              <m:t>H</m:t>
            </m:r>
          </m:e>
          <m:sub>
            <m:r>
              <w:rPr>
                <w:rFonts w:ascii="Cambria Math" w:hAnsi="Cambria Math"/>
              </w:rPr>
              <m:t>0</m:t>
            </m:r>
          </m:sub>
        </m:sSub>
      </m:oMath>
      <w:r>
        <w:rPr>
          <w:rFonts w:hint="eastAsia"/>
        </w:rPr>
        <w:t xml:space="preserve"> is correct.</w:t>
      </w:r>
    </w:p>
    <w:p w14:paraId="6280FA48" w14:textId="64770624" w:rsidR="000B6BC6" w:rsidRDefault="0024011E" w:rsidP="000B6BC6">
      <w:pPr>
        <w:pStyle w:val="12"/>
      </w:pPr>
      <w:r w:rsidRPr="0024011E">
        <w:rPr>
          <w:b/>
          <w:bCs/>
          <w:lang w:val="en-US"/>
        </w:rPr>
        <w:t>Theorem 1</w:t>
      </w:r>
      <w:r>
        <w:rPr>
          <w:rFonts w:hint="eastAsia"/>
          <w:b/>
          <w:bCs/>
          <w:lang w:val="en-US"/>
        </w:rPr>
        <w:t xml:space="preserve">: </w:t>
      </w:r>
      <w:r w:rsidR="000B6BC6">
        <w:t>I</w:t>
      </w:r>
      <w:r w:rsidR="000B6BC6">
        <w:rPr>
          <w:rFonts w:hint="eastAsia"/>
        </w:rPr>
        <w:t xml:space="preserve">f </w:t>
      </w:r>
      <m:oMath>
        <m:sSub>
          <m:sSubPr>
            <m:ctrlPr>
              <w:rPr>
                <w:rFonts w:ascii="Cambria Math" w:hAnsi="Cambria Math"/>
              </w:rPr>
            </m:ctrlPr>
          </m:sSubPr>
          <m:e>
            <m:r>
              <w:rPr>
                <w:rFonts w:ascii="Cambria Math" w:eastAsia="MS Gothic" w:hAnsi="Cambria Math" w:cs="MS Gothic"/>
              </w:rPr>
              <m:t>H</m:t>
            </m:r>
          </m:e>
          <m:sub>
            <m:r>
              <w:rPr>
                <w:rFonts w:ascii="Cambria Math" w:hAnsi="Cambria Math"/>
              </w:rPr>
              <m:t>0</m:t>
            </m:r>
          </m:sub>
        </m:sSub>
      </m:oMath>
      <w:r w:rsidR="000B6BC6">
        <w:rPr>
          <w:rFonts w:hint="eastAsia"/>
        </w:rPr>
        <w:t xml:space="preserve"> is correct,</w:t>
      </w:r>
      <w:r w:rsidR="002A43C2">
        <w:rPr>
          <w:rFonts w:hint="eastAsia"/>
        </w:rPr>
        <w:t xml:space="preserve"> with </w:t>
      </w:r>
      <w:r w:rsidR="002A43C2" w:rsidRPr="00BF76A7">
        <w:rPr>
          <w:rFonts w:hint="eastAsia"/>
          <w:b/>
          <w:bCs/>
        </w:rPr>
        <w:t>VARFL detector</w:t>
      </w:r>
      <w:r w:rsidR="002A43C2">
        <w:rPr>
          <w:rFonts w:hint="eastAsia"/>
          <w:b/>
          <w:bCs/>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oMath>
      <w:r w:rsidR="002A43C2">
        <w:rPr>
          <w:rFonts w:hint="eastAsia"/>
        </w:rPr>
        <w:t>,</w:t>
      </w:r>
      <w:r w:rsidR="000B6BC6">
        <w:rPr>
          <w:rFonts w:hint="eastAsia"/>
        </w:rPr>
        <w:t xml:space="preserve"> </w:t>
      </w:r>
      <w:r w:rsidR="000B6BC6">
        <w:t xml:space="preserve">setting </w:t>
      </w:r>
      <m:oMath>
        <m:r>
          <w:rPr>
            <w:rFonts w:ascii="Cambria Math" w:hAnsi="Cambria Math"/>
          </w:rPr>
          <m:t>n</m:t>
        </m:r>
        <m:r>
          <m:rPr>
            <m:sty m:val="p"/>
          </m:rPr>
          <w:rPr>
            <w:rFonts w:ascii="Cambria Math" w:hAnsi="Cambria Math"/>
          </w:rPr>
          <m:t>=[</m:t>
        </m:r>
        <m:r>
          <w:rPr>
            <w:rFonts w:ascii="Cambria Math" w:hAnsi="Cambria Math"/>
          </w:rPr>
          <m:t>mλ</m:t>
        </m:r>
        <m:r>
          <m:rPr>
            <m:sty m:val="p"/>
          </m:rPr>
          <w:rPr>
            <w:rFonts w:ascii="Cambria Math" w:hAnsi="Cambria Math"/>
          </w:rPr>
          <m:t>]</m:t>
        </m:r>
      </m:oMath>
      <w:r w:rsidR="000B6BC6">
        <w:t xml:space="preserve">, where </w:t>
      </w:r>
      <m:oMath>
        <m:r>
          <m:rPr>
            <m:sty m:val="p"/>
          </m:rPr>
          <w:rPr>
            <w:rFonts w:ascii="Cambria Math" w:hAnsi="Cambria Math"/>
          </w:rPr>
          <m:t>[</m:t>
        </m:r>
        <m:r>
          <w:rPr>
            <w:rFonts w:ascii="Cambria Math" w:hAnsi="Cambria Math"/>
          </w:rPr>
          <m:t>x</m:t>
        </m:r>
        <m:r>
          <m:rPr>
            <m:sty m:val="p"/>
          </m:rPr>
          <w:rPr>
            <w:rFonts w:ascii="Cambria Math" w:hAnsi="Cambria Math"/>
          </w:rPr>
          <m:t>]</m:t>
        </m:r>
      </m:oMath>
      <w:r w:rsidR="000B6BC6">
        <w:t xml:space="preserve"> represents the integer part of </w:t>
      </w:r>
      <m:oMath>
        <m:r>
          <w:rPr>
            <w:rFonts w:ascii="Cambria Math" w:hAnsi="Cambria Math"/>
          </w:rPr>
          <m:t>x</m:t>
        </m:r>
      </m:oMath>
      <w:r w:rsidR="000B6BC6">
        <w:t>,</w:t>
      </w:r>
      <w:r w:rsidR="002D2C55">
        <w:rPr>
          <w:rFonts w:hint="eastAsia"/>
        </w:rPr>
        <w:t xml:space="preserve"> with Assumption 1,</w:t>
      </w:r>
      <w:r w:rsidR="000B6BC6">
        <w:rPr>
          <w:rFonts w:hint="eastAsia"/>
        </w:rPr>
        <w:t xml:space="preserve">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z</m:t>
                </m:r>
              </m:e>
            </m:acc>
          </m:e>
          <m:sub>
            <m:d>
              <m:dPr>
                <m:begChr m:val="["/>
                <m:endChr m:val="]"/>
                <m:ctrlPr>
                  <w:rPr>
                    <w:rFonts w:ascii="Cambria Math" w:hAnsi="Cambria Math"/>
                  </w:rPr>
                </m:ctrlPr>
              </m:dPr>
              <m:e>
                <m:r>
                  <w:rPr>
                    <w:rFonts w:ascii="Cambria Math" w:hAnsi="Cambria Math"/>
                  </w:rPr>
                  <m:t>mλ</m:t>
                </m:r>
              </m:e>
            </m:d>
          </m:sub>
          <m:sup>
            <m:r>
              <w:rPr>
                <w:rFonts w:ascii="Cambria Math" w:hAnsi="Cambria Math"/>
              </w:rPr>
              <m:t>i</m:t>
            </m:r>
          </m:sup>
        </m:sSubSup>
      </m:oMath>
      <w:r w:rsidR="005C725A" w:rsidRPr="00905C85">
        <w:t> the </w:t>
      </w:r>
      <w:proofErr w:type="spellStart"/>
      <w:r w:rsidR="005C725A" w:rsidRPr="00E745A7">
        <w:rPr>
          <w:i/>
          <w:iCs/>
        </w:rPr>
        <w:t>i</w:t>
      </w:r>
      <w:r w:rsidR="005C725A" w:rsidRPr="00905C85">
        <w:t>-th</w:t>
      </w:r>
      <w:proofErr w:type="spellEnd"/>
      <w:r w:rsidR="005C725A" w:rsidRPr="00905C85">
        <w:t> component of </w:t>
      </w:r>
      <m:oMath>
        <m:sSub>
          <m:sSubPr>
            <m:ctrlPr>
              <w:rPr>
                <w:rFonts w:ascii="Cambria Math" w:hAnsi="Cambria Math"/>
              </w:rPr>
            </m:ctrlPr>
          </m:sSubPr>
          <m:e>
            <m:acc>
              <m:accPr>
                <m:chr m:val="ˆ"/>
                <m:ctrlPr>
                  <w:rPr>
                    <w:rFonts w:ascii="Cambria Math" w:hAnsi="Cambria Math"/>
                  </w:rPr>
                </m:ctrlPr>
              </m:accPr>
              <m:e>
                <m:r>
                  <w:rPr>
                    <w:rFonts w:ascii="Cambria Math" w:hAnsi="Cambria Math"/>
                  </w:rPr>
                  <m:t>Z</m:t>
                </m:r>
              </m:e>
            </m:acc>
          </m:e>
          <m:sub>
            <m:d>
              <m:dPr>
                <m:begChr m:val="["/>
                <m:endChr m:val="]"/>
                <m:ctrlPr>
                  <w:rPr>
                    <w:rFonts w:ascii="Cambria Math" w:hAnsi="Cambria Math"/>
                  </w:rPr>
                </m:ctrlPr>
              </m:dPr>
              <m:e>
                <m:r>
                  <w:rPr>
                    <w:rFonts w:ascii="Cambria Math" w:hAnsi="Cambria Math"/>
                  </w:rPr>
                  <m:t>mλ</m:t>
                </m:r>
              </m:e>
            </m:d>
          </m:sub>
        </m:sSub>
      </m:oMath>
      <w:r w:rsidR="005C725A">
        <w:rPr>
          <w:rFonts w:hint="eastAsia"/>
        </w:rPr>
        <w:t xml:space="preserve"> meets the equation below:</w:t>
      </w:r>
      <w:r w:rsidR="002D2C55">
        <w:rPr>
          <w:rFonts w:hint="eastAsia"/>
        </w:rPr>
        <w:t xml:space="preserve"> </w:t>
      </w:r>
    </w:p>
    <w:p w14:paraId="19F06574" w14:textId="77777777" w:rsidR="000B6BC6" w:rsidRPr="00CD7A21" w:rsidRDefault="00000000" w:rsidP="000B6BC6">
      <w:pPr>
        <w:ind w:firstLine="420"/>
        <w:rPr>
          <w:i/>
          <w:sz w:val="24"/>
        </w:rPr>
      </w:pPr>
      <m:oMathPara>
        <m:oMath>
          <m:limLow>
            <m:limLowPr>
              <m:ctrlPr>
                <w:rPr>
                  <w:rFonts w:ascii="Cambria Math" w:hAnsi="Cambria Math"/>
                  <w:i/>
                  <w:sz w:val="24"/>
                </w:rPr>
              </m:ctrlPr>
            </m:limLowPr>
            <m:e>
              <m:r>
                <w:rPr>
                  <w:rFonts w:ascii="Cambria Math" w:hAnsi="Cambria Math"/>
                  <w:sz w:val="24"/>
                </w:rPr>
                <m:t>lim</m:t>
              </m:r>
            </m:e>
            <m:lim>
              <m:r>
                <w:rPr>
                  <w:rFonts w:ascii="Cambria Math" w:hAnsi="Cambria Math"/>
                  <w:sz w:val="24"/>
                </w:rPr>
                <m:t>m&gt;∞</m:t>
              </m:r>
            </m:lim>
          </m:limLow>
          <m:r>
            <w:rPr>
              <w:rFonts w:ascii="Cambria Math" w:hAnsi="Cambria Math"/>
              <w:sz w:val="24"/>
            </w:rPr>
            <m:t> P</m:t>
          </m:r>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acc>
                        <m:accPr>
                          <m:chr m:val="ˆ"/>
                          <m:ctrlPr>
                            <w:rPr>
                              <w:rFonts w:ascii="Cambria Math" w:hAnsi="Cambria Math"/>
                              <w:i/>
                              <w:sz w:val="24"/>
                            </w:rPr>
                          </m:ctrlPr>
                        </m:accPr>
                        <m:e>
                          <m:r>
                            <w:rPr>
                              <w:rFonts w:ascii="Cambria Math" w:hAnsi="Cambria Math"/>
                              <w:sz w:val="24"/>
                            </w:rPr>
                            <m:t>z</m:t>
                          </m:r>
                        </m:e>
                      </m:acc>
                    </m:e>
                    <m:sub>
                      <m:d>
                        <m:dPr>
                          <m:begChr m:val="["/>
                          <m:endChr m:val="]"/>
                          <m:ctrlPr>
                            <w:rPr>
                              <w:rFonts w:ascii="Cambria Math" w:hAnsi="Cambria Math"/>
                              <w:i/>
                              <w:sz w:val="24"/>
                            </w:rPr>
                          </m:ctrlPr>
                        </m:dPr>
                        <m:e>
                          <m:r>
                            <w:rPr>
                              <w:rFonts w:ascii="Cambria Math" w:hAnsi="Cambria Math"/>
                              <w:sz w:val="24"/>
                            </w:rPr>
                            <m:t>mλ</m:t>
                          </m:r>
                        </m:e>
                      </m:d>
                    </m:sub>
                    <m:sup>
                      <m:r>
                        <w:rPr>
                          <w:rFonts w:ascii="Cambria Math" w:hAnsi="Cambria Math"/>
                          <w:sz w:val="24"/>
                        </w:rPr>
                        <m:t>i</m:t>
                      </m:r>
                    </m:sup>
                  </m:sSubSup>
                </m:e>
              </m:d>
              <m:r>
                <w:rPr>
                  <w:rFonts w:ascii="Cambria Math" w:hAnsi="Cambria Math"/>
                  <w:sz w:val="24"/>
                </w:rPr>
                <m:t>≥</m:t>
              </m:r>
              <m:sSup>
                <m:sSupPr>
                  <m:ctrlPr>
                    <w:rPr>
                      <w:rFonts w:ascii="Cambria Math" w:hAnsi="Cambria Math"/>
                      <w:i/>
                      <w:sz w:val="24"/>
                    </w:rPr>
                  </m:ctrlPr>
                </m:sSupPr>
                <m:e>
                  <m:r>
                    <w:rPr>
                      <w:rFonts w:ascii="Cambria Math" w:hAnsi="Cambria Math"/>
                      <w:sz w:val="24"/>
                    </w:rPr>
                    <m:t>m</m:t>
                  </m:r>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m:t>
                      </m:r>
                    </m:num>
                    <m:den>
                      <m:r>
                        <w:rPr>
                          <w:rFonts w:ascii="Cambria Math" w:hAnsi="Cambria Math"/>
                          <w:sz w:val="24"/>
                        </w:rPr>
                        <m:t>m</m:t>
                      </m:r>
                    </m:den>
                  </m:f>
                </m:e>
              </m:d>
              <m:sSup>
                <m:sSupPr>
                  <m:ctrlPr>
                    <w:rPr>
                      <w:rFonts w:ascii="Cambria Math" w:hAnsi="Cambria Math"/>
                      <w:i/>
                      <w:sz w:val="24"/>
                    </w:rPr>
                  </m:ctrlPr>
                </m:sSupPr>
                <m:e>
                  <m:d>
                    <m:dPr>
                      <m:begChr m:val="["/>
                      <m:endChr m:val="]"/>
                      <m:ctrlPr>
                        <w:rPr>
                          <w:rFonts w:ascii="Cambria Math" w:hAnsi="Cambria Math"/>
                          <w:i/>
                          <w:sz w:val="24"/>
                        </w:rPr>
                      </m:ctrlPr>
                    </m:d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d>
                        <m:dPr>
                          <m:begChr m:val="["/>
                          <m:endChr m:val="]"/>
                          <m:ctrlPr>
                            <w:rPr>
                              <w:rFonts w:ascii="Cambria Math" w:hAnsi="Cambria Math"/>
                              <w:i/>
                              <w:sz w:val="24"/>
                            </w:rPr>
                          </m:ctrlPr>
                        </m:dPr>
                        <m:e>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ln</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e>
                          </m:func>
                        </m:e>
                      </m:d>
                    </m:e>
                  </m:d>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r>
                <w:rPr>
                  <w:rFonts w:ascii="Cambria Math" w:hAnsi="Cambria Math"/>
                  <w:sz w:val="24"/>
                </w:rPr>
                <m:t xml:space="preserve"> </m:t>
              </m:r>
              <m:r>
                <m:rPr>
                  <m:nor/>
                </m:rPr>
                <w:rPr>
                  <w:rFonts w:hint="eastAsia"/>
                  <w:i/>
                  <w:sz w:val="24"/>
                </w:rPr>
                <m:t>f</m:t>
              </m:r>
              <m:r>
                <m:rPr>
                  <m:nor/>
                </m:rPr>
                <w:rPr>
                  <w:i/>
                  <w:sz w:val="24"/>
                </w:rPr>
                <m:t>or some </m:t>
              </m:r>
              <m:r>
                <w:rPr>
                  <w:rFonts w:ascii="Cambria Math" w:hAnsi="Cambria Math"/>
                  <w:sz w:val="24"/>
                </w:rPr>
                <m:t>n≥m</m:t>
              </m:r>
              <m:r>
                <m:rPr>
                  <m:nor/>
                </m:rPr>
                <w:rPr>
                  <w:i/>
                  <w:sz w:val="24"/>
                </w:rPr>
                <m:t> and some </m:t>
              </m:r>
              <m:r>
                <w:rPr>
                  <w:rFonts w:ascii="Cambria Math" w:hAnsi="Cambria Math"/>
                  <w:sz w:val="24"/>
                </w:rPr>
                <m:t>i</m:t>
              </m:r>
            </m:e>
          </m:d>
        </m:oMath>
      </m:oMathPara>
    </w:p>
    <w:p w14:paraId="3670C352" w14:textId="62A2447E" w:rsidR="000B6BC6" w:rsidRPr="00C82E37" w:rsidRDefault="00000000" w:rsidP="000B6BC6">
      <w:pPr>
        <w:ind w:firstLine="420"/>
        <w:jc w:val="center"/>
        <w:rPr>
          <w:i/>
          <w:sz w:val="24"/>
        </w:rPr>
      </w:pPr>
      <m:oMathPara>
        <m:oMath>
          <m:eqArr>
            <m:eqArrPr>
              <m:maxDist m:val="1"/>
              <m:ctrlPr>
                <w:rPr>
                  <w:rFonts w:ascii="Cambria Math" w:hAnsi="Cambria Math"/>
                  <w:i/>
                  <w:sz w:val="24"/>
                </w:rPr>
              </m:ctrlPr>
            </m:eqArrPr>
            <m:e>
              <m:r>
                <w:rPr>
                  <w:rFonts w:ascii="Cambria Math" w:hAnsi="Cambria Math"/>
                  <w:sz w:val="24"/>
                </w:rPr>
                <m:t>=1-</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1-2</m:t>
                      </m:r>
                      <m:d>
                        <m:dPr>
                          <m:begChr m:val="["/>
                          <m:endChr m:val="]"/>
                          <m:ctrlPr>
                            <w:rPr>
                              <w:rFonts w:ascii="Cambria Math" w:hAnsi="Cambria Math"/>
                              <w:i/>
                              <w:sz w:val="24"/>
                            </w:rPr>
                          </m:ctrlPr>
                        </m:dPr>
                        <m:e>
                          <m:r>
                            <w:rPr>
                              <w:rFonts w:ascii="Cambria Math" w:hAnsi="Cambria Math"/>
                              <w:sz w:val="24"/>
                            </w:rPr>
                            <m:t>1-Φ</m:t>
                          </m:r>
                          <m:d>
                            <m:dPr>
                              <m:ctrlPr>
                                <w:rPr>
                                  <w:rFonts w:ascii="Cambria Math" w:hAnsi="Cambria Math"/>
                                  <w:i/>
                                  <w:sz w:val="24"/>
                                </w:rPr>
                              </m:ctrlPr>
                            </m:dPr>
                            <m:e>
                              <m:r>
                                <w:rPr>
                                  <w:rFonts w:ascii="Cambria Math" w:hAnsi="Cambria Math"/>
                                  <w:sz w:val="24"/>
                                </w:rPr>
                                <m:t>a</m:t>
                              </m:r>
                            </m:e>
                          </m:d>
                          <m:r>
                            <w:rPr>
                              <w:rFonts w:ascii="Cambria Math" w:hAnsi="Cambria Math"/>
                              <w:sz w:val="24"/>
                            </w:rPr>
                            <m:t>+aϕ</m:t>
                          </m:r>
                          <m:d>
                            <m:dPr>
                              <m:ctrlPr>
                                <w:rPr>
                                  <w:rFonts w:ascii="Cambria Math" w:hAnsi="Cambria Math"/>
                                  <w:i/>
                                  <w:sz w:val="24"/>
                                </w:rPr>
                              </m:ctrlPr>
                            </m:dPr>
                            <m:e>
                              <m:r>
                                <w:rPr>
                                  <w:rFonts w:ascii="Cambria Math" w:hAnsi="Cambria Math"/>
                                  <w:sz w:val="24"/>
                                </w:rPr>
                                <m:t>a</m:t>
                              </m:r>
                            </m:e>
                          </m:d>
                        </m:e>
                      </m:d>
                    </m:e>
                  </m:d>
                </m:e>
                <m:sup>
                  <m:r>
                    <w:rPr>
                      <w:rFonts w:ascii="Cambria Math" w:hAnsi="Cambria Math"/>
                      <w:sz w:val="24"/>
                    </w:rPr>
                    <m:t>k</m:t>
                  </m:r>
                </m:sup>
              </m:sSup>
              <m:r>
                <w:rPr>
                  <w:rFonts w:ascii="Cambria Math" w:hAnsi="Cambria Math"/>
                  <w:sz w:val="24"/>
                </w:rPr>
                <m:t>#</m:t>
              </m:r>
              <m:d>
                <m:dPr>
                  <m:begChr m:val="（"/>
                  <m:endChr m:val="）"/>
                  <m:ctrlPr>
                    <w:rPr>
                      <w:rFonts w:ascii="Cambria Math" w:hAnsi="Cambria Math"/>
                      <w:i/>
                      <w:sz w:val="24"/>
                    </w:rPr>
                  </m:ctrlPr>
                </m:dPr>
                <m:e>
                  <m:r>
                    <w:rPr>
                      <w:rFonts w:ascii="Cambria Math" w:hAnsi="Cambria Math"/>
                      <w:sz w:val="24"/>
                    </w:rPr>
                    <m:t>2.6</m:t>
                  </m:r>
                </m:e>
              </m:d>
            </m:e>
          </m:eqArr>
        </m:oMath>
      </m:oMathPara>
    </w:p>
    <w:p w14:paraId="126DC88D" w14:textId="67087347" w:rsidR="00C272B8" w:rsidRDefault="002D2C55" w:rsidP="00DD6607">
      <w:pPr>
        <w:spacing w:line="400" w:lineRule="exact"/>
        <w:ind w:firstLine="420"/>
        <w:jc w:val="left"/>
        <w:rPr>
          <w:sz w:val="24"/>
          <w:lang w:val="en-GB"/>
        </w:rPr>
      </w:pPr>
      <w:r w:rsidRPr="002D2C55">
        <w:rPr>
          <w:sz w:val="24"/>
        </w:rPr>
        <w:lastRenderedPageBreak/>
        <w:t>In other words, if:</w:t>
      </w:r>
    </w:p>
    <w:p w14:paraId="576C77E6" w14:textId="79E2F690" w:rsidR="002D2C55" w:rsidRPr="003F654C" w:rsidRDefault="00000000" w:rsidP="002D2C55">
      <w:pPr>
        <w:rPr>
          <w:sz w:val="24"/>
        </w:rPr>
      </w:pPr>
      <m:oMathPara>
        <m:oMath>
          <m:eqArr>
            <m:eqArrPr>
              <m:maxDist m:val="1"/>
              <m:ctrlPr>
                <w:rPr>
                  <w:rFonts w:ascii="Cambria Math" w:hAnsi="Cambria Math"/>
                  <w:i/>
                  <w:sz w:val="24"/>
                </w:rPr>
              </m:ctrlPr>
            </m:eqArrPr>
            <m:e>
              <m:r>
                <w:rPr>
                  <w:rFonts w:ascii="Cambria Math" w:hAnsi="Cambria Math"/>
                  <w:sz w:val="24"/>
                </w:rPr>
                <m:t>P</m:t>
              </m:r>
              <m:d>
                <m:dPr>
                  <m:begChr m:val="{"/>
                  <m:endChr m:val="}"/>
                  <m:ctrlPr>
                    <w:rPr>
                      <w:rFonts w:ascii="Cambria Math" w:hAnsi="Cambria Math"/>
                      <w:sz w:val="24"/>
                    </w:rPr>
                  </m:ctrlPr>
                </m:dPr>
                <m:e>
                  <m:d>
                    <m:dPr>
                      <m:begChr m:val="|"/>
                      <m:endChr m:val="|"/>
                      <m:ctrlPr>
                        <w:rPr>
                          <w:rFonts w:ascii="Cambria Math" w:hAnsi="Cambria Math"/>
                          <w:sz w:val="24"/>
                        </w:rPr>
                      </m:ctrlPr>
                    </m:dPr>
                    <m:e>
                      <m:sSubSup>
                        <m:sSubSupPr>
                          <m:ctrlPr>
                            <w:rPr>
                              <w:rFonts w:ascii="Cambria Math" w:hAnsi="Cambria Math"/>
                              <w:sz w:val="24"/>
                            </w:rPr>
                          </m:ctrlPr>
                        </m:sSubSupPr>
                        <m:e>
                          <m:acc>
                            <m:accPr>
                              <m:chr m:val="ˆ"/>
                              <m:ctrlPr>
                                <w:rPr>
                                  <w:rFonts w:ascii="Cambria Math" w:hAnsi="Cambria Math"/>
                                  <w:sz w:val="24"/>
                                </w:rPr>
                              </m:ctrlPr>
                            </m:accPr>
                            <m:e>
                              <m:r>
                                <w:rPr>
                                  <w:rFonts w:ascii="Cambria Math" w:hAnsi="Cambria Math"/>
                                  <w:sz w:val="24"/>
                                </w:rPr>
                                <m:t>z</m:t>
                              </m:r>
                            </m:e>
                          </m:acc>
                        </m:e>
                        <m:sub>
                          <m:d>
                            <m:dPr>
                              <m:begChr m:val="["/>
                              <m:endChr m:val="]"/>
                              <m:ctrlPr>
                                <w:rPr>
                                  <w:rFonts w:ascii="Cambria Math" w:hAnsi="Cambria Math"/>
                                  <w:sz w:val="24"/>
                                </w:rPr>
                              </m:ctrlPr>
                            </m:dPr>
                            <m:e>
                              <m:r>
                                <w:rPr>
                                  <w:rFonts w:ascii="Cambria Math" w:hAnsi="Cambria Math"/>
                                  <w:sz w:val="24"/>
                                </w:rPr>
                                <m:t>mλ</m:t>
                              </m:r>
                            </m:e>
                          </m:d>
                        </m:sub>
                        <m:sup>
                          <m:r>
                            <w:rPr>
                              <w:rFonts w:ascii="Cambria Math" w:hAnsi="Cambria Math"/>
                              <w:sz w:val="24"/>
                            </w:rPr>
                            <m:t>i</m:t>
                          </m:r>
                        </m:sup>
                      </m:sSubSup>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m</m:t>
                      </m:r>
                    </m:e>
                    <m:sup>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sup>
                  </m:sSup>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r>
                            <m:rPr>
                              <m:sty m:val="p"/>
                            </m:rPr>
                            <w:rPr>
                              <w:rFonts w:ascii="Cambria Math" w:hAnsi="Cambria Math"/>
                              <w:sz w:val="24"/>
                            </w:rPr>
                            <m:t>-</m:t>
                          </m:r>
                          <m:r>
                            <w:rPr>
                              <w:rFonts w:ascii="Cambria Math" w:hAnsi="Cambria Math"/>
                              <w:sz w:val="24"/>
                            </w:rPr>
                            <m:t>m</m:t>
                          </m:r>
                        </m:num>
                        <m:den>
                          <m:r>
                            <w:rPr>
                              <w:rFonts w:ascii="Cambria Math" w:hAnsi="Cambria Math"/>
                              <w:sz w:val="24"/>
                            </w:rPr>
                            <m:t>m</m:t>
                          </m:r>
                        </m:den>
                      </m:f>
                    </m:e>
                  </m:d>
                  <m:sSup>
                    <m:sSupPr>
                      <m:ctrlPr>
                        <w:rPr>
                          <w:rFonts w:ascii="Cambria Math" w:hAnsi="Cambria Math"/>
                          <w:sz w:val="24"/>
                        </w:rPr>
                      </m:ctrlPr>
                    </m:sSupPr>
                    <m:e>
                      <m:d>
                        <m:dPr>
                          <m:begChr m:val="["/>
                          <m:endChr m:val="]"/>
                          <m:ctrlPr>
                            <w:rPr>
                              <w:rFonts w:ascii="Cambria Math" w:hAnsi="Cambria Math"/>
                              <w:sz w:val="24"/>
                            </w:rPr>
                          </m:ctrlPr>
                        </m:dPr>
                        <m:e>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m</m:t>
                                  </m:r>
                                </m:den>
                              </m:f>
                            </m:e>
                          </m:d>
                          <m:d>
                            <m:dPr>
                              <m:begChr m:val="["/>
                              <m:endChr m:val="]"/>
                              <m:ctrlPr>
                                <w:rPr>
                                  <w:rFonts w:ascii="Cambria Math" w:hAnsi="Cambria Math"/>
                                  <w:sz w:val="24"/>
                                </w:rPr>
                              </m:ctrlPr>
                            </m:dPr>
                            <m:e>
                              <m:sSup>
                                <m:sSupPr>
                                  <m:ctrlPr>
                                    <w:rPr>
                                      <w:rFonts w:ascii="Cambria Math" w:hAnsi="Cambria Math"/>
                                      <w:sz w:val="24"/>
                                    </w:rPr>
                                  </m:ctrlPr>
                                </m:sSupPr>
                                <m:e>
                                  <m:r>
                                    <w:rPr>
                                      <w:rFonts w:ascii="Cambria Math" w:hAnsi="Cambria Math"/>
                                      <w:sz w:val="24"/>
                                    </w:rPr>
                                    <m:t>a</m:t>
                                  </m:r>
                                </m:e>
                                <m:sup>
                                  <m:r>
                                    <m:rPr>
                                      <m:sty m:val="p"/>
                                    </m:rPr>
                                    <w:rPr>
                                      <w:rFonts w:ascii="Cambria Math" w:hAnsi="Cambria Math"/>
                                      <w:sz w:val="24"/>
                                    </w:rPr>
                                    <m:t>2</m:t>
                                  </m:r>
                                </m:sup>
                              </m:sSup>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n</m:t>
                                          </m:r>
                                        </m:num>
                                        <m:den>
                                          <m:r>
                                            <w:rPr>
                                              <w:rFonts w:ascii="Cambria Math" w:hAnsi="Cambria Math"/>
                                              <w:sz w:val="24"/>
                                            </w:rPr>
                                            <m:t>n</m:t>
                                          </m:r>
                                          <m:r>
                                            <m:rPr>
                                              <m:sty m:val="p"/>
                                            </m:rPr>
                                            <w:rPr>
                                              <w:rFonts w:ascii="Cambria Math" w:hAnsi="Cambria Math"/>
                                              <w:sz w:val="24"/>
                                            </w:rPr>
                                            <m:t>-</m:t>
                                          </m:r>
                                          <m:r>
                                            <w:rPr>
                                              <w:rFonts w:ascii="Cambria Math" w:hAnsi="Cambria Math"/>
                                              <w:sz w:val="24"/>
                                            </w:rPr>
                                            <m:t>m</m:t>
                                          </m:r>
                                        </m:den>
                                      </m:f>
                                    </m:e>
                                  </m:d>
                                </m:e>
                              </m:func>
                            </m:e>
                          </m:d>
                        </m:e>
                      </m:d>
                    </m:e>
                    <m:sup>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sup>
                  </m:sSup>
                  <m:r>
                    <m:rPr>
                      <m:nor/>
                    </m:rPr>
                    <w:rPr>
                      <w:i/>
                      <w:iCs/>
                      <w:sz w:val="24"/>
                    </w:rPr>
                    <m:t>for some </m:t>
                  </m:r>
                  <m:r>
                    <w:rPr>
                      <w:rFonts w:ascii="Cambria Math" w:hAnsi="Cambria Math"/>
                      <w:sz w:val="24"/>
                    </w:rPr>
                    <m:t>n≥m</m:t>
                  </m:r>
                  <m:r>
                    <m:rPr>
                      <m:nor/>
                    </m:rPr>
                    <w:rPr>
                      <w:rFonts w:hint="eastAsia"/>
                      <w:i/>
                      <w:iCs/>
                      <w:sz w:val="24"/>
                    </w:rPr>
                    <m:t xml:space="preserve"> and some</m:t>
                  </m:r>
                  <m:r>
                    <m:rPr>
                      <m:nor/>
                    </m:rPr>
                    <w:rPr>
                      <w:sz w:val="24"/>
                    </w:rPr>
                    <m:t> </m:t>
                  </m:r>
                  <m:r>
                    <w:rPr>
                      <w:rFonts w:ascii="Cambria Math" w:hAnsi="Cambria Math"/>
                      <w:sz w:val="24"/>
                    </w:rPr>
                    <m:t>i</m:t>
                  </m:r>
                </m:e>
              </m:d>
              <m:r>
                <w:rPr>
                  <w:rFonts w:ascii="Cambria Math" w:hAnsi="Cambria Math"/>
                  <w:sz w:val="24"/>
                </w:rPr>
                <m:t>&lt;</m:t>
              </m:r>
              <m:r>
                <m:rPr>
                  <m:sty m:val="p"/>
                </m:rPr>
                <w:rPr>
                  <w:rFonts w:ascii="Cambria Math" w:hAnsi="Cambria Math"/>
                  <w:sz w:val="24"/>
                </w:rPr>
                <m:t>α</m:t>
              </m:r>
            </m:e>
          </m:eqArr>
        </m:oMath>
      </m:oMathPara>
    </w:p>
    <w:p w14:paraId="6D1FFF45" w14:textId="592D6B20" w:rsidR="002D2C55" w:rsidRDefault="002D2C55" w:rsidP="00E745A7">
      <w:pPr>
        <w:pStyle w:val="12"/>
        <w:rPr>
          <w:b/>
          <w:bCs/>
          <w:szCs w:val="32"/>
        </w:rPr>
      </w:pPr>
      <w:r>
        <w:t>T</w:t>
      </w:r>
      <w:r>
        <w:rPr>
          <w:rFonts w:hint="eastAsia"/>
        </w:rPr>
        <w:t xml:space="preserve">hen </w:t>
      </w:r>
      <w:r>
        <w:t xml:space="preserve">there is a </w:t>
      </w:r>
      <m:oMath>
        <m:r>
          <m:rPr>
            <m:sty m:val="p"/>
          </m:rPr>
          <w:rPr>
            <w:rFonts w:ascii="Cambria Math" w:hAnsi="Cambria Math"/>
          </w:rPr>
          <m:t>1-</m:t>
        </m:r>
        <m:r>
          <w:rPr>
            <w:rFonts w:ascii="Cambria Math" w:hAnsi="Cambria Math"/>
          </w:rPr>
          <m:t>α</m:t>
        </m:r>
      </m:oMath>
      <w:r>
        <w:t xml:space="preserve"> confidence level indicating that</w:t>
      </w:r>
      <w:r>
        <w:rPr>
          <w:rFonts w:hint="eastAsia"/>
        </w:rPr>
        <w:t xml:space="preserve"> </w:t>
      </w:r>
      <m:oMath>
        <m:sSub>
          <m:sSubPr>
            <m:ctrlPr>
              <w:rPr>
                <w:rFonts w:ascii="Cambria Math" w:hAnsi="Cambria Math"/>
              </w:rPr>
            </m:ctrlPr>
          </m:sSubPr>
          <m:e>
            <m:r>
              <w:rPr>
                <w:rFonts w:ascii="Cambria Math" w:eastAsia="MS Gothic" w:hAnsi="Cambria Math" w:cs="MS Gothic"/>
              </w:rPr>
              <m:t>H</m:t>
            </m:r>
          </m:e>
          <m:sub>
            <m:r>
              <w:rPr>
                <w:rFonts w:ascii="Cambria Math" w:hAnsi="Cambria Math"/>
              </w:rPr>
              <m:t>0</m:t>
            </m:r>
          </m:sub>
        </m:sSub>
      </m:oMath>
      <w:r>
        <w:rPr>
          <w:rFonts w:hint="eastAsia"/>
        </w:rPr>
        <w:t xml:space="preserve"> is correct, meaning that</w:t>
      </w:r>
      <w:r>
        <w:t xml:space="preserve"> there are no structural breakpoints between the two components extracted from the time series panel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t xml:space="preserve"> over the time interval </w:t>
      </w: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+1),…,</m:t>
        </m:r>
        <m:r>
          <w:rPr>
            <w:rFonts w:ascii="Cambria Math" w:hAnsi="Cambria Math"/>
          </w:rPr>
          <m:t>n</m:t>
        </m:r>
      </m:oMath>
      <w:r>
        <w:t xml:space="preserve">, that is, the previously mentioned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rPr>
          <w:rFonts w:ascii="宋体" w:hAnsi="宋体" w:cs="宋体"/>
        </w:rPr>
        <w:t>.</w:t>
      </w:r>
      <w:r w:rsidR="0024011E">
        <w:rPr>
          <w:rFonts w:hint="eastAsia"/>
          <w:b/>
          <w:bCs/>
          <w:szCs w:val="32"/>
        </w:rPr>
        <w:t xml:space="preserve"> </w:t>
      </w:r>
    </w:p>
    <w:p w14:paraId="7400749E" w14:textId="16B0623B" w:rsidR="00BF76A7" w:rsidRDefault="00BF76A7" w:rsidP="00E745A7">
      <w:pPr>
        <w:pStyle w:val="12"/>
        <w:rPr>
          <w:lang w:val="en-US"/>
        </w:rPr>
      </w:pPr>
      <w:r w:rsidRPr="0024011E">
        <w:rPr>
          <w:b/>
          <w:bCs/>
          <w:lang w:val="en-US"/>
        </w:rPr>
        <w:t>Theorem 1</w:t>
      </w:r>
      <w:r>
        <w:rPr>
          <w:rFonts w:hint="eastAsia"/>
          <w:b/>
          <w:bCs/>
          <w:lang w:val="en-US"/>
        </w:rPr>
        <w:t xml:space="preserve"> </w:t>
      </w:r>
      <w:r w:rsidRPr="00BF76A7">
        <w:rPr>
          <w:lang w:val="en-US"/>
        </w:rPr>
        <w:t xml:space="preserve">discusses the use of the VARFL detector to monitor whether the time series panel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hint="eastAsia"/>
              </w:rPr>
              <m:t>t</m:t>
            </m:r>
          </m:sub>
        </m:sSub>
      </m:oMath>
      <w:r w:rsidRPr="00BF76A7">
        <w:rPr>
          <w:lang w:val="en-US"/>
        </w:rPr>
        <w:t xml:space="preserve"> exhibits structural breakpoints</w:t>
      </w:r>
      <w:r w:rsidR="005C725A">
        <w:rPr>
          <w:rFonts w:hint="eastAsia"/>
          <w:lang w:val="en-US"/>
        </w:rPr>
        <w:t xml:space="preserve">. </w:t>
      </w:r>
      <w:r w:rsidRPr="00BF76A7">
        <w:rPr>
          <w:lang w:val="en-US"/>
        </w:rPr>
        <w:t>To prove Theorem 1, the following lemma</w:t>
      </w:r>
      <w:r w:rsidR="00410DB4">
        <w:rPr>
          <w:rFonts w:hint="eastAsia"/>
          <w:lang w:val="en-US"/>
        </w:rPr>
        <w:t>s</w:t>
      </w:r>
      <w:r w:rsidRPr="00BF76A7">
        <w:rPr>
          <w:lang w:val="en-US"/>
        </w:rPr>
        <w:t xml:space="preserve"> </w:t>
      </w:r>
      <w:proofErr w:type="gramStart"/>
      <w:r w:rsidR="00410DB4">
        <w:rPr>
          <w:rFonts w:hint="eastAsia"/>
          <w:lang w:val="en-US"/>
        </w:rPr>
        <w:t xml:space="preserve">are </w:t>
      </w:r>
      <w:r w:rsidRPr="00BF76A7">
        <w:rPr>
          <w:lang w:val="en-US"/>
        </w:rPr>
        <w:t xml:space="preserve"> required</w:t>
      </w:r>
      <w:proofErr w:type="gramEnd"/>
      <w:r w:rsidRPr="00BF76A7">
        <w:rPr>
          <w:lang w:val="en-US"/>
        </w:rPr>
        <w:t>.</w:t>
      </w:r>
    </w:p>
    <w:p w14:paraId="32635879" w14:textId="54052C85" w:rsidR="008B6599" w:rsidRPr="002D2C55" w:rsidRDefault="008B6599" w:rsidP="00E745A7">
      <w:pPr>
        <w:pStyle w:val="12"/>
      </w:pPr>
      <w:r w:rsidRPr="00193C93">
        <w:t xml:space="preserve">According </w:t>
      </w:r>
      <w:r w:rsidRPr="00193C93">
        <w:rPr>
          <w:rFonts w:hint="eastAsia"/>
        </w:rPr>
        <w:t xml:space="preserve">to </w:t>
      </w:r>
      <w:r w:rsidRPr="00193C93">
        <w:fldChar w:fldCharType="begin">
          <w:fldData xml:space="preserve">PEVuZE5vdGU+PENpdGU+PEF1dGhvcj5TaW1zPC9BdXRob3I+PFllYXI+MTk4MDwvWWVhcj48UmVj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</w:fldData>
        </w:fldChar>
      </w:r>
      <w:r w:rsidRPr="00193C93">
        <w:instrText xml:space="preserve"> ADDIN EN.CITE </w:instrText>
      </w:r>
      <w:r w:rsidRPr="00193C93">
        <w:fldChar w:fldCharType="begin">
          <w:fldData xml:space="preserve">PEVuZE5vdGU+PENpdGU+PEF1dGhvcj5TaW1zPC9BdXRob3I+PFllYXI+MTk4MDwvWWVhcj48UmVj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</w:fldData>
        </w:fldChar>
      </w:r>
      <w:r w:rsidRPr="00193C93">
        <w:instrText xml:space="preserve"> ADDIN EN.CITE.DATA </w:instrText>
      </w:r>
      <w:r w:rsidRPr="00193C93">
        <w:fldChar w:fldCharType="end"/>
      </w:r>
      <w:r w:rsidRPr="00193C93">
        <w:fldChar w:fldCharType="separate"/>
      </w:r>
      <w:r w:rsidRPr="00193C93">
        <w:t>(Li &amp; Mcleod, 1981; Sims, 1980; Tsay &amp; Wang, 2019)</w:t>
      </w:r>
      <w:r w:rsidRPr="00193C93">
        <w:fldChar w:fldCharType="end"/>
      </w:r>
      <w:r w:rsidRPr="00193C93">
        <w:t xml:space="preserve"> and the proof in </w:t>
      </w:r>
      <w:r w:rsidRPr="008B6599">
        <w:rPr>
          <w:b/>
          <w:bCs/>
        </w:rPr>
        <w:t>Appendix A</w:t>
      </w:r>
      <w:r w:rsidRPr="00193C93">
        <w:t xml:space="preserve"> of this article,</w:t>
      </w:r>
      <w:r>
        <w:rPr>
          <w:rFonts w:hint="eastAsia"/>
        </w:rPr>
        <w:t xml:space="preserve"> we have </w:t>
      </w:r>
      <w:r w:rsidRPr="008B6599">
        <w:rPr>
          <w:rFonts w:hint="eastAsia"/>
          <w:b/>
          <w:bCs/>
        </w:rPr>
        <w:t>Lemma 1</w:t>
      </w:r>
      <w:r>
        <w:rPr>
          <w:rFonts w:hint="eastAsia"/>
        </w:rPr>
        <w:t>:</w:t>
      </w:r>
    </w:p>
    <w:p w14:paraId="083E2559" w14:textId="35CE0E53" w:rsidR="00793FBA" w:rsidRPr="008B6599" w:rsidRDefault="00BF76A7" w:rsidP="00793FBA">
      <w:pPr>
        <w:pStyle w:val="12"/>
      </w:pPr>
      <w:r w:rsidRPr="00BF76A7">
        <w:rPr>
          <w:rFonts w:hint="eastAsia"/>
          <w:b/>
          <w:bCs/>
          <w:lang w:val="en-US"/>
        </w:rPr>
        <w:t>L</w:t>
      </w:r>
      <w:r w:rsidRPr="00BF76A7">
        <w:rPr>
          <w:b/>
          <w:bCs/>
          <w:lang w:val="en-US"/>
        </w:rPr>
        <w:t>emma</w:t>
      </w:r>
      <w:r w:rsidRPr="00BF76A7">
        <w:rPr>
          <w:lang w:val="en-US"/>
        </w:rPr>
        <w:t xml:space="preserve"> </w:t>
      </w:r>
      <w:r>
        <w:rPr>
          <w:rFonts w:hint="eastAsia"/>
          <w:b/>
          <w:bCs/>
          <w:lang w:val="en-US"/>
        </w:rPr>
        <w:t>1</w:t>
      </w:r>
      <w:r w:rsidR="0024011E">
        <w:rPr>
          <w:rFonts w:hint="eastAsia"/>
          <w:lang w:val="en-US"/>
        </w:rPr>
        <w:t>：</w:t>
      </w:r>
      <w:r w:rsidR="00E745A7">
        <w:rPr>
          <w:rFonts w:hint="eastAsia"/>
          <w:lang w:val="en-US"/>
        </w:rPr>
        <w:t>T</w:t>
      </w:r>
      <w:r w:rsidR="00D64F34" w:rsidRPr="00193C93">
        <w:t xml:space="preserve">he </w:t>
      </w:r>
      <w:r w:rsidR="00EC72D9">
        <w:rPr>
          <w:rFonts w:hint="eastAsia"/>
        </w:rPr>
        <w:t xml:space="preserve">estimated </w:t>
      </w:r>
      <w:r w:rsidR="00D64F34" w:rsidRPr="00193C93">
        <w:t>residuals</w:t>
      </w:r>
      <w:r w:rsidR="00E745A7">
        <w:rPr>
          <w:rFonts w:hint="eastAsia"/>
        </w:rPr>
        <w:t xml:space="preserve"> of </w:t>
      </w:r>
      <m:oMath>
        <m:r>
          <w:rPr>
            <w:rStyle w:val="aff0"/>
            <w:rFonts w:hint="eastAsia"/>
          </w:rPr>
          <m:t>VAR(p)</m:t>
        </m:r>
      </m:oMath>
      <w:r w:rsidR="00E745A7">
        <w:rPr>
          <w:rFonts w:hint="eastAsia"/>
        </w:rPr>
        <w:t xml:space="preserve"> model</w:t>
      </w:r>
      <w:r w:rsidR="00D64F34" w:rsidRPr="00193C93">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oMath>
      <w:r w:rsidR="00373151">
        <w:t xml:space="preserve"> will</w:t>
      </w:r>
      <w:r w:rsidR="00D64F34" w:rsidRPr="00193C93">
        <w:t xml:space="preserve"> asymptotically satisfy the following </w:t>
      </w:r>
      <w:r w:rsidR="008B6599">
        <w:rPr>
          <w:rFonts w:hint="eastAsia"/>
          <w:b/>
          <w:bCs/>
        </w:rPr>
        <w:t>C</w:t>
      </w:r>
      <w:r w:rsidR="00D64F34" w:rsidRPr="008B6599">
        <w:rPr>
          <w:b/>
          <w:bCs/>
        </w:rPr>
        <w:t>onditions</w:t>
      </w:r>
      <w:r w:rsidR="008B6599">
        <w:rPr>
          <w:rFonts w:hint="eastAsia"/>
          <w:b/>
          <w:bCs/>
        </w:rPr>
        <w:t xml:space="preserve"> (</w:t>
      </w:r>
      <w:proofErr w:type="spellStart"/>
      <w:r w:rsidR="008B6599">
        <w:rPr>
          <w:rFonts w:hint="eastAsia"/>
          <w:b/>
          <w:bCs/>
        </w:rPr>
        <w:t>i</w:t>
      </w:r>
      <w:proofErr w:type="spellEnd"/>
      <w:r w:rsidR="008B6599">
        <w:rPr>
          <w:rFonts w:hint="eastAsia"/>
          <w:b/>
          <w:bCs/>
        </w:rPr>
        <w:t>) (ii)</w:t>
      </w:r>
      <w:r w:rsidR="008B6599">
        <w:rPr>
          <w:rFonts w:hint="eastAsia"/>
        </w:rPr>
        <w:t xml:space="preserve"> if </w:t>
      </w:r>
      <w:r w:rsidR="008B6599" w:rsidRPr="00AF73B0">
        <w:rPr>
          <w:rFonts w:hint="eastAsia"/>
          <w:b/>
          <w:bCs/>
          <w:szCs w:val="32"/>
        </w:rPr>
        <w:t>Assumption 1</w:t>
      </w:r>
      <w:r w:rsidR="008B6599">
        <w:rPr>
          <w:rFonts w:hint="eastAsia"/>
          <w:b/>
          <w:bCs/>
          <w:szCs w:val="32"/>
        </w:rPr>
        <w:t xml:space="preserve"> </w:t>
      </w:r>
      <w:r w:rsidR="008B6599" w:rsidRPr="008B6599">
        <w:rPr>
          <w:rFonts w:hint="eastAsia"/>
          <w:szCs w:val="32"/>
        </w:rPr>
        <w:t>holds</w:t>
      </w:r>
    </w:p>
    <w:p w14:paraId="489EC056" w14:textId="06BB5E81" w:rsidR="008B6599" w:rsidRDefault="00000000" w:rsidP="008B6599">
      <w:pPr>
        <w:pStyle w:val="12"/>
        <w:numPr>
          <w:ilvl w:val="0"/>
          <w:numId w:val="11"/>
        </w:numPr>
      </w:pPr>
      <m:oMath>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r>
          <m:rPr>
            <m:sty m:val="p"/>
          </m:rPr>
          <w:rPr>
            <w:rFonts w:ascii="Cambria Math" w:hAnsi="Cambria Math"/>
          </w:rPr>
          <m:t xml:space="preserve"> </m:t>
        </m:r>
      </m:oMath>
      <w:r w:rsidR="00D64F34" w:rsidRPr="00793FBA">
        <w:t xml:space="preserve">is an approximately stationary ergodic process and is approximately an </w:t>
      </w:r>
      <m:oMath>
        <m:r>
          <w:rPr>
            <w:rFonts w:ascii="Cambria Math" w:hAnsi="Cambria Math"/>
          </w:rPr>
          <m:t>i.i.d.</m:t>
        </m:r>
      </m:oMath>
      <w:r w:rsidR="00D64F34" w:rsidRPr="00793FBA">
        <w:t xml:space="preserve"> process.</w:t>
      </w:r>
    </w:p>
    <w:p w14:paraId="1CCD4335" w14:textId="0D4587A6" w:rsidR="00D64F34" w:rsidRDefault="00D64F34" w:rsidP="008B6599">
      <w:pPr>
        <w:pStyle w:val="12"/>
        <w:numPr>
          <w:ilvl w:val="0"/>
          <w:numId w:val="11"/>
        </w:numPr>
      </w:pPr>
      <w:r>
        <w:t xml:space="preserve">The </w:t>
      </w:r>
      <m:oMath>
        <m:r>
          <w:rPr>
            <w:rFonts w:ascii="Cambria Math" w:hAnsi="Cambria Math"/>
          </w:rPr>
          <m:t>N</m:t>
        </m:r>
        <m:r>
          <m:rPr>
            <m:sty m:val="p"/>
          </m:rPr>
          <w:rPr>
            <w:rFonts w:ascii="Cambria Math" w:hAnsi="Cambria Math"/>
          </w:rPr>
          <m:t>×</m:t>
        </m:r>
        <m:r>
          <w:rPr>
            <w:rFonts w:ascii="Cambria Math" w:hAnsi="Cambria Math"/>
          </w:rPr>
          <m:t>N</m:t>
        </m:r>
      </m:oMath>
      <w:r>
        <w:t xml:space="preserve"> matrix </w:t>
      </w:r>
      <m:oMath>
        <m:r>
          <w:rPr>
            <w:rFonts w:ascii="Cambria Math" w:hAnsi="Cambria Math"/>
          </w:rPr>
          <m:t>Q=E</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m:t>
                </m:r>
              </m:sup>
            </m:sSup>
          </m:e>
        </m:d>
      </m:oMath>
      <w:r>
        <w:t xml:space="preserve"> is a non-singular </w:t>
      </w:r>
      <m:oMath>
        <m:r>
          <w:rPr>
            <w:rFonts w:ascii="Cambria Math" w:hAnsi="Cambria Math"/>
          </w:rPr>
          <m:t>O</m:t>
        </m:r>
        <m:r>
          <m:rPr>
            <m:sty m:val="p"/>
          </m:rPr>
          <w:rPr>
            <w:rFonts w:ascii="Cambria Math" w:hAnsi="Cambria Math"/>
          </w:rPr>
          <m:t>(1)</m:t>
        </m:r>
      </m:oMath>
      <w:r>
        <w:t xml:space="preserve"> matrix.</w:t>
      </w:r>
    </w:p>
    <w:p w14:paraId="433B65E7" w14:textId="6B85F14B" w:rsidR="00A637CE" w:rsidRDefault="008B6599" w:rsidP="008B6599">
      <w:pPr>
        <w:pStyle w:val="12"/>
      </w:pPr>
      <w:r>
        <w:rPr>
          <w:rFonts w:hint="eastAsia"/>
          <w:b/>
          <w:bCs/>
        </w:rPr>
        <w:t>C</w:t>
      </w:r>
      <w:r w:rsidRPr="008B6599">
        <w:rPr>
          <w:b/>
          <w:bCs/>
        </w:rPr>
        <w:t>onditions</w:t>
      </w:r>
      <w:r>
        <w:rPr>
          <w:rFonts w:hint="eastAsia"/>
          <w:b/>
          <w:bCs/>
        </w:rPr>
        <w:t xml:space="preserve"> (</w:t>
      </w:r>
      <w:proofErr w:type="spellStart"/>
      <w:r>
        <w:rPr>
          <w:rFonts w:hint="eastAsia"/>
          <w:b/>
          <w:bCs/>
        </w:rPr>
        <w:t>i</w:t>
      </w:r>
      <w:proofErr w:type="spellEnd"/>
      <w:r>
        <w:rPr>
          <w:rFonts w:hint="eastAsia"/>
          <w:b/>
          <w:bCs/>
        </w:rPr>
        <w:t xml:space="preserve">) (ii) </w:t>
      </w:r>
      <w:r w:rsidRPr="008B6599">
        <w:rPr>
          <w:rFonts w:hint="eastAsia"/>
        </w:rPr>
        <w:t xml:space="preserve">in </w:t>
      </w:r>
      <w:r w:rsidRPr="008B6599">
        <w:rPr>
          <w:rFonts w:hint="eastAsia"/>
          <w:b/>
          <w:bCs/>
          <w:lang w:val="en-US"/>
        </w:rPr>
        <w:t>L</w:t>
      </w:r>
      <w:r w:rsidRPr="008B6599">
        <w:rPr>
          <w:b/>
          <w:bCs/>
          <w:lang w:val="en-US"/>
        </w:rPr>
        <w:t xml:space="preserve">emma </w:t>
      </w:r>
      <w:r w:rsidRPr="008B6599">
        <w:rPr>
          <w:rFonts w:hint="eastAsia"/>
          <w:b/>
          <w:bCs/>
          <w:lang w:val="en-US"/>
        </w:rPr>
        <w:t>1</w:t>
      </w:r>
      <w:r w:rsidRPr="008B6599">
        <w:rPr>
          <w:rFonts w:hint="eastAsia"/>
          <w:lang w:val="en-US"/>
        </w:rPr>
        <w:t xml:space="preserve"> is important for</w:t>
      </w:r>
      <w:r>
        <w:rPr>
          <w:rFonts w:hint="eastAsia"/>
          <w:b/>
          <w:bCs/>
          <w:lang w:val="en-US"/>
        </w:rPr>
        <w:t xml:space="preserve"> </w:t>
      </w:r>
      <w:r w:rsidR="00A0705F" w:rsidRPr="00A0705F">
        <w:t>time series</w:t>
      </w:r>
      <w:r w:rsidR="005C725A">
        <w:rPr>
          <w:rFonts w:hint="eastAsia"/>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r>
          <m:rPr>
            <m:sty m:val="p"/>
          </m:rPr>
          <w:rPr>
            <w:rFonts w:ascii="Cambria Math" w:hAnsi="Cambria Math"/>
          </w:rPr>
          <m:t xml:space="preserve"> </m:t>
        </m:r>
      </m:oMath>
      <w:r w:rsidR="00A0705F" w:rsidRPr="00A0705F">
        <w:t xml:space="preserve"> that satisfy </w:t>
      </w:r>
      <w:r w:rsidR="00E745A7">
        <w:rPr>
          <w:rFonts w:hint="eastAsia"/>
        </w:rPr>
        <w:t>the</w:t>
      </w:r>
      <w:r w:rsidR="00A0705F" w:rsidRPr="00A0705F">
        <w:t xml:space="preserve"> conditions</w:t>
      </w:r>
      <w:r w:rsidR="00E745A7" w:rsidRPr="008B6599">
        <w:rPr>
          <w:rFonts w:hint="eastAsia"/>
        </w:rPr>
        <w:t xml:space="preserve"> </w:t>
      </w:r>
      <w:r w:rsidRPr="008B6599">
        <w:rPr>
          <w:rFonts w:hint="eastAsia"/>
        </w:rPr>
        <w:t>(</w:t>
      </w:r>
      <w:proofErr w:type="spellStart"/>
      <w:r w:rsidRPr="008B6599">
        <w:rPr>
          <w:rFonts w:hint="eastAsia"/>
        </w:rPr>
        <w:t>i</w:t>
      </w:r>
      <w:proofErr w:type="spellEnd"/>
      <w:r w:rsidRPr="008B6599">
        <w:rPr>
          <w:rFonts w:hint="eastAsia"/>
        </w:rPr>
        <w:t>) (ii)</w:t>
      </w:r>
      <w:r>
        <w:rPr>
          <w:rFonts w:hint="eastAsia"/>
          <w:b/>
          <w:bCs/>
        </w:rPr>
        <w:t xml:space="preserve"> </w:t>
      </w:r>
      <w:r w:rsidR="008B5D61">
        <w:rPr>
          <w:rFonts w:hint="eastAsia"/>
        </w:rPr>
        <w:t>meet</w:t>
      </w:r>
      <w:r w:rsidR="00A0705F" w:rsidRPr="00A0705F">
        <w:t xml:space="preserve"> the conditions of the Central Limit Theorem</w:t>
      </w:r>
      <w:r w:rsidR="005C4B83">
        <w:rPr>
          <w:rFonts w:hint="eastAsia"/>
        </w:rPr>
        <w:t>(FCLT</w:t>
      </w:r>
      <w:r w:rsidR="00C052BB">
        <w:t xml:space="preserve">, </w:t>
      </w:r>
      <w:r w:rsidR="00A52EAA">
        <w:t>below the same</w:t>
      </w:r>
      <w:r w:rsidR="005C4B83">
        <w:rPr>
          <w:rFonts w:hint="eastAsia"/>
        </w:rPr>
        <w:t>)</w:t>
      </w:r>
      <w:r w:rsidR="008E66E0">
        <w:rPr>
          <w:rFonts w:hint="eastAsia"/>
        </w:rPr>
        <w:t xml:space="preserve"> </w:t>
      </w:r>
      <w:r w:rsidR="008E66E0">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sidR="00FD0568">
        <w:instrText xml:space="preserve"> ADDIN EN.CITE </w:instrText>
      </w:r>
      <w:r w:rsidR="00FD0568">
        <w:fldChar w:fldCharType="begin">
          <w:fldData xml:space="preserve">PEVuZE5vdGU+PENpdGU+PEF1dGhvcj5QaGlsbGlwczwvQXV0aG9yPjxZZWFyPjE5ODY8L1llYXI+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</w:fldData>
        </w:fldChar>
      </w:r>
      <w:r w:rsidR="00FD0568">
        <w:instrText xml:space="preserve"> ADDIN EN.CITE.DATA </w:instrText>
      </w:r>
      <w:r w:rsidR="00FD0568">
        <w:fldChar w:fldCharType="end"/>
      </w:r>
      <w:r w:rsidR="008E66E0">
        <w:fldChar w:fldCharType="separate"/>
      </w:r>
      <w:r w:rsidR="008E66E0">
        <w:rPr>
          <w:noProof/>
        </w:rPr>
        <w:t>(Phillips &amp; Durlauf, 1986; Wooldridge &amp; White, 1988)</w:t>
      </w:r>
      <w:r w:rsidR="008E66E0">
        <w:fldChar w:fldCharType="end"/>
      </w:r>
      <w:r>
        <w:rPr>
          <w:rFonts w:hint="eastAsia"/>
        </w:rPr>
        <w:t>. Then</w:t>
      </w:r>
      <w:r w:rsidR="00E26900">
        <w:rPr>
          <w:rFonts w:hint="eastAsia"/>
        </w:rPr>
        <w:t xml:space="preserve"> </w:t>
      </w:r>
      <w:r>
        <w:rPr>
          <w:rFonts w:hint="eastAsia"/>
        </w:rPr>
        <w:t>a</w:t>
      </w:r>
      <w:r w:rsidR="00A4045E">
        <w:rPr>
          <w:rFonts w:hint="eastAsia"/>
        </w:rPr>
        <w:t xml:space="preserve">ccording to </w:t>
      </w:r>
      <w:r w:rsidR="005C4B83">
        <w:fldChar w:fldCharType="begin"/>
      </w:r>
      <w:r w:rsidR="005C4B83">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sidR="005C4B83">
        <w:fldChar w:fldCharType="separate"/>
      </w:r>
      <w:r w:rsidR="005C4B83">
        <w:rPr>
          <w:noProof/>
        </w:rPr>
        <w:t>(Chu et al., 1996)</w:t>
      </w:r>
      <w:r w:rsidR="005C4B83">
        <w:fldChar w:fldCharType="end"/>
      </w:r>
      <w:r w:rsidR="00A637CE">
        <w:t xml:space="preserve"> </w:t>
      </w:r>
      <m:oMath>
        <m:acc>
          <m:accPr>
            <m:chr m:val="̇"/>
            <m:ctrlPr>
              <w:rPr>
                <w:rFonts w:ascii="Cambria Math" w:hAnsi="Cambria Math"/>
                <w:b/>
                <w:bCs/>
              </w:rPr>
            </m:ctrlPr>
          </m:accPr>
          <m:e>
            <m:sSub>
              <m:sSubPr>
                <m:ctrlPr>
                  <w:rPr>
                    <w:rFonts w:ascii="Cambria Math" w:hAnsi="Cambria Math"/>
                    <w:b/>
                    <w:bCs/>
                  </w:rPr>
                </m:ctrlPr>
              </m:sSubPr>
              <m:e>
                <m:r>
                  <m:rPr>
                    <m:sty m:val="bi"/>
                  </m:rPr>
                  <w:rPr>
                    <w:rFonts w:ascii="Cambria Math" w:hAnsi="Cambria Math"/>
                  </w:rPr>
                  <m:t>ε</m:t>
                </m:r>
              </m:e>
              <m:sub>
                <m:r>
                  <m:rPr>
                    <m:sty m:val="bi"/>
                  </m:rPr>
                  <w:rPr>
                    <w:rFonts w:ascii="Cambria Math" w:hAnsi="Cambria Math"/>
                  </w:rPr>
                  <m:t>t</m:t>
                </m:r>
              </m:sub>
            </m:sSub>
          </m:e>
        </m:acc>
        <m:r>
          <w:rPr>
            <w:rFonts w:ascii="Cambria Math" w:hAnsi="Cambria Math"/>
          </w:rPr>
          <m:t xml:space="preserve"> </m:t>
        </m:r>
      </m:oMath>
      <w:r w:rsidR="00A637CE">
        <w:t xml:space="preserve">can be effectively used to construct a </w:t>
      </w:r>
      <w:r w:rsidR="00D11D60" w:rsidRPr="00A81DBB">
        <w:t>Fluctuation Monitorin</w:t>
      </w:r>
      <w:r w:rsidR="00D11D60">
        <w:t>g</w:t>
      </w:r>
      <w:r w:rsidR="00876CAE">
        <w:rPr>
          <w:rFonts w:hint="eastAsia"/>
        </w:rPr>
        <w:t xml:space="preserve"> </w:t>
      </w:r>
      <w:r w:rsidR="00A637CE">
        <w:t>breakpoint detection mode</w:t>
      </w:r>
      <w:r>
        <w:rPr>
          <w:rFonts w:hint="eastAsia"/>
        </w:rPr>
        <w:t>l</w:t>
      </w:r>
      <w:r w:rsidR="00876CAE">
        <w:rPr>
          <w:rFonts w:hint="eastAsia"/>
        </w:rPr>
        <w:t xml:space="preserve">  (FL model, below the same)</w:t>
      </w:r>
      <w:r>
        <w:rPr>
          <w:rFonts w:hint="eastAsia"/>
        </w:rPr>
        <w:t xml:space="preserve">, which means </w:t>
      </w:r>
      <w:r w:rsidRPr="00BF76A7">
        <w:rPr>
          <w:rFonts w:hint="eastAsia"/>
          <w:b/>
          <w:bCs/>
          <w:lang w:val="en-US"/>
        </w:rPr>
        <w:t>L</w:t>
      </w:r>
      <w:r w:rsidRPr="00BF76A7">
        <w:rPr>
          <w:b/>
          <w:bCs/>
          <w:lang w:val="en-US"/>
        </w:rPr>
        <w:t>emma</w:t>
      </w:r>
      <w:r w:rsidRPr="00BF76A7">
        <w:rPr>
          <w:lang w:val="en-US"/>
        </w:rPr>
        <w:t xml:space="preserve"> </w:t>
      </w:r>
      <w:r>
        <w:rPr>
          <w:rFonts w:hint="eastAsia"/>
          <w:b/>
          <w:bCs/>
          <w:lang w:val="en-US"/>
        </w:rPr>
        <w:t xml:space="preserve">2 </w:t>
      </w:r>
      <w:r w:rsidRPr="008B6599">
        <w:rPr>
          <w:rFonts w:hint="eastAsia"/>
          <w:lang w:val="en-US"/>
        </w:rPr>
        <w:t>holds.</w:t>
      </w:r>
    </w:p>
    <w:p w14:paraId="388641D6" w14:textId="5EF3DA9B" w:rsidR="00E745A7" w:rsidRDefault="008B6599" w:rsidP="00E745A7">
      <w:pPr>
        <w:pStyle w:val="12"/>
      </w:pPr>
      <w:r w:rsidRPr="00BF76A7">
        <w:rPr>
          <w:rFonts w:hint="eastAsia"/>
          <w:b/>
          <w:bCs/>
          <w:lang w:val="en-US"/>
        </w:rPr>
        <w:t>L</w:t>
      </w:r>
      <w:r w:rsidRPr="00BF76A7">
        <w:rPr>
          <w:b/>
          <w:bCs/>
          <w:lang w:val="en-US"/>
        </w:rPr>
        <w:t>emma</w:t>
      </w:r>
      <w:r w:rsidRPr="00BF76A7">
        <w:rPr>
          <w:lang w:val="en-US"/>
        </w:rPr>
        <w:t xml:space="preserve"> </w:t>
      </w:r>
      <w:r>
        <w:rPr>
          <w:rFonts w:hint="eastAsia"/>
          <w:b/>
          <w:bCs/>
          <w:lang w:val="en-US"/>
        </w:rPr>
        <w:t>2</w:t>
      </w:r>
      <w:r w:rsidR="00E745A7">
        <w:rPr>
          <w:rFonts w:hint="eastAsia"/>
        </w:rPr>
        <w:t xml:space="preserve">: </w:t>
      </w:r>
      <w:r w:rsidR="005C725A">
        <w:rPr>
          <w:rFonts w:hint="eastAsia"/>
        </w:rPr>
        <w:t xml:space="preserve">if </w:t>
      </w:r>
      <w:r w:rsidR="005C725A">
        <w:rPr>
          <w:rFonts w:hint="eastAsia"/>
          <w:b/>
          <w:bCs/>
        </w:rPr>
        <w:t>C</w:t>
      </w:r>
      <w:r w:rsidR="005C725A" w:rsidRPr="008B6599">
        <w:rPr>
          <w:b/>
          <w:bCs/>
        </w:rPr>
        <w:t>onditions</w:t>
      </w:r>
      <w:r w:rsidR="005C725A">
        <w:rPr>
          <w:rFonts w:hint="eastAsia"/>
          <w:b/>
          <w:bCs/>
        </w:rPr>
        <w:t xml:space="preserve"> (</w:t>
      </w:r>
      <w:proofErr w:type="spellStart"/>
      <w:r w:rsidR="005C725A">
        <w:rPr>
          <w:rFonts w:hint="eastAsia"/>
          <w:b/>
          <w:bCs/>
        </w:rPr>
        <w:t>i</w:t>
      </w:r>
      <w:proofErr w:type="spellEnd"/>
      <w:r w:rsidR="005C725A">
        <w:rPr>
          <w:rFonts w:hint="eastAsia"/>
          <w:b/>
          <w:bCs/>
        </w:rPr>
        <w:t xml:space="preserve">) (ii) </w:t>
      </w:r>
      <w:r w:rsidR="005C725A" w:rsidRPr="005C725A">
        <w:rPr>
          <w:rFonts w:hint="eastAsia"/>
        </w:rPr>
        <w:t>and</w:t>
      </w:r>
      <w:r w:rsidR="005C725A">
        <w:rPr>
          <w:rFonts w:hint="eastAsia"/>
          <w:b/>
          <w:bCs/>
        </w:rPr>
        <w:t xml:space="preserve"> </w:t>
      </w:r>
      <w:r w:rsidR="005C725A" w:rsidRPr="00BF76A7">
        <w:rPr>
          <w:rFonts w:hint="eastAsia"/>
          <w:b/>
          <w:bCs/>
        </w:rPr>
        <w:t>VARFL detector</w:t>
      </w:r>
      <w:r w:rsidR="005C725A">
        <w:rPr>
          <w:rFonts w:hint="eastAsia"/>
          <w:b/>
          <w:bCs/>
        </w:rPr>
        <w:t xml:space="preserve"> </w:t>
      </w:r>
      <w:r w:rsidR="005C725A" w:rsidRPr="005C725A">
        <w:rPr>
          <w:rFonts w:hint="eastAsia"/>
        </w:rPr>
        <w:t>(</w:t>
      </w:r>
      <w:proofErr w:type="spellStart"/>
      <w:r w:rsidR="005C725A" w:rsidRPr="005C725A">
        <w:rPr>
          <w:rFonts w:hint="eastAsia"/>
        </w:rPr>
        <w:t>i</w:t>
      </w:r>
      <w:proofErr w:type="spellEnd"/>
      <w:r w:rsidR="005C725A" w:rsidRPr="005C725A">
        <w:rPr>
          <w:rFonts w:hint="eastAsia"/>
        </w:rPr>
        <w:t>) (v) (vi) (vii)</w:t>
      </w:r>
      <w:r w:rsidR="005C725A">
        <w:rPr>
          <w:rFonts w:hint="eastAsia"/>
        </w:rPr>
        <w:t xml:space="preserve"> </w:t>
      </w:r>
      <w:r w:rsidR="005C725A" w:rsidRPr="005C725A">
        <w:rPr>
          <w:rFonts w:hint="eastAsia"/>
        </w:rPr>
        <w:t>holds</w:t>
      </w:r>
      <w:r w:rsidR="005C725A">
        <w:rPr>
          <w:rFonts w:hint="eastAsia"/>
        </w:rPr>
        <w:t xml:space="preserve"> then:</w:t>
      </w:r>
    </w:p>
    <w:p w14:paraId="0E224BEE" w14:textId="77777777" w:rsidR="00E745A7" w:rsidRDefault="00E745A7" w:rsidP="00E745A7">
      <w:pPr>
        <w:pStyle w:val="12"/>
        <w:numPr>
          <w:ilvl w:val="0"/>
          <w:numId w:val="10"/>
        </w:numPr>
      </w:pPr>
      <w:r>
        <w:rPr>
          <w:rFonts w:hint="eastAsia"/>
        </w:rPr>
        <w:t>T</w:t>
      </w:r>
      <w:r w:rsidRPr="00905C85">
        <w:t xml:space="preserve">he </w:t>
      </w:r>
      <m:oMath>
        <m:d>
          <m:dPr>
            <m:begChr m:val="{"/>
            <m:endChr m:val="}"/>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i</m:t>
                </m:r>
              </m:sup>
            </m:sSup>
            <m:sSub>
              <m:sSubPr>
                <m:ctrlPr>
                  <w:rPr>
                    <w:rFonts w:ascii="Cambria Math" w:hAnsi="Cambria Math"/>
                  </w:rPr>
                </m:ctrlPr>
              </m:sSubPr>
              <m:e>
                <m:r>
                  <w:rPr>
                    <w:rFonts w:ascii="Cambria Math" w:hAnsi="Cambria Math" w:hint="eastAsia"/>
                  </w:rPr>
                  <m:t>u</m:t>
                </m:r>
              </m:e>
              <m:sub>
                <m:r>
                  <w:rPr>
                    <w:rFonts w:ascii="Cambria Math" w:hAnsi="Cambria Math"/>
                  </w:rPr>
                  <m:t>t</m:t>
                </m:r>
              </m:sub>
            </m:sSub>
          </m:e>
        </m:d>
      </m:oMath>
      <w:r w:rsidRPr="006E062E">
        <w:t xml:space="preserve"> </w:t>
      </w:r>
      <w:r w:rsidRPr="00905C85">
        <w:t>will asymptotically satisfy the FCLT Theory.</w:t>
      </w:r>
      <w:r>
        <w:rPr>
          <w:rFonts w:hint="eastAsia"/>
        </w:rPr>
        <w:t xml:space="preserve"> </w:t>
      </w:r>
    </w:p>
    <w:p w14:paraId="1034636D" w14:textId="1A6C9DDD" w:rsidR="001A587B" w:rsidRPr="00D72FBC" w:rsidRDefault="008B6599" w:rsidP="008B6599">
      <w:pPr>
        <w:pStyle w:val="12"/>
        <w:numPr>
          <w:ilvl w:val="0"/>
          <w:numId w:val="10"/>
        </w:numPr>
      </w:pPr>
      <w:r>
        <w:rPr>
          <w:rFonts w:hint="eastAsia"/>
        </w:rPr>
        <w:t xml:space="preserve">For the detector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n</m:t>
            </m:r>
          </m:sub>
        </m:sSub>
        <m:r>
          <w:rPr>
            <w:rFonts w:ascii="Cambria Math" w:hAnsi="Cambria Math"/>
          </w:rPr>
          <m:t>=n</m:t>
        </m:r>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-0.5</m:t>
            </m:r>
          </m:sup>
        </m:sSubSup>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m</m:t>
                </m:r>
              </m:sub>
            </m:sSub>
          </m:e>
        </m:d>
        <m:r>
          <w:rPr>
            <w:rFonts w:ascii="Cambria Math" w:hAnsi="Cambria Math"/>
          </w:rPr>
          <m:t>,n≥m</m:t>
        </m:r>
      </m:oMath>
      <w:r>
        <w:rPr>
          <w:rFonts w:hint="eastAsia"/>
        </w:rPr>
        <w:t>. If s</w:t>
      </w:r>
      <w:r w:rsidR="00E745A7">
        <w:t xml:space="preserve">etting </w:t>
      </w:r>
      <m:oMath>
        <m:r>
          <w:rPr>
            <w:rFonts w:ascii="Cambria Math" w:hAnsi="Cambria Math"/>
          </w:rPr>
          <m:t>n</m:t>
        </m:r>
        <m:r>
          <m:rPr>
            <m:sty m:val="p"/>
          </m:rPr>
          <w:rPr>
            <w:rFonts w:ascii="Cambria Math" w:hAnsi="Cambria Math"/>
          </w:rPr>
          <m:t>=[</m:t>
        </m:r>
        <m:r>
          <w:rPr>
            <w:rFonts w:ascii="Cambria Math" w:hAnsi="Cambria Math"/>
          </w:rPr>
          <m:t>mλ</m:t>
        </m:r>
        <m:r>
          <m:rPr>
            <m:sty m:val="p"/>
          </m:rPr>
          <w:rPr>
            <w:rFonts w:ascii="Cambria Math" w:hAnsi="Cambria Math"/>
          </w:rPr>
          <m:t>]</m:t>
        </m:r>
      </m:oMath>
      <w:r w:rsidR="00E745A7">
        <w:t xml:space="preserve">, where </w:t>
      </w:r>
      <m:oMath>
        <m:r>
          <m:rPr>
            <m:sty m:val="p"/>
          </m:rPr>
          <w:rPr>
            <w:rFonts w:ascii="Cambria Math" w:hAnsi="Cambria Math"/>
          </w:rPr>
          <m:t>[</m:t>
        </m:r>
        <m:r>
          <w:rPr>
            <w:rFonts w:ascii="Cambria Math" w:hAnsi="Cambria Math"/>
          </w:rPr>
          <m:t>x</m:t>
        </m:r>
        <m:r>
          <m:rPr>
            <m:sty m:val="p"/>
          </m:rPr>
          <w:rPr>
            <w:rFonts w:ascii="Cambria Math" w:hAnsi="Cambria Math"/>
          </w:rPr>
          <m:t>]</m:t>
        </m:r>
      </m:oMath>
      <w:r w:rsidR="00E745A7">
        <w:t xml:space="preserve"> represents the integer part of </w:t>
      </w:r>
      <m:oMath>
        <m:r>
          <w:rPr>
            <w:rFonts w:ascii="Cambria Math" w:hAnsi="Cambria Math"/>
          </w:rPr>
          <m:t>x</m:t>
        </m:r>
      </m:oMath>
      <w:r w:rsidR="00E745A7">
        <w:t>, we have:</w:t>
      </w:r>
      <w:r w:rsidR="00E745A7">
        <w:rPr>
          <w:rFonts w:hint="eastAsia"/>
        </w:rP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b>
          <m:sSubPr>
            <m:ctrlPr>
              <w:rPr>
                <w:rFonts w:ascii="Cambria Math" w:hAnsi="Cambria Math"/>
              </w:rPr>
            </m:ctrlPr>
          </m:sSubPr>
          <m:e>
            <m:acc>
              <m:accPr>
                <m:chr m:val="ˆ"/>
                <m:ctrlPr>
                  <w:rPr>
                    <w:rFonts w:ascii="Cambria Math" w:hAnsi="Cambria Math"/>
                  </w:rPr>
                </m:ctrlPr>
              </m:accPr>
              <m:e>
                <m:r>
                  <w:rPr>
                    <w:rFonts w:ascii="Cambria Math" w:hAnsi="Cambria Math"/>
                  </w:rPr>
                  <m:t>Z</m:t>
                </m:r>
              </m:e>
            </m:acc>
          </m:e>
          <m:sub>
            <m:d>
              <m:dPr>
                <m:begChr m:val="["/>
                <m:endChr m:val="]"/>
                <m:ctrlPr>
                  <w:rPr>
                    <w:rFonts w:ascii="Cambria Math" w:hAnsi="Cambria Math"/>
                  </w:rPr>
                </m:ctrlPr>
              </m:dPr>
              <m:e>
                <m:r>
                  <w:rPr>
                    <w:rFonts w:ascii="Cambria Math" w:hAnsi="Cambria Math"/>
                  </w:rPr>
                  <m:t>mλ</m:t>
                </m:r>
              </m:e>
            </m:d>
          </m:sub>
        </m:sSub>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bar>
              <m:barPr>
                <m:ctrlPr>
                  <w:rPr>
                    <w:rFonts w:ascii="Cambria Math" w:hAnsi="Cambria Math"/>
                  </w:rPr>
                </m:ctrlPr>
              </m:barPr>
              <m:e>
                <m:r>
                  <w:rPr>
                    <w:rFonts w:ascii="Cambria Math" w:hAnsi="Cambria Math"/>
                  </w:rPr>
                  <m:t>W</m:t>
                </m:r>
              </m:e>
            </m:bar>
          </m:e>
          <m:sup>
            <m:r>
              <m:rPr>
                <m:sty m:val="p"/>
              </m:rPr>
              <w:rPr>
                <w:rFonts w:ascii="Cambria Math" w:hAnsi="Cambria Math"/>
              </w:rPr>
              <m:t>0</m:t>
            </m:r>
          </m:sup>
        </m:sSup>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λ</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e>
        </m:d>
      </m:oMath>
      <w:r w:rsidR="00E745A7" w:rsidRPr="002B04E0">
        <w:t xml:space="preserve">, where </w:t>
      </w:r>
      <m:oMath>
        <m:sSup>
          <m:sSupPr>
            <m:ctrlPr>
              <w:rPr>
                <w:rFonts w:ascii="Cambria Math" w:hAnsi="Cambria Math"/>
              </w:rPr>
            </m:ctrlPr>
          </m:sSupPr>
          <m:e>
            <m:bar>
              <m:barPr>
                <m:ctrlPr>
                  <w:rPr>
                    <w:rFonts w:ascii="Cambria Math" w:hAnsi="Cambria Math"/>
                  </w:rPr>
                </m:ctrlPr>
              </m:barPr>
              <m:e>
                <m:r>
                  <w:rPr>
                    <w:rFonts w:ascii="Cambria Math" w:hAnsi="Cambria Math"/>
                  </w:rPr>
                  <m:t>W</m:t>
                </m:r>
              </m:e>
            </m:bar>
          </m:e>
          <m:sup>
            <m:r>
              <m:rPr>
                <m:sty m:val="p"/>
              </m:rPr>
              <w:rPr>
                <w:rFonts w:ascii="Cambria Math" w:hAnsi="Cambria Math"/>
              </w:rPr>
              <m:t>0</m:t>
            </m:r>
          </m:sup>
        </m:sSup>
        <m:d>
          <m:dPr>
            <m:ctrlPr>
              <w:rPr>
                <w:rFonts w:ascii="Cambria Math" w:hAnsi="Cambria Math"/>
              </w:rPr>
            </m:ctrlPr>
          </m:dPr>
          <m:e>
            <m:r>
              <w:rPr>
                <w:rFonts w:ascii="Cambria Math" w:hAnsi="Cambria Math"/>
              </w:rPr>
              <m:t>λ</m:t>
            </m:r>
          </m:e>
        </m:d>
      </m:oMath>
      <w:r w:rsidR="00E745A7" w:rsidRPr="002B04E0">
        <w:t xml:space="preserve"> is a </w:t>
      </w:r>
      <m:oMath>
        <m:r>
          <w:rPr>
            <w:rFonts w:ascii="Cambria Math" w:hAnsi="Cambria Math"/>
          </w:rPr>
          <m:t>k</m:t>
        </m:r>
      </m:oMath>
      <w:r w:rsidR="00E745A7" w:rsidRPr="002B04E0">
        <w:t>-dimensional Brownian bridge</w:t>
      </w:r>
      <w:r w:rsidR="00E745A7" w:rsidRPr="00E745A7">
        <w:rPr>
          <w:rFonts w:ascii="宋体" w:hAnsi="宋体" w:cs="宋体" w:hint="eastAsia"/>
        </w:rPr>
        <w:t xml:space="preserve">, </w:t>
      </w:r>
      <w:r w:rsidR="00E745A7" w:rsidRPr="00905C85">
        <w:t>then</w:t>
      </w:r>
      <w:r w:rsidR="00E745A7">
        <w:rPr>
          <w:rFonts w:hint="eastAsia"/>
        </w:rPr>
        <w:t xml:space="preserve">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z</m:t>
                </m:r>
              </m:e>
            </m:acc>
          </m:e>
          <m:sub>
            <m:d>
              <m:dPr>
                <m:begChr m:val="["/>
                <m:endChr m:val="]"/>
                <m:ctrlPr>
                  <w:rPr>
                    <w:rFonts w:ascii="Cambria Math" w:hAnsi="Cambria Math"/>
                  </w:rPr>
                </m:ctrlPr>
              </m:dPr>
              <m:e>
                <m:r>
                  <w:rPr>
                    <w:rFonts w:ascii="Cambria Math" w:hAnsi="Cambria Math"/>
                  </w:rPr>
                  <m:t>mλ</m:t>
                </m:r>
              </m:e>
            </m:d>
          </m:sub>
          <m:sup>
            <m:r>
              <w:rPr>
                <w:rFonts w:ascii="Cambria Math" w:hAnsi="Cambria Math"/>
              </w:rPr>
              <m:t>i</m:t>
            </m:r>
          </m:sup>
        </m:sSubSup>
      </m:oMath>
      <w:r w:rsidR="00E745A7" w:rsidRPr="00905C85">
        <w:t> the </w:t>
      </w:r>
      <w:proofErr w:type="spellStart"/>
      <w:r w:rsidR="00E745A7" w:rsidRPr="00E745A7">
        <w:rPr>
          <w:i/>
          <w:iCs/>
        </w:rPr>
        <w:t>i</w:t>
      </w:r>
      <w:r w:rsidR="00E745A7" w:rsidRPr="00905C85">
        <w:t>-th</w:t>
      </w:r>
      <w:proofErr w:type="spellEnd"/>
      <w:r w:rsidR="00E745A7" w:rsidRPr="00905C85">
        <w:t> component of </w:t>
      </w:r>
      <m:oMath>
        <m:sSub>
          <m:sSubPr>
            <m:ctrlPr>
              <w:rPr>
                <w:rFonts w:ascii="Cambria Math" w:hAnsi="Cambria Math"/>
              </w:rPr>
            </m:ctrlPr>
          </m:sSubPr>
          <m:e>
            <m:acc>
              <m:accPr>
                <m:chr m:val="ˆ"/>
                <m:ctrlPr>
                  <w:rPr>
                    <w:rFonts w:ascii="Cambria Math" w:hAnsi="Cambria Math"/>
                  </w:rPr>
                </m:ctrlPr>
              </m:accPr>
              <m:e>
                <m:r>
                  <w:rPr>
                    <w:rFonts w:ascii="Cambria Math" w:hAnsi="Cambria Math"/>
                  </w:rPr>
                  <m:t>Z</m:t>
                </m:r>
              </m:e>
            </m:acc>
          </m:e>
          <m:sub>
            <m:d>
              <m:dPr>
                <m:begChr m:val="["/>
                <m:endChr m:val="]"/>
                <m:ctrlPr>
                  <w:rPr>
                    <w:rFonts w:ascii="Cambria Math" w:hAnsi="Cambria Math"/>
                  </w:rPr>
                </m:ctrlPr>
              </m:dPr>
              <m:e>
                <m:r>
                  <w:rPr>
                    <w:rFonts w:ascii="Cambria Math" w:hAnsi="Cambria Math"/>
                  </w:rPr>
                  <m:t>mλ</m:t>
                </m:r>
              </m:e>
            </m:d>
          </m:sub>
        </m:sSub>
      </m:oMath>
      <w:r w:rsidR="00BC4683">
        <w:rPr>
          <w:rFonts w:hint="eastAsia"/>
        </w:rPr>
        <w:t xml:space="preserve"> meets the equation below:</w:t>
      </w:r>
    </w:p>
    <w:p w14:paraId="47128741" w14:textId="7E9709E8" w:rsidR="00CD7A21" w:rsidRPr="00CD7A21" w:rsidRDefault="00000000" w:rsidP="00903900">
      <w:pPr>
        <w:ind w:firstLine="420"/>
        <w:rPr>
          <w:i/>
          <w:sz w:val="24"/>
        </w:rPr>
      </w:pPr>
      <m:oMathPara>
        <m:oMath>
          <m:limLow>
            <m:limLowPr>
              <m:ctrlPr>
                <w:rPr>
                  <w:rFonts w:ascii="Cambria Math" w:hAnsi="Cambria Math"/>
                  <w:i/>
                  <w:sz w:val="24"/>
                </w:rPr>
              </m:ctrlPr>
            </m:limLowPr>
            <m:e>
              <m:r>
                <w:rPr>
                  <w:rFonts w:ascii="Cambria Math" w:hAnsi="Cambria Math"/>
                  <w:sz w:val="24"/>
                </w:rPr>
                <m:t>lim</m:t>
              </m:r>
            </m:e>
            <m:lim>
              <m:r>
                <w:rPr>
                  <w:rFonts w:ascii="Cambria Math" w:hAnsi="Cambria Math"/>
                  <w:sz w:val="24"/>
                </w:rPr>
                <m:t>m&gt;∞</m:t>
              </m:r>
            </m:lim>
          </m:limLow>
          <m:r>
            <w:rPr>
              <w:rFonts w:ascii="Cambria Math" w:hAnsi="Cambria Math"/>
              <w:sz w:val="24"/>
            </w:rPr>
            <m:t> P</m:t>
          </m:r>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acc>
                        <m:accPr>
                          <m:chr m:val="ˆ"/>
                          <m:ctrlPr>
                            <w:rPr>
                              <w:rFonts w:ascii="Cambria Math" w:hAnsi="Cambria Math"/>
                              <w:i/>
                              <w:sz w:val="24"/>
                            </w:rPr>
                          </m:ctrlPr>
                        </m:accPr>
                        <m:e>
                          <m:r>
                            <w:rPr>
                              <w:rFonts w:ascii="Cambria Math" w:hAnsi="Cambria Math"/>
                              <w:sz w:val="24"/>
                            </w:rPr>
                            <m:t>z</m:t>
                          </m:r>
                        </m:e>
                      </m:acc>
                    </m:e>
                    <m:sub>
                      <m:d>
                        <m:dPr>
                          <m:begChr m:val="["/>
                          <m:endChr m:val="]"/>
                          <m:ctrlPr>
                            <w:rPr>
                              <w:rFonts w:ascii="Cambria Math" w:hAnsi="Cambria Math"/>
                              <w:i/>
                              <w:sz w:val="24"/>
                            </w:rPr>
                          </m:ctrlPr>
                        </m:dPr>
                        <m:e>
                          <m:r>
                            <w:rPr>
                              <w:rFonts w:ascii="Cambria Math" w:hAnsi="Cambria Math"/>
                              <w:sz w:val="24"/>
                            </w:rPr>
                            <m:t>mλ</m:t>
                          </m:r>
                        </m:e>
                      </m:d>
                    </m:sub>
                    <m:sup>
                      <m:r>
                        <w:rPr>
                          <w:rFonts w:ascii="Cambria Math" w:hAnsi="Cambria Math"/>
                          <w:sz w:val="24"/>
                        </w:rPr>
                        <m:t>i</m:t>
                      </m:r>
                    </m:sup>
                  </m:sSubSup>
                </m:e>
              </m:d>
              <m:r>
                <w:rPr>
                  <w:rFonts w:ascii="Cambria Math" w:hAnsi="Cambria Math"/>
                  <w:sz w:val="24"/>
                </w:rPr>
                <m:t>≥</m:t>
              </m:r>
              <m:sSup>
                <m:sSupPr>
                  <m:ctrlPr>
                    <w:rPr>
                      <w:rFonts w:ascii="Cambria Math" w:hAnsi="Cambria Math"/>
                      <w:i/>
                      <w:sz w:val="24"/>
                    </w:rPr>
                  </m:ctrlPr>
                </m:sSupPr>
                <m:e>
                  <m:r>
                    <w:rPr>
                      <w:rFonts w:ascii="Cambria Math" w:hAnsi="Cambria Math"/>
                      <w:sz w:val="24"/>
                    </w:rPr>
                    <m:t>m</m:t>
                  </m:r>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m:t>
                      </m:r>
                    </m:num>
                    <m:den>
                      <m:r>
                        <w:rPr>
                          <w:rFonts w:ascii="Cambria Math" w:hAnsi="Cambria Math"/>
                          <w:sz w:val="24"/>
                        </w:rPr>
                        <m:t>m</m:t>
                      </m:r>
                    </m:den>
                  </m:f>
                </m:e>
              </m:d>
              <m:sSup>
                <m:sSupPr>
                  <m:ctrlPr>
                    <w:rPr>
                      <w:rFonts w:ascii="Cambria Math" w:hAnsi="Cambria Math"/>
                      <w:i/>
                      <w:sz w:val="24"/>
                    </w:rPr>
                  </m:ctrlPr>
                </m:sSupPr>
                <m:e>
                  <m:d>
                    <m:dPr>
                      <m:begChr m:val="["/>
                      <m:endChr m:val="]"/>
                      <m:ctrlPr>
                        <w:rPr>
                          <w:rFonts w:ascii="Cambria Math" w:hAnsi="Cambria Math"/>
                          <w:i/>
                          <w:sz w:val="24"/>
                        </w:rPr>
                      </m:ctrlPr>
                    </m:d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d>
                        <m:dPr>
                          <m:begChr m:val="["/>
                          <m:endChr m:val="]"/>
                          <m:ctrlPr>
                            <w:rPr>
                              <w:rFonts w:ascii="Cambria Math" w:hAnsi="Cambria Math"/>
                              <w:i/>
                              <w:sz w:val="24"/>
                            </w:rPr>
                          </m:ctrlPr>
                        </m:dPr>
                        <m:e>
                          <m:sSup>
                            <m:sSupPr>
                              <m:ctrlPr>
                                <w:rPr>
                                  <w:rFonts w:ascii="Cambria Math" w:hAnsi="Cambria Math"/>
                                  <w:i/>
                                  <w:sz w:val="24"/>
                                </w:rPr>
                              </m:ctrlPr>
                            </m:sSupPr>
                            <m:e>
                              <m:r>
                                <w:rPr>
                                  <w:rFonts w:ascii="Cambria Math" w:hAnsi="Cambria Math"/>
                                  <w:sz w:val="24"/>
                                </w:rPr>
                                <m:t>a</m:t>
                              </m:r>
                            </m:e>
                            <m:sup>
                              <m:r>
                                <w:rPr>
                                  <w:rFonts w:ascii="Cambria Math" w:hAnsi="Cambria Math"/>
                                  <w:sz w:val="24"/>
                                </w:rPr>
                                <m:t>2</m:t>
                              </m:r>
                            </m:sup>
                          </m:sSup>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ln</m:t>
                              </m: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n</m:t>
                                      </m:r>
                                    </m:num>
                                    <m:den>
                                      <m:r>
                                        <w:rPr>
                                          <w:rFonts w:ascii="Cambria Math" w:hAnsi="Cambria Math"/>
                                          <w:sz w:val="24"/>
                                        </w:rPr>
                                        <m:t>n-m</m:t>
                                      </m:r>
                                    </m:den>
                                  </m:f>
                                </m:e>
                              </m:d>
                            </m:e>
                          </m:func>
                        </m:e>
                      </m:d>
                    </m:e>
                  </m:d>
                </m:e>
                <m:sup>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sup>
              </m:sSup>
              <m:r>
                <w:rPr>
                  <w:rFonts w:ascii="Cambria Math" w:hAnsi="Cambria Math"/>
                  <w:sz w:val="24"/>
                </w:rPr>
                <m:t xml:space="preserve"> </m:t>
              </m:r>
              <m:r>
                <m:rPr>
                  <m:nor/>
                </m:rPr>
                <w:rPr>
                  <w:rFonts w:hint="eastAsia"/>
                  <w:i/>
                  <w:sz w:val="24"/>
                </w:rPr>
                <m:t>f</m:t>
              </m:r>
              <m:r>
                <m:rPr>
                  <m:nor/>
                </m:rPr>
                <w:rPr>
                  <w:i/>
                  <w:sz w:val="24"/>
                </w:rPr>
                <m:t>or some </m:t>
              </m:r>
              <m:r>
                <w:rPr>
                  <w:rFonts w:ascii="Cambria Math" w:hAnsi="Cambria Math"/>
                  <w:sz w:val="24"/>
                </w:rPr>
                <m:t>n≥m</m:t>
              </m:r>
              <m:r>
                <m:rPr>
                  <m:nor/>
                </m:rPr>
                <w:rPr>
                  <w:i/>
                  <w:sz w:val="24"/>
                </w:rPr>
                <m:t> and some </m:t>
              </m:r>
              <m:r>
                <w:rPr>
                  <w:rFonts w:ascii="Cambria Math" w:hAnsi="Cambria Math"/>
                  <w:sz w:val="24"/>
                </w:rPr>
                <m:t>i</m:t>
              </m:r>
            </m:e>
          </m:d>
        </m:oMath>
      </m:oMathPara>
    </w:p>
    <w:p w14:paraId="5D627958" w14:textId="42E627AF" w:rsidR="00C82E37" w:rsidRPr="00C82E37" w:rsidRDefault="00000000" w:rsidP="00C82E37">
      <w:pPr>
        <w:ind w:firstLine="420"/>
        <w:jc w:val="center"/>
        <w:rPr>
          <w:i/>
          <w:sz w:val="24"/>
        </w:rPr>
      </w:pPr>
      <m:oMathPara>
        <m:oMath>
          <m:eqArr>
            <m:eqArrPr>
              <m:maxDist m:val="1"/>
              <m:ctrlPr>
                <w:rPr>
                  <w:rFonts w:ascii="Cambria Math" w:hAnsi="Cambria Math"/>
                  <w:i/>
                  <w:sz w:val="24"/>
                </w:rPr>
              </m:ctrlPr>
            </m:eqArrPr>
            <m:e>
              <m:r>
                <w:rPr>
                  <w:rFonts w:ascii="Cambria Math" w:hAnsi="Cambria Math"/>
                  <w:sz w:val="24"/>
                </w:rPr>
                <m:t>=1-</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1-2</m:t>
                      </m:r>
                      <m:d>
                        <m:dPr>
                          <m:begChr m:val="["/>
                          <m:endChr m:val="]"/>
                          <m:ctrlPr>
                            <w:rPr>
                              <w:rFonts w:ascii="Cambria Math" w:hAnsi="Cambria Math"/>
                              <w:i/>
                              <w:sz w:val="24"/>
                            </w:rPr>
                          </m:ctrlPr>
                        </m:dPr>
                        <m:e>
                          <m:r>
                            <w:rPr>
                              <w:rFonts w:ascii="Cambria Math" w:hAnsi="Cambria Math"/>
                              <w:sz w:val="24"/>
                            </w:rPr>
                            <m:t>1-Φ</m:t>
                          </m:r>
                          <m:d>
                            <m:dPr>
                              <m:ctrlPr>
                                <w:rPr>
                                  <w:rFonts w:ascii="Cambria Math" w:hAnsi="Cambria Math"/>
                                  <w:i/>
                                  <w:sz w:val="24"/>
                                </w:rPr>
                              </m:ctrlPr>
                            </m:dPr>
                            <m:e>
                              <m:r>
                                <w:rPr>
                                  <w:rFonts w:ascii="Cambria Math" w:hAnsi="Cambria Math"/>
                                  <w:sz w:val="24"/>
                                </w:rPr>
                                <m:t>a</m:t>
                              </m:r>
                            </m:e>
                          </m:d>
                          <m:r>
                            <w:rPr>
                              <w:rFonts w:ascii="Cambria Math" w:hAnsi="Cambria Math"/>
                              <w:sz w:val="24"/>
                            </w:rPr>
                            <m:t>+aϕ</m:t>
                          </m:r>
                          <m:d>
                            <m:dPr>
                              <m:ctrlPr>
                                <w:rPr>
                                  <w:rFonts w:ascii="Cambria Math" w:hAnsi="Cambria Math"/>
                                  <w:i/>
                                  <w:sz w:val="24"/>
                                </w:rPr>
                              </m:ctrlPr>
                            </m:dPr>
                            <m:e>
                              <m:r>
                                <w:rPr>
                                  <w:rFonts w:ascii="Cambria Math" w:hAnsi="Cambria Math"/>
                                  <w:sz w:val="24"/>
                                </w:rPr>
                                <m:t>a</m:t>
                              </m:r>
                            </m:e>
                          </m:d>
                        </m:e>
                      </m:d>
                    </m:e>
                  </m:d>
                </m:e>
                <m:sup>
                  <m:r>
                    <w:rPr>
                      <w:rFonts w:ascii="Cambria Math" w:hAnsi="Cambria Math"/>
                      <w:sz w:val="24"/>
                    </w:rPr>
                    <m:t>k</m:t>
                  </m:r>
                </m:sup>
              </m:sSup>
              <m:r>
                <w:rPr>
                  <w:rFonts w:ascii="Cambria Math" w:hAnsi="Cambria Math"/>
                  <w:sz w:val="24"/>
                </w:rPr>
                <m:t>#</m:t>
              </m:r>
              <m:d>
                <m:dPr>
                  <m:begChr m:val="（"/>
                  <m:endChr m:val="）"/>
                  <m:ctrlPr>
                    <w:rPr>
                      <w:rFonts w:ascii="Cambria Math" w:hAnsi="Cambria Math"/>
                      <w:i/>
                      <w:sz w:val="24"/>
                    </w:rPr>
                  </m:ctrlPr>
                </m:dPr>
                <m:e>
                  <m:r>
                    <w:rPr>
                      <w:rFonts w:ascii="Cambria Math" w:hAnsi="Cambria Math"/>
                      <w:sz w:val="24"/>
                    </w:rPr>
                    <m:t>2.7</m:t>
                  </m:r>
                </m:e>
              </m:d>
            </m:e>
          </m:eqArr>
        </m:oMath>
      </m:oMathPara>
    </w:p>
    <w:p w14:paraId="50C1BF1A" w14:textId="758B84C4" w:rsidR="00BC4683" w:rsidRDefault="009E2F9F" w:rsidP="00BD400C">
      <w:pPr>
        <w:pStyle w:val="12"/>
      </w:pPr>
      <w:r>
        <w:rPr>
          <w:rFonts w:hint="eastAsia"/>
        </w:rPr>
        <w:t>Hence</w:t>
      </w:r>
      <w:r w:rsidR="00BC4683">
        <w:rPr>
          <w:rFonts w:hint="eastAsia"/>
        </w:rPr>
        <w:t xml:space="preserve"> with </w:t>
      </w:r>
      <w:r w:rsidR="002B4489" w:rsidRPr="00BF76A7">
        <w:rPr>
          <w:rFonts w:hint="eastAsia"/>
          <w:b/>
          <w:bCs/>
          <w:lang w:val="en-US"/>
        </w:rPr>
        <w:t>L</w:t>
      </w:r>
      <w:r w:rsidR="002B4489" w:rsidRPr="00BF76A7">
        <w:rPr>
          <w:b/>
          <w:bCs/>
          <w:lang w:val="en-US"/>
        </w:rPr>
        <w:t>emma</w:t>
      </w:r>
      <w:r w:rsidR="002B4489" w:rsidRPr="00BF76A7">
        <w:rPr>
          <w:lang w:val="en-US"/>
        </w:rPr>
        <w:t xml:space="preserve"> </w:t>
      </w:r>
      <w:r w:rsidR="002B4489">
        <w:rPr>
          <w:rFonts w:hint="eastAsia"/>
          <w:b/>
          <w:bCs/>
          <w:lang w:val="en-US"/>
        </w:rPr>
        <w:t xml:space="preserve">1 &amp; 2, </w:t>
      </w:r>
      <w:r w:rsidR="002B4489" w:rsidRPr="0024011E">
        <w:rPr>
          <w:b/>
          <w:bCs/>
          <w:lang w:val="en-US"/>
        </w:rPr>
        <w:t>Theorem 1</w:t>
      </w:r>
      <w:r w:rsidR="002B4489">
        <w:rPr>
          <w:rFonts w:hint="eastAsia"/>
          <w:b/>
          <w:bCs/>
          <w:lang w:val="en-US"/>
        </w:rPr>
        <w:t xml:space="preserve"> holds</w:t>
      </w:r>
      <w:r w:rsidR="002B4489">
        <w:rPr>
          <w:rFonts w:hint="eastAsia"/>
          <w:lang w:val="en-US"/>
        </w:rPr>
        <w:t>, meaning that</w:t>
      </w:r>
      <w:r w:rsidR="00996604" w:rsidRPr="00BD400C">
        <w:rPr>
          <w:rFonts w:hint="eastAsia"/>
        </w:rPr>
        <w:t xml:space="preserve"> </w:t>
      </w:r>
      <w:r w:rsidR="00BC4683">
        <w:rPr>
          <w:rFonts w:hint="eastAsia"/>
        </w:rPr>
        <w:t xml:space="preserve">the </w:t>
      </w:r>
      <w:r w:rsidR="00996604" w:rsidRPr="00BD400C">
        <w:t xml:space="preserve">VARFL </w:t>
      </w:r>
      <w:r w:rsidR="00BC4683">
        <w:rPr>
          <w:rFonts w:hint="eastAsia"/>
        </w:rPr>
        <w:t xml:space="preserve">detector can correctly </w:t>
      </w:r>
      <w:r w:rsidR="00BC4683">
        <w:t>detect</w:t>
      </w:r>
      <w:r w:rsidR="00BC4683">
        <w:rPr>
          <w:rFonts w:hint="eastAsia"/>
        </w:rPr>
        <w:t xml:space="preserve"> whether there are</w:t>
      </w:r>
      <w:r w:rsidR="00BC4683">
        <w:t xml:space="preserve"> structural breakpoints </w:t>
      </w:r>
      <w:r w:rsidR="00BC4683">
        <w:rPr>
          <w:rFonts w:hint="eastAsia"/>
        </w:rPr>
        <w:t xml:space="preserve">lying in the </w:t>
      </w:r>
      <w:r w:rsidR="00BC4683">
        <w:t xml:space="preserve">time series panel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713691" w:rsidRPr="00BD400C">
        <w:rPr>
          <w:rFonts w:hint="eastAsia"/>
        </w:rPr>
        <w:t xml:space="preserve">. </w:t>
      </w:r>
    </w:p>
    <w:p w14:paraId="579F8F70" w14:textId="28267025" w:rsidR="008809DC" w:rsidRDefault="00490D63" w:rsidP="00BD400C">
      <w:pPr>
        <w:pStyle w:val="12"/>
      </w:pPr>
      <w:r w:rsidRPr="00BD400C">
        <w:lastRenderedPageBreak/>
        <w:t>It should also be noted that when fitting the time series panel data</w:t>
      </w:r>
      <w:r w:rsidRPr="00BD400C">
        <w:rPr>
          <w:rStyle w:val="afb"/>
          <w:rFonts w:ascii="Times New Roman" w:eastAsia="宋体" w:hAnsi="Times New Roman" w:cs="Times New Roman" w:hint="eastAsia"/>
          <w:lang w:eastAsia="zh-CN"/>
        </w:rPr>
        <w:t xml:space="preserve"> </w:t>
      </w:r>
      <m:oMath>
        <m:sSub>
          <m:sSubPr>
            <m:ctrlPr>
              <w:rPr>
                <w:rStyle w:val="afb"/>
                <w:rFonts w:ascii="Cambria Math" w:eastAsia="宋体" w:hAnsi="Cambria Math" w:cs="Times New Roman"/>
                <w:lang w:eastAsia="zh-CN"/>
              </w:rPr>
            </m:ctrlPr>
          </m:sSubPr>
          <m:e>
            <m:r>
              <w:rPr>
                <w:rStyle w:val="afb"/>
                <w:rFonts w:ascii="Cambria Math" w:eastAsia="宋体" w:hAnsi="Cambria Math" w:cs="Times New Roman"/>
                <w:lang w:eastAsia="zh-CN"/>
              </w:rPr>
              <m:t>R</m:t>
            </m:r>
          </m:e>
          <m:sub>
            <m:r>
              <w:rPr>
                <w:rStyle w:val="afb"/>
                <w:rFonts w:ascii="Cambria Math" w:eastAsia="宋体" w:hAnsi="Cambria Math" w:cs="Times New Roman"/>
                <w:lang w:eastAsia="zh-CN"/>
              </w:rPr>
              <m:t>it</m:t>
            </m:r>
          </m:sub>
        </m:sSub>
        <m:r>
          <m:rPr>
            <m:sty m:val="p"/>
          </m:rPr>
          <w:rPr>
            <w:rStyle w:val="afb"/>
            <w:rFonts w:ascii="Cambria Math" w:eastAsia="宋体" w:hAnsi="Cambria Math" w:cs="Times New Roman"/>
            <w:lang w:eastAsia="zh-CN"/>
          </w:rPr>
          <m:t xml:space="preserve"> for </m:t>
        </m:r>
        <m:r>
          <m:rPr>
            <m:lit/>
            <m:sty m:val="p"/>
          </m:rPr>
          <w:rPr>
            <w:rStyle w:val="afb"/>
            <w:rFonts w:ascii="Cambria Math" w:eastAsia="宋体" w:hAnsi="Cambria Math" w:cs="Times New Roman"/>
            <w:lang w:eastAsia="zh-CN"/>
          </w:rPr>
          <m:t>(</m:t>
        </m:r>
        <m:r>
          <w:rPr>
            <w:rStyle w:val="afb"/>
            <w:rFonts w:ascii="Cambria Math" w:eastAsia="宋体" w:hAnsi="Cambria Math" w:cs="Times New Roman"/>
            <w:lang w:eastAsia="zh-CN"/>
          </w:rPr>
          <m:t>i</m:t>
        </m:r>
        <m:r>
          <m:rPr>
            <m:sty m:val="p"/>
          </m:rPr>
          <w:rPr>
            <w:rStyle w:val="afb"/>
            <w:rFonts w:ascii="Cambria Math" w:eastAsia="宋体" w:hAnsi="Cambria Math" w:cs="Times New Roman"/>
            <w:lang w:eastAsia="zh-CN"/>
          </w:rPr>
          <m:t>=1,2,⋯,</m:t>
        </m:r>
        <m:r>
          <w:rPr>
            <w:rStyle w:val="afb"/>
            <w:rFonts w:ascii="Cambria Math" w:eastAsia="宋体" w:hAnsi="Cambria Math" w:cs="Times New Roman"/>
            <w:lang w:eastAsia="zh-CN"/>
          </w:rPr>
          <m:t>N</m:t>
        </m:r>
        <m:r>
          <m:rPr>
            <m:lit/>
            <m:sty m:val="p"/>
          </m:rPr>
          <w:rPr>
            <w:rStyle w:val="afb"/>
            <w:rFonts w:ascii="Cambria Math" w:eastAsia="宋体" w:hAnsi="Cambria Math" w:cs="Times New Roman"/>
            <w:lang w:eastAsia="zh-CN"/>
          </w:rPr>
          <m:t>)</m:t>
        </m:r>
        <m:r>
          <m:rPr>
            <m:sty m:val="p"/>
          </m:rPr>
          <w:rPr>
            <w:rStyle w:val="afb"/>
            <w:rFonts w:ascii="Cambria Math" w:eastAsia="宋体" w:hAnsi="Cambria Math" w:cs="Times New Roman"/>
            <w:lang w:eastAsia="zh-CN"/>
          </w:rPr>
          <m:t xml:space="preserve"> and </m:t>
        </m:r>
        <m:r>
          <m:rPr>
            <m:lit/>
            <m:sty m:val="p"/>
          </m:rPr>
          <w:rPr>
            <w:rStyle w:val="afb"/>
            <w:rFonts w:ascii="Cambria Math" w:eastAsia="宋体" w:hAnsi="Cambria Math" w:cs="Times New Roman"/>
            <w:lang w:eastAsia="zh-CN"/>
          </w:rPr>
          <m:t>(</m:t>
        </m:r>
        <m:r>
          <w:rPr>
            <w:rStyle w:val="afb"/>
            <w:rFonts w:ascii="Cambria Math" w:eastAsia="宋体" w:hAnsi="Cambria Math" w:cs="Times New Roman"/>
            <w:lang w:eastAsia="zh-CN"/>
          </w:rPr>
          <m:t>t</m:t>
        </m:r>
        <m:r>
          <m:rPr>
            <m:sty m:val="p"/>
          </m:rPr>
          <w:rPr>
            <w:rStyle w:val="afb"/>
            <w:rFonts w:ascii="Cambria Math" w:eastAsia="宋体" w:hAnsi="Cambria Math" w:cs="Times New Roman"/>
            <w:lang w:eastAsia="zh-CN"/>
          </w:rPr>
          <m:t>=1,2,⋯,</m:t>
        </m:r>
        <m:r>
          <w:rPr>
            <w:rStyle w:val="afb"/>
            <w:rFonts w:ascii="Cambria Math" w:eastAsia="宋体" w:hAnsi="Cambria Math" w:cs="Times New Roman"/>
            <w:lang w:eastAsia="zh-CN"/>
          </w:rPr>
          <m:t>T</m:t>
        </m:r>
        <m:r>
          <m:rPr>
            <m:lit/>
            <m:sty m:val="p"/>
          </m:rPr>
          <w:rPr>
            <w:rStyle w:val="afb"/>
            <w:rFonts w:ascii="Cambria Math" w:eastAsia="宋体" w:hAnsi="Cambria Math" w:cs="Times New Roman"/>
            <w:lang w:eastAsia="zh-CN"/>
          </w:rPr>
          <m:t>)</m:t>
        </m:r>
      </m:oMath>
      <w:r w:rsidR="00C12593" w:rsidRPr="00BD400C">
        <w:rPr>
          <w:rFonts w:hint="eastAsia"/>
        </w:rPr>
        <w:t xml:space="preserve"> </w:t>
      </w:r>
      <w:r w:rsidRPr="00BD400C">
        <w:t>using a VAR model, the number of panels</w:t>
      </w:r>
      <w:r w:rsidRPr="00BD400C">
        <w:rPr>
          <w:rFonts w:hint="eastAsia"/>
        </w:rPr>
        <w:t xml:space="preserve"> </w:t>
      </w:r>
      <w:r w:rsidRPr="00BD400C">
        <w:t>N</w:t>
      </w:r>
      <w:r w:rsidRPr="00BD400C">
        <w:rPr>
          <w:rFonts w:hint="eastAsia"/>
        </w:rPr>
        <w:t xml:space="preserve"> </w:t>
      </w:r>
      <w:r w:rsidRPr="00BD400C">
        <w:t>should not be too large</w:t>
      </w:r>
      <w:r w:rsidR="00E26900">
        <w:rPr>
          <w:rFonts w:hint="eastAsia"/>
        </w:rPr>
        <w:t xml:space="preserve">, </w:t>
      </w:r>
      <w:r w:rsidRPr="00BD400C">
        <w:t xml:space="preserve">According to the research findings of </w:t>
      </w:r>
      <w:r w:rsidR="00F843C7">
        <w:rPr>
          <w:noProof/>
          <w:lang w:val="en-US"/>
        </w:rPr>
        <w:t>Hahn &amp; Kuersteiner</w:t>
      </w:r>
      <w:r w:rsidRPr="00BD400C">
        <w:t>, it is generally considered that</w:t>
      </w:r>
      <w:r w:rsidR="0002061D">
        <w:rPr>
          <w:rFonts w:hint="eastAsia"/>
        </w:rPr>
        <w:t xml:space="preserve"> </w:t>
      </w:r>
      <w:r w:rsidR="0002061D" w:rsidRPr="0002061D">
        <w:rPr>
          <w:lang w:val="en-US"/>
        </w:rPr>
        <w:t>least-squares estimators of vector autoregressions</w:t>
      </w:r>
      <w:r w:rsidR="0002061D" w:rsidRPr="0002061D">
        <w:rPr>
          <w:rFonts w:ascii="Georgia" w:hAnsi="Georgia"/>
          <w:color w:val="1F1F1F"/>
          <w:sz w:val="21"/>
          <w:lang w:val="en-US"/>
        </w:rPr>
        <w:t xml:space="preserve"> </w:t>
      </w:r>
      <w:r w:rsidR="0002061D" w:rsidRPr="0002061D">
        <w:rPr>
          <w:lang w:val="en-US"/>
        </w:rPr>
        <w:t>are asymptotically biased as </w:t>
      </w:r>
      <m:oMath>
        <m:r>
          <w:rPr>
            <w:rStyle w:val="afb"/>
            <w:rFonts w:ascii="Cambria Math" w:eastAsia="宋体" w:hAnsi="Cambria Math" w:cs="Times New Roman"/>
            <w:lang w:eastAsia="zh-CN"/>
          </w:rPr>
          <m:t>N,T</m:t>
        </m:r>
      </m:oMath>
      <w:r w:rsidR="0002061D" w:rsidRPr="0002061D">
        <w:rPr>
          <w:lang w:val="en-US"/>
        </w:rPr>
        <w:t>→∞ unless</w:t>
      </w:r>
      <w:r w:rsidR="0002061D" w:rsidRPr="0002061D">
        <w:rPr>
          <w:rStyle w:val="afb"/>
          <w:rFonts w:ascii="Cambria Math" w:eastAsia="宋体" w:hAnsi="Cambria Math" w:cs="Times New Roman"/>
          <w:i/>
          <w:iCs/>
          <w:lang w:eastAsia="zh-CN"/>
        </w:rPr>
        <w:t xml:space="preserve"> </w:t>
      </w:r>
      <m:oMath>
        <m:r>
          <w:rPr>
            <w:rStyle w:val="afb"/>
            <w:rFonts w:ascii="Cambria Math" w:eastAsia="宋体" w:hAnsi="Cambria Math" w:cs="Times New Roman"/>
            <w:lang w:eastAsia="zh-CN"/>
          </w:rPr>
          <m:t>N/ T</m:t>
        </m:r>
      </m:oMath>
      <w:r w:rsidR="0002061D" w:rsidRPr="0002061D">
        <w:rPr>
          <w:lang w:val="en-US"/>
        </w:rPr>
        <w:t>→0</w:t>
      </w:r>
      <w:r w:rsidR="00BF6B66">
        <w:rPr>
          <w:rFonts w:hint="eastAsia"/>
          <w:lang w:val="en-US"/>
        </w:rPr>
        <w:t xml:space="preserve"> </w:t>
      </w:r>
      <w:r w:rsidR="00BF6B66">
        <w:rPr>
          <w:lang w:val="en-US"/>
        </w:rPr>
        <w:fldChar w:fldCharType="begin">
          <w:fldData xml:space="preserve">PEVuZE5vdGU+PENpdGU+PEF1dGhvcj5IYWhuPC9BdXRob3I+PFllYXI+MjAwMjwvWWVhcj48UmVj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</w:fldData>
        </w:fldChar>
      </w:r>
      <w:r w:rsidR="00BF6B66">
        <w:rPr>
          <w:lang w:val="en-US"/>
        </w:rPr>
        <w:instrText xml:space="preserve"> ADDIN EN.CITE </w:instrText>
      </w:r>
      <w:r w:rsidR="00BF6B66">
        <w:rPr>
          <w:lang w:val="en-US"/>
        </w:rPr>
        <w:fldChar w:fldCharType="begin">
          <w:fldData xml:space="preserve">PEVuZE5vdGU+PENpdGU+PEF1dGhvcj5IYWhuPC9BdXRob3I+PFllYXI+MjAwMjwvWWVhcj48UmVj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</w:fldData>
        </w:fldChar>
      </w:r>
      <w:r w:rsidR="00BF6B66">
        <w:rPr>
          <w:lang w:val="en-US"/>
        </w:rPr>
        <w:instrText xml:space="preserve"> ADDIN EN.CITE.DATA </w:instrText>
      </w:r>
      <w:r w:rsidR="00BF6B66">
        <w:rPr>
          <w:lang w:val="en-US"/>
        </w:rPr>
      </w:r>
      <w:r w:rsidR="00BF6B66">
        <w:rPr>
          <w:lang w:val="en-US"/>
        </w:rPr>
        <w:fldChar w:fldCharType="end"/>
      </w:r>
      <w:r w:rsidR="00BF6B66">
        <w:rPr>
          <w:lang w:val="en-US"/>
        </w:rPr>
      </w:r>
      <w:r w:rsidR="00BF6B66">
        <w:rPr>
          <w:lang w:val="en-US"/>
        </w:rPr>
        <w:fldChar w:fldCharType="separate"/>
      </w:r>
      <w:r w:rsidR="00BF6B66">
        <w:rPr>
          <w:noProof/>
          <w:lang w:val="en-US"/>
        </w:rPr>
        <w:t>(Hahn &amp; Kuersteiner, 2002; Phillips &amp; Moon, 1999)</w:t>
      </w:r>
      <w:r w:rsidR="00BF6B66">
        <w:rPr>
          <w:lang w:val="en-US"/>
        </w:rPr>
        <w:fldChar w:fldCharType="end"/>
      </w:r>
      <w:r w:rsidR="007670FA">
        <w:rPr>
          <w:rFonts w:hint="eastAsia"/>
          <w:lang w:val="en-US"/>
        </w:rPr>
        <w:t>.</w:t>
      </w:r>
      <w:r w:rsidRPr="00BD400C">
        <w:t xml:space="preserve"> </w:t>
      </w:r>
      <w:r w:rsidR="007670FA">
        <w:rPr>
          <w:rFonts w:hint="eastAsia"/>
        </w:rPr>
        <w:t xml:space="preserve">Hence in the </w:t>
      </w:r>
      <w:r w:rsidRPr="00BD400C">
        <w:t>cases</w:t>
      </w:r>
      <w:r w:rsidR="007670FA">
        <w:rPr>
          <w:rFonts w:hint="eastAsia"/>
        </w:rPr>
        <w:t xml:space="preserve"> where </w:t>
      </w:r>
      <m:oMath>
        <m:r>
          <w:rPr>
            <w:rStyle w:val="afb"/>
            <w:rFonts w:ascii="Cambria Math" w:eastAsia="宋体" w:hAnsi="Cambria Math" w:cs="Times New Roman"/>
            <w:lang w:eastAsia="zh-CN"/>
          </w:rPr>
          <m:t>N/ T</m:t>
        </m:r>
      </m:oMath>
      <w:r w:rsidR="007670FA" w:rsidRPr="0002061D">
        <w:rPr>
          <w:lang w:val="en-US"/>
        </w:rPr>
        <w:t>→0</w:t>
      </w:r>
      <w:r w:rsidR="007670FA">
        <w:rPr>
          <w:rFonts w:hint="eastAsia"/>
          <w:lang w:val="en-US"/>
        </w:rPr>
        <w:t xml:space="preserve"> cannot be required</w:t>
      </w:r>
      <w:r w:rsidRPr="00BD400C">
        <w:t xml:space="preserve">, </w:t>
      </w:r>
      <w:r w:rsidR="004B66FB">
        <w:rPr>
          <w:rFonts w:hint="eastAsia"/>
        </w:rPr>
        <w:t>VAR</w:t>
      </w:r>
      <w:r w:rsidR="00EC47CA">
        <w:rPr>
          <w:rFonts w:hint="eastAsia"/>
        </w:rPr>
        <w:t>FL</w:t>
      </w:r>
      <w:r w:rsidR="004B66FB">
        <w:rPr>
          <w:rFonts w:hint="eastAsia"/>
        </w:rPr>
        <w:t xml:space="preserve"> </w:t>
      </w:r>
      <w:r w:rsidR="00EC47CA">
        <w:rPr>
          <w:rFonts w:hint="eastAsia"/>
        </w:rPr>
        <w:t xml:space="preserve">may not be suitable for detecting </w:t>
      </w:r>
      <w:r w:rsidR="00EC47CA">
        <w:t>structural</w:t>
      </w:r>
      <w:r w:rsidR="00EC47CA">
        <w:rPr>
          <w:rFonts w:hint="eastAsia"/>
        </w:rPr>
        <w:t xml:space="preserve"> breakpoints</w:t>
      </w:r>
      <w:r w:rsidR="001F0ECF">
        <w:rPr>
          <w:rFonts w:hint="eastAsia"/>
        </w:rPr>
        <w:t xml:space="preserve"> in</w:t>
      </w:r>
      <w:r w:rsidR="00EC47CA">
        <w:rPr>
          <w:rFonts w:hint="eastAsia"/>
        </w:rPr>
        <w:t xml:space="preserve"> (</w:t>
      </w:r>
      <w:proofErr w:type="gramStart"/>
      <w:r w:rsidR="00EC47CA">
        <w:rPr>
          <w:rFonts w:hint="eastAsia"/>
        </w:rPr>
        <w:t>2.1)</w:t>
      </w:r>
      <w:r w:rsidR="00152F3A">
        <w:rPr>
          <w:rFonts w:hint="eastAsia"/>
        </w:rPr>
        <w:t>~</w:t>
      </w:r>
      <w:proofErr w:type="gramEnd"/>
      <w:r w:rsidR="00EC47CA">
        <w:rPr>
          <w:rFonts w:hint="eastAsia"/>
        </w:rPr>
        <w:t>(2.4)</w:t>
      </w:r>
      <w:r w:rsidR="001F0ECF">
        <w:rPr>
          <w:rFonts w:hint="eastAsia"/>
        </w:rPr>
        <w:t>.</w:t>
      </w:r>
    </w:p>
    <w:p w14:paraId="449F1DD7" w14:textId="77777777" w:rsidR="008809DC" w:rsidRDefault="008809DC">
      <w:pPr>
        <w:widowControl/>
        <w:jc w:val="left"/>
        <w:rPr>
          <w:sz w:val="24"/>
          <w:lang w:val="en-GB"/>
        </w:rPr>
      </w:pPr>
      <w:r>
        <w:br w:type="page"/>
      </w:r>
    </w:p>
    <w:p w14:paraId="5B607DDA" w14:textId="212C8BF0" w:rsidR="00B6272B" w:rsidRPr="00B6272B" w:rsidRDefault="00B6272B" w:rsidP="00B6272B">
      <w:pPr>
        <w:pStyle w:val="1"/>
        <w:jc w:val="center"/>
        <w:rPr>
          <w:rFonts w:ascii="黑体" w:eastAsia="黑体" w:hAnsi="黑体"/>
          <w:b w:val="0"/>
          <w:sz w:val="32"/>
          <w:szCs w:val="32"/>
        </w:rPr>
      </w:pPr>
      <w:bookmarkStart w:id="25" w:name="_Toc223642779"/>
      <w:r>
        <w:rPr>
          <w:rFonts w:ascii="Times New Roman" w:eastAsia="黑体" w:hAnsi="Times New Roman" w:hint="eastAsia"/>
          <w:b w:val="0"/>
          <w:sz w:val="32"/>
          <w:szCs w:val="32"/>
        </w:rPr>
        <w:lastRenderedPageBreak/>
        <w:t>4</w:t>
      </w:r>
      <w:r w:rsidRPr="00307EEE">
        <w:rPr>
          <w:rFonts w:ascii="Times New Roman" w:eastAsia="黑体" w:hAnsi="Times New Roman"/>
          <w:b w:val="0"/>
          <w:sz w:val="32"/>
          <w:szCs w:val="32"/>
        </w:rPr>
        <w:t>.</w:t>
      </w:r>
      <w:r w:rsidRPr="00307EEE">
        <w:rPr>
          <w:rFonts w:ascii="Times New Roman" w:eastAsia="黑体" w:hAnsi="Times New Roman" w:hint="eastAsia"/>
          <w:b w:val="0"/>
          <w:sz w:val="32"/>
          <w:szCs w:val="32"/>
        </w:rPr>
        <w:t xml:space="preserve"> </w:t>
      </w:r>
      <w:r>
        <w:rPr>
          <w:rFonts w:ascii="黑体" w:eastAsia="黑体" w:hAnsi="黑体" w:hint="eastAsia"/>
          <w:b w:val="0"/>
          <w:sz w:val="32"/>
          <w:szCs w:val="32"/>
        </w:rPr>
        <w:t xml:space="preserve"> </w:t>
      </w:r>
      <w:r>
        <w:rPr>
          <w:rFonts w:ascii="Times New Roman" w:eastAsia="黑体" w:hAnsi="Times New Roman" w:hint="eastAsia"/>
          <w:bCs w:val="0"/>
          <w:sz w:val="32"/>
          <w:szCs w:val="32"/>
        </w:rPr>
        <w:t>Simulation</w:t>
      </w:r>
      <w:r w:rsidRPr="00652C23">
        <w:rPr>
          <w:rFonts w:ascii="Times New Roman" w:eastAsia="黑体" w:hAnsi="Times New Roman"/>
          <w:bCs w:val="0"/>
          <w:sz w:val="32"/>
          <w:szCs w:val="32"/>
        </w:rPr>
        <w:t xml:space="preserve"> </w:t>
      </w:r>
      <w:r w:rsidR="00AD3201">
        <w:rPr>
          <w:rFonts w:ascii="Times New Roman" w:eastAsia="黑体" w:hAnsi="Times New Roman" w:hint="eastAsia"/>
          <w:bCs w:val="0"/>
          <w:sz w:val="32"/>
          <w:szCs w:val="32"/>
        </w:rPr>
        <w:t>results</w:t>
      </w:r>
      <w:bookmarkEnd w:id="25"/>
      <w:r>
        <w:rPr>
          <w:rStyle w:val="af"/>
          <w:rFonts w:ascii="黑体" w:eastAsia="黑体" w:hAnsi="黑体"/>
          <w:b w:val="0"/>
          <w:sz w:val="32"/>
          <w:szCs w:val="32"/>
        </w:rPr>
        <w:t xml:space="preserve"> </w:t>
      </w:r>
    </w:p>
    <w:p w14:paraId="634AD435" w14:textId="23FDFA08" w:rsidR="00111F33" w:rsidRDefault="00FC58FB" w:rsidP="00BD400C">
      <w:pPr>
        <w:pStyle w:val="12"/>
      </w:pPr>
      <w:r>
        <w:rPr>
          <w:rFonts w:hint="eastAsia"/>
        </w:rPr>
        <w:t xml:space="preserve">In this section </w:t>
      </w:r>
      <w:r w:rsidRPr="00FC58FB">
        <w:rPr>
          <w:lang w:val="en-US"/>
        </w:rPr>
        <w:t>we report the results of the Monte Carlo experiments</w:t>
      </w:r>
      <w:r w:rsidR="00490D63" w:rsidRPr="00BD400C">
        <w:t xml:space="preserve">, </w:t>
      </w:r>
      <w:r>
        <w:rPr>
          <w:rFonts w:hint="eastAsia"/>
        </w:rPr>
        <w:t xml:space="preserve">using the </w:t>
      </w:r>
      <w:r w:rsidR="00490D63" w:rsidRPr="00BD400C">
        <w:t>method that detects structural changes</w:t>
      </w:r>
      <w:r w:rsidR="00111F33">
        <w:rPr>
          <w:rFonts w:hint="eastAsia"/>
        </w:rPr>
        <w:t xml:space="preserve"> </w:t>
      </w:r>
      <w:r w:rsidR="00520052">
        <w:rPr>
          <w:rFonts w:hint="eastAsia"/>
        </w:rPr>
        <w:t>by</w:t>
      </w:r>
      <w:r w:rsidR="00111F33">
        <w:rPr>
          <w:rFonts w:hint="eastAsia"/>
        </w:rPr>
        <w:t xml:space="preserve"> </w:t>
      </w:r>
      <w:r>
        <w:rPr>
          <w:rFonts w:hint="eastAsia"/>
        </w:rPr>
        <w:t xml:space="preserve">the </w:t>
      </w:r>
      <w:r w:rsidRPr="00FC58FB">
        <w:rPr>
          <w:rFonts w:hint="eastAsia"/>
        </w:rPr>
        <w:t>VARFL detector</w:t>
      </w:r>
      <w:r>
        <w:rPr>
          <w:rFonts w:hint="eastAsia"/>
          <w:b/>
          <w:bCs/>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oMath>
      <w:r w:rsidR="00490D63" w:rsidRPr="00BD400C">
        <w:t xml:space="preserve"> </w:t>
      </w:r>
      <w:r>
        <w:rPr>
          <w:rFonts w:hint="eastAsia"/>
        </w:rPr>
        <w:t>obtained from</w:t>
      </w:r>
      <w:r w:rsidR="00490D63" w:rsidRPr="00BD400C">
        <w:t xml:space="preserve"> two</w:t>
      </w:r>
      <w:r>
        <w:rPr>
          <w:rFonts w:hint="eastAsia"/>
        </w:rPr>
        <w:t xml:space="preserve"> VAR residual </w:t>
      </w:r>
      <w:r w:rsidR="00490D63" w:rsidRPr="00BD400C">
        <w:t>sequences</w:t>
      </w:r>
      <w:r>
        <w:rPr>
          <w:rFonts w:hint="eastAsia"/>
        </w:rPr>
        <w:t xml:space="preserve"> </w:t>
      </w:r>
      <m:oMath>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j</m:t>
            </m:r>
          </m:sup>
        </m:sSup>
        <m:r>
          <m:rPr>
            <m:sty m:val="p"/>
          </m:rPr>
          <w:rPr>
            <w:rFonts w:ascii="Cambria Math" w:hAnsi="Cambria Math"/>
          </w:rPr>
          <m:t xml:space="preserve"> </m:t>
        </m:r>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i</m:t>
            </m:r>
          </m:sup>
        </m:sSup>
      </m:oMath>
      <w:r w:rsidR="00490D63" w:rsidRPr="00BD400C">
        <w:t xml:space="preserve"> at a time.</w:t>
      </w:r>
    </w:p>
    <w:p w14:paraId="45CFCBB7" w14:textId="68D523E1" w:rsidR="002A43C2" w:rsidRDefault="00111F33" w:rsidP="00BD400C">
      <w:pPr>
        <w:pStyle w:val="12"/>
      </w:pPr>
      <w:r w:rsidRPr="00BD400C">
        <w:t>Specifically</w:t>
      </w:r>
      <w:r>
        <w:rPr>
          <w:rFonts w:hint="eastAsia"/>
        </w:rPr>
        <w:t>,</w:t>
      </w:r>
      <w:r>
        <w:rPr>
          <w:rFonts w:hint="eastAsia"/>
          <w:lang w:val="en-US"/>
        </w:rPr>
        <w:t xml:space="preserve"> w</w:t>
      </w:r>
      <w:r w:rsidRPr="00111F33">
        <w:rPr>
          <w:lang w:val="en-US"/>
        </w:rPr>
        <w:t xml:space="preserve">e simulate panel data with heterogeneous coefficients </w:t>
      </w:r>
      <w:r w:rsidRPr="00BD400C">
        <w:t>represented by equations (2.3) and (2.4)</w:t>
      </w:r>
      <w:r>
        <w:rPr>
          <w:rFonts w:hint="eastAsia"/>
        </w:rPr>
        <w:t xml:space="preserve">. </w:t>
      </w:r>
      <m:oMath>
        <m:r>
          <w:rPr>
            <w:rFonts w:ascii="Cambria Math" w:hAnsi="Cambria Math"/>
          </w:rPr>
          <m:t>g</m:t>
        </m:r>
        <m:d>
          <m:dPr>
            <m:ctrlPr>
              <w:rPr>
                <w:rFonts w:ascii="Cambria Math" w:hAnsi="Cambria Math"/>
              </w:rPr>
            </m:ctrlPr>
          </m:dPr>
          <m:e>
            <m:r>
              <m:rPr>
                <m:sty m:val="p"/>
              </m:rPr>
              <w:rPr>
                <w:rFonts w:ascii="Cambria Math" w:hAnsi="Cambria Math"/>
              </w:rPr>
              <m:t>⋅</m:t>
            </m:r>
          </m:e>
        </m:d>
      </m:oMath>
      <w:r w:rsidR="00975CE8" w:rsidRPr="00BD400C">
        <w:t xml:space="preserve"> </w:t>
      </w:r>
      <w:r w:rsidR="00C54A8D" w:rsidRPr="00BD400C">
        <w:t xml:space="preserve">and the error term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rsidR="00C54A8D" w:rsidRPr="00BD400C">
        <w:t xml:space="preserve"> was set to the forms listed in </w:t>
      </w:r>
      <w:r>
        <w:rPr>
          <w:rFonts w:hint="eastAsia"/>
        </w:rPr>
        <w:t>T</w:t>
      </w:r>
      <w:r w:rsidR="00C54A8D" w:rsidRPr="00BD400C">
        <w:t xml:space="preserve">able </w:t>
      </w:r>
      <w:r>
        <w:rPr>
          <w:rFonts w:hint="eastAsia"/>
        </w:rPr>
        <w:t>4.1.</w:t>
      </w:r>
    </w:p>
    <w:p w14:paraId="70663F33" w14:textId="1EF51927" w:rsidR="00A806FD" w:rsidRPr="002C1EDB" w:rsidRDefault="008F7325" w:rsidP="008D27DD">
      <w:pPr>
        <w:jc w:val="center"/>
        <w:rPr>
          <w:i/>
          <w:sz w:val="24"/>
        </w:rPr>
      </w:pPr>
      <w:bookmarkStart w:id="26" w:name="_Hlk199688547"/>
      <w:r w:rsidRPr="002075D8">
        <w:rPr>
          <w:sz w:val="24"/>
          <w:lang w:val="en-GB"/>
        </w:rPr>
        <w:t xml:space="preserve">Table </w:t>
      </w:r>
      <w:r w:rsidR="006D4B84">
        <w:rPr>
          <w:rFonts w:hint="eastAsia"/>
          <w:sz w:val="24"/>
          <w:lang w:val="en-GB"/>
        </w:rPr>
        <w:t>4.1</w:t>
      </w:r>
      <w:r w:rsidRPr="002075D8">
        <w:rPr>
          <w:sz w:val="24"/>
          <w:lang w:val="en-GB"/>
        </w:rPr>
        <w:t xml:space="preserve"> Different settings for </w:t>
      </w:r>
      <m:oMath>
        <m:sSub>
          <m:sSubPr>
            <m:ctrlPr>
              <w:rPr>
                <w:rFonts w:ascii="Cambria Math" w:hAnsi="Cambria Math"/>
                <w:i/>
                <w:sz w:val="24"/>
                <w:lang w:val="en-GB"/>
              </w:rPr>
            </m:ctrlPr>
          </m:sSubPr>
          <m:e>
            <m:r>
              <w:rPr>
                <w:rFonts w:ascii="Cambria Math" w:hAnsi="Cambria Math"/>
                <w:sz w:val="24"/>
                <w:lang w:val="en-GB"/>
              </w:rPr>
              <m:t>R</m:t>
            </m:r>
          </m:e>
          <m:sub>
            <m:r>
              <w:rPr>
                <w:rFonts w:ascii="Cambria Math" w:hAnsi="Cambria Math" w:hint="eastAsia"/>
                <w:sz w:val="24"/>
                <w:lang w:val="en-GB"/>
              </w:rPr>
              <m:t>i, t</m:t>
            </m:r>
          </m:sub>
        </m:sSub>
      </m:oMath>
      <w:r w:rsidRPr="002075D8">
        <w:rPr>
          <w:sz w:val="24"/>
          <w:lang w:val="en-GB"/>
        </w:rPr>
        <w:t>in Monte Carlo simulation</w:t>
      </w:r>
    </w:p>
    <w:tbl>
      <w:tblPr>
        <w:tblW w:w="50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2404"/>
        <w:gridCol w:w="1902"/>
        <w:gridCol w:w="1741"/>
        <w:gridCol w:w="1739"/>
      </w:tblGrid>
      <w:tr w:rsidR="00A806FD" w:rsidRPr="00B003B9" w14:paraId="42E0D65A" w14:textId="77777777" w:rsidTr="0036723E">
        <w:trPr>
          <w:trHeight w:val="242"/>
          <w:jc w:val="center"/>
        </w:trPr>
        <w:tc>
          <w:tcPr>
            <w:tcW w:w="702" w:type="pct"/>
            <w:tcBorders>
              <w:top w:val="single" w:sz="18" w:space="0" w:color="auto"/>
              <w:left w:val="nil"/>
              <w:bottom w:val="single" w:sz="6" w:space="0" w:color="auto"/>
              <w:right w:val="nil"/>
            </w:tcBorders>
            <w:vAlign w:val="center"/>
          </w:tcPr>
          <w:p w14:paraId="6200C312" w14:textId="77777777" w:rsidR="00A806FD" w:rsidRPr="00B003B9" w:rsidRDefault="00A806FD" w:rsidP="0036723E">
            <w:pPr>
              <w:spacing w:before="60" w:after="60"/>
              <w:jc w:val="center"/>
              <w:rPr>
                <w:b/>
                <w:bCs/>
                <w:szCs w:val="21"/>
              </w:rPr>
            </w:pPr>
            <w:bookmarkStart w:id="27" w:name="_Hlk194573718"/>
            <w:bookmarkStart w:id="28" w:name="_Hlk167035759"/>
            <w:r w:rsidRPr="00B003B9">
              <w:rPr>
                <w:b/>
                <w:bCs/>
                <w:szCs w:val="21"/>
              </w:rPr>
              <w:t>DGP</w:t>
            </w:r>
          </w:p>
        </w:tc>
        <w:tc>
          <w:tcPr>
            <w:tcW w:w="1327" w:type="pct"/>
            <w:tcBorders>
              <w:top w:val="single" w:sz="18" w:space="0" w:color="auto"/>
              <w:left w:val="nil"/>
              <w:bottom w:val="single" w:sz="6" w:space="0" w:color="auto"/>
              <w:right w:val="nil"/>
            </w:tcBorders>
            <w:vAlign w:val="center"/>
          </w:tcPr>
          <w:p w14:paraId="5248768F" w14:textId="42E66B82" w:rsidR="00A806FD" w:rsidRPr="00111F33" w:rsidRDefault="00111F33" w:rsidP="0036723E">
            <w:pPr>
              <w:spacing w:before="60" w:after="60"/>
              <w:jc w:val="center"/>
              <w:rPr>
                <w:b/>
                <w:bCs/>
                <w:szCs w:val="21"/>
              </w:rPr>
            </w:pPr>
            <m:oMathPara>
              <m:oMath>
                <m:r>
                  <m:rPr>
                    <m:sty m:val="bi"/>
                  </m:rPr>
                  <w:rPr>
                    <w:rFonts w:ascii="Cambria Math" w:hAnsi="Cambria Math"/>
                  </w:rPr>
                  <m:t>g</m:t>
                </m:r>
                <m:d>
                  <m:dPr>
                    <m:ctrlPr>
                      <w:rPr>
                        <w:rFonts w:ascii="Cambria Math" w:hAnsi="Cambria Math"/>
                        <w:b/>
                        <w:bCs/>
                      </w:rPr>
                    </m:ctrlPr>
                  </m:dPr>
                  <m:e>
                    <m:r>
                      <m:rPr>
                        <m:sty m:val="b"/>
                      </m:rPr>
                      <w:rPr>
                        <w:rFonts w:ascii="Cambria Math" w:hAnsi="Cambria Math"/>
                      </w:rPr>
                      <m:t>⋅</m:t>
                    </m:r>
                  </m:e>
                </m:d>
              </m:oMath>
            </m:oMathPara>
          </w:p>
        </w:tc>
        <w:tc>
          <w:tcPr>
            <w:tcW w:w="1050" w:type="pct"/>
            <w:tcBorders>
              <w:top w:val="single" w:sz="18" w:space="0" w:color="auto"/>
              <w:left w:val="nil"/>
              <w:bottom w:val="single" w:sz="6" w:space="0" w:color="auto"/>
              <w:right w:val="nil"/>
            </w:tcBorders>
            <w:vAlign w:val="center"/>
          </w:tcPr>
          <w:p w14:paraId="40F930CE" w14:textId="7481DBB2" w:rsidR="00A806FD" w:rsidRPr="00B003B9" w:rsidRDefault="00A806FD" w:rsidP="0036723E">
            <w:pPr>
              <w:spacing w:before="60" w:after="60"/>
              <w:jc w:val="center"/>
              <w:rPr>
                <w:b/>
                <w:bCs/>
                <w:szCs w:val="21"/>
              </w:rPr>
            </w:pPr>
            <w:r w:rsidRPr="00B003B9">
              <w:rPr>
                <w:b/>
                <w:bCs/>
                <w:szCs w:val="21"/>
              </w:rPr>
              <w:t>AR</w:t>
            </w:r>
            <w:r w:rsidR="00111F33">
              <w:rPr>
                <w:rFonts w:hint="eastAsia"/>
                <w:b/>
                <w:bCs/>
                <w:szCs w:val="21"/>
              </w:rPr>
              <w:t xml:space="preserve"> parameter</w:t>
            </w:r>
          </w:p>
        </w:tc>
        <w:tc>
          <w:tcPr>
            <w:tcW w:w="961" w:type="pct"/>
            <w:tcBorders>
              <w:top w:val="single" w:sz="18" w:space="0" w:color="auto"/>
              <w:left w:val="nil"/>
              <w:bottom w:val="single" w:sz="6" w:space="0" w:color="auto"/>
              <w:right w:val="nil"/>
            </w:tcBorders>
            <w:vAlign w:val="center"/>
          </w:tcPr>
          <w:p w14:paraId="32D2150B" w14:textId="7B6F3D50" w:rsidR="00A806FD" w:rsidRPr="00B003B9" w:rsidRDefault="00A806FD" w:rsidP="0036723E">
            <w:pPr>
              <w:spacing w:before="60" w:after="60"/>
              <w:jc w:val="center"/>
              <w:rPr>
                <w:b/>
                <w:bCs/>
                <w:szCs w:val="21"/>
              </w:rPr>
            </w:pPr>
            <w:r w:rsidRPr="00B003B9">
              <w:rPr>
                <w:b/>
                <w:bCs/>
                <w:szCs w:val="21"/>
              </w:rPr>
              <w:t>MA</w:t>
            </w:r>
            <w:r w:rsidR="00111F33">
              <w:rPr>
                <w:rFonts w:hint="eastAsia"/>
                <w:b/>
                <w:bCs/>
                <w:szCs w:val="21"/>
              </w:rPr>
              <w:t xml:space="preserve"> parameter</w:t>
            </w:r>
          </w:p>
        </w:tc>
        <w:tc>
          <w:tcPr>
            <w:tcW w:w="960" w:type="pct"/>
            <w:tcBorders>
              <w:top w:val="single" w:sz="18" w:space="0" w:color="auto"/>
              <w:left w:val="nil"/>
              <w:bottom w:val="single" w:sz="6" w:space="0" w:color="auto"/>
              <w:right w:val="nil"/>
            </w:tcBorders>
            <w:vAlign w:val="center"/>
          </w:tcPr>
          <w:p w14:paraId="407E2867" w14:textId="1CA954E0" w:rsidR="00A806FD" w:rsidRPr="00B003B9" w:rsidRDefault="00A806FD" w:rsidP="0036723E">
            <w:pPr>
              <w:spacing w:before="60" w:after="60"/>
              <w:jc w:val="center"/>
              <w:rPr>
                <w:b/>
                <w:bCs/>
                <w:szCs w:val="21"/>
              </w:rPr>
            </w:pPr>
            <w:r w:rsidRPr="00B003B9">
              <w:rPr>
                <w:b/>
                <w:bCs/>
                <w:szCs w:val="21"/>
              </w:rPr>
              <w:t>Error term</w:t>
            </w:r>
            <w:r w:rsidR="00111F33">
              <w:rPr>
                <w:rFonts w:hint="eastAsia"/>
                <w:b/>
                <w:bCs/>
                <w:szCs w:val="21"/>
              </w:rPr>
              <w:t xml:space="preserve">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m:t>
                  </m:r>
                  <m:r>
                    <m:rPr>
                      <m:sty m:val="b"/>
                    </m:rPr>
                    <w:rPr>
                      <w:rFonts w:ascii="Cambria Math" w:hAnsi="Cambria Math"/>
                    </w:rPr>
                    <m:t>,</m:t>
                  </m:r>
                  <m:r>
                    <m:rPr>
                      <m:sty m:val="bi"/>
                    </m:rPr>
                    <w:rPr>
                      <w:rFonts w:ascii="Cambria Math" w:hAnsi="Cambria Math"/>
                    </w:rPr>
                    <m:t>t</m:t>
                  </m:r>
                </m:sub>
              </m:sSub>
            </m:oMath>
          </w:p>
        </w:tc>
      </w:tr>
      <w:tr w:rsidR="00D97F9A" w:rsidRPr="00B003B9" w14:paraId="5E9A2231" w14:textId="77777777" w:rsidTr="0036723E">
        <w:trPr>
          <w:trHeight w:val="242"/>
          <w:jc w:val="center"/>
        </w:trPr>
        <w:tc>
          <w:tcPr>
            <w:tcW w:w="702" w:type="pct"/>
            <w:tcBorders>
              <w:top w:val="nil"/>
              <w:left w:val="nil"/>
              <w:bottom w:val="nil"/>
              <w:right w:val="nil"/>
            </w:tcBorders>
            <w:vAlign w:val="center"/>
          </w:tcPr>
          <w:p w14:paraId="468C19DB" w14:textId="7A3C9564" w:rsidR="00D97F9A" w:rsidRPr="00B003B9" w:rsidRDefault="00D97F9A" w:rsidP="0036723E">
            <w:pPr>
              <w:spacing w:before="60" w:after="60"/>
              <w:jc w:val="center"/>
              <w:rPr>
                <w:szCs w:val="21"/>
              </w:rPr>
            </w:pPr>
            <w:r w:rsidRPr="00B003B9">
              <w:rPr>
                <w:szCs w:val="21"/>
              </w:rPr>
              <w:t xml:space="preserve">Case </w:t>
            </w:r>
            <w:r>
              <w:rPr>
                <w:rFonts w:hint="eastAsia"/>
                <w:szCs w:val="21"/>
              </w:rPr>
              <w:t>0</w:t>
            </w:r>
          </w:p>
        </w:tc>
        <w:tc>
          <w:tcPr>
            <w:tcW w:w="1327" w:type="pct"/>
            <w:tcBorders>
              <w:top w:val="nil"/>
              <w:left w:val="nil"/>
              <w:bottom w:val="nil"/>
              <w:right w:val="nil"/>
            </w:tcBorders>
            <w:vAlign w:val="center"/>
          </w:tcPr>
          <w:p w14:paraId="07C8B443" w14:textId="32064373" w:rsidR="00D97F9A" w:rsidRPr="00520052" w:rsidRDefault="00D97F9A"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nil"/>
              <w:right w:val="nil"/>
            </w:tcBorders>
            <w:vAlign w:val="center"/>
          </w:tcPr>
          <w:p w14:paraId="39B82FAE" w14:textId="44C13BCB" w:rsidR="00D97F9A" w:rsidRPr="00B003B9" w:rsidRDefault="00656BB0" w:rsidP="0036723E">
            <w:pPr>
              <w:spacing w:before="60" w:after="60"/>
              <w:jc w:val="center"/>
              <w:rPr>
                <w:szCs w:val="21"/>
              </w:rPr>
            </w:pPr>
            <w:r>
              <w:rPr>
                <w:rFonts w:hint="eastAsia"/>
                <w:szCs w:val="21"/>
              </w:rPr>
              <w:t>0.5</w:t>
            </w:r>
          </w:p>
        </w:tc>
        <w:tc>
          <w:tcPr>
            <w:tcW w:w="961" w:type="pct"/>
            <w:tcBorders>
              <w:top w:val="nil"/>
              <w:left w:val="nil"/>
              <w:bottom w:val="nil"/>
              <w:right w:val="nil"/>
            </w:tcBorders>
            <w:vAlign w:val="center"/>
          </w:tcPr>
          <w:p w14:paraId="6A09E8AC" w14:textId="4B19BA0B" w:rsidR="00D97F9A" w:rsidRPr="00B003B9" w:rsidRDefault="00D97F9A" w:rsidP="0036723E">
            <w:pPr>
              <w:spacing w:before="60" w:after="60"/>
              <w:jc w:val="center"/>
              <w:rPr>
                <w:szCs w:val="21"/>
              </w:rPr>
            </w:pPr>
            <w:r w:rsidRPr="00B003B9">
              <w:rPr>
                <w:szCs w:val="21"/>
              </w:rPr>
              <w:t>0.6</w:t>
            </w:r>
          </w:p>
        </w:tc>
        <w:tc>
          <w:tcPr>
            <w:tcW w:w="960" w:type="pct"/>
            <w:tcBorders>
              <w:top w:val="nil"/>
              <w:left w:val="nil"/>
              <w:bottom w:val="nil"/>
              <w:right w:val="nil"/>
            </w:tcBorders>
            <w:vAlign w:val="center"/>
          </w:tcPr>
          <w:p w14:paraId="192FECBF" w14:textId="7A3E9AF0" w:rsidR="00D97F9A" w:rsidRPr="00520052" w:rsidRDefault="00627C8B" w:rsidP="0036723E">
            <w:pPr>
              <w:spacing w:before="60" w:after="60"/>
              <w:jc w:val="center"/>
              <w:rPr>
                <w:i/>
                <w:iCs/>
                <w:szCs w:val="21"/>
              </w:rPr>
            </w:pPr>
            <w:proofErr w:type="gramStart"/>
            <w:r w:rsidRPr="00520052">
              <w:rPr>
                <w:rFonts w:hint="eastAsia"/>
                <w:i/>
                <w:iCs/>
                <w:szCs w:val="21"/>
              </w:rPr>
              <w:t>N(</w:t>
            </w:r>
            <w:proofErr w:type="gramEnd"/>
            <w:r w:rsidRPr="00520052">
              <w:rPr>
                <w:rFonts w:hint="eastAsia"/>
                <w:i/>
                <w:iCs/>
                <w:szCs w:val="21"/>
              </w:rPr>
              <w:t>0,1</w:t>
            </w:r>
            <w:r w:rsidR="0035546F" w:rsidRPr="00520052">
              <w:rPr>
                <w:rFonts w:hint="eastAsia"/>
                <w:i/>
                <w:iCs/>
                <w:szCs w:val="21"/>
              </w:rPr>
              <w:t>)</w:t>
            </w:r>
          </w:p>
        </w:tc>
      </w:tr>
      <w:bookmarkEnd w:id="27"/>
      <w:tr w:rsidR="00D97F9A" w:rsidRPr="00B003B9" w14:paraId="74AF938C" w14:textId="77777777" w:rsidTr="0036723E">
        <w:trPr>
          <w:trHeight w:val="242"/>
          <w:jc w:val="center"/>
        </w:trPr>
        <w:tc>
          <w:tcPr>
            <w:tcW w:w="702" w:type="pct"/>
            <w:tcBorders>
              <w:top w:val="nil"/>
              <w:left w:val="nil"/>
              <w:bottom w:val="nil"/>
              <w:right w:val="nil"/>
            </w:tcBorders>
            <w:vAlign w:val="center"/>
          </w:tcPr>
          <w:p w14:paraId="5A1EA497" w14:textId="3D33A426" w:rsidR="00D97F9A" w:rsidRPr="00B003B9" w:rsidRDefault="00D97F9A" w:rsidP="0036723E">
            <w:pPr>
              <w:spacing w:before="60" w:after="60"/>
              <w:jc w:val="center"/>
              <w:rPr>
                <w:szCs w:val="21"/>
              </w:rPr>
            </w:pPr>
            <w:r w:rsidRPr="00B003B9">
              <w:rPr>
                <w:szCs w:val="21"/>
              </w:rPr>
              <w:t>Case 1</w:t>
            </w:r>
          </w:p>
        </w:tc>
        <w:tc>
          <w:tcPr>
            <w:tcW w:w="1327" w:type="pct"/>
            <w:tcBorders>
              <w:top w:val="nil"/>
              <w:left w:val="nil"/>
              <w:bottom w:val="nil"/>
              <w:right w:val="nil"/>
            </w:tcBorders>
            <w:vAlign w:val="center"/>
          </w:tcPr>
          <w:p w14:paraId="649D192F" w14:textId="012D19BB" w:rsidR="00D97F9A" w:rsidRPr="00520052" w:rsidRDefault="00D97F9A"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nil"/>
              <w:right w:val="nil"/>
            </w:tcBorders>
            <w:vAlign w:val="center"/>
          </w:tcPr>
          <w:p w14:paraId="79DC023A" w14:textId="50874975" w:rsidR="00D97F9A" w:rsidRPr="00B003B9" w:rsidRDefault="00656BB0" w:rsidP="0036723E">
            <w:pPr>
              <w:spacing w:before="60" w:after="60"/>
              <w:jc w:val="center"/>
              <w:rPr>
                <w:szCs w:val="21"/>
              </w:rPr>
            </w:pPr>
            <w:r>
              <w:rPr>
                <w:rFonts w:hint="eastAsia"/>
                <w:szCs w:val="21"/>
              </w:rPr>
              <w:t>0.</w:t>
            </w:r>
            <w:r w:rsidR="009444D6">
              <w:rPr>
                <w:szCs w:val="21"/>
              </w:rPr>
              <w:t>5</w:t>
            </w:r>
          </w:p>
        </w:tc>
        <w:tc>
          <w:tcPr>
            <w:tcW w:w="961" w:type="pct"/>
            <w:tcBorders>
              <w:top w:val="nil"/>
              <w:left w:val="nil"/>
              <w:bottom w:val="nil"/>
              <w:right w:val="nil"/>
            </w:tcBorders>
            <w:vAlign w:val="center"/>
          </w:tcPr>
          <w:p w14:paraId="084E6954" w14:textId="5FFF8910" w:rsidR="00D97F9A" w:rsidRPr="00B003B9" w:rsidRDefault="00D97F9A" w:rsidP="0036723E">
            <w:pPr>
              <w:spacing w:before="60" w:after="60"/>
              <w:jc w:val="center"/>
              <w:rPr>
                <w:szCs w:val="21"/>
              </w:rPr>
            </w:pPr>
            <w:r w:rsidRPr="00B003B9">
              <w:rPr>
                <w:szCs w:val="21"/>
              </w:rPr>
              <w:t>0.6</w:t>
            </w:r>
          </w:p>
        </w:tc>
        <w:tc>
          <w:tcPr>
            <w:tcW w:w="960" w:type="pct"/>
            <w:tcBorders>
              <w:top w:val="nil"/>
              <w:left w:val="nil"/>
              <w:bottom w:val="nil"/>
              <w:right w:val="nil"/>
            </w:tcBorders>
            <w:vAlign w:val="center"/>
          </w:tcPr>
          <w:p w14:paraId="432B718A" w14:textId="3F6D38A1" w:rsidR="00D97F9A" w:rsidRPr="00520052" w:rsidRDefault="00D97F9A" w:rsidP="0036723E">
            <w:pPr>
              <w:spacing w:before="60" w:after="60"/>
              <w:jc w:val="center"/>
              <w:rPr>
                <w:i/>
                <w:iCs/>
                <w:szCs w:val="21"/>
              </w:rPr>
            </w:pPr>
            <w:proofErr w:type="gramStart"/>
            <w:r w:rsidRPr="00520052">
              <w:rPr>
                <w:i/>
                <w:iCs/>
                <w:szCs w:val="21"/>
              </w:rPr>
              <w:t>t(</w:t>
            </w:r>
            <w:proofErr w:type="gramEnd"/>
            <w:r w:rsidR="00F02B1A" w:rsidRPr="00520052">
              <w:rPr>
                <w:i/>
                <w:iCs/>
                <w:szCs w:val="21"/>
              </w:rPr>
              <w:t>20</w:t>
            </w:r>
            <w:r w:rsidRPr="00520052">
              <w:rPr>
                <w:i/>
                <w:iCs/>
                <w:szCs w:val="21"/>
              </w:rPr>
              <w:t>)</w:t>
            </w:r>
          </w:p>
        </w:tc>
      </w:tr>
      <w:tr w:rsidR="00172E82" w:rsidRPr="00B003B9" w14:paraId="6F768488" w14:textId="77777777" w:rsidTr="0036723E">
        <w:trPr>
          <w:trHeight w:val="242"/>
          <w:jc w:val="center"/>
        </w:trPr>
        <w:tc>
          <w:tcPr>
            <w:tcW w:w="702" w:type="pct"/>
            <w:tcBorders>
              <w:top w:val="nil"/>
              <w:left w:val="nil"/>
              <w:bottom w:val="nil"/>
              <w:right w:val="nil"/>
            </w:tcBorders>
            <w:vAlign w:val="center"/>
          </w:tcPr>
          <w:p w14:paraId="0EBC4897" w14:textId="731BDD77" w:rsidR="00172E82" w:rsidRPr="00B003B9" w:rsidRDefault="00172E82" w:rsidP="0036723E">
            <w:pPr>
              <w:spacing w:before="60" w:after="60"/>
              <w:jc w:val="center"/>
              <w:rPr>
                <w:szCs w:val="21"/>
              </w:rPr>
            </w:pPr>
            <w:r w:rsidRPr="00B003B9">
              <w:rPr>
                <w:szCs w:val="21"/>
              </w:rPr>
              <w:t>Case 2</w:t>
            </w:r>
          </w:p>
        </w:tc>
        <w:tc>
          <w:tcPr>
            <w:tcW w:w="1327" w:type="pct"/>
            <w:tcBorders>
              <w:top w:val="nil"/>
              <w:left w:val="nil"/>
              <w:bottom w:val="nil"/>
              <w:right w:val="nil"/>
            </w:tcBorders>
            <w:vAlign w:val="center"/>
          </w:tcPr>
          <w:p w14:paraId="68397D87" w14:textId="0F0C106D" w:rsidR="00172E82" w:rsidRPr="00520052" w:rsidRDefault="00172E82"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nil"/>
              <w:right w:val="nil"/>
            </w:tcBorders>
            <w:vAlign w:val="center"/>
          </w:tcPr>
          <w:p w14:paraId="0091987C" w14:textId="31C3A161" w:rsidR="00172E82" w:rsidRPr="00B003B9" w:rsidRDefault="00172E82" w:rsidP="0036723E">
            <w:pPr>
              <w:spacing w:before="60" w:after="60"/>
              <w:jc w:val="center"/>
              <w:rPr>
                <w:szCs w:val="21"/>
              </w:rPr>
            </w:pPr>
            <w:r>
              <w:rPr>
                <w:rFonts w:hint="eastAsia"/>
                <w:szCs w:val="21"/>
              </w:rPr>
              <w:t>0.</w:t>
            </w:r>
            <w:r>
              <w:rPr>
                <w:szCs w:val="21"/>
              </w:rPr>
              <w:t>5</w:t>
            </w:r>
          </w:p>
        </w:tc>
        <w:tc>
          <w:tcPr>
            <w:tcW w:w="961" w:type="pct"/>
            <w:tcBorders>
              <w:top w:val="nil"/>
              <w:left w:val="nil"/>
              <w:bottom w:val="nil"/>
              <w:right w:val="nil"/>
            </w:tcBorders>
            <w:vAlign w:val="center"/>
          </w:tcPr>
          <w:p w14:paraId="6C938ADC" w14:textId="6B320B78" w:rsidR="00172E82" w:rsidRPr="00B003B9" w:rsidRDefault="00172E82" w:rsidP="0036723E">
            <w:pPr>
              <w:spacing w:before="60" w:after="60"/>
              <w:jc w:val="center"/>
              <w:rPr>
                <w:szCs w:val="21"/>
              </w:rPr>
            </w:pPr>
            <w:r w:rsidRPr="00B003B9">
              <w:rPr>
                <w:szCs w:val="21"/>
              </w:rPr>
              <w:t>0.2</w:t>
            </w:r>
          </w:p>
        </w:tc>
        <w:tc>
          <w:tcPr>
            <w:tcW w:w="960" w:type="pct"/>
            <w:tcBorders>
              <w:top w:val="nil"/>
              <w:left w:val="nil"/>
              <w:bottom w:val="nil"/>
              <w:right w:val="nil"/>
            </w:tcBorders>
            <w:vAlign w:val="center"/>
          </w:tcPr>
          <w:p w14:paraId="73431481" w14:textId="780550AD" w:rsidR="00172E82" w:rsidRPr="00520052" w:rsidRDefault="00172E82" w:rsidP="0036723E">
            <w:pPr>
              <w:spacing w:before="60" w:after="60"/>
              <w:jc w:val="center"/>
              <w:rPr>
                <w:i/>
                <w:iCs/>
                <w:szCs w:val="21"/>
              </w:rPr>
            </w:pPr>
            <w:proofErr w:type="gramStart"/>
            <w:r w:rsidRPr="00520052">
              <w:rPr>
                <w:rFonts w:hint="eastAsia"/>
                <w:i/>
                <w:iCs/>
                <w:szCs w:val="21"/>
              </w:rPr>
              <w:t>N(</w:t>
            </w:r>
            <w:proofErr w:type="gramEnd"/>
            <w:r w:rsidRPr="00520052">
              <w:rPr>
                <w:rFonts w:hint="eastAsia"/>
                <w:i/>
                <w:iCs/>
                <w:szCs w:val="21"/>
              </w:rPr>
              <w:t>0,1)</w:t>
            </w:r>
          </w:p>
        </w:tc>
      </w:tr>
      <w:tr w:rsidR="00375171" w:rsidRPr="00B003B9" w14:paraId="0F6C3B03" w14:textId="77777777" w:rsidTr="0036723E">
        <w:trPr>
          <w:trHeight w:val="242"/>
          <w:jc w:val="center"/>
        </w:trPr>
        <w:tc>
          <w:tcPr>
            <w:tcW w:w="702" w:type="pct"/>
            <w:tcBorders>
              <w:top w:val="nil"/>
              <w:left w:val="nil"/>
              <w:bottom w:val="nil"/>
              <w:right w:val="nil"/>
            </w:tcBorders>
            <w:vAlign w:val="center"/>
          </w:tcPr>
          <w:p w14:paraId="30C7565C" w14:textId="5F5A7E64" w:rsidR="00375171" w:rsidRPr="00B003B9" w:rsidRDefault="00375171" w:rsidP="0036723E">
            <w:pPr>
              <w:spacing w:before="60" w:after="60"/>
              <w:jc w:val="center"/>
              <w:rPr>
                <w:szCs w:val="21"/>
              </w:rPr>
            </w:pPr>
            <w:r w:rsidRPr="00B003B9">
              <w:rPr>
                <w:szCs w:val="21"/>
              </w:rPr>
              <w:t>Case 3</w:t>
            </w:r>
          </w:p>
        </w:tc>
        <w:tc>
          <w:tcPr>
            <w:tcW w:w="1327" w:type="pct"/>
            <w:tcBorders>
              <w:top w:val="nil"/>
              <w:left w:val="nil"/>
              <w:bottom w:val="nil"/>
              <w:right w:val="nil"/>
            </w:tcBorders>
            <w:vAlign w:val="center"/>
          </w:tcPr>
          <w:p w14:paraId="6A48D220" w14:textId="3E97DB00" w:rsidR="00375171" w:rsidRPr="00520052" w:rsidRDefault="00375171" w:rsidP="0036723E">
            <w:pPr>
              <w:spacing w:before="60" w:after="60"/>
              <w:jc w:val="center"/>
              <w:rPr>
                <w:i/>
                <w:iCs/>
                <w:szCs w:val="21"/>
              </w:rPr>
            </w:pPr>
            <w:proofErr w:type="gramStart"/>
            <w:r w:rsidRPr="00520052">
              <w:rPr>
                <w:i/>
                <w:iCs/>
                <w:szCs w:val="21"/>
              </w:rPr>
              <w:t>ARMA(</w:t>
            </w:r>
            <w:proofErr w:type="gramEnd"/>
            <w:r w:rsidRPr="00520052">
              <w:rPr>
                <w:i/>
                <w:iCs/>
                <w:szCs w:val="21"/>
              </w:rPr>
              <w:t>2,2)</w:t>
            </w:r>
          </w:p>
        </w:tc>
        <w:tc>
          <w:tcPr>
            <w:tcW w:w="1050" w:type="pct"/>
            <w:tcBorders>
              <w:top w:val="nil"/>
              <w:left w:val="nil"/>
              <w:bottom w:val="nil"/>
              <w:right w:val="nil"/>
            </w:tcBorders>
            <w:vAlign w:val="center"/>
          </w:tcPr>
          <w:p w14:paraId="06B1F324" w14:textId="46881DF7" w:rsidR="00375171" w:rsidRPr="00B003B9" w:rsidRDefault="00375171" w:rsidP="0036723E">
            <w:pPr>
              <w:spacing w:before="60" w:after="60"/>
              <w:jc w:val="center"/>
              <w:rPr>
                <w:szCs w:val="21"/>
              </w:rPr>
            </w:pPr>
            <w:r w:rsidRPr="00B003B9">
              <w:rPr>
                <w:szCs w:val="21"/>
              </w:rPr>
              <w:t>0.5</w:t>
            </w:r>
          </w:p>
        </w:tc>
        <w:tc>
          <w:tcPr>
            <w:tcW w:w="961" w:type="pct"/>
            <w:tcBorders>
              <w:top w:val="nil"/>
              <w:left w:val="nil"/>
              <w:bottom w:val="nil"/>
              <w:right w:val="nil"/>
            </w:tcBorders>
            <w:vAlign w:val="center"/>
          </w:tcPr>
          <w:p w14:paraId="73C95390" w14:textId="263E7346" w:rsidR="00375171" w:rsidRPr="00B003B9" w:rsidRDefault="00375171" w:rsidP="0036723E">
            <w:pPr>
              <w:spacing w:before="60" w:after="60"/>
              <w:jc w:val="center"/>
              <w:rPr>
                <w:szCs w:val="21"/>
              </w:rPr>
            </w:pPr>
            <w:r w:rsidRPr="00B003B9">
              <w:rPr>
                <w:szCs w:val="21"/>
              </w:rPr>
              <w:t>0.6</w:t>
            </w:r>
          </w:p>
        </w:tc>
        <w:tc>
          <w:tcPr>
            <w:tcW w:w="960" w:type="pct"/>
            <w:tcBorders>
              <w:top w:val="nil"/>
              <w:left w:val="nil"/>
              <w:bottom w:val="nil"/>
              <w:right w:val="nil"/>
            </w:tcBorders>
            <w:vAlign w:val="center"/>
          </w:tcPr>
          <w:p w14:paraId="0D97B0F4" w14:textId="0CA4CF36" w:rsidR="00375171" w:rsidRPr="00520052" w:rsidRDefault="00375171" w:rsidP="0036723E">
            <w:pPr>
              <w:spacing w:before="60" w:after="60"/>
              <w:jc w:val="center"/>
              <w:rPr>
                <w:i/>
                <w:iCs/>
                <w:szCs w:val="21"/>
              </w:rPr>
            </w:pPr>
            <w:proofErr w:type="gramStart"/>
            <w:r w:rsidRPr="00520052">
              <w:rPr>
                <w:rFonts w:hint="eastAsia"/>
                <w:i/>
                <w:iCs/>
                <w:szCs w:val="21"/>
              </w:rPr>
              <w:t>N(</w:t>
            </w:r>
            <w:proofErr w:type="gramEnd"/>
            <w:r w:rsidRPr="00520052">
              <w:rPr>
                <w:rFonts w:hint="eastAsia"/>
                <w:i/>
                <w:iCs/>
                <w:szCs w:val="21"/>
              </w:rPr>
              <w:t>0,1)</w:t>
            </w:r>
          </w:p>
        </w:tc>
      </w:tr>
      <w:tr w:rsidR="00D97F9A" w:rsidRPr="00B003B9" w14:paraId="4EC78D62" w14:textId="77777777" w:rsidTr="0036723E">
        <w:trPr>
          <w:trHeight w:val="65"/>
          <w:jc w:val="center"/>
        </w:trPr>
        <w:tc>
          <w:tcPr>
            <w:tcW w:w="702" w:type="pct"/>
            <w:tcBorders>
              <w:top w:val="nil"/>
              <w:left w:val="nil"/>
              <w:bottom w:val="nil"/>
              <w:right w:val="nil"/>
            </w:tcBorders>
            <w:vAlign w:val="center"/>
          </w:tcPr>
          <w:p w14:paraId="4620A8AC" w14:textId="2F98D666" w:rsidR="00D97F9A" w:rsidRPr="00B003B9" w:rsidRDefault="00D97F9A" w:rsidP="0036723E">
            <w:pPr>
              <w:spacing w:before="60" w:after="60"/>
              <w:jc w:val="center"/>
              <w:rPr>
                <w:szCs w:val="21"/>
              </w:rPr>
            </w:pPr>
            <w:r w:rsidRPr="00B003B9">
              <w:rPr>
                <w:szCs w:val="21"/>
              </w:rPr>
              <w:t>Case 4</w:t>
            </w:r>
          </w:p>
        </w:tc>
        <w:tc>
          <w:tcPr>
            <w:tcW w:w="1327" w:type="pct"/>
            <w:tcBorders>
              <w:top w:val="nil"/>
              <w:left w:val="nil"/>
              <w:bottom w:val="nil"/>
              <w:right w:val="nil"/>
            </w:tcBorders>
            <w:vAlign w:val="center"/>
          </w:tcPr>
          <w:p w14:paraId="6DF3AC5E" w14:textId="1565E205" w:rsidR="00D97F9A" w:rsidRPr="00520052" w:rsidRDefault="00D97F9A"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nil"/>
              <w:right w:val="nil"/>
            </w:tcBorders>
            <w:vAlign w:val="center"/>
          </w:tcPr>
          <w:p w14:paraId="382882D7" w14:textId="258A11BE" w:rsidR="00D97F9A" w:rsidRPr="00B003B9" w:rsidRDefault="005153F2" w:rsidP="0036723E">
            <w:pPr>
              <w:spacing w:before="60" w:after="60"/>
              <w:jc w:val="center"/>
              <w:rPr>
                <w:szCs w:val="21"/>
              </w:rPr>
            </w:pPr>
            <w:r>
              <w:rPr>
                <w:rFonts w:hint="eastAsia"/>
                <w:szCs w:val="21"/>
              </w:rPr>
              <w:t>0.</w:t>
            </w:r>
            <w:r w:rsidR="00C9390E">
              <w:rPr>
                <w:rFonts w:hint="eastAsia"/>
                <w:szCs w:val="21"/>
              </w:rPr>
              <w:t>5</w:t>
            </w:r>
          </w:p>
        </w:tc>
        <w:tc>
          <w:tcPr>
            <w:tcW w:w="961" w:type="pct"/>
            <w:tcBorders>
              <w:top w:val="nil"/>
              <w:left w:val="nil"/>
              <w:bottom w:val="nil"/>
              <w:right w:val="nil"/>
            </w:tcBorders>
            <w:vAlign w:val="center"/>
          </w:tcPr>
          <w:p w14:paraId="05305324" w14:textId="15C6E6B9" w:rsidR="00D97F9A" w:rsidRPr="00B003B9" w:rsidRDefault="00D97F9A" w:rsidP="0036723E">
            <w:pPr>
              <w:spacing w:before="60" w:after="60"/>
              <w:jc w:val="center"/>
              <w:rPr>
                <w:szCs w:val="21"/>
              </w:rPr>
            </w:pPr>
            <w:r w:rsidRPr="00B003B9">
              <w:rPr>
                <w:szCs w:val="21"/>
              </w:rPr>
              <w:t>0</w:t>
            </w:r>
            <w:r w:rsidR="00E73168">
              <w:rPr>
                <w:szCs w:val="21"/>
              </w:rPr>
              <w:t>.6</w:t>
            </w:r>
          </w:p>
        </w:tc>
        <w:tc>
          <w:tcPr>
            <w:tcW w:w="960" w:type="pct"/>
            <w:tcBorders>
              <w:top w:val="nil"/>
              <w:left w:val="nil"/>
              <w:bottom w:val="nil"/>
              <w:right w:val="nil"/>
            </w:tcBorders>
            <w:vAlign w:val="center"/>
          </w:tcPr>
          <w:p w14:paraId="29F2482C" w14:textId="5700840F" w:rsidR="00D97F9A" w:rsidRPr="00520052" w:rsidRDefault="00D97F9A" w:rsidP="0036723E">
            <w:pPr>
              <w:spacing w:before="60" w:after="60"/>
              <w:jc w:val="center"/>
              <w:rPr>
                <w:i/>
                <w:iCs/>
                <w:szCs w:val="21"/>
              </w:rPr>
            </w:pPr>
            <w:proofErr w:type="spellStart"/>
            <w:proofErr w:type="gramStart"/>
            <w:r w:rsidRPr="00520052">
              <w:rPr>
                <w:i/>
                <w:iCs/>
                <w:szCs w:val="21"/>
              </w:rPr>
              <w:t>Garch</w:t>
            </w:r>
            <w:proofErr w:type="spellEnd"/>
            <w:r w:rsidRPr="00520052">
              <w:rPr>
                <w:i/>
                <w:iCs/>
                <w:szCs w:val="21"/>
              </w:rPr>
              <w:t>(</w:t>
            </w:r>
            <w:proofErr w:type="gramEnd"/>
            <w:r w:rsidRPr="00520052">
              <w:rPr>
                <w:i/>
                <w:iCs/>
                <w:szCs w:val="21"/>
              </w:rPr>
              <w:t>1,1)</w:t>
            </w:r>
            <w:r w:rsidR="003E05BE" w:rsidRPr="00520052">
              <w:rPr>
                <w:rStyle w:val="af"/>
                <w:i/>
                <w:iCs/>
                <w:szCs w:val="21"/>
              </w:rPr>
              <w:footnoteReference w:id="9"/>
            </w:r>
          </w:p>
        </w:tc>
      </w:tr>
      <w:tr w:rsidR="00D97F9A" w:rsidRPr="00B003B9" w14:paraId="481B33B4" w14:textId="77777777" w:rsidTr="0036723E">
        <w:trPr>
          <w:trHeight w:val="65"/>
          <w:jc w:val="center"/>
        </w:trPr>
        <w:tc>
          <w:tcPr>
            <w:tcW w:w="702" w:type="pct"/>
            <w:tcBorders>
              <w:top w:val="nil"/>
              <w:left w:val="nil"/>
              <w:bottom w:val="nil"/>
              <w:right w:val="nil"/>
            </w:tcBorders>
            <w:vAlign w:val="center"/>
          </w:tcPr>
          <w:p w14:paraId="7D833B2D" w14:textId="0089B6B2" w:rsidR="00D97F9A" w:rsidRPr="00B003B9" w:rsidRDefault="00D97F9A" w:rsidP="0036723E">
            <w:pPr>
              <w:spacing w:before="60" w:after="60"/>
              <w:jc w:val="center"/>
              <w:rPr>
                <w:szCs w:val="21"/>
              </w:rPr>
            </w:pPr>
            <w:r w:rsidRPr="00B003B9">
              <w:rPr>
                <w:szCs w:val="21"/>
              </w:rPr>
              <w:t>Case 5</w:t>
            </w:r>
          </w:p>
        </w:tc>
        <w:tc>
          <w:tcPr>
            <w:tcW w:w="1327" w:type="pct"/>
            <w:tcBorders>
              <w:top w:val="nil"/>
              <w:left w:val="nil"/>
              <w:bottom w:val="nil"/>
              <w:right w:val="nil"/>
            </w:tcBorders>
            <w:vAlign w:val="center"/>
          </w:tcPr>
          <w:p w14:paraId="2E822F46" w14:textId="3E327CC1" w:rsidR="00D97F9A" w:rsidRPr="00520052" w:rsidRDefault="00D97F9A"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nil"/>
              <w:right w:val="nil"/>
            </w:tcBorders>
            <w:vAlign w:val="center"/>
          </w:tcPr>
          <w:p w14:paraId="535C6912" w14:textId="063E22B2" w:rsidR="00D97F9A" w:rsidRPr="00B003B9" w:rsidRDefault="005153F2" w:rsidP="0036723E">
            <w:pPr>
              <w:spacing w:before="60" w:after="60"/>
              <w:jc w:val="center"/>
              <w:rPr>
                <w:szCs w:val="21"/>
              </w:rPr>
            </w:pPr>
            <w:r>
              <w:rPr>
                <w:rFonts w:hint="eastAsia"/>
                <w:szCs w:val="21"/>
              </w:rPr>
              <w:t>0.</w:t>
            </w:r>
            <w:r w:rsidR="00C9390E">
              <w:rPr>
                <w:rFonts w:hint="eastAsia"/>
                <w:szCs w:val="21"/>
              </w:rPr>
              <w:t>5</w:t>
            </w:r>
          </w:p>
        </w:tc>
        <w:tc>
          <w:tcPr>
            <w:tcW w:w="961" w:type="pct"/>
            <w:tcBorders>
              <w:top w:val="nil"/>
              <w:left w:val="nil"/>
              <w:bottom w:val="nil"/>
              <w:right w:val="nil"/>
            </w:tcBorders>
            <w:vAlign w:val="center"/>
          </w:tcPr>
          <w:p w14:paraId="1B37ACCF" w14:textId="1B4D5058" w:rsidR="00D97F9A" w:rsidRPr="009444D6" w:rsidRDefault="00D97F9A" w:rsidP="0036723E">
            <w:pPr>
              <w:spacing w:before="60" w:after="60"/>
              <w:jc w:val="center"/>
              <w:rPr>
                <w:szCs w:val="21"/>
                <w:lang w:val="en-GB"/>
              </w:rPr>
            </w:pPr>
            <w:r w:rsidRPr="00B003B9">
              <w:rPr>
                <w:szCs w:val="21"/>
              </w:rPr>
              <w:t>0.</w:t>
            </w:r>
            <w:r w:rsidR="00E73168">
              <w:rPr>
                <w:szCs w:val="21"/>
              </w:rPr>
              <w:t>6</w:t>
            </w:r>
          </w:p>
        </w:tc>
        <w:tc>
          <w:tcPr>
            <w:tcW w:w="960" w:type="pct"/>
            <w:tcBorders>
              <w:top w:val="nil"/>
              <w:left w:val="nil"/>
              <w:bottom w:val="nil"/>
              <w:right w:val="nil"/>
            </w:tcBorders>
            <w:vAlign w:val="center"/>
          </w:tcPr>
          <w:p w14:paraId="41ED4FCD" w14:textId="00FB18F1" w:rsidR="00D97F9A" w:rsidRPr="00520052" w:rsidRDefault="00D97F9A" w:rsidP="0036723E">
            <w:pPr>
              <w:spacing w:before="60" w:after="60"/>
              <w:jc w:val="center"/>
              <w:rPr>
                <w:i/>
                <w:iCs/>
                <w:szCs w:val="21"/>
              </w:rPr>
            </w:pPr>
            <w:proofErr w:type="gramStart"/>
            <w:r w:rsidRPr="00520052">
              <w:rPr>
                <w:i/>
                <w:iCs/>
                <w:szCs w:val="21"/>
              </w:rPr>
              <w:t>Laplace</w:t>
            </w:r>
            <w:r w:rsidR="00256F55" w:rsidRPr="00520052">
              <w:rPr>
                <w:rFonts w:hint="eastAsia"/>
                <w:i/>
                <w:iCs/>
                <w:szCs w:val="21"/>
              </w:rPr>
              <w:t>(</w:t>
            </w:r>
            <w:proofErr w:type="gramEnd"/>
            <w:r w:rsidR="00256F55" w:rsidRPr="00520052">
              <w:rPr>
                <w:rFonts w:hint="eastAsia"/>
                <w:i/>
                <w:iCs/>
                <w:szCs w:val="21"/>
              </w:rPr>
              <w:t>0, 1)</w:t>
            </w:r>
          </w:p>
        </w:tc>
      </w:tr>
      <w:tr w:rsidR="00AA0500" w:rsidRPr="00B003B9" w14:paraId="784CB62F" w14:textId="77777777" w:rsidTr="0036723E">
        <w:trPr>
          <w:trHeight w:val="65"/>
          <w:jc w:val="center"/>
        </w:trPr>
        <w:tc>
          <w:tcPr>
            <w:tcW w:w="702" w:type="pct"/>
            <w:tcBorders>
              <w:top w:val="nil"/>
              <w:left w:val="nil"/>
              <w:bottom w:val="nil"/>
              <w:right w:val="nil"/>
            </w:tcBorders>
            <w:vAlign w:val="center"/>
          </w:tcPr>
          <w:p w14:paraId="1A9DF205" w14:textId="50B6AD75" w:rsidR="00AA0500" w:rsidRPr="00B003B9" w:rsidRDefault="00AA0500" w:rsidP="0036723E">
            <w:pPr>
              <w:spacing w:before="60" w:after="60"/>
              <w:jc w:val="center"/>
              <w:rPr>
                <w:szCs w:val="21"/>
              </w:rPr>
            </w:pPr>
            <w:r w:rsidRPr="00B003B9">
              <w:rPr>
                <w:szCs w:val="21"/>
              </w:rPr>
              <w:t xml:space="preserve">Case </w:t>
            </w:r>
            <w:r>
              <w:rPr>
                <w:szCs w:val="21"/>
              </w:rPr>
              <w:t>6</w:t>
            </w:r>
          </w:p>
        </w:tc>
        <w:tc>
          <w:tcPr>
            <w:tcW w:w="1327" w:type="pct"/>
            <w:tcBorders>
              <w:top w:val="nil"/>
              <w:left w:val="nil"/>
              <w:bottom w:val="nil"/>
              <w:right w:val="nil"/>
            </w:tcBorders>
            <w:vAlign w:val="center"/>
          </w:tcPr>
          <w:p w14:paraId="385A77BE" w14:textId="59C867D8" w:rsidR="00AA0500" w:rsidRPr="00520052" w:rsidRDefault="00AA0500" w:rsidP="0036723E">
            <w:pPr>
              <w:spacing w:before="60" w:after="60"/>
              <w:jc w:val="center"/>
              <w:rPr>
                <w:i/>
                <w:iCs/>
                <w:szCs w:val="21"/>
              </w:rPr>
            </w:pPr>
            <w:proofErr w:type="gramStart"/>
            <w:r w:rsidRPr="00520052">
              <w:rPr>
                <w:i/>
                <w:iCs/>
                <w:szCs w:val="21"/>
              </w:rPr>
              <w:t>ARMA(</w:t>
            </w:r>
            <w:proofErr w:type="gramEnd"/>
            <w:r w:rsidR="005A00FA" w:rsidRPr="00520052">
              <w:rPr>
                <w:i/>
                <w:iCs/>
                <w:szCs w:val="21"/>
              </w:rPr>
              <w:t>1,1</w:t>
            </w:r>
            <w:r w:rsidRPr="00520052">
              <w:rPr>
                <w:i/>
                <w:iCs/>
                <w:szCs w:val="21"/>
              </w:rPr>
              <w:t>)</w:t>
            </w:r>
          </w:p>
        </w:tc>
        <w:tc>
          <w:tcPr>
            <w:tcW w:w="1050" w:type="pct"/>
            <w:tcBorders>
              <w:top w:val="nil"/>
              <w:left w:val="nil"/>
              <w:bottom w:val="nil"/>
              <w:right w:val="nil"/>
            </w:tcBorders>
            <w:vAlign w:val="center"/>
          </w:tcPr>
          <w:p w14:paraId="01B08A45" w14:textId="26B680B1" w:rsidR="00AA0500" w:rsidRDefault="00AA0500" w:rsidP="0036723E">
            <w:pPr>
              <w:spacing w:before="60" w:after="60"/>
              <w:jc w:val="center"/>
              <w:rPr>
                <w:szCs w:val="21"/>
              </w:rPr>
            </w:pPr>
            <w:r w:rsidRPr="00B003B9">
              <w:rPr>
                <w:szCs w:val="21"/>
              </w:rPr>
              <w:t>0.</w:t>
            </w:r>
            <w:r w:rsidR="00D81234">
              <w:rPr>
                <w:szCs w:val="21"/>
              </w:rPr>
              <w:t>05</w:t>
            </w:r>
          </w:p>
        </w:tc>
        <w:tc>
          <w:tcPr>
            <w:tcW w:w="961" w:type="pct"/>
            <w:tcBorders>
              <w:top w:val="nil"/>
              <w:left w:val="nil"/>
              <w:bottom w:val="nil"/>
              <w:right w:val="nil"/>
            </w:tcBorders>
            <w:vAlign w:val="center"/>
          </w:tcPr>
          <w:p w14:paraId="6CB52F2A" w14:textId="33DFF222" w:rsidR="00AA0500" w:rsidRPr="00B003B9" w:rsidRDefault="00AA0500" w:rsidP="0036723E">
            <w:pPr>
              <w:spacing w:before="60" w:after="60"/>
              <w:jc w:val="center"/>
              <w:rPr>
                <w:szCs w:val="21"/>
              </w:rPr>
            </w:pPr>
            <w:r w:rsidRPr="00B003B9">
              <w:rPr>
                <w:szCs w:val="21"/>
              </w:rPr>
              <w:t>0.</w:t>
            </w:r>
            <w:r w:rsidR="00D81234">
              <w:rPr>
                <w:szCs w:val="21"/>
              </w:rPr>
              <w:t>2</w:t>
            </w:r>
          </w:p>
        </w:tc>
        <w:tc>
          <w:tcPr>
            <w:tcW w:w="960" w:type="pct"/>
            <w:tcBorders>
              <w:top w:val="nil"/>
              <w:left w:val="nil"/>
              <w:bottom w:val="nil"/>
              <w:right w:val="nil"/>
            </w:tcBorders>
            <w:vAlign w:val="center"/>
          </w:tcPr>
          <w:p w14:paraId="7DDF3DA4" w14:textId="18B961CB" w:rsidR="00AA0500" w:rsidRPr="00520052" w:rsidRDefault="00AA0500" w:rsidP="0036723E">
            <w:pPr>
              <w:spacing w:before="60" w:after="60"/>
              <w:jc w:val="center"/>
              <w:rPr>
                <w:i/>
                <w:iCs/>
                <w:szCs w:val="21"/>
              </w:rPr>
            </w:pPr>
            <w:proofErr w:type="gramStart"/>
            <w:r w:rsidRPr="00520052">
              <w:rPr>
                <w:rFonts w:hint="eastAsia"/>
                <w:i/>
                <w:iCs/>
                <w:szCs w:val="21"/>
              </w:rPr>
              <w:t>N(</w:t>
            </w:r>
            <w:proofErr w:type="gramEnd"/>
            <w:r w:rsidRPr="00520052">
              <w:rPr>
                <w:rFonts w:hint="eastAsia"/>
                <w:i/>
                <w:iCs/>
                <w:szCs w:val="21"/>
              </w:rPr>
              <w:t>0,1)</w:t>
            </w:r>
          </w:p>
        </w:tc>
      </w:tr>
      <w:tr w:rsidR="007A4A09" w:rsidRPr="00B003B9" w14:paraId="3738E127" w14:textId="77777777" w:rsidTr="0036723E">
        <w:trPr>
          <w:trHeight w:val="65"/>
          <w:jc w:val="center"/>
        </w:trPr>
        <w:tc>
          <w:tcPr>
            <w:tcW w:w="702" w:type="pct"/>
            <w:tcBorders>
              <w:top w:val="nil"/>
              <w:left w:val="nil"/>
              <w:bottom w:val="nil"/>
              <w:right w:val="nil"/>
            </w:tcBorders>
            <w:vAlign w:val="center"/>
          </w:tcPr>
          <w:p w14:paraId="7B184A35" w14:textId="34D7303F" w:rsidR="007A4A09" w:rsidRPr="00B003B9" w:rsidRDefault="007A4A09" w:rsidP="0036723E">
            <w:pPr>
              <w:spacing w:before="60" w:after="60"/>
              <w:jc w:val="center"/>
              <w:rPr>
                <w:szCs w:val="21"/>
              </w:rPr>
            </w:pPr>
            <w:r w:rsidRPr="00B003B9">
              <w:rPr>
                <w:szCs w:val="21"/>
              </w:rPr>
              <w:t xml:space="preserve">Case </w:t>
            </w:r>
            <w:r w:rsidR="00924B01">
              <w:rPr>
                <w:szCs w:val="21"/>
              </w:rPr>
              <w:t>7</w:t>
            </w:r>
          </w:p>
        </w:tc>
        <w:tc>
          <w:tcPr>
            <w:tcW w:w="1327" w:type="pct"/>
            <w:tcBorders>
              <w:top w:val="nil"/>
              <w:left w:val="nil"/>
              <w:bottom w:val="nil"/>
              <w:right w:val="nil"/>
            </w:tcBorders>
            <w:vAlign w:val="center"/>
          </w:tcPr>
          <w:p w14:paraId="6DE3C6CA" w14:textId="6036AF99" w:rsidR="007A4A09" w:rsidRPr="00520052" w:rsidRDefault="007A4A09" w:rsidP="0036723E">
            <w:pPr>
              <w:spacing w:before="60" w:after="60"/>
              <w:jc w:val="center"/>
              <w:rPr>
                <w:i/>
                <w:iCs/>
                <w:szCs w:val="21"/>
              </w:rPr>
            </w:pPr>
            <w:r w:rsidRPr="00520052">
              <w:rPr>
                <w:rFonts w:hint="eastAsia"/>
                <w:i/>
                <w:iCs/>
                <w:szCs w:val="21"/>
              </w:rPr>
              <w:t>Long Memory</w:t>
            </w:r>
          </w:p>
        </w:tc>
        <w:tc>
          <w:tcPr>
            <w:tcW w:w="1050" w:type="pct"/>
            <w:tcBorders>
              <w:top w:val="nil"/>
              <w:left w:val="nil"/>
              <w:bottom w:val="nil"/>
              <w:right w:val="nil"/>
            </w:tcBorders>
            <w:vAlign w:val="center"/>
          </w:tcPr>
          <w:p w14:paraId="564E372E" w14:textId="1B9F3DA0" w:rsidR="007A4A09" w:rsidRDefault="00E26900" w:rsidP="0036723E">
            <w:pPr>
              <w:spacing w:before="60" w:after="60"/>
              <w:jc w:val="center"/>
              <w:rPr>
                <w:szCs w:val="21"/>
              </w:rPr>
            </w:pPr>
            <w:r>
              <w:rPr>
                <w:rFonts w:hint="eastAsia"/>
                <w:szCs w:val="21"/>
              </w:rPr>
              <w:t>-</w:t>
            </w:r>
          </w:p>
        </w:tc>
        <w:tc>
          <w:tcPr>
            <w:tcW w:w="961" w:type="pct"/>
            <w:tcBorders>
              <w:top w:val="nil"/>
              <w:left w:val="nil"/>
              <w:bottom w:val="nil"/>
              <w:right w:val="nil"/>
            </w:tcBorders>
            <w:vAlign w:val="center"/>
          </w:tcPr>
          <w:p w14:paraId="11A7CD09" w14:textId="470BD780" w:rsidR="007A4A09" w:rsidRPr="00B003B9" w:rsidRDefault="00E26900" w:rsidP="0036723E">
            <w:pPr>
              <w:spacing w:before="60" w:after="60"/>
              <w:jc w:val="center"/>
              <w:rPr>
                <w:szCs w:val="21"/>
              </w:rPr>
            </w:pPr>
            <w:r>
              <w:rPr>
                <w:rFonts w:hint="eastAsia"/>
                <w:szCs w:val="21"/>
              </w:rPr>
              <w:t>-</w:t>
            </w:r>
          </w:p>
        </w:tc>
        <w:tc>
          <w:tcPr>
            <w:tcW w:w="960" w:type="pct"/>
            <w:tcBorders>
              <w:top w:val="nil"/>
              <w:left w:val="nil"/>
              <w:bottom w:val="nil"/>
              <w:right w:val="nil"/>
            </w:tcBorders>
            <w:vAlign w:val="center"/>
          </w:tcPr>
          <w:p w14:paraId="6D718644" w14:textId="5462CDD0" w:rsidR="007A4A09" w:rsidRPr="00520052" w:rsidRDefault="0021389B" w:rsidP="0036723E">
            <w:pPr>
              <w:spacing w:before="60" w:after="60"/>
              <w:jc w:val="center"/>
              <w:rPr>
                <w:i/>
                <w:iCs/>
                <w:szCs w:val="21"/>
              </w:rPr>
            </w:pPr>
            <w:proofErr w:type="gramStart"/>
            <w:r w:rsidRPr="00520052">
              <w:rPr>
                <w:rFonts w:hint="eastAsia"/>
                <w:i/>
                <w:iCs/>
                <w:szCs w:val="21"/>
              </w:rPr>
              <w:t>N(</w:t>
            </w:r>
            <w:proofErr w:type="gramEnd"/>
            <w:r w:rsidRPr="00520052">
              <w:rPr>
                <w:rFonts w:hint="eastAsia"/>
                <w:i/>
                <w:iCs/>
                <w:szCs w:val="21"/>
              </w:rPr>
              <w:t>0,1)</w:t>
            </w:r>
          </w:p>
        </w:tc>
      </w:tr>
      <w:tr w:rsidR="00BC272A" w:rsidRPr="00B003B9" w14:paraId="156109A5" w14:textId="77777777" w:rsidTr="0036723E">
        <w:trPr>
          <w:trHeight w:val="65"/>
          <w:jc w:val="center"/>
        </w:trPr>
        <w:tc>
          <w:tcPr>
            <w:tcW w:w="702" w:type="pct"/>
            <w:tcBorders>
              <w:top w:val="nil"/>
              <w:left w:val="nil"/>
              <w:bottom w:val="single" w:sz="18" w:space="0" w:color="auto"/>
              <w:right w:val="nil"/>
            </w:tcBorders>
            <w:vAlign w:val="center"/>
          </w:tcPr>
          <w:p w14:paraId="66AEC64C" w14:textId="1228C12B" w:rsidR="00BC272A" w:rsidRPr="00B003B9" w:rsidRDefault="00BC272A" w:rsidP="0036723E">
            <w:pPr>
              <w:spacing w:before="60" w:after="60"/>
              <w:jc w:val="center"/>
              <w:rPr>
                <w:szCs w:val="21"/>
              </w:rPr>
            </w:pPr>
            <w:r w:rsidRPr="00B003B9">
              <w:rPr>
                <w:szCs w:val="21"/>
              </w:rPr>
              <w:t xml:space="preserve">Case </w:t>
            </w:r>
            <w:r>
              <w:rPr>
                <w:rFonts w:hint="eastAsia"/>
                <w:szCs w:val="21"/>
              </w:rPr>
              <w:t>8</w:t>
            </w:r>
          </w:p>
        </w:tc>
        <w:tc>
          <w:tcPr>
            <w:tcW w:w="1327" w:type="pct"/>
            <w:tcBorders>
              <w:top w:val="nil"/>
              <w:left w:val="nil"/>
              <w:bottom w:val="single" w:sz="18" w:space="0" w:color="auto"/>
              <w:right w:val="nil"/>
            </w:tcBorders>
            <w:vAlign w:val="center"/>
          </w:tcPr>
          <w:p w14:paraId="59FA326A" w14:textId="3AF4B10D" w:rsidR="00BC272A" w:rsidRPr="00520052" w:rsidRDefault="00BC272A" w:rsidP="0036723E">
            <w:pPr>
              <w:spacing w:before="60" w:after="60"/>
              <w:jc w:val="center"/>
              <w:rPr>
                <w:i/>
                <w:iCs/>
                <w:szCs w:val="21"/>
              </w:rPr>
            </w:pPr>
            <w:proofErr w:type="gramStart"/>
            <w:r w:rsidRPr="00520052">
              <w:rPr>
                <w:i/>
                <w:iCs/>
                <w:szCs w:val="21"/>
              </w:rPr>
              <w:t>ARMA(</w:t>
            </w:r>
            <w:proofErr w:type="gramEnd"/>
            <w:r w:rsidRPr="00520052">
              <w:rPr>
                <w:i/>
                <w:iCs/>
                <w:szCs w:val="21"/>
              </w:rPr>
              <w:t>1,1)</w:t>
            </w:r>
          </w:p>
        </w:tc>
        <w:tc>
          <w:tcPr>
            <w:tcW w:w="1050" w:type="pct"/>
            <w:tcBorders>
              <w:top w:val="nil"/>
              <w:left w:val="nil"/>
              <w:bottom w:val="single" w:sz="18" w:space="0" w:color="auto"/>
              <w:right w:val="nil"/>
            </w:tcBorders>
            <w:vAlign w:val="center"/>
          </w:tcPr>
          <w:p w14:paraId="6E6D006B" w14:textId="58391F41" w:rsidR="00BC272A" w:rsidRDefault="00BC272A" w:rsidP="0036723E">
            <w:pPr>
              <w:spacing w:before="60" w:after="60"/>
              <w:jc w:val="center"/>
              <w:rPr>
                <w:szCs w:val="21"/>
              </w:rPr>
            </w:pPr>
            <w:r>
              <w:rPr>
                <w:rFonts w:hint="eastAsia"/>
                <w:szCs w:val="21"/>
              </w:rPr>
              <w:t>0.5</w:t>
            </w:r>
          </w:p>
        </w:tc>
        <w:tc>
          <w:tcPr>
            <w:tcW w:w="961" w:type="pct"/>
            <w:tcBorders>
              <w:top w:val="nil"/>
              <w:left w:val="nil"/>
              <w:bottom w:val="single" w:sz="18" w:space="0" w:color="auto"/>
              <w:right w:val="nil"/>
            </w:tcBorders>
            <w:vAlign w:val="center"/>
          </w:tcPr>
          <w:p w14:paraId="66B608FF" w14:textId="2270F128" w:rsidR="00BC272A" w:rsidRDefault="00BC272A" w:rsidP="0036723E">
            <w:pPr>
              <w:spacing w:before="60" w:after="60"/>
              <w:jc w:val="center"/>
              <w:rPr>
                <w:szCs w:val="21"/>
              </w:rPr>
            </w:pPr>
            <w:r w:rsidRPr="00B003B9">
              <w:rPr>
                <w:szCs w:val="21"/>
              </w:rPr>
              <w:t>0</w:t>
            </w:r>
            <w:r>
              <w:rPr>
                <w:szCs w:val="21"/>
              </w:rPr>
              <w:t>.6</w:t>
            </w:r>
          </w:p>
        </w:tc>
        <w:tc>
          <w:tcPr>
            <w:tcW w:w="960" w:type="pct"/>
            <w:tcBorders>
              <w:top w:val="nil"/>
              <w:left w:val="nil"/>
              <w:bottom w:val="single" w:sz="18" w:space="0" w:color="auto"/>
              <w:right w:val="nil"/>
            </w:tcBorders>
            <w:vAlign w:val="center"/>
          </w:tcPr>
          <w:p w14:paraId="70840FDA" w14:textId="6D7E9494" w:rsidR="00BC272A" w:rsidRPr="00520052" w:rsidRDefault="003B333B" w:rsidP="0036723E">
            <w:pPr>
              <w:spacing w:before="60" w:after="60"/>
              <w:jc w:val="center"/>
              <w:rPr>
                <w:i/>
                <w:iCs/>
                <w:szCs w:val="21"/>
              </w:rPr>
            </w:pPr>
            <w:r w:rsidRPr="00520052">
              <w:rPr>
                <w:rFonts w:hint="eastAsia"/>
                <w:i/>
                <w:iCs/>
                <w:szCs w:val="21"/>
              </w:rPr>
              <w:t>E</w:t>
            </w:r>
            <w:r w:rsidR="006C5794" w:rsidRPr="00520052">
              <w:rPr>
                <w:rFonts w:hint="eastAsia"/>
                <w:i/>
                <w:iCs/>
                <w:szCs w:val="21"/>
              </w:rPr>
              <w:t>-</w:t>
            </w:r>
            <w:proofErr w:type="spellStart"/>
            <w:proofErr w:type="gramStart"/>
            <w:r w:rsidR="00BC272A" w:rsidRPr="00520052">
              <w:rPr>
                <w:i/>
                <w:iCs/>
                <w:szCs w:val="21"/>
              </w:rPr>
              <w:t>Garch</w:t>
            </w:r>
            <w:proofErr w:type="spellEnd"/>
            <w:r w:rsidR="00BC272A" w:rsidRPr="00520052">
              <w:rPr>
                <w:i/>
                <w:iCs/>
                <w:szCs w:val="21"/>
              </w:rPr>
              <w:t>(</w:t>
            </w:r>
            <w:proofErr w:type="gramEnd"/>
            <w:r w:rsidR="00BC272A" w:rsidRPr="00520052">
              <w:rPr>
                <w:i/>
                <w:iCs/>
                <w:szCs w:val="21"/>
              </w:rPr>
              <w:t>1,1)</w:t>
            </w:r>
            <w:r w:rsidRPr="00520052">
              <w:rPr>
                <w:rStyle w:val="af"/>
                <w:i/>
                <w:iCs/>
                <w:szCs w:val="21"/>
              </w:rPr>
              <w:footnoteReference w:id="10"/>
            </w:r>
          </w:p>
        </w:tc>
      </w:tr>
      <w:bookmarkEnd w:id="26"/>
      <w:bookmarkEnd w:id="28"/>
    </w:tbl>
    <w:p w14:paraId="2E035625" w14:textId="23F32ABB" w:rsidR="001A587B" w:rsidRDefault="001A587B" w:rsidP="00B3775C">
      <w:pPr>
        <w:spacing w:line="400" w:lineRule="exact"/>
      </w:pPr>
    </w:p>
    <w:p w14:paraId="6F5784F8" w14:textId="1F69AC95" w:rsidR="003D02E2" w:rsidRDefault="008F7325" w:rsidP="00C04B5F">
      <w:pPr>
        <w:pStyle w:val="12"/>
      </w:pPr>
      <w:r>
        <w:t xml:space="preserve">In </w:t>
      </w:r>
      <w:r w:rsidR="006208ED">
        <w:rPr>
          <w:rFonts w:hint="eastAsia"/>
        </w:rPr>
        <w:t>order to</w:t>
      </w:r>
      <w:r>
        <w:t xml:space="preserve"> simulate real-</w:t>
      </w:r>
      <w:r>
        <w:rPr>
          <w:rFonts w:hint="eastAsia"/>
        </w:rPr>
        <w:t>case</w:t>
      </w:r>
      <w:r>
        <w:t xml:space="preserve"> scenarios, this article </w:t>
      </w:r>
      <w:r w:rsidR="000A5056">
        <w:rPr>
          <w:rFonts w:hint="eastAsia"/>
        </w:rPr>
        <w:t>chooses</w:t>
      </w:r>
      <w:r>
        <w:t xml:space="preserve"> short-memory time series (Case</w:t>
      </w:r>
      <w:r w:rsidR="00111F33">
        <w:rPr>
          <w:rFonts w:hint="eastAsia"/>
        </w:rPr>
        <w:t xml:space="preserve"> </w:t>
      </w:r>
      <w:r>
        <w:t>0,1,2,</w:t>
      </w:r>
      <w:r>
        <w:rPr>
          <w:rFonts w:hint="eastAsia"/>
        </w:rPr>
        <w:t>3,</w:t>
      </w:r>
      <w:r>
        <w:t>4,5)</w:t>
      </w:r>
      <w:r w:rsidR="001531CA">
        <w:rPr>
          <w:rFonts w:hint="eastAsia"/>
        </w:rPr>
        <w:t xml:space="preserve"> which are followed with (2.4)</w:t>
      </w:r>
      <w:r w:rsidR="00DC687C">
        <w:rPr>
          <w:rFonts w:hint="eastAsia"/>
        </w:rPr>
        <w:t xml:space="preserve"> and</w:t>
      </w:r>
      <w:r>
        <w:t xml:space="preserve"> long-memory time series (Case</w:t>
      </w:r>
      <w:r w:rsidR="00562A21">
        <w:rPr>
          <w:rFonts w:hint="eastAsia"/>
        </w:rPr>
        <w:t>7</w:t>
      </w:r>
      <w:r>
        <w:t>)</w:t>
      </w:r>
      <w:r w:rsidR="000A5056">
        <w:rPr>
          <w:rFonts w:hint="eastAsia"/>
        </w:rPr>
        <w:t xml:space="preserve"> as </w:t>
      </w:r>
      <m:oMath>
        <m:sSub>
          <m:sSubPr>
            <m:ctrlPr>
              <w:rPr>
                <w:rFonts w:ascii="Cambria Math" w:hAnsi="Cambria Math"/>
                <w:i/>
              </w:rPr>
            </m:ctrlPr>
          </m:sSubPr>
          <m:e>
            <m:r>
              <w:rPr>
                <w:rFonts w:ascii="Cambria Math" w:hAnsi="Cambria Math"/>
              </w:rPr>
              <m:t>R</m:t>
            </m:r>
          </m:e>
          <m:sub>
            <m:r>
              <w:rPr>
                <w:rFonts w:ascii="Cambria Math" w:hAnsi="Cambria Math" w:hint="eastAsia"/>
              </w:rPr>
              <m:t>i</m:t>
            </m:r>
            <m:r>
              <w:rPr>
                <w:rFonts w:ascii="Cambria Math" w:hAnsi="Cambria Math"/>
              </w:rPr>
              <m:t>,</m:t>
            </m:r>
            <m:r>
              <w:rPr>
                <w:rFonts w:ascii="Cambria Math" w:hAnsi="Cambria Math" w:hint="eastAsia"/>
              </w:rPr>
              <m:t>t</m:t>
            </m:r>
          </m:sub>
        </m:sSub>
      </m:oMath>
      <w:r w:rsidR="000A5056">
        <w:t>.</w:t>
      </w:r>
      <w:r w:rsidR="000A5056">
        <w:rPr>
          <w:rFonts w:hint="eastAsia"/>
        </w:rPr>
        <w:t xml:space="preserve"> </w:t>
      </w:r>
      <w:r w:rsidR="00CB4CEE">
        <w:t>Additionally, various residual</w:t>
      </w:r>
      <w:r w:rsidR="00111F33">
        <w:rPr>
          <w:rFonts w:hint="eastAsia"/>
        </w:rPr>
        <w:t xml:space="preserve">s </w:t>
      </w:r>
      <w:r w:rsidR="00CB4CEE">
        <w:t xml:space="preserve">with </w:t>
      </w:r>
      <w:r w:rsidR="00111F33">
        <w:rPr>
          <w:rFonts w:hint="eastAsia"/>
        </w:rPr>
        <w:t>heavy tails</w:t>
      </w:r>
      <w:r w:rsidR="00CB4CEE">
        <w:t xml:space="preserve"> and non-normal distributions were used (Case</w:t>
      </w:r>
      <w:r w:rsidR="00111F33">
        <w:rPr>
          <w:rFonts w:hint="eastAsia"/>
        </w:rPr>
        <w:t xml:space="preserve"> </w:t>
      </w:r>
      <w:r w:rsidR="00CB4CEE">
        <w:t>1</w:t>
      </w:r>
      <w:r w:rsidR="009E3A40">
        <w:rPr>
          <w:rFonts w:hint="eastAsia"/>
        </w:rPr>
        <w:t>,</w:t>
      </w:r>
      <w:r w:rsidR="00E37D2B">
        <w:rPr>
          <w:rFonts w:hint="eastAsia"/>
        </w:rPr>
        <w:t>4,</w:t>
      </w:r>
      <w:r w:rsidR="009E3A40">
        <w:rPr>
          <w:rFonts w:hint="eastAsia"/>
        </w:rPr>
        <w:t>5</w:t>
      </w:r>
      <w:r w:rsidR="00CB4CEE">
        <w:t xml:space="preserve">), including </w:t>
      </w:r>
      <m:oMath>
        <m:r>
          <w:rPr>
            <w:rStyle w:val="aff0"/>
          </w:rPr>
          <m:t>t(</m:t>
        </m:r>
        <m:r>
          <w:rPr>
            <w:rStyle w:val="aff0"/>
            <w:rFonts w:hint="eastAsia"/>
          </w:rPr>
          <m:t>20</m:t>
        </m:r>
        <m:r>
          <w:rPr>
            <w:rStyle w:val="aff0"/>
          </w:rPr>
          <m:t>)</m:t>
        </m:r>
      </m:oMath>
      <w:r w:rsidR="00CB4CEE">
        <w:t xml:space="preserve"> and </w:t>
      </w:r>
      <m:oMath>
        <m:r>
          <w:rPr>
            <w:rStyle w:val="aff0"/>
          </w:rPr>
          <m:t>Laplace</m:t>
        </m:r>
      </m:oMath>
      <w:r w:rsidR="00CB4CEE">
        <w:t xml:space="preserve"> residual sequences to better simulate the fat-tailed and sharp-peaked characteristics of financial asset return sequences, as well as GARCH models to better simulate the </w:t>
      </w:r>
      <w:r w:rsidR="00326433">
        <w:t xml:space="preserve">volatility </w:t>
      </w:r>
      <w:r w:rsidR="00CB4CEE">
        <w:t xml:space="preserve">clustering characteristics of financial asset </w:t>
      </w:r>
      <w:r w:rsidR="00326433">
        <w:t xml:space="preserve">volatility </w:t>
      </w:r>
      <w:r w:rsidR="00CB4CEE">
        <w:t>sequences.</w:t>
      </w:r>
    </w:p>
    <w:p w14:paraId="0A2D9DED" w14:textId="008AAF47" w:rsidR="002A43C2" w:rsidRDefault="005548D2" w:rsidP="00C04B5F">
      <w:pPr>
        <w:pStyle w:val="12"/>
      </w:pPr>
      <w:r>
        <w:t>W</w:t>
      </w:r>
      <w:r>
        <w:rPr>
          <w:rFonts w:hint="eastAsia"/>
        </w:rPr>
        <w:t xml:space="preserve">e first construct a panel with </w:t>
      </w:r>
      <m:oMath>
        <m:r>
          <w:rPr>
            <w:rFonts w:ascii="Cambria Math" w:hAnsi="Cambria Math" w:hint="eastAsia"/>
          </w:rPr>
          <m:t>N=2</m:t>
        </m:r>
      </m:oMath>
      <w:r>
        <w:rPr>
          <w:rFonts w:hint="eastAsia"/>
        </w:rPr>
        <w:t xml:space="preserve"> to test the simplest case. </w:t>
      </w:r>
      <w:r w:rsidR="002C0B18">
        <w:rPr>
          <w:rFonts w:hint="eastAsia"/>
        </w:rPr>
        <w:t xml:space="preserve">In order to give a clear review of our simulated data, </w:t>
      </w:r>
      <w:r w:rsidR="00111F33">
        <w:rPr>
          <w:rFonts w:hint="eastAsia"/>
        </w:rPr>
        <w:t>we</w:t>
      </w:r>
      <w:r w:rsidR="003D02E2" w:rsidRPr="002075D8">
        <w:t xml:space="preserve"> first compared the statistical characteristics and stationarity of the estimated residual sequence</w:t>
      </w:r>
      <w:r w:rsidR="0048674B">
        <w:rPr>
          <w:rFonts w:hint="eastAsia"/>
        </w:rPr>
        <w:t xml:space="preserve"> </w:t>
      </w:r>
      <m:oMath>
        <m:acc>
          <m:accPr>
            <m:chr m:val="̇"/>
            <m:ctrlPr>
              <w:rPr>
                <w:rFonts w:ascii="Cambria Math" w:hAnsi="Cambria Math"/>
                <w:b/>
                <w:bCs/>
              </w:rPr>
            </m:ctrlPr>
          </m:accPr>
          <m:e>
            <m:sSub>
              <m:sSubPr>
                <m:ctrlPr>
                  <w:rPr>
                    <w:rFonts w:ascii="Cambria Math" w:hAnsi="Cambria Math"/>
                    <w:b/>
                    <w:bCs/>
                  </w:rPr>
                </m:ctrlPr>
              </m:sSubPr>
              <m:e>
                <m:r>
                  <m:rPr>
                    <m:sty m:val="bi"/>
                  </m:rPr>
                  <w:rPr>
                    <w:rFonts w:ascii="Cambria Math" w:hAnsi="Cambria Math"/>
                  </w:rPr>
                  <m:t>ε</m:t>
                </m:r>
              </m:e>
              <m:sub>
                <m:r>
                  <m:rPr>
                    <m:sty m:val="bi"/>
                  </m:rPr>
                  <w:rPr>
                    <w:rFonts w:ascii="Cambria Math" w:hAnsi="Cambria Math"/>
                  </w:rPr>
                  <m:t>t</m:t>
                </m:r>
              </m:sub>
            </m:sSub>
          </m:e>
        </m:acc>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T</m:t>
        </m:r>
      </m:oMath>
      <w:r w:rsidR="003D02E2" w:rsidRPr="002075D8">
        <w:t xml:space="preserve"> </w:t>
      </w:r>
      <w:r w:rsidR="003D02E2" w:rsidRPr="00C04B5F">
        <w:t xml:space="preserve">obtained from the VAR model with the </w:t>
      </w:r>
      <w:r w:rsidR="003D02E2" w:rsidRPr="00C04B5F">
        <w:lastRenderedPageBreak/>
        <w:t xml:space="preserve">original sequence </w:t>
      </w:r>
      <m:oMath>
        <m:sSub>
          <m:sSubPr>
            <m:ctrlPr>
              <w:rPr>
                <w:rFonts w:ascii="Cambria Math" w:hAnsi="Cambria Math"/>
                <w:i/>
              </w:rPr>
            </m:ctrlPr>
          </m:sSubPr>
          <m:e>
            <m:r>
              <w:rPr>
                <w:rFonts w:ascii="Cambria Math" w:hAnsi="Cambria Math" w:hint="eastAsia"/>
              </w:rPr>
              <m:t>r</m:t>
            </m:r>
          </m:e>
          <m:sub>
            <m:r>
              <w:rPr>
                <w:rFonts w:ascii="Cambria Math" w:hAnsi="Cambria Math"/>
              </w:rPr>
              <m:t>t</m:t>
            </m:r>
          </m:sub>
        </m:sSub>
      </m:oMath>
      <w:r w:rsidR="003D02E2" w:rsidRPr="00C04B5F">
        <w:t xml:space="preserve"> and used the Jarque-Bera test to compare their similarity to the normal distribution</w:t>
      </w:r>
      <w:r w:rsidR="003D02E2" w:rsidRPr="00C04B5F">
        <w:rPr>
          <w:rFonts w:hint="eastAsia"/>
        </w:rPr>
        <w:t xml:space="preserve"> </w:t>
      </w:r>
      <w:r w:rsidR="006B740E" w:rsidRPr="00C04B5F">
        <w:fldChar w:fldCharType="begin"/>
      </w:r>
      <w:r w:rsidR="006B740E" w:rsidRPr="00C04B5F">
        <w:instrText xml:space="preserve"> ADDIN EN.CITE &lt;EndNote&gt;&lt;Cite&gt;&lt;Author&gt;Jarque&lt;/Author&gt;&lt;Year&gt;1980&lt;/Year&gt;&lt;RecNum&gt;32&lt;/RecNum&gt;&lt;DisplayText&gt;(Jarque &amp;amp; Bera, 1980)&lt;/DisplayText&gt;&lt;record&gt;&lt;rec-number&gt;32&lt;/rec-number&gt;&lt;foreign-keys&gt;&lt;key app="EN" db-id="pt5d5xt2nevzvxev2smp5vtaw9f2esa595ap" timestamp="1728873877"&gt;32&lt;/key&gt;&lt;/foreign-keys&gt;&lt;ref-type name="Journal Article"&gt;17&lt;/ref-type&gt;&lt;contributors&gt;&lt;authors&gt;&lt;author&gt;Jarque, C. M.&lt;/author&gt;&lt;author&gt;Bera, A. K.&lt;/author&gt;&lt;/authors&gt;&lt;/contributors&gt;&lt;titles&gt;&lt;title&gt;Efficient Tests for Normality, Homoscedasticity and Serial Independence of Regression Residuals&lt;/title&gt;&lt;secondary-title&gt;Economics Letters&lt;/secondary-title&gt;&lt;alt-title&gt;Econ Lett&lt;/alt-title&gt;&lt;/titles&gt;&lt;periodical&gt;&lt;full-title&gt;Economics Letters&lt;/full-title&gt;&lt;abbr-1&gt;Econ Lett&lt;/abbr-1&gt;&lt;/periodical&gt;&lt;alt-periodical&gt;&lt;full-title&gt;Economics Letters&lt;/full-title&gt;&lt;abbr-1&gt;Econ Lett&lt;/abbr-1&gt;&lt;/alt-periodical&gt;&lt;pages&gt;255-259&lt;/pages&gt;&lt;volume&gt;6&lt;/volume&gt;&lt;number&gt;3&lt;/number&gt;&lt;dates&gt;&lt;year&gt;1980&lt;/year&gt;&lt;/dates&gt;&lt;isbn&gt;0165-1765&lt;/isbn&gt;&lt;accession-num&gt;WOS:A1980LS71800008&lt;/accession-num&gt;&lt;urls&gt;&lt;related-urls&gt;&lt;url&gt;&amp;lt;Go to ISI&amp;gt;://WOS:A1980LS71800008&lt;/url&gt;&lt;/related-urls&gt;&lt;/urls&gt;&lt;electronic-resource-num&gt;Doi 10.1016/0165-1765(80)90024-5&lt;/electronic-resource-num&gt;&lt;language&gt;English&lt;/language&gt;&lt;/record&gt;&lt;/Cite&gt;&lt;/EndNote&gt;</w:instrText>
      </w:r>
      <w:r w:rsidR="006B740E" w:rsidRPr="00C04B5F">
        <w:fldChar w:fldCharType="separate"/>
      </w:r>
      <w:r w:rsidR="006B740E" w:rsidRPr="00C04B5F">
        <w:t>(Jarque &amp; Bera, 1980)</w:t>
      </w:r>
      <w:r w:rsidR="006B740E" w:rsidRPr="00C04B5F">
        <w:fldChar w:fldCharType="end"/>
      </w:r>
      <w:r w:rsidR="00E26900">
        <w:rPr>
          <w:rFonts w:hint="eastAsia"/>
        </w:rPr>
        <w:t xml:space="preserve">, </w:t>
      </w:r>
      <w:r w:rsidR="003D02E2" w:rsidRPr="00C04B5F">
        <w:t>as shown in the table below:</w:t>
      </w:r>
    </w:p>
    <w:p w14:paraId="258BCC82" w14:textId="77777777" w:rsidR="008809DC" w:rsidRDefault="008809DC" w:rsidP="00C04B5F">
      <w:pPr>
        <w:pStyle w:val="12"/>
      </w:pPr>
    </w:p>
    <w:p w14:paraId="4E7DC47F" w14:textId="10D0A076" w:rsidR="00483F92" w:rsidRPr="00916335" w:rsidRDefault="004B1619" w:rsidP="00916335">
      <w:pPr>
        <w:spacing w:line="400" w:lineRule="exact"/>
        <w:ind w:firstLine="420"/>
        <w:jc w:val="center"/>
        <w:rPr>
          <w:sz w:val="22"/>
          <w:szCs w:val="22"/>
        </w:rPr>
      </w:pPr>
      <w:r>
        <w:rPr>
          <w:rFonts w:hint="eastAsia"/>
          <w:sz w:val="22"/>
          <w:szCs w:val="22"/>
        </w:rPr>
        <w:t>Table</w:t>
      </w:r>
      <w:r w:rsidR="000C1948">
        <w:rPr>
          <w:rFonts w:hint="eastAsia"/>
          <w:sz w:val="22"/>
          <w:szCs w:val="22"/>
        </w:rPr>
        <w:t xml:space="preserve"> </w:t>
      </w:r>
      <w:r w:rsidR="00CC64DE">
        <w:rPr>
          <w:rFonts w:hint="eastAsia"/>
          <w:sz w:val="22"/>
          <w:szCs w:val="22"/>
        </w:rPr>
        <w:t>4.2</w:t>
      </w:r>
      <w:r>
        <w:rPr>
          <w:rFonts w:hint="eastAsia"/>
          <w:sz w:val="22"/>
          <w:szCs w:val="22"/>
        </w:rPr>
        <w:t xml:space="preserve">: </w:t>
      </w:r>
      <w:r w:rsidRPr="002075D8">
        <w:rPr>
          <w:sz w:val="22"/>
          <w:szCs w:val="22"/>
        </w:rPr>
        <w:t>statistical characteristics of the original sequence</w:t>
      </w:r>
    </w:p>
    <w:tbl>
      <w:tblPr>
        <w:tblW w:w="5000" w:type="pct"/>
        <w:tblCellMar>
          <w:left w:w="0" w:type="dxa"/>
          <w:right w:w="0" w:type="dxa"/>
        </w:tblCellMar>
        <w:tblLook w:val="04A0" w:firstRow="1" w:lastRow="0" w:firstColumn="1" w:lastColumn="0" w:noHBand="0" w:noVBand="1"/>
      </w:tblPr>
      <w:tblGrid>
        <w:gridCol w:w="2710"/>
        <w:gridCol w:w="1928"/>
        <w:gridCol w:w="2437"/>
        <w:gridCol w:w="1883"/>
      </w:tblGrid>
      <w:tr w:rsidR="00FC65A0" w14:paraId="516ABA0A" w14:textId="77777777" w:rsidTr="00FC65A0">
        <w:trPr>
          <w:trHeight w:val="242"/>
        </w:trPr>
        <w:tc>
          <w:tcPr>
            <w:tcW w:w="1608" w:type="dxa"/>
            <w:tcBorders>
              <w:top w:val="single" w:sz="18" w:space="0" w:color="auto"/>
              <w:left w:val="nil"/>
              <w:bottom w:val="single" w:sz="8" w:space="0" w:color="000000"/>
              <w:right w:val="nil"/>
            </w:tcBorders>
            <w:tcMar>
              <w:top w:w="10" w:type="dxa"/>
              <w:left w:w="10" w:type="dxa"/>
              <w:bottom w:w="0" w:type="dxa"/>
              <w:right w:w="10" w:type="dxa"/>
            </w:tcMar>
            <w:vAlign w:val="center"/>
          </w:tcPr>
          <w:p w14:paraId="724220B6" w14:textId="77777777"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Assets</w:t>
            </w:r>
          </w:p>
        </w:tc>
        <w:tc>
          <w:tcPr>
            <w:tcW w:w="1144" w:type="dxa"/>
            <w:tcBorders>
              <w:top w:val="single" w:sz="18" w:space="0" w:color="auto"/>
              <w:left w:val="nil"/>
              <w:bottom w:val="single" w:sz="8" w:space="0" w:color="000000"/>
              <w:right w:val="nil"/>
            </w:tcBorders>
            <w:tcMar>
              <w:top w:w="10" w:type="dxa"/>
              <w:left w:w="10" w:type="dxa"/>
              <w:bottom w:w="0" w:type="dxa"/>
              <w:right w:w="10" w:type="dxa"/>
            </w:tcMar>
            <w:vAlign w:val="center"/>
          </w:tcPr>
          <w:p w14:paraId="691CEC72" w14:textId="77777777"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sidRPr="00494BBB">
              <w:rPr>
                <w:rFonts w:ascii="Times New Roman" w:eastAsiaTheme="minorEastAsia" w:hAnsi="Times New Roman" w:cs="Times New Roman"/>
                <w:sz w:val="20"/>
                <w:szCs w:val="20"/>
                <w:lang w:eastAsia="zh-CN"/>
              </w:rPr>
              <w:t>Jarque Bera test</w:t>
            </w:r>
          </w:p>
        </w:tc>
        <w:tc>
          <w:tcPr>
            <w:tcW w:w="1446" w:type="dxa"/>
            <w:tcBorders>
              <w:top w:val="single" w:sz="18" w:space="0" w:color="auto"/>
              <w:left w:val="nil"/>
              <w:bottom w:val="single" w:sz="8" w:space="0" w:color="000000"/>
              <w:right w:val="nil"/>
            </w:tcBorders>
            <w:tcMar>
              <w:top w:w="10" w:type="dxa"/>
              <w:left w:w="10" w:type="dxa"/>
              <w:bottom w:w="0" w:type="dxa"/>
              <w:right w:w="10" w:type="dxa"/>
            </w:tcMar>
            <w:vAlign w:val="center"/>
          </w:tcPr>
          <w:p w14:paraId="15A7BA3E" w14:textId="77777777"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L</w:t>
            </w:r>
            <w:r>
              <w:rPr>
                <w:rFonts w:ascii="Times New Roman" w:eastAsiaTheme="minorEastAsia" w:hAnsi="Times New Roman" w:cs="Times New Roman" w:hint="eastAsia"/>
                <w:sz w:val="20"/>
                <w:szCs w:val="20"/>
                <w:lang w:eastAsia="zh-CN"/>
              </w:rPr>
              <w:t>ag1/Lag2</w:t>
            </w:r>
          </w:p>
        </w:tc>
        <w:tc>
          <w:tcPr>
            <w:tcW w:w="1117" w:type="dxa"/>
            <w:tcBorders>
              <w:top w:val="single" w:sz="18" w:space="0" w:color="auto"/>
              <w:left w:val="nil"/>
              <w:bottom w:val="single" w:sz="8" w:space="0" w:color="000000"/>
              <w:right w:val="nil"/>
            </w:tcBorders>
            <w:tcMar>
              <w:top w:w="10" w:type="dxa"/>
              <w:left w:w="10" w:type="dxa"/>
              <w:bottom w:w="0" w:type="dxa"/>
              <w:right w:w="10" w:type="dxa"/>
            </w:tcMar>
            <w:vAlign w:val="center"/>
          </w:tcPr>
          <w:p w14:paraId="5EA0946B" w14:textId="3A622F25"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sidRPr="00187108">
              <w:rPr>
                <w:rFonts w:ascii="Times New Roman" w:eastAsiaTheme="minorEastAsia" w:hAnsi="Times New Roman" w:cs="Times New Roman"/>
                <w:sz w:val="20"/>
                <w:szCs w:val="20"/>
                <w:lang w:eastAsia="zh-CN"/>
              </w:rPr>
              <w:t xml:space="preserve">ADF test </w:t>
            </w:r>
            <w:r>
              <w:rPr>
                <w:rFonts w:ascii="Times New Roman" w:eastAsiaTheme="minorEastAsia" w:hAnsi="Times New Roman" w:cs="Times New Roman"/>
                <w:sz w:val="20"/>
                <w:szCs w:val="20"/>
                <w:lang w:eastAsia="zh-CN"/>
              </w:rPr>
              <w:t>P</w:t>
            </w:r>
          </w:p>
        </w:tc>
      </w:tr>
      <w:tr w:rsidR="00FC65A0" w14:paraId="58642B33" w14:textId="77777777" w:rsidTr="00FC65A0">
        <w:trPr>
          <w:trHeight w:val="26"/>
        </w:trPr>
        <w:tc>
          <w:tcPr>
            <w:tcW w:w="1608" w:type="dxa"/>
            <w:tcBorders>
              <w:top w:val="single" w:sz="8" w:space="0" w:color="000000"/>
              <w:left w:val="nil"/>
              <w:right w:val="nil"/>
            </w:tcBorders>
            <w:tcMar>
              <w:top w:w="10" w:type="dxa"/>
              <w:left w:w="10" w:type="dxa"/>
              <w:bottom w:w="0" w:type="dxa"/>
              <w:right w:w="10" w:type="dxa"/>
            </w:tcMar>
            <w:vAlign w:val="center"/>
          </w:tcPr>
          <w:p w14:paraId="0670046D" w14:textId="734EF104"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w:t>
            </w:r>
            <w:r w:rsidR="005F2CD0">
              <w:rPr>
                <w:rFonts w:ascii="Times New Roman" w:eastAsiaTheme="minorEastAsia" w:hAnsi="Times New Roman" w:cs="Times New Roman" w:hint="eastAsia"/>
                <w:sz w:val="20"/>
                <w:szCs w:val="20"/>
                <w:lang w:eastAsia="zh-CN"/>
              </w:rPr>
              <w:t>0</w:t>
            </w:r>
          </w:p>
        </w:tc>
        <w:tc>
          <w:tcPr>
            <w:tcW w:w="1144" w:type="dxa"/>
            <w:tcBorders>
              <w:top w:val="single" w:sz="8" w:space="0" w:color="000000"/>
              <w:left w:val="nil"/>
              <w:right w:val="nil"/>
            </w:tcBorders>
            <w:tcMar>
              <w:top w:w="10" w:type="dxa"/>
              <w:left w:w="10" w:type="dxa"/>
              <w:bottom w:w="0" w:type="dxa"/>
              <w:right w:w="10" w:type="dxa"/>
            </w:tcMar>
            <w:vAlign w:val="center"/>
          </w:tcPr>
          <w:p w14:paraId="0C49615D" w14:textId="4F995ED5"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0.92</w:t>
            </w:r>
          </w:p>
        </w:tc>
        <w:tc>
          <w:tcPr>
            <w:tcW w:w="1446" w:type="dxa"/>
            <w:tcBorders>
              <w:top w:val="single" w:sz="8" w:space="0" w:color="000000"/>
              <w:left w:val="nil"/>
              <w:right w:val="nil"/>
            </w:tcBorders>
            <w:tcMar>
              <w:top w:w="10" w:type="dxa"/>
              <w:left w:w="10" w:type="dxa"/>
              <w:bottom w:w="0" w:type="dxa"/>
              <w:right w:w="10" w:type="dxa"/>
            </w:tcMar>
            <w:vAlign w:val="center"/>
          </w:tcPr>
          <w:p w14:paraId="7628EEF2" w14:textId="178E8C76"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0.69/0.26</w:t>
            </w:r>
          </w:p>
        </w:tc>
        <w:tc>
          <w:tcPr>
            <w:tcW w:w="1117" w:type="dxa"/>
            <w:tcBorders>
              <w:top w:val="single" w:sz="8" w:space="0" w:color="000000"/>
              <w:left w:val="nil"/>
              <w:right w:val="nil"/>
            </w:tcBorders>
            <w:tcMar>
              <w:top w:w="10" w:type="dxa"/>
              <w:left w:w="10" w:type="dxa"/>
              <w:bottom w:w="0" w:type="dxa"/>
              <w:right w:w="10" w:type="dxa"/>
            </w:tcMar>
            <w:vAlign w:val="center"/>
          </w:tcPr>
          <w:p w14:paraId="1B63A2AB" w14:textId="1FEA061F"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4.33</w:t>
            </w:r>
            <w:r>
              <w:rPr>
                <w:rFonts w:ascii="Times New Roman" w:eastAsiaTheme="minorEastAsia" w:hAnsi="Times New Roman" w:cs="Times New Roman" w:hint="eastAsia"/>
                <w:sz w:val="20"/>
                <w:szCs w:val="20"/>
                <w:lang w:eastAsia="zh-CN"/>
              </w:rPr>
              <w:t>×</w:t>
            </w:r>
            <w:r>
              <w:rPr>
                <w:rFonts w:ascii="Times New Roman" w:eastAsiaTheme="minorEastAsia" w:hAnsi="Times New Roman" w:cs="Times New Roman" w:hint="eastAsia"/>
                <w:sz w:val="20"/>
                <w:szCs w:val="20"/>
                <w:lang w:eastAsia="zh-CN"/>
              </w:rPr>
              <w:t>10</w:t>
            </w:r>
            <w:r w:rsidRPr="005F2CD0">
              <w:rPr>
                <w:rFonts w:ascii="Times New Roman" w:eastAsiaTheme="minorEastAsia" w:hAnsi="Times New Roman" w:cs="Times New Roman" w:hint="eastAsia"/>
                <w:sz w:val="20"/>
                <w:szCs w:val="20"/>
                <w:vertAlign w:val="superscript"/>
                <w:lang w:eastAsia="zh-CN"/>
              </w:rPr>
              <w:t>-14</w:t>
            </w:r>
          </w:p>
        </w:tc>
      </w:tr>
      <w:tr w:rsidR="00FC65A0" w14:paraId="6118D01D" w14:textId="77777777" w:rsidTr="00FC65A0">
        <w:trPr>
          <w:trHeight w:val="26"/>
        </w:trPr>
        <w:tc>
          <w:tcPr>
            <w:tcW w:w="1608" w:type="dxa"/>
            <w:tcBorders>
              <w:left w:val="nil"/>
              <w:right w:val="nil"/>
            </w:tcBorders>
            <w:tcMar>
              <w:top w:w="10" w:type="dxa"/>
              <w:left w:w="10" w:type="dxa"/>
              <w:bottom w:w="0" w:type="dxa"/>
              <w:right w:w="10" w:type="dxa"/>
            </w:tcMar>
            <w:vAlign w:val="center"/>
          </w:tcPr>
          <w:p w14:paraId="15DA1C65" w14:textId="103F749D"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w:t>
            </w:r>
            <w:r w:rsidR="005F2CD0">
              <w:rPr>
                <w:rFonts w:ascii="Times New Roman" w:eastAsiaTheme="minorEastAsia" w:hAnsi="Times New Roman" w:cs="Times New Roman" w:hint="eastAsia"/>
                <w:sz w:val="20"/>
                <w:szCs w:val="20"/>
                <w:lang w:eastAsia="zh-CN"/>
              </w:rPr>
              <w:t>0</w:t>
            </w:r>
            <w:r>
              <w:rPr>
                <w:rFonts w:ascii="Times New Roman" w:eastAsiaTheme="minorEastAsia" w:hAnsi="Times New Roman" w:cs="Times New Roman" w:hint="eastAsia"/>
                <w:sz w:val="20"/>
                <w:szCs w:val="20"/>
                <w:lang w:eastAsia="zh-CN"/>
              </w:rPr>
              <w:t xml:space="preserve"> residual</w:t>
            </w:r>
          </w:p>
        </w:tc>
        <w:tc>
          <w:tcPr>
            <w:tcW w:w="1144" w:type="dxa"/>
            <w:tcBorders>
              <w:left w:val="nil"/>
              <w:right w:val="nil"/>
            </w:tcBorders>
            <w:tcMar>
              <w:top w:w="10" w:type="dxa"/>
              <w:left w:w="10" w:type="dxa"/>
              <w:bottom w:w="0" w:type="dxa"/>
              <w:right w:w="10" w:type="dxa"/>
            </w:tcMar>
            <w:vAlign w:val="center"/>
          </w:tcPr>
          <w:p w14:paraId="0DCC2AA5" w14:textId="61E67A91"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1.66</w:t>
            </w:r>
          </w:p>
        </w:tc>
        <w:tc>
          <w:tcPr>
            <w:tcW w:w="1446" w:type="dxa"/>
            <w:tcBorders>
              <w:left w:val="nil"/>
              <w:right w:val="nil"/>
            </w:tcBorders>
            <w:tcMar>
              <w:top w:w="10" w:type="dxa"/>
              <w:left w:w="10" w:type="dxa"/>
              <w:bottom w:w="0" w:type="dxa"/>
              <w:right w:w="10" w:type="dxa"/>
            </w:tcMar>
            <w:vAlign w:val="center"/>
          </w:tcPr>
          <w:p w14:paraId="6C8CC73E" w14:textId="214DD4E6"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0.01/-0.03</w:t>
            </w:r>
          </w:p>
        </w:tc>
        <w:tc>
          <w:tcPr>
            <w:tcW w:w="1117" w:type="dxa"/>
            <w:tcBorders>
              <w:left w:val="nil"/>
              <w:right w:val="nil"/>
            </w:tcBorders>
            <w:tcMar>
              <w:top w:w="10" w:type="dxa"/>
              <w:left w:w="10" w:type="dxa"/>
              <w:bottom w:w="0" w:type="dxa"/>
              <w:right w:w="10" w:type="dxa"/>
            </w:tcMar>
            <w:vAlign w:val="center"/>
          </w:tcPr>
          <w:p w14:paraId="6FC4846A" w14:textId="4922E2E6" w:rsidR="00FC65A0" w:rsidRDefault="005F2CD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1.47</w:t>
            </w:r>
            <w:r>
              <w:rPr>
                <w:rFonts w:ascii="Times New Roman" w:eastAsiaTheme="minorEastAsia" w:hAnsi="Times New Roman" w:cs="Times New Roman" w:hint="eastAsia"/>
                <w:sz w:val="20"/>
                <w:szCs w:val="20"/>
                <w:lang w:eastAsia="zh-CN"/>
              </w:rPr>
              <w:t>×</w:t>
            </w:r>
            <w:r>
              <w:rPr>
                <w:rFonts w:ascii="Times New Roman" w:eastAsiaTheme="minorEastAsia" w:hAnsi="Times New Roman" w:cs="Times New Roman" w:hint="eastAsia"/>
                <w:sz w:val="20"/>
                <w:szCs w:val="20"/>
                <w:lang w:eastAsia="zh-CN"/>
              </w:rPr>
              <w:t>10</w:t>
            </w:r>
            <w:r w:rsidRPr="005F2CD0">
              <w:rPr>
                <w:rFonts w:ascii="Times New Roman" w:eastAsiaTheme="minorEastAsia" w:hAnsi="Times New Roman" w:cs="Times New Roman" w:hint="eastAsia"/>
                <w:sz w:val="20"/>
                <w:szCs w:val="20"/>
                <w:vertAlign w:val="superscript"/>
                <w:lang w:eastAsia="zh-CN"/>
              </w:rPr>
              <w:t>-</w:t>
            </w:r>
            <w:r>
              <w:rPr>
                <w:rFonts w:ascii="Times New Roman" w:eastAsiaTheme="minorEastAsia" w:hAnsi="Times New Roman" w:cs="Times New Roman" w:hint="eastAsia"/>
                <w:sz w:val="20"/>
                <w:szCs w:val="20"/>
                <w:vertAlign w:val="superscript"/>
                <w:lang w:eastAsia="zh-CN"/>
              </w:rPr>
              <w:t>23</w:t>
            </w:r>
          </w:p>
        </w:tc>
      </w:tr>
      <w:tr w:rsidR="00FC65A0" w14:paraId="0E3A0B9A" w14:textId="77777777" w:rsidTr="00FC65A0">
        <w:trPr>
          <w:trHeight w:val="26"/>
        </w:trPr>
        <w:tc>
          <w:tcPr>
            <w:tcW w:w="1608" w:type="dxa"/>
            <w:tcBorders>
              <w:left w:val="nil"/>
              <w:right w:val="nil"/>
            </w:tcBorders>
            <w:tcMar>
              <w:top w:w="10" w:type="dxa"/>
              <w:left w:w="10" w:type="dxa"/>
              <w:bottom w:w="0" w:type="dxa"/>
              <w:right w:w="10" w:type="dxa"/>
            </w:tcMar>
            <w:vAlign w:val="center"/>
          </w:tcPr>
          <w:p w14:paraId="0FF4E13F" w14:textId="57487450"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Case4</w:t>
            </w:r>
          </w:p>
        </w:tc>
        <w:tc>
          <w:tcPr>
            <w:tcW w:w="1144" w:type="dxa"/>
            <w:tcBorders>
              <w:left w:val="nil"/>
              <w:right w:val="nil"/>
            </w:tcBorders>
            <w:tcMar>
              <w:top w:w="10" w:type="dxa"/>
              <w:left w:w="10" w:type="dxa"/>
              <w:bottom w:w="0" w:type="dxa"/>
              <w:right w:w="10" w:type="dxa"/>
            </w:tcMar>
            <w:vAlign w:val="center"/>
          </w:tcPr>
          <w:p w14:paraId="48363B19" w14:textId="02D4D833"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2.98</w:t>
            </w:r>
          </w:p>
        </w:tc>
        <w:tc>
          <w:tcPr>
            <w:tcW w:w="1446" w:type="dxa"/>
            <w:tcBorders>
              <w:left w:val="nil"/>
              <w:right w:val="nil"/>
            </w:tcBorders>
            <w:tcMar>
              <w:top w:w="10" w:type="dxa"/>
              <w:left w:w="10" w:type="dxa"/>
              <w:bottom w:w="0" w:type="dxa"/>
              <w:right w:w="10" w:type="dxa"/>
            </w:tcMar>
            <w:vAlign w:val="center"/>
          </w:tcPr>
          <w:p w14:paraId="63861555" w14:textId="6458476A"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0.74/0.41</w:t>
            </w:r>
          </w:p>
        </w:tc>
        <w:tc>
          <w:tcPr>
            <w:tcW w:w="1117" w:type="dxa"/>
            <w:tcBorders>
              <w:left w:val="nil"/>
              <w:right w:val="nil"/>
            </w:tcBorders>
            <w:tcMar>
              <w:top w:w="10" w:type="dxa"/>
              <w:left w:w="10" w:type="dxa"/>
              <w:bottom w:w="0" w:type="dxa"/>
              <w:right w:w="10" w:type="dxa"/>
            </w:tcMar>
            <w:vAlign w:val="center"/>
          </w:tcPr>
          <w:p w14:paraId="29ED4342" w14:textId="371EBB7F"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1.94</w:t>
            </w:r>
            <w:r>
              <w:rPr>
                <w:rFonts w:ascii="Times New Roman" w:eastAsiaTheme="minorEastAsia" w:hAnsi="Times New Roman" w:cs="Times New Roman" w:hint="eastAsia"/>
                <w:sz w:val="20"/>
                <w:szCs w:val="20"/>
                <w:lang w:eastAsia="zh-CN"/>
              </w:rPr>
              <w:t>×</w:t>
            </w:r>
            <w:r>
              <w:rPr>
                <w:rFonts w:ascii="Times New Roman" w:eastAsiaTheme="minorEastAsia" w:hAnsi="Times New Roman" w:cs="Times New Roman" w:hint="eastAsia"/>
                <w:sz w:val="20"/>
                <w:szCs w:val="20"/>
                <w:lang w:eastAsia="zh-CN"/>
              </w:rPr>
              <w:t>10</w:t>
            </w:r>
            <w:r w:rsidRPr="005F2CD0">
              <w:rPr>
                <w:rFonts w:ascii="Times New Roman" w:eastAsiaTheme="minorEastAsia" w:hAnsi="Times New Roman" w:cs="Times New Roman" w:hint="eastAsia"/>
                <w:sz w:val="20"/>
                <w:szCs w:val="20"/>
                <w:vertAlign w:val="superscript"/>
                <w:lang w:eastAsia="zh-CN"/>
              </w:rPr>
              <w:t>-</w:t>
            </w:r>
            <w:r>
              <w:rPr>
                <w:rFonts w:ascii="Times New Roman" w:eastAsiaTheme="minorEastAsia" w:hAnsi="Times New Roman" w:cs="Times New Roman" w:hint="eastAsia"/>
                <w:sz w:val="20"/>
                <w:szCs w:val="20"/>
                <w:vertAlign w:val="superscript"/>
                <w:lang w:eastAsia="zh-CN"/>
              </w:rPr>
              <w:t>11</w:t>
            </w:r>
          </w:p>
        </w:tc>
      </w:tr>
      <w:tr w:rsidR="00FC65A0" w14:paraId="3928CACF" w14:textId="77777777" w:rsidTr="00FC65A0">
        <w:trPr>
          <w:trHeight w:val="26"/>
        </w:trPr>
        <w:tc>
          <w:tcPr>
            <w:tcW w:w="1608" w:type="dxa"/>
            <w:tcBorders>
              <w:left w:val="nil"/>
              <w:bottom w:val="single" w:sz="18" w:space="0" w:color="auto"/>
              <w:right w:val="nil"/>
            </w:tcBorders>
            <w:tcMar>
              <w:top w:w="10" w:type="dxa"/>
              <w:left w:w="10" w:type="dxa"/>
              <w:bottom w:w="0" w:type="dxa"/>
              <w:right w:w="10" w:type="dxa"/>
            </w:tcMar>
            <w:vAlign w:val="center"/>
          </w:tcPr>
          <w:p w14:paraId="63DBD781" w14:textId="601459E6" w:rsidR="00FC65A0" w:rsidRDefault="00FC65A0"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Case</w:t>
            </w:r>
            <w:r w:rsidR="001543D2">
              <w:rPr>
                <w:rFonts w:ascii="Times New Roman" w:eastAsiaTheme="minorEastAsia" w:hAnsi="Times New Roman" w:cs="Times New Roman" w:hint="eastAsia"/>
                <w:sz w:val="20"/>
                <w:szCs w:val="20"/>
                <w:lang w:eastAsia="zh-CN"/>
              </w:rPr>
              <w:t>4</w:t>
            </w:r>
            <w:r>
              <w:rPr>
                <w:rFonts w:ascii="Times New Roman" w:eastAsiaTheme="minorEastAsia" w:hAnsi="Times New Roman" w:cs="Times New Roman" w:hint="eastAsia"/>
                <w:sz w:val="20"/>
                <w:szCs w:val="20"/>
                <w:lang w:eastAsia="zh-CN"/>
              </w:rPr>
              <w:t xml:space="preserve"> residual</w:t>
            </w:r>
          </w:p>
        </w:tc>
        <w:tc>
          <w:tcPr>
            <w:tcW w:w="1144" w:type="dxa"/>
            <w:tcBorders>
              <w:left w:val="nil"/>
              <w:bottom w:val="single" w:sz="18" w:space="0" w:color="auto"/>
              <w:right w:val="nil"/>
            </w:tcBorders>
            <w:tcMar>
              <w:top w:w="10" w:type="dxa"/>
              <w:left w:w="10" w:type="dxa"/>
              <w:bottom w:w="0" w:type="dxa"/>
              <w:right w:w="10" w:type="dxa"/>
            </w:tcMar>
            <w:vAlign w:val="center"/>
          </w:tcPr>
          <w:p w14:paraId="1E569101" w14:textId="598F41E4"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7.36</w:t>
            </w:r>
          </w:p>
        </w:tc>
        <w:tc>
          <w:tcPr>
            <w:tcW w:w="1446" w:type="dxa"/>
            <w:tcBorders>
              <w:left w:val="nil"/>
              <w:bottom w:val="single" w:sz="18" w:space="0" w:color="auto"/>
              <w:right w:val="nil"/>
            </w:tcBorders>
            <w:tcMar>
              <w:top w:w="10" w:type="dxa"/>
              <w:left w:w="10" w:type="dxa"/>
              <w:bottom w:w="0" w:type="dxa"/>
              <w:right w:w="10" w:type="dxa"/>
            </w:tcMar>
            <w:vAlign w:val="center"/>
          </w:tcPr>
          <w:p w14:paraId="7A058DA7" w14:textId="746E1007"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-0.00/-0.01</w:t>
            </w:r>
          </w:p>
        </w:tc>
        <w:tc>
          <w:tcPr>
            <w:tcW w:w="1117" w:type="dxa"/>
            <w:tcBorders>
              <w:left w:val="nil"/>
              <w:bottom w:val="single" w:sz="18" w:space="0" w:color="auto"/>
              <w:right w:val="nil"/>
            </w:tcBorders>
            <w:tcMar>
              <w:top w:w="10" w:type="dxa"/>
              <w:left w:w="10" w:type="dxa"/>
              <w:bottom w:w="0" w:type="dxa"/>
              <w:right w:w="10" w:type="dxa"/>
            </w:tcMar>
            <w:vAlign w:val="center"/>
          </w:tcPr>
          <w:p w14:paraId="42184C02" w14:textId="0107F687" w:rsidR="00FC65A0" w:rsidRDefault="00CD2B5A" w:rsidP="001E53B6">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&lt;1.00</w:t>
            </w:r>
            <w:r>
              <w:rPr>
                <w:rFonts w:ascii="Times New Roman" w:eastAsiaTheme="minorEastAsia" w:hAnsi="Times New Roman" w:cs="Times New Roman" w:hint="eastAsia"/>
                <w:sz w:val="20"/>
                <w:szCs w:val="20"/>
                <w:lang w:eastAsia="zh-CN"/>
              </w:rPr>
              <w:t>×</w:t>
            </w:r>
            <w:r>
              <w:rPr>
                <w:rFonts w:ascii="Times New Roman" w:eastAsiaTheme="minorEastAsia" w:hAnsi="Times New Roman" w:cs="Times New Roman" w:hint="eastAsia"/>
                <w:sz w:val="20"/>
                <w:szCs w:val="20"/>
                <w:lang w:eastAsia="zh-CN"/>
              </w:rPr>
              <w:t>10</w:t>
            </w:r>
            <w:r w:rsidRPr="005F2CD0">
              <w:rPr>
                <w:rFonts w:ascii="Times New Roman" w:eastAsiaTheme="minorEastAsia" w:hAnsi="Times New Roman" w:cs="Times New Roman" w:hint="eastAsia"/>
                <w:sz w:val="20"/>
                <w:szCs w:val="20"/>
                <w:vertAlign w:val="superscript"/>
                <w:lang w:eastAsia="zh-CN"/>
              </w:rPr>
              <w:t>-</w:t>
            </w:r>
            <w:r w:rsidR="00AD6331">
              <w:rPr>
                <w:rFonts w:ascii="Times New Roman" w:eastAsiaTheme="minorEastAsia" w:hAnsi="Times New Roman" w:cs="Times New Roman" w:hint="eastAsia"/>
                <w:sz w:val="20"/>
                <w:szCs w:val="20"/>
                <w:vertAlign w:val="superscript"/>
                <w:lang w:eastAsia="zh-CN"/>
              </w:rPr>
              <w:t>30</w:t>
            </w:r>
          </w:p>
        </w:tc>
      </w:tr>
    </w:tbl>
    <w:p w14:paraId="0A2EB7A7" w14:textId="77777777" w:rsidR="00913337" w:rsidRDefault="00913337" w:rsidP="006E60F2">
      <w:pPr>
        <w:spacing w:line="400" w:lineRule="exact"/>
        <w:rPr>
          <w:sz w:val="24"/>
        </w:rPr>
      </w:pPr>
    </w:p>
    <w:p w14:paraId="4CBD17B0" w14:textId="52A52E83" w:rsidR="00F1573F" w:rsidRPr="00152F3A" w:rsidRDefault="00F1573F" w:rsidP="00C04B5F">
      <w:pPr>
        <w:pStyle w:val="12"/>
      </w:pPr>
      <w:r w:rsidRPr="00152F3A">
        <w:t xml:space="preserve">From the table above, </w:t>
      </w:r>
      <w:r w:rsidR="00111F33" w:rsidRPr="00152F3A">
        <w:t>we</w:t>
      </w:r>
      <w:r w:rsidRPr="00152F3A">
        <w:t xml:space="preserve"> found that the distribution after VAR processing is closer to the normal distribution, and at the same time, it has significantly lower autocorrelation, making the </w:t>
      </w:r>
      <w:r w:rsidR="00111F33" w:rsidRPr="00152F3A">
        <w:t>sequence</w:t>
      </w:r>
      <w:r w:rsidRPr="00152F3A">
        <w:t xml:space="preserve"> more stationary.</w:t>
      </w:r>
    </w:p>
    <w:p w14:paraId="0CBBC0F7" w14:textId="299FF639" w:rsidR="00F1573F" w:rsidRPr="00152F3A" w:rsidRDefault="00F1573F" w:rsidP="00C04B5F">
      <w:pPr>
        <w:pStyle w:val="12"/>
      </w:pPr>
      <w:r w:rsidRPr="00152F3A">
        <w:t xml:space="preserve">Additionally, the following </w:t>
      </w:r>
      <w:r w:rsidR="005E42EE" w:rsidRPr="00152F3A">
        <w:t>F</w:t>
      </w:r>
      <w:r w:rsidRPr="00152F3A">
        <w:t>igure</w:t>
      </w:r>
      <w:r w:rsidR="005E42EE" w:rsidRPr="00152F3A">
        <w:t xml:space="preserve"> 4.1</w:t>
      </w:r>
      <w:r w:rsidRPr="00152F3A">
        <w:t xml:space="preserve"> visually presents the original sequence and the residual sequence after VAR processing </w:t>
      </w:r>
      <w:r w:rsidR="00111F33" w:rsidRPr="00152F3A">
        <w:t>in</w:t>
      </w:r>
      <w:r w:rsidRPr="00152F3A">
        <w:t xml:space="preserve"> Case</w:t>
      </w:r>
      <w:r w:rsidR="00111F33" w:rsidRPr="00152F3A">
        <w:t xml:space="preserve"> </w:t>
      </w:r>
      <w:r w:rsidRPr="00152F3A">
        <w:t xml:space="preserve">4. It </w:t>
      </w:r>
      <w:r w:rsidR="00111F33" w:rsidRPr="00152F3A">
        <w:t>can be found</w:t>
      </w:r>
      <w:r w:rsidRPr="00152F3A">
        <w:t xml:space="preserve"> that the residual sequence </w:t>
      </w:r>
      <m:oMath>
        <m:acc>
          <m:accPr>
            <m:chr m:val="̇"/>
            <m:ctrlPr>
              <w:rPr>
                <w:rFonts w:ascii="Cambria Math" w:hAnsi="Cambria Math"/>
                <w:b/>
                <w:bCs/>
              </w:rPr>
            </m:ctrlPr>
          </m:accPr>
          <m:e>
            <m:sSub>
              <m:sSubPr>
                <m:ctrlPr>
                  <w:rPr>
                    <w:rFonts w:ascii="Cambria Math" w:hAnsi="Cambria Math"/>
                    <w:b/>
                    <w:bCs/>
                  </w:rPr>
                </m:ctrlPr>
              </m:sSubPr>
              <m:e>
                <m:r>
                  <m:rPr>
                    <m:sty m:val="bi"/>
                  </m:rPr>
                  <w:rPr>
                    <w:rFonts w:ascii="Cambria Math" w:hAnsi="Cambria Math"/>
                  </w:rPr>
                  <m:t>ε</m:t>
                </m:r>
              </m:e>
              <m:sub>
                <m:r>
                  <m:rPr>
                    <m:sty m:val="bi"/>
                  </m:rPr>
                  <w:rPr>
                    <w:rFonts w:ascii="Cambria Math" w:hAnsi="Cambria Math"/>
                  </w:rPr>
                  <m:t>t</m:t>
                </m:r>
              </m:sub>
            </m:sSub>
          </m:e>
        </m:acc>
      </m:oMath>
      <w:r w:rsidRPr="00152F3A">
        <w:t xml:space="preserve"> after VAR processing approximately follows the FCLT and is more stationary compared to the original sequence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52F3A">
        <w:t>.</w:t>
      </w:r>
    </w:p>
    <w:p w14:paraId="5ADACD14" w14:textId="21D42929" w:rsidR="00BF477C" w:rsidRDefault="00F1573F" w:rsidP="00F1573F">
      <w:pPr>
        <w:spacing w:line="400" w:lineRule="exact"/>
        <w:rPr>
          <w:sz w:val="24"/>
        </w:rPr>
      </w:pPr>
      <w:r w:rsidRPr="004E118A">
        <w:rPr>
          <w:noProof/>
          <w:sz w:val="24"/>
          <w:lang w:val="en-GB"/>
        </w:rPr>
        <w:drawing>
          <wp:anchor distT="0" distB="0" distL="114300" distR="114300" simplePos="0" relativeHeight="251658240" behindDoc="0" locked="0" layoutInCell="1" allowOverlap="1" wp14:anchorId="2ECCC030" wp14:editId="493D98CF">
            <wp:simplePos x="0" y="0"/>
            <wp:positionH relativeFrom="column">
              <wp:posOffset>-21231</wp:posOffset>
            </wp:positionH>
            <wp:positionV relativeFrom="paragraph">
              <wp:posOffset>425864</wp:posOffset>
            </wp:positionV>
            <wp:extent cx="5688330" cy="777240"/>
            <wp:effectExtent l="0" t="0" r="7620" b="3810"/>
            <wp:wrapTopAndBottom/>
            <wp:docPr id="104048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66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8330" cy="777240"/>
                    </a:xfrm>
                    <a:prstGeom prst="rect">
                      <a:avLst/>
                    </a:prstGeom>
                  </pic:spPr>
                </pic:pic>
              </a:graphicData>
            </a:graphic>
          </wp:anchor>
        </w:drawing>
      </w:r>
    </w:p>
    <w:p w14:paraId="3A55C569" w14:textId="183E3FCD" w:rsidR="00C451E9" w:rsidRPr="00CD32AC" w:rsidRDefault="004E118A" w:rsidP="00CD32AC">
      <w:pPr>
        <w:spacing w:line="400" w:lineRule="exact"/>
        <w:ind w:firstLine="420"/>
        <w:jc w:val="center"/>
      </w:pPr>
      <w:r w:rsidRPr="00CD32AC">
        <w:rPr>
          <w:noProof/>
        </w:rPr>
        <w:drawing>
          <wp:anchor distT="0" distB="0" distL="114300" distR="114300" simplePos="0" relativeHeight="251659264" behindDoc="0" locked="0" layoutInCell="1" allowOverlap="1" wp14:anchorId="38E0E63A" wp14:editId="514117DF">
            <wp:simplePos x="0" y="0"/>
            <wp:positionH relativeFrom="column">
              <wp:posOffset>-45085</wp:posOffset>
            </wp:positionH>
            <wp:positionV relativeFrom="paragraph">
              <wp:posOffset>1121410</wp:posOffset>
            </wp:positionV>
            <wp:extent cx="5688330" cy="789940"/>
            <wp:effectExtent l="0" t="0" r="7620" b="0"/>
            <wp:wrapTopAndBottom/>
            <wp:docPr id="123896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6084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8330" cy="789940"/>
                    </a:xfrm>
                    <a:prstGeom prst="rect">
                      <a:avLst/>
                    </a:prstGeom>
                  </pic:spPr>
                </pic:pic>
              </a:graphicData>
            </a:graphic>
          </wp:anchor>
        </w:drawing>
      </w:r>
      <w:r w:rsidR="000E7017" w:rsidRPr="00CD32AC">
        <w:rPr>
          <w:rFonts w:hint="eastAsia"/>
        </w:rPr>
        <w:t xml:space="preserve">Figure 4.1 </w:t>
      </w:r>
      <w:r w:rsidR="00CD32AC">
        <w:rPr>
          <w:rFonts w:hint="eastAsia"/>
        </w:rPr>
        <w:t xml:space="preserve">plot and hist of </w:t>
      </w:r>
      <w:r w:rsidR="00CD32AC" w:rsidRPr="00C04B5F">
        <w:t>original sequence and the residual sequence</w:t>
      </w:r>
    </w:p>
    <w:p w14:paraId="55E5CB48" w14:textId="76282CFF" w:rsidR="005548D2" w:rsidRDefault="00F1573F" w:rsidP="00712672">
      <w:pPr>
        <w:pStyle w:val="12"/>
      </w:pPr>
      <w:r w:rsidRPr="00F1573F">
        <w:t>After obtaining the residual sequence, the FL test</w:t>
      </w:r>
      <w:r w:rsidR="0030354A">
        <w:rPr>
          <w:rFonts w:hint="eastAsia"/>
        </w:rPr>
        <w:t xml:space="preserve"> should be used</w:t>
      </w:r>
      <w:r w:rsidRPr="00F1573F">
        <w:t>.</w:t>
      </w:r>
      <w:r w:rsidR="005548D2">
        <w:rPr>
          <w:rFonts w:hint="eastAsia"/>
        </w:rPr>
        <w:t xml:space="preserve"> </w:t>
      </w:r>
      <w:r w:rsidRPr="00F1573F">
        <w:t xml:space="preserve">The table below calculates the detection results using the VARFL model under the null hypothesis </w:t>
      </w:r>
      <m:oMath>
        <m:sSub>
          <m:sSubPr>
            <m:ctrlPr>
              <w:rPr>
                <w:rFonts w:ascii="Cambria Math" w:hAnsi="Cambria Math"/>
              </w:rPr>
            </m:ctrlPr>
          </m:sSubPr>
          <m:e>
            <m:r>
              <w:rPr>
                <w:rFonts w:ascii="Cambria Math" w:eastAsia="MS Gothic" w:hAnsi="Cambria Math" w:cs="MS Gothic"/>
              </w:rPr>
              <m:t>H</m:t>
            </m:r>
          </m:e>
          <m:sub>
            <m:r>
              <w:rPr>
                <w:rFonts w:ascii="Cambria Math" w:hAnsi="Cambria Math"/>
              </w:rPr>
              <m:t>0</m:t>
            </m:r>
          </m:sub>
        </m:sSub>
      </m:oMath>
      <w:r w:rsidRPr="00F1573F">
        <w:t xml:space="preserve"> for different historical sample sizes and </w:t>
      </w:r>
      <w:r w:rsidR="005548D2">
        <w:rPr>
          <w:rFonts w:hint="eastAsia"/>
        </w:rPr>
        <w:t>c</w:t>
      </w:r>
      <w:r w:rsidR="00C44F2A">
        <w:rPr>
          <w:rFonts w:hint="eastAsia"/>
        </w:rPr>
        <w:t>ases</w:t>
      </w:r>
      <w:r w:rsidRPr="00F1573F">
        <w:t xml:space="preserve">. The values of </w:t>
      </w:r>
      <w:r w:rsidRPr="006E1073">
        <w:rPr>
          <w:i/>
          <w:iCs/>
        </w:rPr>
        <w:t>m</w:t>
      </w:r>
      <w:r w:rsidRPr="00F1573F">
        <w:t xml:space="preserve"> were set to 100, 200, and 400, a</w:t>
      </w:r>
      <w:r w:rsidRPr="00FF72A4">
        <w:t xml:space="preserve">nd n was set to </w:t>
      </w:r>
      <m:oMath>
        <m:r>
          <w:rPr>
            <w:rFonts w:ascii="Cambria Math" w:hAnsi="Cambria Math"/>
          </w:rPr>
          <m:t>mq</m:t>
        </m:r>
      </m:oMath>
      <w:r w:rsidRPr="00FF72A4">
        <w:t xml:space="preserve"> = 2m, </w:t>
      </w:r>
      <w:r w:rsidR="00FF72A4" w:rsidRPr="00FF72A4">
        <w:rPr>
          <w:rFonts w:hint="eastAsia"/>
        </w:rPr>
        <w:t>3</w:t>
      </w:r>
      <w:r w:rsidRPr="00FF72A4">
        <w:t xml:space="preserve">m, </w:t>
      </w:r>
      <w:r w:rsidR="0082369D">
        <w:rPr>
          <w:rFonts w:hint="eastAsia"/>
        </w:rPr>
        <w:t>6</w:t>
      </w:r>
      <w:r w:rsidRPr="00FF72A4">
        <w:t>m</w:t>
      </w:r>
      <w:r w:rsidRPr="00F1573F">
        <w:t xml:space="preserve">. Based on the different cases in the </w:t>
      </w:r>
      <w:r w:rsidR="003E1308">
        <w:rPr>
          <w:rFonts w:hint="eastAsia"/>
        </w:rPr>
        <w:t>T</w:t>
      </w:r>
      <w:r w:rsidRPr="00F1573F">
        <w:t>able</w:t>
      </w:r>
      <w:r w:rsidR="003E1308">
        <w:rPr>
          <w:rFonts w:hint="eastAsia"/>
        </w:rPr>
        <w:t xml:space="preserve"> 4.</w:t>
      </w:r>
      <w:r w:rsidR="00E63D59">
        <w:rPr>
          <w:rFonts w:hint="eastAsia"/>
        </w:rPr>
        <w:t>1</w:t>
      </w:r>
      <w:r w:rsidRPr="00F1573F">
        <w:t xml:space="preserve">, empirical sizes </w:t>
      </w:r>
      <w:r w:rsidR="001838C9">
        <w:rPr>
          <w:rFonts w:hint="eastAsia"/>
        </w:rPr>
        <w:t>are</w:t>
      </w:r>
      <w:r w:rsidRPr="00F1573F">
        <w:t xml:space="preserve"> obtained through 3000 Monte Carlo simulations at the 5% and 10% confidence levels</w:t>
      </w:r>
      <w:r w:rsidR="00E63D59">
        <w:rPr>
          <w:rFonts w:hint="eastAsia"/>
        </w:rPr>
        <w:t xml:space="preserve"> showing in Table 4.3</w:t>
      </w:r>
      <w:r w:rsidR="00D6379D">
        <w:rPr>
          <w:rStyle w:val="af"/>
        </w:rPr>
        <w:footnoteReference w:id="11"/>
      </w:r>
      <w:r w:rsidR="009C60C0">
        <w:rPr>
          <w:rFonts w:hint="eastAsia"/>
        </w:rPr>
        <w:t>:</w:t>
      </w:r>
    </w:p>
    <w:p w14:paraId="049ECD2D" w14:textId="77777777" w:rsidR="008809DC" w:rsidRPr="00DA6580" w:rsidRDefault="008809DC" w:rsidP="00712672">
      <w:pPr>
        <w:pStyle w:val="12"/>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A165C0" w14:paraId="2F701DC3" w14:textId="77777777" w:rsidTr="00876C73">
        <w:trPr>
          <w:trHeight w:val="370"/>
        </w:trPr>
        <w:tc>
          <w:tcPr>
            <w:tcW w:w="8958" w:type="dxa"/>
            <w:gridSpan w:val="7"/>
            <w:tcBorders>
              <w:bottom w:val="single" w:sz="18" w:space="0" w:color="auto"/>
            </w:tcBorders>
            <w:vAlign w:val="bottom"/>
          </w:tcPr>
          <w:p w14:paraId="3B0E5217" w14:textId="6553466A" w:rsidR="00A165C0" w:rsidRPr="00A2492B" w:rsidRDefault="00FA66CB" w:rsidP="001E53B6">
            <w:pPr>
              <w:jc w:val="center"/>
              <w:rPr>
                <w:szCs w:val="21"/>
              </w:rPr>
            </w:pPr>
            <w:r w:rsidRPr="009408C2">
              <w:rPr>
                <w:szCs w:val="21"/>
              </w:rPr>
              <w:t xml:space="preserve">Table </w:t>
            </w:r>
            <w:r w:rsidR="00FC296F">
              <w:rPr>
                <w:rFonts w:hint="eastAsia"/>
                <w:szCs w:val="21"/>
              </w:rPr>
              <w:t>4.</w:t>
            </w:r>
            <w:r w:rsidR="004122A2">
              <w:rPr>
                <w:rFonts w:hint="eastAsia"/>
                <w:szCs w:val="21"/>
              </w:rPr>
              <w:t>3.1</w:t>
            </w:r>
            <w:r w:rsidRPr="009408C2">
              <w:rPr>
                <w:szCs w:val="21"/>
              </w:rPr>
              <w:t xml:space="preserve"> Empirical </w:t>
            </w:r>
            <w:r>
              <w:rPr>
                <w:rFonts w:hint="eastAsia"/>
                <w:szCs w:val="21"/>
              </w:rPr>
              <w:t>Size</w:t>
            </w:r>
            <w:r w:rsidR="00E47936">
              <w:rPr>
                <w:rFonts w:hint="eastAsia"/>
                <w:szCs w:val="21"/>
              </w:rPr>
              <w:t xml:space="preserve"> </w:t>
            </w:r>
            <w:r w:rsidRPr="009408C2">
              <w:rPr>
                <w:szCs w:val="21"/>
              </w:rPr>
              <w:t xml:space="preserve">of the VARFL model detection in </w:t>
            </w:r>
            <w:r w:rsidR="00712672">
              <w:rPr>
                <w:rFonts w:hint="eastAsia"/>
                <w:szCs w:val="21"/>
              </w:rPr>
              <w:t>C</w:t>
            </w:r>
            <w:r w:rsidRPr="009408C2">
              <w:rPr>
                <w:szCs w:val="21"/>
              </w:rPr>
              <w:t>ase</w:t>
            </w:r>
            <w:r>
              <w:rPr>
                <w:rFonts w:hint="eastAsia"/>
                <w:szCs w:val="21"/>
              </w:rPr>
              <w:t xml:space="preserve"> </w:t>
            </w:r>
            <w:r w:rsidR="00A333F7">
              <w:rPr>
                <w:rFonts w:hint="eastAsia"/>
                <w:szCs w:val="21"/>
              </w:rPr>
              <w:t>0</w:t>
            </w:r>
          </w:p>
        </w:tc>
      </w:tr>
      <w:tr w:rsidR="00A165C0" w14:paraId="4D4E72A0" w14:textId="77777777" w:rsidTr="00876C73">
        <w:trPr>
          <w:trHeight w:val="200"/>
        </w:trPr>
        <w:tc>
          <w:tcPr>
            <w:tcW w:w="1289" w:type="dxa"/>
            <w:tcBorders>
              <w:top w:val="single" w:sz="18" w:space="0" w:color="auto"/>
            </w:tcBorders>
            <w:vAlign w:val="center"/>
          </w:tcPr>
          <w:p w14:paraId="7B32A0C5" w14:textId="77777777" w:rsidR="00A165C0" w:rsidRDefault="00A165C0" w:rsidP="001E53B6">
            <w:pPr>
              <w:jc w:val="center"/>
            </w:pPr>
          </w:p>
        </w:tc>
        <w:tc>
          <w:tcPr>
            <w:tcW w:w="2570" w:type="dxa"/>
            <w:gridSpan w:val="2"/>
            <w:tcBorders>
              <w:top w:val="single" w:sz="18" w:space="0" w:color="auto"/>
            </w:tcBorders>
            <w:vAlign w:val="center"/>
          </w:tcPr>
          <w:p w14:paraId="604EAB16" w14:textId="77777777" w:rsidR="00A165C0" w:rsidRPr="008624B0" w:rsidRDefault="00A165C0" w:rsidP="001E53B6">
            <w:pPr>
              <w:jc w:val="center"/>
            </w:pPr>
            <w:r w:rsidRPr="008624B0">
              <w:t>m = 100</w:t>
            </w:r>
          </w:p>
        </w:tc>
        <w:tc>
          <w:tcPr>
            <w:tcW w:w="2563" w:type="dxa"/>
            <w:gridSpan w:val="2"/>
            <w:tcBorders>
              <w:top w:val="single" w:sz="18" w:space="0" w:color="auto"/>
            </w:tcBorders>
            <w:vAlign w:val="center"/>
          </w:tcPr>
          <w:p w14:paraId="45065F35" w14:textId="77777777" w:rsidR="00A165C0" w:rsidRPr="008624B0" w:rsidRDefault="00A165C0" w:rsidP="001E53B6">
            <w:pPr>
              <w:jc w:val="center"/>
            </w:pPr>
            <w:r w:rsidRPr="008624B0">
              <w:t>m = 200</w:t>
            </w:r>
          </w:p>
        </w:tc>
        <w:tc>
          <w:tcPr>
            <w:tcW w:w="2536" w:type="dxa"/>
            <w:gridSpan w:val="2"/>
            <w:tcBorders>
              <w:top w:val="single" w:sz="18" w:space="0" w:color="auto"/>
            </w:tcBorders>
            <w:vAlign w:val="center"/>
          </w:tcPr>
          <w:p w14:paraId="207F4388" w14:textId="77777777" w:rsidR="00A165C0" w:rsidRPr="008624B0" w:rsidRDefault="00A165C0" w:rsidP="001E53B6">
            <w:pPr>
              <w:jc w:val="center"/>
            </w:pPr>
            <w:r>
              <w:rPr>
                <w:rFonts w:hint="eastAsia"/>
              </w:rPr>
              <w:t>m</w:t>
            </w:r>
            <w:r w:rsidRPr="008624B0">
              <w:t xml:space="preserve"> = </w:t>
            </w:r>
            <w:r>
              <w:rPr>
                <w:rFonts w:hint="eastAsia"/>
              </w:rPr>
              <w:t>400</w:t>
            </w:r>
          </w:p>
        </w:tc>
      </w:tr>
      <w:tr w:rsidR="00A165C0" w14:paraId="279E175D" w14:textId="77777777" w:rsidTr="00876C73">
        <w:trPr>
          <w:trHeight w:val="237"/>
        </w:trPr>
        <w:tc>
          <w:tcPr>
            <w:tcW w:w="1289" w:type="dxa"/>
            <w:tcBorders>
              <w:bottom w:val="single" w:sz="4" w:space="0" w:color="auto"/>
            </w:tcBorders>
            <w:vAlign w:val="center"/>
          </w:tcPr>
          <w:p w14:paraId="55904322" w14:textId="77777777" w:rsidR="00A165C0" w:rsidRDefault="00A165C0" w:rsidP="001E53B6">
            <w:pPr>
              <w:jc w:val="center"/>
            </w:pPr>
          </w:p>
        </w:tc>
        <w:tc>
          <w:tcPr>
            <w:tcW w:w="1287" w:type="dxa"/>
            <w:tcBorders>
              <w:bottom w:val="single" w:sz="4" w:space="0" w:color="auto"/>
            </w:tcBorders>
            <w:vAlign w:val="center"/>
          </w:tcPr>
          <w:p w14:paraId="1A6C557B" w14:textId="77777777" w:rsidR="00A165C0" w:rsidRDefault="00A165C0" w:rsidP="001E53B6">
            <w:pPr>
              <w:jc w:val="center"/>
            </w:pPr>
            <w:r>
              <w:rPr>
                <w:rFonts w:hint="eastAsia"/>
              </w:rPr>
              <w:t>5%</w:t>
            </w:r>
          </w:p>
        </w:tc>
        <w:tc>
          <w:tcPr>
            <w:tcW w:w="1283" w:type="dxa"/>
            <w:tcBorders>
              <w:bottom w:val="single" w:sz="4" w:space="0" w:color="auto"/>
            </w:tcBorders>
            <w:vAlign w:val="center"/>
          </w:tcPr>
          <w:p w14:paraId="49181943" w14:textId="77777777" w:rsidR="00A165C0" w:rsidRDefault="00A165C0" w:rsidP="001E53B6">
            <w:pPr>
              <w:jc w:val="center"/>
            </w:pPr>
            <w:r>
              <w:rPr>
                <w:rFonts w:hint="eastAsia"/>
              </w:rPr>
              <w:t>10%</w:t>
            </w:r>
          </w:p>
        </w:tc>
        <w:tc>
          <w:tcPr>
            <w:tcW w:w="1283" w:type="dxa"/>
            <w:tcBorders>
              <w:bottom w:val="single" w:sz="4" w:space="0" w:color="auto"/>
            </w:tcBorders>
            <w:vAlign w:val="center"/>
          </w:tcPr>
          <w:p w14:paraId="3C8E076A" w14:textId="77777777" w:rsidR="00A165C0" w:rsidRDefault="00A165C0" w:rsidP="001E53B6">
            <w:pPr>
              <w:jc w:val="center"/>
            </w:pPr>
            <w:r>
              <w:rPr>
                <w:rFonts w:hint="eastAsia"/>
              </w:rPr>
              <w:t>5%</w:t>
            </w:r>
          </w:p>
        </w:tc>
        <w:tc>
          <w:tcPr>
            <w:tcW w:w="1280" w:type="dxa"/>
            <w:tcBorders>
              <w:bottom w:val="single" w:sz="4" w:space="0" w:color="auto"/>
            </w:tcBorders>
            <w:vAlign w:val="center"/>
          </w:tcPr>
          <w:p w14:paraId="2FBF52D0" w14:textId="77777777" w:rsidR="00A165C0" w:rsidRDefault="00A165C0" w:rsidP="001E53B6">
            <w:pPr>
              <w:jc w:val="center"/>
            </w:pPr>
            <w:r>
              <w:rPr>
                <w:rFonts w:hint="eastAsia"/>
              </w:rPr>
              <w:t>10%</w:t>
            </w:r>
          </w:p>
        </w:tc>
        <w:tc>
          <w:tcPr>
            <w:tcW w:w="1268" w:type="dxa"/>
            <w:tcBorders>
              <w:bottom w:val="single" w:sz="4" w:space="0" w:color="auto"/>
            </w:tcBorders>
            <w:vAlign w:val="center"/>
          </w:tcPr>
          <w:p w14:paraId="59D8BF37" w14:textId="77777777" w:rsidR="00A165C0" w:rsidRDefault="00A165C0" w:rsidP="001E53B6">
            <w:pPr>
              <w:jc w:val="center"/>
            </w:pPr>
            <w:r>
              <w:rPr>
                <w:rFonts w:hint="eastAsia"/>
              </w:rPr>
              <w:t>5%</w:t>
            </w:r>
          </w:p>
        </w:tc>
        <w:tc>
          <w:tcPr>
            <w:tcW w:w="1268" w:type="dxa"/>
            <w:tcBorders>
              <w:bottom w:val="single" w:sz="4" w:space="0" w:color="auto"/>
            </w:tcBorders>
            <w:vAlign w:val="center"/>
          </w:tcPr>
          <w:p w14:paraId="6B2C9006" w14:textId="77777777" w:rsidR="00A165C0" w:rsidRDefault="00A165C0" w:rsidP="001E53B6">
            <w:pPr>
              <w:jc w:val="center"/>
            </w:pPr>
            <w:r>
              <w:rPr>
                <w:rFonts w:hint="eastAsia"/>
              </w:rPr>
              <w:t>10%</w:t>
            </w:r>
          </w:p>
        </w:tc>
      </w:tr>
      <w:tr w:rsidR="00A165C0" w14:paraId="0153B4AF" w14:textId="77777777" w:rsidTr="00876C73">
        <w:trPr>
          <w:trHeight w:val="370"/>
        </w:trPr>
        <w:tc>
          <w:tcPr>
            <w:tcW w:w="1289" w:type="dxa"/>
            <w:tcBorders>
              <w:top w:val="single" w:sz="4" w:space="0" w:color="auto"/>
            </w:tcBorders>
            <w:vAlign w:val="center"/>
          </w:tcPr>
          <w:p w14:paraId="76F314E3" w14:textId="77777777" w:rsidR="00A165C0" w:rsidRDefault="00A165C0" w:rsidP="001E53B6">
            <w:pPr>
              <w:jc w:val="center"/>
            </w:pPr>
            <w:r>
              <w:t>Q</w:t>
            </w:r>
            <w:r>
              <w:rPr>
                <w:rFonts w:hint="eastAsia"/>
              </w:rPr>
              <w:t>=2m</w:t>
            </w:r>
          </w:p>
        </w:tc>
        <w:tc>
          <w:tcPr>
            <w:tcW w:w="1287" w:type="dxa"/>
            <w:tcBorders>
              <w:top w:val="single" w:sz="4" w:space="0" w:color="auto"/>
            </w:tcBorders>
            <w:vAlign w:val="center"/>
          </w:tcPr>
          <w:p w14:paraId="66753AF4" w14:textId="435D66FD" w:rsidR="00A165C0" w:rsidRDefault="00A333F7" w:rsidP="001E53B6">
            <w:pPr>
              <w:jc w:val="center"/>
            </w:pPr>
            <w:r>
              <w:rPr>
                <w:rFonts w:hint="eastAsia"/>
              </w:rPr>
              <w:t>4.7%</w:t>
            </w:r>
          </w:p>
        </w:tc>
        <w:tc>
          <w:tcPr>
            <w:tcW w:w="1283" w:type="dxa"/>
            <w:tcBorders>
              <w:top w:val="single" w:sz="4" w:space="0" w:color="auto"/>
            </w:tcBorders>
            <w:vAlign w:val="center"/>
          </w:tcPr>
          <w:p w14:paraId="3A639176" w14:textId="55F5B038" w:rsidR="00A165C0" w:rsidRDefault="00A333F7" w:rsidP="001E53B6">
            <w:pPr>
              <w:jc w:val="center"/>
            </w:pPr>
            <w:r>
              <w:rPr>
                <w:rFonts w:hint="eastAsia"/>
              </w:rPr>
              <w:t>7.8%</w:t>
            </w:r>
          </w:p>
        </w:tc>
        <w:tc>
          <w:tcPr>
            <w:tcW w:w="1283" w:type="dxa"/>
            <w:tcBorders>
              <w:top w:val="single" w:sz="4" w:space="0" w:color="auto"/>
            </w:tcBorders>
            <w:vAlign w:val="center"/>
          </w:tcPr>
          <w:p w14:paraId="18D02826" w14:textId="782A7B3A" w:rsidR="00A165C0" w:rsidRDefault="00A333F7" w:rsidP="001E53B6">
            <w:pPr>
              <w:jc w:val="center"/>
            </w:pPr>
            <w:r>
              <w:rPr>
                <w:rFonts w:hint="eastAsia"/>
              </w:rPr>
              <w:t>5.2%</w:t>
            </w:r>
          </w:p>
        </w:tc>
        <w:tc>
          <w:tcPr>
            <w:tcW w:w="1280" w:type="dxa"/>
            <w:tcBorders>
              <w:top w:val="single" w:sz="4" w:space="0" w:color="auto"/>
            </w:tcBorders>
            <w:vAlign w:val="center"/>
          </w:tcPr>
          <w:p w14:paraId="04A0E9D6" w14:textId="674E4FE8" w:rsidR="00A165C0" w:rsidRDefault="00A333F7" w:rsidP="001E53B6">
            <w:pPr>
              <w:jc w:val="center"/>
            </w:pPr>
            <w:r>
              <w:rPr>
                <w:rFonts w:hint="eastAsia"/>
              </w:rPr>
              <w:t>8.6%</w:t>
            </w:r>
          </w:p>
        </w:tc>
        <w:tc>
          <w:tcPr>
            <w:tcW w:w="1268" w:type="dxa"/>
            <w:tcBorders>
              <w:top w:val="single" w:sz="4" w:space="0" w:color="auto"/>
            </w:tcBorders>
            <w:vAlign w:val="center"/>
          </w:tcPr>
          <w:p w14:paraId="2C377AC7" w14:textId="06555101" w:rsidR="00A165C0" w:rsidRDefault="00A333F7" w:rsidP="001E53B6">
            <w:pPr>
              <w:jc w:val="center"/>
            </w:pPr>
            <w:r>
              <w:rPr>
                <w:rFonts w:hint="eastAsia"/>
              </w:rPr>
              <w:t>4.4%</w:t>
            </w:r>
          </w:p>
        </w:tc>
        <w:tc>
          <w:tcPr>
            <w:tcW w:w="1268" w:type="dxa"/>
            <w:tcBorders>
              <w:top w:val="single" w:sz="4" w:space="0" w:color="auto"/>
            </w:tcBorders>
            <w:vAlign w:val="center"/>
          </w:tcPr>
          <w:p w14:paraId="676DFB6F" w14:textId="476B7FEB" w:rsidR="00A165C0" w:rsidRDefault="00A333F7" w:rsidP="001E53B6">
            <w:pPr>
              <w:jc w:val="center"/>
            </w:pPr>
            <w:r>
              <w:rPr>
                <w:rFonts w:hint="eastAsia"/>
              </w:rPr>
              <w:t>7.4%</w:t>
            </w:r>
          </w:p>
        </w:tc>
      </w:tr>
      <w:tr w:rsidR="00A165C0" w14:paraId="03841DB5" w14:textId="77777777" w:rsidTr="00876C73">
        <w:trPr>
          <w:trHeight w:val="366"/>
        </w:trPr>
        <w:tc>
          <w:tcPr>
            <w:tcW w:w="1289" w:type="dxa"/>
            <w:vAlign w:val="center"/>
          </w:tcPr>
          <w:p w14:paraId="03474B82" w14:textId="77777777" w:rsidR="00A165C0" w:rsidRDefault="00A165C0" w:rsidP="001E53B6">
            <w:pPr>
              <w:jc w:val="center"/>
            </w:pPr>
            <w:r>
              <w:t>Q</w:t>
            </w:r>
            <w:r>
              <w:rPr>
                <w:rFonts w:hint="eastAsia"/>
              </w:rPr>
              <w:t>=3m</w:t>
            </w:r>
          </w:p>
        </w:tc>
        <w:tc>
          <w:tcPr>
            <w:tcW w:w="1287" w:type="dxa"/>
            <w:vAlign w:val="center"/>
          </w:tcPr>
          <w:p w14:paraId="61287AF7" w14:textId="12ACC231" w:rsidR="00A165C0" w:rsidRDefault="00A333F7" w:rsidP="001E53B6">
            <w:pPr>
              <w:jc w:val="center"/>
            </w:pPr>
            <w:r>
              <w:rPr>
                <w:rFonts w:hint="eastAsia"/>
              </w:rPr>
              <w:t>5.3%</w:t>
            </w:r>
          </w:p>
        </w:tc>
        <w:tc>
          <w:tcPr>
            <w:tcW w:w="1283" w:type="dxa"/>
            <w:vAlign w:val="center"/>
          </w:tcPr>
          <w:p w14:paraId="690238AB" w14:textId="5BD00250" w:rsidR="00A165C0" w:rsidRDefault="00A333F7" w:rsidP="001E53B6">
            <w:pPr>
              <w:jc w:val="center"/>
            </w:pPr>
            <w:r>
              <w:rPr>
                <w:rFonts w:hint="eastAsia"/>
              </w:rPr>
              <w:t>8.9%</w:t>
            </w:r>
          </w:p>
        </w:tc>
        <w:tc>
          <w:tcPr>
            <w:tcW w:w="1283" w:type="dxa"/>
            <w:vAlign w:val="center"/>
          </w:tcPr>
          <w:p w14:paraId="1544EF09" w14:textId="38B05B12" w:rsidR="00A165C0" w:rsidRDefault="00A333F7" w:rsidP="001E53B6">
            <w:pPr>
              <w:jc w:val="center"/>
            </w:pPr>
            <w:r>
              <w:rPr>
                <w:rFonts w:hint="eastAsia"/>
              </w:rPr>
              <w:t>5.7%</w:t>
            </w:r>
          </w:p>
        </w:tc>
        <w:tc>
          <w:tcPr>
            <w:tcW w:w="1280" w:type="dxa"/>
            <w:vAlign w:val="center"/>
          </w:tcPr>
          <w:p w14:paraId="1092E9DD" w14:textId="0453BC36" w:rsidR="00A165C0" w:rsidRDefault="00A333F7" w:rsidP="001E53B6">
            <w:pPr>
              <w:jc w:val="center"/>
            </w:pPr>
            <w:r>
              <w:rPr>
                <w:rFonts w:hint="eastAsia"/>
              </w:rPr>
              <w:t>9.5%</w:t>
            </w:r>
          </w:p>
        </w:tc>
        <w:tc>
          <w:tcPr>
            <w:tcW w:w="1268" w:type="dxa"/>
            <w:vAlign w:val="center"/>
          </w:tcPr>
          <w:p w14:paraId="6F228299" w14:textId="481D12C7" w:rsidR="00A165C0" w:rsidRDefault="00A333F7" w:rsidP="001E53B6">
            <w:pPr>
              <w:jc w:val="center"/>
            </w:pPr>
            <w:r>
              <w:rPr>
                <w:rFonts w:hint="eastAsia"/>
              </w:rPr>
              <w:t>4.7%</w:t>
            </w:r>
          </w:p>
        </w:tc>
        <w:tc>
          <w:tcPr>
            <w:tcW w:w="1268" w:type="dxa"/>
            <w:vAlign w:val="center"/>
          </w:tcPr>
          <w:p w14:paraId="19F91415" w14:textId="2F26588C" w:rsidR="00A165C0" w:rsidRDefault="00A333F7" w:rsidP="001E53B6">
            <w:pPr>
              <w:jc w:val="center"/>
            </w:pPr>
            <w:r>
              <w:rPr>
                <w:rFonts w:hint="eastAsia"/>
              </w:rPr>
              <w:t>7.9%</w:t>
            </w:r>
          </w:p>
        </w:tc>
      </w:tr>
      <w:tr w:rsidR="00A165C0" w14:paraId="0B660B70" w14:textId="77777777" w:rsidTr="00876C73">
        <w:trPr>
          <w:trHeight w:val="366"/>
        </w:trPr>
        <w:tc>
          <w:tcPr>
            <w:tcW w:w="1289" w:type="dxa"/>
            <w:tcBorders>
              <w:bottom w:val="single" w:sz="18" w:space="0" w:color="auto"/>
            </w:tcBorders>
            <w:vAlign w:val="center"/>
          </w:tcPr>
          <w:p w14:paraId="7E746571" w14:textId="77777777" w:rsidR="00A165C0" w:rsidRDefault="00A165C0" w:rsidP="001E53B6">
            <w:pPr>
              <w:jc w:val="center"/>
            </w:pPr>
            <w:r>
              <w:t>Q</w:t>
            </w:r>
            <w:r>
              <w:rPr>
                <w:rFonts w:hint="eastAsia"/>
              </w:rPr>
              <w:t>=6m</w:t>
            </w:r>
          </w:p>
        </w:tc>
        <w:tc>
          <w:tcPr>
            <w:tcW w:w="1287" w:type="dxa"/>
            <w:tcBorders>
              <w:bottom w:val="single" w:sz="18" w:space="0" w:color="auto"/>
            </w:tcBorders>
            <w:vAlign w:val="center"/>
          </w:tcPr>
          <w:p w14:paraId="5264A533" w14:textId="261C3488" w:rsidR="00A165C0" w:rsidRDefault="00A333F7" w:rsidP="001E53B6">
            <w:pPr>
              <w:jc w:val="center"/>
            </w:pPr>
            <w:r>
              <w:rPr>
                <w:rFonts w:hint="eastAsia"/>
              </w:rPr>
              <w:t>6.2%</w:t>
            </w:r>
          </w:p>
        </w:tc>
        <w:tc>
          <w:tcPr>
            <w:tcW w:w="1283" w:type="dxa"/>
            <w:tcBorders>
              <w:bottom w:val="single" w:sz="18" w:space="0" w:color="auto"/>
            </w:tcBorders>
            <w:vAlign w:val="center"/>
          </w:tcPr>
          <w:p w14:paraId="7A2266D2" w14:textId="4CA44A70" w:rsidR="00A165C0" w:rsidRDefault="00A333F7" w:rsidP="001E53B6">
            <w:pPr>
              <w:jc w:val="center"/>
            </w:pPr>
            <w:r>
              <w:rPr>
                <w:rFonts w:hint="eastAsia"/>
              </w:rPr>
              <w:t>10.4%</w:t>
            </w:r>
          </w:p>
        </w:tc>
        <w:tc>
          <w:tcPr>
            <w:tcW w:w="1283" w:type="dxa"/>
            <w:tcBorders>
              <w:bottom w:val="single" w:sz="18" w:space="0" w:color="auto"/>
            </w:tcBorders>
            <w:vAlign w:val="center"/>
          </w:tcPr>
          <w:p w14:paraId="14CF8991" w14:textId="372CA552" w:rsidR="00A165C0" w:rsidRDefault="00A333F7" w:rsidP="001E53B6">
            <w:pPr>
              <w:jc w:val="center"/>
            </w:pPr>
            <w:r>
              <w:rPr>
                <w:rFonts w:hint="eastAsia"/>
              </w:rPr>
              <w:t>5.8%</w:t>
            </w:r>
          </w:p>
        </w:tc>
        <w:tc>
          <w:tcPr>
            <w:tcW w:w="1280" w:type="dxa"/>
            <w:tcBorders>
              <w:bottom w:val="single" w:sz="18" w:space="0" w:color="auto"/>
            </w:tcBorders>
            <w:vAlign w:val="center"/>
          </w:tcPr>
          <w:p w14:paraId="78DD3C24" w14:textId="4A21D07A" w:rsidR="00A165C0" w:rsidRDefault="00A333F7" w:rsidP="001E53B6">
            <w:pPr>
              <w:jc w:val="center"/>
            </w:pPr>
            <w:r>
              <w:rPr>
                <w:rFonts w:hint="eastAsia"/>
              </w:rPr>
              <w:t>10.4%</w:t>
            </w:r>
          </w:p>
        </w:tc>
        <w:tc>
          <w:tcPr>
            <w:tcW w:w="1268" w:type="dxa"/>
            <w:tcBorders>
              <w:bottom w:val="single" w:sz="18" w:space="0" w:color="auto"/>
            </w:tcBorders>
            <w:vAlign w:val="center"/>
          </w:tcPr>
          <w:p w14:paraId="5A592152" w14:textId="60C464A7" w:rsidR="00A165C0" w:rsidRDefault="00A333F7" w:rsidP="001E53B6">
            <w:pPr>
              <w:jc w:val="center"/>
            </w:pPr>
            <w:r>
              <w:rPr>
                <w:rFonts w:hint="eastAsia"/>
              </w:rPr>
              <w:t>6.2%</w:t>
            </w:r>
          </w:p>
        </w:tc>
        <w:tc>
          <w:tcPr>
            <w:tcW w:w="1268" w:type="dxa"/>
            <w:tcBorders>
              <w:bottom w:val="single" w:sz="18" w:space="0" w:color="auto"/>
            </w:tcBorders>
            <w:vAlign w:val="center"/>
          </w:tcPr>
          <w:p w14:paraId="28602487" w14:textId="257DF2F5" w:rsidR="00A165C0" w:rsidRDefault="00A333F7" w:rsidP="001E53B6">
            <w:pPr>
              <w:jc w:val="center"/>
            </w:pPr>
            <w:r>
              <w:rPr>
                <w:rFonts w:hint="eastAsia"/>
              </w:rPr>
              <w:t>10.2%</w:t>
            </w:r>
          </w:p>
        </w:tc>
      </w:tr>
    </w:tbl>
    <w:p w14:paraId="7F373528" w14:textId="77777777" w:rsidR="00A165C0" w:rsidRDefault="00A165C0" w:rsidP="00E33C45">
      <w:pPr>
        <w:spacing w:line="400" w:lineRule="exact"/>
        <w:rPr>
          <w:sz w:val="24"/>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2C2824" w14:paraId="54B893F8" w14:textId="77777777" w:rsidTr="001B75A2">
        <w:trPr>
          <w:trHeight w:val="370"/>
        </w:trPr>
        <w:tc>
          <w:tcPr>
            <w:tcW w:w="8640" w:type="dxa"/>
            <w:gridSpan w:val="7"/>
            <w:tcBorders>
              <w:bottom w:val="single" w:sz="18" w:space="0" w:color="auto"/>
            </w:tcBorders>
            <w:vAlign w:val="bottom"/>
          </w:tcPr>
          <w:p w14:paraId="532BDC8B" w14:textId="16FB4272" w:rsidR="002C2824" w:rsidRPr="00A2492B" w:rsidRDefault="00E47936" w:rsidP="002C2824">
            <w:pPr>
              <w:jc w:val="center"/>
              <w:rPr>
                <w:szCs w:val="21"/>
              </w:rPr>
            </w:pPr>
            <w:r w:rsidRPr="009408C2">
              <w:rPr>
                <w:szCs w:val="21"/>
              </w:rPr>
              <w:t xml:space="preserve">Table </w:t>
            </w:r>
            <w:r w:rsidR="004122A2">
              <w:rPr>
                <w:rFonts w:hint="eastAsia"/>
                <w:szCs w:val="21"/>
              </w:rPr>
              <w:t>4.3.2</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sidR="00A333F7">
              <w:rPr>
                <w:rFonts w:hint="eastAsia"/>
                <w:szCs w:val="21"/>
              </w:rPr>
              <w:t>1</w:t>
            </w:r>
          </w:p>
        </w:tc>
      </w:tr>
      <w:tr w:rsidR="002C2824" w14:paraId="02FC0DDC" w14:textId="77777777" w:rsidTr="001B75A2">
        <w:trPr>
          <w:trHeight w:val="200"/>
        </w:trPr>
        <w:tc>
          <w:tcPr>
            <w:tcW w:w="1244" w:type="dxa"/>
            <w:tcBorders>
              <w:top w:val="single" w:sz="18" w:space="0" w:color="auto"/>
            </w:tcBorders>
            <w:vAlign w:val="center"/>
          </w:tcPr>
          <w:p w14:paraId="481168E9" w14:textId="77777777" w:rsidR="002C2824" w:rsidRDefault="002C2824" w:rsidP="001E53B6">
            <w:pPr>
              <w:jc w:val="center"/>
            </w:pPr>
          </w:p>
        </w:tc>
        <w:tc>
          <w:tcPr>
            <w:tcW w:w="2478" w:type="dxa"/>
            <w:gridSpan w:val="2"/>
            <w:tcBorders>
              <w:top w:val="single" w:sz="18" w:space="0" w:color="auto"/>
            </w:tcBorders>
            <w:vAlign w:val="center"/>
          </w:tcPr>
          <w:p w14:paraId="5EF287FC" w14:textId="77777777" w:rsidR="002C2824" w:rsidRPr="008624B0" w:rsidRDefault="002C2824" w:rsidP="001E53B6">
            <w:pPr>
              <w:jc w:val="center"/>
            </w:pPr>
            <w:r w:rsidRPr="008624B0">
              <w:t>m = 100</w:t>
            </w:r>
          </w:p>
        </w:tc>
        <w:tc>
          <w:tcPr>
            <w:tcW w:w="2472" w:type="dxa"/>
            <w:gridSpan w:val="2"/>
            <w:tcBorders>
              <w:top w:val="single" w:sz="18" w:space="0" w:color="auto"/>
            </w:tcBorders>
            <w:vAlign w:val="center"/>
          </w:tcPr>
          <w:p w14:paraId="1957CA7B" w14:textId="77777777" w:rsidR="002C2824" w:rsidRPr="008624B0" w:rsidRDefault="002C2824" w:rsidP="001E53B6">
            <w:pPr>
              <w:jc w:val="center"/>
            </w:pPr>
            <w:r w:rsidRPr="008624B0">
              <w:t>m = 200</w:t>
            </w:r>
          </w:p>
        </w:tc>
        <w:tc>
          <w:tcPr>
            <w:tcW w:w="2446" w:type="dxa"/>
            <w:gridSpan w:val="2"/>
            <w:tcBorders>
              <w:top w:val="single" w:sz="18" w:space="0" w:color="auto"/>
            </w:tcBorders>
            <w:vAlign w:val="center"/>
          </w:tcPr>
          <w:p w14:paraId="57FF94CB" w14:textId="77777777" w:rsidR="002C2824" w:rsidRPr="008624B0" w:rsidRDefault="002C2824" w:rsidP="001E53B6">
            <w:pPr>
              <w:jc w:val="center"/>
            </w:pPr>
            <w:r>
              <w:rPr>
                <w:rFonts w:hint="eastAsia"/>
              </w:rPr>
              <w:t>m</w:t>
            </w:r>
            <w:r w:rsidRPr="008624B0">
              <w:t xml:space="preserve"> = </w:t>
            </w:r>
            <w:r>
              <w:rPr>
                <w:rFonts w:hint="eastAsia"/>
              </w:rPr>
              <w:t>400</w:t>
            </w:r>
          </w:p>
        </w:tc>
      </w:tr>
      <w:tr w:rsidR="002C2824" w14:paraId="3BD98B04" w14:textId="77777777" w:rsidTr="001E53B6">
        <w:trPr>
          <w:trHeight w:val="237"/>
        </w:trPr>
        <w:tc>
          <w:tcPr>
            <w:tcW w:w="1244" w:type="dxa"/>
            <w:tcBorders>
              <w:bottom w:val="single" w:sz="4" w:space="0" w:color="auto"/>
            </w:tcBorders>
            <w:vAlign w:val="center"/>
          </w:tcPr>
          <w:p w14:paraId="1AAC69CC" w14:textId="77777777" w:rsidR="002C2824" w:rsidRDefault="002C2824" w:rsidP="001E53B6">
            <w:pPr>
              <w:jc w:val="center"/>
            </w:pPr>
          </w:p>
        </w:tc>
        <w:tc>
          <w:tcPr>
            <w:tcW w:w="1241" w:type="dxa"/>
            <w:tcBorders>
              <w:bottom w:val="single" w:sz="4" w:space="0" w:color="auto"/>
            </w:tcBorders>
            <w:vAlign w:val="center"/>
          </w:tcPr>
          <w:p w14:paraId="6363656A" w14:textId="77777777" w:rsidR="002C2824" w:rsidRDefault="002C2824" w:rsidP="001E53B6">
            <w:pPr>
              <w:jc w:val="center"/>
            </w:pPr>
            <w:r>
              <w:rPr>
                <w:rFonts w:hint="eastAsia"/>
              </w:rPr>
              <w:t>5%</w:t>
            </w:r>
          </w:p>
        </w:tc>
        <w:tc>
          <w:tcPr>
            <w:tcW w:w="1237" w:type="dxa"/>
            <w:tcBorders>
              <w:bottom w:val="single" w:sz="4" w:space="0" w:color="auto"/>
            </w:tcBorders>
            <w:vAlign w:val="center"/>
          </w:tcPr>
          <w:p w14:paraId="77368E16" w14:textId="77777777" w:rsidR="002C2824" w:rsidRDefault="002C2824" w:rsidP="001E53B6">
            <w:pPr>
              <w:jc w:val="center"/>
            </w:pPr>
            <w:r>
              <w:rPr>
                <w:rFonts w:hint="eastAsia"/>
              </w:rPr>
              <w:t>10%</w:t>
            </w:r>
          </w:p>
        </w:tc>
        <w:tc>
          <w:tcPr>
            <w:tcW w:w="1237" w:type="dxa"/>
            <w:tcBorders>
              <w:bottom w:val="single" w:sz="4" w:space="0" w:color="auto"/>
            </w:tcBorders>
            <w:vAlign w:val="center"/>
          </w:tcPr>
          <w:p w14:paraId="02F5E87E" w14:textId="77777777" w:rsidR="002C2824" w:rsidRDefault="002C2824" w:rsidP="001E53B6">
            <w:pPr>
              <w:jc w:val="center"/>
            </w:pPr>
            <w:r>
              <w:rPr>
                <w:rFonts w:hint="eastAsia"/>
              </w:rPr>
              <w:t>5%</w:t>
            </w:r>
          </w:p>
        </w:tc>
        <w:tc>
          <w:tcPr>
            <w:tcW w:w="1235" w:type="dxa"/>
            <w:tcBorders>
              <w:bottom w:val="single" w:sz="4" w:space="0" w:color="auto"/>
            </w:tcBorders>
            <w:vAlign w:val="center"/>
          </w:tcPr>
          <w:p w14:paraId="2EE4DF0C" w14:textId="77777777" w:rsidR="002C2824" w:rsidRDefault="002C2824" w:rsidP="001E53B6">
            <w:pPr>
              <w:jc w:val="center"/>
            </w:pPr>
            <w:r>
              <w:rPr>
                <w:rFonts w:hint="eastAsia"/>
              </w:rPr>
              <w:t>10%</w:t>
            </w:r>
          </w:p>
        </w:tc>
        <w:tc>
          <w:tcPr>
            <w:tcW w:w="1223" w:type="dxa"/>
            <w:tcBorders>
              <w:bottom w:val="single" w:sz="4" w:space="0" w:color="auto"/>
            </w:tcBorders>
            <w:vAlign w:val="center"/>
          </w:tcPr>
          <w:p w14:paraId="1D4DAED3" w14:textId="77777777" w:rsidR="002C2824" w:rsidRDefault="002C2824" w:rsidP="001E53B6">
            <w:pPr>
              <w:jc w:val="center"/>
            </w:pPr>
            <w:r>
              <w:rPr>
                <w:rFonts w:hint="eastAsia"/>
              </w:rPr>
              <w:t>5%</w:t>
            </w:r>
          </w:p>
        </w:tc>
        <w:tc>
          <w:tcPr>
            <w:tcW w:w="1223" w:type="dxa"/>
            <w:tcBorders>
              <w:bottom w:val="single" w:sz="4" w:space="0" w:color="auto"/>
            </w:tcBorders>
            <w:vAlign w:val="center"/>
          </w:tcPr>
          <w:p w14:paraId="48388881" w14:textId="77777777" w:rsidR="002C2824" w:rsidRDefault="002C2824" w:rsidP="001E53B6">
            <w:pPr>
              <w:jc w:val="center"/>
            </w:pPr>
            <w:r>
              <w:rPr>
                <w:rFonts w:hint="eastAsia"/>
              </w:rPr>
              <w:t>10%</w:t>
            </w:r>
          </w:p>
        </w:tc>
      </w:tr>
      <w:tr w:rsidR="002C2824" w14:paraId="0102632C" w14:textId="77777777" w:rsidTr="001E53B6">
        <w:trPr>
          <w:trHeight w:val="370"/>
        </w:trPr>
        <w:tc>
          <w:tcPr>
            <w:tcW w:w="1244" w:type="dxa"/>
            <w:tcBorders>
              <w:top w:val="single" w:sz="4" w:space="0" w:color="auto"/>
            </w:tcBorders>
            <w:vAlign w:val="center"/>
          </w:tcPr>
          <w:p w14:paraId="23B6DD3D" w14:textId="77777777" w:rsidR="002C2824" w:rsidRDefault="002C2824" w:rsidP="001E53B6">
            <w:pPr>
              <w:jc w:val="center"/>
            </w:pPr>
            <w:r>
              <w:t>Q</w:t>
            </w:r>
            <w:r>
              <w:rPr>
                <w:rFonts w:hint="eastAsia"/>
              </w:rPr>
              <w:t>=2m</w:t>
            </w:r>
          </w:p>
        </w:tc>
        <w:tc>
          <w:tcPr>
            <w:tcW w:w="1241" w:type="dxa"/>
            <w:tcBorders>
              <w:top w:val="single" w:sz="4" w:space="0" w:color="auto"/>
            </w:tcBorders>
            <w:vAlign w:val="center"/>
          </w:tcPr>
          <w:p w14:paraId="39523D42" w14:textId="15676F7D" w:rsidR="002C2824" w:rsidRDefault="00812F37" w:rsidP="001E53B6">
            <w:pPr>
              <w:jc w:val="center"/>
            </w:pPr>
            <w:r>
              <w:rPr>
                <w:rFonts w:hint="eastAsia"/>
              </w:rPr>
              <w:t>5.7%</w:t>
            </w:r>
          </w:p>
        </w:tc>
        <w:tc>
          <w:tcPr>
            <w:tcW w:w="1237" w:type="dxa"/>
            <w:tcBorders>
              <w:top w:val="single" w:sz="4" w:space="0" w:color="auto"/>
            </w:tcBorders>
            <w:vAlign w:val="center"/>
          </w:tcPr>
          <w:p w14:paraId="2304ED7C" w14:textId="0CFA4728" w:rsidR="002C2824" w:rsidRDefault="00812F37" w:rsidP="001E53B6">
            <w:pPr>
              <w:jc w:val="center"/>
            </w:pPr>
            <w:r>
              <w:rPr>
                <w:rFonts w:hint="eastAsia"/>
              </w:rPr>
              <w:t>8.6%</w:t>
            </w:r>
          </w:p>
        </w:tc>
        <w:tc>
          <w:tcPr>
            <w:tcW w:w="1237" w:type="dxa"/>
            <w:tcBorders>
              <w:top w:val="single" w:sz="4" w:space="0" w:color="auto"/>
            </w:tcBorders>
            <w:vAlign w:val="center"/>
          </w:tcPr>
          <w:p w14:paraId="0F178617" w14:textId="3D3CA300" w:rsidR="002C2824" w:rsidRDefault="00812F37" w:rsidP="001E53B6">
            <w:pPr>
              <w:jc w:val="center"/>
            </w:pPr>
            <w:r>
              <w:rPr>
                <w:rFonts w:hint="eastAsia"/>
              </w:rPr>
              <w:t>4.6%</w:t>
            </w:r>
          </w:p>
        </w:tc>
        <w:tc>
          <w:tcPr>
            <w:tcW w:w="1235" w:type="dxa"/>
            <w:tcBorders>
              <w:top w:val="single" w:sz="4" w:space="0" w:color="auto"/>
            </w:tcBorders>
            <w:vAlign w:val="center"/>
          </w:tcPr>
          <w:p w14:paraId="147FE43E" w14:textId="5EE6F871" w:rsidR="002C2824" w:rsidRDefault="00812F37" w:rsidP="001E53B6">
            <w:pPr>
              <w:jc w:val="center"/>
            </w:pPr>
            <w:r>
              <w:rPr>
                <w:rFonts w:hint="eastAsia"/>
              </w:rPr>
              <w:t>8.1%</w:t>
            </w:r>
          </w:p>
        </w:tc>
        <w:tc>
          <w:tcPr>
            <w:tcW w:w="1223" w:type="dxa"/>
            <w:tcBorders>
              <w:top w:val="single" w:sz="4" w:space="0" w:color="auto"/>
            </w:tcBorders>
            <w:vAlign w:val="center"/>
          </w:tcPr>
          <w:p w14:paraId="0963E7BB" w14:textId="316F371A" w:rsidR="002C2824" w:rsidRDefault="00812F37" w:rsidP="001E53B6">
            <w:pPr>
              <w:jc w:val="center"/>
            </w:pPr>
            <w:r>
              <w:rPr>
                <w:rFonts w:hint="eastAsia"/>
              </w:rPr>
              <w:t>5.9%</w:t>
            </w:r>
          </w:p>
        </w:tc>
        <w:tc>
          <w:tcPr>
            <w:tcW w:w="1223" w:type="dxa"/>
            <w:tcBorders>
              <w:top w:val="single" w:sz="4" w:space="0" w:color="auto"/>
            </w:tcBorders>
            <w:vAlign w:val="center"/>
          </w:tcPr>
          <w:p w14:paraId="58BDB62B" w14:textId="7A909EE5" w:rsidR="002C2824" w:rsidRDefault="00812F37" w:rsidP="001E53B6">
            <w:pPr>
              <w:jc w:val="center"/>
            </w:pPr>
            <w:r>
              <w:rPr>
                <w:rFonts w:hint="eastAsia"/>
              </w:rPr>
              <w:t>9.4%</w:t>
            </w:r>
          </w:p>
        </w:tc>
      </w:tr>
      <w:tr w:rsidR="002C2824" w14:paraId="54333D4D" w14:textId="77777777" w:rsidTr="001E53B6">
        <w:trPr>
          <w:trHeight w:val="366"/>
        </w:trPr>
        <w:tc>
          <w:tcPr>
            <w:tcW w:w="1244" w:type="dxa"/>
            <w:vAlign w:val="center"/>
          </w:tcPr>
          <w:p w14:paraId="53A33067" w14:textId="77777777" w:rsidR="002C2824" w:rsidRDefault="002C2824" w:rsidP="001E53B6">
            <w:pPr>
              <w:jc w:val="center"/>
            </w:pPr>
            <w:r>
              <w:t>Q</w:t>
            </w:r>
            <w:r>
              <w:rPr>
                <w:rFonts w:hint="eastAsia"/>
              </w:rPr>
              <w:t>=3m</w:t>
            </w:r>
          </w:p>
        </w:tc>
        <w:tc>
          <w:tcPr>
            <w:tcW w:w="1241" w:type="dxa"/>
            <w:vAlign w:val="center"/>
          </w:tcPr>
          <w:p w14:paraId="3684B9B5" w14:textId="652D6B20" w:rsidR="002C2824" w:rsidRDefault="00812F37" w:rsidP="001E53B6">
            <w:pPr>
              <w:jc w:val="center"/>
            </w:pPr>
            <w:r>
              <w:rPr>
                <w:rFonts w:hint="eastAsia"/>
              </w:rPr>
              <w:t>5.2%</w:t>
            </w:r>
          </w:p>
        </w:tc>
        <w:tc>
          <w:tcPr>
            <w:tcW w:w="1237" w:type="dxa"/>
            <w:vAlign w:val="center"/>
          </w:tcPr>
          <w:p w14:paraId="1CD53557" w14:textId="3D5B4EDE" w:rsidR="002C2824" w:rsidRDefault="00812F37" w:rsidP="001E53B6">
            <w:pPr>
              <w:jc w:val="center"/>
            </w:pPr>
            <w:r>
              <w:rPr>
                <w:rFonts w:hint="eastAsia"/>
              </w:rPr>
              <w:t>8.9%</w:t>
            </w:r>
          </w:p>
        </w:tc>
        <w:tc>
          <w:tcPr>
            <w:tcW w:w="1237" w:type="dxa"/>
            <w:vAlign w:val="center"/>
          </w:tcPr>
          <w:p w14:paraId="3A6C0340" w14:textId="703DA8CF" w:rsidR="002C2824" w:rsidRDefault="00812F37" w:rsidP="001E53B6">
            <w:pPr>
              <w:jc w:val="center"/>
            </w:pPr>
            <w:r>
              <w:rPr>
                <w:rFonts w:hint="eastAsia"/>
              </w:rPr>
              <w:t>6.2%</w:t>
            </w:r>
          </w:p>
        </w:tc>
        <w:tc>
          <w:tcPr>
            <w:tcW w:w="1235" w:type="dxa"/>
            <w:vAlign w:val="center"/>
          </w:tcPr>
          <w:p w14:paraId="5CC59460" w14:textId="0E72AE2D" w:rsidR="002C2824" w:rsidRDefault="00812F37" w:rsidP="001E53B6">
            <w:pPr>
              <w:jc w:val="center"/>
            </w:pPr>
            <w:r>
              <w:rPr>
                <w:rFonts w:hint="eastAsia"/>
              </w:rPr>
              <w:t>9.9%</w:t>
            </w:r>
          </w:p>
        </w:tc>
        <w:tc>
          <w:tcPr>
            <w:tcW w:w="1223" w:type="dxa"/>
            <w:vAlign w:val="center"/>
          </w:tcPr>
          <w:p w14:paraId="22DA16D2" w14:textId="3AE79A8C" w:rsidR="002C2824" w:rsidRDefault="00812F37" w:rsidP="001E53B6">
            <w:pPr>
              <w:jc w:val="center"/>
            </w:pPr>
            <w:r>
              <w:rPr>
                <w:rFonts w:hint="eastAsia"/>
              </w:rPr>
              <w:t>5.5%</w:t>
            </w:r>
          </w:p>
        </w:tc>
        <w:tc>
          <w:tcPr>
            <w:tcW w:w="1223" w:type="dxa"/>
            <w:vAlign w:val="center"/>
          </w:tcPr>
          <w:p w14:paraId="23AA3801" w14:textId="60A48ED6" w:rsidR="002C2824" w:rsidRDefault="00812F37" w:rsidP="001E53B6">
            <w:pPr>
              <w:jc w:val="center"/>
            </w:pPr>
            <w:r>
              <w:rPr>
                <w:rFonts w:hint="eastAsia"/>
              </w:rPr>
              <w:t>10.1%</w:t>
            </w:r>
          </w:p>
        </w:tc>
      </w:tr>
      <w:tr w:rsidR="002C2824" w14:paraId="008EDBB6" w14:textId="77777777" w:rsidTr="001B75A2">
        <w:trPr>
          <w:trHeight w:val="366"/>
        </w:trPr>
        <w:tc>
          <w:tcPr>
            <w:tcW w:w="1244" w:type="dxa"/>
            <w:tcBorders>
              <w:bottom w:val="single" w:sz="18" w:space="0" w:color="auto"/>
            </w:tcBorders>
            <w:vAlign w:val="center"/>
          </w:tcPr>
          <w:p w14:paraId="4CC3A2FD" w14:textId="77777777" w:rsidR="002C2824" w:rsidRDefault="002C2824" w:rsidP="001E53B6">
            <w:pPr>
              <w:jc w:val="center"/>
            </w:pPr>
            <w:r>
              <w:t>Q</w:t>
            </w:r>
            <w:r>
              <w:rPr>
                <w:rFonts w:hint="eastAsia"/>
              </w:rPr>
              <w:t>=6m</w:t>
            </w:r>
          </w:p>
        </w:tc>
        <w:tc>
          <w:tcPr>
            <w:tcW w:w="1241" w:type="dxa"/>
            <w:tcBorders>
              <w:bottom w:val="single" w:sz="18" w:space="0" w:color="auto"/>
            </w:tcBorders>
            <w:vAlign w:val="center"/>
          </w:tcPr>
          <w:p w14:paraId="0850B2F5" w14:textId="51E24414" w:rsidR="002C2824" w:rsidRDefault="00812F37" w:rsidP="001E53B6">
            <w:pPr>
              <w:jc w:val="center"/>
            </w:pPr>
            <w:r>
              <w:rPr>
                <w:rFonts w:hint="eastAsia"/>
              </w:rPr>
              <w:t>6.6%</w:t>
            </w:r>
          </w:p>
        </w:tc>
        <w:tc>
          <w:tcPr>
            <w:tcW w:w="1237" w:type="dxa"/>
            <w:tcBorders>
              <w:bottom w:val="single" w:sz="18" w:space="0" w:color="auto"/>
            </w:tcBorders>
            <w:vAlign w:val="center"/>
          </w:tcPr>
          <w:p w14:paraId="1AEE1BD3" w14:textId="7ABABD9A" w:rsidR="002C2824" w:rsidRDefault="00812F37" w:rsidP="001E53B6">
            <w:pPr>
              <w:jc w:val="center"/>
            </w:pPr>
            <w:r>
              <w:rPr>
                <w:rFonts w:hint="eastAsia"/>
              </w:rPr>
              <w:t>10.7%</w:t>
            </w:r>
          </w:p>
        </w:tc>
        <w:tc>
          <w:tcPr>
            <w:tcW w:w="1237" w:type="dxa"/>
            <w:tcBorders>
              <w:bottom w:val="single" w:sz="18" w:space="0" w:color="auto"/>
            </w:tcBorders>
            <w:vAlign w:val="center"/>
          </w:tcPr>
          <w:p w14:paraId="3BAE37AF" w14:textId="01ED0A99" w:rsidR="002C2824" w:rsidRDefault="00812F37" w:rsidP="001E53B6">
            <w:pPr>
              <w:jc w:val="center"/>
            </w:pPr>
            <w:r>
              <w:rPr>
                <w:rFonts w:hint="eastAsia"/>
              </w:rPr>
              <w:t>7.1%</w:t>
            </w:r>
          </w:p>
        </w:tc>
        <w:tc>
          <w:tcPr>
            <w:tcW w:w="1235" w:type="dxa"/>
            <w:tcBorders>
              <w:bottom w:val="single" w:sz="18" w:space="0" w:color="auto"/>
            </w:tcBorders>
            <w:vAlign w:val="center"/>
          </w:tcPr>
          <w:p w14:paraId="259AF9BC" w14:textId="7253D795" w:rsidR="002C2824" w:rsidRDefault="00812F37" w:rsidP="001E53B6">
            <w:pPr>
              <w:jc w:val="center"/>
            </w:pPr>
            <w:r>
              <w:rPr>
                <w:rFonts w:hint="eastAsia"/>
              </w:rPr>
              <w:t>11.6%</w:t>
            </w:r>
          </w:p>
        </w:tc>
        <w:tc>
          <w:tcPr>
            <w:tcW w:w="1223" w:type="dxa"/>
            <w:tcBorders>
              <w:bottom w:val="single" w:sz="18" w:space="0" w:color="auto"/>
            </w:tcBorders>
            <w:vAlign w:val="center"/>
          </w:tcPr>
          <w:p w14:paraId="456B6DE0" w14:textId="7CA0C26B" w:rsidR="002C2824" w:rsidRDefault="00AB36B4" w:rsidP="001E53B6">
            <w:pPr>
              <w:jc w:val="center"/>
            </w:pPr>
            <w:r>
              <w:rPr>
                <w:rFonts w:hint="eastAsia"/>
              </w:rPr>
              <w:t>6.6%</w:t>
            </w:r>
          </w:p>
        </w:tc>
        <w:tc>
          <w:tcPr>
            <w:tcW w:w="1223" w:type="dxa"/>
            <w:tcBorders>
              <w:bottom w:val="single" w:sz="18" w:space="0" w:color="auto"/>
            </w:tcBorders>
            <w:vAlign w:val="center"/>
          </w:tcPr>
          <w:p w14:paraId="4562F647" w14:textId="17D22FE4" w:rsidR="002C2824" w:rsidRDefault="00AB36B4" w:rsidP="001E53B6">
            <w:pPr>
              <w:jc w:val="center"/>
            </w:pPr>
            <w:r>
              <w:rPr>
                <w:rFonts w:hint="eastAsia"/>
              </w:rPr>
              <w:t>11.0%</w:t>
            </w:r>
          </w:p>
        </w:tc>
      </w:tr>
    </w:tbl>
    <w:p w14:paraId="344A02F6" w14:textId="77777777" w:rsidR="002C2824" w:rsidRDefault="002C2824"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A333F7" w14:paraId="3102BDC7" w14:textId="77777777" w:rsidTr="00DD4B75">
        <w:trPr>
          <w:trHeight w:val="370"/>
        </w:trPr>
        <w:tc>
          <w:tcPr>
            <w:tcW w:w="8640" w:type="dxa"/>
            <w:gridSpan w:val="7"/>
            <w:tcBorders>
              <w:bottom w:val="single" w:sz="18" w:space="0" w:color="auto"/>
            </w:tcBorders>
            <w:vAlign w:val="bottom"/>
          </w:tcPr>
          <w:p w14:paraId="027A8310" w14:textId="29D3F4F3" w:rsidR="00A333F7" w:rsidRPr="00A2492B" w:rsidRDefault="00A333F7" w:rsidP="00DD4B75">
            <w:pPr>
              <w:jc w:val="center"/>
              <w:rPr>
                <w:szCs w:val="21"/>
              </w:rPr>
            </w:pPr>
            <w:r w:rsidRPr="009408C2">
              <w:rPr>
                <w:szCs w:val="21"/>
              </w:rPr>
              <w:t xml:space="preserve">Table </w:t>
            </w:r>
            <w:r w:rsidR="004122A2">
              <w:rPr>
                <w:rFonts w:hint="eastAsia"/>
                <w:szCs w:val="21"/>
              </w:rPr>
              <w:t>4.3.3</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2</w:t>
            </w:r>
          </w:p>
        </w:tc>
      </w:tr>
      <w:tr w:rsidR="00A333F7" w14:paraId="2F06BB13" w14:textId="77777777" w:rsidTr="00DD4B75">
        <w:trPr>
          <w:trHeight w:val="200"/>
        </w:trPr>
        <w:tc>
          <w:tcPr>
            <w:tcW w:w="1244" w:type="dxa"/>
            <w:tcBorders>
              <w:top w:val="single" w:sz="18" w:space="0" w:color="auto"/>
            </w:tcBorders>
            <w:vAlign w:val="center"/>
          </w:tcPr>
          <w:p w14:paraId="51374147" w14:textId="77777777" w:rsidR="00A333F7" w:rsidRDefault="00A333F7" w:rsidP="00DD4B75">
            <w:pPr>
              <w:jc w:val="center"/>
            </w:pPr>
          </w:p>
        </w:tc>
        <w:tc>
          <w:tcPr>
            <w:tcW w:w="2478" w:type="dxa"/>
            <w:gridSpan w:val="2"/>
            <w:tcBorders>
              <w:top w:val="single" w:sz="18" w:space="0" w:color="auto"/>
            </w:tcBorders>
            <w:vAlign w:val="center"/>
          </w:tcPr>
          <w:p w14:paraId="4FD0244C" w14:textId="77777777" w:rsidR="00A333F7" w:rsidRPr="008624B0" w:rsidRDefault="00A333F7" w:rsidP="00DD4B75">
            <w:pPr>
              <w:jc w:val="center"/>
            </w:pPr>
            <w:r w:rsidRPr="008624B0">
              <w:t>m = 100</w:t>
            </w:r>
          </w:p>
        </w:tc>
        <w:tc>
          <w:tcPr>
            <w:tcW w:w="2472" w:type="dxa"/>
            <w:gridSpan w:val="2"/>
            <w:tcBorders>
              <w:top w:val="single" w:sz="18" w:space="0" w:color="auto"/>
            </w:tcBorders>
            <w:vAlign w:val="center"/>
          </w:tcPr>
          <w:p w14:paraId="7F0D59D6" w14:textId="77777777" w:rsidR="00A333F7" w:rsidRPr="008624B0" w:rsidRDefault="00A333F7" w:rsidP="00DD4B75">
            <w:pPr>
              <w:jc w:val="center"/>
            </w:pPr>
            <w:r w:rsidRPr="008624B0">
              <w:t>m = 200</w:t>
            </w:r>
          </w:p>
        </w:tc>
        <w:tc>
          <w:tcPr>
            <w:tcW w:w="2446" w:type="dxa"/>
            <w:gridSpan w:val="2"/>
            <w:tcBorders>
              <w:top w:val="single" w:sz="18" w:space="0" w:color="auto"/>
            </w:tcBorders>
            <w:vAlign w:val="center"/>
          </w:tcPr>
          <w:p w14:paraId="3E3C6BF7" w14:textId="77777777" w:rsidR="00A333F7" w:rsidRPr="008624B0" w:rsidRDefault="00A333F7" w:rsidP="00DD4B75">
            <w:pPr>
              <w:jc w:val="center"/>
            </w:pPr>
            <w:r>
              <w:rPr>
                <w:rFonts w:hint="eastAsia"/>
              </w:rPr>
              <w:t>m</w:t>
            </w:r>
            <w:r w:rsidRPr="008624B0">
              <w:t xml:space="preserve"> = </w:t>
            </w:r>
            <w:r>
              <w:rPr>
                <w:rFonts w:hint="eastAsia"/>
              </w:rPr>
              <w:t>400</w:t>
            </w:r>
          </w:p>
        </w:tc>
      </w:tr>
      <w:tr w:rsidR="00A333F7" w14:paraId="05E5783D" w14:textId="77777777" w:rsidTr="00DD4B75">
        <w:trPr>
          <w:trHeight w:val="237"/>
        </w:trPr>
        <w:tc>
          <w:tcPr>
            <w:tcW w:w="1244" w:type="dxa"/>
            <w:tcBorders>
              <w:bottom w:val="single" w:sz="4" w:space="0" w:color="auto"/>
            </w:tcBorders>
            <w:vAlign w:val="center"/>
          </w:tcPr>
          <w:p w14:paraId="3043814C" w14:textId="77777777" w:rsidR="00A333F7" w:rsidRDefault="00A333F7" w:rsidP="00DD4B75">
            <w:pPr>
              <w:jc w:val="center"/>
            </w:pPr>
          </w:p>
        </w:tc>
        <w:tc>
          <w:tcPr>
            <w:tcW w:w="1241" w:type="dxa"/>
            <w:tcBorders>
              <w:bottom w:val="single" w:sz="4" w:space="0" w:color="auto"/>
            </w:tcBorders>
            <w:vAlign w:val="center"/>
          </w:tcPr>
          <w:p w14:paraId="28C41FB2" w14:textId="77777777" w:rsidR="00A333F7" w:rsidRDefault="00A333F7" w:rsidP="00DD4B75">
            <w:pPr>
              <w:jc w:val="center"/>
            </w:pPr>
            <w:r>
              <w:rPr>
                <w:rFonts w:hint="eastAsia"/>
              </w:rPr>
              <w:t>5%</w:t>
            </w:r>
          </w:p>
        </w:tc>
        <w:tc>
          <w:tcPr>
            <w:tcW w:w="1237" w:type="dxa"/>
            <w:tcBorders>
              <w:bottom w:val="single" w:sz="4" w:space="0" w:color="auto"/>
            </w:tcBorders>
            <w:vAlign w:val="center"/>
          </w:tcPr>
          <w:p w14:paraId="0700B666" w14:textId="77777777" w:rsidR="00A333F7" w:rsidRDefault="00A333F7" w:rsidP="00DD4B75">
            <w:pPr>
              <w:jc w:val="center"/>
            </w:pPr>
            <w:r>
              <w:rPr>
                <w:rFonts w:hint="eastAsia"/>
              </w:rPr>
              <w:t>10%</w:t>
            </w:r>
          </w:p>
        </w:tc>
        <w:tc>
          <w:tcPr>
            <w:tcW w:w="1237" w:type="dxa"/>
            <w:tcBorders>
              <w:bottom w:val="single" w:sz="4" w:space="0" w:color="auto"/>
            </w:tcBorders>
            <w:vAlign w:val="center"/>
          </w:tcPr>
          <w:p w14:paraId="41622C83" w14:textId="77777777" w:rsidR="00A333F7" w:rsidRDefault="00A333F7" w:rsidP="00DD4B75">
            <w:pPr>
              <w:jc w:val="center"/>
            </w:pPr>
            <w:r>
              <w:rPr>
                <w:rFonts w:hint="eastAsia"/>
              </w:rPr>
              <w:t>5%</w:t>
            </w:r>
          </w:p>
        </w:tc>
        <w:tc>
          <w:tcPr>
            <w:tcW w:w="1235" w:type="dxa"/>
            <w:tcBorders>
              <w:bottom w:val="single" w:sz="4" w:space="0" w:color="auto"/>
            </w:tcBorders>
            <w:vAlign w:val="center"/>
          </w:tcPr>
          <w:p w14:paraId="6E52860A" w14:textId="77777777" w:rsidR="00A333F7" w:rsidRDefault="00A333F7" w:rsidP="00DD4B75">
            <w:pPr>
              <w:jc w:val="center"/>
            </w:pPr>
            <w:r>
              <w:rPr>
                <w:rFonts w:hint="eastAsia"/>
              </w:rPr>
              <w:t>10%</w:t>
            </w:r>
          </w:p>
        </w:tc>
        <w:tc>
          <w:tcPr>
            <w:tcW w:w="1223" w:type="dxa"/>
            <w:tcBorders>
              <w:bottom w:val="single" w:sz="4" w:space="0" w:color="auto"/>
            </w:tcBorders>
            <w:vAlign w:val="center"/>
          </w:tcPr>
          <w:p w14:paraId="6EED0F69" w14:textId="77777777" w:rsidR="00A333F7" w:rsidRDefault="00A333F7" w:rsidP="00DD4B75">
            <w:pPr>
              <w:jc w:val="center"/>
            </w:pPr>
            <w:r>
              <w:rPr>
                <w:rFonts w:hint="eastAsia"/>
              </w:rPr>
              <w:t>5%</w:t>
            </w:r>
          </w:p>
        </w:tc>
        <w:tc>
          <w:tcPr>
            <w:tcW w:w="1223" w:type="dxa"/>
            <w:tcBorders>
              <w:bottom w:val="single" w:sz="4" w:space="0" w:color="auto"/>
            </w:tcBorders>
            <w:vAlign w:val="center"/>
          </w:tcPr>
          <w:p w14:paraId="17753100" w14:textId="77777777" w:rsidR="00A333F7" w:rsidRDefault="00A333F7" w:rsidP="00DD4B75">
            <w:pPr>
              <w:jc w:val="center"/>
            </w:pPr>
            <w:r>
              <w:rPr>
                <w:rFonts w:hint="eastAsia"/>
              </w:rPr>
              <w:t>10%</w:t>
            </w:r>
          </w:p>
        </w:tc>
      </w:tr>
      <w:tr w:rsidR="00A333F7" w14:paraId="43931398" w14:textId="77777777" w:rsidTr="00DD4B75">
        <w:trPr>
          <w:trHeight w:val="370"/>
        </w:trPr>
        <w:tc>
          <w:tcPr>
            <w:tcW w:w="1244" w:type="dxa"/>
            <w:tcBorders>
              <w:top w:val="single" w:sz="4" w:space="0" w:color="auto"/>
            </w:tcBorders>
            <w:vAlign w:val="center"/>
          </w:tcPr>
          <w:p w14:paraId="4F426838" w14:textId="77777777" w:rsidR="00A333F7" w:rsidRDefault="00A333F7" w:rsidP="00DD4B75">
            <w:pPr>
              <w:jc w:val="center"/>
            </w:pPr>
            <w:r>
              <w:t>Q</w:t>
            </w:r>
            <w:r>
              <w:rPr>
                <w:rFonts w:hint="eastAsia"/>
              </w:rPr>
              <w:t>=2m</w:t>
            </w:r>
          </w:p>
        </w:tc>
        <w:tc>
          <w:tcPr>
            <w:tcW w:w="1241" w:type="dxa"/>
            <w:tcBorders>
              <w:top w:val="single" w:sz="4" w:space="0" w:color="auto"/>
            </w:tcBorders>
            <w:vAlign w:val="center"/>
          </w:tcPr>
          <w:p w14:paraId="41A4FEB1" w14:textId="557E0468" w:rsidR="00A333F7" w:rsidRDefault="00515566" w:rsidP="00DD4B75">
            <w:pPr>
              <w:jc w:val="center"/>
            </w:pPr>
            <w:r>
              <w:rPr>
                <w:rFonts w:hint="eastAsia"/>
              </w:rPr>
              <w:t>3.8%</w:t>
            </w:r>
          </w:p>
        </w:tc>
        <w:tc>
          <w:tcPr>
            <w:tcW w:w="1237" w:type="dxa"/>
            <w:tcBorders>
              <w:top w:val="single" w:sz="4" w:space="0" w:color="auto"/>
            </w:tcBorders>
            <w:vAlign w:val="center"/>
          </w:tcPr>
          <w:p w14:paraId="71CB97AD" w14:textId="47AA2EC8" w:rsidR="00A333F7" w:rsidRDefault="00515566" w:rsidP="00DD4B75">
            <w:pPr>
              <w:jc w:val="center"/>
            </w:pPr>
            <w:r>
              <w:rPr>
                <w:rFonts w:hint="eastAsia"/>
              </w:rPr>
              <w:t>7.3%</w:t>
            </w:r>
          </w:p>
        </w:tc>
        <w:tc>
          <w:tcPr>
            <w:tcW w:w="1237" w:type="dxa"/>
            <w:tcBorders>
              <w:top w:val="single" w:sz="4" w:space="0" w:color="auto"/>
            </w:tcBorders>
            <w:vAlign w:val="center"/>
          </w:tcPr>
          <w:p w14:paraId="2A86BDB6" w14:textId="57EA3BE0" w:rsidR="00A333F7" w:rsidRDefault="00515566" w:rsidP="00DD4B75">
            <w:pPr>
              <w:jc w:val="center"/>
            </w:pPr>
            <w:r>
              <w:rPr>
                <w:rFonts w:hint="eastAsia"/>
              </w:rPr>
              <w:t>4.5%</w:t>
            </w:r>
          </w:p>
        </w:tc>
        <w:tc>
          <w:tcPr>
            <w:tcW w:w="1235" w:type="dxa"/>
            <w:tcBorders>
              <w:top w:val="single" w:sz="4" w:space="0" w:color="auto"/>
            </w:tcBorders>
            <w:vAlign w:val="center"/>
          </w:tcPr>
          <w:p w14:paraId="0E28BE52" w14:textId="0112BE0D" w:rsidR="00A333F7" w:rsidRDefault="00515566" w:rsidP="00DD4B75">
            <w:pPr>
              <w:jc w:val="center"/>
            </w:pPr>
            <w:r>
              <w:rPr>
                <w:rFonts w:hint="eastAsia"/>
              </w:rPr>
              <w:t>8.0%</w:t>
            </w:r>
          </w:p>
        </w:tc>
        <w:tc>
          <w:tcPr>
            <w:tcW w:w="1223" w:type="dxa"/>
            <w:tcBorders>
              <w:top w:val="single" w:sz="4" w:space="0" w:color="auto"/>
            </w:tcBorders>
            <w:vAlign w:val="center"/>
          </w:tcPr>
          <w:p w14:paraId="4C1A030A" w14:textId="5A673381" w:rsidR="00A333F7" w:rsidRDefault="00515566" w:rsidP="00DD4B75">
            <w:pPr>
              <w:jc w:val="center"/>
            </w:pPr>
            <w:r>
              <w:rPr>
                <w:rFonts w:hint="eastAsia"/>
              </w:rPr>
              <w:t>4.3%</w:t>
            </w:r>
          </w:p>
        </w:tc>
        <w:tc>
          <w:tcPr>
            <w:tcW w:w="1223" w:type="dxa"/>
            <w:tcBorders>
              <w:top w:val="single" w:sz="4" w:space="0" w:color="auto"/>
            </w:tcBorders>
            <w:vAlign w:val="center"/>
          </w:tcPr>
          <w:p w14:paraId="1CF379C4" w14:textId="5768613D" w:rsidR="00A333F7" w:rsidRDefault="00515566" w:rsidP="00DD4B75">
            <w:pPr>
              <w:jc w:val="center"/>
            </w:pPr>
            <w:r>
              <w:rPr>
                <w:rFonts w:hint="eastAsia"/>
              </w:rPr>
              <w:t>7.0%</w:t>
            </w:r>
          </w:p>
        </w:tc>
      </w:tr>
      <w:tr w:rsidR="00A333F7" w14:paraId="5B2E22B5" w14:textId="77777777" w:rsidTr="00DD4B75">
        <w:trPr>
          <w:trHeight w:val="366"/>
        </w:trPr>
        <w:tc>
          <w:tcPr>
            <w:tcW w:w="1244" w:type="dxa"/>
            <w:vAlign w:val="center"/>
          </w:tcPr>
          <w:p w14:paraId="7C637B51" w14:textId="77777777" w:rsidR="00A333F7" w:rsidRDefault="00A333F7" w:rsidP="00DD4B75">
            <w:pPr>
              <w:jc w:val="center"/>
            </w:pPr>
            <w:r>
              <w:t>Q</w:t>
            </w:r>
            <w:r>
              <w:rPr>
                <w:rFonts w:hint="eastAsia"/>
              </w:rPr>
              <w:t>=3m</w:t>
            </w:r>
          </w:p>
        </w:tc>
        <w:tc>
          <w:tcPr>
            <w:tcW w:w="1241" w:type="dxa"/>
            <w:vAlign w:val="center"/>
          </w:tcPr>
          <w:p w14:paraId="0F7ECF1C" w14:textId="5F656C9F" w:rsidR="00A333F7" w:rsidRDefault="00515566" w:rsidP="00DD4B75">
            <w:pPr>
              <w:jc w:val="center"/>
            </w:pPr>
            <w:r>
              <w:rPr>
                <w:rFonts w:hint="eastAsia"/>
              </w:rPr>
              <w:t>5.2%</w:t>
            </w:r>
          </w:p>
        </w:tc>
        <w:tc>
          <w:tcPr>
            <w:tcW w:w="1237" w:type="dxa"/>
            <w:vAlign w:val="center"/>
          </w:tcPr>
          <w:p w14:paraId="0EDC223E" w14:textId="0FBA65C9" w:rsidR="00A333F7" w:rsidRDefault="00515566" w:rsidP="00DD4B75">
            <w:pPr>
              <w:jc w:val="center"/>
            </w:pPr>
            <w:r>
              <w:rPr>
                <w:rFonts w:hint="eastAsia"/>
              </w:rPr>
              <w:t>8.2%</w:t>
            </w:r>
          </w:p>
        </w:tc>
        <w:tc>
          <w:tcPr>
            <w:tcW w:w="1237" w:type="dxa"/>
            <w:vAlign w:val="center"/>
          </w:tcPr>
          <w:p w14:paraId="2E1A596D" w14:textId="7AF69FE5" w:rsidR="00A333F7" w:rsidRDefault="00515566" w:rsidP="00DD4B75">
            <w:pPr>
              <w:jc w:val="center"/>
            </w:pPr>
            <w:r>
              <w:rPr>
                <w:rFonts w:hint="eastAsia"/>
              </w:rPr>
              <w:t>4.9%</w:t>
            </w:r>
          </w:p>
        </w:tc>
        <w:tc>
          <w:tcPr>
            <w:tcW w:w="1235" w:type="dxa"/>
            <w:vAlign w:val="center"/>
          </w:tcPr>
          <w:p w14:paraId="43E56737" w14:textId="7928DC8F" w:rsidR="00A333F7" w:rsidRDefault="00515566" w:rsidP="00DD4B75">
            <w:pPr>
              <w:jc w:val="center"/>
            </w:pPr>
            <w:r>
              <w:rPr>
                <w:rFonts w:hint="eastAsia"/>
              </w:rPr>
              <w:t>8.6%</w:t>
            </w:r>
          </w:p>
        </w:tc>
        <w:tc>
          <w:tcPr>
            <w:tcW w:w="1223" w:type="dxa"/>
            <w:vAlign w:val="center"/>
          </w:tcPr>
          <w:p w14:paraId="52B580CC" w14:textId="408458CC" w:rsidR="00A333F7" w:rsidRDefault="00515566" w:rsidP="00DD4B75">
            <w:pPr>
              <w:jc w:val="center"/>
            </w:pPr>
            <w:r>
              <w:rPr>
                <w:rFonts w:hint="eastAsia"/>
              </w:rPr>
              <w:t>4.9%</w:t>
            </w:r>
          </w:p>
        </w:tc>
        <w:tc>
          <w:tcPr>
            <w:tcW w:w="1223" w:type="dxa"/>
            <w:vAlign w:val="center"/>
          </w:tcPr>
          <w:p w14:paraId="181AE775" w14:textId="61751BA4" w:rsidR="00A333F7" w:rsidRDefault="00515566" w:rsidP="00DD4B75">
            <w:pPr>
              <w:jc w:val="center"/>
            </w:pPr>
            <w:r>
              <w:rPr>
                <w:rFonts w:hint="eastAsia"/>
              </w:rPr>
              <w:t>7.9%</w:t>
            </w:r>
          </w:p>
        </w:tc>
      </w:tr>
      <w:tr w:rsidR="00A333F7" w14:paraId="4329BD2C" w14:textId="77777777" w:rsidTr="00DD4B75">
        <w:trPr>
          <w:trHeight w:val="366"/>
        </w:trPr>
        <w:tc>
          <w:tcPr>
            <w:tcW w:w="1244" w:type="dxa"/>
            <w:tcBorders>
              <w:bottom w:val="single" w:sz="18" w:space="0" w:color="auto"/>
            </w:tcBorders>
            <w:vAlign w:val="center"/>
          </w:tcPr>
          <w:p w14:paraId="13F6643B" w14:textId="77777777" w:rsidR="00A333F7" w:rsidRDefault="00A333F7" w:rsidP="00DD4B75">
            <w:pPr>
              <w:jc w:val="center"/>
            </w:pPr>
            <w:r>
              <w:t>Q</w:t>
            </w:r>
            <w:r>
              <w:rPr>
                <w:rFonts w:hint="eastAsia"/>
              </w:rPr>
              <w:t>=6m</w:t>
            </w:r>
          </w:p>
        </w:tc>
        <w:tc>
          <w:tcPr>
            <w:tcW w:w="1241" w:type="dxa"/>
            <w:tcBorders>
              <w:bottom w:val="single" w:sz="18" w:space="0" w:color="auto"/>
            </w:tcBorders>
            <w:vAlign w:val="center"/>
          </w:tcPr>
          <w:p w14:paraId="6E6FE32E" w14:textId="0748F8BC" w:rsidR="00A333F7" w:rsidRDefault="00515566" w:rsidP="00DD4B75">
            <w:pPr>
              <w:jc w:val="center"/>
            </w:pPr>
            <w:r>
              <w:rPr>
                <w:rFonts w:hint="eastAsia"/>
              </w:rPr>
              <w:t>5.5%</w:t>
            </w:r>
          </w:p>
        </w:tc>
        <w:tc>
          <w:tcPr>
            <w:tcW w:w="1237" w:type="dxa"/>
            <w:tcBorders>
              <w:bottom w:val="single" w:sz="18" w:space="0" w:color="auto"/>
            </w:tcBorders>
            <w:vAlign w:val="center"/>
          </w:tcPr>
          <w:p w14:paraId="556B3AF2" w14:textId="48D399F3" w:rsidR="00A333F7" w:rsidRDefault="00515566" w:rsidP="00DD4B75">
            <w:pPr>
              <w:jc w:val="center"/>
            </w:pPr>
            <w:r>
              <w:rPr>
                <w:rFonts w:hint="eastAsia"/>
              </w:rPr>
              <w:t>9.1%</w:t>
            </w:r>
          </w:p>
        </w:tc>
        <w:tc>
          <w:tcPr>
            <w:tcW w:w="1237" w:type="dxa"/>
            <w:tcBorders>
              <w:bottom w:val="single" w:sz="18" w:space="0" w:color="auto"/>
            </w:tcBorders>
            <w:vAlign w:val="center"/>
          </w:tcPr>
          <w:p w14:paraId="0DC12AA9" w14:textId="34732E3C" w:rsidR="00A333F7" w:rsidRDefault="00515566" w:rsidP="00DD4B75">
            <w:pPr>
              <w:jc w:val="center"/>
            </w:pPr>
            <w:r>
              <w:rPr>
                <w:rFonts w:hint="eastAsia"/>
              </w:rPr>
              <w:t>5.8%</w:t>
            </w:r>
          </w:p>
        </w:tc>
        <w:tc>
          <w:tcPr>
            <w:tcW w:w="1235" w:type="dxa"/>
            <w:tcBorders>
              <w:bottom w:val="single" w:sz="18" w:space="0" w:color="auto"/>
            </w:tcBorders>
            <w:vAlign w:val="center"/>
          </w:tcPr>
          <w:p w14:paraId="468E5994" w14:textId="42E628C7" w:rsidR="00A333F7" w:rsidRDefault="00515566" w:rsidP="00DD4B75">
            <w:pPr>
              <w:jc w:val="center"/>
            </w:pPr>
            <w:r>
              <w:rPr>
                <w:rFonts w:hint="eastAsia"/>
              </w:rPr>
              <w:t>9.2%</w:t>
            </w:r>
          </w:p>
        </w:tc>
        <w:tc>
          <w:tcPr>
            <w:tcW w:w="1223" w:type="dxa"/>
            <w:tcBorders>
              <w:bottom w:val="single" w:sz="18" w:space="0" w:color="auto"/>
            </w:tcBorders>
            <w:vAlign w:val="center"/>
          </w:tcPr>
          <w:p w14:paraId="5E0F67D8" w14:textId="30C14694" w:rsidR="00A333F7" w:rsidRDefault="00515566" w:rsidP="00DD4B75">
            <w:pPr>
              <w:jc w:val="center"/>
            </w:pPr>
            <w:r>
              <w:rPr>
                <w:rFonts w:hint="eastAsia"/>
              </w:rPr>
              <w:t>5.2%</w:t>
            </w:r>
          </w:p>
        </w:tc>
        <w:tc>
          <w:tcPr>
            <w:tcW w:w="1223" w:type="dxa"/>
            <w:tcBorders>
              <w:bottom w:val="single" w:sz="18" w:space="0" w:color="auto"/>
            </w:tcBorders>
            <w:vAlign w:val="center"/>
          </w:tcPr>
          <w:p w14:paraId="100FA496" w14:textId="1EFEEDED" w:rsidR="00A333F7" w:rsidRDefault="00515566" w:rsidP="00DD4B75">
            <w:pPr>
              <w:jc w:val="center"/>
            </w:pPr>
            <w:r>
              <w:rPr>
                <w:rFonts w:hint="eastAsia"/>
              </w:rPr>
              <w:t>9.4%</w:t>
            </w:r>
          </w:p>
        </w:tc>
      </w:tr>
    </w:tbl>
    <w:p w14:paraId="3058CF81" w14:textId="77777777" w:rsidR="00A333F7" w:rsidRDefault="00A333F7"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420A18" w14:paraId="530A5258" w14:textId="77777777" w:rsidTr="00DD4B75">
        <w:trPr>
          <w:trHeight w:val="370"/>
        </w:trPr>
        <w:tc>
          <w:tcPr>
            <w:tcW w:w="8640" w:type="dxa"/>
            <w:gridSpan w:val="7"/>
            <w:tcBorders>
              <w:bottom w:val="single" w:sz="18" w:space="0" w:color="auto"/>
            </w:tcBorders>
            <w:vAlign w:val="bottom"/>
          </w:tcPr>
          <w:p w14:paraId="7CBF541A" w14:textId="28E2EC7D" w:rsidR="00420A18" w:rsidRPr="00A2492B" w:rsidRDefault="00420A18" w:rsidP="00DD4B75">
            <w:pPr>
              <w:jc w:val="center"/>
              <w:rPr>
                <w:szCs w:val="21"/>
              </w:rPr>
            </w:pPr>
            <w:r w:rsidRPr="009408C2">
              <w:rPr>
                <w:szCs w:val="21"/>
              </w:rPr>
              <w:t xml:space="preserve">Table </w:t>
            </w:r>
            <w:r w:rsidR="004122A2">
              <w:rPr>
                <w:rFonts w:hint="eastAsia"/>
                <w:szCs w:val="21"/>
              </w:rPr>
              <w:t>4.3.4</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3</w:t>
            </w:r>
          </w:p>
        </w:tc>
      </w:tr>
      <w:tr w:rsidR="00420A18" w14:paraId="642E63C8" w14:textId="77777777" w:rsidTr="00DD4B75">
        <w:trPr>
          <w:trHeight w:val="200"/>
        </w:trPr>
        <w:tc>
          <w:tcPr>
            <w:tcW w:w="1244" w:type="dxa"/>
            <w:tcBorders>
              <w:top w:val="single" w:sz="18" w:space="0" w:color="auto"/>
            </w:tcBorders>
            <w:vAlign w:val="center"/>
          </w:tcPr>
          <w:p w14:paraId="4E05DF32" w14:textId="77777777" w:rsidR="00420A18" w:rsidRDefault="00420A18" w:rsidP="00DD4B75">
            <w:pPr>
              <w:jc w:val="center"/>
            </w:pPr>
          </w:p>
        </w:tc>
        <w:tc>
          <w:tcPr>
            <w:tcW w:w="2478" w:type="dxa"/>
            <w:gridSpan w:val="2"/>
            <w:tcBorders>
              <w:top w:val="single" w:sz="18" w:space="0" w:color="auto"/>
            </w:tcBorders>
            <w:vAlign w:val="center"/>
          </w:tcPr>
          <w:p w14:paraId="52506A36" w14:textId="77777777" w:rsidR="00420A18" w:rsidRPr="008624B0" w:rsidRDefault="00420A18" w:rsidP="00DD4B75">
            <w:pPr>
              <w:jc w:val="center"/>
            </w:pPr>
            <w:r w:rsidRPr="008624B0">
              <w:t>m = 100</w:t>
            </w:r>
          </w:p>
        </w:tc>
        <w:tc>
          <w:tcPr>
            <w:tcW w:w="2472" w:type="dxa"/>
            <w:gridSpan w:val="2"/>
            <w:tcBorders>
              <w:top w:val="single" w:sz="18" w:space="0" w:color="auto"/>
            </w:tcBorders>
            <w:vAlign w:val="center"/>
          </w:tcPr>
          <w:p w14:paraId="72078CC7" w14:textId="77777777" w:rsidR="00420A18" w:rsidRPr="008624B0" w:rsidRDefault="00420A18" w:rsidP="00DD4B75">
            <w:pPr>
              <w:jc w:val="center"/>
            </w:pPr>
            <w:r w:rsidRPr="008624B0">
              <w:t>m = 200</w:t>
            </w:r>
          </w:p>
        </w:tc>
        <w:tc>
          <w:tcPr>
            <w:tcW w:w="2446" w:type="dxa"/>
            <w:gridSpan w:val="2"/>
            <w:tcBorders>
              <w:top w:val="single" w:sz="18" w:space="0" w:color="auto"/>
            </w:tcBorders>
            <w:vAlign w:val="center"/>
          </w:tcPr>
          <w:p w14:paraId="26B0B577" w14:textId="77777777" w:rsidR="00420A18" w:rsidRPr="008624B0" w:rsidRDefault="00420A18" w:rsidP="00DD4B75">
            <w:pPr>
              <w:jc w:val="center"/>
            </w:pPr>
            <w:r>
              <w:rPr>
                <w:rFonts w:hint="eastAsia"/>
              </w:rPr>
              <w:t>m</w:t>
            </w:r>
            <w:r w:rsidRPr="008624B0">
              <w:t xml:space="preserve"> = </w:t>
            </w:r>
            <w:r>
              <w:rPr>
                <w:rFonts w:hint="eastAsia"/>
              </w:rPr>
              <w:t>400</w:t>
            </w:r>
          </w:p>
        </w:tc>
      </w:tr>
      <w:tr w:rsidR="00420A18" w14:paraId="268D38E7" w14:textId="77777777" w:rsidTr="00DD4B75">
        <w:trPr>
          <w:trHeight w:val="237"/>
        </w:trPr>
        <w:tc>
          <w:tcPr>
            <w:tcW w:w="1244" w:type="dxa"/>
            <w:tcBorders>
              <w:bottom w:val="single" w:sz="4" w:space="0" w:color="auto"/>
            </w:tcBorders>
            <w:vAlign w:val="center"/>
          </w:tcPr>
          <w:p w14:paraId="62B6C96B" w14:textId="77777777" w:rsidR="00420A18" w:rsidRDefault="00420A18" w:rsidP="00DD4B75">
            <w:pPr>
              <w:jc w:val="center"/>
            </w:pPr>
          </w:p>
        </w:tc>
        <w:tc>
          <w:tcPr>
            <w:tcW w:w="1241" w:type="dxa"/>
            <w:tcBorders>
              <w:bottom w:val="single" w:sz="4" w:space="0" w:color="auto"/>
            </w:tcBorders>
            <w:vAlign w:val="center"/>
          </w:tcPr>
          <w:p w14:paraId="1959FEF1" w14:textId="77777777" w:rsidR="00420A18" w:rsidRDefault="00420A18" w:rsidP="00DD4B75">
            <w:pPr>
              <w:jc w:val="center"/>
            </w:pPr>
            <w:r>
              <w:rPr>
                <w:rFonts w:hint="eastAsia"/>
              </w:rPr>
              <w:t>5%</w:t>
            </w:r>
          </w:p>
        </w:tc>
        <w:tc>
          <w:tcPr>
            <w:tcW w:w="1237" w:type="dxa"/>
            <w:tcBorders>
              <w:bottom w:val="single" w:sz="4" w:space="0" w:color="auto"/>
            </w:tcBorders>
            <w:vAlign w:val="center"/>
          </w:tcPr>
          <w:p w14:paraId="2C961AB3" w14:textId="77777777" w:rsidR="00420A18" w:rsidRDefault="00420A18" w:rsidP="00DD4B75">
            <w:pPr>
              <w:jc w:val="center"/>
            </w:pPr>
            <w:r>
              <w:rPr>
                <w:rFonts w:hint="eastAsia"/>
              </w:rPr>
              <w:t>10%</w:t>
            </w:r>
          </w:p>
        </w:tc>
        <w:tc>
          <w:tcPr>
            <w:tcW w:w="1237" w:type="dxa"/>
            <w:tcBorders>
              <w:bottom w:val="single" w:sz="4" w:space="0" w:color="auto"/>
            </w:tcBorders>
            <w:vAlign w:val="center"/>
          </w:tcPr>
          <w:p w14:paraId="158B12E1" w14:textId="77777777" w:rsidR="00420A18" w:rsidRDefault="00420A18" w:rsidP="00DD4B75">
            <w:pPr>
              <w:jc w:val="center"/>
            </w:pPr>
            <w:r>
              <w:rPr>
                <w:rFonts w:hint="eastAsia"/>
              </w:rPr>
              <w:t>5%</w:t>
            </w:r>
          </w:p>
        </w:tc>
        <w:tc>
          <w:tcPr>
            <w:tcW w:w="1235" w:type="dxa"/>
            <w:tcBorders>
              <w:bottom w:val="single" w:sz="4" w:space="0" w:color="auto"/>
            </w:tcBorders>
            <w:vAlign w:val="center"/>
          </w:tcPr>
          <w:p w14:paraId="13601104" w14:textId="77777777" w:rsidR="00420A18" w:rsidRDefault="00420A18" w:rsidP="00DD4B75">
            <w:pPr>
              <w:jc w:val="center"/>
            </w:pPr>
            <w:r>
              <w:rPr>
                <w:rFonts w:hint="eastAsia"/>
              </w:rPr>
              <w:t>10%</w:t>
            </w:r>
          </w:p>
        </w:tc>
        <w:tc>
          <w:tcPr>
            <w:tcW w:w="1223" w:type="dxa"/>
            <w:tcBorders>
              <w:bottom w:val="single" w:sz="4" w:space="0" w:color="auto"/>
            </w:tcBorders>
            <w:vAlign w:val="center"/>
          </w:tcPr>
          <w:p w14:paraId="677980AC" w14:textId="77777777" w:rsidR="00420A18" w:rsidRDefault="00420A18" w:rsidP="00DD4B75">
            <w:pPr>
              <w:jc w:val="center"/>
            </w:pPr>
            <w:r>
              <w:rPr>
                <w:rFonts w:hint="eastAsia"/>
              </w:rPr>
              <w:t>5%</w:t>
            </w:r>
          </w:p>
        </w:tc>
        <w:tc>
          <w:tcPr>
            <w:tcW w:w="1223" w:type="dxa"/>
            <w:tcBorders>
              <w:bottom w:val="single" w:sz="4" w:space="0" w:color="auto"/>
            </w:tcBorders>
            <w:vAlign w:val="center"/>
          </w:tcPr>
          <w:p w14:paraId="3B4A257E" w14:textId="77777777" w:rsidR="00420A18" w:rsidRDefault="00420A18" w:rsidP="00DD4B75">
            <w:pPr>
              <w:jc w:val="center"/>
            </w:pPr>
            <w:r>
              <w:rPr>
                <w:rFonts w:hint="eastAsia"/>
              </w:rPr>
              <w:t>10%</w:t>
            </w:r>
          </w:p>
        </w:tc>
      </w:tr>
      <w:tr w:rsidR="00420A18" w14:paraId="6B908201" w14:textId="77777777" w:rsidTr="00DD4B75">
        <w:trPr>
          <w:trHeight w:val="370"/>
        </w:trPr>
        <w:tc>
          <w:tcPr>
            <w:tcW w:w="1244" w:type="dxa"/>
            <w:tcBorders>
              <w:top w:val="single" w:sz="4" w:space="0" w:color="auto"/>
            </w:tcBorders>
            <w:vAlign w:val="center"/>
          </w:tcPr>
          <w:p w14:paraId="12CCBF80" w14:textId="77777777" w:rsidR="00420A18" w:rsidRDefault="00420A18" w:rsidP="00DD4B75">
            <w:pPr>
              <w:jc w:val="center"/>
            </w:pPr>
            <w:r>
              <w:t>Q</w:t>
            </w:r>
            <w:r>
              <w:rPr>
                <w:rFonts w:hint="eastAsia"/>
              </w:rPr>
              <w:t>=2m</w:t>
            </w:r>
          </w:p>
        </w:tc>
        <w:tc>
          <w:tcPr>
            <w:tcW w:w="1241" w:type="dxa"/>
            <w:tcBorders>
              <w:top w:val="single" w:sz="4" w:space="0" w:color="auto"/>
            </w:tcBorders>
            <w:vAlign w:val="center"/>
          </w:tcPr>
          <w:p w14:paraId="53DB5336" w14:textId="0C150567" w:rsidR="00420A18" w:rsidRDefault="00E779AD" w:rsidP="00DD4B75">
            <w:pPr>
              <w:jc w:val="center"/>
            </w:pPr>
            <w:r>
              <w:rPr>
                <w:rFonts w:hint="eastAsia"/>
              </w:rPr>
              <w:t>4.1%</w:t>
            </w:r>
          </w:p>
        </w:tc>
        <w:tc>
          <w:tcPr>
            <w:tcW w:w="1237" w:type="dxa"/>
            <w:tcBorders>
              <w:top w:val="single" w:sz="4" w:space="0" w:color="auto"/>
            </w:tcBorders>
            <w:vAlign w:val="center"/>
          </w:tcPr>
          <w:p w14:paraId="201423EC" w14:textId="3371ED90" w:rsidR="00420A18" w:rsidRDefault="00E779AD" w:rsidP="00DD4B75">
            <w:pPr>
              <w:jc w:val="center"/>
            </w:pPr>
            <w:r>
              <w:rPr>
                <w:rFonts w:hint="eastAsia"/>
              </w:rPr>
              <w:t>7.3%</w:t>
            </w:r>
          </w:p>
        </w:tc>
        <w:tc>
          <w:tcPr>
            <w:tcW w:w="1237" w:type="dxa"/>
            <w:tcBorders>
              <w:top w:val="single" w:sz="4" w:space="0" w:color="auto"/>
            </w:tcBorders>
            <w:vAlign w:val="center"/>
          </w:tcPr>
          <w:p w14:paraId="3FB2DE64" w14:textId="46AE6F28" w:rsidR="00420A18" w:rsidRDefault="00E779AD" w:rsidP="00DD4B75">
            <w:pPr>
              <w:jc w:val="center"/>
            </w:pPr>
            <w:r>
              <w:rPr>
                <w:rFonts w:hint="eastAsia"/>
              </w:rPr>
              <w:t>4.7%</w:t>
            </w:r>
          </w:p>
        </w:tc>
        <w:tc>
          <w:tcPr>
            <w:tcW w:w="1235" w:type="dxa"/>
            <w:tcBorders>
              <w:top w:val="single" w:sz="4" w:space="0" w:color="auto"/>
            </w:tcBorders>
            <w:vAlign w:val="center"/>
          </w:tcPr>
          <w:p w14:paraId="4C0A6B02" w14:textId="7BEB8AC6" w:rsidR="00420A18" w:rsidRDefault="00E779AD" w:rsidP="00DD4B75">
            <w:pPr>
              <w:jc w:val="center"/>
            </w:pPr>
            <w:r>
              <w:rPr>
                <w:rFonts w:hint="eastAsia"/>
              </w:rPr>
              <w:t>8.4%</w:t>
            </w:r>
          </w:p>
        </w:tc>
        <w:tc>
          <w:tcPr>
            <w:tcW w:w="1223" w:type="dxa"/>
            <w:tcBorders>
              <w:top w:val="single" w:sz="4" w:space="0" w:color="auto"/>
            </w:tcBorders>
            <w:vAlign w:val="center"/>
          </w:tcPr>
          <w:p w14:paraId="46B80CE9" w14:textId="2815C890" w:rsidR="00420A18" w:rsidRDefault="00E779AD" w:rsidP="00DD4B75">
            <w:pPr>
              <w:jc w:val="center"/>
            </w:pPr>
            <w:r>
              <w:rPr>
                <w:rFonts w:hint="eastAsia"/>
              </w:rPr>
              <w:t>4.4%</w:t>
            </w:r>
          </w:p>
        </w:tc>
        <w:tc>
          <w:tcPr>
            <w:tcW w:w="1223" w:type="dxa"/>
            <w:tcBorders>
              <w:top w:val="single" w:sz="4" w:space="0" w:color="auto"/>
            </w:tcBorders>
            <w:vAlign w:val="center"/>
          </w:tcPr>
          <w:p w14:paraId="1DD410AD" w14:textId="503B39D4" w:rsidR="00420A18" w:rsidRDefault="00E779AD" w:rsidP="00DD4B75">
            <w:pPr>
              <w:jc w:val="center"/>
            </w:pPr>
            <w:r>
              <w:rPr>
                <w:rFonts w:hint="eastAsia"/>
              </w:rPr>
              <w:t>7.1%</w:t>
            </w:r>
          </w:p>
        </w:tc>
      </w:tr>
      <w:tr w:rsidR="00420A18" w14:paraId="70466FC3" w14:textId="77777777" w:rsidTr="00DD4B75">
        <w:trPr>
          <w:trHeight w:val="366"/>
        </w:trPr>
        <w:tc>
          <w:tcPr>
            <w:tcW w:w="1244" w:type="dxa"/>
            <w:vAlign w:val="center"/>
          </w:tcPr>
          <w:p w14:paraId="21D8534E" w14:textId="77777777" w:rsidR="00420A18" w:rsidRDefault="00420A18" w:rsidP="00DD4B75">
            <w:pPr>
              <w:jc w:val="center"/>
            </w:pPr>
            <w:r>
              <w:t>Q</w:t>
            </w:r>
            <w:r>
              <w:rPr>
                <w:rFonts w:hint="eastAsia"/>
              </w:rPr>
              <w:t>=3m</w:t>
            </w:r>
          </w:p>
        </w:tc>
        <w:tc>
          <w:tcPr>
            <w:tcW w:w="1241" w:type="dxa"/>
            <w:vAlign w:val="center"/>
          </w:tcPr>
          <w:p w14:paraId="0300A364" w14:textId="09A140B5" w:rsidR="00420A18" w:rsidRDefault="00E779AD" w:rsidP="00DD4B75">
            <w:pPr>
              <w:jc w:val="center"/>
            </w:pPr>
            <w:r>
              <w:rPr>
                <w:rFonts w:hint="eastAsia"/>
              </w:rPr>
              <w:t>5.3%</w:t>
            </w:r>
          </w:p>
        </w:tc>
        <w:tc>
          <w:tcPr>
            <w:tcW w:w="1237" w:type="dxa"/>
            <w:vAlign w:val="center"/>
          </w:tcPr>
          <w:p w14:paraId="4A88F4D1" w14:textId="467B776C" w:rsidR="00420A18" w:rsidRDefault="00E779AD" w:rsidP="00DD4B75">
            <w:pPr>
              <w:jc w:val="center"/>
            </w:pPr>
            <w:r>
              <w:rPr>
                <w:rFonts w:hint="eastAsia"/>
              </w:rPr>
              <w:t>8.3%</w:t>
            </w:r>
          </w:p>
        </w:tc>
        <w:tc>
          <w:tcPr>
            <w:tcW w:w="1237" w:type="dxa"/>
            <w:vAlign w:val="center"/>
          </w:tcPr>
          <w:p w14:paraId="0324C655" w14:textId="08A962F9" w:rsidR="00420A18" w:rsidRDefault="00E779AD" w:rsidP="00DD4B75">
            <w:pPr>
              <w:jc w:val="center"/>
            </w:pPr>
            <w:r>
              <w:rPr>
                <w:rFonts w:hint="eastAsia"/>
              </w:rPr>
              <w:t>4.9%</w:t>
            </w:r>
          </w:p>
        </w:tc>
        <w:tc>
          <w:tcPr>
            <w:tcW w:w="1235" w:type="dxa"/>
            <w:vAlign w:val="center"/>
          </w:tcPr>
          <w:p w14:paraId="34D94B2D" w14:textId="64675165" w:rsidR="00420A18" w:rsidRDefault="00E779AD" w:rsidP="00DD4B75">
            <w:pPr>
              <w:jc w:val="center"/>
            </w:pPr>
            <w:r>
              <w:rPr>
                <w:rFonts w:hint="eastAsia"/>
              </w:rPr>
              <w:t>8.7%</w:t>
            </w:r>
          </w:p>
        </w:tc>
        <w:tc>
          <w:tcPr>
            <w:tcW w:w="1223" w:type="dxa"/>
            <w:vAlign w:val="center"/>
          </w:tcPr>
          <w:p w14:paraId="0F25BBD8" w14:textId="2B39B0BB" w:rsidR="00420A18" w:rsidRDefault="00E779AD" w:rsidP="00DD4B75">
            <w:pPr>
              <w:jc w:val="center"/>
            </w:pPr>
            <w:r>
              <w:rPr>
                <w:rFonts w:hint="eastAsia"/>
              </w:rPr>
              <w:t>4.9%</w:t>
            </w:r>
          </w:p>
        </w:tc>
        <w:tc>
          <w:tcPr>
            <w:tcW w:w="1223" w:type="dxa"/>
            <w:vAlign w:val="center"/>
          </w:tcPr>
          <w:p w14:paraId="35A40451" w14:textId="445C5EE4" w:rsidR="00420A18" w:rsidRDefault="00E779AD" w:rsidP="00DD4B75">
            <w:pPr>
              <w:jc w:val="center"/>
            </w:pPr>
            <w:r>
              <w:rPr>
                <w:rFonts w:hint="eastAsia"/>
              </w:rPr>
              <w:t>7.6%</w:t>
            </w:r>
          </w:p>
        </w:tc>
      </w:tr>
      <w:tr w:rsidR="00420A18" w14:paraId="2574EC8B" w14:textId="77777777" w:rsidTr="00DD4B75">
        <w:trPr>
          <w:trHeight w:val="366"/>
        </w:trPr>
        <w:tc>
          <w:tcPr>
            <w:tcW w:w="1244" w:type="dxa"/>
            <w:tcBorders>
              <w:bottom w:val="single" w:sz="18" w:space="0" w:color="auto"/>
            </w:tcBorders>
            <w:vAlign w:val="center"/>
          </w:tcPr>
          <w:p w14:paraId="593A91F6" w14:textId="77777777" w:rsidR="00420A18" w:rsidRDefault="00420A18" w:rsidP="00DD4B75">
            <w:pPr>
              <w:jc w:val="center"/>
            </w:pPr>
            <w:r>
              <w:t>Q</w:t>
            </w:r>
            <w:r>
              <w:rPr>
                <w:rFonts w:hint="eastAsia"/>
              </w:rPr>
              <w:t>=6m</w:t>
            </w:r>
          </w:p>
        </w:tc>
        <w:tc>
          <w:tcPr>
            <w:tcW w:w="1241" w:type="dxa"/>
            <w:tcBorders>
              <w:bottom w:val="single" w:sz="18" w:space="0" w:color="auto"/>
            </w:tcBorders>
            <w:vAlign w:val="center"/>
          </w:tcPr>
          <w:p w14:paraId="36FE699A" w14:textId="08FAAB9C" w:rsidR="00420A18" w:rsidRDefault="00E779AD" w:rsidP="00DD4B75">
            <w:pPr>
              <w:jc w:val="center"/>
            </w:pPr>
            <w:r>
              <w:rPr>
                <w:rFonts w:hint="eastAsia"/>
              </w:rPr>
              <w:t>5.5%</w:t>
            </w:r>
          </w:p>
        </w:tc>
        <w:tc>
          <w:tcPr>
            <w:tcW w:w="1237" w:type="dxa"/>
            <w:tcBorders>
              <w:bottom w:val="single" w:sz="18" w:space="0" w:color="auto"/>
            </w:tcBorders>
            <w:vAlign w:val="center"/>
          </w:tcPr>
          <w:p w14:paraId="59260D9D" w14:textId="43C5D7E1" w:rsidR="00420A18" w:rsidRDefault="00E779AD" w:rsidP="00DD4B75">
            <w:pPr>
              <w:jc w:val="center"/>
            </w:pPr>
            <w:r>
              <w:rPr>
                <w:rFonts w:hint="eastAsia"/>
              </w:rPr>
              <w:t>9.5%</w:t>
            </w:r>
          </w:p>
        </w:tc>
        <w:tc>
          <w:tcPr>
            <w:tcW w:w="1237" w:type="dxa"/>
            <w:tcBorders>
              <w:bottom w:val="single" w:sz="18" w:space="0" w:color="auto"/>
            </w:tcBorders>
            <w:vAlign w:val="center"/>
          </w:tcPr>
          <w:p w14:paraId="23E5239E" w14:textId="164144DD" w:rsidR="00420A18" w:rsidRDefault="00E779AD" w:rsidP="00DD4B75">
            <w:pPr>
              <w:jc w:val="center"/>
            </w:pPr>
            <w:r>
              <w:rPr>
                <w:rFonts w:hint="eastAsia"/>
              </w:rPr>
              <w:t>5.7%</w:t>
            </w:r>
          </w:p>
        </w:tc>
        <w:tc>
          <w:tcPr>
            <w:tcW w:w="1235" w:type="dxa"/>
            <w:tcBorders>
              <w:bottom w:val="single" w:sz="18" w:space="0" w:color="auto"/>
            </w:tcBorders>
            <w:vAlign w:val="center"/>
          </w:tcPr>
          <w:p w14:paraId="2894273C" w14:textId="2BB600A6" w:rsidR="00420A18" w:rsidRDefault="00E779AD" w:rsidP="00DD4B75">
            <w:pPr>
              <w:jc w:val="center"/>
            </w:pPr>
            <w:r>
              <w:rPr>
                <w:rFonts w:hint="eastAsia"/>
              </w:rPr>
              <w:t>9.5%</w:t>
            </w:r>
          </w:p>
        </w:tc>
        <w:tc>
          <w:tcPr>
            <w:tcW w:w="1223" w:type="dxa"/>
            <w:tcBorders>
              <w:bottom w:val="single" w:sz="18" w:space="0" w:color="auto"/>
            </w:tcBorders>
            <w:vAlign w:val="center"/>
          </w:tcPr>
          <w:p w14:paraId="56B20389" w14:textId="75CC752E" w:rsidR="00420A18" w:rsidRDefault="00E779AD" w:rsidP="00DD4B75">
            <w:pPr>
              <w:jc w:val="center"/>
            </w:pPr>
            <w:r>
              <w:rPr>
                <w:rFonts w:hint="eastAsia"/>
              </w:rPr>
              <w:t>5.2%</w:t>
            </w:r>
          </w:p>
        </w:tc>
        <w:tc>
          <w:tcPr>
            <w:tcW w:w="1223" w:type="dxa"/>
            <w:tcBorders>
              <w:bottom w:val="single" w:sz="18" w:space="0" w:color="auto"/>
            </w:tcBorders>
            <w:vAlign w:val="center"/>
          </w:tcPr>
          <w:p w14:paraId="063E7757" w14:textId="0970D131" w:rsidR="00420A18" w:rsidRDefault="00E779AD" w:rsidP="00DD4B75">
            <w:pPr>
              <w:jc w:val="center"/>
            </w:pPr>
            <w:r>
              <w:rPr>
                <w:rFonts w:hint="eastAsia"/>
              </w:rPr>
              <w:t>9.2%</w:t>
            </w:r>
          </w:p>
        </w:tc>
      </w:tr>
    </w:tbl>
    <w:p w14:paraId="7E300F39" w14:textId="03166133" w:rsidR="008809DC" w:rsidRDefault="008809DC" w:rsidP="002C2824">
      <w:pPr>
        <w:jc w:val="left"/>
        <w:rPr>
          <w:lang w:val="en-GB"/>
        </w:rPr>
      </w:pPr>
    </w:p>
    <w:p w14:paraId="0C9B9CE0" w14:textId="77777777" w:rsidR="008809DC" w:rsidRDefault="008809DC">
      <w:pPr>
        <w:widowControl/>
        <w:jc w:val="left"/>
        <w:rPr>
          <w:lang w:val="en-GB"/>
        </w:rPr>
      </w:pPr>
      <w:r>
        <w:rPr>
          <w:lang w:val="en-GB"/>
        </w:rPr>
        <w:br w:type="page"/>
      </w:r>
    </w:p>
    <w:p w14:paraId="280280DD" w14:textId="77777777" w:rsidR="00420A18" w:rsidRDefault="00420A18"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1C58EC" w14:paraId="69F9E4A9" w14:textId="77777777" w:rsidTr="00DD4B75">
        <w:trPr>
          <w:trHeight w:val="370"/>
        </w:trPr>
        <w:tc>
          <w:tcPr>
            <w:tcW w:w="8640" w:type="dxa"/>
            <w:gridSpan w:val="7"/>
            <w:tcBorders>
              <w:bottom w:val="single" w:sz="18" w:space="0" w:color="auto"/>
            </w:tcBorders>
            <w:vAlign w:val="bottom"/>
          </w:tcPr>
          <w:p w14:paraId="2A005642" w14:textId="5962F4F5" w:rsidR="001C58EC" w:rsidRPr="00A2492B" w:rsidRDefault="001C58EC" w:rsidP="00DD4B75">
            <w:pPr>
              <w:jc w:val="center"/>
              <w:rPr>
                <w:szCs w:val="21"/>
              </w:rPr>
            </w:pPr>
            <w:r w:rsidRPr="009408C2">
              <w:rPr>
                <w:szCs w:val="21"/>
              </w:rPr>
              <w:t xml:space="preserve">Table </w:t>
            </w:r>
            <w:r w:rsidR="004122A2">
              <w:rPr>
                <w:rFonts w:hint="eastAsia"/>
                <w:szCs w:val="21"/>
              </w:rPr>
              <w:t>4.3.5</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4</w:t>
            </w:r>
          </w:p>
        </w:tc>
      </w:tr>
      <w:tr w:rsidR="001C58EC" w14:paraId="6459AF46" w14:textId="77777777" w:rsidTr="00DD4B75">
        <w:trPr>
          <w:trHeight w:val="200"/>
        </w:trPr>
        <w:tc>
          <w:tcPr>
            <w:tcW w:w="1244" w:type="dxa"/>
            <w:tcBorders>
              <w:top w:val="single" w:sz="18" w:space="0" w:color="auto"/>
            </w:tcBorders>
            <w:vAlign w:val="center"/>
          </w:tcPr>
          <w:p w14:paraId="32C61A8F" w14:textId="77777777" w:rsidR="001C58EC" w:rsidRDefault="001C58EC" w:rsidP="00DD4B75">
            <w:pPr>
              <w:jc w:val="center"/>
            </w:pPr>
          </w:p>
        </w:tc>
        <w:tc>
          <w:tcPr>
            <w:tcW w:w="2478" w:type="dxa"/>
            <w:gridSpan w:val="2"/>
            <w:tcBorders>
              <w:top w:val="single" w:sz="18" w:space="0" w:color="auto"/>
            </w:tcBorders>
            <w:vAlign w:val="center"/>
          </w:tcPr>
          <w:p w14:paraId="74F5C0C1" w14:textId="77777777" w:rsidR="001C58EC" w:rsidRPr="008624B0" w:rsidRDefault="001C58EC" w:rsidP="00DD4B75">
            <w:pPr>
              <w:jc w:val="center"/>
            </w:pPr>
            <w:r w:rsidRPr="008624B0">
              <w:t>m = 100</w:t>
            </w:r>
          </w:p>
        </w:tc>
        <w:tc>
          <w:tcPr>
            <w:tcW w:w="2472" w:type="dxa"/>
            <w:gridSpan w:val="2"/>
            <w:tcBorders>
              <w:top w:val="single" w:sz="18" w:space="0" w:color="auto"/>
            </w:tcBorders>
            <w:vAlign w:val="center"/>
          </w:tcPr>
          <w:p w14:paraId="12F0A008" w14:textId="77777777" w:rsidR="001C58EC" w:rsidRPr="008624B0" w:rsidRDefault="001C58EC" w:rsidP="00DD4B75">
            <w:pPr>
              <w:jc w:val="center"/>
            </w:pPr>
            <w:r w:rsidRPr="008624B0">
              <w:t>m = 200</w:t>
            </w:r>
          </w:p>
        </w:tc>
        <w:tc>
          <w:tcPr>
            <w:tcW w:w="2446" w:type="dxa"/>
            <w:gridSpan w:val="2"/>
            <w:tcBorders>
              <w:top w:val="single" w:sz="18" w:space="0" w:color="auto"/>
            </w:tcBorders>
            <w:vAlign w:val="center"/>
          </w:tcPr>
          <w:p w14:paraId="34380662" w14:textId="77777777" w:rsidR="001C58EC" w:rsidRPr="008624B0" w:rsidRDefault="001C58EC" w:rsidP="00DD4B75">
            <w:pPr>
              <w:jc w:val="center"/>
            </w:pPr>
            <w:r>
              <w:rPr>
                <w:rFonts w:hint="eastAsia"/>
              </w:rPr>
              <w:t>m</w:t>
            </w:r>
            <w:r w:rsidRPr="008624B0">
              <w:t xml:space="preserve"> = </w:t>
            </w:r>
            <w:r>
              <w:rPr>
                <w:rFonts w:hint="eastAsia"/>
              </w:rPr>
              <w:t>400</w:t>
            </w:r>
          </w:p>
        </w:tc>
      </w:tr>
      <w:tr w:rsidR="001C58EC" w14:paraId="5CE6CA19" w14:textId="77777777" w:rsidTr="00DD4B75">
        <w:trPr>
          <w:trHeight w:val="237"/>
        </w:trPr>
        <w:tc>
          <w:tcPr>
            <w:tcW w:w="1244" w:type="dxa"/>
            <w:tcBorders>
              <w:bottom w:val="single" w:sz="4" w:space="0" w:color="auto"/>
            </w:tcBorders>
            <w:vAlign w:val="center"/>
          </w:tcPr>
          <w:p w14:paraId="5FA5E9D1" w14:textId="77777777" w:rsidR="001C58EC" w:rsidRDefault="001C58EC" w:rsidP="00DD4B75">
            <w:pPr>
              <w:jc w:val="center"/>
            </w:pPr>
          </w:p>
        </w:tc>
        <w:tc>
          <w:tcPr>
            <w:tcW w:w="1241" w:type="dxa"/>
            <w:tcBorders>
              <w:bottom w:val="single" w:sz="4" w:space="0" w:color="auto"/>
            </w:tcBorders>
            <w:vAlign w:val="center"/>
          </w:tcPr>
          <w:p w14:paraId="7B07EB83" w14:textId="77777777" w:rsidR="001C58EC" w:rsidRDefault="001C58EC" w:rsidP="00DD4B75">
            <w:pPr>
              <w:jc w:val="center"/>
            </w:pPr>
            <w:r>
              <w:rPr>
                <w:rFonts w:hint="eastAsia"/>
              </w:rPr>
              <w:t>5%</w:t>
            </w:r>
          </w:p>
        </w:tc>
        <w:tc>
          <w:tcPr>
            <w:tcW w:w="1237" w:type="dxa"/>
            <w:tcBorders>
              <w:bottom w:val="single" w:sz="4" w:space="0" w:color="auto"/>
            </w:tcBorders>
            <w:vAlign w:val="center"/>
          </w:tcPr>
          <w:p w14:paraId="79E2F2B4" w14:textId="77777777" w:rsidR="001C58EC" w:rsidRDefault="001C58EC" w:rsidP="00DD4B75">
            <w:pPr>
              <w:jc w:val="center"/>
            </w:pPr>
            <w:r>
              <w:rPr>
                <w:rFonts w:hint="eastAsia"/>
              </w:rPr>
              <w:t>10%</w:t>
            </w:r>
          </w:p>
        </w:tc>
        <w:tc>
          <w:tcPr>
            <w:tcW w:w="1237" w:type="dxa"/>
            <w:tcBorders>
              <w:bottom w:val="single" w:sz="4" w:space="0" w:color="auto"/>
            </w:tcBorders>
            <w:vAlign w:val="center"/>
          </w:tcPr>
          <w:p w14:paraId="1285D5CF" w14:textId="77777777" w:rsidR="001C58EC" w:rsidRDefault="001C58EC" w:rsidP="00DD4B75">
            <w:pPr>
              <w:jc w:val="center"/>
            </w:pPr>
            <w:r>
              <w:rPr>
                <w:rFonts w:hint="eastAsia"/>
              </w:rPr>
              <w:t>5%</w:t>
            </w:r>
          </w:p>
        </w:tc>
        <w:tc>
          <w:tcPr>
            <w:tcW w:w="1235" w:type="dxa"/>
            <w:tcBorders>
              <w:bottom w:val="single" w:sz="4" w:space="0" w:color="auto"/>
            </w:tcBorders>
            <w:vAlign w:val="center"/>
          </w:tcPr>
          <w:p w14:paraId="336827C3" w14:textId="77777777" w:rsidR="001C58EC" w:rsidRDefault="001C58EC" w:rsidP="00DD4B75">
            <w:pPr>
              <w:jc w:val="center"/>
            </w:pPr>
            <w:r>
              <w:rPr>
                <w:rFonts w:hint="eastAsia"/>
              </w:rPr>
              <w:t>10%</w:t>
            </w:r>
          </w:p>
        </w:tc>
        <w:tc>
          <w:tcPr>
            <w:tcW w:w="1223" w:type="dxa"/>
            <w:tcBorders>
              <w:bottom w:val="single" w:sz="4" w:space="0" w:color="auto"/>
            </w:tcBorders>
            <w:vAlign w:val="center"/>
          </w:tcPr>
          <w:p w14:paraId="3DCA3B35" w14:textId="77777777" w:rsidR="001C58EC" w:rsidRDefault="001C58EC" w:rsidP="00DD4B75">
            <w:pPr>
              <w:jc w:val="center"/>
            </w:pPr>
            <w:r>
              <w:rPr>
                <w:rFonts w:hint="eastAsia"/>
              </w:rPr>
              <w:t>5%</w:t>
            </w:r>
          </w:p>
        </w:tc>
        <w:tc>
          <w:tcPr>
            <w:tcW w:w="1223" w:type="dxa"/>
            <w:tcBorders>
              <w:bottom w:val="single" w:sz="4" w:space="0" w:color="auto"/>
            </w:tcBorders>
            <w:vAlign w:val="center"/>
          </w:tcPr>
          <w:p w14:paraId="124E3227" w14:textId="77777777" w:rsidR="001C58EC" w:rsidRDefault="001C58EC" w:rsidP="00DD4B75">
            <w:pPr>
              <w:jc w:val="center"/>
            </w:pPr>
            <w:r>
              <w:rPr>
                <w:rFonts w:hint="eastAsia"/>
              </w:rPr>
              <w:t>10%</w:t>
            </w:r>
          </w:p>
        </w:tc>
      </w:tr>
      <w:tr w:rsidR="001C58EC" w14:paraId="27751F5F" w14:textId="77777777" w:rsidTr="00DD4B75">
        <w:trPr>
          <w:trHeight w:val="370"/>
        </w:trPr>
        <w:tc>
          <w:tcPr>
            <w:tcW w:w="1244" w:type="dxa"/>
            <w:tcBorders>
              <w:top w:val="single" w:sz="4" w:space="0" w:color="auto"/>
            </w:tcBorders>
            <w:vAlign w:val="center"/>
          </w:tcPr>
          <w:p w14:paraId="1CE4094F" w14:textId="77777777" w:rsidR="001C58EC" w:rsidRDefault="001C58EC" w:rsidP="00DD4B75">
            <w:pPr>
              <w:jc w:val="center"/>
            </w:pPr>
            <w:r>
              <w:t>Q</w:t>
            </w:r>
            <w:r>
              <w:rPr>
                <w:rFonts w:hint="eastAsia"/>
              </w:rPr>
              <w:t>=2m</w:t>
            </w:r>
          </w:p>
        </w:tc>
        <w:tc>
          <w:tcPr>
            <w:tcW w:w="1241" w:type="dxa"/>
            <w:tcBorders>
              <w:top w:val="single" w:sz="4" w:space="0" w:color="auto"/>
            </w:tcBorders>
            <w:vAlign w:val="center"/>
          </w:tcPr>
          <w:p w14:paraId="7345E893" w14:textId="7A5990C3" w:rsidR="001C58EC" w:rsidRDefault="00FF51ED" w:rsidP="00DD4B75">
            <w:pPr>
              <w:jc w:val="center"/>
            </w:pPr>
            <w:r>
              <w:rPr>
                <w:rFonts w:hint="eastAsia"/>
              </w:rPr>
              <w:t>5.1%</w:t>
            </w:r>
          </w:p>
        </w:tc>
        <w:tc>
          <w:tcPr>
            <w:tcW w:w="1237" w:type="dxa"/>
            <w:tcBorders>
              <w:top w:val="single" w:sz="4" w:space="0" w:color="auto"/>
            </w:tcBorders>
            <w:vAlign w:val="center"/>
          </w:tcPr>
          <w:p w14:paraId="5BF8372D" w14:textId="7B00A6A6" w:rsidR="001C58EC" w:rsidRDefault="00FF51ED" w:rsidP="00DD4B75">
            <w:pPr>
              <w:jc w:val="center"/>
            </w:pPr>
            <w:r>
              <w:rPr>
                <w:rFonts w:hint="eastAsia"/>
              </w:rPr>
              <w:t>8.2%</w:t>
            </w:r>
          </w:p>
        </w:tc>
        <w:tc>
          <w:tcPr>
            <w:tcW w:w="1237" w:type="dxa"/>
            <w:tcBorders>
              <w:top w:val="single" w:sz="4" w:space="0" w:color="auto"/>
            </w:tcBorders>
            <w:vAlign w:val="center"/>
          </w:tcPr>
          <w:p w14:paraId="5C69A937" w14:textId="73EA33BA" w:rsidR="001C58EC" w:rsidRDefault="00FF51ED" w:rsidP="00DD4B75">
            <w:pPr>
              <w:jc w:val="center"/>
            </w:pPr>
            <w:r>
              <w:rPr>
                <w:rFonts w:hint="eastAsia"/>
              </w:rPr>
              <w:t>6.0%</w:t>
            </w:r>
          </w:p>
        </w:tc>
        <w:tc>
          <w:tcPr>
            <w:tcW w:w="1235" w:type="dxa"/>
            <w:tcBorders>
              <w:top w:val="single" w:sz="4" w:space="0" w:color="auto"/>
            </w:tcBorders>
            <w:vAlign w:val="center"/>
          </w:tcPr>
          <w:p w14:paraId="5C8D8416" w14:textId="58FFA224" w:rsidR="001C58EC" w:rsidRDefault="00FF51ED" w:rsidP="00DD4B75">
            <w:pPr>
              <w:jc w:val="center"/>
            </w:pPr>
            <w:r>
              <w:rPr>
                <w:rFonts w:hint="eastAsia"/>
              </w:rPr>
              <w:t>9.1%</w:t>
            </w:r>
          </w:p>
        </w:tc>
        <w:tc>
          <w:tcPr>
            <w:tcW w:w="1223" w:type="dxa"/>
            <w:tcBorders>
              <w:top w:val="single" w:sz="4" w:space="0" w:color="auto"/>
            </w:tcBorders>
            <w:vAlign w:val="center"/>
          </w:tcPr>
          <w:p w14:paraId="3C11296B" w14:textId="7C3F6E10" w:rsidR="001C58EC" w:rsidRDefault="00FF51ED" w:rsidP="00DD4B75">
            <w:pPr>
              <w:jc w:val="center"/>
            </w:pPr>
            <w:r>
              <w:rPr>
                <w:rFonts w:hint="eastAsia"/>
              </w:rPr>
              <w:t>6.3%</w:t>
            </w:r>
          </w:p>
        </w:tc>
        <w:tc>
          <w:tcPr>
            <w:tcW w:w="1223" w:type="dxa"/>
            <w:tcBorders>
              <w:top w:val="single" w:sz="4" w:space="0" w:color="auto"/>
            </w:tcBorders>
            <w:vAlign w:val="center"/>
          </w:tcPr>
          <w:p w14:paraId="796EB726" w14:textId="0C1F9204" w:rsidR="001C58EC" w:rsidRDefault="00FF51ED" w:rsidP="00DD4B75">
            <w:pPr>
              <w:jc w:val="center"/>
            </w:pPr>
            <w:r>
              <w:rPr>
                <w:rFonts w:hint="eastAsia"/>
              </w:rPr>
              <w:t>10.0%</w:t>
            </w:r>
          </w:p>
        </w:tc>
      </w:tr>
      <w:tr w:rsidR="001C58EC" w14:paraId="0004B0E3" w14:textId="77777777" w:rsidTr="00DD4B75">
        <w:trPr>
          <w:trHeight w:val="366"/>
        </w:trPr>
        <w:tc>
          <w:tcPr>
            <w:tcW w:w="1244" w:type="dxa"/>
            <w:vAlign w:val="center"/>
          </w:tcPr>
          <w:p w14:paraId="53414F03" w14:textId="77777777" w:rsidR="001C58EC" w:rsidRDefault="001C58EC" w:rsidP="00DD4B75">
            <w:pPr>
              <w:jc w:val="center"/>
            </w:pPr>
            <w:r>
              <w:t>Q</w:t>
            </w:r>
            <w:r>
              <w:rPr>
                <w:rFonts w:hint="eastAsia"/>
              </w:rPr>
              <w:t>=3m</w:t>
            </w:r>
          </w:p>
        </w:tc>
        <w:tc>
          <w:tcPr>
            <w:tcW w:w="1241" w:type="dxa"/>
            <w:vAlign w:val="center"/>
          </w:tcPr>
          <w:p w14:paraId="0B80F538" w14:textId="16300E27" w:rsidR="001C58EC" w:rsidRDefault="00FF51ED" w:rsidP="00DD4B75">
            <w:pPr>
              <w:jc w:val="center"/>
            </w:pPr>
            <w:r>
              <w:rPr>
                <w:rFonts w:hint="eastAsia"/>
              </w:rPr>
              <w:t>6.9%</w:t>
            </w:r>
          </w:p>
        </w:tc>
        <w:tc>
          <w:tcPr>
            <w:tcW w:w="1237" w:type="dxa"/>
            <w:vAlign w:val="center"/>
          </w:tcPr>
          <w:p w14:paraId="6D4C11A0" w14:textId="7D468DF9" w:rsidR="001C58EC" w:rsidRDefault="00FF51ED" w:rsidP="00DD4B75">
            <w:pPr>
              <w:jc w:val="center"/>
            </w:pPr>
            <w:r>
              <w:rPr>
                <w:rFonts w:hint="eastAsia"/>
              </w:rPr>
              <w:t>10.9%</w:t>
            </w:r>
          </w:p>
        </w:tc>
        <w:tc>
          <w:tcPr>
            <w:tcW w:w="1237" w:type="dxa"/>
            <w:vAlign w:val="center"/>
          </w:tcPr>
          <w:p w14:paraId="1A4D0E61" w14:textId="3D2CC4C7" w:rsidR="001C58EC" w:rsidRDefault="00FF51ED" w:rsidP="00DD4B75">
            <w:pPr>
              <w:jc w:val="center"/>
            </w:pPr>
            <w:r>
              <w:rPr>
                <w:rFonts w:hint="eastAsia"/>
              </w:rPr>
              <w:t>5.7%</w:t>
            </w:r>
          </w:p>
        </w:tc>
        <w:tc>
          <w:tcPr>
            <w:tcW w:w="1235" w:type="dxa"/>
            <w:vAlign w:val="center"/>
          </w:tcPr>
          <w:p w14:paraId="192D5E68" w14:textId="17D1AC3B" w:rsidR="001C58EC" w:rsidRDefault="00FF51ED" w:rsidP="00DD4B75">
            <w:pPr>
              <w:jc w:val="center"/>
            </w:pPr>
            <w:r>
              <w:rPr>
                <w:rFonts w:hint="eastAsia"/>
              </w:rPr>
              <w:t>9.3%</w:t>
            </w:r>
          </w:p>
        </w:tc>
        <w:tc>
          <w:tcPr>
            <w:tcW w:w="1223" w:type="dxa"/>
            <w:vAlign w:val="center"/>
          </w:tcPr>
          <w:p w14:paraId="7C8B73F9" w14:textId="12F63B95" w:rsidR="001C58EC" w:rsidRDefault="00FF51ED" w:rsidP="00DD4B75">
            <w:pPr>
              <w:jc w:val="center"/>
            </w:pPr>
            <w:r>
              <w:rPr>
                <w:rFonts w:hint="eastAsia"/>
              </w:rPr>
              <w:t>6.2%</w:t>
            </w:r>
          </w:p>
        </w:tc>
        <w:tc>
          <w:tcPr>
            <w:tcW w:w="1223" w:type="dxa"/>
            <w:vAlign w:val="center"/>
          </w:tcPr>
          <w:p w14:paraId="0CED2081" w14:textId="1FB8A1E2" w:rsidR="001C58EC" w:rsidRDefault="00FF51ED" w:rsidP="00DD4B75">
            <w:pPr>
              <w:jc w:val="center"/>
            </w:pPr>
            <w:r>
              <w:rPr>
                <w:rFonts w:hint="eastAsia"/>
              </w:rPr>
              <w:t>10.2%</w:t>
            </w:r>
          </w:p>
        </w:tc>
      </w:tr>
      <w:tr w:rsidR="001C58EC" w14:paraId="1985B9DC" w14:textId="77777777" w:rsidTr="00DD4B75">
        <w:trPr>
          <w:trHeight w:val="366"/>
        </w:trPr>
        <w:tc>
          <w:tcPr>
            <w:tcW w:w="1244" w:type="dxa"/>
            <w:tcBorders>
              <w:bottom w:val="single" w:sz="18" w:space="0" w:color="auto"/>
            </w:tcBorders>
            <w:vAlign w:val="center"/>
          </w:tcPr>
          <w:p w14:paraId="4F029489" w14:textId="77777777" w:rsidR="001C58EC" w:rsidRDefault="001C58EC" w:rsidP="00DD4B75">
            <w:pPr>
              <w:jc w:val="center"/>
            </w:pPr>
            <w:r>
              <w:t>Q</w:t>
            </w:r>
            <w:r>
              <w:rPr>
                <w:rFonts w:hint="eastAsia"/>
              </w:rPr>
              <w:t>=6m</w:t>
            </w:r>
          </w:p>
        </w:tc>
        <w:tc>
          <w:tcPr>
            <w:tcW w:w="1241" w:type="dxa"/>
            <w:tcBorders>
              <w:bottom w:val="single" w:sz="18" w:space="0" w:color="auto"/>
            </w:tcBorders>
            <w:vAlign w:val="center"/>
          </w:tcPr>
          <w:p w14:paraId="31091BB8" w14:textId="2DEE8CB9" w:rsidR="001C58EC" w:rsidRDefault="00FF51ED" w:rsidP="00DD4B75">
            <w:pPr>
              <w:jc w:val="center"/>
            </w:pPr>
            <w:r>
              <w:rPr>
                <w:rFonts w:hint="eastAsia"/>
              </w:rPr>
              <w:t>7.7%</w:t>
            </w:r>
          </w:p>
        </w:tc>
        <w:tc>
          <w:tcPr>
            <w:tcW w:w="1237" w:type="dxa"/>
            <w:tcBorders>
              <w:bottom w:val="single" w:sz="18" w:space="0" w:color="auto"/>
            </w:tcBorders>
            <w:vAlign w:val="center"/>
          </w:tcPr>
          <w:p w14:paraId="45794247" w14:textId="1FE8618F" w:rsidR="001C58EC" w:rsidRDefault="00FF51ED" w:rsidP="00DD4B75">
            <w:pPr>
              <w:jc w:val="center"/>
            </w:pPr>
            <w:r>
              <w:rPr>
                <w:rFonts w:hint="eastAsia"/>
              </w:rPr>
              <w:t>11.8%</w:t>
            </w:r>
          </w:p>
        </w:tc>
        <w:tc>
          <w:tcPr>
            <w:tcW w:w="1237" w:type="dxa"/>
            <w:tcBorders>
              <w:bottom w:val="single" w:sz="18" w:space="0" w:color="auto"/>
            </w:tcBorders>
            <w:vAlign w:val="center"/>
          </w:tcPr>
          <w:p w14:paraId="57F06EDD" w14:textId="1B252C0E" w:rsidR="001C58EC" w:rsidRDefault="00FF51ED" w:rsidP="00DD4B75">
            <w:pPr>
              <w:jc w:val="center"/>
            </w:pPr>
            <w:r>
              <w:rPr>
                <w:rFonts w:hint="eastAsia"/>
              </w:rPr>
              <w:t>7.3%</w:t>
            </w:r>
          </w:p>
        </w:tc>
        <w:tc>
          <w:tcPr>
            <w:tcW w:w="1235" w:type="dxa"/>
            <w:tcBorders>
              <w:bottom w:val="single" w:sz="18" w:space="0" w:color="auto"/>
            </w:tcBorders>
            <w:vAlign w:val="center"/>
          </w:tcPr>
          <w:p w14:paraId="3DDA02A8" w14:textId="645EB8A5" w:rsidR="001C58EC" w:rsidRDefault="00FF51ED" w:rsidP="00DD4B75">
            <w:pPr>
              <w:jc w:val="center"/>
            </w:pPr>
            <w:r>
              <w:rPr>
                <w:rFonts w:hint="eastAsia"/>
              </w:rPr>
              <w:t>11.4%</w:t>
            </w:r>
          </w:p>
        </w:tc>
        <w:tc>
          <w:tcPr>
            <w:tcW w:w="1223" w:type="dxa"/>
            <w:tcBorders>
              <w:bottom w:val="single" w:sz="18" w:space="0" w:color="auto"/>
            </w:tcBorders>
            <w:vAlign w:val="center"/>
          </w:tcPr>
          <w:p w14:paraId="6FA4AFDC" w14:textId="36828F7A" w:rsidR="001C58EC" w:rsidRDefault="00FF51ED" w:rsidP="00DD4B75">
            <w:pPr>
              <w:jc w:val="center"/>
            </w:pPr>
            <w:r>
              <w:rPr>
                <w:rFonts w:hint="eastAsia"/>
              </w:rPr>
              <w:t>7.4%</w:t>
            </w:r>
          </w:p>
        </w:tc>
        <w:tc>
          <w:tcPr>
            <w:tcW w:w="1223" w:type="dxa"/>
            <w:tcBorders>
              <w:bottom w:val="single" w:sz="18" w:space="0" w:color="auto"/>
            </w:tcBorders>
            <w:vAlign w:val="center"/>
          </w:tcPr>
          <w:p w14:paraId="1BFB7A0B" w14:textId="14BAFF56" w:rsidR="001C58EC" w:rsidRDefault="00FF51ED" w:rsidP="00DD4B75">
            <w:pPr>
              <w:jc w:val="center"/>
            </w:pPr>
            <w:r>
              <w:rPr>
                <w:rFonts w:hint="eastAsia"/>
              </w:rPr>
              <w:t>11.9</w:t>
            </w:r>
            <w:r w:rsidR="0050556A">
              <w:rPr>
                <w:rFonts w:hint="eastAsia"/>
              </w:rPr>
              <w:t>%</w:t>
            </w:r>
          </w:p>
        </w:tc>
      </w:tr>
    </w:tbl>
    <w:p w14:paraId="7F834902" w14:textId="2DAEC59B" w:rsidR="00876C73" w:rsidRDefault="00876C73">
      <w:pPr>
        <w:widowControl/>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876C73" w14:paraId="32B792CD" w14:textId="77777777" w:rsidTr="00876C73">
        <w:trPr>
          <w:trHeight w:val="370"/>
        </w:trPr>
        <w:tc>
          <w:tcPr>
            <w:tcW w:w="8958" w:type="dxa"/>
            <w:gridSpan w:val="7"/>
            <w:tcBorders>
              <w:bottom w:val="single" w:sz="18" w:space="0" w:color="auto"/>
            </w:tcBorders>
            <w:vAlign w:val="bottom"/>
          </w:tcPr>
          <w:p w14:paraId="0A45CC34" w14:textId="24D0A130" w:rsidR="00876C73" w:rsidRPr="00A2492B" w:rsidRDefault="00876C73" w:rsidP="00DD4B75">
            <w:pPr>
              <w:jc w:val="center"/>
              <w:rPr>
                <w:szCs w:val="21"/>
              </w:rPr>
            </w:pPr>
            <w:r w:rsidRPr="009408C2">
              <w:rPr>
                <w:szCs w:val="21"/>
              </w:rPr>
              <w:t xml:space="preserve">Table </w:t>
            </w:r>
            <w:r w:rsidR="004122A2">
              <w:rPr>
                <w:rFonts w:hint="eastAsia"/>
                <w:szCs w:val="21"/>
              </w:rPr>
              <w:t>4.3.6</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sidR="004F603E">
              <w:rPr>
                <w:rFonts w:hint="eastAsia"/>
                <w:szCs w:val="21"/>
              </w:rPr>
              <w:t>5</w:t>
            </w:r>
          </w:p>
        </w:tc>
      </w:tr>
      <w:tr w:rsidR="00876C73" w14:paraId="603E807A" w14:textId="77777777" w:rsidTr="00876C73">
        <w:trPr>
          <w:trHeight w:val="200"/>
        </w:trPr>
        <w:tc>
          <w:tcPr>
            <w:tcW w:w="1289" w:type="dxa"/>
            <w:tcBorders>
              <w:top w:val="single" w:sz="18" w:space="0" w:color="auto"/>
            </w:tcBorders>
            <w:vAlign w:val="center"/>
          </w:tcPr>
          <w:p w14:paraId="478786E2" w14:textId="77777777" w:rsidR="00876C73" w:rsidRDefault="00876C73" w:rsidP="00DD4B75">
            <w:pPr>
              <w:jc w:val="center"/>
            </w:pPr>
          </w:p>
        </w:tc>
        <w:tc>
          <w:tcPr>
            <w:tcW w:w="2570" w:type="dxa"/>
            <w:gridSpan w:val="2"/>
            <w:tcBorders>
              <w:top w:val="single" w:sz="18" w:space="0" w:color="auto"/>
            </w:tcBorders>
            <w:vAlign w:val="center"/>
          </w:tcPr>
          <w:p w14:paraId="354E5FB9" w14:textId="77777777" w:rsidR="00876C73" w:rsidRPr="008624B0" w:rsidRDefault="00876C73" w:rsidP="00DD4B75">
            <w:pPr>
              <w:jc w:val="center"/>
            </w:pPr>
            <w:r w:rsidRPr="008624B0">
              <w:t>m = 100</w:t>
            </w:r>
          </w:p>
        </w:tc>
        <w:tc>
          <w:tcPr>
            <w:tcW w:w="2563" w:type="dxa"/>
            <w:gridSpan w:val="2"/>
            <w:tcBorders>
              <w:top w:val="single" w:sz="18" w:space="0" w:color="auto"/>
            </w:tcBorders>
            <w:vAlign w:val="center"/>
          </w:tcPr>
          <w:p w14:paraId="1ABB0AF6" w14:textId="77777777" w:rsidR="00876C73" w:rsidRPr="008624B0" w:rsidRDefault="00876C73" w:rsidP="00DD4B75">
            <w:pPr>
              <w:jc w:val="center"/>
            </w:pPr>
            <w:r w:rsidRPr="008624B0">
              <w:t>m = 200</w:t>
            </w:r>
          </w:p>
        </w:tc>
        <w:tc>
          <w:tcPr>
            <w:tcW w:w="2536" w:type="dxa"/>
            <w:gridSpan w:val="2"/>
            <w:tcBorders>
              <w:top w:val="single" w:sz="18" w:space="0" w:color="auto"/>
            </w:tcBorders>
            <w:vAlign w:val="center"/>
          </w:tcPr>
          <w:p w14:paraId="14A02F2D" w14:textId="77777777" w:rsidR="00876C73" w:rsidRPr="008624B0" w:rsidRDefault="00876C73" w:rsidP="00DD4B75">
            <w:pPr>
              <w:jc w:val="center"/>
            </w:pPr>
            <w:r>
              <w:rPr>
                <w:rFonts w:hint="eastAsia"/>
              </w:rPr>
              <w:t>m</w:t>
            </w:r>
            <w:r w:rsidRPr="008624B0">
              <w:t xml:space="preserve"> = </w:t>
            </w:r>
            <w:r>
              <w:rPr>
                <w:rFonts w:hint="eastAsia"/>
              </w:rPr>
              <w:t>400</w:t>
            </w:r>
          </w:p>
        </w:tc>
      </w:tr>
      <w:tr w:rsidR="00876C73" w14:paraId="6ABD44D9" w14:textId="77777777" w:rsidTr="00876C73">
        <w:trPr>
          <w:trHeight w:val="237"/>
        </w:trPr>
        <w:tc>
          <w:tcPr>
            <w:tcW w:w="1289" w:type="dxa"/>
            <w:tcBorders>
              <w:bottom w:val="single" w:sz="4" w:space="0" w:color="auto"/>
            </w:tcBorders>
            <w:vAlign w:val="center"/>
          </w:tcPr>
          <w:p w14:paraId="58D3ABD3" w14:textId="77777777" w:rsidR="00876C73" w:rsidRDefault="00876C73" w:rsidP="00DD4B75">
            <w:pPr>
              <w:jc w:val="center"/>
            </w:pPr>
          </w:p>
        </w:tc>
        <w:tc>
          <w:tcPr>
            <w:tcW w:w="1287" w:type="dxa"/>
            <w:tcBorders>
              <w:bottom w:val="single" w:sz="4" w:space="0" w:color="auto"/>
            </w:tcBorders>
            <w:vAlign w:val="center"/>
          </w:tcPr>
          <w:p w14:paraId="4B739FE2" w14:textId="77777777" w:rsidR="00876C73" w:rsidRDefault="00876C73" w:rsidP="00DD4B75">
            <w:pPr>
              <w:jc w:val="center"/>
            </w:pPr>
            <w:r>
              <w:rPr>
                <w:rFonts w:hint="eastAsia"/>
              </w:rPr>
              <w:t>5%</w:t>
            </w:r>
          </w:p>
        </w:tc>
        <w:tc>
          <w:tcPr>
            <w:tcW w:w="1283" w:type="dxa"/>
            <w:tcBorders>
              <w:bottom w:val="single" w:sz="4" w:space="0" w:color="auto"/>
            </w:tcBorders>
            <w:vAlign w:val="center"/>
          </w:tcPr>
          <w:p w14:paraId="2DC97FF6" w14:textId="77777777" w:rsidR="00876C73" w:rsidRDefault="00876C73" w:rsidP="00DD4B75">
            <w:pPr>
              <w:jc w:val="center"/>
            </w:pPr>
            <w:r>
              <w:rPr>
                <w:rFonts w:hint="eastAsia"/>
              </w:rPr>
              <w:t>10%</w:t>
            </w:r>
          </w:p>
        </w:tc>
        <w:tc>
          <w:tcPr>
            <w:tcW w:w="1283" w:type="dxa"/>
            <w:tcBorders>
              <w:bottom w:val="single" w:sz="4" w:space="0" w:color="auto"/>
            </w:tcBorders>
            <w:vAlign w:val="center"/>
          </w:tcPr>
          <w:p w14:paraId="263ED88F" w14:textId="77777777" w:rsidR="00876C73" w:rsidRDefault="00876C73" w:rsidP="00DD4B75">
            <w:pPr>
              <w:jc w:val="center"/>
            </w:pPr>
            <w:r>
              <w:rPr>
                <w:rFonts w:hint="eastAsia"/>
              </w:rPr>
              <w:t>5%</w:t>
            </w:r>
          </w:p>
        </w:tc>
        <w:tc>
          <w:tcPr>
            <w:tcW w:w="1280" w:type="dxa"/>
            <w:tcBorders>
              <w:bottom w:val="single" w:sz="4" w:space="0" w:color="auto"/>
            </w:tcBorders>
            <w:vAlign w:val="center"/>
          </w:tcPr>
          <w:p w14:paraId="5406B7C5" w14:textId="77777777" w:rsidR="00876C73" w:rsidRDefault="00876C73" w:rsidP="00DD4B75">
            <w:pPr>
              <w:jc w:val="center"/>
            </w:pPr>
            <w:r>
              <w:rPr>
                <w:rFonts w:hint="eastAsia"/>
              </w:rPr>
              <w:t>10%</w:t>
            </w:r>
          </w:p>
        </w:tc>
        <w:tc>
          <w:tcPr>
            <w:tcW w:w="1268" w:type="dxa"/>
            <w:tcBorders>
              <w:bottom w:val="single" w:sz="4" w:space="0" w:color="auto"/>
            </w:tcBorders>
            <w:vAlign w:val="center"/>
          </w:tcPr>
          <w:p w14:paraId="20C4E7E5" w14:textId="77777777" w:rsidR="00876C73" w:rsidRDefault="00876C73" w:rsidP="00DD4B75">
            <w:pPr>
              <w:jc w:val="center"/>
            </w:pPr>
            <w:r>
              <w:rPr>
                <w:rFonts w:hint="eastAsia"/>
              </w:rPr>
              <w:t>5%</w:t>
            </w:r>
          </w:p>
        </w:tc>
        <w:tc>
          <w:tcPr>
            <w:tcW w:w="1268" w:type="dxa"/>
            <w:tcBorders>
              <w:bottom w:val="single" w:sz="4" w:space="0" w:color="auto"/>
            </w:tcBorders>
            <w:vAlign w:val="center"/>
          </w:tcPr>
          <w:p w14:paraId="3D01022D" w14:textId="77777777" w:rsidR="00876C73" w:rsidRDefault="00876C73" w:rsidP="00DD4B75">
            <w:pPr>
              <w:jc w:val="center"/>
            </w:pPr>
            <w:r>
              <w:rPr>
                <w:rFonts w:hint="eastAsia"/>
              </w:rPr>
              <w:t>10%</w:t>
            </w:r>
          </w:p>
        </w:tc>
      </w:tr>
      <w:tr w:rsidR="00876C73" w14:paraId="0D9346E1" w14:textId="77777777" w:rsidTr="00876C73">
        <w:trPr>
          <w:trHeight w:val="370"/>
        </w:trPr>
        <w:tc>
          <w:tcPr>
            <w:tcW w:w="1289" w:type="dxa"/>
            <w:tcBorders>
              <w:top w:val="single" w:sz="4" w:space="0" w:color="auto"/>
            </w:tcBorders>
            <w:vAlign w:val="center"/>
          </w:tcPr>
          <w:p w14:paraId="7A072420" w14:textId="77777777" w:rsidR="00876C73" w:rsidRDefault="00876C73" w:rsidP="00DD4B75">
            <w:pPr>
              <w:jc w:val="center"/>
            </w:pPr>
            <w:r>
              <w:t>Q</w:t>
            </w:r>
            <w:r>
              <w:rPr>
                <w:rFonts w:hint="eastAsia"/>
              </w:rPr>
              <w:t>=2m</w:t>
            </w:r>
          </w:p>
        </w:tc>
        <w:tc>
          <w:tcPr>
            <w:tcW w:w="1287" w:type="dxa"/>
            <w:tcBorders>
              <w:top w:val="single" w:sz="4" w:space="0" w:color="auto"/>
            </w:tcBorders>
            <w:vAlign w:val="center"/>
          </w:tcPr>
          <w:p w14:paraId="7F01E405" w14:textId="013AB450" w:rsidR="00876C73" w:rsidRDefault="004F603E" w:rsidP="00DD4B75">
            <w:pPr>
              <w:jc w:val="center"/>
            </w:pPr>
            <w:r>
              <w:rPr>
                <w:rFonts w:hint="eastAsia"/>
              </w:rPr>
              <w:t>9.1%</w:t>
            </w:r>
          </w:p>
        </w:tc>
        <w:tc>
          <w:tcPr>
            <w:tcW w:w="1283" w:type="dxa"/>
            <w:tcBorders>
              <w:top w:val="single" w:sz="4" w:space="0" w:color="auto"/>
            </w:tcBorders>
            <w:vAlign w:val="center"/>
          </w:tcPr>
          <w:p w14:paraId="06959286" w14:textId="2F98A98E" w:rsidR="00876C73" w:rsidRDefault="004F603E" w:rsidP="00DD4B75">
            <w:pPr>
              <w:jc w:val="center"/>
            </w:pPr>
            <w:r>
              <w:rPr>
                <w:rFonts w:hint="eastAsia"/>
              </w:rPr>
              <w:t>12.5%</w:t>
            </w:r>
          </w:p>
        </w:tc>
        <w:tc>
          <w:tcPr>
            <w:tcW w:w="1283" w:type="dxa"/>
            <w:tcBorders>
              <w:top w:val="single" w:sz="4" w:space="0" w:color="auto"/>
            </w:tcBorders>
            <w:vAlign w:val="center"/>
          </w:tcPr>
          <w:p w14:paraId="3322D827" w14:textId="11119CAA" w:rsidR="00876C73" w:rsidRDefault="004F603E" w:rsidP="00DD4B75">
            <w:pPr>
              <w:jc w:val="center"/>
            </w:pPr>
            <w:r>
              <w:rPr>
                <w:rFonts w:hint="eastAsia"/>
              </w:rPr>
              <w:t>8.1</w:t>
            </w:r>
          </w:p>
        </w:tc>
        <w:tc>
          <w:tcPr>
            <w:tcW w:w="1280" w:type="dxa"/>
            <w:tcBorders>
              <w:top w:val="single" w:sz="4" w:space="0" w:color="auto"/>
            </w:tcBorders>
            <w:vAlign w:val="center"/>
          </w:tcPr>
          <w:p w14:paraId="5ACB0FDB" w14:textId="6F97A8CF" w:rsidR="00876C73" w:rsidRDefault="004F603E" w:rsidP="00DD4B75">
            <w:pPr>
              <w:jc w:val="center"/>
            </w:pPr>
            <w:r>
              <w:rPr>
                <w:rFonts w:hint="eastAsia"/>
              </w:rPr>
              <w:t>12.0%</w:t>
            </w:r>
          </w:p>
        </w:tc>
        <w:tc>
          <w:tcPr>
            <w:tcW w:w="1268" w:type="dxa"/>
            <w:tcBorders>
              <w:top w:val="single" w:sz="4" w:space="0" w:color="auto"/>
            </w:tcBorders>
            <w:vAlign w:val="center"/>
          </w:tcPr>
          <w:p w14:paraId="3B2C2D89" w14:textId="0D4E5CD1" w:rsidR="00876C73" w:rsidRDefault="004F603E" w:rsidP="00DD4B75">
            <w:pPr>
              <w:jc w:val="center"/>
            </w:pPr>
            <w:r>
              <w:rPr>
                <w:rFonts w:hint="eastAsia"/>
              </w:rPr>
              <w:t>8.9%</w:t>
            </w:r>
          </w:p>
        </w:tc>
        <w:tc>
          <w:tcPr>
            <w:tcW w:w="1268" w:type="dxa"/>
            <w:tcBorders>
              <w:top w:val="single" w:sz="4" w:space="0" w:color="auto"/>
            </w:tcBorders>
            <w:vAlign w:val="center"/>
          </w:tcPr>
          <w:p w14:paraId="28DBA69B" w14:textId="29B91D38" w:rsidR="00876C73" w:rsidRDefault="004F603E" w:rsidP="00DD4B75">
            <w:pPr>
              <w:jc w:val="center"/>
            </w:pPr>
            <w:r>
              <w:rPr>
                <w:rFonts w:hint="eastAsia"/>
              </w:rPr>
              <w:t>13.2%</w:t>
            </w:r>
          </w:p>
        </w:tc>
      </w:tr>
      <w:tr w:rsidR="00876C73" w14:paraId="4437A3B2" w14:textId="77777777" w:rsidTr="00876C73">
        <w:trPr>
          <w:trHeight w:val="366"/>
        </w:trPr>
        <w:tc>
          <w:tcPr>
            <w:tcW w:w="1289" w:type="dxa"/>
            <w:vAlign w:val="center"/>
          </w:tcPr>
          <w:p w14:paraId="6612CC8D" w14:textId="77777777" w:rsidR="00876C73" w:rsidRDefault="00876C73" w:rsidP="00DD4B75">
            <w:pPr>
              <w:jc w:val="center"/>
            </w:pPr>
            <w:r>
              <w:t>Q</w:t>
            </w:r>
            <w:r>
              <w:rPr>
                <w:rFonts w:hint="eastAsia"/>
              </w:rPr>
              <w:t>=3m</w:t>
            </w:r>
          </w:p>
        </w:tc>
        <w:tc>
          <w:tcPr>
            <w:tcW w:w="1287" w:type="dxa"/>
            <w:vAlign w:val="center"/>
          </w:tcPr>
          <w:p w14:paraId="7A3E1A81" w14:textId="2BED50C4" w:rsidR="00876C73" w:rsidRDefault="004F603E" w:rsidP="00DD4B75">
            <w:pPr>
              <w:jc w:val="center"/>
            </w:pPr>
            <w:r>
              <w:rPr>
                <w:rFonts w:hint="eastAsia"/>
              </w:rPr>
              <w:t>9.8%</w:t>
            </w:r>
          </w:p>
        </w:tc>
        <w:tc>
          <w:tcPr>
            <w:tcW w:w="1283" w:type="dxa"/>
            <w:vAlign w:val="center"/>
          </w:tcPr>
          <w:p w14:paraId="3B8BCC89" w14:textId="6049D4D5" w:rsidR="00876C73" w:rsidRDefault="004F603E" w:rsidP="00DD4B75">
            <w:pPr>
              <w:jc w:val="center"/>
            </w:pPr>
            <w:r>
              <w:rPr>
                <w:rFonts w:hint="eastAsia"/>
              </w:rPr>
              <w:t>14.3%</w:t>
            </w:r>
          </w:p>
        </w:tc>
        <w:tc>
          <w:tcPr>
            <w:tcW w:w="1283" w:type="dxa"/>
            <w:vAlign w:val="center"/>
          </w:tcPr>
          <w:p w14:paraId="7D327F67" w14:textId="37BB4B61" w:rsidR="00876C73" w:rsidRDefault="004F603E" w:rsidP="00DD4B75">
            <w:pPr>
              <w:jc w:val="center"/>
            </w:pPr>
            <w:r>
              <w:rPr>
                <w:rFonts w:hint="eastAsia"/>
              </w:rPr>
              <w:t>9.8%</w:t>
            </w:r>
          </w:p>
        </w:tc>
        <w:tc>
          <w:tcPr>
            <w:tcW w:w="1280" w:type="dxa"/>
            <w:vAlign w:val="center"/>
          </w:tcPr>
          <w:p w14:paraId="154E983E" w14:textId="152E265D" w:rsidR="00876C73" w:rsidRDefault="004F603E" w:rsidP="00DD4B75">
            <w:pPr>
              <w:jc w:val="center"/>
            </w:pPr>
            <w:r>
              <w:rPr>
                <w:rFonts w:hint="eastAsia"/>
              </w:rPr>
              <w:t>14.4</w:t>
            </w:r>
          </w:p>
        </w:tc>
        <w:tc>
          <w:tcPr>
            <w:tcW w:w="1268" w:type="dxa"/>
            <w:vAlign w:val="center"/>
          </w:tcPr>
          <w:p w14:paraId="033345E3" w14:textId="1C78B097" w:rsidR="00876C73" w:rsidRDefault="004F603E" w:rsidP="00DD4B75">
            <w:pPr>
              <w:jc w:val="center"/>
            </w:pPr>
            <w:r>
              <w:rPr>
                <w:rFonts w:hint="eastAsia"/>
              </w:rPr>
              <w:t>9.7%</w:t>
            </w:r>
          </w:p>
        </w:tc>
        <w:tc>
          <w:tcPr>
            <w:tcW w:w="1268" w:type="dxa"/>
            <w:vAlign w:val="center"/>
          </w:tcPr>
          <w:p w14:paraId="610CD441" w14:textId="342737AC" w:rsidR="00876C73" w:rsidRDefault="004F603E" w:rsidP="00DD4B75">
            <w:pPr>
              <w:jc w:val="center"/>
            </w:pPr>
            <w:r>
              <w:rPr>
                <w:rFonts w:hint="eastAsia"/>
              </w:rPr>
              <w:t>14.2%</w:t>
            </w:r>
          </w:p>
        </w:tc>
      </w:tr>
      <w:tr w:rsidR="00876C73" w14:paraId="5338859B" w14:textId="77777777" w:rsidTr="00876C73">
        <w:trPr>
          <w:trHeight w:val="366"/>
        </w:trPr>
        <w:tc>
          <w:tcPr>
            <w:tcW w:w="1289" w:type="dxa"/>
            <w:tcBorders>
              <w:bottom w:val="single" w:sz="18" w:space="0" w:color="auto"/>
            </w:tcBorders>
            <w:vAlign w:val="center"/>
          </w:tcPr>
          <w:p w14:paraId="258FCB97" w14:textId="77777777" w:rsidR="00876C73" w:rsidRDefault="00876C73" w:rsidP="00DD4B75">
            <w:pPr>
              <w:jc w:val="center"/>
            </w:pPr>
            <w:r>
              <w:t>Q</w:t>
            </w:r>
            <w:r>
              <w:rPr>
                <w:rFonts w:hint="eastAsia"/>
              </w:rPr>
              <w:t>=6m</w:t>
            </w:r>
          </w:p>
        </w:tc>
        <w:tc>
          <w:tcPr>
            <w:tcW w:w="1287" w:type="dxa"/>
            <w:tcBorders>
              <w:bottom w:val="single" w:sz="18" w:space="0" w:color="auto"/>
            </w:tcBorders>
            <w:vAlign w:val="center"/>
          </w:tcPr>
          <w:p w14:paraId="18823739" w14:textId="1EF3C9A6" w:rsidR="00876C73" w:rsidRDefault="004F603E" w:rsidP="00DD4B75">
            <w:pPr>
              <w:jc w:val="center"/>
            </w:pPr>
            <w:r>
              <w:rPr>
                <w:rFonts w:hint="eastAsia"/>
              </w:rPr>
              <w:t>10.0%</w:t>
            </w:r>
          </w:p>
        </w:tc>
        <w:tc>
          <w:tcPr>
            <w:tcW w:w="1283" w:type="dxa"/>
            <w:tcBorders>
              <w:bottom w:val="single" w:sz="18" w:space="0" w:color="auto"/>
            </w:tcBorders>
            <w:vAlign w:val="center"/>
          </w:tcPr>
          <w:p w14:paraId="568D579A" w14:textId="46D53572" w:rsidR="00876C73" w:rsidRDefault="004F603E" w:rsidP="00DD4B75">
            <w:pPr>
              <w:jc w:val="center"/>
            </w:pPr>
            <w:r>
              <w:rPr>
                <w:rFonts w:hint="eastAsia"/>
              </w:rPr>
              <w:t>14.6%</w:t>
            </w:r>
          </w:p>
        </w:tc>
        <w:tc>
          <w:tcPr>
            <w:tcW w:w="1283" w:type="dxa"/>
            <w:tcBorders>
              <w:bottom w:val="single" w:sz="18" w:space="0" w:color="auto"/>
            </w:tcBorders>
            <w:vAlign w:val="center"/>
          </w:tcPr>
          <w:p w14:paraId="07669D3E" w14:textId="6F4FF203" w:rsidR="00876C73" w:rsidRDefault="004F603E" w:rsidP="00DD4B75">
            <w:pPr>
              <w:jc w:val="center"/>
            </w:pPr>
            <w:r>
              <w:rPr>
                <w:rFonts w:hint="eastAsia"/>
              </w:rPr>
              <w:t>10.2%</w:t>
            </w:r>
          </w:p>
        </w:tc>
        <w:tc>
          <w:tcPr>
            <w:tcW w:w="1280" w:type="dxa"/>
            <w:tcBorders>
              <w:bottom w:val="single" w:sz="18" w:space="0" w:color="auto"/>
            </w:tcBorders>
            <w:vAlign w:val="center"/>
          </w:tcPr>
          <w:p w14:paraId="06AB1564" w14:textId="63022171" w:rsidR="00876C73" w:rsidRDefault="004F603E" w:rsidP="00DD4B75">
            <w:pPr>
              <w:jc w:val="center"/>
            </w:pPr>
            <w:r>
              <w:rPr>
                <w:rFonts w:hint="eastAsia"/>
              </w:rPr>
              <w:t>15.3%</w:t>
            </w:r>
          </w:p>
        </w:tc>
        <w:tc>
          <w:tcPr>
            <w:tcW w:w="1268" w:type="dxa"/>
            <w:tcBorders>
              <w:bottom w:val="single" w:sz="18" w:space="0" w:color="auto"/>
            </w:tcBorders>
            <w:vAlign w:val="center"/>
          </w:tcPr>
          <w:p w14:paraId="6C6043D7" w14:textId="69D25916" w:rsidR="00876C73" w:rsidRDefault="004F603E" w:rsidP="00DD4B75">
            <w:pPr>
              <w:jc w:val="center"/>
            </w:pPr>
            <w:r>
              <w:rPr>
                <w:rFonts w:hint="eastAsia"/>
              </w:rPr>
              <w:t>11.2%</w:t>
            </w:r>
          </w:p>
        </w:tc>
        <w:tc>
          <w:tcPr>
            <w:tcW w:w="1268" w:type="dxa"/>
            <w:tcBorders>
              <w:bottom w:val="single" w:sz="18" w:space="0" w:color="auto"/>
            </w:tcBorders>
            <w:vAlign w:val="center"/>
          </w:tcPr>
          <w:p w14:paraId="441776E2" w14:textId="6BDD4AD3" w:rsidR="00876C73" w:rsidRDefault="004F603E" w:rsidP="00DD4B75">
            <w:pPr>
              <w:jc w:val="center"/>
            </w:pPr>
            <w:r>
              <w:rPr>
                <w:rFonts w:hint="eastAsia"/>
              </w:rPr>
              <w:t>16.3%</w:t>
            </w:r>
          </w:p>
        </w:tc>
      </w:tr>
    </w:tbl>
    <w:p w14:paraId="0AE4E585" w14:textId="77777777" w:rsidR="00876C73" w:rsidRDefault="00876C73"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AC4C5D" w14:paraId="52A89341" w14:textId="77777777" w:rsidTr="00DD4B75">
        <w:trPr>
          <w:trHeight w:val="370"/>
        </w:trPr>
        <w:tc>
          <w:tcPr>
            <w:tcW w:w="8958" w:type="dxa"/>
            <w:gridSpan w:val="7"/>
            <w:tcBorders>
              <w:bottom w:val="single" w:sz="18" w:space="0" w:color="auto"/>
            </w:tcBorders>
            <w:vAlign w:val="bottom"/>
          </w:tcPr>
          <w:p w14:paraId="76A5D350" w14:textId="76BE73B5" w:rsidR="00AC4C5D" w:rsidRPr="00A2492B" w:rsidRDefault="00AC4C5D" w:rsidP="00DD4B75">
            <w:pPr>
              <w:jc w:val="center"/>
              <w:rPr>
                <w:szCs w:val="21"/>
              </w:rPr>
            </w:pPr>
            <w:r w:rsidRPr="009408C2">
              <w:rPr>
                <w:szCs w:val="21"/>
              </w:rPr>
              <w:t xml:space="preserve">Table </w:t>
            </w:r>
            <w:r w:rsidR="004122A2">
              <w:rPr>
                <w:rFonts w:hint="eastAsia"/>
                <w:szCs w:val="21"/>
              </w:rPr>
              <w:t>4.3.7</w:t>
            </w:r>
            <w:r w:rsidRPr="009408C2">
              <w:rPr>
                <w:szCs w:val="21"/>
              </w:rPr>
              <w:t xml:space="preserve"> Empirical </w:t>
            </w:r>
            <w:r>
              <w:rPr>
                <w:rFonts w:hint="eastAsia"/>
                <w:szCs w:val="21"/>
              </w:rPr>
              <w:t xml:space="preserve">Size </w:t>
            </w:r>
            <w:r w:rsidRPr="009408C2">
              <w:rPr>
                <w:szCs w:val="21"/>
              </w:rPr>
              <w:t>of the VARFL model detection in ca</w:t>
            </w:r>
            <w:r w:rsidR="00712672">
              <w:rPr>
                <w:rFonts w:hint="eastAsia"/>
                <w:szCs w:val="21"/>
              </w:rPr>
              <w:t xml:space="preserve"> C</w:t>
            </w:r>
            <w:r w:rsidR="00712672" w:rsidRPr="009408C2">
              <w:rPr>
                <w:szCs w:val="21"/>
              </w:rPr>
              <w:t>ase</w:t>
            </w:r>
            <w:r w:rsidR="00712672">
              <w:rPr>
                <w:rFonts w:hint="eastAsia"/>
                <w:szCs w:val="21"/>
              </w:rPr>
              <w:t xml:space="preserve"> </w:t>
            </w:r>
            <w:r w:rsidRPr="009408C2">
              <w:rPr>
                <w:szCs w:val="21"/>
              </w:rPr>
              <w:t>se</w:t>
            </w:r>
            <w:r>
              <w:rPr>
                <w:rFonts w:hint="eastAsia"/>
                <w:szCs w:val="21"/>
              </w:rPr>
              <w:t xml:space="preserve"> 6</w:t>
            </w:r>
          </w:p>
        </w:tc>
      </w:tr>
      <w:tr w:rsidR="00AC4C5D" w14:paraId="73A8A431" w14:textId="77777777" w:rsidTr="00DD4B75">
        <w:trPr>
          <w:trHeight w:val="200"/>
        </w:trPr>
        <w:tc>
          <w:tcPr>
            <w:tcW w:w="1289" w:type="dxa"/>
            <w:tcBorders>
              <w:top w:val="single" w:sz="18" w:space="0" w:color="auto"/>
            </w:tcBorders>
            <w:vAlign w:val="center"/>
          </w:tcPr>
          <w:p w14:paraId="282613BC" w14:textId="77777777" w:rsidR="00AC4C5D" w:rsidRDefault="00AC4C5D" w:rsidP="00DD4B75">
            <w:pPr>
              <w:jc w:val="center"/>
            </w:pPr>
          </w:p>
        </w:tc>
        <w:tc>
          <w:tcPr>
            <w:tcW w:w="2570" w:type="dxa"/>
            <w:gridSpan w:val="2"/>
            <w:tcBorders>
              <w:top w:val="single" w:sz="18" w:space="0" w:color="auto"/>
            </w:tcBorders>
            <w:vAlign w:val="center"/>
          </w:tcPr>
          <w:p w14:paraId="57CFD515" w14:textId="77777777" w:rsidR="00AC4C5D" w:rsidRPr="008624B0" w:rsidRDefault="00AC4C5D" w:rsidP="00DD4B75">
            <w:pPr>
              <w:jc w:val="center"/>
            </w:pPr>
            <w:r w:rsidRPr="008624B0">
              <w:t>m = 100</w:t>
            </w:r>
          </w:p>
        </w:tc>
        <w:tc>
          <w:tcPr>
            <w:tcW w:w="2563" w:type="dxa"/>
            <w:gridSpan w:val="2"/>
            <w:tcBorders>
              <w:top w:val="single" w:sz="18" w:space="0" w:color="auto"/>
            </w:tcBorders>
            <w:vAlign w:val="center"/>
          </w:tcPr>
          <w:p w14:paraId="5B2E72E6" w14:textId="77777777" w:rsidR="00AC4C5D" w:rsidRPr="008624B0" w:rsidRDefault="00AC4C5D" w:rsidP="00DD4B75">
            <w:pPr>
              <w:jc w:val="center"/>
            </w:pPr>
            <w:r w:rsidRPr="008624B0">
              <w:t>m = 200</w:t>
            </w:r>
          </w:p>
        </w:tc>
        <w:tc>
          <w:tcPr>
            <w:tcW w:w="2536" w:type="dxa"/>
            <w:gridSpan w:val="2"/>
            <w:tcBorders>
              <w:top w:val="single" w:sz="18" w:space="0" w:color="auto"/>
            </w:tcBorders>
            <w:vAlign w:val="center"/>
          </w:tcPr>
          <w:p w14:paraId="1FFACD74" w14:textId="77777777" w:rsidR="00AC4C5D" w:rsidRPr="008624B0" w:rsidRDefault="00AC4C5D" w:rsidP="00DD4B75">
            <w:pPr>
              <w:jc w:val="center"/>
            </w:pPr>
            <w:r>
              <w:rPr>
                <w:rFonts w:hint="eastAsia"/>
              </w:rPr>
              <w:t>m</w:t>
            </w:r>
            <w:r w:rsidRPr="008624B0">
              <w:t xml:space="preserve"> = </w:t>
            </w:r>
            <w:r>
              <w:rPr>
                <w:rFonts w:hint="eastAsia"/>
              </w:rPr>
              <w:t>400</w:t>
            </w:r>
          </w:p>
        </w:tc>
      </w:tr>
      <w:tr w:rsidR="00AC4C5D" w14:paraId="7C481C26" w14:textId="77777777" w:rsidTr="00DD4B75">
        <w:trPr>
          <w:trHeight w:val="237"/>
        </w:trPr>
        <w:tc>
          <w:tcPr>
            <w:tcW w:w="1289" w:type="dxa"/>
            <w:tcBorders>
              <w:bottom w:val="single" w:sz="4" w:space="0" w:color="auto"/>
            </w:tcBorders>
            <w:vAlign w:val="center"/>
          </w:tcPr>
          <w:p w14:paraId="27AFEFD4" w14:textId="77777777" w:rsidR="00AC4C5D" w:rsidRDefault="00AC4C5D" w:rsidP="00DD4B75">
            <w:pPr>
              <w:jc w:val="center"/>
            </w:pPr>
          </w:p>
        </w:tc>
        <w:tc>
          <w:tcPr>
            <w:tcW w:w="1287" w:type="dxa"/>
            <w:tcBorders>
              <w:bottom w:val="single" w:sz="4" w:space="0" w:color="auto"/>
            </w:tcBorders>
            <w:vAlign w:val="center"/>
          </w:tcPr>
          <w:p w14:paraId="23904D97" w14:textId="77777777" w:rsidR="00AC4C5D" w:rsidRDefault="00AC4C5D" w:rsidP="00DD4B75">
            <w:pPr>
              <w:jc w:val="center"/>
            </w:pPr>
            <w:r>
              <w:rPr>
                <w:rFonts w:hint="eastAsia"/>
              </w:rPr>
              <w:t>5%</w:t>
            </w:r>
          </w:p>
        </w:tc>
        <w:tc>
          <w:tcPr>
            <w:tcW w:w="1283" w:type="dxa"/>
            <w:tcBorders>
              <w:bottom w:val="single" w:sz="4" w:space="0" w:color="auto"/>
            </w:tcBorders>
            <w:vAlign w:val="center"/>
          </w:tcPr>
          <w:p w14:paraId="71FD6ED2" w14:textId="77777777" w:rsidR="00AC4C5D" w:rsidRDefault="00AC4C5D" w:rsidP="00DD4B75">
            <w:pPr>
              <w:jc w:val="center"/>
            </w:pPr>
            <w:r>
              <w:rPr>
                <w:rFonts w:hint="eastAsia"/>
              </w:rPr>
              <w:t>10%</w:t>
            </w:r>
          </w:p>
        </w:tc>
        <w:tc>
          <w:tcPr>
            <w:tcW w:w="1283" w:type="dxa"/>
            <w:tcBorders>
              <w:bottom w:val="single" w:sz="4" w:space="0" w:color="auto"/>
            </w:tcBorders>
            <w:vAlign w:val="center"/>
          </w:tcPr>
          <w:p w14:paraId="22916DBF" w14:textId="77777777" w:rsidR="00AC4C5D" w:rsidRDefault="00AC4C5D" w:rsidP="00DD4B75">
            <w:pPr>
              <w:jc w:val="center"/>
            </w:pPr>
            <w:r>
              <w:rPr>
                <w:rFonts w:hint="eastAsia"/>
              </w:rPr>
              <w:t>5%</w:t>
            </w:r>
          </w:p>
        </w:tc>
        <w:tc>
          <w:tcPr>
            <w:tcW w:w="1280" w:type="dxa"/>
            <w:tcBorders>
              <w:bottom w:val="single" w:sz="4" w:space="0" w:color="auto"/>
            </w:tcBorders>
            <w:vAlign w:val="center"/>
          </w:tcPr>
          <w:p w14:paraId="402BEAD0" w14:textId="77777777" w:rsidR="00AC4C5D" w:rsidRDefault="00AC4C5D" w:rsidP="00DD4B75">
            <w:pPr>
              <w:jc w:val="center"/>
            </w:pPr>
            <w:r>
              <w:rPr>
                <w:rFonts w:hint="eastAsia"/>
              </w:rPr>
              <w:t>10%</w:t>
            </w:r>
          </w:p>
        </w:tc>
        <w:tc>
          <w:tcPr>
            <w:tcW w:w="1268" w:type="dxa"/>
            <w:tcBorders>
              <w:bottom w:val="single" w:sz="4" w:space="0" w:color="auto"/>
            </w:tcBorders>
            <w:vAlign w:val="center"/>
          </w:tcPr>
          <w:p w14:paraId="6FDC10C4" w14:textId="77777777" w:rsidR="00AC4C5D" w:rsidRDefault="00AC4C5D" w:rsidP="00DD4B75">
            <w:pPr>
              <w:jc w:val="center"/>
            </w:pPr>
            <w:r>
              <w:rPr>
                <w:rFonts w:hint="eastAsia"/>
              </w:rPr>
              <w:t>5%</w:t>
            </w:r>
          </w:p>
        </w:tc>
        <w:tc>
          <w:tcPr>
            <w:tcW w:w="1268" w:type="dxa"/>
            <w:tcBorders>
              <w:bottom w:val="single" w:sz="4" w:space="0" w:color="auto"/>
            </w:tcBorders>
            <w:vAlign w:val="center"/>
          </w:tcPr>
          <w:p w14:paraId="687C1BEC" w14:textId="77777777" w:rsidR="00AC4C5D" w:rsidRDefault="00AC4C5D" w:rsidP="00DD4B75">
            <w:pPr>
              <w:jc w:val="center"/>
            </w:pPr>
            <w:r>
              <w:rPr>
                <w:rFonts w:hint="eastAsia"/>
              </w:rPr>
              <w:t>10%</w:t>
            </w:r>
          </w:p>
        </w:tc>
      </w:tr>
      <w:tr w:rsidR="00AC4C5D" w14:paraId="20B10F3C" w14:textId="77777777" w:rsidTr="00DD4B75">
        <w:trPr>
          <w:trHeight w:val="370"/>
        </w:trPr>
        <w:tc>
          <w:tcPr>
            <w:tcW w:w="1289" w:type="dxa"/>
            <w:tcBorders>
              <w:top w:val="single" w:sz="4" w:space="0" w:color="auto"/>
            </w:tcBorders>
            <w:vAlign w:val="center"/>
          </w:tcPr>
          <w:p w14:paraId="756CE1D3" w14:textId="77777777" w:rsidR="00AC4C5D" w:rsidRDefault="00AC4C5D" w:rsidP="00DD4B75">
            <w:pPr>
              <w:jc w:val="center"/>
            </w:pPr>
            <w:r>
              <w:t>Q</w:t>
            </w:r>
            <w:r>
              <w:rPr>
                <w:rFonts w:hint="eastAsia"/>
              </w:rPr>
              <w:t>=2m</w:t>
            </w:r>
          </w:p>
        </w:tc>
        <w:tc>
          <w:tcPr>
            <w:tcW w:w="1287" w:type="dxa"/>
            <w:tcBorders>
              <w:top w:val="single" w:sz="4" w:space="0" w:color="auto"/>
            </w:tcBorders>
            <w:vAlign w:val="center"/>
          </w:tcPr>
          <w:p w14:paraId="6D205DF3" w14:textId="6A66B2C3" w:rsidR="00AC4C5D" w:rsidRDefault="00364F68" w:rsidP="00DD4B75">
            <w:pPr>
              <w:jc w:val="center"/>
            </w:pPr>
            <w:r>
              <w:rPr>
                <w:rFonts w:hint="eastAsia"/>
              </w:rPr>
              <w:t>4.0%</w:t>
            </w:r>
          </w:p>
        </w:tc>
        <w:tc>
          <w:tcPr>
            <w:tcW w:w="1283" w:type="dxa"/>
            <w:tcBorders>
              <w:top w:val="single" w:sz="4" w:space="0" w:color="auto"/>
            </w:tcBorders>
            <w:vAlign w:val="center"/>
          </w:tcPr>
          <w:p w14:paraId="0DC12EB0" w14:textId="414FF6AF" w:rsidR="00AC4C5D" w:rsidRDefault="00364F68" w:rsidP="00DD4B75">
            <w:pPr>
              <w:jc w:val="center"/>
            </w:pPr>
            <w:r>
              <w:rPr>
                <w:rFonts w:hint="eastAsia"/>
              </w:rPr>
              <w:t>7.2%</w:t>
            </w:r>
          </w:p>
        </w:tc>
        <w:tc>
          <w:tcPr>
            <w:tcW w:w="1283" w:type="dxa"/>
            <w:tcBorders>
              <w:top w:val="single" w:sz="4" w:space="0" w:color="auto"/>
            </w:tcBorders>
            <w:vAlign w:val="center"/>
          </w:tcPr>
          <w:p w14:paraId="4728CFB5" w14:textId="6D4B5E81" w:rsidR="00AC4C5D" w:rsidRDefault="00364F68" w:rsidP="00DD4B75">
            <w:pPr>
              <w:jc w:val="center"/>
            </w:pPr>
            <w:r>
              <w:rPr>
                <w:rFonts w:hint="eastAsia"/>
              </w:rPr>
              <w:t>4.7%</w:t>
            </w:r>
          </w:p>
        </w:tc>
        <w:tc>
          <w:tcPr>
            <w:tcW w:w="1280" w:type="dxa"/>
            <w:tcBorders>
              <w:top w:val="single" w:sz="4" w:space="0" w:color="auto"/>
            </w:tcBorders>
            <w:vAlign w:val="center"/>
          </w:tcPr>
          <w:p w14:paraId="03B52E52" w14:textId="1BE65F10" w:rsidR="00AC4C5D" w:rsidRDefault="00364F68" w:rsidP="00DD4B75">
            <w:pPr>
              <w:jc w:val="center"/>
            </w:pPr>
            <w:r>
              <w:rPr>
                <w:rFonts w:hint="eastAsia"/>
              </w:rPr>
              <w:t>8.0%</w:t>
            </w:r>
          </w:p>
        </w:tc>
        <w:tc>
          <w:tcPr>
            <w:tcW w:w="1268" w:type="dxa"/>
            <w:tcBorders>
              <w:top w:val="single" w:sz="4" w:space="0" w:color="auto"/>
            </w:tcBorders>
            <w:vAlign w:val="center"/>
          </w:tcPr>
          <w:p w14:paraId="58BEB1EA" w14:textId="77C5870D" w:rsidR="00AC4C5D" w:rsidRDefault="00364F68" w:rsidP="00DD4B75">
            <w:pPr>
              <w:jc w:val="center"/>
            </w:pPr>
            <w:r>
              <w:rPr>
                <w:rFonts w:hint="eastAsia"/>
              </w:rPr>
              <w:t>4.5%</w:t>
            </w:r>
          </w:p>
        </w:tc>
        <w:tc>
          <w:tcPr>
            <w:tcW w:w="1268" w:type="dxa"/>
            <w:tcBorders>
              <w:top w:val="single" w:sz="4" w:space="0" w:color="auto"/>
            </w:tcBorders>
            <w:vAlign w:val="center"/>
          </w:tcPr>
          <w:p w14:paraId="26BC4BB4" w14:textId="6B73E3BA" w:rsidR="00AC4C5D" w:rsidRDefault="00364F68" w:rsidP="00DD4B75">
            <w:pPr>
              <w:jc w:val="center"/>
            </w:pPr>
            <w:r>
              <w:rPr>
                <w:rFonts w:hint="eastAsia"/>
              </w:rPr>
              <w:t>7.8%</w:t>
            </w:r>
          </w:p>
        </w:tc>
      </w:tr>
      <w:tr w:rsidR="00AC4C5D" w14:paraId="6E54EF8C" w14:textId="77777777" w:rsidTr="00DD4B75">
        <w:trPr>
          <w:trHeight w:val="366"/>
        </w:trPr>
        <w:tc>
          <w:tcPr>
            <w:tcW w:w="1289" w:type="dxa"/>
            <w:vAlign w:val="center"/>
          </w:tcPr>
          <w:p w14:paraId="43A23847" w14:textId="77777777" w:rsidR="00AC4C5D" w:rsidRDefault="00AC4C5D" w:rsidP="00DD4B75">
            <w:pPr>
              <w:jc w:val="center"/>
            </w:pPr>
            <w:r>
              <w:t>Q</w:t>
            </w:r>
            <w:r>
              <w:rPr>
                <w:rFonts w:hint="eastAsia"/>
              </w:rPr>
              <w:t>=3m</w:t>
            </w:r>
          </w:p>
        </w:tc>
        <w:tc>
          <w:tcPr>
            <w:tcW w:w="1287" w:type="dxa"/>
            <w:vAlign w:val="center"/>
          </w:tcPr>
          <w:p w14:paraId="4155E092" w14:textId="22F41AFC" w:rsidR="00AC4C5D" w:rsidRDefault="00364F68" w:rsidP="00DD4B75">
            <w:pPr>
              <w:jc w:val="center"/>
            </w:pPr>
            <w:r>
              <w:rPr>
                <w:rFonts w:hint="eastAsia"/>
              </w:rPr>
              <w:t>4.9%</w:t>
            </w:r>
          </w:p>
        </w:tc>
        <w:tc>
          <w:tcPr>
            <w:tcW w:w="1283" w:type="dxa"/>
            <w:vAlign w:val="center"/>
          </w:tcPr>
          <w:p w14:paraId="169526A5" w14:textId="687EE2F2" w:rsidR="00AC4C5D" w:rsidRDefault="00364F68" w:rsidP="00DD4B75">
            <w:pPr>
              <w:jc w:val="center"/>
            </w:pPr>
            <w:r>
              <w:rPr>
                <w:rFonts w:hint="eastAsia"/>
              </w:rPr>
              <w:t>8.2%</w:t>
            </w:r>
          </w:p>
        </w:tc>
        <w:tc>
          <w:tcPr>
            <w:tcW w:w="1283" w:type="dxa"/>
            <w:vAlign w:val="center"/>
          </w:tcPr>
          <w:p w14:paraId="72F8471A" w14:textId="41BCF718" w:rsidR="00AC4C5D" w:rsidRDefault="00364F68" w:rsidP="00DD4B75">
            <w:pPr>
              <w:jc w:val="center"/>
            </w:pPr>
            <w:r>
              <w:rPr>
                <w:rFonts w:hint="eastAsia"/>
              </w:rPr>
              <w:t>5.2%</w:t>
            </w:r>
          </w:p>
        </w:tc>
        <w:tc>
          <w:tcPr>
            <w:tcW w:w="1280" w:type="dxa"/>
            <w:vAlign w:val="center"/>
          </w:tcPr>
          <w:p w14:paraId="39CCB55E" w14:textId="65C187F2" w:rsidR="00AC4C5D" w:rsidRDefault="00364F68" w:rsidP="00DD4B75">
            <w:pPr>
              <w:jc w:val="center"/>
            </w:pPr>
            <w:r>
              <w:rPr>
                <w:rFonts w:hint="eastAsia"/>
              </w:rPr>
              <w:t>9.0%</w:t>
            </w:r>
          </w:p>
        </w:tc>
        <w:tc>
          <w:tcPr>
            <w:tcW w:w="1268" w:type="dxa"/>
            <w:vAlign w:val="center"/>
          </w:tcPr>
          <w:p w14:paraId="7D56B9FA" w14:textId="3D69D1CB" w:rsidR="00AC4C5D" w:rsidRDefault="00364F68" w:rsidP="00DD4B75">
            <w:pPr>
              <w:jc w:val="center"/>
            </w:pPr>
            <w:r>
              <w:rPr>
                <w:rFonts w:hint="eastAsia"/>
              </w:rPr>
              <w:t>4.4%</w:t>
            </w:r>
          </w:p>
        </w:tc>
        <w:tc>
          <w:tcPr>
            <w:tcW w:w="1268" w:type="dxa"/>
            <w:vAlign w:val="center"/>
          </w:tcPr>
          <w:p w14:paraId="03299C11" w14:textId="50001841" w:rsidR="00AC4C5D" w:rsidRDefault="00364F68" w:rsidP="00DD4B75">
            <w:pPr>
              <w:jc w:val="center"/>
            </w:pPr>
            <w:r>
              <w:rPr>
                <w:rFonts w:hint="eastAsia"/>
              </w:rPr>
              <w:t>7.7%</w:t>
            </w:r>
          </w:p>
        </w:tc>
      </w:tr>
      <w:tr w:rsidR="00AC4C5D" w14:paraId="262CBD83" w14:textId="77777777" w:rsidTr="00DD4B75">
        <w:trPr>
          <w:trHeight w:val="366"/>
        </w:trPr>
        <w:tc>
          <w:tcPr>
            <w:tcW w:w="1289" w:type="dxa"/>
            <w:tcBorders>
              <w:bottom w:val="single" w:sz="18" w:space="0" w:color="auto"/>
            </w:tcBorders>
            <w:vAlign w:val="center"/>
          </w:tcPr>
          <w:p w14:paraId="4B76B09E" w14:textId="77777777" w:rsidR="00AC4C5D" w:rsidRDefault="00AC4C5D" w:rsidP="00DD4B75">
            <w:pPr>
              <w:jc w:val="center"/>
            </w:pPr>
            <w:r>
              <w:t>Q</w:t>
            </w:r>
            <w:r>
              <w:rPr>
                <w:rFonts w:hint="eastAsia"/>
              </w:rPr>
              <w:t>=6m</w:t>
            </w:r>
          </w:p>
        </w:tc>
        <w:tc>
          <w:tcPr>
            <w:tcW w:w="1287" w:type="dxa"/>
            <w:tcBorders>
              <w:bottom w:val="single" w:sz="18" w:space="0" w:color="auto"/>
            </w:tcBorders>
            <w:vAlign w:val="center"/>
          </w:tcPr>
          <w:p w14:paraId="23627764" w14:textId="72B02D8D" w:rsidR="00AC4C5D" w:rsidRDefault="00364F68" w:rsidP="00DD4B75">
            <w:pPr>
              <w:jc w:val="center"/>
            </w:pPr>
            <w:r>
              <w:rPr>
                <w:rFonts w:hint="eastAsia"/>
              </w:rPr>
              <w:t>5.3%</w:t>
            </w:r>
          </w:p>
        </w:tc>
        <w:tc>
          <w:tcPr>
            <w:tcW w:w="1283" w:type="dxa"/>
            <w:tcBorders>
              <w:bottom w:val="single" w:sz="18" w:space="0" w:color="auto"/>
            </w:tcBorders>
            <w:vAlign w:val="center"/>
          </w:tcPr>
          <w:p w14:paraId="138AF094" w14:textId="3731BA67" w:rsidR="00AC4C5D" w:rsidRDefault="00364F68" w:rsidP="00DD4B75">
            <w:pPr>
              <w:jc w:val="center"/>
            </w:pPr>
            <w:r>
              <w:rPr>
                <w:rFonts w:hint="eastAsia"/>
              </w:rPr>
              <w:t>8.8%</w:t>
            </w:r>
          </w:p>
        </w:tc>
        <w:tc>
          <w:tcPr>
            <w:tcW w:w="1283" w:type="dxa"/>
            <w:tcBorders>
              <w:bottom w:val="single" w:sz="18" w:space="0" w:color="auto"/>
            </w:tcBorders>
            <w:vAlign w:val="center"/>
          </w:tcPr>
          <w:p w14:paraId="543C088C" w14:textId="5F0EFB21" w:rsidR="00AC4C5D" w:rsidRDefault="00364F68" w:rsidP="00DD4B75">
            <w:pPr>
              <w:jc w:val="center"/>
            </w:pPr>
            <w:r>
              <w:rPr>
                <w:rFonts w:hint="eastAsia"/>
              </w:rPr>
              <w:t>5.6%</w:t>
            </w:r>
          </w:p>
        </w:tc>
        <w:tc>
          <w:tcPr>
            <w:tcW w:w="1280" w:type="dxa"/>
            <w:tcBorders>
              <w:bottom w:val="single" w:sz="18" w:space="0" w:color="auto"/>
            </w:tcBorders>
            <w:vAlign w:val="center"/>
          </w:tcPr>
          <w:p w14:paraId="1E20D833" w14:textId="3FD141C7" w:rsidR="00AC4C5D" w:rsidRDefault="00364F68" w:rsidP="00DD4B75">
            <w:pPr>
              <w:jc w:val="center"/>
            </w:pPr>
            <w:r>
              <w:rPr>
                <w:rFonts w:hint="eastAsia"/>
              </w:rPr>
              <w:t>8.9%</w:t>
            </w:r>
          </w:p>
        </w:tc>
        <w:tc>
          <w:tcPr>
            <w:tcW w:w="1268" w:type="dxa"/>
            <w:tcBorders>
              <w:bottom w:val="single" w:sz="18" w:space="0" w:color="auto"/>
            </w:tcBorders>
            <w:vAlign w:val="center"/>
          </w:tcPr>
          <w:p w14:paraId="6D12E13C" w14:textId="5E717D16" w:rsidR="00AC4C5D" w:rsidRDefault="00364F68" w:rsidP="00DD4B75">
            <w:pPr>
              <w:jc w:val="center"/>
            </w:pPr>
            <w:r>
              <w:rPr>
                <w:rFonts w:hint="eastAsia"/>
              </w:rPr>
              <w:t>5.4%</w:t>
            </w:r>
          </w:p>
        </w:tc>
        <w:tc>
          <w:tcPr>
            <w:tcW w:w="1268" w:type="dxa"/>
            <w:tcBorders>
              <w:bottom w:val="single" w:sz="18" w:space="0" w:color="auto"/>
            </w:tcBorders>
            <w:vAlign w:val="center"/>
          </w:tcPr>
          <w:p w14:paraId="0857AA4B" w14:textId="6DBF43A8" w:rsidR="00AC4C5D" w:rsidRDefault="00364F68" w:rsidP="00DD4B75">
            <w:pPr>
              <w:jc w:val="center"/>
            </w:pPr>
            <w:r>
              <w:rPr>
                <w:rFonts w:hint="eastAsia"/>
              </w:rPr>
              <w:t>9.7%</w:t>
            </w:r>
          </w:p>
        </w:tc>
      </w:tr>
    </w:tbl>
    <w:p w14:paraId="55AA059A" w14:textId="77777777" w:rsidR="00AC4C5D" w:rsidRDefault="00AC4C5D"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114056" w14:paraId="668D7A0C" w14:textId="77777777" w:rsidTr="00DD4B75">
        <w:trPr>
          <w:trHeight w:val="370"/>
        </w:trPr>
        <w:tc>
          <w:tcPr>
            <w:tcW w:w="8958" w:type="dxa"/>
            <w:gridSpan w:val="7"/>
            <w:tcBorders>
              <w:bottom w:val="single" w:sz="18" w:space="0" w:color="auto"/>
            </w:tcBorders>
            <w:vAlign w:val="bottom"/>
          </w:tcPr>
          <w:p w14:paraId="43BDE1D5" w14:textId="0DC039EE" w:rsidR="00114056" w:rsidRPr="00A2492B" w:rsidRDefault="00114056" w:rsidP="00DD4B75">
            <w:pPr>
              <w:jc w:val="center"/>
              <w:rPr>
                <w:szCs w:val="21"/>
              </w:rPr>
            </w:pPr>
            <w:r w:rsidRPr="009408C2">
              <w:rPr>
                <w:szCs w:val="21"/>
              </w:rPr>
              <w:t xml:space="preserve">Table </w:t>
            </w:r>
            <w:r w:rsidR="004122A2">
              <w:rPr>
                <w:rFonts w:hint="eastAsia"/>
                <w:szCs w:val="21"/>
              </w:rPr>
              <w:t>4.3.8</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7</w:t>
            </w:r>
          </w:p>
        </w:tc>
      </w:tr>
      <w:tr w:rsidR="00114056" w14:paraId="20842633" w14:textId="77777777" w:rsidTr="00DD4B75">
        <w:trPr>
          <w:trHeight w:val="200"/>
        </w:trPr>
        <w:tc>
          <w:tcPr>
            <w:tcW w:w="1289" w:type="dxa"/>
            <w:tcBorders>
              <w:top w:val="single" w:sz="18" w:space="0" w:color="auto"/>
            </w:tcBorders>
            <w:vAlign w:val="center"/>
          </w:tcPr>
          <w:p w14:paraId="5C901E1C" w14:textId="77777777" w:rsidR="00114056" w:rsidRDefault="00114056" w:rsidP="00DD4B75">
            <w:pPr>
              <w:jc w:val="center"/>
            </w:pPr>
          </w:p>
        </w:tc>
        <w:tc>
          <w:tcPr>
            <w:tcW w:w="2570" w:type="dxa"/>
            <w:gridSpan w:val="2"/>
            <w:tcBorders>
              <w:top w:val="single" w:sz="18" w:space="0" w:color="auto"/>
            </w:tcBorders>
            <w:vAlign w:val="center"/>
          </w:tcPr>
          <w:p w14:paraId="1FE00CC3" w14:textId="77777777" w:rsidR="00114056" w:rsidRPr="008624B0" w:rsidRDefault="00114056" w:rsidP="00DD4B75">
            <w:pPr>
              <w:jc w:val="center"/>
            </w:pPr>
            <w:r w:rsidRPr="008624B0">
              <w:t>m = 100</w:t>
            </w:r>
          </w:p>
        </w:tc>
        <w:tc>
          <w:tcPr>
            <w:tcW w:w="2563" w:type="dxa"/>
            <w:gridSpan w:val="2"/>
            <w:tcBorders>
              <w:top w:val="single" w:sz="18" w:space="0" w:color="auto"/>
            </w:tcBorders>
            <w:vAlign w:val="center"/>
          </w:tcPr>
          <w:p w14:paraId="71566097" w14:textId="77777777" w:rsidR="00114056" w:rsidRPr="008624B0" w:rsidRDefault="00114056" w:rsidP="00DD4B75">
            <w:pPr>
              <w:jc w:val="center"/>
            </w:pPr>
            <w:r w:rsidRPr="008624B0">
              <w:t>m = 200</w:t>
            </w:r>
          </w:p>
        </w:tc>
        <w:tc>
          <w:tcPr>
            <w:tcW w:w="2536" w:type="dxa"/>
            <w:gridSpan w:val="2"/>
            <w:tcBorders>
              <w:top w:val="single" w:sz="18" w:space="0" w:color="auto"/>
            </w:tcBorders>
            <w:vAlign w:val="center"/>
          </w:tcPr>
          <w:p w14:paraId="19C47333" w14:textId="77777777" w:rsidR="00114056" w:rsidRPr="008624B0" w:rsidRDefault="00114056" w:rsidP="00DD4B75">
            <w:pPr>
              <w:jc w:val="center"/>
            </w:pPr>
            <w:r>
              <w:rPr>
                <w:rFonts w:hint="eastAsia"/>
              </w:rPr>
              <w:t>m</w:t>
            </w:r>
            <w:r w:rsidRPr="008624B0">
              <w:t xml:space="preserve"> = </w:t>
            </w:r>
            <w:r>
              <w:rPr>
                <w:rFonts w:hint="eastAsia"/>
              </w:rPr>
              <w:t>400</w:t>
            </w:r>
          </w:p>
        </w:tc>
      </w:tr>
      <w:tr w:rsidR="00114056" w14:paraId="647D2883" w14:textId="77777777" w:rsidTr="00DD4B75">
        <w:trPr>
          <w:trHeight w:val="237"/>
        </w:trPr>
        <w:tc>
          <w:tcPr>
            <w:tcW w:w="1289" w:type="dxa"/>
            <w:tcBorders>
              <w:bottom w:val="single" w:sz="4" w:space="0" w:color="auto"/>
            </w:tcBorders>
            <w:vAlign w:val="center"/>
          </w:tcPr>
          <w:p w14:paraId="08BA2EA0" w14:textId="77777777" w:rsidR="00114056" w:rsidRDefault="00114056" w:rsidP="00DD4B75">
            <w:pPr>
              <w:jc w:val="center"/>
            </w:pPr>
          </w:p>
        </w:tc>
        <w:tc>
          <w:tcPr>
            <w:tcW w:w="1287" w:type="dxa"/>
            <w:tcBorders>
              <w:bottom w:val="single" w:sz="4" w:space="0" w:color="auto"/>
            </w:tcBorders>
            <w:vAlign w:val="center"/>
          </w:tcPr>
          <w:p w14:paraId="699B5729" w14:textId="77777777" w:rsidR="00114056" w:rsidRDefault="00114056" w:rsidP="00DD4B75">
            <w:pPr>
              <w:jc w:val="center"/>
            </w:pPr>
            <w:r>
              <w:rPr>
                <w:rFonts w:hint="eastAsia"/>
              </w:rPr>
              <w:t>5%</w:t>
            </w:r>
          </w:p>
        </w:tc>
        <w:tc>
          <w:tcPr>
            <w:tcW w:w="1283" w:type="dxa"/>
            <w:tcBorders>
              <w:bottom w:val="single" w:sz="4" w:space="0" w:color="auto"/>
            </w:tcBorders>
            <w:vAlign w:val="center"/>
          </w:tcPr>
          <w:p w14:paraId="076BB217" w14:textId="77777777" w:rsidR="00114056" w:rsidRDefault="00114056" w:rsidP="00DD4B75">
            <w:pPr>
              <w:jc w:val="center"/>
            </w:pPr>
            <w:r>
              <w:rPr>
                <w:rFonts w:hint="eastAsia"/>
              </w:rPr>
              <w:t>10%</w:t>
            </w:r>
          </w:p>
        </w:tc>
        <w:tc>
          <w:tcPr>
            <w:tcW w:w="1283" w:type="dxa"/>
            <w:tcBorders>
              <w:bottom w:val="single" w:sz="4" w:space="0" w:color="auto"/>
            </w:tcBorders>
            <w:vAlign w:val="center"/>
          </w:tcPr>
          <w:p w14:paraId="499BC8F0" w14:textId="77777777" w:rsidR="00114056" w:rsidRDefault="00114056" w:rsidP="00DD4B75">
            <w:pPr>
              <w:jc w:val="center"/>
            </w:pPr>
            <w:r>
              <w:rPr>
                <w:rFonts w:hint="eastAsia"/>
              </w:rPr>
              <w:t>5%</w:t>
            </w:r>
          </w:p>
        </w:tc>
        <w:tc>
          <w:tcPr>
            <w:tcW w:w="1280" w:type="dxa"/>
            <w:tcBorders>
              <w:bottom w:val="single" w:sz="4" w:space="0" w:color="auto"/>
            </w:tcBorders>
            <w:vAlign w:val="center"/>
          </w:tcPr>
          <w:p w14:paraId="78787BF2" w14:textId="77777777" w:rsidR="00114056" w:rsidRDefault="00114056" w:rsidP="00DD4B75">
            <w:pPr>
              <w:jc w:val="center"/>
            </w:pPr>
            <w:r>
              <w:rPr>
                <w:rFonts w:hint="eastAsia"/>
              </w:rPr>
              <w:t>10%</w:t>
            </w:r>
          </w:p>
        </w:tc>
        <w:tc>
          <w:tcPr>
            <w:tcW w:w="1268" w:type="dxa"/>
            <w:tcBorders>
              <w:bottom w:val="single" w:sz="4" w:space="0" w:color="auto"/>
            </w:tcBorders>
            <w:vAlign w:val="center"/>
          </w:tcPr>
          <w:p w14:paraId="4137EE2C" w14:textId="77777777" w:rsidR="00114056" w:rsidRDefault="00114056" w:rsidP="00DD4B75">
            <w:pPr>
              <w:jc w:val="center"/>
            </w:pPr>
            <w:r>
              <w:rPr>
                <w:rFonts w:hint="eastAsia"/>
              </w:rPr>
              <w:t>5%</w:t>
            </w:r>
          </w:p>
        </w:tc>
        <w:tc>
          <w:tcPr>
            <w:tcW w:w="1268" w:type="dxa"/>
            <w:tcBorders>
              <w:bottom w:val="single" w:sz="4" w:space="0" w:color="auto"/>
            </w:tcBorders>
            <w:vAlign w:val="center"/>
          </w:tcPr>
          <w:p w14:paraId="19B8E02F" w14:textId="77777777" w:rsidR="00114056" w:rsidRDefault="00114056" w:rsidP="00DD4B75">
            <w:pPr>
              <w:jc w:val="center"/>
            </w:pPr>
            <w:r>
              <w:rPr>
                <w:rFonts w:hint="eastAsia"/>
              </w:rPr>
              <w:t>10%</w:t>
            </w:r>
          </w:p>
        </w:tc>
      </w:tr>
      <w:tr w:rsidR="00114056" w14:paraId="136E0D74" w14:textId="77777777" w:rsidTr="00DD4B75">
        <w:trPr>
          <w:trHeight w:val="370"/>
        </w:trPr>
        <w:tc>
          <w:tcPr>
            <w:tcW w:w="1289" w:type="dxa"/>
            <w:tcBorders>
              <w:top w:val="single" w:sz="4" w:space="0" w:color="auto"/>
            </w:tcBorders>
            <w:vAlign w:val="center"/>
          </w:tcPr>
          <w:p w14:paraId="308827B2" w14:textId="77777777" w:rsidR="00114056" w:rsidRDefault="00114056" w:rsidP="00DD4B75">
            <w:pPr>
              <w:jc w:val="center"/>
            </w:pPr>
            <w:r>
              <w:t>Q</w:t>
            </w:r>
            <w:r>
              <w:rPr>
                <w:rFonts w:hint="eastAsia"/>
              </w:rPr>
              <w:t>=2m</w:t>
            </w:r>
          </w:p>
        </w:tc>
        <w:tc>
          <w:tcPr>
            <w:tcW w:w="1287" w:type="dxa"/>
            <w:tcBorders>
              <w:top w:val="single" w:sz="4" w:space="0" w:color="auto"/>
            </w:tcBorders>
            <w:vAlign w:val="center"/>
          </w:tcPr>
          <w:p w14:paraId="7267A609" w14:textId="0F8C7960" w:rsidR="00114056" w:rsidRDefault="00F5408E" w:rsidP="00DD4B75">
            <w:pPr>
              <w:jc w:val="center"/>
            </w:pPr>
            <w:r>
              <w:rPr>
                <w:rFonts w:hint="eastAsia"/>
              </w:rPr>
              <w:t>4.6%</w:t>
            </w:r>
          </w:p>
        </w:tc>
        <w:tc>
          <w:tcPr>
            <w:tcW w:w="1283" w:type="dxa"/>
            <w:tcBorders>
              <w:top w:val="single" w:sz="4" w:space="0" w:color="auto"/>
            </w:tcBorders>
            <w:vAlign w:val="center"/>
          </w:tcPr>
          <w:p w14:paraId="0D59A753" w14:textId="4193998A" w:rsidR="00114056" w:rsidRDefault="00F5408E" w:rsidP="00DD4B75">
            <w:pPr>
              <w:jc w:val="center"/>
            </w:pPr>
            <w:r>
              <w:rPr>
                <w:rFonts w:hint="eastAsia"/>
              </w:rPr>
              <w:t>8.0%</w:t>
            </w:r>
          </w:p>
        </w:tc>
        <w:tc>
          <w:tcPr>
            <w:tcW w:w="1283" w:type="dxa"/>
            <w:tcBorders>
              <w:top w:val="single" w:sz="4" w:space="0" w:color="auto"/>
            </w:tcBorders>
            <w:vAlign w:val="center"/>
          </w:tcPr>
          <w:p w14:paraId="4374DEF6" w14:textId="2AE4851C" w:rsidR="00114056" w:rsidRDefault="00F5408E" w:rsidP="00DD4B75">
            <w:pPr>
              <w:jc w:val="center"/>
            </w:pPr>
            <w:r>
              <w:rPr>
                <w:rFonts w:hint="eastAsia"/>
              </w:rPr>
              <w:t>4.7%</w:t>
            </w:r>
          </w:p>
        </w:tc>
        <w:tc>
          <w:tcPr>
            <w:tcW w:w="1280" w:type="dxa"/>
            <w:tcBorders>
              <w:top w:val="single" w:sz="4" w:space="0" w:color="auto"/>
            </w:tcBorders>
            <w:vAlign w:val="center"/>
          </w:tcPr>
          <w:p w14:paraId="759A6BF7" w14:textId="28006E6D" w:rsidR="00114056" w:rsidRDefault="00F5408E" w:rsidP="00DD4B75">
            <w:pPr>
              <w:jc w:val="center"/>
            </w:pPr>
            <w:r>
              <w:rPr>
                <w:rFonts w:hint="eastAsia"/>
              </w:rPr>
              <w:t>7.1%</w:t>
            </w:r>
          </w:p>
        </w:tc>
        <w:tc>
          <w:tcPr>
            <w:tcW w:w="1268" w:type="dxa"/>
            <w:tcBorders>
              <w:top w:val="single" w:sz="4" w:space="0" w:color="auto"/>
            </w:tcBorders>
            <w:vAlign w:val="center"/>
          </w:tcPr>
          <w:p w14:paraId="402CD273" w14:textId="4624B8CC" w:rsidR="00114056" w:rsidRDefault="006E1073" w:rsidP="00DD4B75">
            <w:pPr>
              <w:jc w:val="center"/>
            </w:pPr>
            <w:r>
              <w:rPr>
                <w:rFonts w:hint="eastAsia"/>
              </w:rPr>
              <w:t>5.2%</w:t>
            </w:r>
          </w:p>
        </w:tc>
        <w:tc>
          <w:tcPr>
            <w:tcW w:w="1268" w:type="dxa"/>
            <w:tcBorders>
              <w:top w:val="single" w:sz="4" w:space="0" w:color="auto"/>
            </w:tcBorders>
            <w:vAlign w:val="center"/>
          </w:tcPr>
          <w:p w14:paraId="12925907" w14:textId="2ACCDD2E" w:rsidR="00114056" w:rsidRDefault="006E1073" w:rsidP="00DD4B75">
            <w:pPr>
              <w:jc w:val="center"/>
            </w:pPr>
            <w:r>
              <w:rPr>
                <w:rFonts w:hint="eastAsia"/>
              </w:rPr>
              <w:t>9.0%</w:t>
            </w:r>
          </w:p>
        </w:tc>
      </w:tr>
      <w:tr w:rsidR="00114056" w14:paraId="0B71A826" w14:textId="77777777" w:rsidTr="00DD4B75">
        <w:trPr>
          <w:trHeight w:val="366"/>
        </w:trPr>
        <w:tc>
          <w:tcPr>
            <w:tcW w:w="1289" w:type="dxa"/>
            <w:vAlign w:val="center"/>
          </w:tcPr>
          <w:p w14:paraId="0006DF8E" w14:textId="77777777" w:rsidR="00114056" w:rsidRDefault="00114056" w:rsidP="00DD4B75">
            <w:pPr>
              <w:jc w:val="center"/>
            </w:pPr>
            <w:r>
              <w:t>Q</w:t>
            </w:r>
            <w:r>
              <w:rPr>
                <w:rFonts w:hint="eastAsia"/>
              </w:rPr>
              <w:t>=3m</w:t>
            </w:r>
          </w:p>
        </w:tc>
        <w:tc>
          <w:tcPr>
            <w:tcW w:w="1287" w:type="dxa"/>
            <w:vAlign w:val="center"/>
          </w:tcPr>
          <w:p w14:paraId="22BAF7D8" w14:textId="755C0DFE" w:rsidR="00114056" w:rsidRDefault="00F5408E" w:rsidP="00DD4B75">
            <w:pPr>
              <w:jc w:val="center"/>
            </w:pPr>
            <w:r>
              <w:rPr>
                <w:rFonts w:hint="eastAsia"/>
              </w:rPr>
              <w:t>5.2%</w:t>
            </w:r>
          </w:p>
        </w:tc>
        <w:tc>
          <w:tcPr>
            <w:tcW w:w="1283" w:type="dxa"/>
            <w:vAlign w:val="center"/>
          </w:tcPr>
          <w:p w14:paraId="79C2E837" w14:textId="667EF7FF" w:rsidR="00114056" w:rsidRDefault="00F5408E" w:rsidP="00DD4B75">
            <w:pPr>
              <w:jc w:val="center"/>
            </w:pPr>
            <w:r>
              <w:rPr>
                <w:rFonts w:hint="eastAsia"/>
              </w:rPr>
              <w:t>9.2%</w:t>
            </w:r>
          </w:p>
        </w:tc>
        <w:tc>
          <w:tcPr>
            <w:tcW w:w="1283" w:type="dxa"/>
            <w:vAlign w:val="center"/>
          </w:tcPr>
          <w:p w14:paraId="45539026" w14:textId="4DFACEA6" w:rsidR="00114056" w:rsidRDefault="00F5408E" w:rsidP="00DD4B75">
            <w:pPr>
              <w:jc w:val="center"/>
            </w:pPr>
            <w:r>
              <w:rPr>
                <w:rFonts w:hint="eastAsia"/>
              </w:rPr>
              <w:t>6.1%</w:t>
            </w:r>
          </w:p>
        </w:tc>
        <w:tc>
          <w:tcPr>
            <w:tcW w:w="1280" w:type="dxa"/>
            <w:vAlign w:val="center"/>
          </w:tcPr>
          <w:p w14:paraId="31CDD98C" w14:textId="0533172F" w:rsidR="00114056" w:rsidRDefault="00F5408E" w:rsidP="00DD4B75">
            <w:pPr>
              <w:jc w:val="center"/>
            </w:pPr>
            <w:r>
              <w:rPr>
                <w:rFonts w:hint="eastAsia"/>
              </w:rPr>
              <w:t>9.5%</w:t>
            </w:r>
          </w:p>
        </w:tc>
        <w:tc>
          <w:tcPr>
            <w:tcW w:w="1268" w:type="dxa"/>
            <w:vAlign w:val="center"/>
          </w:tcPr>
          <w:p w14:paraId="411F9E3C" w14:textId="0D5E43A5" w:rsidR="00114056" w:rsidRDefault="006E1073" w:rsidP="00DD4B75">
            <w:pPr>
              <w:jc w:val="center"/>
            </w:pPr>
            <w:r>
              <w:rPr>
                <w:rFonts w:hint="eastAsia"/>
              </w:rPr>
              <w:t>5.2%</w:t>
            </w:r>
          </w:p>
        </w:tc>
        <w:tc>
          <w:tcPr>
            <w:tcW w:w="1268" w:type="dxa"/>
            <w:vAlign w:val="center"/>
          </w:tcPr>
          <w:p w14:paraId="75063D7C" w14:textId="747D3830" w:rsidR="00114056" w:rsidRDefault="001563CA" w:rsidP="00DD4B75">
            <w:pPr>
              <w:jc w:val="center"/>
            </w:pPr>
            <w:r>
              <w:rPr>
                <w:rFonts w:hint="eastAsia"/>
              </w:rPr>
              <w:t>1</w:t>
            </w:r>
            <w:r w:rsidR="00531DFD">
              <w:rPr>
                <w:rFonts w:hint="eastAsia"/>
              </w:rPr>
              <w:t>0</w:t>
            </w:r>
            <w:r w:rsidR="00C04BAB">
              <w:rPr>
                <w:rFonts w:hint="eastAsia"/>
              </w:rPr>
              <w:t>.</w:t>
            </w:r>
            <w:r w:rsidR="00FA5C91">
              <w:rPr>
                <w:rFonts w:hint="eastAsia"/>
              </w:rPr>
              <w:t>0</w:t>
            </w:r>
            <w:r>
              <w:rPr>
                <w:rFonts w:hint="eastAsia"/>
              </w:rPr>
              <w:t>%</w:t>
            </w:r>
          </w:p>
        </w:tc>
      </w:tr>
      <w:tr w:rsidR="00114056" w14:paraId="6C74837B" w14:textId="77777777" w:rsidTr="00DD4B75">
        <w:trPr>
          <w:trHeight w:val="366"/>
        </w:trPr>
        <w:tc>
          <w:tcPr>
            <w:tcW w:w="1289" w:type="dxa"/>
            <w:tcBorders>
              <w:bottom w:val="single" w:sz="18" w:space="0" w:color="auto"/>
            </w:tcBorders>
            <w:vAlign w:val="center"/>
          </w:tcPr>
          <w:p w14:paraId="224C7513" w14:textId="77777777" w:rsidR="00114056" w:rsidRDefault="00114056" w:rsidP="00DD4B75">
            <w:pPr>
              <w:jc w:val="center"/>
            </w:pPr>
            <w:r>
              <w:t>Q</w:t>
            </w:r>
            <w:r>
              <w:rPr>
                <w:rFonts w:hint="eastAsia"/>
              </w:rPr>
              <w:t>=6m</w:t>
            </w:r>
          </w:p>
        </w:tc>
        <w:tc>
          <w:tcPr>
            <w:tcW w:w="1287" w:type="dxa"/>
            <w:tcBorders>
              <w:bottom w:val="single" w:sz="18" w:space="0" w:color="auto"/>
            </w:tcBorders>
            <w:vAlign w:val="center"/>
          </w:tcPr>
          <w:p w14:paraId="6A342760" w14:textId="3EDD1C8F" w:rsidR="00114056" w:rsidRDefault="00F5408E" w:rsidP="00DD4B75">
            <w:pPr>
              <w:jc w:val="center"/>
            </w:pPr>
            <w:r>
              <w:rPr>
                <w:rFonts w:hint="eastAsia"/>
              </w:rPr>
              <w:t>6.5%</w:t>
            </w:r>
          </w:p>
        </w:tc>
        <w:tc>
          <w:tcPr>
            <w:tcW w:w="1283" w:type="dxa"/>
            <w:tcBorders>
              <w:bottom w:val="single" w:sz="18" w:space="0" w:color="auto"/>
            </w:tcBorders>
            <w:vAlign w:val="center"/>
          </w:tcPr>
          <w:p w14:paraId="6DD78708" w14:textId="03388ACA" w:rsidR="00114056" w:rsidRDefault="00F5408E" w:rsidP="00DD4B75">
            <w:pPr>
              <w:jc w:val="center"/>
            </w:pPr>
            <w:r>
              <w:rPr>
                <w:rFonts w:hint="eastAsia"/>
              </w:rPr>
              <w:t>10.2%</w:t>
            </w:r>
          </w:p>
        </w:tc>
        <w:tc>
          <w:tcPr>
            <w:tcW w:w="1283" w:type="dxa"/>
            <w:tcBorders>
              <w:bottom w:val="single" w:sz="18" w:space="0" w:color="auto"/>
            </w:tcBorders>
            <w:vAlign w:val="center"/>
          </w:tcPr>
          <w:p w14:paraId="00643319" w14:textId="46838D7E" w:rsidR="00114056" w:rsidRDefault="00F5408E" w:rsidP="00DD4B75">
            <w:pPr>
              <w:jc w:val="center"/>
            </w:pPr>
            <w:r>
              <w:rPr>
                <w:rFonts w:hint="eastAsia"/>
              </w:rPr>
              <w:t>6.3%</w:t>
            </w:r>
          </w:p>
        </w:tc>
        <w:tc>
          <w:tcPr>
            <w:tcW w:w="1280" w:type="dxa"/>
            <w:tcBorders>
              <w:bottom w:val="single" w:sz="18" w:space="0" w:color="auto"/>
            </w:tcBorders>
            <w:vAlign w:val="center"/>
          </w:tcPr>
          <w:p w14:paraId="1F08FCDB" w14:textId="57BC4683" w:rsidR="00114056" w:rsidRDefault="00F5408E" w:rsidP="00DD4B75">
            <w:pPr>
              <w:jc w:val="center"/>
            </w:pPr>
            <w:r w:rsidRPr="006E1073">
              <w:rPr>
                <w:rFonts w:hint="eastAsia"/>
              </w:rPr>
              <w:t>10.</w:t>
            </w:r>
            <w:r w:rsidR="006E1073" w:rsidRPr="006E1073">
              <w:rPr>
                <w:rFonts w:hint="eastAsia"/>
              </w:rPr>
              <w:t>6</w:t>
            </w:r>
            <w:r w:rsidRPr="006E1073">
              <w:rPr>
                <w:rFonts w:hint="eastAsia"/>
              </w:rPr>
              <w:t>%</w:t>
            </w:r>
          </w:p>
        </w:tc>
        <w:tc>
          <w:tcPr>
            <w:tcW w:w="1268" w:type="dxa"/>
            <w:tcBorders>
              <w:bottom w:val="single" w:sz="18" w:space="0" w:color="auto"/>
            </w:tcBorders>
            <w:vAlign w:val="center"/>
          </w:tcPr>
          <w:p w14:paraId="36D92EEF" w14:textId="65E279A8" w:rsidR="00114056" w:rsidRDefault="009C60C0" w:rsidP="00DD4B75">
            <w:pPr>
              <w:jc w:val="center"/>
            </w:pPr>
            <w:r>
              <w:rPr>
                <w:rFonts w:hint="eastAsia"/>
              </w:rPr>
              <w:t>5.4%</w:t>
            </w:r>
          </w:p>
        </w:tc>
        <w:tc>
          <w:tcPr>
            <w:tcW w:w="1268" w:type="dxa"/>
            <w:tcBorders>
              <w:bottom w:val="single" w:sz="18" w:space="0" w:color="auto"/>
            </w:tcBorders>
            <w:vAlign w:val="center"/>
          </w:tcPr>
          <w:p w14:paraId="44EA52BA" w14:textId="2A8BB382" w:rsidR="00114056" w:rsidRDefault="00AD0889" w:rsidP="00DD4B75">
            <w:pPr>
              <w:jc w:val="center"/>
            </w:pPr>
            <w:r>
              <w:rPr>
                <w:rFonts w:hint="eastAsia"/>
              </w:rPr>
              <w:t>12</w:t>
            </w:r>
            <w:r w:rsidR="006D66B0">
              <w:rPr>
                <w:rFonts w:hint="eastAsia"/>
              </w:rPr>
              <w:t>.0</w:t>
            </w:r>
            <w:r>
              <w:rPr>
                <w:rFonts w:hint="eastAsia"/>
              </w:rPr>
              <w:t>%</w:t>
            </w:r>
          </w:p>
        </w:tc>
      </w:tr>
    </w:tbl>
    <w:p w14:paraId="2590EC16" w14:textId="28D4D766" w:rsidR="003F1502" w:rsidRDefault="003F1502" w:rsidP="002C2824">
      <w:pPr>
        <w:jc w:val="left"/>
        <w:rPr>
          <w:lang w:val="en-GB"/>
        </w:rPr>
      </w:pPr>
    </w:p>
    <w:p w14:paraId="60F4C274" w14:textId="77777777" w:rsidR="00114056" w:rsidRDefault="00114056" w:rsidP="002C2824">
      <w:pPr>
        <w:jc w:val="left"/>
        <w:rPr>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CF3B24" w14:paraId="37F52BB4" w14:textId="77777777" w:rsidTr="00BA749B">
        <w:trPr>
          <w:trHeight w:val="370"/>
        </w:trPr>
        <w:tc>
          <w:tcPr>
            <w:tcW w:w="8958" w:type="dxa"/>
            <w:gridSpan w:val="7"/>
            <w:tcBorders>
              <w:bottom w:val="single" w:sz="18" w:space="0" w:color="auto"/>
            </w:tcBorders>
            <w:vAlign w:val="bottom"/>
          </w:tcPr>
          <w:p w14:paraId="439B4D66" w14:textId="68CE591F" w:rsidR="00CF3B24" w:rsidRPr="00A2492B" w:rsidRDefault="00CF3B24" w:rsidP="00BA749B">
            <w:pPr>
              <w:jc w:val="center"/>
              <w:rPr>
                <w:szCs w:val="21"/>
              </w:rPr>
            </w:pPr>
            <w:r w:rsidRPr="009408C2">
              <w:rPr>
                <w:szCs w:val="21"/>
              </w:rPr>
              <w:t xml:space="preserve">Table </w:t>
            </w:r>
            <w:r>
              <w:rPr>
                <w:rFonts w:hint="eastAsia"/>
                <w:szCs w:val="21"/>
              </w:rPr>
              <w:t>4.3.</w:t>
            </w:r>
            <w:r w:rsidR="002971FE">
              <w:rPr>
                <w:rFonts w:hint="eastAsia"/>
                <w:szCs w:val="21"/>
              </w:rPr>
              <w:t>9</w:t>
            </w:r>
            <w:r w:rsidRPr="009408C2">
              <w:rPr>
                <w:szCs w:val="21"/>
              </w:rPr>
              <w:t xml:space="preserve"> Empirical </w:t>
            </w:r>
            <w:r>
              <w:rPr>
                <w:rFonts w:hint="eastAsia"/>
                <w:szCs w:val="21"/>
              </w:rPr>
              <w:t xml:space="preserve">Size </w:t>
            </w:r>
            <w:r w:rsidRPr="009408C2">
              <w:rPr>
                <w:szCs w:val="21"/>
              </w:rPr>
              <w:t xml:space="preserve">of the VARFL model detection in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8</w:t>
            </w:r>
          </w:p>
        </w:tc>
      </w:tr>
      <w:tr w:rsidR="00CF3B24" w14:paraId="72B21944" w14:textId="77777777" w:rsidTr="00BA749B">
        <w:trPr>
          <w:trHeight w:val="200"/>
        </w:trPr>
        <w:tc>
          <w:tcPr>
            <w:tcW w:w="1289" w:type="dxa"/>
            <w:tcBorders>
              <w:top w:val="single" w:sz="18" w:space="0" w:color="auto"/>
            </w:tcBorders>
            <w:vAlign w:val="center"/>
          </w:tcPr>
          <w:p w14:paraId="539A7693" w14:textId="77777777" w:rsidR="00CF3B24" w:rsidRDefault="00CF3B24" w:rsidP="00BA749B">
            <w:pPr>
              <w:jc w:val="center"/>
            </w:pPr>
          </w:p>
        </w:tc>
        <w:tc>
          <w:tcPr>
            <w:tcW w:w="2570" w:type="dxa"/>
            <w:gridSpan w:val="2"/>
            <w:tcBorders>
              <w:top w:val="single" w:sz="18" w:space="0" w:color="auto"/>
            </w:tcBorders>
            <w:vAlign w:val="center"/>
          </w:tcPr>
          <w:p w14:paraId="67C3CB9A" w14:textId="77777777" w:rsidR="00CF3B24" w:rsidRPr="008624B0" w:rsidRDefault="00CF3B24" w:rsidP="00BA749B">
            <w:pPr>
              <w:jc w:val="center"/>
            </w:pPr>
            <w:r w:rsidRPr="008624B0">
              <w:t>m = 100</w:t>
            </w:r>
          </w:p>
        </w:tc>
        <w:tc>
          <w:tcPr>
            <w:tcW w:w="2563" w:type="dxa"/>
            <w:gridSpan w:val="2"/>
            <w:tcBorders>
              <w:top w:val="single" w:sz="18" w:space="0" w:color="auto"/>
            </w:tcBorders>
            <w:vAlign w:val="center"/>
          </w:tcPr>
          <w:p w14:paraId="5D66C9DB" w14:textId="77777777" w:rsidR="00CF3B24" w:rsidRPr="008624B0" w:rsidRDefault="00CF3B24" w:rsidP="00BA749B">
            <w:pPr>
              <w:jc w:val="center"/>
            </w:pPr>
            <w:r w:rsidRPr="008624B0">
              <w:t>m = 200</w:t>
            </w:r>
          </w:p>
        </w:tc>
        <w:tc>
          <w:tcPr>
            <w:tcW w:w="2536" w:type="dxa"/>
            <w:gridSpan w:val="2"/>
            <w:tcBorders>
              <w:top w:val="single" w:sz="18" w:space="0" w:color="auto"/>
            </w:tcBorders>
            <w:vAlign w:val="center"/>
          </w:tcPr>
          <w:p w14:paraId="4B5ABA83" w14:textId="77777777" w:rsidR="00CF3B24" w:rsidRPr="008624B0" w:rsidRDefault="00CF3B24" w:rsidP="00BA749B">
            <w:pPr>
              <w:jc w:val="center"/>
            </w:pPr>
            <w:r>
              <w:rPr>
                <w:rFonts w:hint="eastAsia"/>
              </w:rPr>
              <w:t>m</w:t>
            </w:r>
            <w:r w:rsidRPr="008624B0">
              <w:t xml:space="preserve"> = </w:t>
            </w:r>
            <w:r>
              <w:rPr>
                <w:rFonts w:hint="eastAsia"/>
              </w:rPr>
              <w:t>400</w:t>
            </w:r>
          </w:p>
        </w:tc>
      </w:tr>
      <w:tr w:rsidR="00CF3B24" w14:paraId="553A2ADD" w14:textId="77777777" w:rsidTr="00BA749B">
        <w:trPr>
          <w:trHeight w:val="237"/>
        </w:trPr>
        <w:tc>
          <w:tcPr>
            <w:tcW w:w="1289" w:type="dxa"/>
            <w:tcBorders>
              <w:bottom w:val="single" w:sz="4" w:space="0" w:color="auto"/>
            </w:tcBorders>
            <w:vAlign w:val="center"/>
          </w:tcPr>
          <w:p w14:paraId="35803233" w14:textId="77777777" w:rsidR="00CF3B24" w:rsidRDefault="00CF3B24" w:rsidP="00BA749B">
            <w:pPr>
              <w:jc w:val="center"/>
            </w:pPr>
          </w:p>
        </w:tc>
        <w:tc>
          <w:tcPr>
            <w:tcW w:w="1287" w:type="dxa"/>
            <w:tcBorders>
              <w:bottom w:val="single" w:sz="4" w:space="0" w:color="auto"/>
            </w:tcBorders>
            <w:vAlign w:val="center"/>
          </w:tcPr>
          <w:p w14:paraId="1212A8F8" w14:textId="77777777" w:rsidR="00CF3B24" w:rsidRDefault="00CF3B24" w:rsidP="00BA749B">
            <w:pPr>
              <w:jc w:val="center"/>
            </w:pPr>
            <w:r>
              <w:rPr>
                <w:rFonts w:hint="eastAsia"/>
              </w:rPr>
              <w:t>5%</w:t>
            </w:r>
          </w:p>
        </w:tc>
        <w:tc>
          <w:tcPr>
            <w:tcW w:w="1283" w:type="dxa"/>
            <w:tcBorders>
              <w:bottom w:val="single" w:sz="4" w:space="0" w:color="auto"/>
            </w:tcBorders>
            <w:vAlign w:val="center"/>
          </w:tcPr>
          <w:p w14:paraId="70E8EEC8" w14:textId="77777777" w:rsidR="00CF3B24" w:rsidRDefault="00CF3B24" w:rsidP="00BA749B">
            <w:pPr>
              <w:jc w:val="center"/>
            </w:pPr>
            <w:r>
              <w:rPr>
                <w:rFonts w:hint="eastAsia"/>
              </w:rPr>
              <w:t>10%</w:t>
            </w:r>
          </w:p>
        </w:tc>
        <w:tc>
          <w:tcPr>
            <w:tcW w:w="1283" w:type="dxa"/>
            <w:tcBorders>
              <w:bottom w:val="single" w:sz="4" w:space="0" w:color="auto"/>
            </w:tcBorders>
            <w:vAlign w:val="center"/>
          </w:tcPr>
          <w:p w14:paraId="331D73CE" w14:textId="77777777" w:rsidR="00CF3B24" w:rsidRDefault="00CF3B24" w:rsidP="00BA749B">
            <w:pPr>
              <w:jc w:val="center"/>
            </w:pPr>
            <w:r>
              <w:rPr>
                <w:rFonts w:hint="eastAsia"/>
              </w:rPr>
              <w:t>5%</w:t>
            </w:r>
          </w:p>
        </w:tc>
        <w:tc>
          <w:tcPr>
            <w:tcW w:w="1280" w:type="dxa"/>
            <w:tcBorders>
              <w:bottom w:val="single" w:sz="4" w:space="0" w:color="auto"/>
            </w:tcBorders>
            <w:vAlign w:val="center"/>
          </w:tcPr>
          <w:p w14:paraId="0BF07723" w14:textId="77777777" w:rsidR="00CF3B24" w:rsidRDefault="00CF3B24" w:rsidP="00BA749B">
            <w:pPr>
              <w:jc w:val="center"/>
            </w:pPr>
            <w:r>
              <w:rPr>
                <w:rFonts w:hint="eastAsia"/>
              </w:rPr>
              <w:t>10%</w:t>
            </w:r>
          </w:p>
        </w:tc>
        <w:tc>
          <w:tcPr>
            <w:tcW w:w="1268" w:type="dxa"/>
            <w:tcBorders>
              <w:bottom w:val="single" w:sz="4" w:space="0" w:color="auto"/>
            </w:tcBorders>
            <w:vAlign w:val="center"/>
          </w:tcPr>
          <w:p w14:paraId="23173044" w14:textId="77777777" w:rsidR="00CF3B24" w:rsidRDefault="00CF3B24" w:rsidP="00BA749B">
            <w:pPr>
              <w:jc w:val="center"/>
            </w:pPr>
            <w:r>
              <w:rPr>
                <w:rFonts w:hint="eastAsia"/>
              </w:rPr>
              <w:t>5%</w:t>
            </w:r>
          </w:p>
        </w:tc>
        <w:tc>
          <w:tcPr>
            <w:tcW w:w="1268" w:type="dxa"/>
            <w:tcBorders>
              <w:bottom w:val="single" w:sz="4" w:space="0" w:color="auto"/>
            </w:tcBorders>
            <w:vAlign w:val="center"/>
          </w:tcPr>
          <w:p w14:paraId="4BA35D2B" w14:textId="77777777" w:rsidR="00CF3B24" w:rsidRDefault="00CF3B24" w:rsidP="00BA749B">
            <w:pPr>
              <w:jc w:val="center"/>
            </w:pPr>
            <w:r>
              <w:rPr>
                <w:rFonts w:hint="eastAsia"/>
              </w:rPr>
              <w:t>10%</w:t>
            </w:r>
          </w:p>
        </w:tc>
      </w:tr>
      <w:tr w:rsidR="00CF3B24" w14:paraId="6AFC6F8D" w14:textId="77777777" w:rsidTr="00BA749B">
        <w:trPr>
          <w:trHeight w:val="370"/>
        </w:trPr>
        <w:tc>
          <w:tcPr>
            <w:tcW w:w="1289" w:type="dxa"/>
            <w:tcBorders>
              <w:top w:val="single" w:sz="4" w:space="0" w:color="auto"/>
            </w:tcBorders>
            <w:vAlign w:val="center"/>
          </w:tcPr>
          <w:p w14:paraId="338B3DDF" w14:textId="77777777" w:rsidR="00CF3B24" w:rsidRDefault="00CF3B24" w:rsidP="00BA749B">
            <w:pPr>
              <w:jc w:val="center"/>
            </w:pPr>
            <w:r>
              <w:t>Q</w:t>
            </w:r>
            <w:r>
              <w:rPr>
                <w:rFonts w:hint="eastAsia"/>
              </w:rPr>
              <w:t>=2m</w:t>
            </w:r>
          </w:p>
        </w:tc>
        <w:tc>
          <w:tcPr>
            <w:tcW w:w="1287" w:type="dxa"/>
            <w:tcBorders>
              <w:top w:val="single" w:sz="4" w:space="0" w:color="auto"/>
            </w:tcBorders>
            <w:vAlign w:val="center"/>
          </w:tcPr>
          <w:p w14:paraId="7FD168D4" w14:textId="7CAB23D8" w:rsidR="00CF3B24" w:rsidRDefault="009C1322" w:rsidP="00BA749B">
            <w:pPr>
              <w:jc w:val="center"/>
            </w:pPr>
            <w:r>
              <w:rPr>
                <w:rFonts w:hint="eastAsia"/>
              </w:rPr>
              <w:t>5.2%</w:t>
            </w:r>
          </w:p>
        </w:tc>
        <w:tc>
          <w:tcPr>
            <w:tcW w:w="1283" w:type="dxa"/>
            <w:tcBorders>
              <w:top w:val="single" w:sz="4" w:space="0" w:color="auto"/>
            </w:tcBorders>
            <w:vAlign w:val="center"/>
          </w:tcPr>
          <w:p w14:paraId="1FAF7E89" w14:textId="660EB2A9" w:rsidR="00CF3B24" w:rsidRDefault="009C1322" w:rsidP="00BA749B">
            <w:pPr>
              <w:jc w:val="center"/>
            </w:pPr>
            <w:r>
              <w:rPr>
                <w:rFonts w:hint="eastAsia"/>
              </w:rPr>
              <w:t>7.9%</w:t>
            </w:r>
          </w:p>
        </w:tc>
        <w:tc>
          <w:tcPr>
            <w:tcW w:w="1283" w:type="dxa"/>
            <w:tcBorders>
              <w:top w:val="single" w:sz="4" w:space="0" w:color="auto"/>
            </w:tcBorders>
            <w:vAlign w:val="center"/>
          </w:tcPr>
          <w:p w14:paraId="2A960871" w14:textId="37316036" w:rsidR="00CF3B24" w:rsidRDefault="009C1322" w:rsidP="00BA749B">
            <w:pPr>
              <w:jc w:val="center"/>
            </w:pPr>
            <w:r>
              <w:rPr>
                <w:rFonts w:hint="eastAsia"/>
              </w:rPr>
              <w:t>5.6%</w:t>
            </w:r>
          </w:p>
        </w:tc>
        <w:tc>
          <w:tcPr>
            <w:tcW w:w="1280" w:type="dxa"/>
            <w:tcBorders>
              <w:top w:val="single" w:sz="4" w:space="0" w:color="auto"/>
            </w:tcBorders>
            <w:vAlign w:val="center"/>
          </w:tcPr>
          <w:p w14:paraId="58CE9324" w14:textId="54F51634" w:rsidR="00CF3B24" w:rsidRDefault="009C1322" w:rsidP="00BA749B">
            <w:pPr>
              <w:jc w:val="center"/>
            </w:pPr>
            <w:r>
              <w:rPr>
                <w:rFonts w:hint="eastAsia"/>
              </w:rPr>
              <w:t>9.0%</w:t>
            </w:r>
          </w:p>
        </w:tc>
        <w:tc>
          <w:tcPr>
            <w:tcW w:w="1268" w:type="dxa"/>
            <w:tcBorders>
              <w:top w:val="single" w:sz="4" w:space="0" w:color="auto"/>
            </w:tcBorders>
            <w:vAlign w:val="center"/>
          </w:tcPr>
          <w:p w14:paraId="07EFBFD9" w14:textId="52A74456" w:rsidR="00CF3B24" w:rsidRDefault="009C1322" w:rsidP="00BA749B">
            <w:pPr>
              <w:jc w:val="center"/>
            </w:pPr>
            <w:r>
              <w:rPr>
                <w:rFonts w:hint="eastAsia"/>
              </w:rPr>
              <w:t>6.1%</w:t>
            </w:r>
          </w:p>
        </w:tc>
        <w:tc>
          <w:tcPr>
            <w:tcW w:w="1268" w:type="dxa"/>
            <w:tcBorders>
              <w:top w:val="single" w:sz="4" w:space="0" w:color="auto"/>
            </w:tcBorders>
            <w:vAlign w:val="center"/>
          </w:tcPr>
          <w:p w14:paraId="139F8D4D" w14:textId="4EF6187B" w:rsidR="00CF3B24" w:rsidRDefault="009C1322" w:rsidP="00BA749B">
            <w:pPr>
              <w:jc w:val="center"/>
            </w:pPr>
            <w:r>
              <w:rPr>
                <w:rFonts w:hint="eastAsia"/>
              </w:rPr>
              <w:t>10.1%</w:t>
            </w:r>
          </w:p>
        </w:tc>
      </w:tr>
      <w:tr w:rsidR="00CF3B24" w14:paraId="5988D8B6" w14:textId="77777777" w:rsidTr="00BA749B">
        <w:trPr>
          <w:trHeight w:val="366"/>
        </w:trPr>
        <w:tc>
          <w:tcPr>
            <w:tcW w:w="1289" w:type="dxa"/>
            <w:vAlign w:val="center"/>
          </w:tcPr>
          <w:p w14:paraId="71507758" w14:textId="77777777" w:rsidR="00CF3B24" w:rsidRDefault="00CF3B24" w:rsidP="00BA749B">
            <w:pPr>
              <w:jc w:val="center"/>
            </w:pPr>
            <w:r>
              <w:t>Q</w:t>
            </w:r>
            <w:r>
              <w:rPr>
                <w:rFonts w:hint="eastAsia"/>
              </w:rPr>
              <w:t>=3m</w:t>
            </w:r>
          </w:p>
        </w:tc>
        <w:tc>
          <w:tcPr>
            <w:tcW w:w="1287" w:type="dxa"/>
            <w:vAlign w:val="center"/>
          </w:tcPr>
          <w:p w14:paraId="36FF6660" w14:textId="165C7C84" w:rsidR="00CF3B24" w:rsidRDefault="009C1322" w:rsidP="00BA749B">
            <w:pPr>
              <w:jc w:val="center"/>
            </w:pPr>
            <w:r>
              <w:rPr>
                <w:rFonts w:hint="eastAsia"/>
              </w:rPr>
              <w:t>6.5%</w:t>
            </w:r>
          </w:p>
        </w:tc>
        <w:tc>
          <w:tcPr>
            <w:tcW w:w="1283" w:type="dxa"/>
            <w:vAlign w:val="center"/>
          </w:tcPr>
          <w:p w14:paraId="7F075101" w14:textId="542E425B" w:rsidR="00CF3B24" w:rsidRDefault="009C1322" w:rsidP="00BA749B">
            <w:pPr>
              <w:jc w:val="center"/>
            </w:pPr>
            <w:r>
              <w:rPr>
                <w:rFonts w:hint="eastAsia"/>
              </w:rPr>
              <w:t>10.3%</w:t>
            </w:r>
          </w:p>
        </w:tc>
        <w:tc>
          <w:tcPr>
            <w:tcW w:w="1283" w:type="dxa"/>
            <w:vAlign w:val="center"/>
          </w:tcPr>
          <w:p w14:paraId="56BB954A" w14:textId="10203E08" w:rsidR="00CF3B24" w:rsidRDefault="009C1322" w:rsidP="00BA749B">
            <w:pPr>
              <w:jc w:val="center"/>
            </w:pPr>
            <w:r>
              <w:rPr>
                <w:rFonts w:hint="eastAsia"/>
              </w:rPr>
              <w:t>6.0%</w:t>
            </w:r>
          </w:p>
        </w:tc>
        <w:tc>
          <w:tcPr>
            <w:tcW w:w="1280" w:type="dxa"/>
            <w:vAlign w:val="center"/>
          </w:tcPr>
          <w:p w14:paraId="755B1085" w14:textId="1985C9E7" w:rsidR="00CF3B24" w:rsidRDefault="009C1322" w:rsidP="00BA749B">
            <w:pPr>
              <w:jc w:val="center"/>
            </w:pPr>
            <w:r>
              <w:rPr>
                <w:rFonts w:hint="eastAsia"/>
              </w:rPr>
              <w:t>9.7%</w:t>
            </w:r>
          </w:p>
        </w:tc>
        <w:tc>
          <w:tcPr>
            <w:tcW w:w="1268" w:type="dxa"/>
            <w:vAlign w:val="center"/>
          </w:tcPr>
          <w:p w14:paraId="4195B9F3" w14:textId="4EFCA616" w:rsidR="00CF3B24" w:rsidRDefault="009C1322" w:rsidP="00BA749B">
            <w:pPr>
              <w:jc w:val="center"/>
            </w:pPr>
            <w:r>
              <w:rPr>
                <w:rFonts w:hint="eastAsia"/>
              </w:rPr>
              <w:t>5.4%</w:t>
            </w:r>
          </w:p>
        </w:tc>
        <w:tc>
          <w:tcPr>
            <w:tcW w:w="1268" w:type="dxa"/>
            <w:vAlign w:val="center"/>
          </w:tcPr>
          <w:p w14:paraId="280B6E07" w14:textId="349E308D" w:rsidR="00CF3B24" w:rsidRDefault="009C1322" w:rsidP="00BA749B">
            <w:pPr>
              <w:jc w:val="center"/>
            </w:pPr>
            <w:r>
              <w:rPr>
                <w:rFonts w:hint="eastAsia"/>
              </w:rPr>
              <w:t>9.9%</w:t>
            </w:r>
          </w:p>
        </w:tc>
      </w:tr>
      <w:tr w:rsidR="00CF3B24" w14:paraId="77A07BDA" w14:textId="77777777" w:rsidTr="00BA749B">
        <w:trPr>
          <w:trHeight w:val="366"/>
        </w:trPr>
        <w:tc>
          <w:tcPr>
            <w:tcW w:w="1289" w:type="dxa"/>
            <w:tcBorders>
              <w:bottom w:val="single" w:sz="18" w:space="0" w:color="auto"/>
            </w:tcBorders>
            <w:vAlign w:val="center"/>
          </w:tcPr>
          <w:p w14:paraId="71EE939C" w14:textId="77777777" w:rsidR="00CF3B24" w:rsidRDefault="00CF3B24" w:rsidP="00BA749B">
            <w:pPr>
              <w:jc w:val="center"/>
            </w:pPr>
            <w:r>
              <w:t>Q</w:t>
            </w:r>
            <w:r>
              <w:rPr>
                <w:rFonts w:hint="eastAsia"/>
              </w:rPr>
              <w:t>=6m</w:t>
            </w:r>
          </w:p>
        </w:tc>
        <w:tc>
          <w:tcPr>
            <w:tcW w:w="1287" w:type="dxa"/>
            <w:tcBorders>
              <w:bottom w:val="single" w:sz="18" w:space="0" w:color="auto"/>
            </w:tcBorders>
            <w:vAlign w:val="center"/>
          </w:tcPr>
          <w:p w14:paraId="68A1AB2D" w14:textId="59D10D80" w:rsidR="00CF3B24" w:rsidRDefault="009C1322" w:rsidP="00BA749B">
            <w:pPr>
              <w:jc w:val="center"/>
            </w:pPr>
            <w:r>
              <w:rPr>
                <w:rFonts w:hint="eastAsia"/>
              </w:rPr>
              <w:t>6.6%</w:t>
            </w:r>
          </w:p>
        </w:tc>
        <w:tc>
          <w:tcPr>
            <w:tcW w:w="1283" w:type="dxa"/>
            <w:tcBorders>
              <w:bottom w:val="single" w:sz="18" w:space="0" w:color="auto"/>
            </w:tcBorders>
            <w:vAlign w:val="center"/>
          </w:tcPr>
          <w:p w14:paraId="1D30BF95" w14:textId="3C65D3B5" w:rsidR="00CF3B24" w:rsidRDefault="009C1322" w:rsidP="00BA749B">
            <w:pPr>
              <w:jc w:val="center"/>
            </w:pPr>
            <w:r>
              <w:rPr>
                <w:rFonts w:hint="eastAsia"/>
              </w:rPr>
              <w:t>11.3%</w:t>
            </w:r>
          </w:p>
        </w:tc>
        <w:tc>
          <w:tcPr>
            <w:tcW w:w="1283" w:type="dxa"/>
            <w:tcBorders>
              <w:bottom w:val="single" w:sz="18" w:space="0" w:color="auto"/>
            </w:tcBorders>
            <w:vAlign w:val="center"/>
          </w:tcPr>
          <w:p w14:paraId="72326F9F" w14:textId="120C4C5E" w:rsidR="00CF3B24" w:rsidRDefault="009C1322" w:rsidP="00BA749B">
            <w:pPr>
              <w:jc w:val="center"/>
            </w:pPr>
            <w:r>
              <w:rPr>
                <w:rFonts w:hint="eastAsia"/>
              </w:rPr>
              <w:t>6.8%</w:t>
            </w:r>
          </w:p>
        </w:tc>
        <w:tc>
          <w:tcPr>
            <w:tcW w:w="1280" w:type="dxa"/>
            <w:tcBorders>
              <w:bottom w:val="single" w:sz="18" w:space="0" w:color="auto"/>
            </w:tcBorders>
            <w:vAlign w:val="center"/>
          </w:tcPr>
          <w:p w14:paraId="13F12552" w14:textId="779A41D5" w:rsidR="00CF3B24" w:rsidRDefault="009C1322" w:rsidP="00BA749B">
            <w:pPr>
              <w:jc w:val="center"/>
            </w:pPr>
            <w:r>
              <w:rPr>
                <w:rFonts w:hint="eastAsia"/>
              </w:rPr>
              <w:t>10.7%</w:t>
            </w:r>
          </w:p>
        </w:tc>
        <w:tc>
          <w:tcPr>
            <w:tcW w:w="1268" w:type="dxa"/>
            <w:tcBorders>
              <w:bottom w:val="single" w:sz="18" w:space="0" w:color="auto"/>
            </w:tcBorders>
            <w:vAlign w:val="center"/>
          </w:tcPr>
          <w:p w14:paraId="25316653" w14:textId="34D7EBF7" w:rsidR="00CF3B24" w:rsidRDefault="009C1322" w:rsidP="00BA749B">
            <w:pPr>
              <w:jc w:val="center"/>
            </w:pPr>
            <w:r>
              <w:rPr>
                <w:rFonts w:hint="eastAsia"/>
              </w:rPr>
              <w:t>7.4%</w:t>
            </w:r>
          </w:p>
        </w:tc>
        <w:tc>
          <w:tcPr>
            <w:tcW w:w="1268" w:type="dxa"/>
            <w:tcBorders>
              <w:bottom w:val="single" w:sz="18" w:space="0" w:color="auto"/>
            </w:tcBorders>
            <w:vAlign w:val="center"/>
          </w:tcPr>
          <w:p w14:paraId="732F4615" w14:textId="4635565A" w:rsidR="00CF3B24" w:rsidRDefault="009C1322" w:rsidP="00BA749B">
            <w:pPr>
              <w:jc w:val="center"/>
            </w:pPr>
            <w:r>
              <w:rPr>
                <w:rFonts w:hint="eastAsia"/>
              </w:rPr>
              <w:t>11.6%</w:t>
            </w:r>
          </w:p>
        </w:tc>
      </w:tr>
    </w:tbl>
    <w:p w14:paraId="01D00D80" w14:textId="77777777" w:rsidR="00CF3B24" w:rsidRDefault="00CF3B24" w:rsidP="002C2824">
      <w:pPr>
        <w:jc w:val="left"/>
        <w:rPr>
          <w:lang w:val="en-GB"/>
        </w:rPr>
      </w:pPr>
    </w:p>
    <w:p w14:paraId="3B048F13" w14:textId="4382BBE2" w:rsidR="00F85AEB" w:rsidRPr="00B55EF2" w:rsidRDefault="00F85AEB" w:rsidP="00B55EF2">
      <w:pPr>
        <w:pStyle w:val="12"/>
      </w:pPr>
      <w:bookmarkStart w:id="29" w:name="_Hlk181356203"/>
      <w:r w:rsidRPr="00D82E32">
        <w:t xml:space="preserve">According to the results in the </w:t>
      </w:r>
      <w:r w:rsidR="00BD291C">
        <w:rPr>
          <w:rFonts w:hint="eastAsia"/>
        </w:rPr>
        <w:t>T</w:t>
      </w:r>
      <w:r w:rsidRPr="00D82E32">
        <w:t>able</w:t>
      </w:r>
      <w:r w:rsidR="00BD291C">
        <w:rPr>
          <w:rFonts w:hint="eastAsia"/>
        </w:rPr>
        <w:t xml:space="preserve"> 4.3</w:t>
      </w:r>
      <w:r w:rsidRPr="00D82E32">
        <w:t xml:space="preserve"> above, </w:t>
      </w:r>
      <w:r w:rsidR="00592092">
        <w:rPr>
          <w:rFonts w:hint="eastAsia"/>
        </w:rPr>
        <w:t xml:space="preserve">it could be </w:t>
      </w:r>
      <w:r w:rsidRPr="00D82E32">
        <w:t xml:space="preserve">found that the VARFL model </w:t>
      </w:r>
      <w:r w:rsidRPr="00D82E32">
        <w:lastRenderedPageBreak/>
        <w:t>reported empirical sizes close to the</w:t>
      </w:r>
      <w:r w:rsidR="0002001B">
        <w:rPr>
          <w:rFonts w:hint="eastAsia"/>
        </w:rPr>
        <w:t xml:space="preserve"> </w:t>
      </w:r>
      <w:r w:rsidR="0002001B" w:rsidRPr="0002001B">
        <w:t xml:space="preserve">theoretical </w:t>
      </w:r>
      <w:r w:rsidRPr="00D82E32">
        <w:t xml:space="preserve">confidence levels. Within the same Case, increasing the amount of </w:t>
      </w:r>
      <w:r w:rsidRPr="0002423E">
        <w:t>m</w:t>
      </w:r>
      <w:r w:rsidRPr="00D82E32">
        <w:t xml:space="preserve"> can effectively reduce the </w:t>
      </w:r>
      <w:r w:rsidR="007460EA">
        <w:rPr>
          <w:rFonts w:hint="eastAsia"/>
        </w:rPr>
        <w:t>type I error</w:t>
      </w:r>
      <w:r w:rsidRPr="00D82E32">
        <w:t xml:space="preserve"> </w:t>
      </w:r>
      <w:r w:rsidR="007460EA">
        <w:rPr>
          <w:rFonts w:hint="eastAsia"/>
        </w:rPr>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D82E32">
        <w:rPr>
          <w:rFonts w:ascii="Helvetica" w:hAnsi="Helvetica"/>
          <w:color w:val="060607"/>
          <w:spacing w:val="4"/>
          <w:szCs w:val="21"/>
          <w:shd w:val="clear" w:color="auto" w:fill="FFFFFF"/>
        </w:rPr>
        <w:t xml:space="preserve"> </w:t>
      </w:r>
      <w:r w:rsidRPr="00D82E32">
        <w:t>hypothesis. For different Case scenarios, it is evident that the GARCH model has a relatively higher probability of committing a Type I error compared to other models but remains within the range of 15%</w:t>
      </w:r>
      <w:r w:rsidR="00512C45">
        <w:rPr>
          <w:rFonts w:hint="eastAsia"/>
        </w:rPr>
        <w:t xml:space="preserve"> </w:t>
      </w:r>
      <w:r w:rsidR="009D1A89">
        <w:rPr>
          <w:rFonts w:hint="eastAsia"/>
        </w:rPr>
        <w:t xml:space="preserve">(for </w:t>
      </w:r>
      <m:oMath>
        <m:r>
          <w:rPr>
            <w:rFonts w:ascii="Cambria Math" w:hAnsi="Cambria Math"/>
          </w:rPr>
          <m:t>α</m:t>
        </m:r>
      </m:oMath>
      <w:r w:rsidR="00C82B14">
        <w:rPr>
          <w:rFonts w:hint="eastAsia"/>
        </w:rPr>
        <w:t>=</w:t>
      </w:r>
      <w:r w:rsidR="009D1A89">
        <w:rPr>
          <w:rFonts w:hint="eastAsia"/>
        </w:rPr>
        <w:t>10%)</w:t>
      </w:r>
      <w:r w:rsidRPr="00D82E32">
        <w:t>.</w:t>
      </w:r>
      <w:r w:rsidR="00B026DF" w:rsidRPr="00B026DF">
        <w:rPr>
          <w:szCs w:val="21"/>
          <w:lang w:val="en-US"/>
        </w:rPr>
        <w:t xml:space="preserve"> </w:t>
      </w:r>
      <w:r w:rsidR="00BE2738">
        <w:rPr>
          <w:rFonts w:hint="eastAsia"/>
          <w:szCs w:val="21"/>
          <w:lang w:val="en-US"/>
        </w:rPr>
        <w:t>I</w:t>
      </w:r>
      <w:r w:rsidR="00B026DF" w:rsidRPr="00B026DF">
        <w:rPr>
          <w:szCs w:val="21"/>
          <w:lang w:val="en-US"/>
        </w:rPr>
        <w:t>t can also be observed that the larger the value of m, the smaller the value of n relative to m (the smaller of q), the lower the likelihood of false detection.</w:t>
      </w:r>
      <w:r w:rsidR="00B026DF">
        <w:rPr>
          <w:rFonts w:hint="eastAsia"/>
          <w:lang w:val="en-US"/>
        </w:rPr>
        <w:t xml:space="preserve"> </w:t>
      </w:r>
      <w:r w:rsidRPr="00D82E32">
        <w:t xml:space="preserve">Additionally, long-memory models </w:t>
      </w:r>
      <w:r>
        <w:rPr>
          <w:rFonts w:hint="eastAsia"/>
        </w:rPr>
        <w:t xml:space="preserve">also have a proper </w:t>
      </w:r>
      <w:r w:rsidRPr="009408C2">
        <w:rPr>
          <w:szCs w:val="21"/>
        </w:rPr>
        <w:t xml:space="preserve">Empirical </w:t>
      </w:r>
      <w:r>
        <w:rPr>
          <w:rFonts w:hint="eastAsia"/>
          <w:szCs w:val="21"/>
        </w:rPr>
        <w:t xml:space="preserve">Size, which shows that our detection method </w:t>
      </w:r>
      <w:r>
        <w:rPr>
          <w:rFonts w:hint="eastAsia"/>
        </w:rPr>
        <w:t>is robust.</w:t>
      </w:r>
    </w:p>
    <w:p w14:paraId="38F19927" w14:textId="038CD6A3" w:rsidR="00F85AEB" w:rsidRDefault="00F85AEB" w:rsidP="008916D8">
      <w:pPr>
        <w:pStyle w:val="12"/>
      </w:pPr>
      <w:r>
        <w:t xml:space="preserve">Furthermore, to verify the effectiveness of the VARFL model, this article tested the scenario where any two components of </w:t>
      </w:r>
      <m:oMath>
        <m:r>
          <m:rPr>
            <m:sty m:val="bi"/>
          </m:rPr>
          <w:rPr>
            <w:rFonts w:ascii="Cambria Math" w:hAnsi="Cambria Math"/>
          </w:rPr>
          <m:t>R</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i</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j</m:t>
            </m:r>
          </m:sup>
        </m:sSup>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oMath>
      <w:r>
        <w:t xml:space="preserve">, are </w:t>
      </w:r>
      <w:r w:rsidR="00F51778">
        <w:rPr>
          <w:rFonts w:hint="eastAsia"/>
        </w:rPr>
        <w:t xml:space="preserve">falsely being </w:t>
      </w:r>
      <w:r>
        <w:t xml:space="preserve">assumed to be </w:t>
      </w:r>
      <m:oMath>
        <m:r>
          <w:rPr>
            <w:rFonts w:ascii="Cambria Math" w:hAnsi="Cambria Math"/>
          </w:rPr>
          <m:t>i.i.d</m:t>
        </m:r>
      </m:oMath>
      <w:r>
        <w:t xml:space="preserve">. </w:t>
      </w:r>
      <w:r w:rsidR="006645C8">
        <w:rPr>
          <w:rFonts w:hint="eastAsia"/>
        </w:rPr>
        <w:t>where</w:t>
      </w:r>
      <w:r>
        <w:t xml:space="preserve">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i</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j</m:t>
            </m:r>
          </m:sup>
        </m:sSup>
      </m:oMath>
      <w:r>
        <w:t xml:space="preserve"> are directly used as </w:t>
      </w:r>
      <m:oMath>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j</m:t>
            </m:r>
          </m:sup>
        </m:sSup>
        <m:r>
          <m:rPr>
            <m:sty m:val="p"/>
          </m:rPr>
          <w:rPr>
            <w:rFonts w:ascii="Cambria Math" w:hAnsi="Cambria Math"/>
          </w:rPr>
          <m:t xml:space="preserve"> </m:t>
        </m:r>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i</m:t>
            </m:r>
          </m:sup>
        </m:sSup>
      </m:oMath>
      <w:r>
        <w:t xml:space="preserve">, brought into </w:t>
      </w:r>
      <m:oMath>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j</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ε</m:t>
                    </m:r>
                  </m:e>
                  <m:sub>
                    <m:r>
                      <w:rPr>
                        <w:rFonts w:ascii="Cambria Math" w:hAnsi="Cambria Math"/>
                      </w:rPr>
                      <m:t>t</m:t>
                    </m:r>
                  </m:sub>
                </m:sSub>
              </m:e>
            </m:acc>
          </m:e>
          <m:sup>
            <m:r>
              <w:rPr>
                <w:rFonts w:ascii="Cambria Math" w:hAnsi="Cambria Math"/>
              </w:rPr>
              <m:t>i</m:t>
            </m:r>
          </m:sup>
        </m:sSup>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rPr>
              <m:t>t</m:t>
            </m:r>
          </m:sub>
        </m:sSub>
      </m:oMath>
      <w:r w:rsidR="007576F8">
        <w:rPr>
          <w:rFonts w:hint="eastAsia"/>
        </w:rPr>
        <w:t xml:space="preserve">, using </w:t>
      </w:r>
      <m:oMath>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t</m:t>
                </m:r>
              </m:sub>
            </m:sSub>
          </m:e>
          <m:sup>
            <m:r>
              <w:rPr>
                <w:rFonts w:ascii="Cambria Math" w:hAnsi="Cambria Math"/>
              </w:rPr>
              <m:t>j</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t</m:t>
                </m:r>
              </m:sub>
            </m:sSub>
          </m:e>
          <m:sup>
            <m:r>
              <w:rPr>
                <w:rFonts w:ascii="Cambria Math" w:hAnsi="Cambria Math"/>
              </w:rPr>
              <m:t>i</m:t>
            </m:r>
          </m:sup>
        </m:sSup>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rPr>
              <m:t>t</m:t>
            </m:r>
          </m:sub>
        </m:sSub>
      </m:oMath>
      <w:r>
        <w:t xml:space="preserve"> </w:t>
      </w:r>
      <w:r w:rsidR="007576F8">
        <w:rPr>
          <w:rFonts w:hint="eastAsia"/>
        </w:rPr>
        <w:t xml:space="preserve">to obtain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r>
          <w:rPr>
            <w:rFonts w:ascii="Cambria Math" w:hAnsi="Cambria Math"/>
          </w:rPr>
          <m:t>(m, i, j)</m:t>
        </m:r>
      </m:oMath>
      <w:r>
        <w:t>. The empirical sizes obtained from the</w:t>
      </w:r>
      <w:r w:rsidR="00FD39DD">
        <w:rPr>
          <w:rFonts w:hint="eastAsia"/>
        </w:rPr>
        <w:t xml:space="preserve"> falsely constructed</w:t>
      </w:r>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Z</m:t>
                </m:r>
              </m:e>
            </m:acc>
          </m:e>
          <m:sub>
            <m:r>
              <w:rPr>
                <w:rFonts w:ascii="Cambria Math" w:hAnsi="Cambria Math"/>
              </w:rPr>
              <m:t>n</m:t>
            </m:r>
          </m:sub>
        </m:sSub>
        <m:r>
          <w:rPr>
            <w:rFonts w:ascii="Cambria Math" w:hAnsi="Cambria Math"/>
          </w:rPr>
          <m:t>(m, i, j)</m:t>
        </m:r>
      </m:oMath>
      <w:r w:rsidR="00FD39DD">
        <w:rPr>
          <w:rFonts w:hint="eastAsia"/>
        </w:rPr>
        <w:t xml:space="preserve"> detector</w:t>
      </w:r>
      <w:r>
        <w:t xml:space="preserve"> compared with those using the</w:t>
      </w:r>
      <w:r w:rsidR="00FD39DD">
        <w:rPr>
          <w:rFonts w:hint="eastAsia"/>
        </w:rPr>
        <w:t xml:space="preserve"> correct</w:t>
      </w:r>
      <w:r>
        <w:t xml:space="preserve"> VARFL </w:t>
      </w:r>
      <w:r w:rsidR="00FD39DD">
        <w:rPr>
          <w:rFonts w:hint="eastAsia"/>
        </w:rPr>
        <w:t>detector are shown</w:t>
      </w:r>
      <w:r w:rsidR="00F51778">
        <w:rPr>
          <w:rFonts w:hint="eastAsia"/>
        </w:rPr>
        <w:t xml:space="preserve"> in the following </w:t>
      </w:r>
      <w:r w:rsidR="004F21D6">
        <w:rPr>
          <w:rFonts w:hint="eastAsia"/>
        </w:rPr>
        <w:t>T</w:t>
      </w:r>
      <w:r w:rsidR="00F51778">
        <w:rPr>
          <w:rFonts w:hint="eastAsia"/>
        </w:rPr>
        <w:t>able</w:t>
      </w:r>
      <w:r w:rsidR="004F21D6">
        <w:rPr>
          <w:rFonts w:hint="eastAsia"/>
        </w:rPr>
        <w:t xml:space="preserve"> 4.4</w:t>
      </w:r>
      <w:r w:rsidR="008916D8">
        <w:rPr>
          <w:rFonts w:hint="eastAsia"/>
        </w:rPr>
        <w:t xml:space="preserve">. </w:t>
      </w:r>
      <w:r w:rsidR="008916D8" w:rsidRPr="00F1573F">
        <w:t xml:space="preserve">The values of </w:t>
      </w:r>
      <w:r w:rsidR="008916D8" w:rsidRPr="006E1073">
        <w:rPr>
          <w:i/>
          <w:iCs/>
        </w:rPr>
        <w:t>m</w:t>
      </w:r>
      <w:r w:rsidR="008916D8" w:rsidRPr="00F1573F">
        <w:t xml:space="preserve"> were set to 200</w:t>
      </w:r>
      <w:r w:rsidR="008916D8">
        <w:rPr>
          <w:rFonts w:hint="eastAsia"/>
        </w:rPr>
        <w:t xml:space="preserve"> </w:t>
      </w:r>
      <w:r w:rsidR="008916D8" w:rsidRPr="00F1573F">
        <w:t>and 400, a</w:t>
      </w:r>
      <w:r w:rsidR="008916D8" w:rsidRPr="00FF72A4">
        <w:t xml:space="preserve">nd </w:t>
      </w:r>
      <m:oMath>
        <m:r>
          <w:rPr>
            <w:rFonts w:ascii="Cambria Math" w:hAnsi="Cambria Math"/>
          </w:rPr>
          <m:t>n</m:t>
        </m:r>
      </m:oMath>
      <w:r w:rsidR="008916D8" w:rsidRPr="00FF72A4">
        <w:t xml:space="preserve"> was set to </w:t>
      </w:r>
      <m:oMath>
        <m:r>
          <w:rPr>
            <w:rFonts w:ascii="Cambria Math" w:hAnsi="Cambria Math"/>
          </w:rPr>
          <m:t>mq</m:t>
        </m:r>
      </m:oMath>
      <w:r w:rsidR="008916D8" w:rsidRPr="00FF72A4">
        <w:t xml:space="preserve"> = </w:t>
      </w:r>
      <w:r w:rsidR="008916D8" w:rsidRPr="00FF72A4">
        <w:rPr>
          <w:rFonts w:hint="eastAsia"/>
        </w:rPr>
        <w:t>3</w:t>
      </w:r>
      <w:r w:rsidR="008916D8" w:rsidRPr="00FF72A4">
        <w:t xml:space="preserve">m, </w:t>
      </w:r>
      <w:r w:rsidR="008916D8">
        <w:rPr>
          <w:rFonts w:hint="eastAsia"/>
        </w:rPr>
        <w:t>6</w:t>
      </w:r>
      <w:r w:rsidR="008916D8" w:rsidRPr="00FF72A4">
        <w:t>m</w:t>
      </w:r>
      <w:r w:rsidR="008916D8" w:rsidRPr="00F1573F">
        <w:t xml:space="preserve">. </w:t>
      </w:r>
      <m:oMath>
        <m:r>
          <w:rPr>
            <w:rFonts w:ascii="Cambria Math" w:hAnsi="Cambria Math"/>
            <w:szCs w:val="21"/>
          </w:rPr>
          <m:t>α</m:t>
        </m:r>
      </m:oMath>
      <w:r w:rsidR="008916D8">
        <w:rPr>
          <w:rFonts w:hint="eastAsia"/>
        </w:rPr>
        <w:t xml:space="preserve"> =</w:t>
      </w:r>
      <w:r w:rsidR="008916D8" w:rsidRPr="00F1573F">
        <w:t>5% and 10%</w:t>
      </w:r>
      <w:r w:rsidR="008916D8">
        <w:rPr>
          <w:rFonts w:hint="eastAsia"/>
        </w:rPr>
        <w:t xml:space="preserve"> </w:t>
      </w:r>
      <w:r w:rsidR="00FD39DD">
        <w:rPr>
          <w:rFonts w:hint="eastAsia"/>
        </w:rPr>
        <w:t>and</w:t>
      </w:r>
      <w:r w:rsidR="008916D8">
        <w:rPr>
          <w:rFonts w:hint="eastAsia"/>
        </w:rPr>
        <w:t xml:space="preserve"> </w:t>
      </w:r>
      <w:r w:rsidR="008916D8" w:rsidRPr="00F1573F">
        <w:t>3000 Monte Carlo simulations</w:t>
      </w:r>
      <w:r w:rsidR="008916D8">
        <w:rPr>
          <w:rFonts w:hint="eastAsia"/>
        </w:rPr>
        <w:t xml:space="preserve"> are implemented</w:t>
      </w:r>
      <w:r w:rsidR="007B7584">
        <w:rPr>
          <w:rFonts w:hint="eastAsia"/>
        </w:rPr>
        <w:t>.</w:t>
      </w:r>
    </w:p>
    <w:bookmarkEnd w:id="29"/>
    <w:p w14:paraId="147A3853" w14:textId="77777777" w:rsidR="002A43C2" w:rsidRDefault="002A43C2" w:rsidP="00DD55A7">
      <w:pPr>
        <w:jc w:val="center"/>
      </w:pPr>
    </w:p>
    <w:p w14:paraId="3F227324" w14:textId="74D46D83" w:rsidR="00DD55A7" w:rsidRDefault="00AD6DCD" w:rsidP="00DD55A7">
      <w:pPr>
        <w:jc w:val="center"/>
        <w:rPr>
          <w:lang w:val="en-GB"/>
        </w:rPr>
      </w:pPr>
      <w:r>
        <w:rPr>
          <w:rFonts w:hint="eastAsia"/>
        </w:rPr>
        <w:t xml:space="preserve">Table 4.4 </w:t>
      </w:r>
      <w:r w:rsidR="0014048B" w:rsidRPr="0014048B">
        <w:t>Empirical size of FL detection with/without VAR approximation</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1903"/>
        <w:gridCol w:w="2050"/>
        <w:gridCol w:w="1175"/>
        <w:gridCol w:w="790"/>
        <w:gridCol w:w="1175"/>
        <w:gridCol w:w="914"/>
      </w:tblGrid>
      <w:tr w:rsidR="00DD55A7" w:rsidRPr="00EA38D5" w14:paraId="442EF0C9" w14:textId="77777777" w:rsidTr="00740BF2">
        <w:trPr>
          <w:trHeight w:val="276"/>
        </w:trPr>
        <w:tc>
          <w:tcPr>
            <w:tcW w:w="531" w:type="pct"/>
            <w:tcBorders>
              <w:top w:val="single" w:sz="18" w:space="0" w:color="auto"/>
            </w:tcBorders>
            <w:noWrap/>
            <w:hideMark/>
          </w:tcPr>
          <w:p w14:paraId="27A7F655" w14:textId="77777777" w:rsidR="00DD55A7" w:rsidRPr="00EA38D5" w:rsidRDefault="00DD55A7" w:rsidP="001E53B6">
            <w:pPr>
              <w:spacing w:before="60" w:after="60"/>
              <w:rPr>
                <w:b/>
                <w:bCs/>
                <w:szCs w:val="21"/>
              </w:rPr>
            </w:pPr>
          </w:p>
        </w:tc>
        <w:tc>
          <w:tcPr>
            <w:tcW w:w="1062" w:type="pct"/>
            <w:tcBorders>
              <w:top w:val="single" w:sz="18" w:space="0" w:color="auto"/>
              <w:bottom w:val="single" w:sz="6" w:space="0" w:color="auto"/>
            </w:tcBorders>
            <w:noWrap/>
            <w:hideMark/>
          </w:tcPr>
          <w:p w14:paraId="71A1F4F1" w14:textId="77777777" w:rsidR="00DD55A7" w:rsidRPr="00EA38D5" w:rsidRDefault="00DD55A7" w:rsidP="001E53B6">
            <w:pPr>
              <w:spacing w:before="60" w:after="60"/>
              <w:rPr>
                <w:b/>
                <w:bCs/>
                <w:szCs w:val="21"/>
              </w:rPr>
            </w:pPr>
          </w:p>
        </w:tc>
        <w:tc>
          <w:tcPr>
            <w:tcW w:w="1144" w:type="pct"/>
            <w:tcBorders>
              <w:top w:val="single" w:sz="18" w:space="0" w:color="auto"/>
              <w:bottom w:val="single" w:sz="6" w:space="0" w:color="auto"/>
            </w:tcBorders>
            <w:noWrap/>
            <w:hideMark/>
          </w:tcPr>
          <w:p w14:paraId="6D3EA820" w14:textId="30A89087" w:rsidR="00DD55A7" w:rsidRPr="0040532D" w:rsidRDefault="00740BF2" w:rsidP="001E53B6">
            <w:pPr>
              <w:spacing w:before="60" w:after="60"/>
              <w:rPr>
                <w:b/>
                <w:bCs/>
                <w:szCs w:val="21"/>
              </w:rPr>
            </w:pPr>
            <m:oMathPara>
              <m:oMath>
                <m:r>
                  <m:rPr>
                    <m:sty m:val="bi"/>
                  </m:rPr>
                  <w:rPr>
                    <w:rFonts w:ascii="Cambria Math" w:hAnsi="Cambria Math"/>
                    <w:szCs w:val="21"/>
                  </w:rPr>
                  <m:t>α</m:t>
                </m:r>
              </m:oMath>
            </m:oMathPara>
          </w:p>
        </w:tc>
        <w:tc>
          <w:tcPr>
            <w:tcW w:w="1097" w:type="pct"/>
            <w:gridSpan w:val="2"/>
            <w:tcBorders>
              <w:top w:val="single" w:sz="18" w:space="0" w:color="auto"/>
              <w:bottom w:val="single" w:sz="6" w:space="0" w:color="auto"/>
            </w:tcBorders>
            <w:noWrap/>
            <w:hideMark/>
          </w:tcPr>
          <w:p w14:paraId="17C4C718" w14:textId="77777777" w:rsidR="00DD55A7" w:rsidRPr="00EA38D5" w:rsidRDefault="00DD55A7" w:rsidP="001E53B6">
            <w:pPr>
              <w:spacing w:before="60" w:after="60"/>
              <w:jc w:val="center"/>
              <w:rPr>
                <w:b/>
                <w:bCs/>
                <w:szCs w:val="21"/>
              </w:rPr>
            </w:pPr>
            <w:r w:rsidRPr="00EA38D5">
              <w:rPr>
                <w:b/>
                <w:bCs/>
                <w:szCs w:val="21"/>
              </w:rPr>
              <w:t>5% level</w:t>
            </w:r>
          </w:p>
        </w:tc>
        <w:tc>
          <w:tcPr>
            <w:tcW w:w="1166" w:type="pct"/>
            <w:gridSpan w:val="2"/>
            <w:tcBorders>
              <w:top w:val="single" w:sz="18" w:space="0" w:color="auto"/>
              <w:bottom w:val="single" w:sz="6" w:space="0" w:color="auto"/>
            </w:tcBorders>
            <w:noWrap/>
            <w:hideMark/>
          </w:tcPr>
          <w:p w14:paraId="731693BF" w14:textId="77777777" w:rsidR="00DD55A7" w:rsidRPr="00EA38D5" w:rsidRDefault="00DD55A7" w:rsidP="001E53B6">
            <w:pPr>
              <w:spacing w:before="60" w:after="60"/>
              <w:jc w:val="center"/>
              <w:rPr>
                <w:b/>
                <w:bCs/>
                <w:szCs w:val="21"/>
              </w:rPr>
            </w:pPr>
            <w:r w:rsidRPr="00EA38D5">
              <w:rPr>
                <w:b/>
                <w:bCs/>
                <w:szCs w:val="21"/>
              </w:rPr>
              <w:t>10% level</w:t>
            </w:r>
          </w:p>
        </w:tc>
      </w:tr>
      <w:tr w:rsidR="00DD55A7" w:rsidRPr="00EA38D5" w14:paraId="4D59841C" w14:textId="77777777" w:rsidTr="00A333F7">
        <w:trPr>
          <w:trHeight w:val="276"/>
        </w:trPr>
        <w:tc>
          <w:tcPr>
            <w:tcW w:w="531" w:type="pct"/>
            <w:tcBorders>
              <w:bottom w:val="single" w:sz="6" w:space="0" w:color="auto"/>
            </w:tcBorders>
            <w:noWrap/>
            <w:hideMark/>
          </w:tcPr>
          <w:p w14:paraId="57D82629" w14:textId="77777777" w:rsidR="00DD55A7" w:rsidRPr="00EA38D5" w:rsidRDefault="00DD55A7" w:rsidP="001E53B6">
            <w:pPr>
              <w:spacing w:before="60" w:after="60"/>
              <w:rPr>
                <w:szCs w:val="21"/>
              </w:rPr>
            </w:pPr>
          </w:p>
        </w:tc>
        <w:tc>
          <w:tcPr>
            <w:tcW w:w="1062" w:type="pct"/>
            <w:tcBorders>
              <w:top w:val="single" w:sz="6" w:space="0" w:color="auto"/>
              <w:bottom w:val="single" w:sz="6" w:space="0" w:color="auto"/>
            </w:tcBorders>
            <w:noWrap/>
            <w:hideMark/>
          </w:tcPr>
          <w:p w14:paraId="1A3CD641" w14:textId="77777777" w:rsidR="00DD55A7" w:rsidRPr="00EA38D5" w:rsidRDefault="00DD55A7" w:rsidP="001E53B6">
            <w:pPr>
              <w:spacing w:before="60" w:after="60"/>
              <w:rPr>
                <w:szCs w:val="21"/>
              </w:rPr>
            </w:pPr>
            <w:r w:rsidRPr="00EA38D5">
              <w:rPr>
                <w:szCs w:val="21"/>
              </w:rPr>
              <w:t>Error term</w:t>
            </w:r>
          </w:p>
        </w:tc>
        <w:tc>
          <w:tcPr>
            <w:tcW w:w="1144" w:type="pct"/>
            <w:tcBorders>
              <w:top w:val="single" w:sz="6" w:space="0" w:color="auto"/>
              <w:bottom w:val="single" w:sz="6" w:space="0" w:color="auto"/>
            </w:tcBorders>
            <w:noWrap/>
            <w:hideMark/>
          </w:tcPr>
          <w:p w14:paraId="2AF4298C" w14:textId="77777777" w:rsidR="00DD55A7" w:rsidRPr="00EA38D5" w:rsidRDefault="00DD55A7" w:rsidP="001E53B6">
            <w:pPr>
              <w:spacing w:before="60" w:after="60"/>
              <w:rPr>
                <w:szCs w:val="21"/>
              </w:rPr>
            </w:pPr>
            <w:r w:rsidRPr="00EA38D5">
              <w:rPr>
                <w:szCs w:val="21"/>
              </w:rPr>
              <w:t>Panel setting</w:t>
            </w:r>
          </w:p>
        </w:tc>
        <w:tc>
          <w:tcPr>
            <w:tcW w:w="656" w:type="pct"/>
            <w:tcBorders>
              <w:top w:val="single" w:sz="6" w:space="0" w:color="auto"/>
              <w:bottom w:val="single" w:sz="6" w:space="0" w:color="auto"/>
            </w:tcBorders>
            <w:noWrap/>
            <w:hideMark/>
          </w:tcPr>
          <w:p w14:paraId="73EAA098" w14:textId="77777777" w:rsidR="00DD55A7" w:rsidRPr="00EA38D5" w:rsidRDefault="00DD55A7" w:rsidP="001E53B6">
            <w:pPr>
              <w:spacing w:before="60" w:after="60"/>
              <w:rPr>
                <w:szCs w:val="21"/>
              </w:rPr>
            </w:pPr>
            <w:r>
              <w:rPr>
                <w:szCs w:val="21"/>
              </w:rPr>
              <w:t>N</w:t>
            </w:r>
            <w:r>
              <w:rPr>
                <w:rFonts w:hint="eastAsia"/>
                <w:szCs w:val="21"/>
              </w:rPr>
              <w:t>o-VAR</w:t>
            </w:r>
          </w:p>
        </w:tc>
        <w:tc>
          <w:tcPr>
            <w:tcW w:w="441" w:type="pct"/>
            <w:tcBorders>
              <w:top w:val="single" w:sz="6" w:space="0" w:color="auto"/>
              <w:bottom w:val="single" w:sz="6" w:space="0" w:color="auto"/>
            </w:tcBorders>
            <w:noWrap/>
            <w:hideMark/>
          </w:tcPr>
          <w:p w14:paraId="0B1FE507" w14:textId="77777777" w:rsidR="00DD55A7" w:rsidRPr="00EA38D5" w:rsidRDefault="00DD55A7" w:rsidP="001E53B6">
            <w:pPr>
              <w:spacing w:before="60" w:after="60"/>
              <w:rPr>
                <w:szCs w:val="21"/>
              </w:rPr>
            </w:pPr>
            <w:r>
              <w:rPr>
                <w:rFonts w:hint="eastAsia"/>
                <w:szCs w:val="21"/>
              </w:rPr>
              <w:t>VAR</w:t>
            </w:r>
          </w:p>
        </w:tc>
        <w:tc>
          <w:tcPr>
            <w:tcW w:w="656" w:type="pct"/>
            <w:tcBorders>
              <w:top w:val="single" w:sz="6" w:space="0" w:color="auto"/>
              <w:bottom w:val="single" w:sz="6" w:space="0" w:color="auto"/>
            </w:tcBorders>
            <w:noWrap/>
            <w:hideMark/>
          </w:tcPr>
          <w:p w14:paraId="61A1F01E" w14:textId="77777777" w:rsidR="00DD55A7" w:rsidRPr="00EA38D5" w:rsidRDefault="00DD55A7" w:rsidP="001E53B6">
            <w:pPr>
              <w:spacing w:before="60" w:after="60"/>
              <w:rPr>
                <w:szCs w:val="21"/>
              </w:rPr>
            </w:pPr>
            <w:r>
              <w:rPr>
                <w:szCs w:val="21"/>
              </w:rPr>
              <w:t>N</w:t>
            </w:r>
            <w:r>
              <w:rPr>
                <w:rFonts w:hint="eastAsia"/>
                <w:szCs w:val="21"/>
              </w:rPr>
              <w:t>o-VAR</w:t>
            </w:r>
          </w:p>
        </w:tc>
        <w:tc>
          <w:tcPr>
            <w:tcW w:w="510" w:type="pct"/>
            <w:tcBorders>
              <w:top w:val="single" w:sz="6" w:space="0" w:color="auto"/>
              <w:bottom w:val="single" w:sz="6" w:space="0" w:color="auto"/>
            </w:tcBorders>
            <w:noWrap/>
            <w:hideMark/>
          </w:tcPr>
          <w:p w14:paraId="1C85A00B" w14:textId="77777777" w:rsidR="00DD55A7" w:rsidRPr="00EA38D5" w:rsidRDefault="00DD55A7" w:rsidP="001E53B6">
            <w:pPr>
              <w:spacing w:before="60" w:after="60"/>
              <w:rPr>
                <w:szCs w:val="21"/>
              </w:rPr>
            </w:pPr>
            <w:r>
              <w:rPr>
                <w:rFonts w:hint="eastAsia"/>
                <w:szCs w:val="21"/>
              </w:rPr>
              <w:t>VAR</w:t>
            </w:r>
          </w:p>
        </w:tc>
      </w:tr>
      <w:tr w:rsidR="00A333F7" w:rsidRPr="00EA38D5" w14:paraId="50C4074B" w14:textId="77777777" w:rsidTr="00A333F7">
        <w:trPr>
          <w:trHeight w:val="276"/>
        </w:trPr>
        <w:tc>
          <w:tcPr>
            <w:tcW w:w="531" w:type="pct"/>
            <w:vMerge w:val="restart"/>
            <w:tcBorders>
              <w:top w:val="single" w:sz="6" w:space="0" w:color="auto"/>
            </w:tcBorders>
            <w:noWrap/>
          </w:tcPr>
          <w:p w14:paraId="29E7E92C" w14:textId="22BF280E" w:rsidR="00A333F7" w:rsidRPr="00EA38D5" w:rsidRDefault="00A333F7" w:rsidP="00A333F7">
            <w:pPr>
              <w:spacing w:before="60" w:after="60"/>
              <w:rPr>
                <w:szCs w:val="21"/>
              </w:rPr>
            </w:pPr>
            <w:r>
              <w:rPr>
                <w:szCs w:val="21"/>
              </w:rPr>
              <w:t>C</w:t>
            </w:r>
            <w:r>
              <w:rPr>
                <w:rFonts w:hint="eastAsia"/>
                <w:szCs w:val="21"/>
              </w:rPr>
              <w:t>ase 0</w:t>
            </w:r>
          </w:p>
        </w:tc>
        <w:tc>
          <w:tcPr>
            <w:tcW w:w="1062" w:type="pct"/>
            <w:vMerge w:val="restart"/>
            <w:tcBorders>
              <w:top w:val="single" w:sz="6" w:space="0" w:color="auto"/>
            </w:tcBorders>
            <w:noWrap/>
          </w:tcPr>
          <w:p w14:paraId="40E91147" w14:textId="70662ED2" w:rsidR="00A333F7" w:rsidRPr="00A1398F" w:rsidRDefault="00A333F7" w:rsidP="00A333F7">
            <w:pPr>
              <w:spacing w:before="60" w:after="60"/>
              <w:rPr>
                <w:szCs w:val="21"/>
              </w:rPr>
            </w:pPr>
            <w:proofErr w:type="gramStart"/>
            <w:r>
              <w:rPr>
                <w:rFonts w:hint="eastAsia"/>
                <w:szCs w:val="21"/>
              </w:rPr>
              <w:t>N(</w:t>
            </w:r>
            <w:proofErr w:type="gramEnd"/>
            <w:r>
              <w:rPr>
                <w:rFonts w:hint="eastAsia"/>
                <w:szCs w:val="21"/>
              </w:rPr>
              <w:t>0,1)</w:t>
            </w:r>
          </w:p>
        </w:tc>
        <w:tc>
          <w:tcPr>
            <w:tcW w:w="1144" w:type="pct"/>
            <w:tcBorders>
              <w:top w:val="single" w:sz="6" w:space="0" w:color="auto"/>
            </w:tcBorders>
            <w:noWrap/>
          </w:tcPr>
          <w:p w14:paraId="4848B7E5" w14:textId="33A612D9" w:rsidR="00A333F7" w:rsidRDefault="00A333F7" w:rsidP="00A333F7">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tcBorders>
              <w:top w:val="single" w:sz="6" w:space="0" w:color="auto"/>
            </w:tcBorders>
            <w:noWrap/>
          </w:tcPr>
          <w:p w14:paraId="28C3A3A2" w14:textId="3C65C6CC" w:rsidR="00A333F7" w:rsidRPr="00EA38D5" w:rsidRDefault="00A333F7" w:rsidP="00A333F7">
            <w:pPr>
              <w:spacing w:before="60" w:after="60"/>
              <w:rPr>
                <w:szCs w:val="21"/>
              </w:rPr>
            </w:pPr>
            <w:r>
              <w:rPr>
                <w:rFonts w:hint="eastAsia"/>
                <w:szCs w:val="21"/>
              </w:rPr>
              <w:t>32.1%</w:t>
            </w:r>
          </w:p>
        </w:tc>
        <w:tc>
          <w:tcPr>
            <w:tcW w:w="441" w:type="pct"/>
            <w:tcBorders>
              <w:top w:val="single" w:sz="6" w:space="0" w:color="auto"/>
            </w:tcBorders>
            <w:noWrap/>
          </w:tcPr>
          <w:p w14:paraId="746956B7" w14:textId="7F1816FC" w:rsidR="00A333F7" w:rsidRPr="00EA38D5" w:rsidRDefault="00A333F7" w:rsidP="00A333F7">
            <w:pPr>
              <w:spacing w:before="60" w:after="60"/>
              <w:rPr>
                <w:szCs w:val="21"/>
              </w:rPr>
            </w:pPr>
            <w:r>
              <w:rPr>
                <w:rFonts w:hint="eastAsia"/>
                <w:szCs w:val="21"/>
              </w:rPr>
              <w:t>5.7%</w:t>
            </w:r>
          </w:p>
        </w:tc>
        <w:tc>
          <w:tcPr>
            <w:tcW w:w="656" w:type="pct"/>
            <w:tcBorders>
              <w:top w:val="single" w:sz="6" w:space="0" w:color="auto"/>
            </w:tcBorders>
            <w:noWrap/>
          </w:tcPr>
          <w:p w14:paraId="083094A8" w14:textId="353E91A2" w:rsidR="00A333F7" w:rsidRPr="00EA38D5" w:rsidRDefault="00A333F7" w:rsidP="00A333F7">
            <w:pPr>
              <w:spacing w:before="60" w:after="60"/>
              <w:rPr>
                <w:szCs w:val="21"/>
              </w:rPr>
            </w:pPr>
            <w:r>
              <w:rPr>
                <w:rFonts w:hint="eastAsia"/>
                <w:szCs w:val="21"/>
              </w:rPr>
              <w:t>41..4%</w:t>
            </w:r>
          </w:p>
        </w:tc>
        <w:tc>
          <w:tcPr>
            <w:tcW w:w="510" w:type="pct"/>
            <w:tcBorders>
              <w:top w:val="single" w:sz="6" w:space="0" w:color="auto"/>
            </w:tcBorders>
            <w:noWrap/>
          </w:tcPr>
          <w:p w14:paraId="4AC3B358" w14:textId="2A060D41" w:rsidR="00A333F7" w:rsidRPr="00EA38D5" w:rsidRDefault="00A333F7" w:rsidP="00A333F7">
            <w:pPr>
              <w:spacing w:before="60" w:after="60"/>
              <w:rPr>
                <w:szCs w:val="21"/>
              </w:rPr>
            </w:pPr>
            <w:r>
              <w:rPr>
                <w:rFonts w:hint="eastAsia"/>
                <w:szCs w:val="21"/>
              </w:rPr>
              <w:t>9.5%</w:t>
            </w:r>
          </w:p>
        </w:tc>
      </w:tr>
      <w:tr w:rsidR="00A333F7" w:rsidRPr="00EA38D5" w14:paraId="0FD6C1E5" w14:textId="77777777" w:rsidTr="00A333F7">
        <w:trPr>
          <w:trHeight w:val="276"/>
        </w:trPr>
        <w:tc>
          <w:tcPr>
            <w:tcW w:w="531" w:type="pct"/>
            <w:vMerge/>
            <w:noWrap/>
          </w:tcPr>
          <w:p w14:paraId="1D079BCC" w14:textId="77777777" w:rsidR="00A333F7" w:rsidRPr="00EA38D5" w:rsidRDefault="00A333F7" w:rsidP="00A333F7">
            <w:pPr>
              <w:spacing w:before="60" w:after="60"/>
              <w:rPr>
                <w:szCs w:val="21"/>
              </w:rPr>
            </w:pPr>
          </w:p>
        </w:tc>
        <w:tc>
          <w:tcPr>
            <w:tcW w:w="1062" w:type="pct"/>
            <w:vMerge/>
            <w:noWrap/>
          </w:tcPr>
          <w:p w14:paraId="47F097E2" w14:textId="77777777" w:rsidR="00A333F7" w:rsidRPr="00A1398F" w:rsidRDefault="00A333F7" w:rsidP="00A333F7">
            <w:pPr>
              <w:spacing w:before="60" w:after="60"/>
              <w:rPr>
                <w:szCs w:val="21"/>
              </w:rPr>
            </w:pPr>
          </w:p>
        </w:tc>
        <w:tc>
          <w:tcPr>
            <w:tcW w:w="1144" w:type="pct"/>
            <w:noWrap/>
          </w:tcPr>
          <w:p w14:paraId="73FF8A79" w14:textId="052DCCBA" w:rsidR="00A333F7" w:rsidRDefault="00A333F7" w:rsidP="00A333F7">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2D7027D7" w14:textId="70F6171A" w:rsidR="00A333F7" w:rsidRPr="00EA38D5" w:rsidRDefault="00A333F7" w:rsidP="00A333F7">
            <w:pPr>
              <w:spacing w:before="60" w:after="60"/>
              <w:rPr>
                <w:szCs w:val="21"/>
              </w:rPr>
            </w:pPr>
            <w:r>
              <w:rPr>
                <w:rFonts w:hint="eastAsia"/>
                <w:szCs w:val="21"/>
              </w:rPr>
              <w:t>33.7%</w:t>
            </w:r>
          </w:p>
        </w:tc>
        <w:tc>
          <w:tcPr>
            <w:tcW w:w="441" w:type="pct"/>
            <w:noWrap/>
          </w:tcPr>
          <w:p w14:paraId="42B51B87" w14:textId="4C53F393" w:rsidR="00A333F7" w:rsidRPr="00EA38D5" w:rsidRDefault="00A333F7" w:rsidP="00A333F7">
            <w:pPr>
              <w:spacing w:before="60" w:after="60"/>
              <w:rPr>
                <w:szCs w:val="21"/>
              </w:rPr>
            </w:pPr>
            <w:r>
              <w:rPr>
                <w:rFonts w:hint="eastAsia"/>
                <w:szCs w:val="21"/>
              </w:rPr>
              <w:t>4.7%</w:t>
            </w:r>
          </w:p>
        </w:tc>
        <w:tc>
          <w:tcPr>
            <w:tcW w:w="656" w:type="pct"/>
            <w:noWrap/>
          </w:tcPr>
          <w:p w14:paraId="38EDDB44" w14:textId="020D84C3" w:rsidR="00A333F7" w:rsidRPr="00EA38D5" w:rsidRDefault="00A333F7" w:rsidP="00A333F7">
            <w:pPr>
              <w:spacing w:before="60" w:after="60"/>
              <w:rPr>
                <w:szCs w:val="21"/>
              </w:rPr>
            </w:pPr>
            <w:r>
              <w:rPr>
                <w:rFonts w:hint="eastAsia"/>
                <w:szCs w:val="21"/>
              </w:rPr>
              <w:t>44.1%</w:t>
            </w:r>
          </w:p>
        </w:tc>
        <w:tc>
          <w:tcPr>
            <w:tcW w:w="510" w:type="pct"/>
            <w:noWrap/>
          </w:tcPr>
          <w:p w14:paraId="180195A6" w14:textId="0A39ED02" w:rsidR="00A333F7" w:rsidRPr="00EA38D5" w:rsidRDefault="00A333F7" w:rsidP="00A333F7">
            <w:pPr>
              <w:spacing w:before="60" w:after="60"/>
              <w:rPr>
                <w:szCs w:val="21"/>
              </w:rPr>
            </w:pPr>
            <w:r>
              <w:rPr>
                <w:rFonts w:hint="eastAsia"/>
                <w:szCs w:val="21"/>
              </w:rPr>
              <w:t>7.9%</w:t>
            </w:r>
          </w:p>
        </w:tc>
      </w:tr>
      <w:tr w:rsidR="00A333F7" w:rsidRPr="00EA38D5" w14:paraId="2BB219D1" w14:textId="77777777" w:rsidTr="00A333F7">
        <w:trPr>
          <w:trHeight w:val="276"/>
        </w:trPr>
        <w:tc>
          <w:tcPr>
            <w:tcW w:w="531" w:type="pct"/>
            <w:vMerge/>
            <w:noWrap/>
          </w:tcPr>
          <w:p w14:paraId="0D219E83" w14:textId="77777777" w:rsidR="00A333F7" w:rsidRPr="00EA38D5" w:rsidRDefault="00A333F7" w:rsidP="00A333F7">
            <w:pPr>
              <w:spacing w:before="60" w:after="60"/>
              <w:rPr>
                <w:szCs w:val="21"/>
              </w:rPr>
            </w:pPr>
          </w:p>
        </w:tc>
        <w:tc>
          <w:tcPr>
            <w:tcW w:w="1062" w:type="pct"/>
            <w:vMerge/>
            <w:noWrap/>
          </w:tcPr>
          <w:p w14:paraId="5DCAC927" w14:textId="77777777" w:rsidR="00A333F7" w:rsidRPr="00A1398F" w:rsidRDefault="00A333F7" w:rsidP="00A333F7">
            <w:pPr>
              <w:spacing w:before="60" w:after="60"/>
              <w:rPr>
                <w:szCs w:val="21"/>
              </w:rPr>
            </w:pPr>
          </w:p>
        </w:tc>
        <w:tc>
          <w:tcPr>
            <w:tcW w:w="1144" w:type="pct"/>
            <w:noWrap/>
          </w:tcPr>
          <w:p w14:paraId="4793B489" w14:textId="4913B065" w:rsidR="00A333F7" w:rsidRDefault="00A333F7" w:rsidP="00A333F7">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0881BDAB" w14:textId="78AA852B" w:rsidR="00A333F7" w:rsidRPr="00EA38D5" w:rsidRDefault="00A333F7" w:rsidP="00A333F7">
            <w:pPr>
              <w:spacing w:before="60" w:after="60"/>
              <w:rPr>
                <w:szCs w:val="21"/>
              </w:rPr>
            </w:pPr>
            <w:r>
              <w:rPr>
                <w:rFonts w:hint="eastAsia"/>
                <w:szCs w:val="21"/>
              </w:rPr>
              <w:t>37.5%</w:t>
            </w:r>
          </w:p>
        </w:tc>
        <w:tc>
          <w:tcPr>
            <w:tcW w:w="441" w:type="pct"/>
            <w:noWrap/>
          </w:tcPr>
          <w:p w14:paraId="7456110D" w14:textId="6723FDA1" w:rsidR="00A333F7" w:rsidRPr="00EA38D5" w:rsidRDefault="00A333F7" w:rsidP="00A333F7">
            <w:pPr>
              <w:spacing w:before="60" w:after="60"/>
              <w:rPr>
                <w:szCs w:val="21"/>
              </w:rPr>
            </w:pPr>
            <w:r>
              <w:rPr>
                <w:rFonts w:hint="eastAsia"/>
                <w:szCs w:val="21"/>
              </w:rPr>
              <w:t>6.2%</w:t>
            </w:r>
          </w:p>
        </w:tc>
        <w:tc>
          <w:tcPr>
            <w:tcW w:w="656" w:type="pct"/>
            <w:noWrap/>
          </w:tcPr>
          <w:p w14:paraId="24D907F3" w14:textId="68DAA2FC" w:rsidR="00A333F7" w:rsidRPr="00EA38D5" w:rsidRDefault="00A333F7" w:rsidP="00A333F7">
            <w:pPr>
              <w:spacing w:before="60" w:after="60"/>
              <w:rPr>
                <w:szCs w:val="21"/>
              </w:rPr>
            </w:pPr>
            <w:r>
              <w:rPr>
                <w:rFonts w:hint="eastAsia"/>
                <w:szCs w:val="21"/>
              </w:rPr>
              <w:t>47.0%</w:t>
            </w:r>
          </w:p>
        </w:tc>
        <w:tc>
          <w:tcPr>
            <w:tcW w:w="510" w:type="pct"/>
            <w:noWrap/>
          </w:tcPr>
          <w:p w14:paraId="3512C23B" w14:textId="302DC467" w:rsidR="00A333F7" w:rsidRPr="00EA38D5" w:rsidRDefault="00A333F7" w:rsidP="00A333F7">
            <w:pPr>
              <w:spacing w:before="60" w:after="60"/>
              <w:rPr>
                <w:szCs w:val="21"/>
              </w:rPr>
            </w:pPr>
            <w:r>
              <w:rPr>
                <w:rFonts w:hint="eastAsia"/>
                <w:szCs w:val="21"/>
              </w:rPr>
              <w:t>10.2%</w:t>
            </w:r>
          </w:p>
        </w:tc>
      </w:tr>
      <w:tr w:rsidR="00F27C3E" w:rsidRPr="00EA38D5" w14:paraId="3FCCFBB8" w14:textId="77777777" w:rsidTr="00A333F7">
        <w:trPr>
          <w:trHeight w:val="276"/>
        </w:trPr>
        <w:tc>
          <w:tcPr>
            <w:tcW w:w="531" w:type="pct"/>
            <w:vMerge w:val="restart"/>
            <w:noWrap/>
            <w:hideMark/>
          </w:tcPr>
          <w:p w14:paraId="7E2E1643" w14:textId="77777777" w:rsidR="00F27C3E" w:rsidRPr="00EA38D5" w:rsidRDefault="00F27C3E" w:rsidP="00F27C3E">
            <w:pPr>
              <w:spacing w:before="60" w:after="60"/>
              <w:rPr>
                <w:szCs w:val="21"/>
              </w:rPr>
            </w:pPr>
            <w:r w:rsidRPr="00EA38D5">
              <w:rPr>
                <w:szCs w:val="21"/>
              </w:rPr>
              <w:t>Case 1</w:t>
            </w:r>
          </w:p>
        </w:tc>
        <w:tc>
          <w:tcPr>
            <w:tcW w:w="1062" w:type="pct"/>
            <w:vMerge w:val="restart"/>
            <w:noWrap/>
            <w:hideMark/>
          </w:tcPr>
          <w:p w14:paraId="4918FE5A" w14:textId="77777777" w:rsidR="00F27C3E" w:rsidRPr="00EA38D5" w:rsidRDefault="00F27C3E" w:rsidP="00F27C3E">
            <w:pPr>
              <w:spacing w:before="60" w:after="60"/>
              <w:rPr>
                <w:szCs w:val="21"/>
              </w:rPr>
            </w:pPr>
            <w:proofErr w:type="gramStart"/>
            <w:r w:rsidRPr="00A1398F">
              <w:rPr>
                <w:szCs w:val="21"/>
              </w:rPr>
              <w:t>t(</w:t>
            </w:r>
            <w:proofErr w:type="gramEnd"/>
            <w:r>
              <w:rPr>
                <w:rFonts w:hint="eastAsia"/>
                <w:szCs w:val="21"/>
              </w:rPr>
              <w:t>20</w:t>
            </w:r>
            <w:r w:rsidRPr="00A1398F">
              <w:rPr>
                <w:szCs w:val="21"/>
              </w:rPr>
              <w:t>)</w:t>
            </w:r>
          </w:p>
        </w:tc>
        <w:tc>
          <w:tcPr>
            <w:tcW w:w="1144" w:type="pct"/>
            <w:noWrap/>
            <w:hideMark/>
          </w:tcPr>
          <w:p w14:paraId="5EE29FD4" w14:textId="10322BAC" w:rsidR="00F27C3E" w:rsidRPr="00EA38D5" w:rsidRDefault="00F27C3E" w:rsidP="00F27C3E">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371A7FC0" w14:textId="6B5B1DAC" w:rsidR="00F27C3E" w:rsidRPr="00EA38D5" w:rsidRDefault="00F27C3E" w:rsidP="00F27C3E">
            <w:pPr>
              <w:spacing w:before="60" w:after="60"/>
              <w:rPr>
                <w:szCs w:val="21"/>
              </w:rPr>
            </w:pPr>
            <w:r>
              <w:rPr>
                <w:rFonts w:hint="eastAsia"/>
                <w:szCs w:val="21"/>
              </w:rPr>
              <w:t>34.4%</w:t>
            </w:r>
          </w:p>
        </w:tc>
        <w:tc>
          <w:tcPr>
            <w:tcW w:w="441" w:type="pct"/>
            <w:noWrap/>
          </w:tcPr>
          <w:p w14:paraId="0EA3CCA2" w14:textId="66BFDC4B" w:rsidR="00F27C3E" w:rsidRPr="00EA38D5" w:rsidRDefault="00F27C3E" w:rsidP="00F27C3E">
            <w:pPr>
              <w:spacing w:before="60" w:after="60"/>
              <w:rPr>
                <w:szCs w:val="21"/>
              </w:rPr>
            </w:pPr>
            <w:r>
              <w:rPr>
                <w:rFonts w:hint="eastAsia"/>
                <w:szCs w:val="21"/>
              </w:rPr>
              <w:t>6.2%</w:t>
            </w:r>
          </w:p>
        </w:tc>
        <w:tc>
          <w:tcPr>
            <w:tcW w:w="656" w:type="pct"/>
            <w:noWrap/>
          </w:tcPr>
          <w:p w14:paraId="3CEE1B33" w14:textId="7E5DFCBC" w:rsidR="00F27C3E" w:rsidRPr="00EA38D5" w:rsidRDefault="00F27C3E" w:rsidP="00F27C3E">
            <w:pPr>
              <w:spacing w:before="60" w:after="60"/>
              <w:rPr>
                <w:szCs w:val="21"/>
              </w:rPr>
            </w:pPr>
            <w:r>
              <w:rPr>
                <w:rFonts w:hint="eastAsia"/>
                <w:szCs w:val="21"/>
              </w:rPr>
              <w:t>43.0%</w:t>
            </w:r>
          </w:p>
        </w:tc>
        <w:tc>
          <w:tcPr>
            <w:tcW w:w="510" w:type="pct"/>
            <w:noWrap/>
          </w:tcPr>
          <w:p w14:paraId="15963DC9" w14:textId="351D70B1" w:rsidR="00F27C3E" w:rsidRPr="00EA38D5" w:rsidRDefault="00F27C3E" w:rsidP="00F27C3E">
            <w:pPr>
              <w:spacing w:before="60" w:after="60"/>
              <w:rPr>
                <w:szCs w:val="21"/>
              </w:rPr>
            </w:pPr>
            <w:r>
              <w:rPr>
                <w:rFonts w:hint="eastAsia"/>
                <w:szCs w:val="21"/>
              </w:rPr>
              <w:t>9.9%</w:t>
            </w:r>
          </w:p>
        </w:tc>
      </w:tr>
      <w:tr w:rsidR="00F27C3E" w:rsidRPr="00EA38D5" w14:paraId="037DF1D6" w14:textId="77777777" w:rsidTr="00740BF2">
        <w:trPr>
          <w:trHeight w:val="276"/>
        </w:trPr>
        <w:tc>
          <w:tcPr>
            <w:tcW w:w="531" w:type="pct"/>
            <w:vMerge/>
            <w:hideMark/>
          </w:tcPr>
          <w:p w14:paraId="35E1A86C" w14:textId="77777777" w:rsidR="00F27C3E" w:rsidRPr="00EA38D5" w:rsidRDefault="00F27C3E" w:rsidP="00F27C3E">
            <w:pPr>
              <w:spacing w:before="60" w:after="60"/>
              <w:rPr>
                <w:szCs w:val="21"/>
              </w:rPr>
            </w:pPr>
          </w:p>
        </w:tc>
        <w:tc>
          <w:tcPr>
            <w:tcW w:w="1062" w:type="pct"/>
            <w:vMerge/>
            <w:hideMark/>
          </w:tcPr>
          <w:p w14:paraId="2D070443" w14:textId="77777777" w:rsidR="00F27C3E" w:rsidRPr="00EA38D5" w:rsidRDefault="00F27C3E" w:rsidP="00F27C3E">
            <w:pPr>
              <w:spacing w:before="60" w:after="60"/>
              <w:rPr>
                <w:szCs w:val="21"/>
              </w:rPr>
            </w:pPr>
          </w:p>
        </w:tc>
        <w:tc>
          <w:tcPr>
            <w:tcW w:w="1144" w:type="pct"/>
            <w:noWrap/>
            <w:hideMark/>
          </w:tcPr>
          <w:p w14:paraId="013B4DB1" w14:textId="2B15DE06" w:rsidR="00F27C3E" w:rsidRPr="00EA38D5" w:rsidRDefault="00F27C3E" w:rsidP="00F27C3E">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5B20407D" w14:textId="508405B7" w:rsidR="00F27C3E" w:rsidRPr="00EA38D5" w:rsidRDefault="00F27C3E" w:rsidP="00F27C3E">
            <w:pPr>
              <w:spacing w:before="60" w:after="60"/>
              <w:rPr>
                <w:szCs w:val="21"/>
              </w:rPr>
            </w:pPr>
            <w:r>
              <w:rPr>
                <w:rFonts w:hint="eastAsia"/>
                <w:szCs w:val="21"/>
              </w:rPr>
              <w:t>34.6%</w:t>
            </w:r>
          </w:p>
        </w:tc>
        <w:tc>
          <w:tcPr>
            <w:tcW w:w="441" w:type="pct"/>
            <w:noWrap/>
          </w:tcPr>
          <w:p w14:paraId="7F56D64C" w14:textId="5E352DED" w:rsidR="00F27C3E" w:rsidRPr="00EA38D5" w:rsidRDefault="00F27C3E" w:rsidP="00F27C3E">
            <w:pPr>
              <w:spacing w:before="60" w:after="60"/>
              <w:rPr>
                <w:szCs w:val="21"/>
              </w:rPr>
            </w:pPr>
            <w:r>
              <w:rPr>
                <w:rFonts w:hint="eastAsia"/>
                <w:szCs w:val="21"/>
              </w:rPr>
              <w:t>5.5%</w:t>
            </w:r>
          </w:p>
        </w:tc>
        <w:tc>
          <w:tcPr>
            <w:tcW w:w="656" w:type="pct"/>
            <w:noWrap/>
          </w:tcPr>
          <w:p w14:paraId="41681393" w14:textId="75F46D95" w:rsidR="00F27C3E" w:rsidRPr="00EA38D5" w:rsidRDefault="00F27C3E" w:rsidP="00F27C3E">
            <w:pPr>
              <w:spacing w:before="60" w:after="60"/>
              <w:rPr>
                <w:szCs w:val="21"/>
              </w:rPr>
            </w:pPr>
            <w:r>
              <w:rPr>
                <w:rFonts w:hint="eastAsia"/>
                <w:szCs w:val="21"/>
              </w:rPr>
              <w:t>44.2%</w:t>
            </w:r>
          </w:p>
        </w:tc>
        <w:tc>
          <w:tcPr>
            <w:tcW w:w="510" w:type="pct"/>
            <w:noWrap/>
          </w:tcPr>
          <w:p w14:paraId="50C3D2E1" w14:textId="175703D2" w:rsidR="00F27C3E" w:rsidRPr="00EA38D5" w:rsidRDefault="00F27C3E" w:rsidP="00F27C3E">
            <w:pPr>
              <w:spacing w:before="60" w:after="60"/>
              <w:rPr>
                <w:szCs w:val="21"/>
              </w:rPr>
            </w:pPr>
            <w:r>
              <w:rPr>
                <w:rFonts w:hint="eastAsia"/>
                <w:szCs w:val="21"/>
              </w:rPr>
              <w:t>10.1%</w:t>
            </w:r>
          </w:p>
        </w:tc>
      </w:tr>
      <w:tr w:rsidR="00A333F7" w:rsidRPr="00EA38D5" w14:paraId="57B15675" w14:textId="77777777" w:rsidTr="00740BF2">
        <w:trPr>
          <w:trHeight w:val="276"/>
        </w:trPr>
        <w:tc>
          <w:tcPr>
            <w:tcW w:w="531" w:type="pct"/>
            <w:vMerge/>
            <w:hideMark/>
          </w:tcPr>
          <w:p w14:paraId="11B34808" w14:textId="77777777" w:rsidR="00A333F7" w:rsidRPr="00EA38D5" w:rsidRDefault="00A333F7" w:rsidP="00A333F7">
            <w:pPr>
              <w:spacing w:before="60" w:after="60"/>
              <w:rPr>
                <w:szCs w:val="21"/>
              </w:rPr>
            </w:pPr>
          </w:p>
        </w:tc>
        <w:tc>
          <w:tcPr>
            <w:tcW w:w="1062" w:type="pct"/>
            <w:vMerge/>
            <w:hideMark/>
          </w:tcPr>
          <w:p w14:paraId="25DF119B" w14:textId="77777777" w:rsidR="00A333F7" w:rsidRPr="00EA38D5" w:rsidRDefault="00A333F7" w:rsidP="00A333F7">
            <w:pPr>
              <w:spacing w:before="60" w:after="60"/>
              <w:rPr>
                <w:szCs w:val="21"/>
              </w:rPr>
            </w:pPr>
          </w:p>
        </w:tc>
        <w:tc>
          <w:tcPr>
            <w:tcW w:w="1144" w:type="pct"/>
            <w:noWrap/>
            <w:hideMark/>
          </w:tcPr>
          <w:p w14:paraId="79B331B6" w14:textId="77777777" w:rsidR="00A333F7" w:rsidRPr="00EA38D5" w:rsidRDefault="00A333F7" w:rsidP="00A333F7">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6A86FB1E" w14:textId="598163F2" w:rsidR="00A333F7" w:rsidRPr="00EA38D5" w:rsidRDefault="00F27C3E" w:rsidP="00A333F7">
            <w:pPr>
              <w:spacing w:before="60" w:after="60"/>
              <w:rPr>
                <w:szCs w:val="21"/>
              </w:rPr>
            </w:pPr>
            <w:r>
              <w:rPr>
                <w:rFonts w:hint="eastAsia"/>
                <w:szCs w:val="21"/>
              </w:rPr>
              <w:t>3</w:t>
            </w:r>
            <w:r w:rsidR="00A333F7">
              <w:rPr>
                <w:rFonts w:hint="eastAsia"/>
                <w:szCs w:val="21"/>
              </w:rPr>
              <w:t>5.1%</w:t>
            </w:r>
          </w:p>
        </w:tc>
        <w:tc>
          <w:tcPr>
            <w:tcW w:w="441" w:type="pct"/>
            <w:noWrap/>
          </w:tcPr>
          <w:p w14:paraId="575C8C3B" w14:textId="08816757" w:rsidR="00A333F7" w:rsidRPr="00EA38D5" w:rsidRDefault="00A333F7" w:rsidP="00A333F7">
            <w:pPr>
              <w:spacing w:before="60" w:after="60"/>
              <w:rPr>
                <w:szCs w:val="21"/>
              </w:rPr>
            </w:pPr>
            <w:r>
              <w:rPr>
                <w:rFonts w:hint="eastAsia"/>
                <w:szCs w:val="21"/>
              </w:rPr>
              <w:t>6.6%</w:t>
            </w:r>
          </w:p>
        </w:tc>
        <w:tc>
          <w:tcPr>
            <w:tcW w:w="656" w:type="pct"/>
            <w:noWrap/>
          </w:tcPr>
          <w:p w14:paraId="147CA793" w14:textId="5697CA4D" w:rsidR="00A333F7" w:rsidRPr="00EA38D5" w:rsidRDefault="00F27C3E" w:rsidP="00A333F7">
            <w:pPr>
              <w:spacing w:before="60" w:after="60"/>
              <w:rPr>
                <w:szCs w:val="21"/>
              </w:rPr>
            </w:pPr>
            <w:r>
              <w:rPr>
                <w:rFonts w:hint="eastAsia"/>
                <w:szCs w:val="21"/>
              </w:rPr>
              <w:t>46</w:t>
            </w:r>
            <w:r w:rsidR="00A333F7">
              <w:rPr>
                <w:rFonts w:hint="eastAsia"/>
                <w:szCs w:val="21"/>
              </w:rPr>
              <w:t>.6%</w:t>
            </w:r>
          </w:p>
        </w:tc>
        <w:tc>
          <w:tcPr>
            <w:tcW w:w="510" w:type="pct"/>
            <w:noWrap/>
          </w:tcPr>
          <w:p w14:paraId="0D357AB6" w14:textId="534234A3" w:rsidR="00A333F7" w:rsidRPr="00EA38D5" w:rsidRDefault="00A333F7" w:rsidP="00A333F7">
            <w:pPr>
              <w:spacing w:before="60" w:after="60"/>
              <w:rPr>
                <w:szCs w:val="21"/>
              </w:rPr>
            </w:pPr>
            <w:r>
              <w:rPr>
                <w:rFonts w:hint="eastAsia"/>
                <w:szCs w:val="21"/>
              </w:rPr>
              <w:t>11.0%</w:t>
            </w:r>
          </w:p>
        </w:tc>
      </w:tr>
      <w:tr w:rsidR="00740BF2" w:rsidRPr="00EA38D5" w14:paraId="28C9B7B4" w14:textId="77777777" w:rsidTr="00740BF2">
        <w:trPr>
          <w:trHeight w:val="276"/>
        </w:trPr>
        <w:tc>
          <w:tcPr>
            <w:tcW w:w="531" w:type="pct"/>
            <w:vMerge w:val="restart"/>
            <w:noWrap/>
            <w:hideMark/>
          </w:tcPr>
          <w:p w14:paraId="494EA523" w14:textId="77777777" w:rsidR="00740BF2" w:rsidRPr="00EA38D5" w:rsidRDefault="00740BF2" w:rsidP="00740BF2">
            <w:pPr>
              <w:spacing w:before="60" w:after="60"/>
              <w:rPr>
                <w:szCs w:val="21"/>
              </w:rPr>
            </w:pPr>
            <w:r w:rsidRPr="00EA38D5">
              <w:rPr>
                <w:szCs w:val="21"/>
              </w:rPr>
              <w:t>Case 2</w:t>
            </w:r>
          </w:p>
        </w:tc>
        <w:tc>
          <w:tcPr>
            <w:tcW w:w="1062" w:type="pct"/>
            <w:vMerge w:val="restart"/>
            <w:noWrap/>
            <w:hideMark/>
          </w:tcPr>
          <w:p w14:paraId="6922195D" w14:textId="32DF35CB" w:rsidR="00740BF2" w:rsidRPr="00EA38D5" w:rsidRDefault="00876C73" w:rsidP="00740BF2">
            <w:pPr>
              <w:spacing w:before="60" w:after="60"/>
              <w:rPr>
                <w:szCs w:val="21"/>
              </w:rPr>
            </w:pPr>
            <w:proofErr w:type="gramStart"/>
            <w:r w:rsidRPr="00876C73">
              <w:rPr>
                <w:szCs w:val="21"/>
              </w:rPr>
              <w:t>N(</w:t>
            </w:r>
            <w:proofErr w:type="gramEnd"/>
            <w:r w:rsidRPr="00876C73">
              <w:rPr>
                <w:szCs w:val="21"/>
              </w:rPr>
              <w:t>0,1)</w:t>
            </w:r>
          </w:p>
        </w:tc>
        <w:tc>
          <w:tcPr>
            <w:tcW w:w="1144" w:type="pct"/>
            <w:noWrap/>
            <w:hideMark/>
          </w:tcPr>
          <w:p w14:paraId="5C33E2F8" w14:textId="670E20AD" w:rsidR="00740BF2" w:rsidRPr="00EA38D5" w:rsidRDefault="00740BF2" w:rsidP="00740BF2">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4D972A4C" w14:textId="742F3EA4" w:rsidR="00740BF2" w:rsidRPr="00EA38D5" w:rsidRDefault="00F304A5" w:rsidP="00740BF2">
            <w:pPr>
              <w:spacing w:before="60" w:after="60"/>
              <w:rPr>
                <w:szCs w:val="21"/>
              </w:rPr>
            </w:pPr>
            <w:r>
              <w:rPr>
                <w:rFonts w:hint="eastAsia"/>
                <w:szCs w:val="21"/>
              </w:rPr>
              <w:t>24.9%</w:t>
            </w:r>
          </w:p>
        </w:tc>
        <w:tc>
          <w:tcPr>
            <w:tcW w:w="441" w:type="pct"/>
            <w:noWrap/>
          </w:tcPr>
          <w:p w14:paraId="3B3E7628" w14:textId="071690BC" w:rsidR="00740BF2" w:rsidRPr="00EA38D5" w:rsidRDefault="00F304A5" w:rsidP="00740BF2">
            <w:pPr>
              <w:spacing w:before="60" w:after="60"/>
              <w:rPr>
                <w:szCs w:val="21"/>
              </w:rPr>
            </w:pPr>
            <w:r>
              <w:rPr>
                <w:rFonts w:hint="eastAsia"/>
                <w:szCs w:val="21"/>
              </w:rPr>
              <w:t>4.9%</w:t>
            </w:r>
          </w:p>
        </w:tc>
        <w:tc>
          <w:tcPr>
            <w:tcW w:w="656" w:type="pct"/>
            <w:noWrap/>
          </w:tcPr>
          <w:p w14:paraId="6647C07C" w14:textId="618268A5" w:rsidR="00740BF2" w:rsidRPr="00EA38D5" w:rsidRDefault="00F304A5" w:rsidP="00740BF2">
            <w:pPr>
              <w:spacing w:before="60" w:after="60"/>
              <w:rPr>
                <w:szCs w:val="21"/>
              </w:rPr>
            </w:pPr>
            <w:r>
              <w:rPr>
                <w:rFonts w:hint="eastAsia"/>
                <w:szCs w:val="21"/>
              </w:rPr>
              <w:t>33.1%</w:t>
            </w:r>
          </w:p>
        </w:tc>
        <w:tc>
          <w:tcPr>
            <w:tcW w:w="510" w:type="pct"/>
            <w:noWrap/>
          </w:tcPr>
          <w:p w14:paraId="69B03AB9" w14:textId="2C46C035" w:rsidR="00740BF2" w:rsidRPr="00EA38D5" w:rsidRDefault="00F304A5" w:rsidP="00740BF2">
            <w:pPr>
              <w:spacing w:before="60" w:after="60"/>
              <w:rPr>
                <w:szCs w:val="21"/>
              </w:rPr>
            </w:pPr>
            <w:r>
              <w:rPr>
                <w:rFonts w:hint="eastAsia"/>
                <w:szCs w:val="21"/>
              </w:rPr>
              <w:t>8.6%</w:t>
            </w:r>
          </w:p>
        </w:tc>
      </w:tr>
      <w:tr w:rsidR="00740BF2" w:rsidRPr="00EA38D5" w14:paraId="3FA534A1" w14:textId="77777777" w:rsidTr="00740BF2">
        <w:trPr>
          <w:trHeight w:val="276"/>
        </w:trPr>
        <w:tc>
          <w:tcPr>
            <w:tcW w:w="531" w:type="pct"/>
            <w:vMerge/>
            <w:hideMark/>
          </w:tcPr>
          <w:p w14:paraId="5D994ED4" w14:textId="77777777" w:rsidR="00740BF2" w:rsidRPr="00EA38D5" w:rsidRDefault="00740BF2" w:rsidP="00740BF2">
            <w:pPr>
              <w:spacing w:before="60" w:after="60"/>
              <w:rPr>
                <w:szCs w:val="21"/>
              </w:rPr>
            </w:pPr>
          </w:p>
        </w:tc>
        <w:tc>
          <w:tcPr>
            <w:tcW w:w="1062" w:type="pct"/>
            <w:vMerge/>
            <w:hideMark/>
          </w:tcPr>
          <w:p w14:paraId="5D71FE12" w14:textId="77777777" w:rsidR="00740BF2" w:rsidRPr="00EA38D5" w:rsidRDefault="00740BF2" w:rsidP="00740BF2">
            <w:pPr>
              <w:spacing w:before="60" w:after="60"/>
              <w:rPr>
                <w:szCs w:val="21"/>
              </w:rPr>
            </w:pPr>
          </w:p>
        </w:tc>
        <w:tc>
          <w:tcPr>
            <w:tcW w:w="1144" w:type="pct"/>
            <w:noWrap/>
            <w:hideMark/>
          </w:tcPr>
          <w:p w14:paraId="792CD752" w14:textId="75493237" w:rsidR="00740BF2" w:rsidRPr="00EA38D5" w:rsidRDefault="00740BF2" w:rsidP="00740BF2">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484D5C60" w14:textId="43D93973" w:rsidR="00740BF2" w:rsidRPr="00EA38D5" w:rsidRDefault="00F304A5" w:rsidP="00740BF2">
            <w:pPr>
              <w:spacing w:before="60" w:after="60"/>
              <w:rPr>
                <w:szCs w:val="21"/>
              </w:rPr>
            </w:pPr>
            <w:r>
              <w:rPr>
                <w:rFonts w:hint="eastAsia"/>
                <w:szCs w:val="21"/>
              </w:rPr>
              <w:t>26.5%</w:t>
            </w:r>
          </w:p>
        </w:tc>
        <w:tc>
          <w:tcPr>
            <w:tcW w:w="441" w:type="pct"/>
            <w:noWrap/>
          </w:tcPr>
          <w:p w14:paraId="5ADDA4D1" w14:textId="0AFA3A04" w:rsidR="00740BF2" w:rsidRPr="00EA38D5" w:rsidRDefault="00F304A5" w:rsidP="00740BF2">
            <w:pPr>
              <w:spacing w:before="60" w:after="60"/>
              <w:rPr>
                <w:szCs w:val="21"/>
              </w:rPr>
            </w:pPr>
            <w:r>
              <w:rPr>
                <w:rFonts w:hint="eastAsia"/>
                <w:szCs w:val="21"/>
              </w:rPr>
              <w:t>4.9%</w:t>
            </w:r>
          </w:p>
        </w:tc>
        <w:tc>
          <w:tcPr>
            <w:tcW w:w="656" w:type="pct"/>
            <w:noWrap/>
          </w:tcPr>
          <w:p w14:paraId="0408CCE2" w14:textId="3381CA55" w:rsidR="00740BF2" w:rsidRPr="00EA38D5" w:rsidRDefault="00F304A5" w:rsidP="00740BF2">
            <w:pPr>
              <w:spacing w:before="60" w:after="60"/>
              <w:rPr>
                <w:szCs w:val="21"/>
              </w:rPr>
            </w:pPr>
            <w:r>
              <w:rPr>
                <w:rFonts w:hint="eastAsia"/>
                <w:szCs w:val="21"/>
              </w:rPr>
              <w:t>34.9%</w:t>
            </w:r>
          </w:p>
        </w:tc>
        <w:tc>
          <w:tcPr>
            <w:tcW w:w="510" w:type="pct"/>
            <w:noWrap/>
          </w:tcPr>
          <w:p w14:paraId="60A89D3E" w14:textId="5051D176" w:rsidR="00740BF2" w:rsidRPr="00EA38D5" w:rsidRDefault="00F304A5" w:rsidP="00740BF2">
            <w:pPr>
              <w:spacing w:before="60" w:after="60"/>
              <w:rPr>
                <w:szCs w:val="21"/>
              </w:rPr>
            </w:pPr>
            <w:r>
              <w:rPr>
                <w:rFonts w:hint="eastAsia"/>
                <w:szCs w:val="21"/>
              </w:rPr>
              <w:t>7.9%</w:t>
            </w:r>
          </w:p>
        </w:tc>
      </w:tr>
      <w:tr w:rsidR="00DD55A7" w:rsidRPr="00EA38D5" w14:paraId="16C0960C" w14:textId="77777777" w:rsidTr="00740BF2">
        <w:trPr>
          <w:trHeight w:val="276"/>
        </w:trPr>
        <w:tc>
          <w:tcPr>
            <w:tcW w:w="531" w:type="pct"/>
            <w:vMerge/>
            <w:hideMark/>
          </w:tcPr>
          <w:p w14:paraId="3FE0EDEA" w14:textId="77777777" w:rsidR="00DD55A7" w:rsidRPr="00EA38D5" w:rsidRDefault="00DD55A7" w:rsidP="001E53B6">
            <w:pPr>
              <w:spacing w:before="60" w:after="60"/>
              <w:rPr>
                <w:szCs w:val="21"/>
              </w:rPr>
            </w:pPr>
          </w:p>
        </w:tc>
        <w:tc>
          <w:tcPr>
            <w:tcW w:w="1062" w:type="pct"/>
            <w:vMerge/>
            <w:hideMark/>
          </w:tcPr>
          <w:p w14:paraId="3313F34A" w14:textId="77777777" w:rsidR="00DD55A7" w:rsidRPr="00EA38D5" w:rsidRDefault="00DD55A7" w:rsidP="001E53B6">
            <w:pPr>
              <w:spacing w:before="60" w:after="60"/>
              <w:rPr>
                <w:szCs w:val="21"/>
              </w:rPr>
            </w:pPr>
          </w:p>
        </w:tc>
        <w:tc>
          <w:tcPr>
            <w:tcW w:w="1144" w:type="pct"/>
            <w:noWrap/>
            <w:hideMark/>
          </w:tcPr>
          <w:p w14:paraId="1F692A16" w14:textId="77777777" w:rsidR="00DD55A7" w:rsidRPr="00EA38D5" w:rsidRDefault="00DD55A7" w:rsidP="001E53B6">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noWrap/>
          </w:tcPr>
          <w:p w14:paraId="20805D6B" w14:textId="58B1F99C" w:rsidR="00DD55A7" w:rsidRPr="00EA38D5" w:rsidRDefault="00F304A5" w:rsidP="001E53B6">
            <w:pPr>
              <w:spacing w:before="60" w:after="60"/>
              <w:rPr>
                <w:szCs w:val="21"/>
              </w:rPr>
            </w:pPr>
            <w:r>
              <w:rPr>
                <w:rFonts w:hint="eastAsia"/>
                <w:szCs w:val="21"/>
              </w:rPr>
              <w:t>28.4%</w:t>
            </w:r>
          </w:p>
        </w:tc>
        <w:tc>
          <w:tcPr>
            <w:tcW w:w="441" w:type="pct"/>
            <w:noWrap/>
          </w:tcPr>
          <w:p w14:paraId="778C9A06" w14:textId="340569A8" w:rsidR="00DD55A7" w:rsidRPr="00EA38D5" w:rsidRDefault="00F304A5" w:rsidP="001E53B6">
            <w:pPr>
              <w:spacing w:before="60" w:after="60"/>
              <w:rPr>
                <w:szCs w:val="21"/>
              </w:rPr>
            </w:pPr>
            <w:r>
              <w:rPr>
                <w:rFonts w:hint="eastAsia"/>
                <w:szCs w:val="21"/>
              </w:rPr>
              <w:t>5.2%</w:t>
            </w:r>
          </w:p>
        </w:tc>
        <w:tc>
          <w:tcPr>
            <w:tcW w:w="656" w:type="pct"/>
            <w:noWrap/>
          </w:tcPr>
          <w:p w14:paraId="67FDD54F" w14:textId="2E0E775E" w:rsidR="00DD55A7" w:rsidRPr="00EA38D5" w:rsidRDefault="00F304A5" w:rsidP="001E53B6">
            <w:pPr>
              <w:spacing w:before="60" w:after="60"/>
              <w:rPr>
                <w:szCs w:val="21"/>
              </w:rPr>
            </w:pPr>
            <w:r>
              <w:rPr>
                <w:rFonts w:hint="eastAsia"/>
                <w:szCs w:val="21"/>
              </w:rPr>
              <w:t>39.5%</w:t>
            </w:r>
          </w:p>
        </w:tc>
        <w:tc>
          <w:tcPr>
            <w:tcW w:w="510" w:type="pct"/>
            <w:noWrap/>
          </w:tcPr>
          <w:p w14:paraId="0FED1EBB" w14:textId="4F59B1E0" w:rsidR="00DD55A7" w:rsidRPr="00EA38D5" w:rsidRDefault="00F304A5" w:rsidP="001E53B6">
            <w:pPr>
              <w:spacing w:before="60" w:after="60"/>
              <w:rPr>
                <w:szCs w:val="21"/>
              </w:rPr>
            </w:pPr>
            <w:r>
              <w:rPr>
                <w:rFonts w:hint="eastAsia"/>
                <w:szCs w:val="21"/>
              </w:rPr>
              <w:t>9.4%</w:t>
            </w:r>
          </w:p>
        </w:tc>
      </w:tr>
      <w:tr w:rsidR="00740BF2" w:rsidRPr="00EA38D5" w14:paraId="75B37306" w14:textId="77777777" w:rsidTr="00740BF2">
        <w:trPr>
          <w:trHeight w:val="276"/>
        </w:trPr>
        <w:tc>
          <w:tcPr>
            <w:tcW w:w="531" w:type="pct"/>
            <w:vMerge w:val="restart"/>
            <w:noWrap/>
            <w:hideMark/>
          </w:tcPr>
          <w:p w14:paraId="754900FB" w14:textId="77777777" w:rsidR="00740BF2" w:rsidRPr="00EA38D5" w:rsidRDefault="00740BF2" w:rsidP="00740BF2">
            <w:pPr>
              <w:spacing w:before="60" w:after="60"/>
              <w:rPr>
                <w:szCs w:val="21"/>
              </w:rPr>
            </w:pPr>
            <w:r w:rsidRPr="00EA38D5">
              <w:rPr>
                <w:szCs w:val="21"/>
              </w:rPr>
              <w:t>Case 3</w:t>
            </w:r>
          </w:p>
        </w:tc>
        <w:tc>
          <w:tcPr>
            <w:tcW w:w="1062" w:type="pct"/>
            <w:vMerge w:val="restart"/>
            <w:noWrap/>
            <w:hideMark/>
          </w:tcPr>
          <w:p w14:paraId="0CB786FC" w14:textId="12C34D58" w:rsidR="00740BF2" w:rsidRPr="00EA38D5" w:rsidRDefault="00876C73" w:rsidP="00740BF2">
            <w:pPr>
              <w:spacing w:before="60" w:after="60"/>
              <w:rPr>
                <w:szCs w:val="21"/>
              </w:rPr>
            </w:pPr>
            <w:proofErr w:type="gramStart"/>
            <w:r w:rsidRPr="00876C73">
              <w:rPr>
                <w:szCs w:val="21"/>
              </w:rPr>
              <w:t>N(</w:t>
            </w:r>
            <w:proofErr w:type="gramEnd"/>
            <w:r w:rsidRPr="00876C73">
              <w:rPr>
                <w:szCs w:val="21"/>
              </w:rPr>
              <w:t>0,1)</w:t>
            </w:r>
          </w:p>
        </w:tc>
        <w:tc>
          <w:tcPr>
            <w:tcW w:w="1144" w:type="pct"/>
            <w:noWrap/>
            <w:hideMark/>
          </w:tcPr>
          <w:p w14:paraId="77C2374D" w14:textId="21BB5927" w:rsidR="00740BF2" w:rsidRPr="00EA38D5" w:rsidRDefault="00740BF2" w:rsidP="00740BF2">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70D0894B" w14:textId="21DCB179" w:rsidR="00740BF2" w:rsidRPr="00EA38D5" w:rsidRDefault="00EA214B" w:rsidP="00740BF2">
            <w:pPr>
              <w:spacing w:before="60" w:after="60"/>
              <w:rPr>
                <w:szCs w:val="21"/>
              </w:rPr>
            </w:pPr>
            <w:r>
              <w:rPr>
                <w:rFonts w:hint="eastAsia"/>
                <w:szCs w:val="21"/>
              </w:rPr>
              <w:t>14.3%</w:t>
            </w:r>
          </w:p>
        </w:tc>
        <w:tc>
          <w:tcPr>
            <w:tcW w:w="441" w:type="pct"/>
            <w:noWrap/>
          </w:tcPr>
          <w:p w14:paraId="0B2FFA0F" w14:textId="1E0E6F2E" w:rsidR="00740BF2" w:rsidRPr="00EA38D5" w:rsidRDefault="00EA214B" w:rsidP="00740BF2">
            <w:pPr>
              <w:spacing w:before="60" w:after="60"/>
              <w:rPr>
                <w:szCs w:val="21"/>
              </w:rPr>
            </w:pPr>
            <w:r>
              <w:rPr>
                <w:rFonts w:hint="eastAsia"/>
                <w:szCs w:val="21"/>
              </w:rPr>
              <w:t>4.9%</w:t>
            </w:r>
          </w:p>
        </w:tc>
        <w:tc>
          <w:tcPr>
            <w:tcW w:w="656" w:type="pct"/>
            <w:noWrap/>
          </w:tcPr>
          <w:p w14:paraId="4A98D602" w14:textId="07D0B3CD" w:rsidR="00740BF2" w:rsidRPr="00EA38D5" w:rsidRDefault="00EA214B" w:rsidP="00740BF2">
            <w:pPr>
              <w:spacing w:before="60" w:after="60"/>
              <w:rPr>
                <w:szCs w:val="21"/>
              </w:rPr>
            </w:pPr>
            <w:r>
              <w:rPr>
                <w:rFonts w:hint="eastAsia"/>
                <w:szCs w:val="21"/>
              </w:rPr>
              <w:t>20.9%</w:t>
            </w:r>
          </w:p>
        </w:tc>
        <w:tc>
          <w:tcPr>
            <w:tcW w:w="510" w:type="pct"/>
            <w:noWrap/>
          </w:tcPr>
          <w:p w14:paraId="6456EC48" w14:textId="22D75DBE" w:rsidR="00740BF2" w:rsidRPr="00EA38D5" w:rsidRDefault="00EA214B" w:rsidP="00740BF2">
            <w:pPr>
              <w:spacing w:before="60" w:after="60"/>
              <w:rPr>
                <w:szCs w:val="21"/>
              </w:rPr>
            </w:pPr>
            <w:r>
              <w:rPr>
                <w:rFonts w:hint="eastAsia"/>
                <w:szCs w:val="21"/>
              </w:rPr>
              <w:t>8.7%</w:t>
            </w:r>
          </w:p>
        </w:tc>
      </w:tr>
      <w:tr w:rsidR="00740BF2" w:rsidRPr="00EA38D5" w14:paraId="324DD34B" w14:textId="77777777" w:rsidTr="00740BF2">
        <w:trPr>
          <w:trHeight w:val="276"/>
        </w:trPr>
        <w:tc>
          <w:tcPr>
            <w:tcW w:w="531" w:type="pct"/>
            <w:vMerge/>
            <w:hideMark/>
          </w:tcPr>
          <w:p w14:paraId="0050AA77" w14:textId="77777777" w:rsidR="00740BF2" w:rsidRPr="00EA38D5" w:rsidRDefault="00740BF2" w:rsidP="00740BF2">
            <w:pPr>
              <w:spacing w:before="60" w:after="60"/>
              <w:rPr>
                <w:szCs w:val="21"/>
              </w:rPr>
            </w:pPr>
          </w:p>
        </w:tc>
        <w:tc>
          <w:tcPr>
            <w:tcW w:w="1062" w:type="pct"/>
            <w:vMerge/>
            <w:hideMark/>
          </w:tcPr>
          <w:p w14:paraId="31A83F51" w14:textId="77777777" w:rsidR="00740BF2" w:rsidRPr="00EA38D5" w:rsidRDefault="00740BF2" w:rsidP="00740BF2">
            <w:pPr>
              <w:spacing w:before="60" w:after="60"/>
              <w:rPr>
                <w:szCs w:val="21"/>
              </w:rPr>
            </w:pPr>
          </w:p>
        </w:tc>
        <w:tc>
          <w:tcPr>
            <w:tcW w:w="1144" w:type="pct"/>
            <w:noWrap/>
            <w:hideMark/>
          </w:tcPr>
          <w:p w14:paraId="1E91E716" w14:textId="65FE63DA" w:rsidR="00740BF2" w:rsidRPr="00EA38D5" w:rsidRDefault="00740BF2" w:rsidP="00740BF2">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56" w:type="pct"/>
            <w:noWrap/>
          </w:tcPr>
          <w:p w14:paraId="5E5B04FE" w14:textId="4A8B0121" w:rsidR="00740BF2" w:rsidRPr="00EA38D5" w:rsidRDefault="00EA214B" w:rsidP="00740BF2">
            <w:pPr>
              <w:spacing w:before="60" w:after="60"/>
              <w:rPr>
                <w:szCs w:val="21"/>
              </w:rPr>
            </w:pPr>
            <w:r>
              <w:rPr>
                <w:rFonts w:hint="eastAsia"/>
                <w:szCs w:val="21"/>
              </w:rPr>
              <w:t>14.1%</w:t>
            </w:r>
          </w:p>
        </w:tc>
        <w:tc>
          <w:tcPr>
            <w:tcW w:w="441" w:type="pct"/>
            <w:noWrap/>
          </w:tcPr>
          <w:p w14:paraId="64DB617B" w14:textId="1E2E1877" w:rsidR="00740BF2" w:rsidRPr="00EA38D5" w:rsidRDefault="00EA214B" w:rsidP="00740BF2">
            <w:pPr>
              <w:spacing w:before="60" w:after="60"/>
              <w:rPr>
                <w:szCs w:val="21"/>
              </w:rPr>
            </w:pPr>
            <w:r>
              <w:rPr>
                <w:rFonts w:hint="eastAsia"/>
                <w:szCs w:val="21"/>
              </w:rPr>
              <w:t>4.9%</w:t>
            </w:r>
          </w:p>
        </w:tc>
        <w:tc>
          <w:tcPr>
            <w:tcW w:w="656" w:type="pct"/>
            <w:noWrap/>
          </w:tcPr>
          <w:p w14:paraId="4F37AA63" w14:textId="606CBBAF" w:rsidR="00740BF2" w:rsidRPr="00EA38D5" w:rsidRDefault="00EA214B" w:rsidP="00740BF2">
            <w:pPr>
              <w:spacing w:before="60" w:after="60"/>
              <w:rPr>
                <w:szCs w:val="21"/>
              </w:rPr>
            </w:pPr>
            <w:r>
              <w:rPr>
                <w:rFonts w:hint="eastAsia"/>
                <w:szCs w:val="21"/>
              </w:rPr>
              <w:t>20.9%</w:t>
            </w:r>
          </w:p>
        </w:tc>
        <w:tc>
          <w:tcPr>
            <w:tcW w:w="510" w:type="pct"/>
            <w:noWrap/>
          </w:tcPr>
          <w:p w14:paraId="259077BA" w14:textId="39679FC8" w:rsidR="00740BF2" w:rsidRPr="00EA38D5" w:rsidRDefault="00EA214B" w:rsidP="00740BF2">
            <w:pPr>
              <w:spacing w:before="60" w:after="60"/>
              <w:rPr>
                <w:szCs w:val="21"/>
              </w:rPr>
            </w:pPr>
            <w:r>
              <w:rPr>
                <w:rFonts w:hint="eastAsia"/>
                <w:szCs w:val="21"/>
              </w:rPr>
              <w:t>7.6%</w:t>
            </w:r>
          </w:p>
        </w:tc>
      </w:tr>
      <w:tr w:rsidR="008809DC" w:rsidRPr="00EA38D5" w14:paraId="0D7D5D65" w14:textId="77777777" w:rsidTr="00712672">
        <w:trPr>
          <w:trHeight w:val="276"/>
        </w:trPr>
        <w:tc>
          <w:tcPr>
            <w:tcW w:w="531" w:type="pct"/>
            <w:tcBorders>
              <w:bottom w:val="single" w:sz="18" w:space="0" w:color="auto"/>
            </w:tcBorders>
          </w:tcPr>
          <w:p w14:paraId="12801BCF" w14:textId="77777777" w:rsidR="008809DC" w:rsidRPr="00EA38D5" w:rsidRDefault="008809DC" w:rsidP="008809DC">
            <w:pPr>
              <w:spacing w:before="60" w:after="60"/>
              <w:rPr>
                <w:szCs w:val="21"/>
              </w:rPr>
            </w:pPr>
          </w:p>
        </w:tc>
        <w:tc>
          <w:tcPr>
            <w:tcW w:w="1062" w:type="pct"/>
            <w:tcBorders>
              <w:bottom w:val="single" w:sz="18" w:space="0" w:color="auto"/>
            </w:tcBorders>
          </w:tcPr>
          <w:p w14:paraId="57B799CE" w14:textId="77777777" w:rsidR="008809DC" w:rsidRPr="00EA38D5" w:rsidRDefault="008809DC" w:rsidP="008809DC">
            <w:pPr>
              <w:spacing w:before="60" w:after="60"/>
              <w:rPr>
                <w:szCs w:val="21"/>
              </w:rPr>
            </w:pPr>
          </w:p>
        </w:tc>
        <w:tc>
          <w:tcPr>
            <w:tcW w:w="1144" w:type="pct"/>
            <w:tcBorders>
              <w:bottom w:val="single" w:sz="18" w:space="0" w:color="auto"/>
            </w:tcBorders>
            <w:noWrap/>
          </w:tcPr>
          <w:p w14:paraId="39946A39" w14:textId="4B5372B8"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56" w:type="pct"/>
            <w:tcBorders>
              <w:bottom w:val="single" w:sz="18" w:space="0" w:color="auto"/>
            </w:tcBorders>
            <w:noWrap/>
          </w:tcPr>
          <w:p w14:paraId="0DBBE640" w14:textId="467E69E5" w:rsidR="008809DC" w:rsidRDefault="008809DC" w:rsidP="008809DC">
            <w:pPr>
              <w:spacing w:before="60" w:after="60"/>
              <w:rPr>
                <w:szCs w:val="21"/>
              </w:rPr>
            </w:pPr>
            <w:r>
              <w:rPr>
                <w:rFonts w:hint="eastAsia"/>
                <w:szCs w:val="21"/>
              </w:rPr>
              <w:t>15.1%</w:t>
            </w:r>
          </w:p>
        </w:tc>
        <w:tc>
          <w:tcPr>
            <w:tcW w:w="441" w:type="pct"/>
            <w:tcBorders>
              <w:bottom w:val="single" w:sz="18" w:space="0" w:color="auto"/>
            </w:tcBorders>
            <w:noWrap/>
          </w:tcPr>
          <w:p w14:paraId="7C7CDB0C" w14:textId="7C9D9400" w:rsidR="008809DC" w:rsidRDefault="008809DC" w:rsidP="008809DC">
            <w:pPr>
              <w:spacing w:before="60" w:after="60"/>
              <w:rPr>
                <w:szCs w:val="21"/>
              </w:rPr>
            </w:pPr>
            <w:r>
              <w:rPr>
                <w:rFonts w:hint="eastAsia"/>
                <w:szCs w:val="21"/>
              </w:rPr>
              <w:t>5.2%</w:t>
            </w:r>
          </w:p>
        </w:tc>
        <w:tc>
          <w:tcPr>
            <w:tcW w:w="656" w:type="pct"/>
            <w:tcBorders>
              <w:bottom w:val="single" w:sz="18" w:space="0" w:color="auto"/>
            </w:tcBorders>
            <w:noWrap/>
          </w:tcPr>
          <w:p w14:paraId="5CEC453B" w14:textId="7754CA6D" w:rsidR="008809DC" w:rsidRDefault="008809DC" w:rsidP="008809DC">
            <w:pPr>
              <w:spacing w:before="60" w:after="60"/>
              <w:rPr>
                <w:szCs w:val="21"/>
              </w:rPr>
            </w:pPr>
            <w:r>
              <w:rPr>
                <w:rFonts w:hint="eastAsia"/>
                <w:szCs w:val="21"/>
              </w:rPr>
              <w:t>22.9%</w:t>
            </w:r>
          </w:p>
        </w:tc>
        <w:tc>
          <w:tcPr>
            <w:tcW w:w="510" w:type="pct"/>
            <w:tcBorders>
              <w:bottom w:val="single" w:sz="18" w:space="0" w:color="auto"/>
            </w:tcBorders>
            <w:noWrap/>
          </w:tcPr>
          <w:p w14:paraId="6F28DB99" w14:textId="503A2463" w:rsidR="008809DC" w:rsidRDefault="008809DC" w:rsidP="008809DC">
            <w:pPr>
              <w:spacing w:before="60" w:after="60"/>
              <w:rPr>
                <w:szCs w:val="21"/>
              </w:rPr>
            </w:pPr>
            <w:r>
              <w:rPr>
                <w:rFonts w:hint="eastAsia"/>
                <w:szCs w:val="21"/>
              </w:rPr>
              <w:t>9.2%</w:t>
            </w:r>
          </w:p>
        </w:tc>
      </w:tr>
    </w:tbl>
    <w:p w14:paraId="41FFF986" w14:textId="70AE18B6" w:rsidR="003F1502" w:rsidRDefault="003F1502" w:rsidP="007C5850">
      <w:pPr>
        <w:jc w:val="center"/>
        <w:rPr>
          <w:lang w:val="en-GB"/>
        </w:rPr>
      </w:pPr>
    </w:p>
    <w:p w14:paraId="70ADE9AC" w14:textId="312C5F15" w:rsidR="00944296" w:rsidRPr="007C5850" w:rsidRDefault="00F66AD7" w:rsidP="007C5850">
      <w:pPr>
        <w:jc w:val="center"/>
        <w:rPr>
          <w:lang w:val="en-GB"/>
        </w:rPr>
      </w:pPr>
      <w:r>
        <w:rPr>
          <w:rFonts w:hint="eastAsia"/>
        </w:rPr>
        <w:lastRenderedPageBreak/>
        <w:t>Continued</w:t>
      </w:r>
      <w:r w:rsidR="00484A87" w:rsidRPr="00484A87">
        <w:rPr>
          <w:rFonts w:hint="eastAsia"/>
        </w:rPr>
        <w:t xml:space="preserve"> </w:t>
      </w:r>
      <w:r w:rsidR="007C5850">
        <w:rPr>
          <w:rFonts w:hint="eastAsia"/>
        </w:rPr>
        <w:t xml:space="preserve">Table 4.4 </w:t>
      </w:r>
      <w:r w:rsidR="007C5850" w:rsidRPr="0014048B">
        <w:t>Empirical size of FL detection with/without VAR approximation</w:t>
      </w:r>
    </w:p>
    <w:tbl>
      <w:tblPr>
        <w:tblStyle w:val="af0"/>
        <w:tblW w:w="506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8"/>
        <w:gridCol w:w="1904"/>
        <w:gridCol w:w="2051"/>
        <w:gridCol w:w="1175"/>
        <w:gridCol w:w="790"/>
        <w:gridCol w:w="1175"/>
        <w:gridCol w:w="912"/>
      </w:tblGrid>
      <w:tr w:rsidR="00944296" w:rsidRPr="00EA38D5" w14:paraId="7300B4E4" w14:textId="77777777" w:rsidTr="00944296">
        <w:trPr>
          <w:trHeight w:val="276"/>
        </w:trPr>
        <w:tc>
          <w:tcPr>
            <w:tcW w:w="584" w:type="pct"/>
            <w:tcBorders>
              <w:top w:val="single" w:sz="18" w:space="0" w:color="auto"/>
            </w:tcBorders>
            <w:noWrap/>
            <w:hideMark/>
          </w:tcPr>
          <w:p w14:paraId="305B0E3A" w14:textId="77777777" w:rsidR="00944296" w:rsidRPr="00EA38D5" w:rsidRDefault="00944296" w:rsidP="00771DB4">
            <w:pPr>
              <w:spacing w:before="60" w:after="60"/>
              <w:rPr>
                <w:b/>
                <w:bCs/>
                <w:szCs w:val="21"/>
              </w:rPr>
            </w:pPr>
          </w:p>
        </w:tc>
        <w:tc>
          <w:tcPr>
            <w:tcW w:w="1050" w:type="pct"/>
            <w:tcBorders>
              <w:top w:val="single" w:sz="18" w:space="0" w:color="auto"/>
              <w:bottom w:val="single" w:sz="6" w:space="0" w:color="auto"/>
            </w:tcBorders>
            <w:noWrap/>
            <w:hideMark/>
          </w:tcPr>
          <w:p w14:paraId="303D9273" w14:textId="77777777" w:rsidR="00944296" w:rsidRPr="00EA38D5" w:rsidRDefault="00944296" w:rsidP="00771DB4">
            <w:pPr>
              <w:spacing w:before="60" w:after="60"/>
              <w:rPr>
                <w:b/>
                <w:bCs/>
                <w:szCs w:val="21"/>
              </w:rPr>
            </w:pPr>
          </w:p>
        </w:tc>
        <w:tc>
          <w:tcPr>
            <w:tcW w:w="1131" w:type="pct"/>
            <w:tcBorders>
              <w:top w:val="single" w:sz="18" w:space="0" w:color="auto"/>
              <w:bottom w:val="single" w:sz="6" w:space="0" w:color="auto"/>
            </w:tcBorders>
            <w:noWrap/>
            <w:hideMark/>
          </w:tcPr>
          <w:p w14:paraId="452820C7" w14:textId="77777777" w:rsidR="00944296" w:rsidRPr="0040532D" w:rsidRDefault="00944296" w:rsidP="00771DB4">
            <w:pPr>
              <w:spacing w:before="60" w:after="60"/>
              <w:rPr>
                <w:b/>
                <w:bCs/>
                <w:szCs w:val="21"/>
              </w:rPr>
            </w:pPr>
            <m:oMathPara>
              <m:oMath>
                <m:r>
                  <m:rPr>
                    <m:sty m:val="bi"/>
                  </m:rPr>
                  <w:rPr>
                    <w:rFonts w:ascii="Cambria Math" w:hAnsi="Cambria Math"/>
                    <w:szCs w:val="21"/>
                  </w:rPr>
                  <m:t>α</m:t>
                </m:r>
              </m:oMath>
            </m:oMathPara>
          </w:p>
        </w:tc>
        <w:tc>
          <w:tcPr>
            <w:tcW w:w="1084" w:type="pct"/>
            <w:gridSpan w:val="2"/>
            <w:tcBorders>
              <w:top w:val="single" w:sz="18" w:space="0" w:color="auto"/>
              <w:bottom w:val="single" w:sz="6" w:space="0" w:color="auto"/>
            </w:tcBorders>
            <w:noWrap/>
            <w:hideMark/>
          </w:tcPr>
          <w:p w14:paraId="2F7E5011" w14:textId="77777777" w:rsidR="00944296" w:rsidRPr="00EA38D5" w:rsidRDefault="00944296" w:rsidP="00771DB4">
            <w:pPr>
              <w:spacing w:before="60" w:after="60"/>
              <w:jc w:val="center"/>
              <w:rPr>
                <w:b/>
                <w:bCs/>
                <w:szCs w:val="21"/>
              </w:rPr>
            </w:pPr>
            <w:r w:rsidRPr="00EA38D5">
              <w:rPr>
                <w:b/>
                <w:bCs/>
                <w:szCs w:val="21"/>
              </w:rPr>
              <w:t>5% level</w:t>
            </w:r>
          </w:p>
        </w:tc>
        <w:tc>
          <w:tcPr>
            <w:tcW w:w="1151" w:type="pct"/>
            <w:gridSpan w:val="2"/>
            <w:tcBorders>
              <w:top w:val="single" w:sz="18" w:space="0" w:color="auto"/>
              <w:bottom w:val="single" w:sz="6" w:space="0" w:color="auto"/>
            </w:tcBorders>
            <w:noWrap/>
            <w:hideMark/>
          </w:tcPr>
          <w:p w14:paraId="1BD26F33" w14:textId="77777777" w:rsidR="00944296" w:rsidRPr="00EA38D5" w:rsidRDefault="00944296" w:rsidP="00771DB4">
            <w:pPr>
              <w:spacing w:before="60" w:after="60"/>
              <w:jc w:val="center"/>
              <w:rPr>
                <w:b/>
                <w:bCs/>
                <w:szCs w:val="21"/>
              </w:rPr>
            </w:pPr>
            <w:r w:rsidRPr="00EA38D5">
              <w:rPr>
                <w:b/>
                <w:bCs/>
                <w:szCs w:val="21"/>
              </w:rPr>
              <w:t>10% level</w:t>
            </w:r>
          </w:p>
        </w:tc>
      </w:tr>
      <w:tr w:rsidR="00944296" w:rsidRPr="00EA38D5" w14:paraId="328E6895" w14:textId="77777777" w:rsidTr="0043713E">
        <w:trPr>
          <w:trHeight w:val="276"/>
        </w:trPr>
        <w:tc>
          <w:tcPr>
            <w:tcW w:w="584" w:type="pct"/>
            <w:tcBorders>
              <w:bottom w:val="single" w:sz="4" w:space="0" w:color="auto"/>
            </w:tcBorders>
            <w:noWrap/>
            <w:hideMark/>
          </w:tcPr>
          <w:p w14:paraId="7D2885F6" w14:textId="77777777" w:rsidR="00944296" w:rsidRPr="00EA38D5" w:rsidRDefault="00944296" w:rsidP="00771DB4">
            <w:pPr>
              <w:spacing w:before="60" w:after="60"/>
              <w:rPr>
                <w:szCs w:val="21"/>
              </w:rPr>
            </w:pPr>
          </w:p>
        </w:tc>
        <w:tc>
          <w:tcPr>
            <w:tcW w:w="1050" w:type="pct"/>
            <w:tcBorders>
              <w:top w:val="single" w:sz="6" w:space="0" w:color="auto"/>
              <w:bottom w:val="single" w:sz="4" w:space="0" w:color="auto"/>
            </w:tcBorders>
            <w:noWrap/>
            <w:hideMark/>
          </w:tcPr>
          <w:p w14:paraId="16A82761" w14:textId="77777777" w:rsidR="00944296" w:rsidRPr="00EA38D5" w:rsidRDefault="00944296" w:rsidP="00771DB4">
            <w:pPr>
              <w:spacing w:before="60" w:after="60"/>
              <w:rPr>
                <w:szCs w:val="21"/>
              </w:rPr>
            </w:pPr>
            <w:r w:rsidRPr="00EA38D5">
              <w:rPr>
                <w:szCs w:val="21"/>
              </w:rPr>
              <w:t>Error term</w:t>
            </w:r>
          </w:p>
        </w:tc>
        <w:tc>
          <w:tcPr>
            <w:tcW w:w="1131" w:type="pct"/>
            <w:tcBorders>
              <w:top w:val="single" w:sz="6" w:space="0" w:color="auto"/>
              <w:bottom w:val="single" w:sz="4" w:space="0" w:color="auto"/>
            </w:tcBorders>
            <w:noWrap/>
            <w:hideMark/>
          </w:tcPr>
          <w:p w14:paraId="4BFB7533" w14:textId="77777777" w:rsidR="00944296" w:rsidRPr="00EA38D5" w:rsidRDefault="00944296" w:rsidP="00771DB4">
            <w:pPr>
              <w:spacing w:before="60" w:after="60"/>
              <w:rPr>
                <w:szCs w:val="21"/>
              </w:rPr>
            </w:pPr>
            <w:r w:rsidRPr="00EA38D5">
              <w:rPr>
                <w:szCs w:val="21"/>
              </w:rPr>
              <w:t>Panel setting</w:t>
            </w:r>
          </w:p>
        </w:tc>
        <w:tc>
          <w:tcPr>
            <w:tcW w:w="648" w:type="pct"/>
            <w:tcBorders>
              <w:top w:val="single" w:sz="6" w:space="0" w:color="auto"/>
              <w:bottom w:val="single" w:sz="4" w:space="0" w:color="auto"/>
            </w:tcBorders>
            <w:noWrap/>
            <w:hideMark/>
          </w:tcPr>
          <w:p w14:paraId="08CC11E1" w14:textId="77777777" w:rsidR="00944296" w:rsidRPr="00EA38D5" w:rsidRDefault="00944296" w:rsidP="00771DB4">
            <w:pPr>
              <w:spacing w:before="60" w:after="60"/>
              <w:rPr>
                <w:szCs w:val="21"/>
              </w:rPr>
            </w:pPr>
            <w:r>
              <w:rPr>
                <w:szCs w:val="21"/>
              </w:rPr>
              <w:t>N</w:t>
            </w:r>
            <w:r>
              <w:rPr>
                <w:rFonts w:hint="eastAsia"/>
                <w:szCs w:val="21"/>
              </w:rPr>
              <w:t>o-VAR</w:t>
            </w:r>
          </w:p>
        </w:tc>
        <w:tc>
          <w:tcPr>
            <w:tcW w:w="436" w:type="pct"/>
            <w:tcBorders>
              <w:top w:val="single" w:sz="6" w:space="0" w:color="auto"/>
              <w:bottom w:val="single" w:sz="4" w:space="0" w:color="auto"/>
            </w:tcBorders>
            <w:noWrap/>
            <w:hideMark/>
          </w:tcPr>
          <w:p w14:paraId="17D68AE1" w14:textId="77777777" w:rsidR="00944296" w:rsidRPr="00EA38D5" w:rsidRDefault="00944296" w:rsidP="00771DB4">
            <w:pPr>
              <w:spacing w:before="60" w:after="60"/>
              <w:rPr>
                <w:szCs w:val="21"/>
              </w:rPr>
            </w:pPr>
            <w:r>
              <w:rPr>
                <w:rFonts w:hint="eastAsia"/>
                <w:szCs w:val="21"/>
              </w:rPr>
              <w:t>VAR</w:t>
            </w:r>
          </w:p>
        </w:tc>
        <w:tc>
          <w:tcPr>
            <w:tcW w:w="648" w:type="pct"/>
            <w:tcBorders>
              <w:top w:val="single" w:sz="6" w:space="0" w:color="auto"/>
              <w:bottom w:val="single" w:sz="4" w:space="0" w:color="auto"/>
            </w:tcBorders>
            <w:noWrap/>
            <w:hideMark/>
          </w:tcPr>
          <w:p w14:paraId="1C9A9EAD" w14:textId="77777777" w:rsidR="00944296" w:rsidRPr="00EA38D5" w:rsidRDefault="00944296" w:rsidP="00771DB4">
            <w:pPr>
              <w:spacing w:before="60" w:after="60"/>
              <w:rPr>
                <w:szCs w:val="21"/>
              </w:rPr>
            </w:pPr>
            <w:r>
              <w:rPr>
                <w:szCs w:val="21"/>
              </w:rPr>
              <w:t>N</w:t>
            </w:r>
            <w:r>
              <w:rPr>
                <w:rFonts w:hint="eastAsia"/>
                <w:szCs w:val="21"/>
              </w:rPr>
              <w:t>o-VAR</w:t>
            </w:r>
          </w:p>
        </w:tc>
        <w:tc>
          <w:tcPr>
            <w:tcW w:w="503" w:type="pct"/>
            <w:tcBorders>
              <w:top w:val="single" w:sz="6" w:space="0" w:color="auto"/>
              <w:bottom w:val="single" w:sz="4" w:space="0" w:color="auto"/>
            </w:tcBorders>
            <w:noWrap/>
            <w:hideMark/>
          </w:tcPr>
          <w:p w14:paraId="72C60A84" w14:textId="77777777" w:rsidR="00944296" w:rsidRPr="00EA38D5" w:rsidRDefault="00944296" w:rsidP="00771DB4">
            <w:pPr>
              <w:spacing w:before="60" w:after="60"/>
              <w:rPr>
                <w:szCs w:val="21"/>
              </w:rPr>
            </w:pPr>
            <w:r>
              <w:rPr>
                <w:rFonts w:hint="eastAsia"/>
                <w:szCs w:val="21"/>
              </w:rPr>
              <w:t>VAR</w:t>
            </w:r>
          </w:p>
        </w:tc>
      </w:tr>
      <w:tr w:rsidR="008809DC" w:rsidRPr="00EA38D5" w14:paraId="0E3AA1D1" w14:textId="77777777" w:rsidTr="0043713E">
        <w:trPr>
          <w:trHeight w:val="276"/>
        </w:trPr>
        <w:tc>
          <w:tcPr>
            <w:tcW w:w="584" w:type="pct"/>
            <w:tcBorders>
              <w:top w:val="single" w:sz="4" w:space="0" w:color="auto"/>
            </w:tcBorders>
            <w:noWrap/>
          </w:tcPr>
          <w:p w14:paraId="59A9DD46" w14:textId="77A2D5EC" w:rsidR="008809DC" w:rsidRPr="00EA38D5" w:rsidRDefault="008809DC" w:rsidP="008809DC">
            <w:pPr>
              <w:spacing w:before="60" w:after="60"/>
              <w:rPr>
                <w:szCs w:val="21"/>
              </w:rPr>
            </w:pPr>
            <w:r w:rsidRPr="00EA38D5">
              <w:rPr>
                <w:szCs w:val="21"/>
              </w:rPr>
              <w:t>Case 4</w:t>
            </w:r>
          </w:p>
        </w:tc>
        <w:tc>
          <w:tcPr>
            <w:tcW w:w="1050" w:type="pct"/>
            <w:tcBorders>
              <w:top w:val="single" w:sz="4" w:space="0" w:color="auto"/>
            </w:tcBorders>
            <w:noWrap/>
          </w:tcPr>
          <w:p w14:paraId="649AB120" w14:textId="3CF5C0E3" w:rsidR="008809DC" w:rsidRPr="00EA38D5" w:rsidRDefault="008809DC" w:rsidP="008809DC">
            <w:pPr>
              <w:spacing w:before="60" w:after="60"/>
              <w:rPr>
                <w:szCs w:val="21"/>
              </w:rPr>
            </w:pPr>
            <w:proofErr w:type="spellStart"/>
            <w:proofErr w:type="gramStart"/>
            <w:r w:rsidRPr="00A1398F">
              <w:rPr>
                <w:szCs w:val="21"/>
              </w:rPr>
              <w:t>Garch</w:t>
            </w:r>
            <w:proofErr w:type="spellEnd"/>
            <w:r w:rsidRPr="00A1398F">
              <w:rPr>
                <w:szCs w:val="21"/>
              </w:rPr>
              <w:t>(</w:t>
            </w:r>
            <w:proofErr w:type="gramEnd"/>
            <w:r w:rsidRPr="00A1398F">
              <w:rPr>
                <w:szCs w:val="21"/>
              </w:rPr>
              <w:t>1,1)</w:t>
            </w:r>
          </w:p>
        </w:tc>
        <w:tc>
          <w:tcPr>
            <w:tcW w:w="1131" w:type="pct"/>
            <w:tcBorders>
              <w:top w:val="single" w:sz="4" w:space="0" w:color="auto"/>
            </w:tcBorders>
            <w:noWrap/>
          </w:tcPr>
          <w:p w14:paraId="1D8A0BA4" w14:textId="3AF58B93" w:rsidR="008809DC" w:rsidRPr="00EA38D5" w:rsidRDefault="008809DC" w:rsidP="008809DC">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tcBorders>
              <w:top w:val="single" w:sz="4" w:space="0" w:color="auto"/>
            </w:tcBorders>
            <w:noWrap/>
          </w:tcPr>
          <w:p w14:paraId="53ED6573" w14:textId="78F84856" w:rsidR="008809DC" w:rsidRDefault="008809DC" w:rsidP="008809DC">
            <w:pPr>
              <w:spacing w:before="60" w:after="60"/>
              <w:rPr>
                <w:szCs w:val="21"/>
              </w:rPr>
            </w:pPr>
            <w:r>
              <w:rPr>
                <w:rFonts w:hint="eastAsia"/>
                <w:szCs w:val="21"/>
              </w:rPr>
              <w:t>34.7%</w:t>
            </w:r>
          </w:p>
        </w:tc>
        <w:tc>
          <w:tcPr>
            <w:tcW w:w="436" w:type="pct"/>
            <w:tcBorders>
              <w:top w:val="single" w:sz="4" w:space="0" w:color="auto"/>
            </w:tcBorders>
            <w:noWrap/>
          </w:tcPr>
          <w:p w14:paraId="5559C292" w14:textId="67FC0573" w:rsidR="008809DC" w:rsidRDefault="008809DC" w:rsidP="008809DC">
            <w:pPr>
              <w:spacing w:before="60" w:after="60"/>
              <w:rPr>
                <w:szCs w:val="21"/>
              </w:rPr>
            </w:pPr>
            <w:r>
              <w:rPr>
                <w:rFonts w:hint="eastAsia"/>
                <w:szCs w:val="21"/>
              </w:rPr>
              <w:t>5.7%</w:t>
            </w:r>
          </w:p>
        </w:tc>
        <w:tc>
          <w:tcPr>
            <w:tcW w:w="648" w:type="pct"/>
            <w:tcBorders>
              <w:top w:val="single" w:sz="4" w:space="0" w:color="auto"/>
            </w:tcBorders>
            <w:noWrap/>
          </w:tcPr>
          <w:p w14:paraId="6F8A340D" w14:textId="4A69F082" w:rsidR="008809DC" w:rsidRDefault="008809DC" w:rsidP="008809DC">
            <w:pPr>
              <w:spacing w:before="60" w:after="60"/>
              <w:rPr>
                <w:szCs w:val="21"/>
              </w:rPr>
            </w:pPr>
            <w:r>
              <w:rPr>
                <w:rFonts w:hint="eastAsia"/>
                <w:szCs w:val="21"/>
              </w:rPr>
              <w:t>43.0%</w:t>
            </w:r>
          </w:p>
        </w:tc>
        <w:tc>
          <w:tcPr>
            <w:tcW w:w="503" w:type="pct"/>
            <w:tcBorders>
              <w:top w:val="single" w:sz="4" w:space="0" w:color="auto"/>
            </w:tcBorders>
            <w:noWrap/>
          </w:tcPr>
          <w:p w14:paraId="23FBCED6" w14:textId="5D3C7BFF" w:rsidR="008809DC" w:rsidRDefault="008809DC" w:rsidP="008809DC">
            <w:pPr>
              <w:spacing w:before="60" w:after="60"/>
              <w:rPr>
                <w:szCs w:val="21"/>
              </w:rPr>
            </w:pPr>
            <w:r>
              <w:rPr>
                <w:rFonts w:hint="eastAsia"/>
                <w:szCs w:val="21"/>
              </w:rPr>
              <w:t>9.3%</w:t>
            </w:r>
          </w:p>
        </w:tc>
      </w:tr>
      <w:tr w:rsidR="008809DC" w:rsidRPr="00EA38D5" w14:paraId="101EC80F" w14:textId="77777777" w:rsidTr="00712672">
        <w:trPr>
          <w:trHeight w:val="276"/>
        </w:trPr>
        <w:tc>
          <w:tcPr>
            <w:tcW w:w="584" w:type="pct"/>
            <w:noWrap/>
          </w:tcPr>
          <w:p w14:paraId="267660D0" w14:textId="77777777" w:rsidR="008809DC" w:rsidRPr="00EA38D5" w:rsidRDefault="008809DC" w:rsidP="008809DC">
            <w:pPr>
              <w:spacing w:before="60" w:after="60"/>
              <w:rPr>
                <w:szCs w:val="21"/>
              </w:rPr>
            </w:pPr>
          </w:p>
        </w:tc>
        <w:tc>
          <w:tcPr>
            <w:tcW w:w="1050" w:type="pct"/>
            <w:noWrap/>
          </w:tcPr>
          <w:p w14:paraId="266CDA17" w14:textId="77777777" w:rsidR="008809DC" w:rsidRPr="00CD359E" w:rsidRDefault="008809DC" w:rsidP="008809DC">
            <w:pPr>
              <w:spacing w:before="60" w:after="60"/>
              <w:rPr>
                <w:szCs w:val="21"/>
              </w:rPr>
            </w:pPr>
          </w:p>
        </w:tc>
        <w:tc>
          <w:tcPr>
            <w:tcW w:w="1131" w:type="pct"/>
            <w:noWrap/>
          </w:tcPr>
          <w:p w14:paraId="38F7659E" w14:textId="746DDE7E"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06024042" w14:textId="35FD8774" w:rsidR="008809DC" w:rsidRDefault="008809DC" w:rsidP="008809DC">
            <w:pPr>
              <w:spacing w:before="60" w:after="60"/>
              <w:rPr>
                <w:szCs w:val="21"/>
              </w:rPr>
            </w:pPr>
            <w:r>
              <w:rPr>
                <w:rFonts w:hint="eastAsia"/>
                <w:szCs w:val="21"/>
              </w:rPr>
              <w:t>36.3%</w:t>
            </w:r>
          </w:p>
        </w:tc>
        <w:tc>
          <w:tcPr>
            <w:tcW w:w="436" w:type="pct"/>
            <w:noWrap/>
          </w:tcPr>
          <w:p w14:paraId="1F67DFFF" w14:textId="5A423465" w:rsidR="008809DC" w:rsidRDefault="008809DC" w:rsidP="008809DC">
            <w:pPr>
              <w:spacing w:before="60" w:after="60"/>
              <w:rPr>
                <w:szCs w:val="21"/>
              </w:rPr>
            </w:pPr>
            <w:r>
              <w:rPr>
                <w:rFonts w:hint="eastAsia"/>
                <w:szCs w:val="21"/>
              </w:rPr>
              <w:t>6.2%</w:t>
            </w:r>
          </w:p>
        </w:tc>
        <w:tc>
          <w:tcPr>
            <w:tcW w:w="648" w:type="pct"/>
            <w:noWrap/>
          </w:tcPr>
          <w:p w14:paraId="6F090011" w14:textId="38E0FCEE" w:rsidR="008809DC" w:rsidRDefault="008809DC" w:rsidP="008809DC">
            <w:pPr>
              <w:spacing w:before="60" w:after="60"/>
              <w:rPr>
                <w:szCs w:val="21"/>
              </w:rPr>
            </w:pPr>
            <w:r>
              <w:rPr>
                <w:rFonts w:hint="eastAsia"/>
                <w:szCs w:val="21"/>
              </w:rPr>
              <w:t>46.0%</w:t>
            </w:r>
          </w:p>
        </w:tc>
        <w:tc>
          <w:tcPr>
            <w:tcW w:w="503" w:type="pct"/>
            <w:noWrap/>
          </w:tcPr>
          <w:p w14:paraId="4754827D" w14:textId="2A540211" w:rsidR="008809DC" w:rsidRDefault="008809DC" w:rsidP="008809DC">
            <w:pPr>
              <w:spacing w:before="60" w:after="60"/>
              <w:rPr>
                <w:szCs w:val="21"/>
              </w:rPr>
            </w:pPr>
            <w:r>
              <w:rPr>
                <w:rFonts w:hint="eastAsia"/>
                <w:szCs w:val="21"/>
              </w:rPr>
              <w:t>10.2%</w:t>
            </w:r>
          </w:p>
        </w:tc>
      </w:tr>
      <w:tr w:rsidR="008809DC" w:rsidRPr="00EA38D5" w14:paraId="1D5A3782" w14:textId="77777777" w:rsidTr="00712672">
        <w:trPr>
          <w:trHeight w:val="276"/>
        </w:trPr>
        <w:tc>
          <w:tcPr>
            <w:tcW w:w="584" w:type="pct"/>
            <w:noWrap/>
          </w:tcPr>
          <w:p w14:paraId="185C4188" w14:textId="77777777" w:rsidR="008809DC" w:rsidRPr="00EA38D5" w:rsidRDefault="008809DC" w:rsidP="008809DC">
            <w:pPr>
              <w:spacing w:before="60" w:after="60"/>
              <w:rPr>
                <w:szCs w:val="21"/>
              </w:rPr>
            </w:pPr>
          </w:p>
        </w:tc>
        <w:tc>
          <w:tcPr>
            <w:tcW w:w="1050" w:type="pct"/>
            <w:noWrap/>
          </w:tcPr>
          <w:p w14:paraId="264AC943" w14:textId="77777777" w:rsidR="008809DC" w:rsidRPr="00CD359E" w:rsidRDefault="008809DC" w:rsidP="008809DC">
            <w:pPr>
              <w:spacing w:before="60" w:after="60"/>
              <w:rPr>
                <w:szCs w:val="21"/>
              </w:rPr>
            </w:pPr>
          </w:p>
        </w:tc>
        <w:tc>
          <w:tcPr>
            <w:tcW w:w="1131" w:type="pct"/>
            <w:noWrap/>
          </w:tcPr>
          <w:p w14:paraId="1E17D46D" w14:textId="73E00437"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48" w:type="pct"/>
            <w:noWrap/>
          </w:tcPr>
          <w:p w14:paraId="133D1F36" w14:textId="740E9B1A" w:rsidR="008809DC" w:rsidRDefault="008809DC" w:rsidP="008809DC">
            <w:pPr>
              <w:spacing w:before="60" w:after="60"/>
              <w:rPr>
                <w:szCs w:val="21"/>
              </w:rPr>
            </w:pPr>
            <w:r>
              <w:rPr>
                <w:rFonts w:hint="eastAsia"/>
                <w:szCs w:val="21"/>
              </w:rPr>
              <w:t>40.1%</w:t>
            </w:r>
          </w:p>
        </w:tc>
        <w:tc>
          <w:tcPr>
            <w:tcW w:w="436" w:type="pct"/>
            <w:noWrap/>
          </w:tcPr>
          <w:p w14:paraId="2AE30447" w14:textId="6F612EA7" w:rsidR="008809DC" w:rsidRDefault="008809DC" w:rsidP="008809DC">
            <w:pPr>
              <w:spacing w:before="60" w:after="60"/>
              <w:rPr>
                <w:szCs w:val="21"/>
              </w:rPr>
            </w:pPr>
            <w:r>
              <w:rPr>
                <w:rFonts w:hint="eastAsia"/>
                <w:szCs w:val="21"/>
              </w:rPr>
              <w:t>7.4%</w:t>
            </w:r>
          </w:p>
        </w:tc>
        <w:tc>
          <w:tcPr>
            <w:tcW w:w="648" w:type="pct"/>
            <w:noWrap/>
          </w:tcPr>
          <w:p w14:paraId="6227F155" w14:textId="7E47A065" w:rsidR="008809DC" w:rsidRDefault="008809DC" w:rsidP="008809DC">
            <w:pPr>
              <w:spacing w:before="60" w:after="60"/>
              <w:rPr>
                <w:szCs w:val="21"/>
              </w:rPr>
            </w:pPr>
            <w:r>
              <w:rPr>
                <w:rFonts w:hint="eastAsia"/>
                <w:szCs w:val="21"/>
              </w:rPr>
              <w:t>49.3%</w:t>
            </w:r>
          </w:p>
        </w:tc>
        <w:tc>
          <w:tcPr>
            <w:tcW w:w="503" w:type="pct"/>
            <w:noWrap/>
          </w:tcPr>
          <w:p w14:paraId="3162260B" w14:textId="1CE139E8" w:rsidR="008809DC" w:rsidRDefault="008809DC" w:rsidP="008809DC">
            <w:pPr>
              <w:spacing w:before="60" w:after="60"/>
              <w:rPr>
                <w:szCs w:val="21"/>
              </w:rPr>
            </w:pPr>
            <w:r>
              <w:rPr>
                <w:rFonts w:hint="eastAsia"/>
                <w:szCs w:val="21"/>
              </w:rPr>
              <w:t>11.9%</w:t>
            </w:r>
          </w:p>
        </w:tc>
      </w:tr>
      <w:tr w:rsidR="008809DC" w:rsidRPr="00EA38D5" w14:paraId="715493F4" w14:textId="77777777" w:rsidTr="00712672">
        <w:trPr>
          <w:trHeight w:val="276"/>
        </w:trPr>
        <w:tc>
          <w:tcPr>
            <w:tcW w:w="584" w:type="pct"/>
            <w:noWrap/>
          </w:tcPr>
          <w:p w14:paraId="7A113255" w14:textId="07772C76" w:rsidR="008809DC" w:rsidRPr="00EA38D5" w:rsidRDefault="008809DC" w:rsidP="008809DC">
            <w:pPr>
              <w:spacing w:before="60" w:after="60"/>
              <w:rPr>
                <w:szCs w:val="21"/>
              </w:rPr>
            </w:pPr>
            <w:r w:rsidRPr="00EA38D5">
              <w:rPr>
                <w:szCs w:val="21"/>
              </w:rPr>
              <w:t xml:space="preserve">Case </w:t>
            </w:r>
            <w:r>
              <w:rPr>
                <w:rFonts w:hint="eastAsia"/>
                <w:szCs w:val="21"/>
              </w:rPr>
              <w:t>5</w:t>
            </w:r>
          </w:p>
        </w:tc>
        <w:tc>
          <w:tcPr>
            <w:tcW w:w="1050" w:type="pct"/>
            <w:noWrap/>
          </w:tcPr>
          <w:p w14:paraId="00C4E031" w14:textId="01F160AB" w:rsidR="008809DC" w:rsidRPr="00CD359E" w:rsidRDefault="008809DC" w:rsidP="008809DC">
            <w:pPr>
              <w:spacing w:before="60" w:after="60"/>
              <w:rPr>
                <w:szCs w:val="21"/>
              </w:rPr>
            </w:pPr>
            <w:r w:rsidRPr="00876C73">
              <w:rPr>
                <w:szCs w:val="21"/>
              </w:rPr>
              <w:t>Laplace</w:t>
            </w:r>
          </w:p>
        </w:tc>
        <w:tc>
          <w:tcPr>
            <w:tcW w:w="1131" w:type="pct"/>
            <w:noWrap/>
          </w:tcPr>
          <w:p w14:paraId="1BD96E47" w14:textId="241643A2" w:rsidR="008809DC" w:rsidRDefault="008809DC" w:rsidP="008809DC">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7F684F4A" w14:textId="052D6A96" w:rsidR="008809DC" w:rsidRDefault="008809DC" w:rsidP="008809DC">
            <w:pPr>
              <w:spacing w:before="60" w:after="60"/>
              <w:rPr>
                <w:szCs w:val="21"/>
              </w:rPr>
            </w:pPr>
            <w:r>
              <w:rPr>
                <w:rFonts w:hint="eastAsia"/>
                <w:szCs w:val="21"/>
              </w:rPr>
              <w:t>35.7%</w:t>
            </w:r>
          </w:p>
        </w:tc>
        <w:tc>
          <w:tcPr>
            <w:tcW w:w="436" w:type="pct"/>
            <w:noWrap/>
          </w:tcPr>
          <w:p w14:paraId="5FB6C9BF" w14:textId="3A5EA09C" w:rsidR="008809DC" w:rsidRDefault="008809DC" w:rsidP="008809DC">
            <w:pPr>
              <w:spacing w:before="60" w:after="60"/>
              <w:rPr>
                <w:szCs w:val="21"/>
              </w:rPr>
            </w:pPr>
            <w:r>
              <w:rPr>
                <w:rFonts w:hint="eastAsia"/>
                <w:szCs w:val="21"/>
              </w:rPr>
              <w:t>9.8%</w:t>
            </w:r>
          </w:p>
        </w:tc>
        <w:tc>
          <w:tcPr>
            <w:tcW w:w="648" w:type="pct"/>
            <w:noWrap/>
          </w:tcPr>
          <w:p w14:paraId="0266905D" w14:textId="5B444947" w:rsidR="008809DC" w:rsidRDefault="008809DC" w:rsidP="008809DC">
            <w:pPr>
              <w:spacing w:before="60" w:after="60"/>
              <w:rPr>
                <w:szCs w:val="21"/>
              </w:rPr>
            </w:pPr>
            <w:r>
              <w:rPr>
                <w:rFonts w:hint="eastAsia"/>
                <w:szCs w:val="21"/>
              </w:rPr>
              <w:t>44.3%</w:t>
            </w:r>
          </w:p>
        </w:tc>
        <w:tc>
          <w:tcPr>
            <w:tcW w:w="503" w:type="pct"/>
            <w:noWrap/>
          </w:tcPr>
          <w:p w14:paraId="33BCE972" w14:textId="65BC0301" w:rsidR="008809DC" w:rsidRDefault="008809DC" w:rsidP="008809DC">
            <w:pPr>
              <w:spacing w:before="60" w:after="60"/>
              <w:rPr>
                <w:szCs w:val="21"/>
              </w:rPr>
            </w:pPr>
            <w:r>
              <w:rPr>
                <w:rFonts w:hint="eastAsia"/>
                <w:szCs w:val="21"/>
              </w:rPr>
              <w:t>14.4%</w:t>
            </w:r>
          </w:p>
        </w:tc>
      </w:tr>
      <w:tr w:rsidR="008809DC" w:rsidRPr="00EA38D5" w14:paraId="0646D59F" w14:textId="77777777" w:rsidTr="00712672">
        <w:trPr>
          <w:trHeight w:val="276"/>
        </w:trPr>
        <w:tc>
          <w:tcPr>
            <w:tcW w:w="584" w:type="pct"/>
            <w:noWrap/>
          </w:tcPr>
          <w:p w14:paraId="36F65EFC" w14:textId="77777777" w:rsidR="008809DC" w:rsidRPr="00EA38D5" w:rsidRDefault="008809DC" w:rsidP="008809DC">
            <w:pPr>
              <w:spacing w:before="60" w:after="60"/>
              <w:rPr>
                <w:szCs w:val="21"/>
              </w:rPr>
            </w:pPr>
          </w:p>
        </w:tc>
        <w:tc>
          <w:tcPr>
            <w:tcW w:w="1050" w:type="pct"/>
            <w:noWrap/>
          </w:tcPr>
          <w:p w14:paraId="24A6A890" w14:textId="77777777" w:rsidR="008809DC" w:rsidRPr="00CD359E" w:rsidRDefault="008809DC" w:rsidP="008809DC">
            <w:pPr>
              <w:spacing w:before="60" w:after="60"/>
              <w:rPr>
                <w:szCs w:val="21"/>
              </w:rPr>
            </w:pPr>
          </w:p>
        </w:tc>
        <w:tc>
          <w:tcPr>
            <w:tcW w:w="1131" w:type="pct"/>
            <w:noWrap/>
          </w:tcPr>
          <w:p w14:paraId="289D6CF0" w14:textId="78CC31E0"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3A68F7BF" w14:textId="4CA24986" w:rsidR="008809DC" w:rsidRDefault="008809DC" w:rsidP="008809DC">
            <w:pPr>
              <w:spacing w:before="60" w:after="60"/>
              <w:rPr>
                <w:szCs w:val="21"/>
              </w:rPr>
            </w:pPr>
            <w:r>
              <w:rPr>
                <w:rFonts w:hint="eastAsia"/>
                <w:szCs w:val="21"/>
              </w:rPr>
              <w:t>38.1%</w:t>
            </w:r>
          </w:p>
        </w:tc>
        <w:tc>
          <w:tcPr>
            <w:tcW w:w="436" w:type="pct"/>
            <w:noWrap/>
          </w:tcPr>
          <w:p w14:paraId="67F53BF1" w14:textId="08EB69EE" w:rsidR="008809DC" w:rsidRDefault="008809DC" w:rsidP="008809DC">
            <w:pPr>
              <w:spacing w:before="60" w:after="60"/>
              <w:rPr>
                <w:szCs w:val="21"/>
              </w:rPr>
            </w:pPr>
            <w:r>
              <w:rPr>
                <w:rFonts w:hint="eastAsia"/>
                <w:szCs w:val="21"/>
              </w:rPr>
              <w:t>9.7%</w:t>
            </w:r>
          </w:p>
        </w:tc>
        <w:tc>
          <w:tcPr>
            <w:tcW w:w="648" w:type="pct"/>
            <w:noWrap/>
          </w:tcPr>
          <w:p w14:paraId="4609796C" w14:textId="4A4B978B" w:rsidR="008809DC" w:rsidRDefault="008809DC" w:rsidP="008809DC">
            <w:pPr>
              <w:spacing w:before="60" w:after="60"/>
              <w:rPr>
                <w:szCs w:val="21"/>
              </w:rPr>
            </w:pPr>
            <w:r>
              <w:rPr>
                <w:rFonts w:hint="eastAsia"/>
                <w:szCs w:val="21"/>
              </w:rPr>
              <w:t>47.3%</w:t>
            </w:r>
          </w:p>
        </w:tc>
        <w:tc>
          <w:tcPr>
            <w:tcW w:w="503" w:type="pct"/>
            <w:noWrap/>
          </w:tcPr>
          <w:p w14:paraId="7483FB26" w14:textId="51017F4B" w:rsidR="008809DC" w:rsidRDefault="008809DC" w:rsidP="008809DC">
            <w:pPr>
              <w:spacing w:before="60" w:after="60"/>
              <w:rPr>
                <w:szCs w:val="21"/>
              </w:rPr>
            </w:pPr>
            <w:r>
              <w:rPr>
                <w:rFonts w:hint="eastAsia"/>
                <w:szCs w:val="21"/>
              </w:rPr>
              <w:t>14.2%</w:t>
            </w:r>
          </w:p>
        </w:tc>
      </w:tr>
      <w:tr w:rsidR="008809DC" w:rsidRPr="00EA38D5" w14:paraId="1ADAAC55" w14:textId="77777777" w:rsidTr="00712672">
        <w:trPr>
          <w:trHeight w:val="276"/>
        </w:trPr>
        <w:tc>
          <w:tcPr>
            <w:tcW w:w="584" w:type="pct"/>
            <w:noWrap/>
          </w:tcPr>
          <w:p w14:paraId="6E99DCC6" w14:textId="77777777" w:rsidR="008809DC" w:rsidRPr="00EA38D5" w:rsidRDefault="008809DC" w:rsidP="008809DC">
            <w:pPr>
              <w:spacing w:before="60" w:after="60"/>
              <w:rPr>
                <w:szCs w:val="21"/>
              </w:rPr>
            </w:pPr>
          </w:p>
        </w:tc>
        <w:tc>
          <w:tcPr>
            <w:tcW w:w="1050" w:type="pct"/>
            <w:noWrap/>
          </w:tcPr>
          <w:p w14:paraId="1FB778BE" w14:textId="77777777" w:rsidR="008809DC" w:rsidRPr="00CD359E" w:rsidRDefault="008809DC" w:rsidP="008809DC">
            <w:pPr>
              <w:spacing w:before="60" w:after="60"/>
              <w:rPr>
                <w:szCs w:val="21"/>
              </w:rPr>
            </w:pPr>
          </w:p>
        </w:tc>
        <w:tc>
          <w:tcPr>
            <w:tcW w:w="1131" w:type="pct"/>
            <w:noWrap/>
          </w:tcPr>
          <w:p w14:paraId="5C9FC3C0" w14:textId="417D4B3E"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48" w:type="pct"/>
            <w:noWrap/>
          </w:tcPr>
          <w:p w14:paraId="78257576" w14:textId="7EBC720B" w:rsidR="008809DC" w:rsidRDefault="008809DC" w:rsidP="008809DC">
            <w:pPr>
              <w:spacing w:before="60" w:after="60"/>
              <w:rPr>
                <w:szCs w:val="21"/>
              </w:rPr>
            </w:pPr>
            <w:r>
              <w:rPr>
                <w:rFonts w:hint="eastAsia"/>
                <w:szCs w:val="21"/>
              </w:rPr>
              <w:t>40.3%</w:t>
            </w:r>
          </w:p>
        </w:tc>
        <w:tc>
          <w:tcPr>
            <w:tcW w:w="436" w:type="pct"/>
            <w:noWrap/>
          </w:tcPr>
          <w:p w14:paraId="50183277" w14:textId="1E701F1D" w:rsidR="008809DC" w:rsidRDefault="008809DC" w:rsidP="008809DC">
            <w:pPr>
              <w:spacing w:before="60" w:after="60"/>
              <w:rPr>
                <w:szCs w:val="21"/>
              </w:rPr>
            </w:pPr>
            <w:r>
              <w:rPr>
                <w:rFonts w:hint="eastAsia"/>
                <w:szCs w:val="21"/>
              </w:rPr>
              <w:t>11.2%</w:t>
            </w:r>
          </w:p>
        </w:tc>
        <w:tc>
          <w:tcPr>
            <w:tcW w:w="648" w:type="pct"/>
            <w:noWrap/>
          </w:tcPr>
          <w:p w14:paraId="4B54F026" w14:textId="4E664C9D" w:rsidR="008809DC" w:rsidRDefault="008809DC" w:rsidP="008809DC">
            <w:pPr>
              <w:spacing w:before="60" w:after="60"/>
              <w:rPr>
                <w:szCs w:val="21"/>
              </w:rPr>
            </w:pPr>
            <w:r>
              <w:rPr>
                <w:rFonts w:hint="eastAsia"/>
                <w:szCs w:val="21"/>
              </w:rPr>
              <w:t>49.9%</w:t>
            </w:r>
          </w:p>
        </w:tc>
        <w:tc>
          <w:tcPr>
            <w:tcW w:w="503" w:type="pct"/>
            <w:noWrap/>
          </w:tcPr>
          <w:p w14:paraId="148DB162" w14:textId="4595FBE6" w:rsidR="008809DC" w:rsidRDefault="008809DC" w:rsidP="008809DC">
            <w:pPr>
              <w:spacing w:before="60" w:after="60"/>
              <w:rPr>
                <w:szCs w:val="21"/>
              </w:rPr>
            </w:pPr>
            <w:r>
              <w:rPr>
                <w:rFonts w:hint="eastAsia"/>
                <w:szCs w:val="21"/>
              </w:rPr>
              <w:t>16.3%</w:t>
            </w:r>
          </w:p>
        </w:tc>
      </w:tr>
      <w:tr w:rsidR="008809DC" w:rsidRPr="00EA38D5" w14:paraId="1CB42EAB" w14:textId="77777777" w:rsidTr="00712672">
        <w:trPr>
          <w:trHeight w:val="276"/>
        </w:trPr>
        <w:tc>
          <w:tcPr>
            <w:tcW w:w="584" w:type="pct"/>
            <w:noWrap/>
          </w:tcPr>
          <w:p w14:paraId="78DEADC8" w14:textId="25ED90BB" w:rsidR="008809DC" w:rsidRPr="00EA38D5" w:rsidRDefault="008809DC" w:rsidP="008809DC">
            <w:pPr>
              <w:spacing w:before="60" w:after="60"/>
              <w:rPr>
                <w:szCs w:val="21"/>
              </w:rPr>
            </w:pPr>
            <w:r w:rsidRPr="00EA38D5">
              <w:rPr>
                <w:szCs w:val="21"/>
              </w:rPr>
              <w:t xml:space="preserve">Case </w:t>
            </w:r>
            <w:r>
              <w:rPr>
                <w:rFonts w:hint="eastAsia"/>
                <w:szCs w:val="21"/>
              </w:rPr>
              <w:t>6</w:t>
            </w:r>
          </w:p>
        </w:tc>
        <w:tc>
          <w:tcPr>
            <w:tcW w:w="1050" w:type="pct"/>
            <w:noWrap/>
          </w:tcPr>
          <w:p w14:paraId="11BDC174" w14:textId="25D6182C" w:rsidR="008809DC" w:rsidRPr="00CD359E" w:rsidRDefault="008809DC" w:rsidP="008809DC">
            <w:pPr>
              <w:spacing w:before="60" w:after="60"/>
              <w:rPr>
                <w:szCs w:val="21"/>
              </w:rPr>
            </w:pPr>
            <w:proofErr w:type="gramStart"/>
            <w:r w:rsidRPr="00CD359E">
              <w:rPr>
                <w:szCs w:val="21"/>
              </w:rPr>
              <w:t>N(</w:t>
            </w:r>
            <w:proofErr w:type="gramEnd"/>
            <w:r w:rsidRPr="00CD359E">
              <w:rPr>
                <w:szCs w:val="21"/>
              </w:rPr>
              <w:t>0,1)</w:t>
            </w:r>
          </w:p>
        </w:tc>
        <w:tc>
          <w:tcPr>
            <w:tcW w:w="1131" w:type="pct"/>
            <w:noWrap/>
          </w:tcPr>
          <w:p w14:paraId="37B332EB" w14:textId="216A1957" w:rsidR="008809DC" w:rsidRDefault="008809DC" w:rsidP="008809DC">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70B5288D" w14:textId="7E5AF1C6" w:rsidR="008809DC" w:rsidRDefault="008809DC" w:rsidP="008809DC">
            <w:pPr>
              <w:spacing w:before="60" w:after="60"/>
              <w:rPr>
                <w:szCs w:val="21"/>
              </w:rPr>
            </w:pPr>
            <w:r>
              <w:rPr>
                <w:rFonts w:hint="eastAsia"/>
                <w:szCs w:val="21"/>
              </w:rPr>
              <w:t>6</w:t>
            </w:r>
            <w:r w:rsidRPr="00A55F9C">
              <w:rPr>
                <w:rFonts w:hint="eastAsia"/>
                <w:szCs w:val="21"/>
              </w:rPr>
              <w:t>.7%</w:t>
            </w:r>
          </w:p>
        </w:tc>
        <w:tc>
          <w:tcPr>
            <w:tcW w:w="436" w:type="pct"/>
            <w:noWrap/>
          </w:tcPr>
          <w:p w14:paraId="70E1987D" w14:textId="01FA2A9A" w:rsidR="008809DC" w:rsidRDefault="008809DC" w:rsidP="008809DC">
            <w:pPr>
              <w:spacing w:before="60" w:after="60"/>
              <w:rPr>
                <w:szCs w:val="21"/>
              </w:rPr>
            </w:pPr>
            <w:r>
              <w:rPr>
                <w:rFonts w:hint="eastAsia"/>
                <w:szCs w:val="21"/>
              </w:rPr>
              <w:t>5.2%</w:t>
            </w:r>
          </w:p>
        </w:tc>
        <w:tc>
          <w:tcPr>
            <w:tcW w:w="648" w:type="pct"/>
            <w:noWrap/>
          </w:tcPr>
          <w:p w14:paraId="19A3E993" w14:textId="7540F82F" w:rsidR="008809DC" w:rsidRDefault="008809DC" w:rsidP="008809DC">
            <w:pPr>
              <w:spacing w:before="60" w:after="60"/>
              <w:rPr>
                <w:szCs w:val="21"/>
              </w:rPr>
            </w:pPr>
            <w:r>
              <w:rPr>
                <w:rFonts w:hint="eastAsia"/>
                <w:szCs w:val="21"/>
              </w:rPr>
              <w:t>11.6%</w:t>
            </w:r>
          </w:p>
        </w:tc>
        <w:tc>
          <w:tcPr>
            <w:tcW w:w="503" w:type="pct"/>
            <w:noWrap/>
          </w:tcPr>
          <w:p w14:paraId="4044711D" w14:textId="587E23A7" w:rsidR="008809DC" w:rsidRDefault="008809DC" w:rsidP="008809DC">
            <w:pPr>
              <w:spacing w:before="60" w:after="60"/>
              <w:rPr>
                <w:szCs w:val="21"/>
              </w:rPr>
            </w:pPr>
            <w:r>
              <w:rPr>
                <w:rFonts w:hint="eastAsia"/>
                <w:szCs w:val="21"/>
              </w:rPr>
              <w:t>9.0%</w:t>
            </w:r>
          </w:p>
        </w:tc>
      </w:tr>
      <w:tr w:rsidR="008809DC" w:rsidRPr="00EA38D5" w14:paraId="4B65D920" w14:textId="77777777" w:rsidTr="00712672">
        <w:trPr>
          <w:trHeight w:val="276"/>
        </w:trPr>
        <w:tc>
          <w:tcPr>
            <w:tcW w:w="584" w:type="pct"/>
            <w:noWrap/>
          </w:tcPr>
          <w:p w14:paraId="118C4DC5" w14:textId="77777777" w:rsidR="008809DC" w:rsidRPr="00EA38D5" w:rsidRDefault="008809DC" w:rsidP="008809DC">
            <w:pPr>
              <w:spacing w:before="60" w:after="60"/>
              <w:rPr>
                <w:szCs w:val="21"/>
              </w:rPr>
            </w:pPr>
          </w:p>
        </w:tc>
        <w:tc>
          <w:tcPr>
            <w:tcW w:w="1050" w:type="pct"/>
            <w:noWrap/>
          </w:tcPr>
          <w:p w14:paraId="4E904A5B" w14:textId="77777777" w:rsidR="008809DC" w:rsidRPr="00CD359E" w:rsidRDefault="008809DC" w:rsidP="008809DC">
            <w:pPr>
              <w:spacing w:before="60" w:after="60"/>
              <w:rPr>
                <w:szCs w:val="21"/>
              </w:rPr>
            </w:pPr>
          </w:p>
        </w:tc>
        <w:tc>
          <w:tcPr>
            <w:tcW w:w="1131" w:type="pct"/>
            <w:noWrap/>
          </w:tcPr>
          <w:p w14:paraId="108167B4" w14:textId="7A2AA2E5"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4F743011" w14:textId="50B8143D" w:rsidR="008809DC" w:rsidRDefault="008809DC" w:rsidP="008809DC">
            <w:pPr>
              <w:spacing w:before="60" w:after="60"/>
              <w:rPr>
                <w:szCs w:val="21"/>
              </w:rPr>
            </w:pPr>
            <w:r>
              <w:rPr>
                <w:rFonts w:hint="eastAsia"/>
                <w:szCs w:val="21"/>
              </w:rPr>
              <w:t>6.3%</w:t>
            </w:r>
          </w:p>
        </w:tc>
        <w:tc>
          <w:tcPr>
            <w:tcW w:w="436" w:type="pct"/>
            <w:noWrap/>
          </w:tcPr>
          <w:p w14:paraId="3764E78D" w14:textId="40ED5B7A" w:rsidR="008809DC" w:rsidRDefault="008809DC" w:rsidP="008809DC">
            <w:pPr>
              <w:spacing w:before="60" w:after="60"/>
              <w:rPr>
                <w:szCs w:val="21"/>
              </w:rPr>
            </w:pPr>
            <w:r>
              <w:rPr>
                <w:rFonts w:hint="eastAsia"/>
                <w:szCs w:val="21"/>
              </w:rPr>
              <w:t>4.4%</w:t>
            </w:r>
          </w:p>
        </w:tc>
        <w:tc>
          <w:tcPr>
            <w:tcW w:w="648" w:type="pct"/>
            <w:noWrap/>
          </w:tcPr>
          <w:p w14:paraId="3513CADD" w14:textId="6CDB1FB3" w:rsidR="008809DC" w:rsidRDefault="008809DC" w:rsidP="008809DC">
            <w:pPr>
              <w:spacing w:before="60" w:after="60"/>
              <w:rPr>
                <w:szCs w:val="21"/>
              </w:rPr>
            </w:pPr>
            <w:r>
              <w:rPr>
                <w:rFonts w:hint="eastAsia"/>
                <w:szCs w:val="21"/>
              </w:rPr>
              <w:t>10.5%</w:t>
            </w:r>
          </w:p>
        </w:tc>
        <w:tc>
          <w:tcPr>
            <w:tcW w:w="503" w:type="pct"/>
            <w:noWrap/>
          </w:tcPr>
          <w:p w14:paraId="535A546E" w14:textId="2D5C01B3" w:rsidR="008809DC" w:rsidRDefault="008809DC" w:rsidP="008809DC">
            <w:pPr>
              <w:spacing w:before="60" w:after="60"/>
              <w:rPr>
                <w:szCs w:val="21"/>
              </w:rPr>
            </w:pPr>
            <w:r>
              <w:rPr>
                <w:rFonts w:hint="eastAsia"/>
                <w:szCs w:val="21"/>
              </w:rPr>
              <w:t>7.7%</w:t>
            </w:r>
          </w:p>
        </w:tc>
      </w:tr>
      <w:tr w:rsidR="008809DC" w:rsidRPr="00EA38D5" w14:paraId="550A13EB" w14:textId="77777777" w:rsidTr="00712672">
        <w:trPr>
          <w:trHeight w:val="276"/>
        </w:trPr>
        <w:tc>
          <w:tcPr>
            <w:tcW w:w="584" w:type="pct"/>
            <w:noWrap/>
          </w:tcPr>
          <w:p w14:paraId="4974BE69" w14:textId="77777777" w:rsidR="008809DC" w:rsidRPr="00EA38D5" w:rsidRDefault="008809DC" w:rsidP="008809DC">
            <w:pPr>
              <w:spacing w:before="60" w:after="60"/>
              <w:rPr>
                <w:szCs w:val="21"/>
              </w:rPr>
            </w:pPr>
          </w:p>
        </w:tc>
        <w:tc>
          <w:tcPr>
            <w:tcW w:w="1050" w:type="pct"/>
            <w:noWrap/>
          </w:tcPr>
          <w:p w14:paraId="1EB9A3C7" w14:textId="77777777" w:rsidR="008809DC" w:rsidRPr="00CD359E" w:rsidRDefault="008809DC" w:rsidP="008809DC">
            <w:pPr>
              <w:spacing w:before="60" w:after="60"/>
              <w:rPr>
                <w:szCs w:val="21"/>
              </w:rPr>
            </w:pPr>
          </w:p>
        </w:tc>
        <w:tc>
          <w:tcPr>
            <w:tcW w:w="1131" w:type="pct"/>
            <w:noWrap/>
          </w:tcPr>
          <w:p w14:paraId="52CCD6C5" w14:textId="3DBA0A9E"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48" w:type="pct"/>
            <w:noWrap/>
          </w:tcPr>
          <w:p w14:paraId="1758165D" w14:textId="25361A07" w:rsidR="008809DC" w:rsidRDefault="008809DC" w:rsidP="008809DC">
            <w:pPr>
              <w:spacing w:before="60" w:after="60"/>
              <w:rPr>
                <w:szCs w:val="21"/>
              </w:rPr>
            </w:pPr>
            <w:r>
              <w:rPr>
                <w:rFonts w:hint="eastAsia"/>
                <w:szCs w:val="21"/>
              </w:rPr>
              <w:t>8.0%</w:t>
            </w:r>
          </w:p>
        </w:tc>
        <w:tc>
          <w:tcPr>
            <w:tcW w:w="436" w:type="pct"/>
            <w:noWrap/>
          </w:tcPr>
          <w:p w14:paraId="295EBC9D" w14:textId="27915516" w:rsidR="008809DC" w:rsidRDefault="008809DC" w:rsidP="008809DC">
            <w:pPr>
              <w:spacing w:before="60" w:after="60"/>
              <w:rPr>
                <w:szCs w:val="21"/>
              </w:rPr>
            </w:pPr>
            <w:r>
              <w:rPr>
                <w:rFonts w:hint="eastAsia"/>
                <w:szCs w:val="21"/>
              </w:rPr>
              <w:t>5.4%</w:t>
            </w:r>
          </w:p>
        </w:tc>
        <w:tc>
          <w:tcPr>
            <w:tcW w:w="648" w:type="pct"/>
            <w:noWrap/>
          </w:tcPr>
          <w:p w14:paraId="327689CF" w14:textId="0D79FEF8" w:rsidR="008809DC" w:rsidRDefault="008809DC" w:rsidP="008809DC">
            <w:pPr>
              <w:spacing w:before="60" w:after="60"/>
              <w:rPr>
                <w:szCs w:val="21"/>
              </w:rPr>
            </w:pPr>
            <w:r>
              <w:rPr>
                <w:rFonts w:hint="eastAsia"/>
                <w:szCs w:val="21"/>
              </w:rPr>
              <w:t>12.5%</w:t>
            </w:r>
          </w:p>
        </w:tc>
        <w:tc>
          <w:tcPr>
            <w:tcW w:w="503" w:type="pct"/>
            <w:noWrap/>
          </w:tcPr>
          <w:p w14:paraId="08919B93" w14:textId="1C3718A2" w:rsidR="008809DC" w:rsidRDefault="008809DC" w:rsidP="008809DC">
            <w:pPr>
              <w:spacing w:before="60" w:after="60"/>
              <w:rPr>
                <w:szCs w:val="21"/>
              </w:rPr>
            </w:pPr>
            <w:r>
              <w:rPr>
                <w:rFonts w:hint="eastAsia"/>
                <w:szCs w:val="21"/>
              </w:rPr>
              <w:t>9.7%</w:t>
            </w:r>
          </w:p>
        </w:tc>
      </w:tr>
      <w:tr w:rsidR="008809DC" w:rsidRPr="00EA38D5" w14:paraId="67523644" w14:textId="77777777" w:rsidTr="00712672">
        <w:trPr>
          <w:trHeight w:val="276"/>
        </w:trPr>
        <w:tc>
          <w:tcPr>
            <w:tcW w:w="584" w:type="pct"/>
            <w:noWrap/>
          </w:tcPr>
          <w:p w14:paraId="0B408F8F" w14:textId="041409DF" w:rsidR="008809DC" w:rsidRPr="00EA38D5" w:rsidRDefault="008809DC" w:rsidP="008809DC">
            <w:pPr>
              <w:spacing w:before="60" w:after="60"/>
              <w:rPr>
                <w:szCs w:val="21"/>
              </w:rPr>
            </w:pPr>
            <w:r w:rsidRPr="00EA38D5">
              <w:rPr>
                <w:szCs w:val="21"/>
              </w:rPr>
              <w:t xml:space="preserve">Case </w:t>
            </w:r>
            <w:r>
              <w:rPr>
                <w:rFonts w:hint="eastAsia"/>
                <w:szCs w:val="21"/>
              </w:rPr>
              <w:t>7</w:t>
            </w:r>
          </w:p>
        </w:tc>
        <w:tc>
          <w:tcPr>
            <w:tcW w:w="1050" w:type="pct"/>
            <w:noWrap/>
          </w:tcPr>
          <w:p w14:paraId="46D00B23" w14:textId="0FCB5541" w:rsidR="008809DC" w:rsidRPr="00CD359E" w:rsidRDefault="008809DC" w:rsidP="008809DC">
            <w:pPr>
              <w:spacing w:before="60" w:after="60"/>
              <w:rPr>
                <w:szCs w:val="21"/>
              </w:rPr>
            </w:pPr>
            <w:proofErr w:type="gramStart"/>
            <w:r w:rsidRPr="00CD359E">
              <w:rPr>
                <w:szCs w:val="21"/>
              </w:rPr>
              <w:t>N(</w:t>
            </w:r>
            <w:proofErr w:type="gramEnd"/>
            <w:r w:rsidRPr="00CD359E">
              <w:rPr>
                <w:szCs w:val="21"/>
              </w:rPr>
              <w:t>0,1)</w:t>
            </w:r>
          </w:p>
        </w:tc>
        <w:tc>
          <w:tcPr>
            <w:tcW w:w="1131" w:type="pct"/>
            <w:noWrap/>
          </w:tcPr>
          <w:p w14:paraId="364806CF" w14:textId="06925CA8" w:rsidR="008809DC" w:rsidRDefault="008809DC" w:rsidP="008809DC">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043A0121" w14:textId="37F95BCB" w:rsidR="008809DC" w:rsidRDefault="008809DC" w:rsidP="008809DC">
            <w:pPr>
              <w:spacing w:before="60" w:after="60"/>
              <w:rPr>
                <w:szCs w:val="21"/>
              </w:rPr>
            </w:pPr>
            <w:r>
              <w:rPr>
                <w:rFonts w:hint="eastAsia"/>
                <w:szCs w:val="21"/>
              </w:rPr>
              <w:t>6.5%</w:t>
            </w:r>
          </w:p>
        </w:tc>
        <w:tc>
          <w:tcPr>
            <w:tcW w:w="436" w:type="pct"/>
            <w:noWrap/>
          </w:tcPr>
          <w:p w14:paraId="4049FEDE" w14:textId="74434E83" w:rsidR="008809DC" w:rsidRDefault="008809DC" w:rsidP="008809DC">
            <w:pPr>
              <w:spacing w:before="60" w:after="60"/>
              <w:rPr>
                <w:szCs w:val="21"/>
              </w:rPr>
            </w:pPr>
            <w:r>
              <w:rPr>
                <w:rFonts w:hint="eastAsia"/>
                <w:szCs w:val="21"/>
              </w:rPr>
              <w:t>6.1%</w:t>
            </w:r>
          </w:p>
        </w:tc>
        <w:tc>
          <w:tcPr>
            <w:tcW w:w="648" w:type="pct"/>
            <w:noWrap/>
          </w:tcPr>
          <w:p w14:paraId="71C3671B" w14:textId="5527FAA3" w:rsidR="008809DC" w:rsidRDefault="008809DC" w:rsidP="008809DC">
            <w:pPr>
              <w:spacing w:before="60" w:after="60"/>
              <w:rPr>
                <w:szCs w:val="21"/>
              </w:rPr>
            </w:pPr>
            <w:r>
              <w:rPr>
                <w:rFonts w:hint="eastAsia"/>
                <w:szCs w:val="21"/>
              </w:rPr>
              <w:t>10.7%</w:t>
            </w:r>
          </w:p>
        </w:tc>
        <w:tc>
          <w:tcPr>
            <w:tcW w:w="503" w:type="pct"/>
            <w:noWrap/>
          </w:tcPr>
          <w:p w14:paraId="70577C8E" w14:textId="79C73393" w:rsidR="008809DC" w:rsidRDefault="008809DC" w:rsidP="008809DC">
            <w:pPr>
              <w:spacing w:before="60" w:after="60"/>
              <w:rPr>
                <w:szCs w:val="21"/>
              </w:rPr>
            </w:pPr>
            <w:r>
              <w:rPr>
                <w:rFonts w:hint="eastAsia"/>
                <w:szCs w:val="21"/>
              </w:rPr>
              <w:t>9.5%</w:t>
            </w:r>
          </w:p>
        </w:tc>
      </w:tr>
      <w:tr w:rsidR="008809DC" w:rsidRPr="00EA38D5" w14:paraId="4C5C2F20" w14:textId="77777777" w:rsidTr="00712672">
        <w:trPr>
          <w:trHeight w:val="276"/>
        </w:trPr>
        <w:tc>
          <w:tcPr>
            <w:tcW w:w="584" w:type="pct"/>
            <w:noWrap/>
          </w:tcPr>
          <w:p w14:paraId="2BE91136" w14:textId="77777777" w:rsidR="008809DC" w:rsidRPr="00EA38D5" w:rsidRDefault="008809DC" w:rsidP="008809DC">
            <w:pPr>
              <w:spacing w:before="60" w:after="60"/>
              <w:rPr>
                <w:szCs w:val="21"/>
              </w:rPr>
            </w:pPr>
          </w:p>
        </w:tc>
        <w:tc>
          <w:tcPr>
            <w:tcW w:w="1050" w:type="pct"/>
            <w:noWrap/>
          </w:tcPr>
          <w:p w14:paraId="2745FE3D" w14:textId="77777777" w:rsidR="008809DC" w:rsidRPr="00CD359E" w:rsidRDefault="008809DC" w:rsidP="008809DC">
            <w:pPr>
              <w:spacing w:before="60" w:after="60"/>
              <w:rPr>
                <w:szCs w:val="21"/>
              </w:rPr>
            </w:pPr>
          </w:p>
        </w:tc>
        <w:tc>
          <w:tcPr>
            <w:tcW w:w="1131" w:type="pct"/>
            <w:noWrap/>
          </w:tcPr>
          <w:p w14:paraId="433737C9" w14:textId="6A1291F9"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3863FAC1" w14:textId="6576FC29" w:rsidR="008809DC" w:rsidRDefault="008809DC" w:rsidP="008809DC">
            <w:pPr>
              <w:spacing w:before="60" w:after="60"/>
              <w:rPr>
                <w:szCs w:val="21"/>
              </w:rPr>
            </w:pPr>
            <w:r>
              <w:rPr>
                <w:rFonts w:hint="eastAsia"/>
                <w:szCs w:val="21"/>
              </w:rPr>
              <w:t>5.5%</w:t>
            </w:r>
          </w:p>
        </w:tc>
        <w:tc>
          <w:tcPr>
            <w:tcW w:w="436" w:type="pct"/>
            <w:noWrap/>
          </w:tcPr>
          <w:p w14:paraId="6E9784B1" w14:textId="20B490A8" w:rsidR="008809DC" w:rsidRDefault="008809DC" w:rsidP="008809DC">
            <w:pPr>
              <w:spacing w:before="60" w:after="60"/>
              <w:rPr>
                <w:szCs w:val="21"/>
              </w:rPr>
            </w:pPr>
            <w:r>
              <w:rPr>
                <w:rFonts w:hint="eastAsia"/>
                <w:szCs w:val="21"/>
              </w:rPr>
              <w:t>5.2%</w:t>
            </w:r>
          </w:p>
        </w:tc>
        <w:tc>
          <w:tcPr>
            <w:tcW w:w="648" w:type="pct"/>
            <w:noWrap/>
          </w:tcPr>
          <w:p w14:paraId="45CA7E8D" w14:textId="4A1E35C0" w:rsidR="008809DC" w:rsidRDefault="008809DC" w:rsidP="008809DC">
            <w:pPr>
              <w:spacing w:before="60" w:after="60"/>
              <w:rPr>
                <w:szCs w:val="21"/>
              </w:rPr>
            </w:pPr>
            <w:r>
              <w:rPr>
                <w:rFonts w:hint="eastAsia"/>
                <w:szCs w:val="21"/>
              </w:rPr>
              <w:t>12.7%</w:t>
            </w:r>
          </w:p>
        </w:tc>
        <w:tc>
          <w:tcPr>
            <w:tcW w:w="503" w:type="pct"/>
            <w:noWrap/>
          </w:tcPr>
          <w:p w14:paraId="0465B1A1" w14:textId="0400F3D9" w:rsidR="008809DC" w:rsidRDefault="008809DC" w:rsidP="008809DC">
            <w:pPr>
              <w:spacing w:before="60" w:after="60"/>
              <w:rPr>
                <w:szCs w:val="21"/>
              </w:rPr>
            </w:pPr>
            <w:r>
              <w:rPr>
                <w:rFonts w:hint="eastAsia"/>
                <w:szCs w:val="21"/>
              </w:rPr>
              <w:t>10.0%</w:t>
            </w:r>
          </w:p>
        </w:tc>
      </w:tr>
      <w:tr w:rsidR="008809DC" w:rsidRPr="00EA38D5" w14:paraId="19532D89" w14:textId="77777777" w:rsidTr="00712672">
        <w:trPr>
          <w:trHeight w:val="276"/>
        </w:trPr>
        <w:tc>
          <w:tcPr>
            <w:tcW w:w="584" w:type="pct"/>
            <w:noWrap/>
          </w:tcPr>
          <w:p w14:paraId="7D83C151" w14:textId="77777777" w:rsidR="008809DC" w:rsidRPr="00EA38D5" w:rsidRDefault="008809DC" w:rsidP="008809DC">
            <w:pPr>
              <w:spacing w:before="60" w:after="60"/>
              <w:rPr>
                <w:szCs w:val="21"/>
              </w:rPr>
            </w:pPr>
          </w:p>
        </w:tc>
        <w:tc>
          <w:tcPr>
            <w:tcW w:w="1050" w:type="pct"/>
            <w:noWrap/>
          </w:tcPr>
          <w:p w14:paraId="429C2D99" w14:textId="77777777" w:rsidR="008809DC" w:rsidRPr="00CD359E" w:rsidRDefault="008809DC" w:rsidP="008809DC">
            <w:pPr>
              <w:spacing w:before="60" w:after="60"/>
              <w:rPr>
                <w:szCs w:val="21"/>
              </w:rPr>
            </w:pPr>
          </w:p>
        </w:tc>
        <w:tc>
          <w:tcPr>
            <w:tcW w:w="1131" w:type="pct"/>
            <w:noWrap/>
          </w:tcPr>
          <w:p w14:paraId="7C8E1315" w14:textId="1319F40F"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48" w:type="pct"/>
            <w:noWrap/>
          </w:tcPr>
          <w:p w14:paraId="717EF7EC" w14:textId="65B4956D" w:rsidR="008809DC" w:rsidRDefault="008809DC" w:rsidP="008809DC">
            <w:pPr>
              <w:spacing w:before="60" w:after="60"/>
              <w:rPr>
                <w:szCs w:val="21"/>
              </w:rPr>
            </w:pPr>
            <w:r>
              <w:rPr>
                <w:rFonts w:hint="eastAsia"/>
                <w:szCs w:val="21"/>
              </w:rPr>
              <w:t>5.5%</w:t>
            </w:r>
          </w:p>
        </w:tc>
        <w:tc>
          <w:tcPr>
            <w:tcW w:w="436" w:type="pct"/>
            <w:noWrap/>
          </w:tcPr>
          <w:p w14:paraId="2EFA1D22" w14:textId="5BD5565B" w:rsidR="008809DC" w:rsidRDefault="008809DC" w:rsidP="008809DC">
            <w:pPr>
              <w:spacing w:before="60" w:after="60"/>
              <w:rPr>
                <w:szCs w:val="21"/>
              </w:rPr>
            </w:pPr>
            <w:r>
              <w:rPr>
                <w:rFonts w:hint="eastAsia"/>
                <w:szCs w:val="21"/>
              </w:rPr>
              <w:t>5.0%</w:t>
            </w:r>
          </w:p>
        </w:tc>
        <w:tc>
          <w:tcPr>
            <w:tcW w:w="648" w:type="pct"/>
            <w:noWrap/>
          </w:tcPr>
          <w:p w14:paraId="4C3C79B1" w14:textId="225EC025" w:rsidR="008809DC" w:rsidRDefault="008809DC" w:rsidP="008809DC">
            <w:pPr>
              <w:spacing w:before="60" w:after="60"/>
              <w:rPr>
                <w:szCs w:val="21"/>
              </w:rPr>
            </w:pPr>
            <w:r>
              <w:rPr>
                <w:rFonts w:hint="eastAsia"/>
                <w:szCs w:val="21"/>
              </w:rPr>
              <w:t>11.9%</w:t>
            </w:r>
          </w:p>
        </w:tc>
        <w:tc>
          <w:tcPr>
            <w:tcW w:w="503" w:type="pct"/>
            <w:noWrap/>
          </w:tcPr>
          <w:p w14:paraId="47155B0F" w14:textId="27FE122D" w:rsidR="008809DC" w:rsidRDefault="008809DC" w:rsidP="008809DC">
            <w:pPr>
              <w:spacing w:before="60" w:after="60"/>
              <w:rPr>
                <w:szCs w:val="21"/>
              </w:rPr>
            </w:pPr>
            <w:r>
              <w:rPr>
                <w:rFonts w:hint="eastAsia"/>
                <w:szCs w:val="21"/>
              </w:rPr>
              <w:t>10.5%</w:t>
            </w:r>
          </w:p>
        </w:tc>
      </w:tr>
      <w:tr w:rsidR="008809DC" w:rsidRPr="00EA38D5" w14:paraId="34708BD8" w14:textId="77777777" w:rsidTr="00712672">
        <w:trPr>
          <w:trHeight w:val="276"/>
        </w:trPr>
        <w:tc>
          <w:tcPr>
            <w:tcW w:w="584" w:type="pct"/>
            <w:noWrap/>
          </w:tcPr>
          <w:p w14:paraId="2D2A9EA3" w14:textId="590C0DCE" w:rsidR="008809DC" w:rsidRPr="00EA38D5" w:rsidRDefault="008809DC" w:rsidP="008809DC">
            <w:pPr>
              <w:spacing w:before="60" w:after="60"/>
              <w:rPr>
                <w:szCs w:val="21"/>
              </w:rPr>
            </w:pPr>
            <w:r w:rsidRPr="00EA38D5">
              <w:rPr>
                <w:szCs w:val="21"/>
              </w:rPr>
              <w:t xml:space="preserve">Case </w:t>
            </w:r>
            <w:r>
              <w:rPr>
                <w:rFonts w:hint="eastAsia"/>
                <w:szCs w:val="21"/>
              </w:rPr>
              <w:t>8</w:t>
            </w:r>
          </w:p>
        </w:tc>
        <w:tc>
          <w:tcPr>
            <w:tcW w:w="1050" w:type="pct"/>
            <w:noWrap/>
          </w:tcPr>
          <w:p w14:paraId="5714A21D" w14:textId="3E7A8049" w:rsidR="008809DC" w:rsidRPr="00CD359E" w:rsidRDefault="008809DC" w:rsidP="008809DC">
            <w:pPr>
              <w:spacing w:before="60" w:after="60"/>
              <w:rPr>
                <w:szCs w:val="21"/>
              </w:rPr>
            </w:pPr>
            <w:r>
              <w:rPr>
                <w:rFonts w:hint="eastAsia"/>
                <w:szCs w:val="21"/>
              </w:rPr>
              <w:t>E-</w:t>
            </w:r>
            <w:proofErr w:type="spellStart"/>
            <w:r>
              <w:rPr>
                <w:rFonts w:hint="eastAsia"/>
                <w:szCs w:val="21"/>
              </w:rPr>
              <w:t>Garch</w:t>
            </w:r>
            <w:proofErr w:type="spellEnd"/>
          </w:p>
        </w:tc>
        <w:tc>
          <w:tcPr>
            <w:tcW w:w="1131" w:type="pct"/>
            <w:noWrap/>
          </w:tcPr>
          <w:p w14:paraId="4D9C16A4" w14:textId="7C98524C" w:rsidR="008809DC" w:rsidRDefault="008809DC" w:rsidP="008809DC">
            <w:pPr>
              <w:spacing w:before="60" w:after="60"/>
              <w:rPr>
                <w:szCs w:val="21"/>
              </w:rPr>
            </w:pPr>
            <w:r>
              <w:rPr>
                <w:rFonts w:hint="eastAsia"/>
                <w:szCs w:val="21"/>
              </w:rPr>
              <w:t>m</w:t>
            </w:r>
            <w:r w:rsidRPr="00EA38D5">
              <w:rPr>
                <w:szCs w:val="21"/>
              </w:rPr>
              <w:t>=</w:t>
            </w:r>
            <w:r>
              <w:rPr>
                <w:rFonts w:hint="eastAsia"/>
                <w:szCs w:val="21"/>
              </w:rPr>
              <w:t>200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781D5ED3" w14:textId="7A9A2F62" w:rsidR="008809DC" w:rsidRDefault="008809DC" w:rsidP="008809DC">
            <w:pPr>
              <w:spacing w:before="60" w:after="60"/>
              <w:rPr>
                <w:szCs w:val="21"/>
              </w:rPr>
            </w:pPr>
            <w:r>
              <w:rPr>
                <w:rFonts w:hint="eastAsia"/>
                <w:szCs w:val="21"/>
              </w:rPr>
              <w:t>34.5%</w:t>
            </w:r>
          </w:p>
        </w:tc>
        <w:tc>
          <w:tcPr>
            <w:tcW w:w="436" w:type="pct"/>
            <w:noWrap/>
          </w:tcPr>
          <w:p w14:paraId="19CBCF46" w14:textId="0818B386" w:rsidR="008809DC" w:rsidRDefault="008809DC" w:rsidP="008809DC">
            <w:pPr>
              <w:spacing w:before="60" w:after="60"/>
              <w:rPr>
                <w:szCs w:val="21"/>
              </w:rPr>
            </w:pPr>
            <w:r>
              <w:rPr>
                <w:rFonts w:hint="eastAsia"/>
                <w:szCs w:val="21"/>
              </w:rPr>
              <w:t>6.0%</w:t>
            </w:r>
          </w:p>
        </w:tc>
        <w:tc>
          <w:tcPr>
            <w:tcW w:w="648" w:type="pct"/>
            <w:noWrap/>
          </w:tcPr>
          <w:p w14:paraId="3ADB6568" w14:textId="36ABC4F7" w:rsidR="008809DC" w:rsidRDefault="008809DC" w:rsidP="008809DC">
            <w:pPr>
              <w:spacing w:before="60" w:after="60"/>
              <w:rPr>
                <w:szCs w:val="21"/>
              </w:rPr>
            </w:pPr>
            <w:r>
              <w:rPr>
                <w:rFonts w:hint="eastAsia"/>
                <w:szCs w:val="21"/>
              </w:rPr>
              <w:t>43.0%</w:t>
            </w:r>
          </w:p>
        </w:tc>
        <w:tc>
          <w:tcPr>
            <w:tcW w:w="503" w:type="pct"/>
            <w:noWrap/>
          </w:tcPr>
          <w:p w14:paraId="0DCE0A5F" w14:textId="76B014CA" w:rsidR="008809DC" w:rsidRDefault="008809DC" w:rsidP="008809DC">
            <w:pPr>
              <w:spacing w:before="60" w:after="60"/>
              <w:rPr>
                <w:szCs w:val="21"/>
              </w:rPr>
            </w:pPr>
            <w:r>
              <w:rPr>
                <w:rFonts w:hint="eastAsia"/>
                <w:szCs w:val="21"/>
              </w:rPr>
              <w:t>9.7%</w:t>
            </w:r>
          </w:p>
        </w:tc>
      </w:tr>
      <w:tr w:rsidR="008809DC" w:rsidRPr="00EA38D5" w14:paraId="6C4A95B4" w14:textId="77777777" w:rsidTr="00712672">
        <w:trPr>
          <w:trHeight w:val="276"/>
        </w:trPr>
        <w:tc>
          <w:tcPr>
            <w:tcW w:w="584" w:type="pct"/>
            <w:noWrap/>
          </w:tcPr>
          <w:p w14:paraId="4DFB2541" w14:textId="77777777" w:rsidR="008809DC" w:rsidRPr="00EA38D5" w:rsidRDefault="008809DC" w:rsidP="008809DC">
            <w:pPr>
              <w:spacing w:before="60" w:after="60"/>
              <w:rPr>
                <w:szCs w:val="21"/>
              </w:rPr>
            </w:pPr>
          </w:p>
        </w:tc>
        <w:tc>
          <w:tcPr>
            <w:tcW w:w="1050" w:type="pct"/>
            <w:noWrap/>
          </w:tcPr>
          <w:p w14:paraId="36D1059B" w14:textId="77777777" w:rsidR="008809DC" w:rsidRPr="00CD359E" w:rsidRDefault="008809DC" w:rsidP="008809DC">
            <w:pPr>
              <w:spacing w:before="60" w:after="60"/>
              <w:rPr>
                <w:szCs w:val="21"/>
              </w:rPr>
            </w:pPr>
          </w:p>
        </w:tc>
        <w:tc>
          <w:tcPr>
            <w:tcW w:w="1131" w:type="pct"/>
            <w:noWrap/>
          </w:tcPr>
          <w:p w14:paraId="0BD0E0BB" w14:textId="5C1A7A26"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3m</w:t>
            </w:r>
          </w:p>
        </w:tc>
        <w:tc>
          <w:tcPr>
            <w:tcW w:w="648" w:type="pct"/>
            <w:noWrap/>
          </w:tcPr>
          <w:p w14:paraId="674A1C1B" w14:textId="7ECCEBE0" w:rsidR="008809DC" w:rsidRDefault="008809DC" w:rsidP="008809DC">
            <w:pPr>
              <w:spacing w:before="60" w:after="60"/>
              <w:rPr>
                <w:szCs w:val="21"/>
              </w:rPr>
            </w:pPr>
            <w:r>
              <w:rPr>
                <w:rFonts w:hint="eastAsia"/>
                <w:szCs w:val="21"/>
              </w:rPr>
              <w:t>36.4%</w:t>
            </w:r>
          </w:p>
        </w:tc>
        <w:tc>
          <w:tcPr>
            <w:tcW w:w="436" w:type="pct"/>
            <w:noWrap/>
          </w:tcPr>
          <w:p w14:paraId="21251E2A" w14:textId="1681FC0B" w:rsidR="008809DC" w:rsidRDefault="008809DC" w:rsidP="008809DC">
            <w:pPr>
              <w:spacing w:before="60" w:after="60"/>
              <w:rPr>
                <w:szCs w:val="21"/>
              </w:rPr>
            </w:pPr>
            <w:r>
              <w:rPr>
                <w:rFonts w:hint="eastAsia"/>
                <w:szCs w:val="21"/>
              </w:rPr>
              <w:t>5.4%</w:t>
            </w:r>
          </w:p>
        </w:tc>
        <w:tc>
          <w:tcPr>
            <w:tcW w:w="648" w:type="pct"/>
            <w:noWrap/>
          </w:tcPr>
          <w:p w14:paraId="2802E962" w14:textId="13AEFBA7" w:rsidR="008809DC" w:rsidRDefault="008809DC" w:rsidP="008809DC">
            <w:pPr>
              <w:spacing w:before="60" w:after="60"/>
              <w:rPr>
                <w:szCs w:val="21"/>
              </w:rPr>
            </w:pPr>
            <w:r>
              <w:rPr>
                <w:rFonts w:hint="eastAsia"/>
                <w:szCs w:val="21"/>
              </w:rPr>
              <w:t>45.2%</w:t>
            </w:r>
          </w:p>
        </w:tc>
        <w:tc>
          <w:tcPr>
            <w:tcW w:w="503" w:type="pct"/>
            <w:noWrap/>
          </w:tcPr>
          <w:p w14:paraId="12C009F4" w14:textId="3AF8FE59" w:rsidR="008809DC" w:rsidRDefault="008809DC" w:rsidP="008809DC">
            <w:pPr>
              <w:spacing w:before="60" w:after="60"/>
              <w:rPr>
                <w:szCs w:val="21"/>
              </w:rPr>
            </w:pPr>
            <w:r>
              <w:rPr>
                <w:rFonts w:hint="eastAsia"/>
                <w:szCs w:val="21"/>
              </w:rPr>
              <w:t>9.9%</w:t>
            </w:r>
          </w:p>
        </w:tc>
      </w:tr>
      <w:tr w:rsidR="008809DC" w:rsidRPr="00EA38D5" w14:paraId="338C56A8" w14:textId="77777777" w:rsidTr="007C5850">
        <w:trPr>
          <w:trHeight w:val="276"/>
        </w:trPr>
        <w:tc>
          <w:tcPr>
            <w:tcW w:w="584" w:type="pct"/>
            <w:tcBorders>
              <w:bottom w:val="single" w:sz="18" w:space="0" w:color="auto"/>
            </w:tcBorders>
            <w:noWrap/>
          </w:tcPr>
          <w:p w14:paraId="15A2E8C8" w14:textId="77777777" w:rsidR="008809DC" w:rsidRPr="00EA38D5" w:rsidRDefault="008809DC" w:rsidP="008809DC">
            <w:pPr>
              <w:spacing w:before="60" w:after="60"/>
              <w:rPr>
                <w:szCs w:val="21"/>
              </w:rPr>
            </w:pPr>
          </w:p>
        </w:tc>
        <w:tc>
          <w:tcPr>
            <w:tcW w:w="1050" w:type="pct"/>
            <w:tcBorders>
              <w:bottom w:val="single" w:sz="18" w:space="0" w:color="auto"/>
            </w:tcBorders>
            <w:noWrap/>
          </w:tcPr>
          <w:p w14:paraId="25C8FF4C" w14:textId="77777777" w:rsidR="008809DC" w:rsidRPr="00CD359E" w:rsidRDefault="008809DC" w:rsidP="008809DC">
            <w:pPr>
              <w:spacing w:before="60" w:after="60"/>
              <w:rPr>
                <w:szCs w:val="21"/>
              </w:rPr>
            </w:pPr>
          </w:p>
        </w:tc>
        <w:tc>
          <w:tcPr>
            <w:tcW w:w="1131" w:type="pct"/>
            <w:tcBorders>
              <w:bottom w:val="single" w:sz="18" w:space="0" w:color="auto"/>
            </w:tcBorders>
            <w:noWrap/>
          </w:tcPr>
          <w:p w14:paraId="2AF6DAC1" w14:textId="7D427D83" w:rsidR="008809DC" w:rsidRDefault="008809DC" w:rsidP="008809DC">
            <w:pPr>
              <w:spacing w:before="60" w:after="60"/>
              <w:rPr>
                <w:szCs w:val="21"/>
              </w:rPr>
            </w:pPr>
            <w:r>
              <w:rPr>
                <w:rFonts w:hint="eastAsia"/>
                <w:szCs w:val="21"/>
              </w:rPr>
              <w:t>m</w:t>
            </w:r>
            <w:r w:rsidRPr="00EA38D5">
              <w:rPr>
                <w:szCs w:val="21"/>
              </w:rPr>
              <w:t>=</w:t>
            </w:r>
            <w:r>
              <w:rPr>
                <w:rFonts w:hint="eastAsia"/>
                <w:szCs w:val="21"/>
              </w:rPr>
              <w:t>400</w:t>
            </w:r>
            <w:r w:rsidRPr="00EA38D5">
              <w:rPr>
                <w:szCs w:val="21"/>
              </w:rPr>
              <w:t xml:space="preserve">, </w:t>
            </w:r>
            <w:r>
              <w:rPr>
                <w:rFonts w:hint="eastAsia"/>
                <w:szCs w:val="21"/>
              </w:rPr>
              <w:t>q</w:t>
            </w:r>
            <w:r w:rsidRPr="00EA38D5">
              <w:rPr>
                <w:szCs w:val="21"/>
              </w:rPr>
              <w:t>=</w:t>
            </w:r>
            <w:r>
              <w:rPr>
                <w:rFonts w:hint="eastAsia"/>
                <w:szCs w:val="21"/>
              </w:rPr>
              <w:t>6m</w:t>
            </w:r>
          </w:p>
        </w:tc>
        <w:tc>
          <w:tcPr>
            <w:tcW w:w="648" w:type="pct"/>
            <w:tcBorders>
              <w:bottom w:val="single" w:sz="18" w:space="0" w:color="auto"/>
            </w:tcBorders>
            <w:noWrap/>
          </w:tcPr>
          <w:p w14:paraId="5B32F747" w14:textId="7AD5FAFB" w:rsidR="008809DC" w:rsidRDefault="008809DC" w:rsidP="008809DC">
            <w:pPr>
              <w:spacing w:before="60" w:after="60"/>
              <w:rPr>
                <w:szCs w:val="21"/>
              </w:rPr>
            </w:pPr>
            <w:r>
              <w:rPr>
                <w:rFonts w:hint="eastAsia"/>
                <w:szCs w:val="21"/>
              </w:rPr>
              <w:t>39.9%</w:t>
            </w:r>
          </w:p>
        </w:tc>
        <w:tc>
          <w:tcPr>
            <w:tcW w:w="436" w:type="pct"/>
            <w:tcBorders>
              <w:bottom w:val="single" w:sz="18" w:space="0" w:color="auto"/>
            </w:tcBorders>
            <w:noWrap/>
          </w:tcPr>
          <w:p w14:paraId="4D453E7A" w14:textId="7E0A5AB4" w:rsidR="008809DC" w:rsidRDefault="008809DC" w:rsidP="008809DC">
            <w:pPr>
              <w:spacing w:before="60" w:after="60"/>
              <w:rPr>
                <w:szCs w:val="21"/>
              </w:rPr>
            </w:pPr>
            <w:r>
              <w:rPr>
                <w:rFonts w:hint="eastAsia"/>
                <w:szCs w:val="21"/>
              </w:rPr>
              <w:t>7.4%</w:t>
            </w:r>
          </w:p>
        </w:tc>
        <w:tc>
          <w:tcPr>
            <w:tcW w:w="648" w:type="pct"/>
            <w:tcBorders>
              <w:bottom w:val="single" w:sz="18" w:space="0" w:color="auto"/>
            </w:tcBorders>
            <w:noWrap/>
          </w:tcPr>
          <w:p w14:paraId="747AA66F" w14:textId="6E469E67" w:rsidR="008809DC" w:rsidRDefault="008809DC" w:rsidP="008809DC">
            <w:pPr>
              <w:spacing w:before="60" w:after="60"/>
              <w:rPr>
                <w:szCs w:val="21"/>
              </w:rPr>
            </w:pPr>
            <w:r>
              <w:rPr>
                <w:rFonts w:hint="eastAsia"/>
                <w:szCs w:val="21"/>
              </w:rPr>
              <w:t>49.6%</w:t>
            </w:r>
          </w:p>
        </w:tc>
        <w:tc>
          <w:tcPr>
            <w:tcW w:w="503" w:type="pct"/>
            <w:tcBorders>
              <w:bottom w:val="single" w:sz="18" w:space="0" w:color="auto"/>
            </w:tcBorders>
            <w:noWrap/>
          </w:tcPr>
          <w:p w14:paraId="204FE18B" w14:textId="2637CEBB" w:rsidR="008809DC" w:rsidRDefault="008809DC" w:rsidP="008809DC">
            <w:pPr>
              <w:spacing w:before="60" w:after="60"/>
              <w:rPr>
                <w:szCs w:val="21"/>
              </w:rPr>
            </w:pPr>
            <w:r>
              <w:rPr>
                <w:rFonts w:hint="eastAsia"/>
                <w:szCs w:val="21"/>
              </w:rPr>
              <w:t>11.6%</w:t>
            </w:r>
          </w:p>
        </w:tc>
      </w:tr>
    </w:tbl>
    <w:p w14:paraId="76CE326F" w14:textId="77777777" w:rsidR="002A43C2" w:rsidRDefault="002A43C2" w:rsidP="00C76F62">
      <w:pPr>
        <w:pStyle w:val="12"/>
      </w:pPr>
    </w:p>
    <w:p w14:paraId="494D7440" w14:textId="159A65DB" w:rsidR="00F85AEB" w:rsidRDefault="00F85AEB" w:rsidP="00C76F62">
      <w:pPr>
        <w:pStyle w:val="12"/>
      </w:pPr>
      <w:r w:rsidRPr="00390382">
        <w:t xml:space="preserve">From the </w:t>
      </w:r>
      <w:r w:rsidR="00F12343">
        <w:rPr>
          <w:rFonts w:hint="eastAsia"/>
        </w:rPr>
        <w:t>T</w:t>
      </w:r>
      <w:r w:rsidRPr="00390382">
        <w:t>able</w:t>
      </w:r>
      <w:r w:rsidR="00F12343">
        <w:rPr>
          <w:rFonts w:hint="eastAsia"/>
        </w:rPr>
        <w:t xml:space="preserve"> 4.4</w:t>
      </w:r>
      <w:r w:rsidRPr="00390382">
        <w:t xml:space="preserve"> above, it is known that </w:t>
      </w:r>
      <w:r w:rsidR="008809DC">
        <w:rPr>
          <w:rFonts w:hint="eastAsia"/>
        </w:rPr>
        <w:t>correct</w:t>
      </w:r>
      <w:r w:rsidRPr="00390382">
        <w:t xml:space="preserve"> VARFL </w:t>
      </w:r>
      <w:r w:rsidR="008809DC">
        <w:rPr>
          <w:rFonts w:hint="eastAsia"/>
        </w:rPr>
        <w:t>detector</w:t>
      </w:r>
      <w:r w:rsidRPr="00390382">
        <w:t xml:space="preserve"> significantly reduces the probability of a Type I error compared to directly using the FL model</w:t>
      </w:r>
      <w:r w:rsidR="008809DC">
        <w:rPr>
          <w:rFonts w:hint="eastAsia"/>
        </w:rPr>
        <w:t xml:space="preserve"> </w:t>
      </w:r>
      <w:r w:rsidR="008809DC">
        <w:fldChar w:fldCharType="begin"/>
      </w:r>
      <w:r w:rsidR="008809DC">
        <w:instrText xml:space="preserve"> ADDIN EN.CITE &lt;EndNote&gt;&lt;Cite&gt;&lt;Author&gt;Chu&lt;/Author&gt;&lt;Year&gt;1996&lt;/Year&gt;&lt;RecNum&gt;29&lt;/RecNum&gt;&lt;DisplayText&gt;(Chu et al., 1996)&lt;/DisplayText&gt;&lt;record&gt;&lt;rec-number&gt;29&lt;/rec-number&gt;&lt;foreign-keys&gt;&lt;key app="EN" db-id="pt5d5xt2nevzvxev2smp5vtaw9f2esa595ap" timestamp="1728872215"&gt;29&lt;/key&gt;&lt;/foreign-keys&gt;&lt;ref-type name="Journal Article"&gt;17&lt;/ref-type&gt;&lt;contributors&gt;&lt;authors&gt;&lt;author&gt;Chu, C. S. J.&lt;/author&gt;&lt;author&gt;Stinchcombe, M.&lt;/author&gt;&lt;author&gt;White, H.&lt;/author&gt;&lt;/authors&gt;&lt;/contributors&gt;&lt;auth-address&gt;Univ Texas,Dept Econ,Austin,Tx 78712&amp;#xD;Univ Calif San Diego,Dept Econ,La Jolla,Ca 92093&lt;/auth-address&gt;&lt;titles&gt;&lt;title&gt;Monitoring structural change&lt;/title&gt;&lt;secondary-title&gt;Econometrica&lt;/secondary-title&gt;&lt;alt-title&gt;Econometrica&lt;/alt-title&gt;&lt;/titles&gt;&lt;periodical&gt;&lt;full-title&gt;Econometrica&lt;/full-title&gt;&lt;abbr-1&gt;Econometrica&lt;/abbr-1&gt;&lt;/periodical&gt;&lt;alt-periodical&gt;&lt;full-title&gt;Econometrica&lt;/full-title&gt;&lt;abbr-1&gt;Econometrica&lt;/abbr-1&gt;&lt;/alt-periodical&gt;&lt;pages&gt;1045-1065&lt;/pages&gt;&lt;volume&gt;64&lt;/volume&gt;&lt;number&gt;5&lt;/number&gt;&lt;keywords&gt;&lt;keyword&gt;structural change&lt;/keyword&gt;&lt;keyword&gt;sequential testing&lt;/keyword&gt;&lt;keyword&gt;fluctuation monitoring&lt;/keyword&gt;&lt;keyword&gt;change-point&lt;/keyword&gt;&lt;keyword&gt;time-series&lt;/keyword&gt;&lt;keyword&gt;tests&lt;/keyword&gt;&lt;keyword&gt;regression&lt;/keyword&gt;&lt;keyword&gt;stability&lt;/keyword&gt;&lt;/keywords&gt;&lt;dates&gt;&lt;year&gt;1996&lt;/year&gt;&lt;pub-dates&gt;&lt;date&gt;Sep&lt;/date&gt;&lt;/pub-dates&gt;&lt;/dates&gt;&lt;isbn&gt;0012-9682&lt;/isbn&gt;&lt;accession-num&gt;WOS:A1996VD07300002&lt;/accession-num&gt;&lt;urls&gt;&lt;related-urls&gt;&lt;url&gt;&amp;lt;Go to ISI&amp;gt;://WOS:A1996VD07300002&lt;/url&gt;&lt;/related-urls&gt;&lt;/urls&gt;&lt;electronic-resource-num&gt;Doi 10.2307/2171955&lt;/electronic-resource-num&gt;&lt;language&gt;English&lt;/language&gt;&lt;/record&gt;&lt;/Cite&gt;&lt;/EndNote&gt;</w:instrText>
      </w:r>
      <w:r w:rsidR="008809DC">
        <w:fldChar w:fldCharType="separate"/>
      </w:r>
      <w:r w:rsidR="008809DC">
        <w:rPr>
          <w:noProof/>
        </w:rPr>
        <w:t>(Chu et al., 1996)</w:t>
      </w:r>
      <w:r w:rsidR="008809DC">
        <w:fldChar w:fldCharType="end"/>
      </w:r>
      <w:r w:rsidR="00BB15E1">
        <w:rPr>
          <w:rFonts w:hint="eastAsia"/>
        </w:rPr>
        <w:t xml:space="preserve"> on</w:t>
      </w:r>
      <w:r w:rsidR="009B6FC9">
        <w:rPr>
          <w:rFonts w:hint="eastAsia"/>
        </w:rPr>
        <w:t xml:space="preserve"> the raw</w:t>
      </w:r>
      <w:r w:rsidR="00BB15E1">
        <w:rPr>
          <w:rFonts w:hint="eastAsia"/>
        </w:rPr>
        <w:t xml:space="preserve"> time series</w:t>
      </w:r>
      <w:r w:rsidRPr="00390382">
        <w:t xml:space="preserve"> without the VAR </w:t>
      </w:r>
      <w:r w:rsidR="008809DC">
        <w:rPr>
          <w:rFonts w:hint="eastAsia"/>
        </w:rPr>
        <w:t>approximation</w:t>
      </w:r>
      <w:r w:rsidRPr="00390382">
        <w:t xml:space="preserve">. Since the original time series panel </w:t>
      </w:r>
      <m:oMath>
        <m:sSub>
          <m:sSubPr>
            <m:ctrlPr>
              <w:rPr>
                <w:rFonts w:ascii="Cambria Math" w:hAnsi="Cambria Math"/>
                <w:i/>
                <w:iCs/>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xml:space="preserve"> </m:t>
        </m:r>
      </m:oMath>
      <w:r w:rsidRPr="00390382">
        <w:t xml:space="preserve">does not meet the original assumptions of the FL model, the FL model will give completely incorrect results, i.e., </w:t>
      </w:r>
      <w:r w:rsidR="00121D99">
        <w:rPr>
          <w:rFonts w:hint="eastAsia"/>
        </w:rPr>
        <w:t xml:space="preserve">in Case0 </w:t>
      </w:r>
      <w:r w:rsidRPr="00390382">
        <w:t xml:space="preserve">under the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390382">
        <w:t xml:space="preserve">​ hypothesis, the empirical sizes at the 5% and 10% confidence levels both exceed </w:t>
      </w:r>
      <w:r w:rsidR="00121D99">
        <w:rPr>
          <w:rFonts w:hint="eastAsia"/>
        </w:rPr>
        <w:t>3</w:t>
      </w:r>
      <w:r w:rsidRPr="00390382">
        <w:t xml:space="preserve">0%. In contrast, VARFL provides reasonable and </w:t>
      </w:r>
      <w:r w:rsidR="003312DD">
        <w:rPr>
          <w:rFonts w:hint="eastAsia"/>
        </w:rPr>
        <w:t>st</w:t>
      </w:r>
      <w:r w:rsidRPr="00390382">
        <w:t>able results.</w:t>
      </w:r>
    </w:p>
    <w:p w14:paraId="47BEDA26" w14:textId="4CC91693" w:rsidR="003F1502" w:rsidRDefault="006645C8" w:rsidP="00E461AC">
      <w:pPr>
        <w:pStyle w:val="12"/>
      </w:pPr>
      <w:r w:rsidRPr="006645C8">
        <w:rPr>
          <w:lang w:val="en-US"/>
        </w:rPr>
        <w:t>Additionally, it is worth highlighting that the final outcomes of breakpoint detection in the Size test are insensitive to the lag order</w:t>
      </w:r>
      <w:r w:rsidR="00E461AC" w:rsidRPr="00E461AC">
        <w:t xml:space="preserve"> </w:t>
      </w:r>
      <m:oMath>
        <m:r>
          <w:rPr>
            <w:rFonts w:ascii="Cambria Math" w:hAnsi="Cambria Math"/>
          </w:rPr>
          <m:t>Lag</m:t>
        </m:r>
      </m:oMath>
      <w:r>
        <w:rPr>
          <w:rFonts w:hint="eastAsia"/>
          <w:lang w:val="en-US"/>
        </w:rPr>
        <w:t xml:space="preserve"> </w:t>
      </w:r>
      <w:r w:rsidRPr="006645C8">
        <w:rPr>
          <w:lang w:val="en-US"/>
        </w:rPr>
        <w:t>employed for the VAR model</w:t>
      </w:r>
      <w:r w:rsidR="00E461AC" w:rsidRPr="00E461AC">
        <w:t xml:space="preserve">. This insensitivity can be deduced from the sensitivity analysis of </w:t>
      </w:r>
      <m:oMath>
        <m:r>
          <w:rPr>
            <w:rFonts w:ascii="Cambria Math" w:hAnsi="Cambria Math"/>
          </w:rPr>
          <m:t>Lag</m:t>
        </m:r>
      </m:oMath>
      <w:r w:rsidR="00E461AC" w:rsidRPr="00E461AC">
        <w:t xml:space="preserve"> presented in the subsequent </w:t>
      </w:r>
      <w:r w:rsidR="00E461AC">
        <w:rPr>
          <w:rFonts w:hint="eastAsia"/>
        </w:rPr>
        <w:t>T</w:t>
      </w:r>
      <w:r w:rsidR="00E461AC" w:rsidRPr="00E461AC">
        <w:t>able</w:t>
      </w:r>
      <w:r w:rsidR="00E461AC">
        <w:rPr>
          <w:rFonts w:hint="eastAsia"/>
        </w:rPr>
        <w:t xml:space="preserve"> 4.5</w:t>
      </w:r>
      <w:r w:rsidR="00E461AC" w:rsidRPr="00E461AC">
        <w:t>.</w:t>
      </w:r>
      <w:r w:rsidR="003312DD" w:rsidRPr="003312DD">
        <w:rPr>
          <w:sz w:val="21"/>
          <w:lang w:val="en-US"/>
        </w:rPr>
        <w:t xml:space="preserve"> </w:t>
      </w:r>
      <w:r w:rsidR="003312DD" w:rsidRPr="003312DD">
        <w:rPr>
          <w:lang w:val="en-US"/>
        </w:rPr>
        <w:t>Accordingly, a notable merit of the VARFL model relative to the factor decomposition model in the detection of panel data</w:t>
      </w:r>
      <w:r w:rsidR="003312DD">
        <w:rPr>
          <w:rFonts w:hint="eastAsia"/>
          <w:lang w:val="en-US"/>
        </w:rPr>
        <w:t xml:space="preserve"> </w:t>
      </w:r>
      <w:r w:rsidR="003312DD" w:rsidRPr="003312DD">
        <w:rPr>
          <w:lang w:val="en-US"/>
        </w:rPr>
        <w:t>structural breakpoints lies in the fact that it obviates the need for the estimation of model parameters.</w:t>
      </w:r>
      <w:r w:rsidR="00E461AC" w:rsidRPr="00E461AC">
        <w:t xml:space="preserve"> The </w:t>
      </w:r>
      <w:r w:rsidR="00E461AC">
        <w:rPr>
          <w:rFonts w:hint="eastAsia"/>
        </w:rPr>
        <w:t>only parameter</w:t>
      </w:r>
      <w:r w:rsidR="00E461AC">
        <w:rPr>
          <w:rFonts w:hint="eastAsia"/>
          <w:i/>
        </w:rPr>
        <w:t xml:space="preserve"> </w:t>
      </w:r>
      <m:oMath>
        <m:r>
          <w:rPr>
            <w:rFonts w:ascii="Cambria Math" w:hAnsi="Cambria Math"/>
          </w:rPr>
          <m:t>Lag</m:t>
        </m:r>
      </m:oMath>
      <w:r w:rsidR="00E461AC" w:rsidRPr="00E461AC">
        <w:t xml:space="preserve"> </w:t>
      </w:r>
      <w:r w:rsidR="00E461AC" w:rsidRPr="00E461AC">
        <w:lastRenderedPageBreak/>
        <w:t>remaining in VARFL has a minimal impact on the detection results and can be reasonably estimated using appropriate information criteria.</w:t>
      </w:r>
    </w:p>
    <w:p w14:paraId="01ABC158" w14:textId="77777777" w:rsidR="00712672" w:rsidRDefault="00712672" w:rsidP="00E461AC">
      <w:pPr>
        <w:pStyle w:val="12"/>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152"/>
        <w:gridCol w:w="1125"/>
        <w:gridCol w:w="1149"/>
        <w:gridCol w:w="1122"/>
        <w:gridCol w:w="1145"/>
        <w:gridCol w:w="1111"/>
        <w:gridCol w:w="1138"/>
      </w:tblGrid>
      <w:tr w:rsidR="00BF3B67" w14:paraId="7FC819E7" w14:textId="77777777" w:rsidTr="00D97A52">
        <w:trPr>
          <w:trHeight w:val="370"/>
        </w:trPr>
        <w:tc>
          <w:tcPr>
            <w:tcW w:w="8958" w:type="dxa"/>
            <w:gridSpan w:val="8"/>
            <w:tcBorders>
              <w:bottom w:val="single" w:sz="18" w:space="0" w:color="auto"/>
            </w:tcBorders>
          </w:tcPr>
          <w:p w14:paraId="37DBA14F" w14:textId="158272A4" w:rsidR="00BF3B67" w:rsidRPr="00A2492B" w:rsidRDefault="00BF3B67" w:rsidP="003B2BA9">
            <w:pPr>
              <w:jc w:val="center"/>
              <w:rPr>
                <w:szCs w:val="21"/>
              </w:rPr>
            </w:pPr>
            <w:r w:rsidRPr="00BF3B67">
              <w:rPr>
                <w:szCs w:val="21"/>
              </w:rPr>
              <w:t xml:space="preserve">Table </w:t>
            </w:r>
            <w:r w:rsidRPr="00BF3B67">
              <w:rPr>
                <w:rFonts w:hint="eastAsia"/>
                <w:szCs w:val="21"/>
              </w:rPr>
              <w:t>4.5</w:t>
            </w:r>
            <w:r w:rsidR="00712672">
              <w:rPr>
                <w:rFonts w:hint="eastAsia"/>
                <w:szCs w:val="21"/>
              </w:rPr>
              <w:t>.1</w:t>
            </w:r>
            <w:r w:rsidRPr="00BF3B67">
              <w:rPr>
                <w:szCs w:val="21"/>
              </w:rPr>
              <w:t xml:space="preserve"> Empirical</w:t>
            </w:r>
            <w:r w:rsidRPr="00BF3B67">
              <w:rPr>
                <w:rFonts w:hint="eastAsia"/>
                <w:szCs w:val="21"/>
              </w:rPr>
              <w:t xml:space="preserve"> Size with different VAR lags for </w:t>
            </w:r>
            <w:r w:rsidR="00712672">
              <w:rPr>
                <w:rFonts w:hint="eastAsia"/>
                <w:szCs w:val="21"/>
              </w:rPr>
              <w:t>C</w:t>
            </w:r>
            <w:r w:rsidR="00712672" w:rsidRPr="009408C2">
              <w:rPr>
                <w:szCs w:val="21"/>
              </w:rPr>
              <w:t>ase</w:t>
            </w:r>
            <w:r w:rsidR="00712672">
              <w:rPr>
                <w:rFonts w:hint="eastAsia"/>
                <w:szCs w:val="21"/>
              </w:rPr>
              <w:t xml:space="preserve"> </w:t>
            </w:r>
            <w:r w:rsidRPr="00BF3B67">
              <w:rPr>
                <w:rFonts w:hint="eastAsia"/>
                <w:szCs w:val="21"/>
              </w:rPr>
              <w:t>0</w:t>
            </w:r>
          </w:p>
        </w:tc>
      </w:tr>
      <w:tr w:rsidR="00BF3B67" w14:paraId="1042FC47" w14:textId="77777777" w:rsidTr="00BF3B67">
        <w:trPr>
          <w:trHeight w:val="200"/>
        </w:trPr>
        <w:tc>
          <w:tcPr>
            <w:tcW w:w="1016" w:type="dxa"/>
            <w:tcBorders>
              <w:top w:val="single" w:sz="18" w:space="0" w:color="auto"/>
            </w:tcBorders>
          </w:tcPr>
          <w:p w14:paraId="1079E847" w14:textId="77777777" w:rsidR="00BF3B67" w:rsidRDefault="00BF3B67" w:rsidP="003B2BA9">
            <w:pPr>
              <w:jc w:val="center"/>
            </w:pPr>
          </w:p>
        </w:tc>
        <w:tc>
          <w:tcPr>
            <w:tcW w:w="1152" w:type="dxa"/>
            <w:tcBorders>
              <w:top w:val="single" w:sz="18" w:space="0" w:color="auto"/>
            </w:tcBorders>
            <w:vAlign w:val="center"/>
          </w:tcPr>
          <w:p w14:paraId="3A96BAB0" w14:textId="6994E74A" w:rsidR="00BF3B67" w:rsidRDefault="00BF3B67" w:rsidP="003B2BA9">
            <w:pPr>
              <w:jc w:val="center"/>
            </w:pPr>
          </w:p>
        </w:tc>
        <w:tc>
          <w:tcPr>
            <w:tcW w:w="2274" w:type="dxa"/>
            <w:gridSpan w:val="2"/>
            <w:tcBorders>
              <w:top w:val="single" w:sz="18" w:space="0" w:color="auto"/>
            </w:tcBorders>
            <w:vAlign w:val="center"/>
          </w:tcPr>
          <w:p w14:paraId="4384D0DF" w14:textId="77777777" w:rsidR="00BF3B67" w:rsidRPr="008624B0" w:rsidRDefault="00BF3B67" w:rsidP="003B2BA9">
            <w:pPr>
              <w:jc w:val="center"/>
            </w:pPr>
            <w:r w:rsidRPr="008624B0">
              <w:t>m = 100</w:t>
            </w:r>
          </w:p>
        </w:tc>
        <w:tc>
          <w:tcPr>
            <w:tcW w:w="2267" w:type="dxa"/>
            <w:gridSpan w:val="2"/>
            <w:tcBorders>
              <w:top w:val="single" w:sz="18" w:space="0" w:color="auto"/>
            </w:tcBorders>
            <w:vAlign w:val="center"/>
          </w:tcPr>
          <w:p w14:paraId="594DDA2B" w14:textId="77777777" w:rsidR="00BF3B67" w:rsidRPr="008624B0" w:rsidRDefault="00BF3B67" w:rsidP="003B2BA9">
            <w:pPr>
              <w:jc w:val="center"/>
            </w:pPr>
            <w:r w:rsidRPr="008624B0">
              <w:t>m = 200</w:t>
            </w:r>
          </w:p>
        </w:tc>
        <w:tc>
          <w:tcPr>
            <w:tcW w:w="2249" w:type="dxa"/>
            <w:gridSpan w:val="2"/>
            <w:tcBorders>
              <w:top w:val="single" w:sz="18" w:space="0" w:color="auto"/>
            </w:tcBorders>
            <w:vAlign w:val="center"/>
          </w:tcPr>
          <w:p w14:paraId="1AB797B0" w14:textId="77777777" w:rsidR="00BF3B67" w:rsidRPr="008624B0" w:rsidRDefault="00BF3B67" w:rsidP="003B2BA9">
            <w:pPr>
              <w:jc w:val="center"/>
            </w:pPr>
            <w:r>
              <w:rPr>
                <w:rFonts w:hint="eastAsia"/>
              </w:rPr>
              <w:t>m</w:t>
            </w:r>
            <w:r w:rsidRPr="008624B0">
              <w:t xml:space="preserve"> = </w:t>
            </w:r>
            <w:r>
              <w:rPr>
                <w:rFonts w:hint="eastAsia"/>
              </w:rPr>
              <w:t>400</w:t>
            </w:r>
          </w:p>
        </w:tc>
      </w:tr>
      <w:tr w:rsidR="00BF3B67" w14:paraId="0614BB94" w14:textId="77777777" w:rsidTr="00BF3B67">
        <w:trPr>
          <w:trHeight w:val="237"/>
        </w:trPr>
        <w:tc>
          <w:tcPr>
            <w:tcW w:w="1016" w:type="dxa"/>
            <w:tcBorders>
              <w:bottom w:val="single" w:sz="4" w:space="0" w:color="auto"/>
            </w:tcBorders>
          </w:tcPr>
          <w:p w14:paraId="6FD45EBF" w14:textId="77777777" w:rsidR="00BF3B67" w:rsidRDefault="00BF3B67" w:rsidP="003B2BA9">
            <w:pPr>
              <w:jc w:val="center"/>
            </w:pPr>
          </w:p>
        </w:tc>
        <w:tc>
          <w:tcPr>
            <w:tcW w:w="1152" w:type="dxa"/>
            <w:tcBorders>
              <w:bottom w:val="single" w:sz="4" w:space="0" w:color="auto"/>
            </w:tcBorders>
            <w:vAlign w:val="center"/>
          </w:tcPr>
          <w:p w14:paraId="74D4F240" w14:textId="2FD09441" w:rsidR="00BF3B67" w:rsidRDefault="00BF3B67" w:rsidP="003B2BA9">
            <w:pPr>
              <w:jc w:val="center"/>
            </w:pPr>
          </w:p>
        </w:tc>
        <w:tc>
          <w:tcPr>
            <w:tcW w:w="1125" w:type="dxa"/>
            <w:tcBorders>
              <w:bottom w:val="single" w:sz="4" w:space="0" w:color="auto"/>
            </w:tcBorders>
            <w:vAlign w:val="center"/>
          </w:tcPr>
          <w:p w14:paraId="285E85E0" w14:textId="77777777" w:rsidR="00BF3B67" w:rsidRDefault="00BF3B67" w:rsidP="003B2BA9">
            <w:pPr>
              <w:jc w:val="center"/>
            </w:pPr>
            <w:r>
              <w:rPr>
                <w:rFonts w:hint="eastAsia"/>
              </w:rPr>
              <w:t>5%</w:t>
            </w:r>
          </w:p>
        </w:tc>
        <w:tc>
          <w:tcPr>
            <w:tcW w:w="1149" w:type="dxa"/>
            <w:tcBorders>
              <w:bottom w:val="single" w:sz="4" w:space="0" w:color="auto"/>
            </w:tcBorders>
            <w:vAlign w:val="center"/>
          </w:tcPr>
          <w:p w14:paraId="4D42A955" w14:textId="77777777" w:rsidR="00BF3B67" w:rsidRDefault="00BF3B67" w:rsidP="003B2BA9">
            <w:pPr>
              <w:jc w:val="center"/>
            </w:pPr>
            <w:r>
              <w:rPr>
                <w:rFonts w:hint="eastAsia"/>
              </w:rPr>
              <w:t>10%</w:t>
            </w:r>
          </w:p>
        </w:tc>
        <w:tc>
          <w:tcPr>
            <w:tcW w:w="1122" w:type="dxa"/>
            <w:tcBorders>
              <w:bottom w:val="single" w:sz="4" w:space="0" w:color="auto"/>
            </w:tcBorders>
            <w:vAlign w:val="center"/>
          </w:tcPr>
          <w:p w14:paraId="1166FC3F" w14:textId="77777777" w:rsidR="00BF3B67" w:rsidRDefault="00BF3B67" w:rsidP="003B2BA9">
            <w:pPr>
              <w:jc w:val="center"/>
            </w:pPr>
            <w:r>
              <w:rPr>
                <w:rFonts w:hint="eastAsia"/>
              </w:rPr>
              <w:t>5%</w:t>
            </w:r>
          </w:p>
        </w:tc>
        <w:tc>
          <w:tcPr>
            <w:tcW w:w="1145" w:type="dxa"/>
            <w:tcBorders>
              <w:bottom w:val="single" w:sz="4" w:space="0" w:color="auto"/>
            </w:tcBorders>
            <w:vAlign w:val="center"/>
          </w:tcPr>
          <w:p w14:paraId="36E7B29C" w14:textId="77777777" w:rsidR="00BF3B67" w:rsidRDefault="00BF3B67" w:rsidP="003B2BA9">
            <w:pPr>
              <w:jc w:val="center"/>
            </w:pPr>
            <w:r>
              <w:rPr>
                <w:rFonts w:hint="eastAsia"/>
              </w:rPr>
              <w:t>10%</w:t>
            </w:r>
          </w:p>
        </w:tc>
        <w:tc>
          <w:tcPr>
            <w:tcW w:w="1111" w:type="dxa"/>
            <w:tcBorders>
              <w:bottom w:val="single" w:sz="4" w:space="0" w:color="auto"/>
            </w:tcBorders>
            <w:vAlign w:val="center"/>
          </w:tcPr>
          <w:p w14:paraId="71BBED93" w14:textId="77777777" w:rsidR="00BF3B67" w:rsidRDefault="00BF3B67" w:rsidP="003B2BA9">
            <w:pPr>
              <w:jc w:val="center"/>
            </w:pPr>
            <w:r>
              <w:rPr>
                <w:rFonts w:hint="eastAsia"/>
              </w:rPr>
              <w:t>5%</w:t>
            </w:r>
          </w:p>
        </w:tc>
        <w:tc>
          <w:tcPr>
            <w:tcW w:w="1138" w:type="dxa"/>
            <w:tcBorders>
              <w:bottom w:val="single" w:sz="4" w:space="0" w:color="auto"/>
            </w:tcBorders>
            <w:vAlign w:val="center"/>
          </w:tcPr>
          <w:p w14:paraId="5196179D" w14:textId="77777777" w:rsidR="00BF3B67" w:rsidRDefault="00BF3B67" w:rsidP="003B2BA9">
            <w:pPr>
              <w:jc w:val="center"/>
            </w:pPr>
            <w:r>
              <w:rPr>
                <w:rFonts w:hint="eastAsia"/>
              </w:rPr>
              <w:t>10%</w:t>
            </w:r>
          </w:p>
        </w:tc>
      </w:tr>
      <w:tr w:rsidR="007E2517" w14:paraId="5252A54F" w14:textId="77777777" w:rsidTr="00293A05">
        <w:trPr>
          <w:trHeight w:val="370"/>
        </w:trPr>
        <w:tc>
          <w:tcPr>
            <w:tcW w:w="1016" w:type="dxa"/>
            <w:tcBorders>
              <w:top w:val="single" w:sz="4" w:space="0" w:color="auto"/>
            </w:tcBorders>
            <w:vAlign w:val="center"/>
          </w:tcPr>
          <w:p w14:paraId="5EBB324A" w14:textId="700DC08D" w:rsidR="007E2517" w:rsidRDefault="007E2517" w:rsidP="007E2517">
            <w:pPr>
              <w:jc w:val="center"/>
            </w:pPr>
            <w:r>
              <w:rPr>
                <w:rFonts w:hint="eastAsia"/>
              </w:rPr>
              <w:t>q=2m</w:t>
            </w:r>
          </w:p>
        </w:tc>
        <w:tc>
          <w:tcPr>
            <w:tcW w:w="1152" w:type="dxa"/>
            <w:tcBorders>
              <w:top w:val="single" w:sz="4" w:space="0" w:color="auto"/>
            </w:tcBorders>
            <w:vAlign w:val="center"/>
          </w:tcPr>
          <w:p w14:paraId="646CD290" w14:textId="772126E8" w:rsidR="007E2517" w:rsidRDefault="007E2517" w:rsidP="007E2517">
            <w:pPr>
              <w:jc w:val="center"/>
            </w:pPr>
            <w:r>
              <w:t>L</w:t>
            </w:r>
            <w:r>
              <w:rPr>
                <w:rFonts w:hint="eastAsia"/>
              </w:rPr>
              <w:t>ag=2</w:t>
            </w:r>
          </w:p>
        </w:tc>
        <w:tc>
          <w:tcPr>
            <w:tcW w:w="1125" w:type="dxa"/>
            <w:tcBorders>
              <w:top w:val="single" w:sz="4" w:space="0" w:color="auto"/>
            </w:tcBorders>
            <w:vAlign w:val="center"/>
          </w:tcPr>
          <w:p w14:paraId="3DD6C830" w14:textId="4C16E8F7" w:rsidR="007E2517" w:rsidRPr="007E2517" w:rsidRDefault="007E2517" w:rsidP="007E2517">
            <w:pPr>
              <w:jc w:val="center"/>
            </w:pPr>
            <w:r w:rsidRPr="007E2517">
              <w:rPr>
                <w:rFonts w:eastAsia="等线"/>
                <w:color w:val="000000"/>
                <w:sz w:val="22"/>
                <w:szCs w:val="22"/>
              </w:rPr>
              <w:t>6.3%</w:t>
            </w:r>
          </w:p>
        </w:tc>
        <w:tc>
          <w:tcPr>
            <w:tcW w:w="1149" w:type="dxa"/>
            <w:tcBorders>
              <w:top w:val="single" w:sz="4" w:space="0" w:color="auto"/>
            </w:tcBorders>
            <w:vAlign w:val="center"/>
          </w:tcPr>
          <w:p w14:paraId="73CAA629" w14:textId="663569D0" w:rsidR="007E2517" w:rsidRPr="007E2517" w:rsidRDefault="007E2517" w:rsidP="007E2517">
            <w:pPr>
              <w:jc w:val="center"/>
            </w:pPr>
            <w:r w:rsidRPr="007E2517">
              <w:rPr>
                <w:rFonts w:eastAsia="等线"/>
                <w:color w:val="000000"/>
                <w:sz w:val="22"/>
                <w:szCs w:val="22"/>
              </w:rPr>
              <w:t>8.2%</w:t>
            </w:r>
          </w:p>
        </w:tc>
        <w:tc>
          <w:tcPr>
            <w:tcW w:w="1122" w:type="dxa"/>
            <w:tcBorders>
              <w:top w:val="single" w:sz="4" w:space="0" w:color="auto"/>
            </w:tcBorders>
            <w:vAlign w:val="center"/>
          </w:tcPr>
          <w:p w14:paraId="40557319" w14:textId="65503484" w:rsidR="007E2517" w:rsidRPr="007E2517" w:rsidRDefault="007E2517" w:rsidP="007E2517">
            <w:pPr>
              <w:jc w:val="center"/>
            </w:pPr>
            <w:r w:rsidRPr="007E2517">
              <w:rPr>
                <w:rFonts w:eastAsia="等线"/>
                <w:color w:val="000000"/>
                <w:sz w:val="22"/>
                <w:szCs w:val="22"/>
              </w:rPr>
              <w:t>5.7%</w:t>
            </w:r>
          </w:p>
        </w:tc>
        <w:tc>
          <w:tcPr>
            <w:tcW w:w="1145" w:type="dxa"/>
            <w:tcBorders>
              <w:top w:val="single" w:sz="4" w:space="0" w:color="auto"/>
            </w:tcBorders>
            <w:vAlign w:val="center"/>
          </w:tcPr>
          <w:p w14:paraId="292D57D5" w14:textId="74140BC6" w:rsidR="007E2517" w:rsidRPr="007E2517" w:rsidRDefault="007E2517" w:rsidP="007E2517">
            <w:pPr>
              <w:jc w:val="center"/>
            </w:pPr>
            <w:r w:rsidRPr="007E2517">
              <w:rPr>
                <w:rFonts w:eastAsia="等线"/>
                <w:color w:val="000000"/>
                <w:sz w:val="22"/>
                <w:szCs w:val="22"/>
              </w:rPr>
              <w:t>9.3%</w:t>
            </w:r>
          </w:p>
        </w:tc>
        <w:tc>
          <w:tcPr>
            <w:tcW w:w="1111" w:type="dxa"/>
            <w:tcBorders>
              <w:top w:val="single" w:sz="4" w:space="0" w:color="auto"/>
            </w:tcBorders>
            <w:vAlign w:val="center"/>
          </w:tcPr>
          <w:p w14:paraId="4B8F405F" w14:textId="2ADFEC4E" w:rsidR="007E2517" w:rsidRPr="007E2517" w:rsidRDefault="007E2517" w:rsidP="007E2517">
            <w:pPr>
              <w:jc w:val="center"/>
            </w:pPr>
            <w:r w:rsidRPr="007E2517">
              <w:rPr>
                <w:rFonts w:eastAsia="等线"/>
                <w:color w:val="000000"/>
                <w:sz w:val="22"/>
                <w:szCs w:val="22"/>
              </w:rPr>
              <w:t>6.2%</w:t>
            </w:r>
          </w:p>
        </w:tc>
        <w:tc>
          <w:tcPr>
            <w:tcW w:w="1138" w:type="dxa"/>
            <w:tcBorders>
              <w:top w:val="single" w:sz="4" w:space="0" w:color="auto"/>
            </w:tcBorders>
            <w:vAlign w:val="center"/>
          </w:tcPr>
          <w:p w14:paraId="51A56CFA" w14:textId="3C5EEF79" w:rsidR="007E2517" w:rsidRPr="007E2517" w:rsidRDefault="007E2517" w:rsidP="007E2517">
            <w:pPr>
              <w:jc w:val="center"/>
            </w:pPr>
            <w:r w:rsidRPr="007E2517">
              <w:rPr>
                <w:rFonts w:eastAsia="等线"/>
                <w:color w:val="000000"/>
                <w:sz w:val="22"/>
                <w:szCs w:val="22"/>
              </w:rPr>
              <w:t>9.5%</w:t>
            </w:r>
          </w:p>
        </w:tc>
      </w:tr>
      <w:tr w:rsidR="007E2517" w14:paraId="07C82633" w14:textId="77777777" w:rsidTr="00293A05">
        <w:trPr>
          <w:trHeight w:val="366"/>
        </w:trPr>
        <w:tc>
          <w:tcPr>
            <w:tcW w:w="1016" w:type="dxa"/>
            <w:vAlign w:val="center"/>
          </w:tcPr>
          <w:p w14:paraId="66307C6B" w14:textId="51513BC3" w:rsidR="007E2517" w:rsidRDefault="007E2517" w:rsidP="007E2517">
            <w:pPr>
              <w:jc w:val="center"/>
            </w:pPr>
          </w:p>
        </w:tc>
        <w:tc>
          <w:tcPr>
            <w:tcW w:w="1152" w:type="dxa"/>
            <w:vAlign w:val="center"/>
          </w:tcPr>
          <w:p w14:paraId="479CB685" w14:textId="6DEEDF9E" w:rsidR="007E2517" w:rsidRDefault="007E2517" w:rsidP="007E2517">
            <w:pPr>
              <w:jc w:val="center"/>
            </w:pPr>
            <w:r>
              <w:t>L</w:t>
            </w:r>
            <w:r>
              <w:rPr>
                <w:rFonts w:hint="eastAsia"/>
              </w:rPr>
              <w:t>ag=3</w:t>
            </w:r>
          </w:p>
        </w:tc>
        <w:tc>
          <w:tcPr>
            <w:tcW w:w="1125" w:type="dxa"/>
            <w:vAlign w:val="center"/>
          </w:tcPr>
          <w:p w14:paraId="6212D897" w14:textId="25F418AF" w:rsidR="007E2517" w:rsidRPr="007E2517" w:rsidRDefault="007E2517" w:rsidP="007E2517">
            <w:pPr>
              <w:jc w:val="center"/>
            </w:pPr>
            <w:r w:rsidRPr="007E2517">
              <w:rPr>
                <w:rFonts w:eastAsia="等线"/>
                <w:color w:val="000000"/>
                <w:sz w:val="22"/>
                <w:szCs w:val="22"/>
              </w:rPr>
              <w:t>5.0%</w:t>
            </w:r>
          </w:p>
        </w:tc>
        <w:tc>
          <w:tcPr>
            <w:tcW w:w="1149" w:type="dxa"/>
            <w:vAlign w:val="center"/>
          </w:tcPr>
          <w:p w14:paraId="080C159D" w14:textId="2A294FB8" w:rsidR="007E2517" w:rsidRPr="007E2517" w:rsidRDefault="007E2517" w:rsidP="007E2517">
            <w:pPr>
              <w:jc w:val="center"/>
            </w:pPr>
            <w:r w:rsidRPr="007E2517">
              <w:rPr>
                <w:rFonts w:eastAsia="等线"/>
                <w:color w:val="000000"/>
                <w:sz w:val="22"/>
                <w:szCs w:val="22"/>
              </w:rPr>
              <w:t>8.0%</w:t>
            </w:r>
          </w:p>
        </w:tc>
        <w:tc>
          <w:tcPr>
            <w:tcW w:w="1122" w:type="dxa"/>
            <w:vAlign w:val="center"/>
          </w:tcPr>
          <w:p w14:paraId="52A5EC12" w14:textId="50FB93CE" w:rsidR="007E2517" w:rsidRPr="007E2517" w:rsidRDefault="007E2517" w:rsidP="007E2517">
            <w:pPr>
              <w:jc w:val="center"/>
            </w:pPr>
            <w:r w:rsidRPr="007E2517">
              <w:rPr>
                <w:rFonts w:eastAsia="等线"/>
                <w:color w:val="000000"/>
                <w:sz w:val="22"/>
                <w:szCs w:val="22"/>
              </w:rPr>
              <w:t>4.2%</w:t>
            </w:r>
          </w:p>
        </w:tc>
        <w:tc>
          <w:tcPr>
            <w:tcW w:w="1145" w:type="dxa"/>
            <w:vAlign w:val="center"/>
          </w:tcPr>
          <w:p w14:paraId="425E45AE" w14:textId="4014AE21" w:rsidR="007E2517" w:rsidRPr="007E2517" w:rsidRDefault="007E2517" w:rsidP="007E2517">
            <w:pPr>
              <w:jc w:val="center"/>
            </w:pPr>
            <w:r w:rsidRPr="007E2517">
              <w:rPr>
                <w:rFonts w:eastAsia="等线"/>
                <w:color w:val="000000"/>
                <w:sz w:val="22"/>
                <w:szCs w:val="22"/>
              </w:rPr>
              <w:t>8.0%</w:t>
            </w:r>
          </w:p>
        </w:tc>
        <w:tc>
          <w:tcPr>
            <w:tcW w:w="1111" w:type="dxa"/>
            <w:vAlign w:val="center"/>
          </w:tcPr>
          <w:p w14:paraId="35A40791" w14:textId="6B793876" w:rsidR="007E2517" w:rsidRPr="007E2517" w:rsidRDefault="007E2517" w:rsidP="007E2517">
            <w:pPr>
              <w:jc w:val="center"/>
            </w:pPr>
            <w:r w:rsidRPr="007E2517">
              <w:rPr>
                <w:rFonts w:eastAsia="等线"/>
                <w:color w:val="000000"/>
                <w:sz w:val="22"/>
                <w:szCs w:val="22"/>
              </w:rPr>
              <w:t>5.5%</w:t>
            </w:r>
          </w:p>
        </w:tc>
        <w:tc>
          <w:tcPr>
            <w:tcW w:w="1138" w:type="dxa"/>
            <w:vAlign w:val="center"/>
          </w:tcPr>
          <w:p w14:paraId="70C319F8" w14:textId="2115CB80" w:rsidR="007E2517" w:rsidRPr="007E2517" w:rsidRDefault="007E2517" w:rsidP="007E2517">
            <w:pPr>
              <w:jc w:val="center"/>
            </w:pPr>
            <w:r w:rsidRPr="007E2517">
              <w:rPr>
                <w:rFonts w:eastAsia="等线"/>
                <w:color w:val="000000"/>
                <w:sz w:val="22"/>
                <w:szCs w:val="22"/>
              </w:rPr>
              <w:t>8.6%</w:t>
            </w:r>
          </w:p>
        </w:tc>
      </w:tr>
      <w:tr w:rsidR="007E2517" w14:paraId="1C3DFCF3" w14:textId="77777777" w:rsidTr="00293A05">
        <w:trPr>
          <w:trHeight w:val="366"/>
        </w:trPr>
        <w:tc>
          <w:tcPr>
            <w:tcW w:w="1016" w:type="dxa"/>
            <w:vAlign w:val="center"/>
          </w:tcPr>
          <w:p w14:paraId="49F4EC1C" w14:textId="445DC377" w:rsidR="007E2517" w:rsidRDefault="007E2517" w:rsidP="007E2517">
            <w:pPr>
              <w:jc w:val="center"/>
            </w:pPr>
          </w:p>
        </w:tc>
        <w:tc>
          <w:tcPr>
            <w:tcW w:w="1152" w:type="dxa"/>
            <w:vAlign w:val="center"/>
          </w:tcPr>
          <w:p w14:paraId="246E239B" w14:textId="7C9B4BB0" w:rsidR="007E2517" w:rsidRDefault="007E2517" w:rsidP="007E2517">
            <w:pPr>
              <w:jc w:val="center"/>
            </w:pPr>
            <w:r>
              <w:t>L</w:t>
            </w:r>
            <w:r>
              <w:rPr>
                <w:rFonts w:hint="eastAsia"/>
              </w:rPr>
              <w:t>ag=4</w:t>
            </w:r>
          </w:p>
        </w:tc>
        <w:tc>
          <w:tcPr>
            <w:tcW w:w="1125" w:type="dxa"/>
            <w:vAlign w:val="center"/>
          </w:tcPr>
          <w:p w14:paraId="3058CA2D" w14:textId="2063B9F5" w:rsidR="007E2517" w:rsidRPr="007E2517" w:rsidRDefault="007E2517" w:rsidP="007E2517">
            <w:pPr>
              <w:jc w:val="center"/>
            </w:pPr>
            <w:r w:rsidRPr="007E2517">
              <w:rPr>
                <w:rFonts w:eastAsia="等线"/>
                <w:color w:val="000000"/>
                <w:sz w:val="22"/>
                <w:szCs w:val="22"/>
              </w:rPr>
              <w:t>4.5%</w:t>
            </w:r>
          </w:p>
        </w:tc>
        <w:tc>
          <w:tcPr>
            <w:tcW w:w="1149" w:type="dxa"/>
            <w:vAlign w:val="center"/>
          </w:tcPr>
          <w:p w14:paraId="5950E428" w14:textId="0DE402B0" w:rsidR="007E2517" w:rsidRPr="007E2517" w:rsidRDefault="007E2517" w:rsidP="007E2517">
            <w:pPr>
              <w:jc w:val="center"/>
            </w:pPr>
            <w:r w:rsidRPr="007E2517">
              <w:rPr>
                <w:rFonts w:eastAsia="等线"/>
                <w:color w:val="000000"/>
                <w:sz w:val="22"/>
                <w:szCs w:val="22"/>
              </w:rPr>
              <w:t>7.0%</w:t>
            </w:r>
          </w:p>
        </w:tc>
        <w:tc>
          <w:tcPr>
            <w:tcW w:w="1122" w:type="dxa"/>
            <w:vAlign w:val="center"/>
          </w:tcPr>
          <w:p w14:paraId="0F4DBB22" w14:textId="5E62163C" w:rsidR="007E2517" w:rsidRPr="007E2517" w:rsidRDefault="007E2517" w:rsidP="007E2517">
            <w:pPr>
              <w:jc w:val="center"/>
            </w:pPr>
            <w:r w:rsidRPr="007E2517">
              <w:rPr>
                <w:rFonts w:eastAsia="等线"/>
                <w:color w:val="000000"/>
                <w:sz w:val="22"/>
                <w:szCs w:val="22"/>
              </w:rPr>
              <w:t>5.0%</w:t>
            </w:r>
          </w:p>
        </w:tc>
        <w:tc>
          <w:tcPr>
            <w:tcW w:w="1145" w:type="dxa"/>
            <w:vAlign w:val="center"/>
          </w:tcPr>
          <w:p w14:paraId="3410D0B5" w14:textId="746903EC" w:rsidR="007E2517" w:rsidRPr="007E2517" w:rsidRDefault="007E2517" w:rsidP="007E2517">
            <w:pPr>
              <w:jc w:val="center"/>
            </w:pPr>
            <w:r w:rsidRPr="007E2517">
              <w:rPr>
                <w:rFonts w:eastAsia="等线"/>
                <w:color w:val="000000"/>
                <w:sz w:val="22"/>
                <w:szCs w:val="22"/>
              </w:rPr>
              <w:t>7.7%</w:t>
            </w:r>
          </w:p>
        </w:tc>
        <w:tc>
          <w:tcPr>
            <w:tcW w:w="1111" w:type="dxa"/>
            <w:vAlign w:val="center"/>
          </w:tcPr>
          <w:p w14:paraId="042382EE" w14:textId="24780131" w:rsidR="007E2517" w:rsidRPr="007E2517" w:rsidRDefault="007E2517" w:rsidP="007E2517">
            <w:pPr>
              <w:jc w:val="center"/>
            </w:pPr>
            <w:r w:rsidRPr="007E2517">
              <w:rPr>
                <w:rFonts w:eastAsia="等线"/>
                <w:color w:val="000000"/>
                <w:sz w:val="22"/>
                <w:szCs w:val="22"/>
              </w:rPr>
              <w:t>4.6%</w:t>
            </w:r>
          </w:p>
        </w:tc>
        <w:tc>
          <w:tcPr>
            <w:tcW w:w="1138" w:type="dxa"/>
            <w:vAlign w:val="center"/>
          </w:tcPr>
          <w:p w14:paraId="61628966" w14:textId="5C2CBF78" w:rsidR="007E2517" w:rsidRPr="007E2517" w:rsidRDefault="007E2517" w:rsidP="007E2517">
            <w:pPr>
              <w:jc w:val="center"/>
            </w:pPr>
            <w:r w:rsidRPr="007E2517">
              <w:rPr>
                <w:rFonts w:eastAsia="等线"/>
                <w:color w:val="000000"/>
                <w:sz w:val="22"/>
                <w:szCs w:val="22"/>
              </w:rPr>
              <w:t>7.5%</w:t>
            </w:r>
          </w:p>
        </w:tc>
      </w:tr>
      <w:tr w:rsidR="007E2517" w14:paraId="7C3B23E6" w14:textId="77777777" w:rsidTr="00BF3B67">
        <w:trPr>
          <w:trHeight w:val="366"/>
        </w:trPr>
        <w:tc>
          <w:tcPr>
            <w:tcW w:w="1016" w:type="dxa"/>
          </w:tcPr>
          <w:p w14:paraId="20D0A928" w14:textId="346E9922" w:rsidR="007E2517" w:rsidRDefault="007E2517" w:rsidP="007E2517">
            <w:pPr>
              <w:jc w:val="center"/>
            </w:pPr>
            <w:r>
              <w:rPr>
                <w:rFonts w:hint="eastAsia"/>
              </w:rPr>
              <w:t>q=3m</w:t>
            </w:r>
          </w:p>
        </w:tc>
        <w:tc>
          <w:tcPr>
            <w:tcW w:w="1152" w:type="dxa"/>
            <w:vAlign w:val="center"/>
          </w:tcPr>
          <w:p w14:paraId="7FF623BE" w14:textId="06F1B478" w:rsidR="007E2517" w:rsidRDefault="007E2517" w:rsidP="007E2517">
            <w:pPr>
              <w:jc w:val="center"/>
            </w:pPr>
            <w:r>
              <w:t>L</w:t>
            </w:r>
            <w:r>
              <w:rPr>
                <w:rFonts w:hint="eastAsia"/>
              </w:rPr>
              <w:t>ag=2</w:t>
            </w:r>
          </w:p>
        </w:tc>
        <w:tc>
          <w:tcPr>
            <w:tcW w:w="1125" w:type="dxa"/>
            <w:vAlign w:val="center"/>
          </w:tcPr>
          <w:p w14:paraId="20C6236A" w14:textId="2CE1B150" w:rsidR="007E2517" w:rsidRPr="007E2517" w:rsidRDefault="007E2517" w:rsidP="007E2517">
            <w:pPr>
              <w:jc w:val="center"/>
            </w:pPr>
            <w:r w:rsidRPr="007E2517">
              <w:rPr>
                <w:rFonts w:eastAsia="等线"/>
                <w:color w:val="000000"/>
                <w:sz w:val="22"/>
                <w:szCs w:val="22"/>
              </w:rPr>
              <w:t>7.0%</w:t>
            </w:r>
          </w:p>
        </w:tc>
        <w:tc>
          <w:tcPr>
            <w:tcW w:w="1149" w:type="dxa"/>
            <w:vAlign w:val="center"/>
          </w:tcPr>
          <w:p w14:paraId="6C4968DB" w14:textId="7F47E04B" w:rsidR="007E2517" w:rsidRPr="007E2517" w:rsidRDefault="007E2517" w:rsidP="007E2517">
            <w:pPr>
              <w:jc w:val="center"/>
            </w:pPr>
            <w:r w:rsidRPr="007E2517">
              <w:rPr>
                <w:rFonts w:eastAsia="等线"/>
                <w:color w:val="000000"/>
                <w:sz w:val="22"/>
                <w:szCs w:val="22"/>
              </w:rPr>
              <w:t>10.0%</w:t>
            </w:r>
          </w:p>
        </w:tc>
        <w:tc>
          <w:tcPr>
            <w:tcW w:w="1122" w:type="dxa"/>
            <w:vAlign w:val="center"/>
          </w:tcPr>
          <w:p w14:paraId="5748811C" w14:textId="73FBD1D0" w:rsidR="007E2517" w:rsidRPr="007E2517" w:rsidRDefault="007E2517" w:rsidP="007E2517">
            <w:pPr>
              <w:jc w:val="center"/>
            </w:pPr>
            <w:r w:rsidRPr="007E2517">
              <w:rPr>
                <w:rFonts w:eastAsia="等线"/>
                <w:color w:val="000000"/>
                <w:sz w:val="22"/>
                <w:szCs w:val="22"/>
              </w:rPr>
              <w:t>5.9%</w:t>
            </w:r>
          </w:p>
        </w:tc>
        <w:tc>
          <w:tcPr>
            <w:tcW w:w="1145" w:type="dxa"/>
            <w:vAlign w:val="center"/>
          </w:tcPr>
          <w:p w14:paraId="138DEA36" w14:textId="7BC87010" w:rsidR="007E2517" w:rsidRPr="007E2517" w:rsidRDefault="007E2517" w:rsidP="007E2517">
            <w:pPr>
              <w:jc w:val="center"/>
            </w:pPr>
            <w:r w:rsidRPr="007E2517">
              <w:rPr>
                <w:rFonts w:eastAsia="等线"/>
                <w:color w:val="000000"/>
                <w:sz w:val="22"/>
                <w:szCs w:val="22"/>
              </w:rPr>
              <w:t>9.6%</w:t>
            </w:r>
          </w:p>
        </w:tc>
        <w:tc>
          <w:tcPr>
            <w:tcW w:w="1111" w:type="dxa"/>
            <w:vAlign w:val="center"/>
          </w:tcPr>
          <w:p w14:paraId="465EE7B1" w14:textId="2AD2697A" w:rsidR="007E2517" w:rsidRPr="007E2517" w:rsidRDefault="007E2517" w:rsidP="007E2517">
            <w:pPr>
              <w:jc w:val="center"/>
            </w:pPr>
            <w:r w:rsidRPr="007E2517">
              <w:rPr>
                <w:rFonts w:eastAsia="等线"/>
                <w:color w:val="000000"/>
                <w:sz w:val="22"/>
                <w:szCs w:val="22"/>
              </w:rPr>
              <w:t>5.9%</w:t>
            </w:r>
          </w:p>
        </w:tc>
        <w:tc>
          <w:tcPr>
            <w:tcW w:w="1138" w:type="dxa"/>
            <w:vAlign w:val="center"/>
          </w:tcPr>
          <w:p w14:paraId="41EB557B" w14:textId="3BBA53DB" w:rsidR="007E2517" w:rsidRPr="007E2517" w:rsidRDefault="007E2517" w:rsidP="007E2517">
            <w:pPr>
              <w:jc w:val="center"/>
            </w:pPr>
            <w:r w:rsidRPr="007E2517">
              <w:rPr>
                <w:rFonts w:eastAsia="等线"/>
                <w:color w:val="000000"/>
                <w:sz w:val="22"/>
                <w:szCs w:val="22"/>
              </w:rPr>
              <w:t>10.9%</w:t>
            </w:r>
          </w:p>
        </w:tc>
      </w:tr>
      <w:tr w:rsidR="007E2517" w14:paraId="08920791" w14:textId="77777777" w:rsidTr="00BF3B67">
        <w:trPr>
          <w:trHeight w:val="366"/>
        </w:trPr>
        <w:tc>
          <w:tcPr>
            <w:tcW w:w="1016" w:type="dxa"/>
          </w:tcPr>
          <w:p w14:paraId="0495F060" w14:textId="77777777" w:rsidR="007E2517" w:rsidRDefault="007E2517" w:rsidP="007E2517">
            <w:pPr>
              <w:jc w:val="center"/>
            </w:pPr>
          </w:p>
        </w:tc>
        <w:tc>
          <w:tcPr>
            <w:tcW w:w="1152" w:type="dxa"/>
            <w:vAlign w:val="center"/>
          </w:tcPr>
          <w:p w14:paraId="07335723" w14:textId="357A63F8" w:rsidR="007E2517" w:rsidRDefault="007E2517" w:rsidP="007E2517">
            <w:pPr>
              <w:jc w:val="center"/>
            </w:pPr>
            <w:r>
              <w:t>L</w:t>
            </w:r>
            <w:r>
              <w:rPr>
                <w:rFonts w:hint="eastAsia"/>
              </w:rPr>
              <w:t>ag=3</w:t>
            </w:r>
          </w:p>
        </w:tc>
        <w:tc>
          <w:tcPr>
            <w:tcW w:w="1125" w:type="dxa"/>
            <w:vAlign w:val="center"/>
          </w:tcPr>
          <w:p w14:paraId="57A29F66" w14:textId="695C2493" w:rsidR="007E2517" w:rsidRPr="007E2517" w:rsidRDefault="007E2517" w:rsidP="007E2517">
            <w:pPr>
              <w:jc w:val="center"/>
            </w:pPr>
            <w:r w:rsidRPr="007E2517">
              <w:rPr>
                <w:rFonts w:eastAsia="等线"/>
                <w:color w:val="000000"/>
                <w:sz w:val="22"/>
                <w:szCs w:val="22"/>
              </w:rPr>
              <w:t>5.3%</w:t>
            </w:r>
          </w:p>
        </w:tc>
        <w:tc>
          <w:tcPr>
            <w:tcW w:w="1149" w:type="dxa"/>
            <w:vAlign w:val="center"/>
          </w:tcPr>
          <w:p w14:paraId="14C9E30D" w14:textId="03748C98" w:rsidR="007E2517" w:rsidRPr="007E2517" w:rsidRDefault="007E2517" w:rsidP="007E2517">
            <w:pPr>
              <w:jc w:val="center"/>
            </w:pPr>
            <w:r w:rsidRPr="007E2517">
              <w:rPr>
                <w:rFonts w:eastAsia="等线"/>
                <w:color w:val="000000"/>
                <w:sz w:val="22"/>
                <w:szCs w:val="22"/>
              </w:rPr>
              <w:t>9.4%</w:t>
            </w:r>
          </w:p>
        </w:tc>
        <w:tc>
          <w:tcPr>
            <w:tcW w:w="1122" w:type="dxa"/>
            <w:vAlign w:val="center"/>
          </w:tcPr>
          <w:p w14:paraId="201818C8" w14:textId="1EAD067C" w:rsidR="007E2517" w:rsidRPr="007E2517" w:rsidRDefault="007E2517" w:rsidP="007E2517">
            <w:pPr>
              <w:jc w:val="center"/>
            </w:pPr>
            <w:r w:rsidRPr="007E2517">
              <w:rPr>
                <w:rFonts w:eastAsia="等线"/>
                <w:color w:val="000000"/>
                <w:sz w:val="22"/>
                <w:szCs w:val="22"/>
              </w:rPr>
              <w:t>5.1%</w:t>
            </w:r>
          </w:p>
        </w:tc>
        <w:tc>
          <w:tcPr>
            <w:tcW w:w="1145" w:type="dxa"/>
            <w:vAlign w:val="center"/>
          </w:tcPr>
          <w:p w14:paraId="577B66D4" w14:textId="5380156A" w:rsidR="007E2517" w:rsidRPr="007E2517" w:rsidRDefault="007E2517" w:rsidP="007E2517">
            <w:pPr>
              <w:jc w:val="center"/>
            </w:pPr>
            <w:r w:rsidRPr="007E2517">
              <w:rPr>
                <w:rFonts w:eastAsia="等线"/>
                <w:color w:val="000000"/>
                <w:sz w:val="22"/>
                <w:szCs w:val="22"/>
              </w:rPr>
              <w:t>9.9%</w:t>
            </w:r>
          </w:p>
        </w:tc>
        <w:tc>
          <w:tcPr>
            <w:tcW w:w="1111" w:type="dxa"/>
            <w:vAlign w:val="center"/>
          </w:tcPr>
          <w:p w14:paraId="3424B95E" w14:textId="65253B65" w:rsidR="007E2517" w:rsidRPr="007E2517" w:rsidRDefault="007E2517" w:rsidP="007E2517">
            <w:pPr>
              <w:jc w:val="center"/>
            </w:pPr>
            <w:r w:rsidRPr="007E2517">
              <w:rPr>
                <w:rFonts w:eastAsia="等线"/>
                <w:color w:val="000000"/>
                <w:sz w:val="22"/>
                <w:szCs w:val="22"/>
              </w:rPr>
              <w:t>5.7%</w:t>
            </w:r>
          </w:p>
        </w:tc>
        <w:tc>
          <w:tcPr>
            <w:tcW w:w="1138" w:type="dxa"/>
            <w:vAlign w:val="center"/>
          </w:tcPr>
          <w:p w14:paraId="7FE829A1" w14:textId="762FDCA9" w:rsidR="007E2517" w:rsidRPr="007E2517" w:rsidRDefault="007E2517" w:rsidP="007E2517">
            <w:pPr>
              <w:jc w:val="center"/>
            </w:pPr>
            <w:r w:rsidRPr="007E2517">
              <w:rPr>
                <w:rFonts w:eastAsia="等线"/>
                <w:color w:val="000000"/>
                <w:sz w:val="22"/>
                <w:szCs w:val="22"/>
              </w:rPr>
              <w:t>8.9%</w:t>
            </w:r>
          </w:p>
        </w:tc>
      </w:tr>
      <w:tr w:rsidR="007E2517" w14:paraId="601C0BBC" w14:textId="77777777" w:rsidTr="00BF3B67">
        <w:trPr>
          <w:trHeight w:val="366"/>
        </w:trPr>
        <w:tc>
          <w:tcPr>
            <w:tcW w:w="1016" w:type="dxa"/>
          </w:tcPr>
          <w:p w14:paraId="7D9E2BFC" w14:textId="77777777" w:rsidR="007E2517" w:rsidRDefault="007E2517" w:rsidP="007E2517">
            <w:pPr>
              <w:jc w:val="center"/>
            </w:pPr>
          </w:p>
        </w:tc>
        <w:tc>
          <w:tcPr>
            <w:tcW w:w="1152" w:type="dxa"/>
            <w:vAlign w:val="center"/>
          </w:tcPr>
          <w:p w14:paraId="380A5497" w14:textId="1DD441C6" w:rsidR="007E2517" w:rsidRDefault="007E2517" w:rsidP="007E2517">
            <w:pPr>
              <w:jc w:val="center"/>
            </w:pPr>
            <w:r>
              <w:t>L</w:t>
            </w:r>
            <w:r>
              <w:rPr>
                <w:rFonts w:hint="eastAsia"/>
              </w:rPr>
              <w:t>ag=4</w:t>
            </w:r>
          </w:p>
        </w:tc>
        <w:tc>
          <w:tcPr>
            <w:tcW w:w="1125" w:type="dxa"/>
            <w:vAlign w:val="center"/>
          </w:tcPr>
          <w:p w14:paraId="7F5BEA03" w14:textId="0EF4056E" w:rsidR="007E2517" w:rsidRPr="007E2517" w:rsidRDefault="007E2517" w:rsidP="007E2517">
            <w:pPr>
              <w:jc w:val="center"/>
            </w:pPr>
            <w:r w:rsidRPr="007E2517">
              <w:rPr>
                <w:rFonts w:eastAsia="等线"/>
                <w:color w:val="000000"/>
                <w:sz w:val="22"/>
                <w:szCs w:val="22"/>
              </w:rPr>
              <w:t>5.3%</w:t>
            </w:r>
          </w:p>
        </w:tc>
        <w:tc>
          <w:tcPr>
            <w:tcW w:w="1149" w:type="dxa"/>
            <w:vAlign w:val="center"/>
          </w:tcPr>
          <w:p w14:paraId="042D6809" w14:textId="294253B3" w:rsidR="007E2517" w:rsidRPr="007E2517" w:rsidRDefault="007E2517" w:rsidP="007E2517">
            <w:pPr>
              <w:jc w:val="center"/>
            </w:pPr>
            <w:r w:rsidRPr="007E2517">
              <w:rPr>
                <w:rFonts w:eastAsia="等线"/>
                <w:color w:val="000000"/>
                <w:sz w:val="22"/>
                <w:szCs w:val="22"/>
              </w:rPr>
              <w:t>8.8%</w:t>
            </w:r>
          </w:p>
        </w:tc>
        <w:tc>
          <w:tcPr>
            <w:tcW w:w="1122" w:type="dxa"/>
            <w:vAlign w:val="center"/>
          </w:tcPr>
          <w:p w14:paraId="5CFCC6F5" w14:textId="6EDE8881" w:rsidR="007E2517" w:rsidRPr="007E2517" w:rsidRDefault="007E2517" w:rsidP="007E2517">
            <w:pPr>
              <w:jc w:val="center"/>
            </w:pPr>
            <w:r w:rsidRPr="007E2517">
              <w:rPr>
                <w:rFonts w:eastAsia="等线"/>
                <w:color w:val="000000"/>
                <w:sz w:val="22"/>
                <w:szCs w:val="22"/>
              </w:rPr>
              <w:t>4.8%</w:t>
            </w:r>
          </w:p>
        </w:tc>
        <w:tc>
          <w:tcPr>
            <w:tcW w:w="1145" w:type="dxa"/>
            <w:vAlign w:val="center"/>
          </w:tcPr>
          <w:p w14:paraId="68698CDA" w14:textId="73C26A3B" w:rsidR="007E2517" w:rsidRPr="007E2517" w:rsidRDefault="007E2517" w:rsidP="007E2517">
            <w:pPr>
              <w:jc w:val="center"/>
            </w:pPr>
            <w:r w:rsidRPr="007E2517">
              <w:rPr>
                <w:rFonts w:eastAsia="等线"/>
                <w:color w:val="000000"/>
                <w:sz w:val="22"/>
                <w:szCs w:val="22"/>
              </w:rPr>
              <w:t>8.5%</w:t>
            </w:r>
          </w:p>
        </w:tc>
        <w:tc>
          <w:tcPr>
            <w:tcW w:w="1111" w:type="dxa"/>
            <w:vAlign w:val="center"/>
          </w:tcPr>
          <w:p w14:paraId="344D7DF5" w14:textId="606475DE" w:rsidR="007E2517" w:rsidRPr="007E2517" w:rsidRDefault="007E2517" w:rsidP="007E2517">
            <w:pPr>
              <w:jc w:val="center"/>
            </w:pPr>
            <w:r w:rsidRPr="007E2517">
              <w:rPr>
                <w:rFonts w:eastAsia="等线"/>
                <w:color w:val="000000"/>
                <w:sz w:val="22"/>
                <w:szCs w:val="22"/>
              </w:rPr>
              <w:t>5.5%</w:t>
            </w:r>
          </w:p>
        </w:tc>
        <w:tc>
          <w:tcPr>
            <w:tcW w:w="1138" w:type="dxa"/>
            <w:vAlign w:val="center"/>
          </w:tcPr>
          <w:p w14:paraId="1BE5F606" w14:textId="25313303" w:rsidR="007E2517" w:rsidRPr="007E2517" w:rsidRDefault="007E2517" w:rsidP="007E2517">
            <w:pPr>
              <w:jc w:val="center"/>
            </w:pPr>
            <w:r w:rsidRPr="007E2517">
              <w:rPr>
                <w:rFonts w:eastAsia="等线"/>
                <w:color w:val="000000"/>
                <w:sz w:val="22"/>
                <w:szCs w:val="22"/>
              </w:rPr>
              <w:t>9.4%</w:t>
            </w:r>
          </w:p>
        </w:tc>
      </w:tr>
      <w:tr w:rsidR="007E2517" w14:paraId="2A7E5006" w14:textId="77777777" w:rsidTr="00BF3B67">
        <w:trPr>
          <w:trHeight w:val="366"/>
        </w:trPr>
        <w:tc>
          <w:tcPr>
            <w:tcW w:w="1016" w:type="dxa"/>
          </w:tcPr>
          <w:p w14:paraId="56968B64" w14:textId="663198CE" w:rsidR="007E2517" w:rsidRDefault="007E2517" w:rsidP="007E2517">
            <w:pPr>
              <w:jc w:val="center"/>
            </w:pPr>
            <w:r>
              <w:rPr>
                <w:rFonts w:hint="eastAsia"/>
              </w:rPr>
              <w:t>q=6m</w:t>
            </w:r>
          </w:p>
        </w:tc>
        <w:tc>
          <w:tcPr>
            <w:tcW w:w="1152" w:type="dxa"/>
            <w:vAlign w:val="center"/>
          </w:tcPr>
          <w:p w14:paraId="686E5F0E" w14:textId="42772EB2" w:rsidR="007E2517" w:rsidRDefault="007E2517" w:rsidP="007E2517">
            <w:pPr>
              <w:jc w:val="center"/>
            </w:pPr>
            <w:r>
              <w:t>L</w:t>
            </w:r>
            <w:r>
              <w:rPr>
                <w:rFonts w:hint="eastAsia"/>
              </w:rPr>
              <w:t>ag=2</w:t>
            </w:r>
          </w:p>
        </w:tc>
        <w:tc>
          <w:tcPr>
            <w:tcW w:w="1125" w:type="dxa"/>
            <w:vAlign w:val="center"/>
          </w:tcPr>
          <w:p w14:paraId="6D419338" w14:textId="42810143" w:rsidR="007E2517" w:rsidRPr="007E2517" w:rsidRDefault="007E2517" w:rsidP="007E2517">
            <w:pPr>
              <w:jc w:val="center"/>
            </w:pPr>
            <w:r w:rsidRPr="007E2517">
              <w:rPr>
                <w:rFonts w:eastAsia="等线"/>
                <w:color w:val="000000"/>
                <w:sz w:val="22"/>
                <w:szCs w:val="22"/>
              </w:rPr>
              <w:t>6.8%</w:t>
            </w:r>
          </w:p>
        </w:tc>
        <w:tc>
          <w:tcPr>
            <w:tcW w:w="1149" w:type="dxa"/>
            <w:vAlign w:val="center"/>
          </w:tcPr>
          <w:p w14:paraId="07B9C435" w14:textId="7091C182" w:rsidR="007E2517" w:rsidRPr="007E2517" w:rsidRDefault="007E2517" w:rsidP="007E2517">
            <w:pPr>
              <w:jc w:val="center"/>
            </w:pPr>
            <w:r w:rsidRPr="007E2517">
              <w:rPr>
                <w:rFonts w:eastAsia="等线"/>
                <w:color w:val="000000"/>
                <w:sz w:val="22"/>
                <w:szCs w:val="22"/>
              </w:rPr>
              <w:t>10.3%</w:t>
            </w:r>
          </w:p>
        </w:tc>
        <w:tc>
          <w:tcPr>
            <w:tcW w:w="1122" w:type="dxa"/>
            <w:vAlign w:val="center"/>
          </w:tcPr>
          <w:p w14:paraId="7CA8D847" w14:textId="6A27A550" w:rsidR="007E2517" w:rsidRPr="007E2517" w:rsidRDefault="007E2517" w:rsidP="007E2517">
            <w:pPr>
              <w:jc w:val="center"/>
            </w:pPr>
            <w:r w:rsidRPr="007E2517">
              <w:rPr>
                <w:rFonts w:eastAsia="等线"/>
                <w:color w:val="000000"/>
                <w:sz w:val="22"/>
                <w:szCs w:val="22"/>
              </w:rPr>
              <w:t>7.4%</w:t>
            </w:r>
          </w:p>
        </w:tc>
        <w:tc>
          <w:tcPr>
            <w:tcW w:w="1145" w:type="dxa"/>
            <w:vAlign w:val="center"/>
          </w:tcPr>
          <w:p w14:paraId="747E1061" w14:textId="04725AC4" w:rsidR="007E2517" w:rsidRPr="007E2517" w:rsidRDefault="007E2517" w:rsidP="007E2517">
            <w:pPr>
              <w:jc w:val="center"/>
            </w:pPr>
            <w:r w:rsidRPr="007E2517">
              <w:rPr>
                <w:rFonts w:eastAsia="等线"/>
                <w:color w:val="000000"/>
                <w:sz w:val="22"/>
                <w:szCs w:val="22"/>
              </w:rPr>
              <w:t>11.1%</w:t>
            </w:r>
          </w:p>
        </w:tc>
        <w:tc>
          <w:tcPr>
            <w:tcW w:w="1111" w:type="dxa"/>
            <w:vAlign w:val="center"/>
          </w:tcPr>
          <w:p w14:paraId="23474B5B" w14:textId="090AC03C" w:rsidR="007E2517" w:rsidRPr="007E2517" w:rsidRDefault="007E2517" w:rsidP="007E2517">
            <w:pPr>
              <w:jc w:val="center"/>
            </w:pPr>
            <w:r w:rsidRPr="007E2517">
              <w:rPr>
                <w:rFonts w:eastAsia="等线"/>
                <w:color w:val="000000"/>
                <w:sz w:val="22"/>
                <w:szCs w:val="22"/>
              </w:rPr>
              <w:t>7.4%</w:t>
            </w:r>
          </w:p>
        </w:tc>
        <w:tc>
          <w:tcPr>
            <w:tcW w:w="1138" w:type="dxa"/>
            <w:vAlign w:val="center"/>
          </w:tcPr>
          <w:p w14:paraId="0122AE1D" w14:textId="6B7EB80E" w:rsidR="007E2517" w:rsidRPr="007E2517" w:rsidRDefault="007E2517" w:rsidP="007E2517">
            <w:pPr>
              <w:jc w:val="center"/>
            </w:pPr>
            <w:r w:rsidRPr="007E2517">
              <w:rPr>
                <w:rFonts w:eastAsia="等线"/>
                <w:color w:val="000000"/>
                <w:sz w:val="22"/>
                <w:szCs w:val="22"/>
              </w:rPr>
              <w:t>12.5%</w:t>
            </w:r>
          </w:p>
        </w:tc>
      </w:tr>
      <w:tr w:rsidR="007E2517" w14:paraId="2A1FDC63" w14:textId="77777777" w:rsidTr="00BF3B67">
        <w:trPr>
          <w:trHeight w:val="366"/>
        </w:trPr>
        <w:tc>
          <w:tcPr>
            <w:tcW w:w="1016" w:type="dxa"/>
          </w:tcPr>
          <w:p w14:paraId="69C14F98" w14:textId="77777777" w:rsidR="007E2517" w:rsidRDefault="007E2517" w:rsidP="007E2517">
            <w:pPr>
              <w:jc w:val="center"/>
            </w:pPr>
          </w:p>
        </w:tc>
        <w:tc>
          <w:tcPr>
            <w:tcW w:w="1152" w:type="dxa"/>
            <w:vAlign w:val="center"/>
          </w:tcPr>
          <w:p w14:paraId="381756C2" w14:textId="523CD150" w:rsidR="007E2517" w:rsidRDefault="007E2517" w:rsidP="007E2517">
            <w:pPr>
              <w:jc w:val="center"/>
            </w:pPr>
            <w:r>
              <w:t>L</w:t>
            </w:r>
            <w:r>
              <w:rPr>
                <w:rFonts w:hint="eastAsia"/>
              </w:rPr>
              <w:t>ag=3</w:t>
            </w:r>
          </w:p>
        </w:tc>
        <w:tc>
          <w:tcPr>
            <w:tcW w:w="1125" w:type="dxa"/>
            <w:vAlign w:val="center"/>
          </w:tcPr>
          <w:p w14:paraId="72681076" w14:textId="6A1A38EF" w:rsidR="007E2517" w:rsidRPr="007E2517" w:rsidRDefault="007E2517" w:rsidP="007E2517">
            <w:pPr>
              <w:jc w:val="center"/>
            </w:pPr>
            <w:r w:rsidRPr="007E2517">
              <w:rPr>
                <w:rFonts w:eastAsia="等线"/>
                <w:color w:val="000000"/>
                <w:sz w:val="22"/>
                <w:szCs w:val="22"/>
              </w:rPr>
              <w:t>6.2%</w:t>
            </w:r>
          </w:p>
        </w:tc>
        <w:tc>
          <w:tcPr>
            <w:tcW w:w="1149" w:type="dxa"/>
            <w:vAlign w:val="center"/>
          </w:tcPr>
          <w:p w14:paraId="1D4C83B8" w14:textId="22B97D02" w:rsidR="007E2517" w:rsidRPr="007E2517" w:rsidRDefault="007E2517" w:rsidP="007E2517">
            <w:pPr>
              <w:jc w:val="center"/>
            </w:pPr>
            <w:r w:rsidRPr="007E2517">
              <w:rPr>
                <w:rFonts w:eastAsia="等线"/>
                <w:color w:val="000000"/>
                <w:sz w:val="22"/>
                <w:szCs w:val="22"/>
              </w:rPr>
              <w:t>9.4%</w:t>
            </w:r>
          </w:p>
        </w:tc>
        <w:tc>
          <w:tcPr>
            <w:tcW w:w="1122" w:type="dxa"/>
            <w:vAlign w:val="center"/>
          </w:tcPr>
          <w:p w14:paraId="1B65DF45" w14:textId="0DFDCFFF" w:rsidR="007E2517" w:rsidRPr="007E2517" w:rsidRDefault="007E2517" w:rsidP="007E2517">
            <w:pPr>
              <w:jc w:val="center"/>
            </w:pPr>
            <w:r w:rsidRPr="007E2517">
              <w:rPr>
                <w:rFonts w:eastAsia="等线"/>
                <w:color w:val="000000"/>
                <w:sz w:val="22"/>
                <w:szCs w:val="22"/>
              </w:rPr>
              <w:t>6.0%</w:t>
            </w:r>
          </w:p>
        </w:tc>
        <w:tc>
          <w:tcPr>
            <w:tcW w:w="1145" w:type="dxa"/>
            <w:vAlign w:val="center"/>
          </w:tcPr>
          <w:p w14:paraId="2E33211A" w14:textId="3210B219" w:rsidR="007E2517" w:rsidRPr="007E2517" w:rsidRDefault="007E2517" w:rsidP="007E2517">
            <w:pPr>
              <w:jc w:val="center"/>
            </w:pPr>
            <w:r w:rsidRPr="007E2517">
              <w:rPr>
                <w:rFonts w:eastAsia="等线"/>
                <w:color w:val="000000"/>
                <w:sz w:val="22"/>
                <w:szCs w:val="22"/>
              </w:rPr>
              <w:t>9.6%</w:t>
            </w:r>
          </w:p>
        </w:tc>
        <w:tc>
          <w:tcPr>
            <w:tcW w:w="1111" w:type="dxa"/>
            <w:vAlign w:val="center"/>
          </w:tcPr>
          <w:p w14:paraId="7A899D69" w14:textId="7C7D7790" w:rsidR="007E2517" w:rsidRPr="007E2517" w:rsidRDefault="007E2517" w:rsidP="007E2517">
            <w:pPr>
              <w:jc w:val="center"/>
            </w:pPr>
            <w:r w:rsidRPr="007E2517">
              <w:rPr>
                <w:rFonts w:eastAsia="等线"/>
                <w:color w:val="000000"/>
                <w:sz w:val="22"/>
                <w:szCs w:val="22"/>
              </w:rPr>
              <w:t>5.6%</w:t>
            </w:r>
          </w:p>
        </w:tc>
        <w:tc>
          <w:tcPr>
            <w:tcW w:w="1138" w:type="dxa"/>
            <w:vAlign w:val="center"/>
          </w:tcPr>
          <w:p w14:paraId="0C68C37A" w14:textId="7767D33D" w:rsidR="007E2517" w:rsidRPr="007E2517" w:rsidRDefault="007E2517" w:rsidP="007E2517">
            <w:pPr>
              <w:jc w:val="center"/>
            </w:pPr>
            <w:r w:rsidRPr="007E2517">
              <w:rPr>
                <w:rFonts w:eastAsia="等线"/>
                <w:color w:val="000000"/>
                <w:sz w:val="22"/>
                <w:szCs w:val="22"/>
              </w:rPr>
              <w:t>10.7%</w:t>
            </w:r>
          </w:p>
        </w:tc>
      </w:tr>
      <w:tr w:rsidR="007E2517" w14:paraId="01E4076B" w14:textId="77777777" w:rsidTr="00BF3B67">
        <w:trPr>
          <w:trHeight w:val="366"/>
        </w:trPr>
        <w:tc>
          <w:tcPr>
            <w:tcW w:w="1016" w:type="dxa"/>
            <w:tcBorders>
              <w:bottom w:val="single" w:sz="18" w:space="0" w:color="auto"/>
            </w:tcBorders>
          </w:tcPr>
          <w:p w14:paraId="0C87EE8E" w14:textId="77777777" w:rsidR="007E2517" w:rsidRDefault="007E2517" w:rsidP="007E2517">
            <w:pPr>
              <w:jc w:val="center"/>
            </w:pPr>
          </w:p>
        </w:tc>
        <w:tc>
          <w:tcPr>
            <w:tcW w:w="1152" w:type="dxa"/>
            <w:tcBorders>
              <w:bottom w:val="single" w:sz="18" w:space="0" w:color="auto"/>
            </w:tcBorders>
            <w:vAlign w:val="center"/>
          </w:tcPr>
          <w:p w14:paraId="55D77EFF" w14:textId="0D36A1DD" w:rsidR="007E2517" w:rsidRDefault="007E2517" w:rsidP="007E2517">
            <w:pPr>
              <w:jc w:val="center"/>
            </w:pPr>
            <w:r>
              <w:t>L</w:t>
            </w:r>
            <w:r>
              <w:rPr>
                <w:rFonts w:hint="eastAsia"/>
              </w:rPr>
              <w:t>ag=4</w:t>
            </w:r>
          </w:p>
        </w:tc>
        <w:tc>
          <w:tcPr>
            <w:tcW w:w="1125" w:type="dxa"/>
            <w:tcBorders>
              <w:bottom w:val="single" w:sz="18" w:space="0" w:color="auto"/>
            </w:tcBorders>
            <w:vAlign w:val="center"/>
          </w:tcPr>
          <w:p w14:paraId="472FEC6E" w14:textId="0B07219D" w:rsidR="007E2517" w:rsidRPr="007E2517" w:rsidRDefault="007E2517" w:rsidP="007E2517">
            <w:pPr>
              <w:jc w:val="center"/>
            </w:pPr>
            <w:r w:rsidRPr="007E2517">
              <w:rPr>
                <w:rFonts w:eastAsia="等线"/>
                <w:color w:val="000000"/>
                <w:sz w:val="22"/>
                <w:szCs w:val="22"/>
              </w:rPr>
              <w:t>5.9%</w:t>
            </w:r>
          </w:p>
        </w:tc>
        <w:tc>
          <w:tcPr>
            <w:tcW w:w="1149" w:type="dxa"/>
            <w:tcBorders>
              <w:bottom w:val="single" w:sz="18" w:space="0" w:color="auto"/>
            </w:tcBorders>
            <w:vAlign w:val="center"/>
          </w:tcPr>
          <w:p w14:paraId="148E121A" w14:textId="40FD750B" w:rsidR="007E2517" w:rsidRPr="007E2517" w:rsidRDefault="007E2517" w:rsidP="007E2517">
            <w:pPr>
              <w:jc w:val="center"/>
            </w:pPr>
            <w:r w:rsidRPr="007E2517">
              <w:rPr>
                <w:rFonts w:eastAsia="等线"/>
                <w:color w:val="000000"/>
                <w:sz w:val="22"/>
                <w:szCs w:val="22"/>
              </w:rPr>
              <w:t>9.6%</w:t>
            </w:r>
          </w:p>
        </w:tc>
        <w:tc>
          <w:tcPr>
            <w:tcW w:w="1122" w:type="dxa"/>
            <w:tcBorders>
              <w:bottom w:val="single" w:sz="18" w:space="0" w:color="auto"/>
            </w:tcBorders>
            <w:vAlign w:val="center"/>
          </w:tcPr>
          <w:p w14:paraId="295936A1" w14:textId="5D212C9F" w:rsidR="007E2517" w:rsidRPr="007E2517" w:rsidRDefault="007E2517" w:rsidP="007E2517">
            <w:pPr>
              <w:jc w:val="center"/>
            </w:pPr>
            <w:r w:rsidRPr="007E2517">
              <w:rPr>
                <w:rFonts w:eastAsia="等线"/>
                <w:color w:val="000000"/>
                <w:sz w:val="22"/>
                <w:szCs w:val="22"/>
              </w:rPr>
              <w:t>6.3%</w:t>
            </w:r>
          </w:p>
        </w:tc>
        <w:tc>
          <w:tcPr>
            <w:tcW w:w="1145" w:type="dxa"/>
            <w:tcBorders>
              <w:bottom w:val="single" w:sz="18" w:space="0" w:color="auto"/>
            </w:tcBorders>
            <w:vAlign w:val="center"/>
          </w:tcPr>
          <w:p w14:paraId="5E918764" w14:textId="458D38F5" w:rsidR="007E2517" w:rsidRPr="007E2517" w:rsidRDefault="007E2517" w:rsidP="007E2517">
            <w:pPr>
              <w:jc w:val="center"/>
            </w:pPr>
            <w:r w:rsidRPr="007E2517">
              <w:rPr>
                <w:rFonts w:eastAsia="等线"/>
                <w:color w:val="000000"/>
                <w:sz w:val="22"/>
                <w:szCs w:val="22"/>
              </w:rPr>
              <w:t>9.0%</w:t>
            </w:r>
          </w:p>
        </w:tc>
        <w:tc>
          <w:tcPr>
            <w:tcW w:w="1111" w:type="dxa"/>
            <w:tcBorders>
              <w:bottom w:val="single" w:sz="18" w:space="0" w:color="auto"/>
            </w:tcBorders>
            <w:vAlign w:val="center"/>
          </w:tcPr>
          <w:p w14:paraId="1003FD6B" w14:textId="7460D13C" w:rsidR="007E2517" w:rsidRPr="007E2517" w:rsidRDefault="007E2517" w:rsidP="007E2517">
            <w:pPr>
              <w:jc w:val="center"/>
            </w:pPr>
            <w:r w:rsidRPr="007E2517">
              <w:rPr>
                <w:rFonts w:eastAsia="等线"/>
                <w:color w:val="000000"/>
                <w:sz w:val="22"/>
                <w:szCs w:val="22"/>
              </w:rPr>
              <w:t>5.5%</w:t>
            </w:r>
          </w:p>
        </w:tc>
        <w:tc>
          <w:tcPr>
            <w:tcW w:w="1138" w:type="dxa"/>
            <w:tcBorders>
              <w:bottom w:val="single" w:sz="18" w:space="0" w:color="auto"/>
            </w:tcBorders>
            <w:vAlign w:val="center"/>
          </w:tcPr>
          <w:p w14:paraId="041DAF8B" w14:textId="651FC990" w:rsidR="007E2517" w:rsidRPr="007E2517" w:rsidRDefault="007E2517" w:rsidP="007E2517">
            <w:pPr>
              <w:jc w:val="center"/>
            </w:pPr>
            <w:r w:rsidRPr="007E2517">
              <w:rPr>
                <w:rFonts w:eastAsia="等线"/>
                <w:color w:val="000000"/>
                <w:sz w:val="22"/>
                <w:szCs w:val="22"/>
              </w:rPr>
              <w:t>9.7%</w:t>
            </w:r>
          </w:p>
        </w:tc>
      </w:tr>
    </w:tbl>
    <w:p w14:paraId="3B127CD5" w14:textId="0AF85B1E" w:rsidR="00E461AC" w:rsidRDefault="00E461AC">
      <w:pPr>
        <w:widowControl/>
        <w:jc w:val="left"/>
        <w:rPr>
          <w:sz w:val="24"/>
          <w:lang w:val="en-GB"/>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152"/>
        <w:gridCol w:w="1125"/>
        <w:gridCol w:w="1149"/>
        <w:gridCol w:w="1122"/>
        <w:gridCol w:w="1145"/>
        <w:gridCol w:w="1111"/>
        <w:gridCol w:w="1138"/>
      </w:tblGrid>
      <w:tr w:rsidR="00BF3B67" w14:paraId="403A3D17" w14:textId="77777777" w:rsidTr="003B2BA9">
        <w:trPr>
          <w:trHeight w:val="370"/>
        </w:trPr>
        <w:tc>
          <w:tcPr>
            <w:tcW w:w="8958" w:type="dxa"/>
            <w:gridSpan w:val="8"/>
            <w:tcBorders>
              <w:bottom w:val="single" w:sz="18" w:space="0" w:color="auto"/>
            </w:tcBorders>
          </w:tcPr>
          <w:p w14:paraId="377FE328" w14:textId="5E504AE0" w:rsidR="00BF3B67" w:rsidRPr="00A2492B" w:rsidRDefault="00BF3B67" w:rsidP="003B2BA9">
            <w:pPr>
              <w:jc w:val="center"/>
              <w:rPr>
                <w:szCs w:val="21"/>
              </w:rPr>
            </w:pPr>
            <w:r w:rsidRPr="00BF3B67">
              <w:rPr>
                <w:szCs w:val="21"/>
              </w:rPr>
              <w:t xml:space="preserve">Table </w:t>
            </w:r>
            <w:r w:rsidRPr="00BF3B67">
              <w:rPr>
                <w:rFonts w:hint="eastAsia"/>
                <w:szCs w:val="21"/>
              </w:rPr>
              <w:t>4</w:t>
            </w:r>
            <w:r w:rsidR="00712672">
              <w:rPr>
                <w:rFonts w:hint="eastAsia"/>
                <w:szCs w:val="21"/>
              </w:rPr>
              <w:t>.5.</w:t>
            </w:r>
            <w:r w:rsidR="00764659">
              <w:rPr>
                <w:rFonts w:hint="eastAsia"/>
                <w:szCs w:val="21"/>
              </w:rPr>
              <w:t>2</w:t>
            </w:r>
            <w:r w:rsidRPr="00BF3B67">
              <w:rPr>
                <w:szCs w:val="21"/>
              </w:rPr>
              <w:t xml:space="preserve"> Empirical</w:t>
            </w:r>
            <w:r w:rsidRPr="00BF3B67">
              <w:rPr>
                <w:rFonts w:hint="eastAsia"/>
                <w:szCs w:val="21"/>
              </w:rPr>
              <w:t xml:space="preserve"> Size with different VAR lags for </w:t>
            </w:r>
            <w:r w:rsidR="00712672">
              <w:rPr>
                <w:rFonts w:hint="eastAsia"/>
                <w:szCs w:val="21"/>
              </w:rPr>
              <w:t>C</w:t>
            </w:r>
            <w:r w:rsidR="00712672" w:rsidRPr="009408C2">
              <w:rPr>
                <w:szCs w:val="21"/>
              </w:rPr>
              <w:t>ase</w:t>
            </w:r>
            <w:r w:rsidR="00712672">
              <w:rPr>
                <w:rFonts w:hint="eastAsia"/>
                <w:szCs w:val="21"/>
              </w:rPr>
              <w:t xml:space="preserve"> </w:t>
            </w:r>
            <w:r>
              <w:rPr>
                <w:rFonts w:hint="eastAsia"/>
                <w:szCs w:val="21"/>
              </w:rPr>
              <w:t>2</w:t>
            </w:r>
          </w:p>
        </w:tc>
      </w:tr>
      <w:tr w:rsidR="00BF3B67" w14:paraId="7295D2D5" w14:textId="77777777" w:rsidTr="003B2BA9">
        <w:trPr>
          <w:trHeight w:val="200"/>
        </w:trPr>
        <w:tc>
          <w:tcPr>
            <w:tcW w:w="1016" w:type="dxa"/>
            <w:tcBorders>
              <w:top w:val="single" w:sz="18" w:space="0" w:color="auto"/>
            </w:tcBorders>
          </w:tcPr>
          <w:p w14:paraId="154660BE" w14:textId="77777777" w:rsidR="00BF3B67" w:rsidRDefault="00BF3B67" w:rsidP="003B2BA9">
            <w:pPr>
              <w:jc w:val="center"/>
            </w:pPr>
          </w:p>
        </w:tc>
        <w:tc>
          <w:tcPr>
            <w:tcW w:w="1152" w:type="dxa"/>
            <w:tcBorders>
              <w:top w:val="single" w:sz="18" w:space="0" w:color="auto"/>
            </w:tcBorders>
            <w:vAlign w:val="center"/>
          </w:tcPr>
          <w:p w14:paraId="47FA1424" w14:textId="77777777" w:rsidR="00BF3B67" w:rsidRDefault="00BF3B67" w:rsidP="003B2BA9">
            <w:pPr>
              <w:jc w:val="center"/>
            </w:pPr>
          </w:p>
        </w:tc>
        <w:tc>
          <w:tcPr>
            <w:tcW w:w="2274" w:type="dxa"/>
            <w:gridSpan w:val="2"/>
            <w:tcBorders>
              <w:top w:val="single" w:sz="18" w:space="0" w:color="auto"/>
            </w:tcBorders>
            <w:vAlign w:val="center"/>
          </w:tcPr>
          <w:p w14:paraId="5FE38EFB" w14:textId="77777777" w:rsidR="00BF3B67" w:rsidRPr="008624B0" w:rsidRDefault="00BF3B67" w:rsidP="003B2BA9">
            <w:pPr>
              <w:jc w:val="center"/>
            </w:pPr>
            <w:r w:rsidRPr="008624B0">
              <w:t>m = 100</w:t>
            </w:r>
          </w:p>
        </w:tc>
        <w:tc>
          <w:tcPr>
            <w:tcW w:w="2267" w:type="dxa"/>
            <w:gridSpan w:val="2"/>
            <w:tcBorders>
              <w:top w:val="single" w:sz="18" w:space="0" w:color="auto"/>
            </w:tcBorders>
            <w:vAlign w:val="center"/>
          </w:tcPr>
          <w:p w14:paraId="37F10E39" w14:textId="77777777" w:rsidR="00BF3B67" w:rsidRPr="008624B0" w:rsidRDefault="00BF3B67" w:rsidP="003B2BA9">
            <w:pPr>
              <w:jc w:val="center"/>
            </w:pPr>
            <w:r w:rsidRPr="008624B0">
              <w:t>m = 200</w:t>
            </w:r>
          </w:p>
        </w:tc>
        <w:tc>
          <w:tcPr>
            <w:tcW w:w="2249" w:type="dxa"/>
            <w:gridSpan w:val="2"/>
            <w:tcBorders>
              <w:top w:val="single" w:sz="18" w:space="0" w:color="auto"/>
            </w:tcBorders>
            <w:vAlign w:val="center"/>
          </w:tcPr>
          <w:p w14:paraId="35BB6EC9" w14:textId="77777777" w:rsidR="00BF3B67" w:rsidRPr="008624B0" w:rsidRDefault="00BF3B67" w:rsidP="003B2BA9">
            <w:pPr>
              <w:jc w:val="center"/>
            </w:pPr>
            <w:r>
              <w:rPr>
                <w:rFonts w:hint="eastAsia"/>
              </w:rPr>
              <w:t>m</w:t>
            </w:r>
            <w:r w:rsidRPr="008624B0">
              <w:t xml:space="preserve"> = </w:t>
            </w:r>
            <w:r>
              <w:rPr>
                <w:rFonts w:hint="eastAsia"/>
              </w:rPr>
              <w:t>400</w:t>
            </w:r>
          </w:p>
        </w:tc>
      </w:tr>
      <w:tr w:rsidR="00BF3B67" w14:paraId="23929C73" w14:textId="77777777" w:rsidTr="003B2BA9">
        <w:trPr>
          <w:trHeight w:val="237"/>
        </w:trPr>
        <w:tc>
          <w:tcPr>
            <w:tcW w:w="1016" w:type="dxa"/>
            <w:tcBorders>
              <w:bottom w:val="single" w:sz="4" w:space="0" w:color="auto"/>
            </w:tcBorders>
          </w:tcPr>
          <w:p w14:paraId="78C62FF5" w14:textId="77777777" w:rsidR="00BF3B67" w:rsidRDefault="00BF3B67" w:rsidP="003B2BA9">
            <w:pPr>
              <w:jc w:val="center"/>
            </w:pPr>
          </w:p>
        </w:tc>
        <w:tc>
          <w:tcPr>
            <w:tcW w:w="1152" w:type="dxa"/>
            <w:tcBorders>
              <w:bottom w:val="single" w:sz="4" w:space="0" w:color="auto"/>
            </w:tcBorders>
            <w:vAlign w:val="center"/>
          </w:tcPr>
          <w:p w14:paraId="662AD080" w14:textId="77777777" w:rsidR="00BF3B67" w:rsidRDefault="00BF3B67" w:rsidP="003B2BA9">
            <w:pPr>
              <w:jc w:val="center"/>
            </w:pPr>
          </w:p>
        </w:tc>
        <w:tc>
          <w:tcPr>
            <w:tcW w:w="1125" w:type="dxa"/>
            <w:tcBorders>
              <w:bottom w:val="single" w:sz="4" w:space="0" w:color="auto"/>
            </w:tcBorders>
            <w:vAlign w:val="center"/>
          </w:tcPr>
          <w:p w14:paraId="138D9A24" w14:textId="77777777" w:rsidR="00BF3B67" w:rsidRDefault="00BF3B67" w:rsidP="003B2BA9">
            <w:pPr>
              <w:jc w:val="center"/>
            </w:pPr>
            <w:r>
              <w:rPr>
                <w:rFonts w:hint="eastAsia"/>
              </w:rPr>
              <w:t>5%</w:t>
            </w:r>
          </w:p>
        </w:tc>
        <w:tc>
          <w:tcPr>
            <w:tcW w:w="1149" w:type="dxa"/>
            <w:tcBorders>
              <w:bottom w:val="single" w:sz="4" w:space="0" w:color="auto"/>
            </w:tcBorders>
            <w:vAlign w:val="center"/>
          </w:tcPr>
          <w:p w14:paraId="3A5F102D" w14:textId="77777777" w:rsidR="00BF3B67" w:rsidRDefault="00BF3B67" w:rsidP="003B2BA9">
            <w:pPr>
              <w:jc w:val="center"/>
            </w:pPr>
            <w:r>
              <w:rPr>
                <w:rFonts w:hint="eastAsia"/>
              </w:rPr>
              <w:t>10%</w:t>
            </w:r>
          </w:p>
        </w:tc>
        <w:tc>
          <w:tcPr>
            <w:tcW w:w="1122" w:type="dxa"/>
            <w:tcBorders>
              <w:bottom w:val="single" w:sz="4" w:space="0" w:color="auto"/>
            </w:tcBorders>
            <w:vAlign w:val="center"/>
          </w:tcPr>
          <w:p w14:paraId="6BFC518E" w14:textId="77777777" w:rsidR="00BF3B67" w:rsidRDefault="00BF3B67" w:rsidP="003B2BA9">
            <w:pPr>
              <w:jc w:val="center"/>
            </w:pPr>
            <w:r>
              <w:rPr>
                <w:rFonts w:hint="eastAsia"/>
              </w:rPr>
              <w:t>5%</w:t>
            </w:r>
          </w:p>
        </w:tc>
        <w:tc>
          <w:tcPr>
            <w:tcW w:w="1145" w:type="dxa"/>
            <w:tcBorders>
              <w:bottom w:val="single" w:sz="4" w:space="0" w:color="auto"/>
            </w:tcBorders>
            <w:vAlign w:val="center"/>
          </w:tcPr>
          <w:p w14:paraId="49D1B22A" w14:textId="77777777" w:rsidR="00BF3B67" w:rsidRDefault="00BF3B67" w:rsidP="003B2BA9">
            <w:pPr>
              <w:jc w:val="center"/>
            </w:pPr>
            <w:r>
              <w:rPr>
                <w:rFonts w:hint="eastAsia"/>
              </w:rPr>
              <w:t>10%</w:t>
            </w:r>
          </w:p>
        </w:tc>
        <w:tc>
          <w:tcPr>
            <w:tcW w:w="1111" w:type="dxa"/>
            <w:tcBorders>
              <w:bottom w:val="single" w:sz="4" w:space="0" w:color="auto"/>
            </w:tcBorders>
            <w:vAlign w:val="center"/>
          </w:tcPr>
          <w:p w14:paraId="0CACDF96" w14:textId="77777777" w:rsidR="00BF3B67" w:rsidRDefault="00BF3B67" w:rsidP="003B2BA9">
            <w:pPr>
              <w:jc w:val="center"/>
            </w:pPr>
            <w:r>
              <w:rPr>
                <w:rFonts w:hint="eastAsia"/>
              </w:rPr>
              <w:t>5%</w:t>
            </w:r>
          </w:p>
        </w:tc>
        <w:tc>
          <w:tcPr>
            <w:tcW w:w="1138" w:type="dxa"/>
            <w:tcBorders>
              <w:bottom w:val="single" w:sz="4" w:space="0" w:color="auto"/>
            </w:tcBorders>
            <w:vAlign w:val="center"/>
          </w:tcPr>
          <w:p w14:paraId="5F0A274D" w14:textId="77777777" w:rsidR="00BF3B67" w:rsidRDefault="00BF3B67" w:rsidP="003B2BA9">
            <w:pPr>
              <w:jc w:val="center"/>
            </w:pPr>
            <w:r>
              <w:rPr>
                <w:rFonts w:hint="eastAsia"/>
              </w:rPr>
              <w:t>10%</w:t>
            </w:r>
          </w:p>
        </w:tc>
      </w:tr>
      <w:tr w:rsidR="007E2517" w14:paraId="2F797494" w14:textId="77777777" w:rsidTr="003B2BA9">
        <w:trPr>
          <w:trHeight w:val="370"/>
        </w:trPr>
        <w:tc>
          <w:tcPr>
            <w:tcW w:w="1016" w:type="dxa"/>
            <w:tcBorders>
              <w:top w:val="single" w:sz="4" w:space="0" w:color="auto"/>
            </w:tcBorders>
          </w:tcPr>
          <w:p w14:paraId="4A88BBB2" w14:textId="77777777" w:rsidR="007E2517" w:rsidRDefault="007E2517" w:rsidP="007E2517">
            <w:pPr>
              <w:jc w:val="center"/>
            </w:pPr>
            <w:r>
              <w:t>L</w:t>
            </w:r>
            <w:r>
              <w:rPr>
                <w:rFonts w:hint="eastAsia"/>
              </w:rPr>
              <w:t>ag=2</w:t>
            </w:r>
          </w:p>
        </w:tc>
        <w:tc>
          <w:tcPr>
            <w:tcW w:w="1152" w:type="dxa"/>
            <w:tcBorders>
              <w:top w:val="single" w:sz="4" w:space="0" w:color="auto"/>
            </w:tcBorders>
            <w:vAlign w:val="center"/>
          </w:tcPr>
          <w:p w14:paraId="7A958649" w14:textId="77777777" w:rsidR="007E2517" w:rsidRDefault="007E2517" w:rsidP="007E2517">
            <w:pPr>
              <w:jc w:val="center"/>
            </w:pPr>
            <w:r>
              <w:t>Q</w:t>
            </w:r>
            <w:r>
              <w:rPr>
                <w:rFonts w:hint="eastAsia"/>
              </w:rPr>
              <w:t>=2m</w:t>
            </w:r>
          </w:p>
        </w:tc>
        <w:tc>
          <w:tcPr>
            <w:tcW w:w="1125" w:type="dxa"/>
            <w:tcBorders>
              <w:top w:val="single" w:sz="4" w:space="0" w:color="auto"/>
            </w:tcBorders>
            <w:vAlign w:val="center"/>
          </w:tcPr>
          <w:p w14:paraId="554D8A91" w14:textId="063C4BAE" w:rsidR="007E2517" w:rsidRPr="007E2517" w:rsidRDefault="007E2517" w:rsidP="007E2517">
            <w:pPr>
              <w:jc w:val="center"/>
            </w:pPr>
            <w:r w:rsidRPr="007E2517">
              <w:rPr>
                <w:rFonts w:eastAsia="等线"/>
                <w:color w:val="000000"/>
                <w:sz w:val="22"/>
                <w:szCs w:val="22"/>
              </w:rPr>
              <w:t>4.2%</w:t>
            </w:r>
          </w:p>
        </w:tc>
        <w:tc>
          <w:tcPr>
            <w:tcW w:w="1149" w:type="dxa"/>
            <w:tcBorders>
              <w:top w:val="single" w:sz="4" w:space="0" w:color="auto"/>
            </w:tcBorders>
            <w:vAlign w:val="center"/>
          </w:tcPr>
          <w:p w14:paraId="1AC9B3D2" w14:textId="522FF607" w:rsidR="007E2517" w:rsidRPr="007E2517" w:rsidRDefault="007E2517" w:rsidP="007E2517">
            <w:pPr>
              <w:jc w:val="center"/>
            </w:pPr>
            <w:r w:rsidRPr="007E2517">
              <w:rPr>
                <w:rFonts w:eastAsia="等线"/>
                <w:color w:val="000000"/>
                <w:sz w:val="22"/>
                <w:szCs w:val="22"/>
              </w:rPr>
              <w:t>6.9%</w:t>
            </w:r>
          </w:p>
        </w:tc>
        <w:tc>
          <w:tcPr>
            <w:tcW w:w="1122" w:type="dxa"/>
            <w:tcBorders>
              <w:top w:val="single" w:sz="4" w:space="0" w:color="auto"/>
            </w:tcBorders>
            <w:vAlign w:val="center"/>
          </w:tcPr>
          <w:p w14:paraId="47043C48" w14:textId="14FE3DA4" w:rsidR="007E2517" w:rsidRPr="007E2517" w:rsidRDefault="007E2517" w:rsidP="007E2517">
            <w:pPr>
              <w:jc w:val="center"/>
            </w:pPr>
            <w:r w:rsidRPr="007E2517">
              <w:rPr>
                <w:rFonts w:eastAsia="等线"/>
                <w:color w:val="000000"/>
                <w:sz w:val="22"/>
                <w:szCs w:val="22"/>
              </w:rPr>
              <w:t>4.2%</w:t>
            </w:r>
          </w:p>
        </w:tc>
        <w:tc>
          <w:tcPr>
            <w:tcW w:w="1145" w:type="dxa"/>
            <w:tcBorders>
              <w:top w:val="single" w:sz="4" w:space="0" w:color="auto"/>
            </w:tcBorders>
            <w:vAlign w:val="center"/>
          </w:tcPr>
          <w:p w14:paraId="08896A74" w14:textId="788F80E9" w:rsidR="007E2517" w:rsidRPr="007E2517" w:rsidRDefault="007E2517" w:rsidP="007E2517">
            <w:pPr>
              <w:jc w:val="center"/>
            </w:pPr>
            <w:r w:rsidRPr="007E2517">
              <w:rPr>
                <w:rFonts w:eastAsia="等线"/>
                <w:color w:val="000000"/>
                <w:sz w:val="22"/>
                <w:szCs w:val="22"/>
              </w:rPr>
              <w:t>7.4%</w:t>
            </w:r>
          </w:p>
        </w:tc>
        <w:tc>
          <w:tcPr>
            <w:tcW w:w="1111" w:type="dxa"/>
            <w:tcBorders>
              <w:top w:val="single" w:sz="4" w:space="0" w:color="auto"/>
            </w:tcBorders>
            <w:vAlign w:val="center"/>
          </w:tcPr>
          <w:p w14:paraId="1AC5A4E2" w14:textId="34515DA9" w:rsidR="007E2517" w:rsidRPr="007E2517" w:rsidRDefault="007E2517" w:rsidP="007E2517">
            <w:pPr>
              <w:jc w:val="center"/>
            </w:pPr>
            <w:r w:rsidRPr="007E2517">
              <w:rPr>
                <w:rFonts w:eastAsia="等线"/>
                <w:color w:val="000000"/>
                <w:sz w:val="22"/>
                <w:szCs w:val="22"/>
              </w:rPr>
              <w:t>4.1%</w:t>
            </w:r>
          </w:p>
        </w:tc>
        <w:tc>
          <w:tcPr>
            <w:tcW w:w="1138" w:type="dxa"/>
            <w:tcBorders>
              <w:top w:val="single" w:sz="4" w:space="0" w:color="auto"/>
            </w:tcBorders>
            <w:vAlign w:val="center"/>
          </w:tcPr>
          <w:p w14:paraId="2B53232E" w14:textId="3082EF57" w:rsidR="007E2517" w:rsidRPr="007E2517" w:rsidRDefault="007E2517" w:rsidP="007E2517">
            <w:pPr>
              <w:jc w:val="center"/>
            </w:pPr>
            <w:r w:rsidRPr="007E2517">
              <w:rPr>
                <w:rFonts w:eastAsia="等线"/>
                <w:color w:val="000000"/>
                <w:sz w:val="22"/>
                <w:szCs w:val="22"/>
              </w:rPr>
              <w:t>7.4%</w:t>
            </w:r>
          </w:p>
        </w:tc>
      </w:tr>
      <w:tr w:rsidR="007E2517" w14:paraId="511FBF15" w14:textId="77777777" w:rsidTr="003B2BA9">
        <w:trPr>
          <w:trHeight w:val="366"/>
        </w:trPr>
        <w:tc>
          <w:tcPr>
            <w:tcW w:w="1016" w:type="dxa"/>
          </w:tcPr>
          <w:p w14:paraId="617A1593" w14:textId="77777777" w:rsidR="007E2517" w:rsidRDefault="007E2517" w:rsidP="007E2517">
            <w:pPr>
              <w:jc w:val="center"/>
            </w:pPr>
          </w:p>
        </w:tc>
        <w:tc>
          <w:tcPr>
            <w:tcW w:w="1152" w:type="dxa"/>
            <w:vAlign w:val="center"/>
          </w:tcPr>
          <w:p w14:paraId="239A9101" w14:textId="77777777" w:rsidR="007E2517" w:rsidRDefault="007E2517" w:rsidP="007E2517">
            <w:pPr>
              <w:jc w:val="center"/>
            </w:pPr>
            <w:r>
              <w:t>Q</w:t>
            </w:r>
            <w:r>
              <w:rPr>
                <w:rFonts w:hint="eastAsia"/>
              </w:rPr>
              <w:t>=3m</w:t>
            </w:r>
          </w:p>
        </w:tc>
        <w:tc>
          <w:tcPr>
            <w:tcW w:w="1125" w:type="dxa"/>
            <w:vAlign w:val="center"/>
          </w:tcPr>
          <w:p w14:paraId="7BB99CB7" w14:textId="2A24B95E" w:rsidR="007E2517" w:rsidRPr="007E2517" w:rsidRDefault="007E2517" w:rsidP="007E2517">
            <w:pPr>
              <w:jc w:val="center"/>
            </w:pPr>
            <w:r w:rsidRPr="007E2517">
              <w:rPr>
                <w:rFonts w:eastAsia="等线"/>
                <w:color w:val="000000"/>
                <w:sz w:val="22"/>
                <w:szCs w:val="22"/>
              </w:rPr>
              <w:t>4.8%</w:t>
            </w:r>
          </w:p>
        </w:tc>
        <w:tc>
          <w:tcPr>
            <w:tcW w:w="1149" w:type="dxa"/>
            <w:vAlign w:val="center"/>
          </w:tcPr>
          <w:p w14:paraId="1ABE1204" w14:textId="5DE8200A" w:rsidR="007E2517" w:rsidRPr="007E2517" w:rsidRDefault="007E2517" w:rsidP="007E2517">
            <w:pPr>
              <w:jc w:val="center"/>
            </w:pPr>
            <w:r w:rsidRPr="007E2517">
              <w:rPr>
                <w:rFonts w:eastAsia="等线"/>
                <w:color w:val="000000"/>
                <w:sz w:val="22"/>
                <w:szCs w:val="22"/>
              </w:rPr>
              <w:t>7.4%</w:t>
            </w:r>
          </w:p>
        </w:tc>
        <w:tc>
          <w:tcPr>
            <w:tcW w:w="1122" w:type="dxa"/>
            <w:vAlign w:val="center"/>
          </w:tcPr>
          <w:p w14:paraId="08C5EEE9" w14:textId="2D22181E" w:rsidR="007E2517" w:rsidRPr="007E2517" w:rsidRDefault="007E2517" w:rsidP="007E2517">
            <w:pPr>
              <w:jc w:val="center"/>
            </w:pPr>
            <w:r w:rsidRPr="007E2517">
              <w:rPr>
                <w:rFonts w:eastAsia="等线"/>
                <w:color w:val="000000"/>
                <w:sz w:val="22"/>
                <w:szCs w:val="22"/>
              </w:rPr>
              <w:t>4.4%</w:t>
            </w:r>
          </w:p>
        </w:tc>
        <w:tc>
          <w:tcPr>
            <w:tcW w:w="1145" w:type="dxa"/>
            <w:vAlign w:val="center"/>
          </w:tcPr>
          <w:p w14:paraId="2C6B10C0" w14:textId="100413BD" w:rsidR="007E2517" w:rsidRPr="007E2517" w:rsidRDefault="007E2517" w:rsidP="007E2517">
            <w:pPr>
              <w:jc w:val="center"/>
            </w:pPr>
            <w:r w:rsidRPr="007E2517">
              <w:rPr>
                <w:rFonts w:eastAsia="等线"/>
                <w:color w:val="000000"/>
                <w:sz w:val="22"/>
                <w:szCs w:val="22"/>
              </w:rPr>
              <w:t>6.7%</w:t>
            </w:r>
          </w:p>
        </w:tc>
        <w:tc>
          <w:tcPr>
            <w:tcW w:w="1111" w:type="dxa"/>
            <w:vAlign w:val="center"/>
          </w:tcPr>
          <w:p w14:paraId="226E60C1" w14:textId="0775EF2A" w:rsidR="007E2517" w:rsidRPr="007E2517" w:rsidRDefault="007E2517" w:rsidP="007E2517">
            <w:pPr>
              <w:jc w:val="center"/>
            </w:pPr>
            <w:r w:rsidRPr="007E2517">
              <w:rPr>
                <w:rFonts w:eastAsia="等线"/>
                <w:color w:val="000000"/>
                <w:sz w:val="22"/>
                <w:szCs w:val="22"/>
              </w:rPr>
              <w:t>4.5%</w:t>
            </w:r>
          </w:p>
        </w:tc>
        <w:tc>
          <w:tcPr>
            <w:tcW w:w="1138" w:type="dxa"/>
            <w:vAlign w:val="center"/>
          </w:tcPr>
          <w:p w14:paraId="7F829F21" w14:textId="5264C5E5" w:rsidR="007E2517" w:rsidRPr="007E2517" w:rsidRDefault="007E2517" w:rsidP="007E2517">
            <w:pPr>
              <w:jc w:val="center"/>
            </w:pPr>
            <w:r w:rsidRPr="007E2517">
              <w:rPr>
                <w:rFonts w:eastAsia="等线"/>
                <w:color w:val="000000"/>
                <w:sz w:val="22"/>
                <w:szCs w:val="22"/>
              </w:rPr>
              <w:t>7.5%</w:t>
            </w:r>
          </w:p>
        </w:tc>
      </w:tr>
      <w:tr w:rsidR="007E2517" w14:paraId="19C3546F" w14:textId="77777777" w:rsidTr="003B2BA9">
        <w:trPr>
          <w:trHeight w:val="366"/>
        </w:trPr>
        <w:tc>
          <w:tcPr>
            <w:tcW w:w="1016" w:type="dxa"/>
          </w:tcPr>
          <w:p w14:paraId="49F2597A" w14:textId="77777777" w:rsidR="007E2517" w:rsidRDefault="007E2517" w:rsidP="007E2517">
            <w:pPr>
              <w:jc w:val="center"/>
            </w:pPr>
          </w:p>
        </w:tc>
        <w:tc>
          <w:tcPr>
            <w:tcW w:w="1152" w:type="dxa"/>
            <w:vAlign w:val="center"/>
          </w:tcPr>
          <w:p w14:paraId="715F76C8" w14:textId="77777777" w:rsidR="007E2517" w:rsidRDefault="007E2517" w:rsidP="007E2517">
            <w:pPr>
              <w:jc w:val="center"/>
            </w:pPr>
            <w:r>
              <w:t>Q</w:t>
            </w:r>
            <w:r>
              <w:rPr>
                <w:rFonts w:hint="eastAsia"/>
              </w:rPr>
              <w:t>=6m</w:t>
            </w:r>
          </w:p>
        </w:tc>
        <w:tc>
          <w:tcPr>
            <w:tcW w:w="1125" w:type="dxa"/>
            <w:vAlign w:val="center"/>
          </w:tcPr>
          <w:p w14:paraId="765CD236" w14:textId="7F08BF66" w:rsidR="007E2517" w:rsidRPr="007E2517" w:rsidRDefault="007E2517" w:rsidP="007E2517">
            <w:pPr>
              <w:jc w:val="center"/>
            </w:pPr>
            <w:r w:rsidRPr="007E2517">
              <w:rPr>
                <w:rFonts w:eastAsia="等线"/>
                <w:color w:val="000000"/>
                <w:sz w:val="22"/>
                <w:szCs w:val="22"/>
              </w:rPr>
              <w:t>4.7%</w:t>
            </w:r>
          </w:p>
        </w:tc>
        <w:tc>
          <w:tcPr>
            <w:tcW w:w="1149" w:type="dxa"/>
            <w:vAlign w:val="center"/>
          </w:tcPr>
          <w:p w14:paraId="61F94FAF" w14:textId="0DA3AAC3" w:rsidR="007E2517" w:rsidRPr="007E2517" w:rsidRDefault="007E2517" w:rsidP="007E2517">
            <w:pPr>
              <w:jc w:val="center"/>
            </w:pPr>
            <w:r w:rsidRPr="007E2517">
              <w:rPr>
                <w:rFonts w:eastAsia="等线"/>
                <w:color w:val="000000"/>
                <w:sz w:val="22"/>
                <w:szCs w:val="22"/>
              </w:rPr>
              <w:t>7.1%</w:t>
            </w:r>
          </w:p>
        </w:tc>
        <w:tc>
          <w:tcPr>
            <w:tcW w:w="1122" w:type="dxa"/>
            <w:vAlign w:val="center"/>
          </w:tcPr>
          <w:p w14:paraId="3472E655" w14:textId="5ADAB44F" w:rsidR="007E2517" w:rsidRPr="007E2517" w:rsidRDefault="007E2517" w:rsidP="007E2517">
            <w:pPr>
              <w:jc w:val="center"/>
            </w:pPr>
            <w:r w:rsidRPr="007E2517">
              <w:rPr>
                <w:rFonts w:eastAsia="等线"/>
                <w:color w:val="000000"/>
                <w:sz w:val="22"/>
                <w:szCs w:val="22"/>
              </w:rPr>
              <w:t>4.3%</w:t>
            </w:r>
          </w:p>
        </w:tc>
        <w:tc>
          <w:tcPr>
            <w:tcW w:w="1145" w:type="dxa"/>
            <w:vAlign w:val="center"/>
          </w:tcPr>
          <w:p w14:paraId="36FB2B16" w14:textId="134420C1" w:rsidR="007E2517" w:rsidRPr="007E2517" w:rsidRDefault="007E2517" w:rsidP="007E2517">
            <w:pPr>
              <w:jc w:val="center"/>
            </w:pPr>
            <w:r w:rsidRPr="007E2517">
              <w:rPr>
                <w:rFonts w:eastAsia="等线"/>
                <w:color w:val="000000"/>
                <w:sz w:val="22"/>
                <w:szCs w:val="22"/>
              </w:rPr>
              <w:t>7.1%</w:t>
            </w:r>
          </w:p>
        </w:tc>
        <w:tc>
          <w:tcPr>
            <w:tcW w:w="1111" w:type="dxa"/>
            <w:vAlign w:val="center"/>
          </w:tcPr>
          <w:p w14:paraId="5CB0CD85" w14:textId="37A94EBA" w:rsidR="007E2517" w:rsidRPr="007E2517" w:rsidRDefault="007E2517" w:rsidP="007E2517">
            <w:pPr>
              <w:jc w:val="center"/>
            </w:pPr>
            <w:r w:rsidRPr="007E2517">
              <w:rPr>
                <w:rFonts w:eastAsia="等线"/>
                <w:color w:val="000000"/>
                <w:sz w:val="22"/>
                <w:szCs w:val="22"/>
              </w:rPr>
              <w:t>4.1%</w:t>
            </w:r>
          </w:p>
        </w:tc>
        <w:tc>
          <w:tcPr>
            <w:tcW w:w="1138" w:type="dxa"/>
            <w:vAlign w:val="center"/>
          </w:tcPr>
          <w:p w14:paraId="05C9620E" w14:textId="753DFB67" w:rsidR="007E2517" w:rsidRPr="007E2517" w:rsidRDefault="007E2517" w:rsidP="007E2517">
            <w:pPr>
              <w:jc w:val="center"/>
            </w:pPr>
            <w:r w:rsidRPr="007E2517">
              <w:rPr>
                <w:rFonts w:eastAsia="等线"/>
                <w:color w:val="000000"/>
                <w:sz w:val="22"/>
                <w:szCs w:val="22"/>
              </w:rPr>
              <w:t>7.7%</w:t>
            </w:r>
          </w:p>
        </w:tc>
      </w:tr>
      <w:tr w:rsidR="007E2517" w14:paraId="40EA5E18" w14:textId="77777777" w:rsidTr="003B2BA9">
        <w:trPr>
          <w:trHeight w:val="366"/>
        </w:trPr>
        <w:tc>
          <w:tcPr>
            <w:tcW w:w="1016" w:type="dxa"/>
          </w:tcPr>
          <w:p w14:paraId="758AD347" w14:textId="77777777" w:rsidR="007E2517" w:rsidRDefault="007E2517" w:rsidP="007E2517">
            <w:pPr>
              <w:jc w:val="center"/>
            </w:pPr>
            <w:r>
              <w:t>L</w:t>
            </w:r>
            <w:r>
              <w:rPr>
                <w:rFonts w:hint="eastAsia"/>
              </w:rPr>
              <w:t>ag=3</w:t>
            </w:r>
          </w:p>
        </w:tc>
        <w:tc>
          <w:tcPr>
            <w:tcW w:w="1152" w:type="dxa"/>
            <w:vAlign w:val="center"/>
          </w:tcPr>
          <w:p w14:paraId="69D84A65" w14:textId="77777777" w:rsidR="007E2517" w:rsidRDefault="007E2517" w:rsidP="007E2517">
            <w:pPr>
              <w:jc w:val="center"/>
            </w:pPr>
            <w:r>
              <w:t>Q</w:t>
            </w:r>
            <w:r>
              <w:rPr>
                <w:rFonts w:hint="eastAsia"/>
              </w:rPr>
              <w:t>=2m</w:t>
            </w:r>
          </w:p>
        </w:tc>
        <w:tc>
          <w:tcPr>
            <w:tcW w:w="1125" w:type="dxa"/>
            <w:vAlign w:val="center"/>
          </w:tcPr>
          <w:p w14:paraId="29AAEB6B" w14:textId="65E28358" w:rsidR="007E2517" w:rsidRPr="007E2517" w:rsidRDefault="007E2517" w:rsidP="007E2517">
            <w:pPr>
              <w:jc w:val="center"/>
            </w:pPr>
            <w:r w:rsidRPr="007E2517">
              <w:rPr>
                <w:rFonts w:eastAsia="等线"/>
                <w:color w:val="000000"/>
                <w:sz w:val="22"/>
                <w:szCs w:val="22"/>
              </w:rPr>
              <w:t>5.5%</w:t>
            </w:r>
          </w:p>
        </w:tc>
        <w:tc>
          <w:tcPr>
            <w:tcW w:w="1149" w:type="dxa"/>
            <w:vAlign w:val="center"/>
          </w:tcPr>
          <w:p w14:paraId="1D1642D6" w14:textId="3DD5BA95" w:rsidR="007E2517" w:rsidRPr="007E2517" w:rsidRDefault="007E2517" w:rsidP="007E2517">
            <w:pPr>
              <w:jc w:val="center"/>
            </w:pPr>
            <w:r w:rsidRPr="007E2517">
              <w:rPr>
                <w:rFonts w:eastAsia="等线"/>
                <w:color w:val="000000"/>
                <w:sz w:val="22"/>
                <w:szCs w:val="22"/>
              </w:rPr>
              <w:t>8.0%</w:t>
            </w:r>
          </w:p>
        </w:tc>
        <w:tc>
          <w:tcPr>
            <w:tcW w:w="1122" w:type="dxa"/>
            <w:vAlign w:val="center"/>
          </w:tcPr>
          <w:p w14:paraId="7A0ED2D9" w14:textId="4B63CA62" w:rsidR="007E2517" w:rsidRPr="007E2517" w:rsidRDefault="007E2517" w:rsidP="007E2517">
            <w:pPr>
              <w:jc w:val="center"/>
            </w:pPr>
            <w:r w:rsidRPr="007E2517">
              <w:rPr>
                <w:rFonts w:eastAsia="等线"/>
                <w:color w:val="000000"/>
                <w:sz w:val="22"/>
                <w:szCs w:val="22"/>
              </w:rPr>
              <w:t>5.0%</w:t>
            </w:r>
          </w:p>
        </w:tc>
        <w:tc>
          <w:tcPr>
            <w:tcW w:w="1145" w:type="dxa"/>
            <w:vAlign w:val="center"/>
          </w:tcPr>
          <w:p w14:paraId="25BBB722" w14:textId="4E57ECCA" w:rsidR="007E2517" w:rsidRPr="007E2517" w:rsidRDefault="007E2517" w:rsidP="007E2517">
            <w:pPr>
              <w:jc w:val="center"/>
            </w:pPr>
            <w:r w:rsidRPr="007E2517">
              <w:rPr>
                <w:rFonts w:eastAsia="等线"/>
                <w:color w:val="000000"/>
                <w:sz w:val="22"/>
                <w:szCs w:val="22"/>
              </w:rPr>
              <w:t>8.0%</w:t>
            </w:r>
          </w:p>
        </w:tc>
        <w:tc>
          <w:tcPr>
            <w:tcW w:w="1111" w:type="dxa"/>
            <w:vAlign w:val="center"/>
          </w:tcPr>
          <w:p w14:paraId="2D6D6733" w14:textId="1E23DD66" w:rsidR="007E2517" w:rsidRPr="007E2517" w:rsidRDefault="007E2517" w:rsidP="007E2517">
            <w:pPr>
              <w:jc w:val="center"/>
            </w:pPr>
            <w:r w:rsidRPr="007E2517">
              <w:rPr>
                <w:rFonts w:eastAsia="等线"/>
                <w:color w:val="000000"/>
                <w:sz w:val="22"/>
                <w:szCs w:val="22"/>
              </w:rPr>
              <w:t>4.4%</w:t>
            </w:r>
          </w:p>
        </w:tc>
        <w:tc>
          <w:tcPr>
            <w:tcW w:w="1138" w:type="dxa"/>
            <w:vAlign w:val="center"/>
          </w:tcPr>
          <w:p w14:paraId="591CCCD1" w14:textId="60F147A0" w:rsidR="007E2517" w:rsidRPr="007E2517" w:rsidRDefault="007E2517" w:rsidP="007E2517">
            <w:pPr>
              <w:jc w:val="center"/>
            </w:pPr>
            <w:r w:rsidRPr="007E2517">
              <w:rPr>
                <w:rFonts w:eastAsia="等线"/>
                <w:color w:val="000000"/>
                <w:sz w:val="22"/>
                <w:szCs w:val="22"/>
              </w:rPr>
              <w:t>9.1%</w:t>
            </w:r>
          </w:p>
        </w:tc>
      </w:tr>
      <w:tr w:rsidR="007E2517" w14:paraId="335ECB7D" w14:textId="77777777" w:rsidTr="003B2BA9">
        <w:trPr>
          <w:trHeight w:val="366"/>
        </w:trPr>
        <w:tc>
          <w:tcPr>
            <w:tcW w:w="1016" w:type="dxa"/>
          </w:tcPr>
          <w:p w14:paraId="7A289555" w14:textId="77777777" w:rsidR="007E2517" w:rsidRDefault="007E2517" w:rsidP="007E2517">
            <w:pPr>
              <w:jc w:val="center"/>
            </w:pPr>
          </w:p>
        </w:tc>
        <w:tc>
          <w:tcPr>
            <w:tcW w:w="1152" w:type="dxa"/>
            <w:vAlign w:val="center"/>
          </w:tcPr>
          <w:p w14:paraId="01F5DD30" w14:textId="77777777" w:rsidR="007E2517" w:rsidRDefault="007E2517" w:rsidP="007E2517">
            <w:pPr>
              <w:jc w:val="center"/>
            </w:pPr>
            <w:r>
              <w:t>Q</w:t>
            </w:r>
            <w:r>
              <w:rPr>
                <w:rFonts w:hint="eastAsia"/>
              </w:rPr>
              <w:t>=3m</w:t>
            </w:r>
          </w:p>
        </w:tc>
        <w:tc>
          <w:tcPr>
            <w:tcW w:w="1125" w:type="dxa"/>
            <w:vAlign w:val="center"/>
          </w:tcPr>
          <w:p w14:paraId="50331EED" w14:textId="2355C076" w:rsidR="007E2517" w:rsidRPr="007E2517" w:rsidRDefault="007E2517" w:rsidP="007E2517">
            <w:pPr>
              <w:jc w:val="center"/>
            </w:pPr>
            <w:r w:rsidRPr="007E2517">
              <w:rPr>
                <w:rFonts w:eastAsia="等线"/>
                <w:color w:val="000000"/>
                <w:sz w:val="22"/>
                <w:szCs w:val="22"/>
              </w:rPr>
              <w:t>5.0%</w:t>
            </w:r>
          </w:p>
        </w:tc>
        <w:tc>
          <w:tcPr>
            <w:tcW w:w="1149" w:type="dxa"/>
            <w:vAlign w:val="center"/>
          </w:tcPr>
          <w:p w14:paraId="5436558C" w14:textId="2BC52198" w:rsidR="007E2517" w:rsidRPr="007E2517" w:rsidRDefault="007E2517" w:rsidP="007E2517">
            <w:pPr>
              <w:jc w:val="center"/>
            </w:pPr>
            <w:r w:rsidRPr="007E2517">
              <w:rPr>
                <w:rFonts w:eastAsia="等线"/>
                <w:color w:val="000000"/>
                <w:sz w:val="22"/>
                <w:szCs w:val="22"/>
              </w:rPr>
              <w:t>8.3%</w:t>
            </w:r>
          </w:p>
        </w:tc>
        <w:tc>
          <w:tcPr>
            <w:tcW w:w="1122" w:type="dxa"/>
            <w:vAlign w:val="center"/>
          </w:tcPr>
          <w:p w14:paraId="437CB879" w14:textId="44A69CEF" w:rsidR="007E2517" w:rsidRPr="007E2517" w:rsidRDefault="007E2517" w:rsidP="007E2517">
            <w:pPr>
              <w:jc w:val="center"/>
            </w:pPr>
            <w:r w:rsidRPr="007E2517">
              <w:rPr>
                <w:rFonts w:eastAsia="等线"/>
                <w:color w:val="000000"/>
                <w:sz w:val="22"/>
                <w:szCs w:val="22"/>
              </w:rPr>
              <w:t>4.9%</w:t>
            </w:r>
          </w:p>
        </w:tc>
        <w:tc>
          <w:tcPr>
            <w:tcW w:w="1145" w:type="dxa"/>
            <w:vAlign w:val="center"/>
          </w:tcPr>
          <w:p w14:paraId="22BDC0EB" w14:textId="46DF5910" w:rsidR="007E2517" w:rsidRPr="007E2517" w:rsidRDefault="007E2517" w:rsidP="007E2517">
            <w:pPr>
              <w:jc w:val="center"/>
            </w:pPr>
            <w:r w:rsidRPr="007E2517">
              <w:rPr>
                <w:rFonts w:eastAsia="等线"/>
                <w:color w:val="000000"/>
                <w:sz w:val="22"/>
                <w:szCs w:val="22"/>
              </w:rPr>
              <w:t>7.9%</w:t>
            </w:r>
          </w:p>
        </w:tc>
        <w:tc>
          <w:tcPr>
            <w:tcW w:w="1111" w:type="dxa"/>
            <w:vAlign w:val="center"/>
          </w:tcPr>
          <w:p w14:paraId="649EAB5F" w14:textId="0168854C" w:rsidR="007E2517" w:rsidRPr="007E2517" w:rsidRDefault="007E2517" w:rsidP="007E2517">
            <w:pPr>
              <w:jc w:val="center"/>
            </w:pPr>
            <w:r w:rsidRPr="007E2517">
              <w:rPr>
                <w:rFonts w:eastAsia="等线"/>
                <w:color w:val="000000"/>
                <w:sz w:val="22"/>
                <w:szCs w:val="22"/>
              </w:rPr>
              <w:t>5.5%</w:t>
            </w:r>
          </w:p>
        </w:tc>
        <w:tc>
          <w:tcPr>
            <w:tcW w:w="1138" w:type="dxa"/>
            <w:vAlign w:val="center"/>
          </w:tcPr>
          <w:p w14:paraId="36213799" w14:textId="21CE56DB" w:rsidR="007E2517" w:rsidRPr="007E2517" w:rsidRDefault="007E2517" w:rsidP="007E2517">
            <w:pPr>
              <w:jc w:val="center"/>
            </w:pPr>
            <w:r w:rsidRPr="007E2517">
              <w:rPr>
                <w:rFonts w:eastAsia="等线"/>
                <w:color w:val="000000"/>
                <w:sz w:val="22"/>
                <w:szCs w:val="22"/>
              </w:rPr>
              <w:t>7.6%</w:t>
            </w:r>
          </w:p>
        </w:tc>
      </w:tr>
      <w:tr w:rsidR="007E2517" w14:paraId="34AD18E1" w14:textId="77777777" w:rsidTr="003B2BA9">
        <w:trPr>
          <w:trHeight w:val="366"/>
        </w:trPr>
        <w:tc>
          <w:tcPr>
            <w:tcW w:w="1016" w:type="dxa"/>
          </w:tcPr>
          <w:p w14:paraId="56B14B42" w14:textId="77777777" w:rsidR="007E2517" w:rsidRDefault="007E2517" w:rsidP="007E2517">
            <w:pPr>
              <w:jc w:val="center"/>
            </w:pPr>
          </w:p>
        </w:tc>
        <w:tc>
          <w:tcPr>
            <w:tcW w:w="1152" w:type="dxa"/>
            <w:vAlign w:val="center"/>
          </w:tcPr>
          <w:p w14:paraId="6AA0FC70" w14:textId="77777777" w:rsidR="007E2517" w:rsidRDefault="007E2517" w:rsidP="007E2517">
            <w:pPr>
              <w:jc w:val="center"/>
            </w:pPr>
            <w:r>
              <w:t>Q</w:t>
            </w:r>
            <w:r>
              <w:rPr>
                <w:rFonts w:hint="eastAsia"/>
              </w:rPr>
              <w:t>=6m</w:t>
            </w:r>
          </w:p>
        </w:tc>
        <w:tc>
          <w:tcPr>
            <w:tcW w:w="1125" w:type="dxa"/>
            <w:vAlign w:val="center"/>
          </w:tcPr>
          <w:p w14:paraId="3D01503F" w14:textId="03E6C36A" w:rsidR="007E2517" w:rsidRPr="007E2517" w:rsidRDefault="007E2517" w:rsidP="007E2517">
            <w:pPr>
              <w:jc w:val="center"/>
            </w:pPr>
            <w:r w:rsidRPr="007E2517">
              <w:rPr>
                <w:rFonts w:eastAsia="等线"/>
                <w:color w:val="000000"/>
                <w:sz w:val="22"/>
                <w:szCs w:val="22"/>
              </w:rPr>
              <w:t>4.4%</w:t>
            </w:r>
          </w:p>
        </w:tc>
        <w:tc>
          <w:tcPr>
            <w:tcW w:w="1149" w:type="dxa"/>
            <w:vAlign w:val="center"/>
          </w:tcPr>
          <w:p w14:paraId="76704884" w14:textId="46E36CCC" w:rsidR="007E2517" w:rsidRPr="007E2517" w:rsidRDefault="007E2517" w:rsidP="007E2517">
            <w:pPr>
              <w:jc w:val="center"/>
            </w:pPr>
            <w:r w:rsidRPr="007E2517">
              <w:rPr>
                <w:rFonts w:eastAsia="等线"/>
                <w:color w:val="000000"/>
                <w:sz w:val="22"/>
                <w:szCs w:val="22"/>
              </w:rPr>
              <w:t>8.9%</w:t>
            </w:r>
          </w:p>
        </w:tc>
        <w:tc>
          <w:tcPr>
            <w:tcW w:w="1122" w:type="dxa"/>
            <w:vAlign w:val="center"/>
          </w:tcPr>
          <w:p w14:paraId="4C9AE2AB" w14:textId="1DD1A18B" w:rsidR="007E2517" w:rsidRPr="007E2517" w:rsidRDefault="007E2517" w:rsidP="007E2517">
            <w:pPr>
              <w:jc w:val="center"/>
            </w:pPr>
            <w:r w:rsidRPr="007E2517">
              <w:rPr>
                <w:rFonts w:eastAsia="等线"/>
                <w:color w:val="000000"/>
                <w:sz w:val="22"/>
                <w:szCs w:val="22"/>
              </w:rPr>
              <w:t>5.0%</w:t>
            </w:r>
          </w:p>
        </w:tc>
        <w:tc>
          <w:tcPr>
            <w:tcW w:w="1145" w:type="dxa"/>
            <w:vAlign w:val="center"/>
          </w:tcPr>
          <w:p w14:paraId="6CF6978E" w14:textId="0E2F21F9" w:rsidR="007E2517" w:rsidRPr="007E2517" w:rsidRDefault="007E2517" w:rsidP="007E2517">
            <w:pPr>
              <w:jc w:val="center"/>
            </w:pPr>
            <w:r w:rsidRPr="007E2517">
              <w:rPr>
                <w:rFonts w:eastAsia="等线"/>
                <w:color w:val="000000"/>
                <w:sz w:val="22"/>
                <w:szCs w:val="22"/>
              </w:rPr>
              <w:t>8.7%</w:t>
            </w:r>
          </w:p>
        </w:tc>
        <w:tc>
          <w:tcPr>
            <w:tcW w:w="1111" w:type="dxa"/>
            <w:vAlign w:val="center"/>
          </w:tcPr>
          <w:p w14:paraId="4B210FD5" w14:textId="41370414" w:rsidR="007E2517" w:rsidRPr="007E2517" w:rsidRDefault="007E2517" w:rsidP="007E2517">
            <w:pPr>
              <w:jc w:val="center"/>
            </w:pPr>
            <w:r w:rsidRPr="007E2517">
              <w:rPr>
                <w:rFonts w:eastAsia="等线"/>
                <w:color w:val="000000"/>
                <w:sz w:val="22"/>
                <w:szCs w:val="22"/>
              </w:rPr>
              <w:t>5.6%</w:t>
            </w:r>
          </w:p>
        </w:tc>
        <w:tc>
          <w:tcPr>
            <w:tcW w:w="1138" w:type="dxa"/>
            <w:vAlign w:val="center"/>
          </w:tcPr>
          <w:p w14:paraId="4E6931EC" w14:textId="76A45D10" w:rsidR="007E2517" w:rsidRPr="007E2517" w:rsidRDefault="007E2517" w:rsidP="007E2517">
            <w:pPr>
              <w:jc w:val="center"/>
            </w:pPr>
            <w:r w:rsidRPr="007E2517">
              <w:rPr>
                <w:rFonts w:eastAsia="等线"/>
                <w:color w:val="000000"/>
                <w:sz w:val="22"/>
                <w:szCs w:val="22"/>
              </w:rPr>
              <w:t>8.9%</w:t>
            </w:r>
          </w:p>
        </w:tc>
      </w:tr>
      <w:tr w:rsidR="007E2517" w14:paraId="3AF59032" w14:textId="77777777" w:rsidTr="003B2BA9">
        <w:trPr>
          <w:trHeight w:val="366"/>
        </w:trPr>
        <w:tc>
          <w:tcPr>
            <w:tcW w:w="1016" w:type="dxa"/>
          </w:tcPr>
          <w:p w14:paraId="6FA04A06" w14:textId="77777777" w:rsidR="007E2517" w:rsidRDefault="007E2517" w:rsidP="007E2517">
            <w:pPr>
              <w:jc w:val="center"/>
            </w:pPr>
            <w:r>
              <w:t>L</w:t>
            </w:r>
            <w:r>
              <w:rPr>
                <w:rFonts w:hint="eastAsia"/>
              </w:rPr>
              <w:t>ag=4</w:t>
            </w:r>
          </w:p>
        </w:tc>
        <w:tc>
          <w:tcPr>
            <w:tcW w:w="1152" w:type="dxa"/>
            <w:vAlign w:val="center"/>
          </w:tcPr>
          <w:p w14:paraId="7344C3A9" w14:textId="77777777" w:rsidR="007E2517" w:rsidRDefault="007E2517" w:rsidP="007E2517">
            <w:pPr>
              <w:jc w:val="center"/>
            </w:pPr>
            <w:r>
              <w:t>Q</w:t>
            </w:r>
            <w:r>
              <w:rPr>
                <w:rFonts w:hint="eastAsia"/>
              </w:rPr>
              <w:t>=2m</w:t>
            </w:r>
          </w:p>
        </w:tc>
        <w:tc>
          <w:tcPr>
            <w:tcW w:w="1125" w:type="dxa"/>
            <w:vAlign w:val="center"/>
          </w:tcPr>
          <w:p w14:paraId="3013116C" w14:textId="1A931AF0" w:rsidR="007E2517" w:rsidRPr="007E2517" w:rsidRDefault="007E2517" w:rsidP="007E2517">
            <w:pPr>
              <w:jc w:val="center"/>
            </w:pPr>
            <w:r w:rsidRPr="007E2517">
              <w:rPr>
                <w:rFonts w:eastAsia="等线"/>
                <w:color w:val="000000"/>
                <w:sz w:val="22"/>
                <w:szCs w:val="22"/>
              </w:rPr>
              <w:t>5.6%</w:t>
            </w:r>
          </w:p>
        </w:tc>
        <w:tc>
          <w:tcPr>
            <w:tcW w:w="1149" w:type="dxa"/>
            <w:vAlign w:val="center"/>
          </w:tcPr>
          <w:p w14:paraId="66902CC8" w14:textId="187D20DD" w:rsidR="007E2517" w:rsidRPr="007E2517" w:rsidRDefault="007E2517" w:rsidP="007E2517">
            <w:pPr>
              <w:jc w:val="center"/>
            </w:pPr>
            <w:r w:rsidRPr="007E2517">
              <w:rPr>
                <w:rFonts w:eastAsia="等线"/>
                <w:color w:val="000000"/>
                <w:sz w:val="22"/>
                <w:szCs w:val="22"/>
              </w:rPr>
              <w:t>9.1%</w:t>
            </w:r>
          </w:p>
        </w:tc>
        <w:tc>
          <w:tcPr>
            <w:tcW w:w="1122" w:type="dxa"/>
            <w:vAlign w:val="center"/>
          </w:tcPr>
          <w:p w14:paraId="4412D89C" w14:textId="13627031" w:rsidR="007E2517" w:rsidRPr="007E2517" w:rsidRDefault="007E2517" w:rsidP="007E2517">
            <w:pPr>
              <w:jc w:val="center"/>
            </w:pPr>
            <w:r w:rsidRPr="007E2517">
              <w:rPr>
                <w:rFonts w:eastAsia="等线"/>
                <w:color w:val="000000"/>
                <w:sz w:val="22"/>
                <w:szCs w:val="22"/>
              </w:rPr>
              <w:t>5.0%</w:t>
            </w:r>
          </w:p>
        </w:tc>
        <w:tc>
          <w:tcPr>
            <w:tcW w:w="1145" w:type="dxa"/>
            <w:vAlign w:val="center"/>
          </w:tcPr>
          <w:p w14:paraId="220CBE5A" w14:textId="4276BA3A" w:rsidR="007E2517" w:rsidRPr="007E2517" w:rsidRDefault="007E2517" w:rsidP="007E2517">
            <w:pPr>
              <w:jc w:val="center"/>
            </w:pPr>
            <w:r w:rsidRPr="007E2517">
              <w:rPr>
                <w:rFonts w:eastAsia="等线"/>
                <w:color w:val="000000"/>
                <w:sz w:val="22"/>
                <w:szCs w:val="22"/>
              </w:rPr>
              <w:t>9.4%</w:t>
            </w:r>
          </w:p>
        </w:tc>
        <w:tc>
          <w:tcPr>
            <w:tcW w:w="1111" w:type="dxa"/>
            <w:vAlign w:val="center"/>
          </w:tcPr>
          <w:p w14:paraId="5DEF48D4" w14:textId="5FD32646" w:rsidR="007E2517" w:rsidRPr="007E2517" w:rsidRDefault="007E2517" w:rsidP="007E2517">
            <w:pPr>
              <w:jc w:val="center"/>
            </w:pPr>
            <w:r w:rsidRPr="007E2517">
              <w:rPr>
                <w:rFonts w:eastAsia="等线"/>
                <w:color w:val="000000"/>
                <w:sz w:val="22"/>
                <w:szCs w:val="22"/>
              </w:rPr>
              <w:t>5.7%</w:t>
            </w:r>
          </w:p>
        </w:tc>
        <w:tc>
          <w:tcPr>
            <w:tcW w:w="1138" w:type="dxa"/>
            <w:vAlign w:val="center"/>
          </w:tcPr>
          <w:p w14:paraId="3FC9C774" w14:textId="42703827" w:rsidR="007E2517" w:rsidRPr="007E2517" w:rsidRDefault="007E2517" w:rsidP="007E2517">
            <w:pPr>
              <w:jc w:val="center"/>
            </w:pPr>
            <w:r w:rsidRPr="007E2517">
              <w:rPr>
                <w:rFonts w:eastAsia="等线"/>
                <w:color w:val="000000"/>
                <w:sz w:val="22"/>
                <w:szCs w:val="22"/>
              </w:rPr>
              <w:t>9.2%</w:t>
            </w:r>
          </w:p>
        </w:tc>
      </w:tr>
      <w:tr w:rsidR="007E2517" w14:paraId="2F30C69E" w14:textId="77777777" w:rsidTr="003B2BA9">
        <w:trPr>
          <w:trHeight w:val="366"/>
        </w:trPr>
        <w:tc>
          <w:tcPr>
            <w:tcW w:w="1016" w:type="dxa"/>
          </w:tcPr>
          <w:p w14:paraId="79A9ACF2" w14:textId="77777777" w:rsidR="007E2517" w:rsidRDefault="007E2517" w:rsidP="007E2517">
            <w:pPr>
              <w:jc w:val="center"/>
            </w:pPr>
          </w:p>
        </w:tc>
        <w:tc>
          <w:tcPr>
            <w:tcW w:w="1152" w:type="dxa"/>
            <w:vAlign w:val="center"/>
          </w:tcPr>
          <w:p w14:paraId="7D5CB77F" w14:textId="77777777" w:rsidR="007E2517" w:rsidRDefault="007E2517" w:rsidP="007E2517">
            <w:pPr>
              <w:jc w:val="center"/>
            </w:pPr>
            <w:r>
              <w:t>Q</w:t>
            </w:r>
            <w:r>
              <w:rPr>
                <w:rFonts w:hint="eastAsia"/>
              </w:rPr>
              <w:t>=3m</w:t>
            </w:r>
          </w:p>
        </w:tc>
        <w:tc>
          <w:tcPr>
            <w:tcW w:w="1125" w:type="dxa"/>
            <w:vAlign w:val="center"/>
          </w:tcPr>
          <w:p w14:paraId="68F87F71" w14:textId="6626F925" w:rsidR="007E2517" w:rsidRPr="007E2517" w:rsidRDefault="007E2517" w:rsidP="007E2517">
            <w:pPr>
              <w:jc w:val="center"/>
            </w:pPr>
            <w:r w:rsidRPr="007E2517">
              <w:rPr>
                <w:rFonts w:eastAsia="等线"/>
                <w:color w:val="000000"/>
                <w:sz w:val="22"/>
                <w:szCs w:val="22"/>
              </w:rPr>
              <w:t>5.1%</w:t>
            </w:r>
          </w:p>
        </w:tc>
        <w:tc>
          <w:tcPr>
            <w:tcW w:w="1149" w:type="dxa"/>
            <w:vAlign w:val="center"/>
          </w:tcPr>
          <w:p w14:paraId="203DF914" w14:textId="0030FD80" w:rsidR="007E2517" w:rsidRPr="007E2517" w:rsidRDefault="007E2517" w:rsidP="007E2517">
            <w:pPr>
              <w:jc w:val="center"/>
            </w:pPr>
            <w:r w:rsidRPr="007E2517">
              <w:rPr>
                <w:rFonts w:eastAsia="等线"/>
                <w:color w:val="000000"/>
                <w:sz w:val="22"/>
                <w:szCs w:val="22"/>
              </w:rPr>
              <w:t>9.9%</w:t>
            </w:r>
          </w:p>
        </w:tc>
        <w:tc>
          <w:tcPr>
            <w:tcW w:w="1122" w:type="dxa"/>
            <w:vAlign w:val="center"/>
          </w:tcPr>
          <w:p w14:paraId="048944BE" w14:textId="7279D10B" w:rsidR="007E2517" w:rsidRPr="007E2517" w:rsidRDefault="007E2517" w:rsidP="007E2517">
            <w:pPr>
              <w:jc w:val="center"/>
            </w:pPr>
            <w:r w:rsidRPr="007E2517">
              <w:rPr>
                <w:rFonts w:eastAsia="等线"/>
                <w:color w:val="000000"/>
                <w:sz w:val="22"/>
                <w:szCs w:val="22"/>
              </w:rPr>
              <w:t>5.2%</w:t>
            </w:r>
          </w:p>
        </w:tc>
        <w:tc>
          <w:tcPr>
            <w:tcW w:w="1145" w:type="dxa"/>
            <w:vAlign w:val="center"/>
          </w:tcPr>
          <w:p w14:paraId="211EE3A6" w14:textId="46558005" w:rsidR="007E2517" w:rsidRPr="007E2517" w:rsidRDefault="007E2517" w:rsidP="007E2517">
            <w:pPr>
              <w:jc w:val="center"/>
            </w:pPr>
            <w:r w:rsidRPr="007E2517">
              <w:rPr>
                <w:rFonts w:eastAsia="等线"/>
                <w:color w:val="000000"/>
                <w:sz w:val="22"/>
                <w:szCs w:val="22"/>
              </w:rPr>
              <w:t>8.5%</w:t>
            </w:r>
          </w:p>
        </w:tc>
        <w:tc>
          <w:tcPr>
            <w:tcW w:w="1111" w:type="dxa"/>
            <w:vAlign w:val="center"/>
          </w:tcPr>
          <w:p w14:paraId="39101ABE" w14:textId="591D0CC4" w:rsidR="007E2517" w:rsidRPr="007E2517" w:rsidRDefault="007E2517" w:rsidP="007E2517">
            <w:pPr>
              <w:jc w:val="center"/>
            </w:pPr>
            <w:r w:rsidRPr="007E2517">
              <w:rPr>
                <w:rFonts w:eastAsia="等线"/>
                <w:color w:val="000000"/>
                <w:sz w:val="22"/>
                <w:szCs w:val="22"/>
              </w:rPr>
              <w:t>5.2%</w:t>
            </w:r>
          </w:p>
        </w:tc>
        <w:tc>
          <w:tcPr>
            <w:tcW w:w="1138" w:type="dxa"/>
            <w:vAlign w:val="center"/>
          </w:tcPr>
          <w:p w14:paraId="39DEB0C8" w14:textId="4A7FA9F2" w:rsidR="007E2517" w:rsidRPr="007E2517" w:rsidRDefault="007E2517" w:rsidP="007E2517">
            <w:pPr>
              <w:jc w:val="center"/>
            </w:pPr>
            <w:r w:rsidRPr="007E2517">
              <w:rPr>
                <w:rFonts w:eastAsia="等线"/>
                <w:color w:val="000000"/>
                <w:sz w:val="22"/>
                <w:szCs w:val="22"/>
              </w:rPr>
              <w:t>10.0%</w:t>
            </w:r>
          </w:p>
        </w:tc>
      </w:tr>
      <w:tr w:rsidR="007E2517" w14:paraId="6256A2FC" w14:textId="77777777" w:rsidTr="003B2BA9">
        <w:trPr>
          <w:trHeight w:val="366"/>
        </w:trPr>
        <w:tc>
          <w:tcPr>
            <w:tcW w:w="1016" w:type="dxa"/>
            <w:tcBorders>
              <w:bottom w:val="single" w:sz="18" w:space="0" w:color="auto"/>
            </w:tcBorders>
          </w:tcPr>
          <w:p w14:paraId="7D406CB1" w14:textId="77777777" w:rsidR="007E2517" w:rsidRDefault="007E2517" w:rsidP="007E2517">
            <w:pPr>
              <w:jc w:val="center"/>
            </w:pPr>
          </w:p>
        </w:tc>
        <w:tc>
          <w:tcPr>
            <w:tcW w:w="1152" w:type="dxa"/>
            <w:tcBorders>
              <w:bottom w:val="single" w:sz="18" w:space="0" w:color="auto"/>
            </w:tcBorders>
            <w:vAlign w:val="center"/>
          </w:tcPr>
          <w:p w14:paraId="2B96C594" w14:textId="77777777" w:rsidR="007E2517" w:rsidRDefault="007E2517" w:rsidP="007E2517">
            <w:pPr>
              <w:jc w:val="center"/>
            </w:pPr>
            <w:r>
              <w:t>Q</w:t>
            </w:r>
            <w:r>
              <w:rPr>
                <w:rFonts w:hint="eastAsia"/>
              </w:rPr>
              <w:t>=6m</w:t>
            </w:r>
          </w:p>
        </w:tc>
        <w:tc>
          <w:tcPr>
            <w:tcW w:w="1125" w:type="dxa"/>
            <w:tcBorders>
              <w:bottom w:val="single" w:sz="18" w:space="0" w:color="auto"/>
            </w:tcBorders>
            <w:vAlign w:val="center"/>
          </w:tcPr>
          <w:p w14:paraId="52267B3B" w14:textId="1EA79497" w:rsidR="007E2517" w:rsidRPr="007E2517" w:rsidRDefault="007E2517" w:rsidP="007E2517">
            <w:pPr>
              <w:jc w:val="center"/>
            </w:pPr>
            <w:r w:rsidRPr="007E2517">
              <w:rPr>
                <w:rFonts w:eastAsia="等线"/>
                <w:color w:val="000000"/>
                <w:sz w:val="22"/>
                <w:szCs w:val="22"/>
              </w:rPr>
              <w:t>6.0%</w:t>
            </w:r>
          </w:p>
        </w:tc>
        <w:tc>
          <w:tcPr>
            <w:tcW w:w="1149" w:type="dxa"/>
            <w:tcBorders>
              <w:bottom w:val="single" w:sz="18" w:space="0" w:color="auto"/>
            </w:tcBorders>
            <w:vAlign w:val="center"/>
          </w:tcPr>
          <w:p w14:paraId="295276AE" w14:textId="1DFC1902" w:rsidR="007E2517" w:rsidRPr="007E2517" w:rsidRDefault="007E2517" w:rsidP="007E2517">
            <w:pPr>
              <w:jc w:val="center"/>
            </w:pPr>
            <w:r w:rsidRPr="007E2517">
              <w:rPr>
                <w:rFonts w:eastAsia="等线"/>
                <w:color w:val="000000"/>
                <w:sz w:val="22"/>
                <w:szCs w:val="22"/>
              </w:rPr>
              <w:t>9.1%</w:t>
            </w:r>
          </w:p>
        </w:tc>
        <w:tc>
          <w:tcPr>
            <w:tcW w:w="1122" w:type="dxa"/>
            <w:tcBorders>
              <w:bottom w:val="single" w:sz="18" w:space="0" w:color="auto"/>
            </w:tcBorders>
            <w:vAlign w:val="center"/>
          </w:tcPr>
          <w:p w14:paraId="5B9FA86F" w14:textId="6B582562" w:rsidR="007E2517" w:rsidRPr="007E2517" w:rsidRDefault="007E2517" w:rsidP="007E2517">
            <w:pPr>
              <w:jc w:val="center"/>
            </w:pPr>
            <w:r w:rsidRPr="007E2517">
              <w:rPr>
                <w:rFonts w:eastAsia="等线"/>
                <w:color w:val="000000"/>
                <w:sz w:val="22"/>
                <w:szCs w:val="22"/>
              </w:rPr>
              <w:t>5.0%</w:t>
            </w:r>
          </w:p>
        </w:tc>
        <w:tc>
          <w:tcPr>
            <w:tcW w:w="1145" w:type="dxa"/>
            <w:tcBorders>
              <w:bottom w:val="single" w:sz="18" w:space="0" w:color="auto"/>
            </w:tcBorders>
            <w:vAlign w:val="center"/>
          </w:tcPr>
          <w:p w14:paraId="170D7F25" w14:textId="2F9F21A1" w:rsidR="007E2517" w:rsidRPr="007E2517" w:rsidRDefault="007E2517" w:rsidP="007E2517">
            <w:pPr>
              <w:jc w:val="center"/>
            </w:pPr>
            <w:r w:rsidRPr="007E2517">
              <w:rPr>
                <w:rFonts w:eastAsia="等线"/>
                <w:color w:val="000000"/>
                <w:sz w:val="22"/>
                <w:szCs w:val="22"/>
              </w:rPr>
              <w:t>9.5%</w:t>
            </w:r>
          </w:p>
        </w:tc>
        <w:tc>
          <w:tcPr>
            <w:tcW w:w="1111" w:type="dxa"/>
            <w:tcBorders>
              <w:bottom w:val="single" w:sz="18" w:space="0" w:color="auto"/>
            </w:tcBorders>
            <w:vAlign w:val="center"/>
          </w:tcPr>
          <w:p w14:paraId="7BD37997" w14:textId="06D9EF3D" w:rsidR="007E2517" w:rsidRPr="007E2517" w:rsidRDefault="007E2517" w:rsidP="007E2517">
            <w:pPr>
              <w:jc w:val="center"/>
            </w:pPr>
            <w:r w:rsidRPr="007E2517">
              <w:rPr>
                <w:rFonts w:eastAsia="等线"/>
                <w:color w:val="000000"/>
                <w:sz w:val="22"/>
                <w:szCs w:val="22"/>
              </w:rPr>
              <w:t>5.1%</w:t>
            </w:r>
          </w:p>
        </w:tc>
        <w:tc>
          <w:tcPr>
            <w:tcW w:w="1138" w:type="dxa"/>
            <w:tcBorders>
              <w:bottom w:val="single" w:sz="18" w:space="0" w:color="auto"/>
            </w:tcBorders>
            <w:vAlign w:val="center"/>
          </w:tcPr>
          <w:p w14:paraId="7AEC9D2C" w14:textId="71BBB127" w:rsidR="007E2517" w:rsidRPr="007E2517" w:rsidRDefault="007E2517" w:rsidP="007E2517">
            <w:pPr>
              <w:jc w:val="center"/>
            </w:pPr>
            <w:r w:rsidRPr="007E2517">
              <w:rPr>
                <w:rFonts w:eastAsia="等线"/>
                <w:color w:val="000000"/>
                <w:sz w:val="22"/>
                <w:szCs w:val="22"/>
              </w:rPr>
              <w:t>9.9%</w:t>
            </w:r>
          </w:p>
        </w:tc>
      </w:tr>
    </w:tbl>
    <w:p w14:paraId="53F2AC08" w14:textId="77777777" w:rsidR="00EE3461" w:rsidRDefault="00EE3461" w:rsidP="00C76F62">
      <w:pPr>
        <w:pStyle w:val="12"/>
      </w:pPr>
    </w:p>
    <w:p w14:paraId="72BE44B2" w14:textId="42C7B687" w:rsidR="00880218" w:rsidRPr="00812A08" w:rsidRDefault="00A2424F" w:rsidP="00812A08">
      <w:pPr>
        <w:pStyle w:val="12"/>
        <w:rPr>
          <w:b/>
          <w:bCs/>
          <w:lang w:val="en-US"/>
        </w:rPr>
      </w:pPr>
      <w:r>
        <w:rPr>
          <w:rFonts w:hint="eastAsia"/>
        </w:rPr>
        <w:t xml:space="preserve">From the </w:t>
      </w:r>
      <w:r w:rsidRPr="00FC58FB">
        <w:rPr>
          <w:lang w:val="en-US"/>
        </w:rPr>
        <w:t>Monte Carlo</w:t>
      </w:r>
      <w:r>
        <w:t xml:space="preserve"> </w:t>
      </w:r>
      <w:r>
        <w:rPr>
          <w:rFonts w:hint="eastAsia"/>
        </w:rPr>
        <w:t>simulation for Case 0~8 in Table 4.3, we found that t</w:t>
      </w:r>
      <w:r w:rsidR="00F85AEB">
        <w:t xml:space="preserve">he VARFL model can give reasonable empirical sizes for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00F85AEB">
        <w:t xml:space="preserve"> against </w:t>
      </w:r>
      <w:r>
        <w:rPr>
          <w:rFonts w:hint="eastAsia"/>
        </w:rPr>
        <w:t>different</w:t>
      </w:r>
      <w:r w:rsidR="00F85AEB">
        <w:t xml:space="preserve"> time series</w:t>
      </w:r>
      <w:r>
        <w:rPr>
          <w:rFonts w:hint="eastAsia"/>
        </w:rPr>
        <w:t xml:space="preserve"> in real cases</w:t>
      </w:r>
      <w:r w:rsidR="00F85AEB">
        <w:t xml:space="preserve">. The following Monte Carlo simulations still show that it can also provide reasonable empirical power, i.e., detection capability, under the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rsidR="00F85AEB">
        <w:t xml:space="preserve"> hypothesis</w:t>
      </w:r>
      <w:r w:rsidR="004A12EC">
        <w:rPr>
          <w:rStyle w:val="af"/>
        </w:rPr>
        <w:footnoteReference w:id="12"/>
      </w:r>
      <w:r w:rsidR="00F85AEB">
        <w:t>.</w:t>
      </w:r>
      <w:r w:rsidR="00812A08">
        <w:rPr>
          <w:rFonts w:hint="eastAsia"/>
        </w:rPr>
        <w:t xml:space="preserve"> </w:t>
      </w:r>
      <w:r w:rsidR="00812A08">
        <w:rPr>
          <w:rFonts w:hint="eastAsia"/>
          <w:lang w:val="en-US"/>
        </w:rPr>
        <w:t>T</w:t>
      </w:r>
      <w:r w:rsidR="00812A08" w:rsidRPr="00812A08">
        <w:rPr>
          <w:lang w:val="en-US"/>
        </w:rPr>
        <w:t xml:space="preserve">he series are generated with a single change point in the </w:t>
      </w:r>
      <w:r w:rsidR="00812A08">
        <w:rPr>
          <w:rFonts w:hint="eastAsia"/>
          <w:lang w:val="en-US"/>
        </w:rPr>
        <w:t>factor loading</w:t>
      </w:r>
      <w:r w:rsidR="00812A08" w:rsidRPr="00812A08">
        <w:rPr>
          <w:lang w:val="en-US"/>
        </w:rPr>
        <w:t xml:space="preserve"> at </w:t>
      </w:r>
      <m:oMath>
        <m:r>
          <w:rPr>
            <w:rFonts w:ascii="Cambria Math" w:hAnsi="Cambria Math" w:hint="eastAsia"/>
            <w:lang w:val="en-US"/>
          </w:rPr>
          <m:t>1.1m</m:t>
        </m:r>
      </m:oMath>
      <w:r w:rsidR="00812A08">
        <w:rPr>
          <w:rFonts w:hint="eastAsia"/>
          <w:lang w:val="en-US"/>
        </w:rPr>
        <w:t xml:space="preserve"> </w:t>
      </w:r>
      <w:r w:rsidR="00812A08" w:rsidRPr="00812A08">
        <w:rPr>
          <w:lang w:val="en-US"/>
        </w:rPr>
        <w:t>positions</w:t>
      </w:r>
      <w:r w:rsidR="00812A08">
        <w:rPr>
          <w:rFonts w:hint="eastAsia"/>
          <w:lang w:val="en-US"/>
        </w:rPr>
        <w:t>.</w:t>
      </w:r>
      <w:r w:rsidR="00F85AEB">
        <w:t xml:space="preserve"> Table </w:t>
      </w:r>
      <w:r w:rsidR="00B63ED3">
        <w:rPr>
          <w:rFonts w:hint="eastAsia"/>
        </w:rPr>
        <w:t xml:space="preserve">4.5 </w:t>
      </w:r>
      <w:r w:rsidR="00F85AEB">
        <w:lastRenderedPageBreak/>
        <w:t xml:space="preserve">shows the detection effect and testing delay of the VARFL model for time series models with structural mutations under the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rsidR="00F85AEB">
        <w:t xml:space="preserve"> hypothesis. The same settings of </w:t>
      </w:r>
      <m:oMath>
        <m:r>
          <w:rPr>
            <w:rFonts w:ascii="Cambria Math" w:hAnsi="Cambria Math" w:hint="eastAsia"/>
          </w:rPr>
          <m:t>m</m:t>
        </m:r>
      </m:oMath>
      <w:r w:rsidR="00082351">
        <w:rPr>
          <w:rFonts w:hint="eastAsia"/>
        </w:rPr>
        <w:t xml:space="preserve"> = </w:t>
      </w:r>
      <w:r w:rsidR="000540D4">
        <w:rPr>
          <w:rFonts w:hint="eastAsia"/>
        </w:rPr>
        <w:t>100, 200, 400</w:t>
      </w:r>
      <w:r w:rsidR="00F85AEB">
        <w:t xml:space="preserve"> and </w:t>
      </w:r>
      <m:oMath>
        <m:r>
          <w:rPr>
            <w:rFonts w:ascii="Cambria Math" w:hAnsi="Cambria Math"/>
          </w:rPr>
          <m:t>n</m:t>
        </m:r>
      </m:oMath>
      <w:r w:rsidR="00B32730">
        <w:rPr>
          <w:rFonts w:hint="eastAsia"/>
        </w:rPr>
        <w:t xml:space="preserve"> </w:t>
      </w:r>
      <w:r w:rsidR="00985DC7" w:rsidRPr="00985DC7">
        <w:t>=</w:t>
      </w:r>
      <w:r w:rsidR="00B32730">
        <w:rPr>
          <w:rFonts w:hint="eastAsia"/>
        </w:rPr>
        <w:t xml:space="preserve"> </w:t>
      </w:r>
      <m:oMath>
        <m:r>
          <w:rPr>
            <w:rFonts w:ascii="Cambria Math" w:hAnsi="Cambria Math"/>
          </w:rPr>
          <m:t>mq</m:t>
        </m:r>
      </m:oMath>
      <w:r w:rsidR="00B32730">
        <w:rPr>
          <w:rFonts w:hint="eastAsia"/>
        </w:rPr>
        <w:t xml:space="preserve"> </w:t>
      </w:r>
      <w:r w:rsidR="00985DC7" w:rsidRPr="00A2424F">
        <w:t>=</w:t>
      </w:r>
      <w:r>
        <w:rPr>
          <w:rFonts w:hint="eastAsia"/>
        </w:rPr>
        <w:t xml:space="preserve"> </w:t>
      </w:r>
      <w:r w:rsidR="00985DC7" w:rsidRPr="00A2424F">
        <w:t>3m,</w:t>
      </w:r>
      <w:r w:rsidRPr="00A2424F">
        <w:t xml:space="preserve"> </w:t>
      </w:r>
      <w:r w:rsidR="000E296A" w:rsidRPr="00A2424F">
        <w:t>6</w:t>
      </w:r>
      <w:r w:rsidR="00985DC7" w:rsidRPr="00A2424F">
        <w:t xml:space="preserve">m </w:t>
      </w:r>
      <w:r w:rsidR="00F85AEB" w:rsidRPr="00A2424F">
        <w:t xml:space="preserve">were used. Based on the different Cases in Table </w:t>
      </w:r>
      <w:r w:rsidR="00265535" w:rsidRPr="00A2424F">
        <w:t>4.1</w:t>
      </w:r>
      <w:r w:rsidR="00F85AEB" w:rsidRPr="00A2424F">
        <w:t xml:space="preserve"> at </w:t>
      </w:r>
      <m:oMath>
        <m:r>
          <m:rPr>
            <m:sty m:val="p"/>
          </m:rPr>
          <w:rPr>
            <w:rFonts w:ascii="Cambria Math" w:hAnsi="Cambria Math"/>
          </w:rPr>
          <m:t>10%</m:t>
        </m:r>
      </m:oMath>
      <w:r w:rsidR="00F85AEB" w:rsidRPr="00A2424F">
        <w:t xml:space="preserve"> confidence levels, 3000 simulations were conducted using the Monte Carlo simulation method to obtain the</w:t>
      </w:r>
      <w:r w:rsidR="00F85AEB">
        <w:t xml:space="preserve"> empirical power and the first stopping position as follows.</w:t>
      </w:r>
    </w:p>
    <w:p w14:paraId="40170064" w14:textId="77777777" w:rsidR="00712672" w:rsidRPr="00F85AEB" w:rsidRDefault="00712672" w:rsidP="00BF3B67">
      <w:pPr>
        <w:pStyle w:val="12"/>
      </w:pPr>
    </w:p>
    <w:tbl>
      <w:tblPr>
        <w:tblStyle w:val="af0"/>
        <w:tblW w:w="516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125"/>
        <w:gridCol w:w="1122"/>
        <w:gridCol w:w="1121"/>
        <w:gridCol w:w="1120"/>
        <w:gridCol w:w="1091"/>
        <w:gridCol w:w="17"/>
        <w:gridCol w:w="1109"/>
      </w:tblGrid>
      <w:tr w:rsidR="00FC6B55" w14:paraId="7B803628" w14:textId="77777777" w:rsidTr="007E77D0">
        <w:trPr>
          <w:gridAfter w:val="2"/>
          <w:wAfter w:w="1126" w:type="dxa"/>
          <w:trHeight w:val="305"/>
        </w:trPr>
        <w:tc>
          <w:tcPr>
            <w:tcW w:w="8131" w:type="dxa"/>
            <w:gridSpan w:val="6"/>
            <w:tcBorders>
              <w:bottom w:val="single" w:sz="18" w:space="0" w:color="auto"/>
            </w:tcBorders>
            <w:vAlign w:val="center"/>
          </w:tcPr>
          <w:p w14:paraId="6B1ABAE1" w14:textId="7115ECEC" w:rsidR="00FC6B55" w:rsidRPr="00A2492B" w:rsidRDefault="00AE195E" w:rsidP="00AE195E">
            <w:pPr>
              <w:ind w:firstLineChars="500" w:firstLine="1050"/>
              <w:rPr>
                <w:szCs w:val="21"/>
              </w:rPr>
            </w:pPr>
            <w:r>
              <w:rPr>
                <w:rFonts w:hint="eastAsia"/>
                <w:szCs w:val="21"/>
              </w:rPr>
              <w:t>Table</w:t>
            </w:r>
            <w:r w:rsidR="00B72D50">
              <w:rPr>
                <w:rFonts w:hint="eastAsia"/>
                <w:szCs w:val="21"/>
              </w:rPr>
              <w:t xml:space="preserve"> 4.</w:t>
            </w:r>
            <w:r w:rsidR="000A4061">
              <w:rPr>
                <w:rFonts w:hint="eastAsia"/>
                <w:szCs w:val="21"/>
              </w:rPr>
              <w:t>6</w:t>
            </w:r>
            <w:r w:rsidR="0013680C">
              <w:rPr>
                <w:rFonts w:hint="eastAsia"/>
                <w:szCs w:val="21"/>
              </w:rPr>
              <w:t>.1</w:t>
            </w:r>
            <w:r>
              <w:rPr>
                <w:rFonts w:hint="eastAsia"/>
                <w:szCs w:val="21"/>
              </w:rPr>
              <w:t xml:space="preserve">: </w:t>
            </w:r>
            <w:r w:rsidR="00FC6B55" w:rsidRPr="00FC6B55">
              <w:rPr>
                <w:szCs w:val="21"/>
              </w:rPr>
              <w:t xml:space="preserve">Empirical </w:t>
            </w:r>
            <w:r w:rsidR="00FC6B55">
              <w:rPr>
                <w:rFonts w:hint="eastAsia"/>
                <w:szCs w:val="21"/>
              </w:rPr>
              <w:t>Power</w:t>
            </w:r>
            <w:r w:rsidR="00FC6B55" w:rsidRPr="00FC6B55">
              <w:rPr>
                <w:szCs w:val="21"/>
              </w:rPr>
              <w:t xml:space="preserve"> </w:t>
            </w:r>
            <w:r w:rsidR="00FC6B55">
              <w:rPr>
                <w:rFonts w:hint="eastAsia"/>
                <w:szCs w:val="21"/>
              </w:rPr>
              <w:t>&amp;</w:t>
            </w:r>
            <w:r w:rsidR="00FC6B55" w:rsidRPr="00FC6B55">
              <w:rPr>
                <w:szCs w:val="21"/>
              </w:rPr>
              <w:t xml:space="preserve"> </w:t>
            </w:r>
            <w:r w:rsidR="00FC6B55">
              <w:rPr>
                <w:rFonts w:hint="eastAsia"/>
              </w:rPr>
              <w:t>1</w:t>
            </w:r>
            <w:r w:rsidR="00FC6B55" w:rsidRPr="006F145E">
              <w:rPr>
                <w:rFonts w:hint="eastAsia"/>
                <w:vertAlign w:val="superscript"/>
              </w:rPr>
              <w:t>st</w:t>
            </w:r>
            <w:r w:rsidR="00FC6B55">
              <w:rPr>
                <w:rFonts w:hint="eastAsia"/>
              </w:rPr>
              <w:t>-hitting time</w:t>
            </w:r>
            <w:r w:rsidR="00FC6B55" w:rsidRPr="00FC6B55">
              <w:rPr>
                <w:szCs w:val="21"/>
              </w:rPr>
              <w:t xml:space="preserve"> using the VARFL model in Case</w:t>
            </w:r>
            <w:r w:rsidR="00A333F7">
              <w:rPr>
                <w:rFonts w:hint="eastAsia"/>
                <w:szCs w:val="21"/>
              </w:rPr>
              <w:t>0</w:t>
            </w:r>
            <w:r w:rsidR="00FC6B55" w:rsidRPr="00FC6B55">
              <w:rPr>
                <w:szCs w:val="21"/>
              </w:rPr>
              <w:t xml:space="preserve"> </w:t>
            </w:r>
          </w:p>
        </w:tc>
      </w:tr>
      <w:tr w:rsidR="00731ECC" w14:paraId="3E6CC993" w14:textId="77777777" w:rsidTr="007E77D0">
        <w:trPr>
          <w:trHeight w:val="165"/>
        </w:trPr>
        <w:tc>
          <w:tcPr>
            <w:tcW w:w="2552" w:type="dxa"/>
            <w:tcBorders>
              <w:top w:val="single" w:sz="18" w:space="0" w:color="auto"/>
            </w:tcBorders>
            <w:vAlign w:val="center"/>
          </w:tcPr>
          <w:p w14:paraId="00AA9672" w14:textId="77777777" w:rsidR="00731ECC" w:rsidRDefault="00731ECC" w:rsidP="001E53B6">
            <w:pPr>
              <w:jc w:val="center"/>
            </w:pPr>
          </w:p>
        </w:tc>
        <w:tc>
          <w:tcPr>
            <w:tcW w:w="2247" w:type="dxa"/>
            <w:gridSpan w:val="2"/>
            <w:tcBorders>
              <w:top w:val="single" w:sz="18" w:space="0" w:color="auto"/>
            </w:tcBorders>
            <w:vAlign w:val="center"/>
          </w:tcPr>
          <w:p w14:paraId="2B5A34E9" w14:textId="77777777" w:rsidR="00731ECC" w:rsidRPr="008624B0" w:rsidRDefault="00731ECC" w:rsidP="001E53B6">
            <w:pPr>
              <w:jc w:val="center"/>
            </w:pPr>
            <w:r w:rsidRPr="008624B0">
              <w:t>m = 100</w:t>
            </w:r>
          </w:p>
        </w:tc>
        <w:tc>
          <w:tcPr>
            <w:tcW w:w="2241" w:type="dxa"/>
            <w:gridSpan w:val="2"/>
            <w:tcBorders>
              <w:top w:val="single" w:sz="18" w:space="0" w:color="auto"/>
            </w:tcBorders>
            <w:vAlign w:val="center"/>
          </w:tcPr>
          <w:p w14:paraId="3EAC898A" w14:textId="77777777" w:rsidR="00731ECC" w:rsidRPr="008624B0" w:rsidRDefault="00731ECC" w:rsidP="001E53B6">
            <w:pPr>
              <w:jc w:val="center"/>
            </w:pPr>
            <w:r w:rsidRPr="008624B0">
              <w:t>m = 200</w:t>
            </w:r>
          </w:p>
        </w:tc>
        <w:tc>
          <w:tcPr>
            <w:tcW w:w="2217" w:type="dxa"/>
            <w:gridSpan w:val="3"/>
            <w:tcBorders>
              <w:top w:val="single" w:sz="18" w:space="0" w:color="auto"/>
            </w:tcBorders>
            <w:vAlign w:val="center"/>
          </w:tcPr>
          <w:p w14:paraId="7C254FA1" w14:textId="77777777" w:rsidR="00731ECC" w:rsidRPr="008624B0" w:rsidRDefault="00731ECC" w:rsidP="001E53B6">
            <w:pPr>
              <w:jc w:val="center"/>
            </w:pPr>
            <w:r>
              <w:rPr>
                <w:rFonts w:hint="eastAsia"/>
              </w:rPr>
              <w:t>m</w:t>
            </w:r>
            <w:r w:rsidRPr="008624B0">
              <w:t xml:space="preserve"> = </w:t>
            </w:r>
            <w:r>
              <w:rPr>
                <w:rFonts w:hint="eastAsia"/>
              </w:rPr>
              <w:t>400</w:t>
            </w:r>
          </w:p>
        </w:tc>
      </w:tr>
      <w:tr w:rsidR="00150382" w14:paraId="49126D37" w14:textId="77777777" w:rsidTr="007E77D0">
        <w:trPr>
          <w:trHeight w:val="195"/>
        </w:trPr>
        <w:tc>
          <w:tcPr>
            <w:tcW w:w="2552" w:type="dxa"/>
            <w:tcBorders>
              <w:bottom w:val="single" w:sz="4" w:space="0" w:color="auto"/>
            </w:tcBorders>
            <w:vAlign w:val="center"/>
          </w:tcPr>
          <w:p w14:paraId="6E7DF06E" w14:textId="77777777" w:rsidR="00CB7DC6" w:rsidRDefault="00CB7DC6" w:rsidP="00CB7DC6">
            <w:pPr>
              <w:jc w:val="center"/>
            </w:pPr>
          </w:p>
        </w:tc>
        <w:tc>
          <w:tcPr>
            <w:tcW w:w="1125" w:type="dxa"/>
            <w:tcBorders>
              <w:bottom w:val="single" w:sz="4" w:space="0" w:color="auto"/>
            </w:tcBorders>
            <w:vAlign w:val="center"/>
          </w:tcPr>
          <w:p w14:paraId="707D989B" w14:textId="32A99D33" w:rsidR="00CB7DC6" w:rsidRDefault="00CB7DC6" w:rsidP="00CB7DC6">
            <w:pPr>
              <w:jc w:val="center"/>
            </w:pPr>
            <w:r>
              <w:rPr>
                <w:rFonts w:hint="eastAsia"/>
              </w:rPr>
              <w:t>q=3</w:t>
            </w:r>
          </w:p>
        </w:tc>
        <w:tc>
          <w:tcPr>
            <w:tcW w:w="1122" w:type="dxa"/>
            <w:tcBorders>
              <w:bottom w:val="single" w:sz="4" w:space="0" w:color="auto"/>
            </w:tcBorders>
            <w:vAlign w:val="center"/>
          </w:tcPr>
          <w:p w14:paraId="1D545AD6" w14:textId="34D1AA77" w:rsidR="00CB7DC6" w:rsidRDefault="00CB7DC6" w:rsidP="00CB7DC6">
            <w:pPr>
              <w:jc w:val="center"/>
            </w:pPr>
            <w:r>
              <w:rPr>
                <w:rFonts w:hint="eastAsia"/>
              </w:rPr>
              <w:t>q=6</w:t>
            </w:r>
          </w:p>
        </w:tc>
        <w:tc>
          <w:tcPr>
            <w:tcW w:w="1121" w:type="dxa"/>
            <w:tcBorders>
              <w:bottom w:val="single" w:sz="4" w:space="0" w:color="auto"/>
            </w:tcBorders>
            <w:vAlign w:val="center"/>
          </w:tcPr>
          <w:p w14:paraId="482D8634" w14:textId="6BB5C8F9" w:rsidR="00CB7DC6" w:rsidRDefault="00CB7DC6" w:rsidP="00CB7DC6">
            <w:pPr>
              <w:jc w:val="center"/>
            </w:pPr>
            <w:r>
              <w:rPr>
                <w:rFonts w:hint="eastAsia"/>
              </w:rPr>
              <w:t>q=3</w:t>
            </w:r>
          </w:p>
        </w:tc>
        <w:tc>
          <w:tcPr>
            <w:tcW w:w="1120" w:type="dxa"/>
            <w:tcBorders>
              <w:bottom w:val="single" w:sz="4" w:space="0" w:color="auto"/>
            </w:tcBorders>
            <w:vAlign w:val="center"/>
          </w:tcPr>
          <w:p w14:paraId="15825727" w14:textId="6FEEFCE6" w:rsidR="00CB7DC6" w:rsidRDefault="00CB7DC6" w:rsidP="00CB7DC6">
            <w:pPr>
              <w:jc w:val="center"/>
            </w:pPr>
            <w:r>
              <w:rPr>
                <w:rFonts w:hint="eastAsia"/>
              </w:rPr>
              <w:t>q=6</w:t>
            </w:r>
          </w:p>
        </w:tc>
        <w:tc>
          <w:tcPr>
            <w:tcW w:w="1108" w:type="dxa"/>
            <w:gridSpan w:val="2"/>
            <w:tcBorders>
              <w:bottom w:val="single" w:sz="4" w:space="0" w:color="auto"/>
            </w:tcBorders>
            <w:vAlign w:val="center"/>
          </w:tcPr>
          <w:p w14:paraId="445639FA" w14:textId="60F97815" w:rsidR="00CB7DC6" w:rsidRDefault="00CB7DC6" w:rsidP="00CB7DC6">
            <w:pPr>
              <w:jc w:val="center"/>
            </w:pPr>
            <w:r>
              <w:rPr>
                <w:rFonts w:hint="eastAsia"/>
              </w:rPr>
              <w:t>q=3</w:t>
            </w:r>
          </w:p>
        </w:tc>
        <w:tc>
          <w:tcPr>
            <w:tcW w:w="1109" w:type="dxa"/>
            <w:tcBorders>
              <w:bottom w:val="single" w:sz="4" w:space="0" w:color="auto"/>
            </w:tcBorders>
            <w:vAlign w:val="center"/>
          </w:tcPr>
          <w:p w14:paraId="3AFAF83F" w14:textId="2B2B3227" w:rsidR="00CB7DC6" w:rsidRDefault="00CB7DC6" w:rsidP="00CB7DC6">
            <w:pPr>
              <w:jc w:val="center"/>
            </w:pPr>
            <w:r>
              <w:rPr>
                <w:rFonts w:hint="eastAsia"/>
              </w:rPr>
              <w:t>q=6</w:t>
            </w:r>
          </w:p>
        </w:tc>
      </w:tr>
      <w:tr w:rsidR="00150382" w14:paraId="6DEF2ABF" w14:textId="77777777" w:rsidTr="007E77D0">
        <w:trPr>
          <w:trHeight w:val="305"/>
        </w:trPr>
        <w:tc>
          <w:tcPr>
            <w:tcW w:w="2552" w:type="dxa"/>
            <w:tcBorders>
              <w:top w:val="single" w:sz="4" w:space="0" w:color="auto"/>
            </w:tcBorders>
            <w:vAlign w:val="center"/>
          </w:tcPr>
          <w:p w14:paraId="62F4B922" w14:textId="1EB23EC4" w:rsidR="00634F3C" w:rsidRDefault="00634F3C" w:rsidP="00634F3C">
            <w:pPr>
              <w:jc w:val="center"/>
            </w:pPr>
            <w:r>
              <w:rPr>
                <w:rFonts w:hint="eastAsia"/>
              </w:rPr>
              <w:t>Empirical Power</w:t>
            </w:r>
          </w:p>
        </w:tc>
        <w:tc>
          <w:tcPr>
            <w:tcW w:w="1125" w:type="dxa"/>
            <w:tcBorders>
              <w:top w:val="single" w:sz="4" w:space="0" w:color="auto"/>
            </w:tcBorders>
            <w:vAlign w:val="center"/>
          </w:tcPr>
          <w:p w14:paraId="616F4B9B" w14:textId="0E227A49" w:rsidR="00634F3C" w:rsidRDefault="008269EF" w:rsidP="00634F3C">
            <w:pPr>
              <w:jc w:val="center"/>
            </w:pPr>
            <w:r>
              <w:rPr>
                <w:rFonts w:hint="eastAsia"/>
              </w:rPr>
              <w:t>30.4%</w:t>
            </w:r>
          </w:p>
        </w:tc>
        <w:tc>
          <w:tcPr>
            <w:tcW w:w="1122" w:type="dxa"/>
            <w:tcBorders>
              <w:top w:val="single" w:sz="4" w:space="0" w:color="auto"/>
            </w:tcBorders>
            <w:vAlign w:val="center"/>
          </w:tcPr>
          <w:p w14:paraId="05B455A0" w14:textId="5A0925D4" w:rsidR="00634F3C" w:rsidRDefault="008269EF" w:rsidP="00634F3C">
            <w:pPr>
              <w:jc w:val="center"/>
            </w:pPr>
            <w:r>
              <w:rPr>
                <w:rFonts w:hint="eastAsia"/>
              </w:rPr>
              <w:t>34.5%</w:t>
            </w:r>
          </w:p>
        </w:tc>
        <w:tc>
          <w:tcPr>
            <w:tcW w:w="1121" w:type="dxa"/>
            <w:tcBorders>
              <w:top w:val="single" w:sz="4" w:space="0" w:color="auto"/>
            </w:tcBorders>
            <w:vAlign w:val="center"/>
          </w:tcPr>
          <w:p w14:paraId="72458635" w14:textId="277FE117" w:rsidR="00634F3C" w:rsidRDefault="008269EF" w:rsidP="00634F3C">
            <w:pPr>
              <w:jc w:val="center"/>
            </w:pPr>
            <w:r>
              <w:rPr>
                <w:rFonts w:hint="eastAsia"/>
              </w:rPr>
              <w:t>52.2%</w:t>
            </w:r>
          </w:p>
        </w:tc>
        <w:tc>
          <w:tcPr>
            <w:tcW w:w="1120" w:type="dxa"/>
            <w:tcBorders>
              <w:top w:val="single" w:sz="4" w:space="0" w:color="auto"/>
            </w:tcBorders>
            <w:vAlign w:val="center"/>
          </w:tcPr>
          <w:p w14:paraId="703A8A19" w14:textId="3B579548" w:rsidR="00634F3C" w:rsidRDefault="008269EF" w:rsidP="00634F3C">
            <w:pPr>
              <w:jc w:val="center"/>
            </w:pPr>
            <w:r>
              <w:rPr>
                <w:rFonts w:hint="eastAsia"/>
              </w:rPr>
              <w:t>57.9%</w:t>
            </w:r>
          </w:p>
        </w:tc>
        <w:tc>
          <w:tcPr>
            <w:tcW w:w="1108" w:type="dxa"/>
            <w:gridSpan w:val="2"/>
            <w:tcBorders>
              <w:top w:val="single" w:sz="4" w:space="0" w:color="auto"/>
            </w:tcBorders>
            <w:vAlign w:val="center"/>
          </w:tcPr>
          <w:p w14:paraId="10D0E230" w14:textId="4B4DEFBD" w:rsidR="00634F3C" w:rsidRDefault="008269EF" w:rsidP="00634F3C">
            <w:pPr>
              <w:jc w:val="center"/>
            </w:pPr>
            <w:r>
              <w:rPr>
                <w:rFonts w:hint="eastAsia"/>
              </w:rPr>
              <w:t>83.5%</w:t>
            </w:r>
          </w:p>
        </w:tc>
        <w:tc>
          <w:tcPr>
            <w:tcW w:w="1109" w:type="dxa"/>
            <w:tcBorders>
              <w:top w:val="single" w:sz="4" w:space="0" w:color="auto"/>
            </w:tcBorders>
            <w:vAlign w:val="center"/>
          </w:tcPr>
          <w:p w14:paraId="3881FDB7" w14:textId="24DF8C55" w:rsidR="00634F3C" w:rsidRDefault="008269EF" w:rsidP="00634F3C">
            <w:pPr>
              <w:jc w:val="center"/>
            </w:pPr>
            <w:r>
              <w:rPr>
                <w:rFonts w:hint="eastAsia"/>
              </w:rPr>
              <w:t>89.0%</w:t>
            </w:r>
          </w:p>
        </w:tc>
      </w:tr>
      <w:tr w:rsidR="00150382" w14:paraId="29968EF0" w14:textId="77777777" w:rsidTr="007E77D0">
        <w:trPr>
          <w:trHeight w:val="301"/>
        </w:trPr>
        <w:tc>
          <w:tcPr>
            <w:tcW w:w="2552" w:type="dxa"/>
            <w:tcBorders>
              <w:bottom w:val="single" w:sz="18" w:space="0" w:color="auto"/>
            </w:tcBorders>
            <w:vAlign w:val="center"/>
          </w:tcPr>
          <w:p w14:paraId="67B713A3" w14:textId="0827BC8E" w:rsidR="00731ECC" w:rsidRDefault="006F145E" w:rsidP="001E53B6">
            <w:pPr>
              <w:jc w:val="center"/>
            </w:pPr>
            <w:r>
              <w:t>A</w:t>
            </w:r>
            <w:r>
              <w:rPr>
                <w:rFonts w:hint="eastAsia"/>
              </w:rPr>
              <w:t>vg 1</w:t>
            </w:r>
            <w:r w:rsidRPr="006F145E">
              <w:rPr>
                <w:rFonts w:hint="eastAsia"/>
                <w:vertAlign w:val="superscript"/>
              </w:rPr>
              <w:t>st</w:t>
            </w:r>
            <w:r>
              <w:rPr>
                <w:rFonts w:hint="eastAsia"/>
              </w:rPr>
              <w:t>-</w:t>
            </w:r>
            <w:r w:rsidR="00634F3C">
              <w:rPr>
                <w:rFonts w:hint="eastAsia"/>
              </w:rPr>
              <w:t>hitting</w:t>
            </w:r>
            <w:r>
              <w:rPr>
                <w:rFonts w:hint="eastAsia"/>
              </w:rPr>
              <w:t>/break time</w:t>
            </w:r>
            <w:r w:rsidR="007E77D0">
              <w:rPr>
                <w:rStyle w:val="af"/>
              </w:rPr>
              <w:footnoteReference w:id="13"/>
            </w:r>
          </w:p>
        </w:tc>
        <w:tc>
          <w:tcPr>
            <w:tcW w:w="1125" w:type="dxa"/>
            <w:tcBorders>
              <w:bottom w:val="single" w:sz="18" w:space="0" w:color="auto"/>
            </w:tcBorders>
            <w:vAlign w:val="center"/>
          </w:tcPr>
          <w:p w14:paraId="75793A0A" w14:textId="1DF004B1" w:rsidR="00731ECC" w:rsidRDefault="008269EF" w:rsidP="001E53B6">
            <w:pPr>
              <w:jc w:val="center"/>
            </w:pPr>
            <w:r>
              <w:rPr>
                <w:rFonts w:hint="eastAsia"/>
              </w:rPr>
              <w:t>159/110</w:t>
            </w:r>
          </w:p>
        </w:tc>
        <w:tc>
          <w:tcPr>
            <w:tcW w:w="1122" w:type="dxa"/>
            <w:tcBorders>
              <w:bottom w:val="single" w:sz="18" w:space="0" w:color="auto"/>
            </w:tcBorders>
            <w:vAlign w:val="center"/>
          </w:tcPr>
          <w:p w14:paraId="46B48C11" w14:textId="6849A20D" w:rsidR="00731ECC" w:rsidRDefault="008269EF" w:rsidP="001E53B6">
            <w:pPr>
              <w:jc w:val="center"/>
            </w:pPr>
            <w:r>
              <w:rPr>
                <w:rFonts w:hint="eastAsia"/>
              </w:rPr>
              <w:t>189/110</w:t>
            </w:r>
          </w:p>
        </w:tc>
        <w:tc>
          <w:tcPr>
            <w:tcW w:w="1121" w:type="dxa"/>
            <w:tcBorders>
              <w:bottom w:val="single" w:sz="18" w:space="0" w:color="auto"/>
            </w:tcBorders>
            <w:vAlign w:val="center"/>
          </w:tcPr>
          <w:p w14:paraId="176E3A86" w14:textId="5440AC79" w:rsidR="00731ECC" w:rsidRDefault="008269EF" w:rsidP="001E53B6">
            <w:pPr>
              <w:jc w:val="center"/>
            </w:pPr>
            <w:r>
              <w:rPr>
                <w:rFonts w:hint="eastAsia"/>
              </w:rPr>
              <w:t>318/220</w:t>
            </w:r>
          </w:p>
        </w:tc>
        <w:tc>
          <w:tcPr>
            <w:tcW w:w="1120" w:type="dxa"/>
            <w:tcBorders>
              <w:bottom w:val="single" w:sz="18" w:space="0" w:color="auto"/>
            </w:tcBorders>
            <w:vAlign w:val="center"/>
          </w:tcPr>
          <w:p w14:paraId="7AC7F20E" w14:textId="69A4A9B6" w:rsidR="00731ECC" w:rsidRDefault="008269EF" w:rsidP="001E53B6">
            <w:pPr>
              <w:jc w:val="center"/>
            </w:pPr>
            <w:r>
              <w:rPr>
                <w:rFonts w:hint="eastAsia"/>
              </w:rPr>
              <w:t>368/220</w:t>
            </w:r>
          </w:p>
        </w:tc>
        <w:tc>
          <w:tcPr>
            <w:tcW w:w="1108" w:type="dxa"/>
            <w:gridSpan w:val="2"/>
            <w:tcBorders>
              <w:bottom w:val="single" w:sz="18" w:space="0" w:color="auto"/>
            </w:tcBorders>
            <w:vAlign w:val="center"/>
          </w:tcPr>
          <w:p w14:paraId="639DF8F2" w14:textId="2512DC51" w:rsidR="00731ECC" w:rsidRDefault="008269EF" w:rsidP="001E53B6">
            <w:pPr>
              <w:jc w:val="center"/>
            </w:pPr>
            <w:r>
              <w:rPr>
                <w:rFonts w:hint="eastAsia"/>
              </w:rPr>
              <w:t>609/440</w:t>
            </w:r>
          </w:p>
        </w:tc>
        <w:tc>
          <w:tcPr>
            <w:tcW w:w="1109" w:type="dxa"/>
            <w:tcBorders>
              <w:bottom w:val="single" w:sz="18" w:space="0" w:color="auto"/>
            </w:tcBorders>
            <w:vAlign w:val="center"/>
          </w:tcPr>
          <w:p w14:paraId="3E64517A" w14:textId="6A408A4C" w:rsidR="00731ECC" w:rsidRDefault="008269EF" w:rsidP="001E53B6">
            <w:pPr>
              <w:jc w:val="center"/>
            </w:pPr>
            <w:r>
              <w:rPr>
                <w:rFonts w:hint="eastAsia"/>
              </w:rPr>
              <w:t>661/440</w:t>
            </w:r>
          </w:p>
        </w:tc>
      </w:tr>
    </w:tbl>
    <w:p w14:paraId="6B55DE53"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6"/>
        <w:gridCol w:w="1120"/>
        <w:gridCol w:w="1117"/>
        <w:gridCol w:w="1116"/>
        <w:gridCol w:w="1115"/>
        <w:gridCol w:w="1314"/>
        <w:gridCol w:w="905"/>
      </w:tblGrid>
      <w:tr w:rsidR="00A333F7" w:rsidRPr="005A789B" w14:paraId="5644ECD9" w14:textId="77777777" w:rsidTr="00AC73D7">
        <w:trPr>
          <w:gridAfter w:val="1"/>
          <w:wAfter w:w="905" w:type="dxa"/>
          <w:trHeight w:val="305"/>
        </w:trPr>
        <w:tc>
          <w:tcPr>
            <w:tcW w:w="8168" w:type="dxa"/>
            <w:gridSpan w:val="6"/>
            <w:tcBorders>
              <w:bottom w:val="single" w:sz="18" w:space="0" w:color="auto"/>
            </w:tcBorders>
            <w:vAlign w:val="center"/>
          </w:tcPr>
          <w:p w14:paraId="415E35DB" w14:textId="08214630" w:rsidR="00A333F7" w:rsidRPr="00A2492B" w:rsidRDefault="00A333F7" w:rsidP="00DD4B75">
            <w:pPr>
              <w:ind w:firstLineChars="500" w:firstLine="1050"/>
              <w:rPr>
                <w:szCs w:val="21"/>
              </w:rPr>
            </w:pPr>
            <w:r>
              <w:rPr>
                <w:rFonts w:hint="eastAsia"/>
                <w:szCs w:val="21"/>
              </w:rPr>
              <w:t>Table</w:t>
            </w:r>
            <w:r w:rsidR="008D392A">
              <w:rPr>
                <w:rFonts w:hint="eastAsia"/>
                <w:szCs w:val="21"/>
              </w:rPr>
              <w:t xml:space="preserve"> 4.</w:t>
            </w:r>
            <w:r w:rsidR="0010125F">
              <w:rPr>
                <w:rFonts w:hint="eastAsia"/>
                <w:szCs w:val="21"/>
              </w:rPr>
              <w:t>6</w:t>
            </w:r>
            <w:r w:rsidR="008D392A">
              <w:rPr>
                <w:rFonts w:hint="eastAsia"/>
                <w:szCs w:val="21"/>
              </w:rPr>
              <w:t>.2</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1</w:t>
            </w:r>
            <w:r w:rsidRPr="00FC6B55">
              <w:rPr>
                <w:szCs w:val="21"/>
              </w:rPr>
              <w:t xml:space="preserve"> </w:t>
            </w:r>
          </w:p>
        </w:tc>
      </w:tr>
      <w:tr w:rsidR="00A333F7" w14:paraId="1E7F48E0" w14:textId="77777777" w:rsidTr="00AC73D7">
        <w:trPr>
          <w:trHeight w:val="165"/>
        </w:trPr>
        <w:tc>
          <w:tcPr>
            <w:tcW w:w="2386" w:type="dxa"/>
            <w:tcBorders>
              <w:top w:val="single" w:sz="18" w:space="0" w:color="auto"/>
            </w:tcBorders>
            <w:vAlign w:val="center"/>
          </w:tcPr>
          <w:p w14:paraId="2D3F15F4" w14:textId="77777777" w:rsidR="00A333F7" w:rsidRDefault="00A333F7" w:rsidP="00DD4B75">
            <w:pPr>
              <w:jc w:val="center"/>
            </w:pPr>
          </w:p>
        </w:tc>
        <w:tc>
          <w:tcPr>
            <w:tcW w:w="2237" w:type="dxa"/>
            <w:gridSpan w:val="2"/>
            <w:tcBorders>
              <w:top w:val="single" w:sz="18" w:space="0" w:color="auto"/>
            </w:tcBorders>
            <w:vAlign w:val="center"/>
          </w:tcPr>
          <w:p w14:paraId="6839F24D" w14:textId="77777777" w:rsidR="00A333F7" w:rsidRPr="008624B0" w:rsidRDefault="00A333F7" w:rsidP="00DD4B75">
            <w:pPr>
              <w:jc w:val="center"/>
            </w:pPr>
            <w:r w:rsidRPr="008624B0">
              <w:t>m = 100</w:t>
            </w:r>
          </w:p>
        </w:tc>
        <w:tc>
          <w:tcPr>
            <w:tcW w:w="2231" w:type="dxa"/>
            <w:gridSpan w:val="2"/>
            <w:tcBorders>
              <w:top w:val="single" w:sz="18" w:space="0" w:color="auto"/>
            </w:tcBorders>
            <w:vAlign w:val="center"/>
          </w:tcPr>
          <w:p w14:paraId="12116AD0" w14:textId="77777777" w:rsidR="00A333F7" w:rsidRPr="008624B0" w:rsidRDefault="00A333F7" w:rsidP="00DD4B75">
            <w:pPr>
              <w:jc w:val="center"/>
            </w:pPr>
            <w:r w:rsidRPr="008624B0">
              <w:t>m = 200</w:t>
            </w:r>
          </w:p>
        </w:tc>
        <w:tc>
          <w:tcPr>
            <w:tcW w:w="2219" w:type="dxa"/>
            <w:gridSpan w:val="2"/>
            <w:tcBorders>
              <w:top w:val="single" w:sz="18" w:space="0" w:color="auto"/>
            </w:tcBorders>
            <w:vAlign w:val="center"/>
          </w:tcPr>
          <w:p w14:paraId="413B642F" w14:textId="77777777" w:rsidR="00A333F7" w:rsidRPr="008624B0" w:rsidRDefault="00A333F7" w:rsidP="00DD4B75">
            <w:pPr>
              <w:jc w:val="center"/>
            </w:pPr>
            <w:r>
              <w:rPr>
                <w:rFonts w:hint="eastAsia"/>
              </w:rPr>
              <w:t>m</w:t>
            </w:r>
            <w:r w:rsidRPr="008624B0">
              <w:t xml:space="preserve"> = </w:t>
            </w:r>
            <w:r>
              <w:rPr>
                <w:rFonts w:hint="eastAsia"/>
              </w:rPr>
              <w:t>400</w:t>
            </w:r>
          </w:p>
        </w:tc>
      </w:tr>
      <w:tr w:rsidR="00A333F7" w14:paraId="62A55A19" w14:textId="77777777" w:rsidTr="00AC73D7">
        <w:trPr>
          <w:trHeight w:val="195"/>
        </w:trPr>
        <w:tc>
          <w:tcPr>
            <w:tcW w:w="2386" w:type="dxa"/>
            <w:tcBorders>
              <w:bottom w:val="single" w:sz="4" w:space="0" w:color="auto"/>
            </w:tcBorders>
            <w:vAlign w:val="center"/>
          </w:tcPr>
          <w:p w14:paraId="141B7F23" w14:textId="77777777" w:rsidR="00A333F7" w:rsidRDefault="00A333F7" w:rsidP="00DD4B75">
            <w:pPr>
              <w:jc w:val="center"/>
            </w:pPr>
          </w:p>
        </w:tc>
        <w:tc>
          <w:tcPr>
            <w:tcW w:w="1120" w:type="dxa"/>
            <w:tcBorders>
              <w:bottom w:val="single" w:sz="4" w:space="0" w:color="auto"/>
            </w:tcBorders>
            <w:vAlign w:val="center"/>
          </w:tcPr>
          <w:p w14:paraId="7DE9194F" w14:textId="77777777" w:rsidR="00A333F7" w:rsidRDefault="00A333F7" w:rsidP="00DD4B75">
            <w:pPr>
              <w:jc w:val="center"/>
            </w:pPr>
            <w:r>
              <w:rPr>
                <w:rFonts w:hint="eastAsia"/>
              </w:rPr>
              <w:t>q=3</w:t>
            </w:r>
          </w:p>
        </w:tc>
        <w:tc>
          <w:tcPr>
            <w:tcW w:w="1117" w:type="dxa"/>
            <w:tcBorders>
              <w:bottom w:val="single" w:sz="4" w:space="0" w:color="auto"/>
            </w:tcBorders>
            <w:vAlign w:val="center"/>
          </w:tcPr>
          <w:p w14:paraId="727CE35B" w14:textId="77777777" w:rsidR="00A333F7" w:rsidRDefault="00A333F7" w:rsidP="00DD4B75">
            <w:pPr>
              <w:jc w:val="center"/>
            </w:pPr>
            <w:r>
              <w:rPr>
                <w:rFonts w:hint="eastAsia"/>
              </w:rPr>
              <w:t>q=6</w:t>
            </w:r>
          </w:p>
        </w:tc>
        <w:tc>
          <w:tcPr>
            <w:tcW w:w="1116" w:type="dxa"/>
            <w:tcBorders>
              <w:bottom w:val="single" w:sz="4" w:space="0" w:color="auto"/>
            </w:tcBorders>
            <w:vAlign w:val="center"/>
          </w:tcPr>
          <w:p w14:paraId="3C2B1D69" w14:textId="77777777" w:rsidR="00A333F7" w:rsidRDefault="00A333F7" w:rsidP="00DD4B75">
            <w:pPr>
              <w:jc w:val="center"/>
            </w:pPr>
            <w:r>
              <w:rPr>
                <w:rFonts w:hint="eastAsia"/>
              </w:rPr>
              <w:t>q=3</w:t>
            </w:r>
          </w:p>
        </w:tc>
        <w:tc>
          <w:tcPr>
            <w:tcW w:w="1115" w:type="dxa"/>
            <w:tcBorders>
              <w:bottom w:val="single" w:sz="4" w:space="0" w:color="auto"/>
            </w:tcBorders>
            <w:vAlign w:val="center"/>
          </w:tcPr>
          <w:p w14:paraId="5D1408A7" w14:textId="77777777" w:rsidR="00A333F7" w:rsidRDefault="00A333F7" w:rsidP="00DD4B75">
            <w:pPr>
              <w:jc w:val="center"/>
            </w:pPr>
            <w:r>
              <w:rPr>
                <w:rFonts w:hint="eastAsia"/>
              </w:rPr>
              <w:t>q=6</w:t>
            </w:r>
          </w:p>
        </w:tc>
        <w:tc>
          <w:tcPr>
            <w:tcW w:w="1314" w:type="dxa"/>
            <w:tcBorders>
              <w:bottom w:val="single" w:sz="4" w:space="0" w:color="auto"/>
            </w:tcBorders>
            <w:vAlign w:val="center"/>
          </w:tcPr>
          <w:p w14:paraId="649CE1C2" w14:textId="77777777" w:rsidR="00A333F7" w:rsidRDefault="00A333F7" w:rsidP="00DD4B75">
            <w:pPr>
              <w:jc w:val="center"/>
            </w:pPr>
            <w:r>
              <w:rPr>
                <w:rFonts w:hint="eastAsia"/>
              </w:rPr>
              <w:t>q=3</w:t>
            </w:r>
          </w:p>
        </w:tc>
        <w:tc>
          <w:tcPr>
            <w:tcW w:w="905" w:type="dxa"/>
            <w:tcBorders>
              <w:bottom w:val="single" w:sz="4" w:space="0" w:color="auto"/>
            </w:tcBorders>
            <w:vAlign w:val="center"/>
          </w:tcPr>
          <w:p w14:paraId="718DA950" w14:textId="77777777" w:rsidR="00A333F7" w:rsidRDefault="00A333F7" w:rsidP="00DD4B75">
            <w:pPr>
              <w:jc w:val="center"/>
            </w:pPr>
            <w:r>
              <w:rPr>
                <w:rFonts w:hint="eastAsia"/>
              </w:rPr>
              <w:t>q=6</w:t>
            </w:r>
          </w:p>
        </w:tc>
      </w:tr>
      <w:tr w:rsidR="00A333F7" w14:paraId="2FF8F8E3" w14:textId="77777777" w:rsidTr="00AC73D7">
        <w:trPr>
          <w:trHeight w:val="305"/>
        </w:trPr>
        <w:tc>
          <w:tcPr>
            <w:tcW w:w="2386" w:type="dxa"/>
            <w:tcBorders>
              <w:top w:val="single" w:sz="4" w:space="0" w:color="auto"/>
            </w:tcBorders>
            <w:vAlign w:val="center"/>
          </w:tcPr>
          <w:p w14:paraId="7C7E4A9E" w14:textId="77777777" w:rsidR="00A333F7" w:rsidRDefault="00A333F7" w:rsidP="00DD4B75">
            <w:pPr>
              <w:jc w:val="center"/>
            </w:pPr>
            <w:r>
              <w:rPr>
                <w:rFonts w:hint="eastAsia"/>
              </w:rPr>
              <w:t>Empirical Power</w:t>
            </w:r>
          </w:p>
        </w:tc>
        <w:tc>
          <w:tcPr>
            <w:tcW w:w="1120" w:type="dxa"/>
            <w:tcBorders>
              <w:top w:val="single" w:sz="4" w:space="0" w:color="auto"/>
            </w:tcBorders>
            <w:vAlign w:val="center"/>
          </w:tcPr>
          <w:p w14:paraId="140191ED" w14:textId="77777777" w:rsidR="00A333F7" w:rsidRDefault="00A333F7" w:rsidP="00DD4B75">
            <w:pPr>
              <w:jc w:val="center"/>
            </w:pPr>
            <w:r>
              <w:rPr>
                <w:rFonts w:hint="eastAsia"/>
              </w:rPr>
              <w:t>33.0%</w:t>
            </w:r>
          </w:p>
        </w:tc>
        <w:tc>
          <w:tcPr>
            <w:tcW w:w="1117" w:type="dxa"/>
            <w:tcBorders>
              <w:top w:val="single" w:sz="4" w:space="0" w:color="auto"/>
            </w:tcBorders>
            <w:vAlign w:val="center"/>
          </w:tcPr>
          <w:p w14:paraId="1B47F4C3" w14:textId="77777777" w:rsidR="00A333F7" w:rsidRDefault="00A333F7" w:rsidP="00DD4B75">
            <w:pPr>
              <w:jc w:val="center"/>
            </w:pPr>
            <w:r>
              <w:rPr>
                <w:rFonts w:hint="eastAsia"/>
              </w:rPr>
              <w:t>34.7%</w:t>
            </w:r>
          </w:p>
        </w:tc>
        <w:tc>
          <w:tcPr>
            <w:tcW w:w="1116" w:type="dxa"/>
            <w:tcBorders>
              <w:top w:val="single" w:sz="4" w:space="0" w:color="auto"/>
            </w:tcBorders>
            <w:vAlign w:val="center"/>
          </w:tcPr>
          <w:p w14:paraId="32859124" w14:textId="77777777" w:rsidR="00A333F7" w:rsidRDefault="00A333F7" w:rsidP="00DD4B75">
            <w:pPr>
              <w:jc w:val="center"/>
            </w:pPr>
            <w:r>
              <w:rPr>
                <w:rFonts w:hint="eastAsia"/>
              </w:rPr>
              <w:t>54.4%</w:t>
            </w:r>
          </w:p>
        </w:tc>
        <w:tc>
          <w:tcPr>
            <w:tcW w:w="1115" w:type="dxa"/>
            <w:tcBorders>
              <w:top w:val="single" w:sz="4" w:space="0" w:color="auto"/>
            </w:tcBorders>
            <w:vAlign w:val="center"/>
          </w:tcPr>
          <w:p w14:paraId="491DE3AD" w14:textId="77777777" w:rsidR="00A333F7" w:rsidRDefault="00A333F7" w:rsidP="00DD4B75">
            <w:pPr>
              <w:jc w:val="center"/>
            </w:pPr>
            <w:r>
              <w:rPr>
                <w:rFonts w:hint="eastAsia"/>
              </w:rPr>
              <w:t>59.6%</w:t>
            </w:r>
          </w:p>
        </w:tc>
        <w:tc>
          <w:tcPr>
            <w:tcW w:w="1314" w:type="dxa"/>
            <w:tcBorders>
              <w:top w:val="single" w:sz="4" w:space="0" w:color="auto"/>
            </w:tcBorders>
            <w:vAlign w:val="center"/>
          </w:tcPr>
          <w:p w14:paraId="1AB43645" w14:textId="77777777" w:rsidR="00A333F7" w:rsidRDefault="00A333F7" w:rsidP="00DD4B75">
            <w:pPr>
              <w:jc w:val="center"/>
            </w:pPr>
            <w:r>
              <w:rPr>
                <w:rFonts w:hint="eastAsia"/>
              </w:rPr>
              <w:t>83.4%</w:t>
            </w:r>
          </w:p>
        </w:tc>
        <w:tc>
          <w:tcPr>
            <w:tcW w:w="905" w:type="dxa"/>
            <w:tcBorders>
              <w:top w:val="single" w:sz="4" w:space="0" w:color="auto"/>
            </w:tcBorders>
            <w:vAlign w:val="center"/>
          </w:tcPr>
          <w:p w14:paraId="0E92C76A" w14:textId="77777777" w:rsidR="00A333F7" w:rsidRDefault="00A333F7" w:rsidP="00DD4B75">
            <w:pPr>
              <w:jc w:val="center"/>
            </w:pPr>
            <w:r>
              <w:rPr>
                <w:rFonts w:hint="eastAsia"/>
              </w:rPr>
              <w:t>89.2%</w:t>
            </w:r>
          </w:p>
        </w:tc>
      </w:tr>
      <w:tr w:rsidR="00A333F7" w14:paraId="11F0E792" w14:textId="77777777" w:rsidTr="00AC73D7">
        <w:trPr>
          <w:trHeight w:val="301"/>
        </w:trPr>
        <w:tc>
          <w:tcPr>
            <w:tcW w:w="2386" w:type="dxa"/>
            <w:tcBorders>
              <w:bottom w:val="single" w:sz="18" w:space="0" w:color="auto"/>
            </w:tcBorders>
            <w:vAlign w:val="center"/>
          </w:tcPr>
          <w:p w14:paraId="7D70EBF6" w14:textId="77777777" w:rsidR="00A333F7" w:rsidRDefault="00A333F7" w:rsidP="00DD4B75">
            <w:pPr>
              <w:jc w:val="center"/>
            </w:pPr>
            <w:r>
              <w:t>A</w:t>
            </w:r>
            <w:r>
              <w:rPr>
                <w:rFonts w:hint="eastAsia"/>
              </w:rPr>
              <w:t>vg 1</w:t>
            </w:r>
            <w:r w:rsidRPr="006F145E">
              <w:rPr>
                <w:rFonts w:hint="eastAsia"/>
                <w:vertAlign w:val="superscript"/>
              </w:rPr>
              <w:t>st</w:t>
            </w:r>
            <w:r>
              <w:rPr>
                <w:rFonts w:hint="eastAsia"/>
              </w:rPr>
              <w:t>-hitting/break time</w:t>
            </w:r>
          </w:p>
        </w:tc>
        <w:tc>
          <w:tcPr>
            <w:tcW w:w="1120" w:type="dxa"/>
            <w:tcBorders>
              <w:bottom w:val="single" w:sz="18" w:space="0" w:color="auto"/>
            </w:tcBorders>
            <w:vAlign w:val="center"/>
          </w:tcPr>
          <w:p w14:paraId="701931DA" w14:textId="77777777" w:rsidR="00A333F7" w:rsidRDefault="00A333F7" w:rsidP="00DD4B75">
            <w:pPr>
              <w:jc w:val="center"/>
            </w:pPr>
            <w:r>
              <w:rPr>
                <w:rFonts w:hint="eastAsia"/>
              </w:rPr>
              <w:t>155/110</w:t>
            </w:r>
          </w:p>
        </w:tc>
        <w:tc>
          <w:tcPr>
            <w:tcW w:w="1117" w:type="dxa"/>
            <w:tcBorders>
              <w:bottom w:val="single" w:sz="18" w:space="0" w:color="auto"/>
            </w:tcBorders>
            <w:vAlign w:val="center"/>
          </w:tcPr>
          <w:p w14:paraId="119A7135" w14:textId="77777777" w:rsidR="00A333F7" w:rsidRDefault="00A333F7" w:rsidP="00DD4B75">
            <w:pPr>
              <w:jc w:val="center"/>
            </w:pPr>
            <w:r>
              <w:rPr>
                <w:rFonts w:hint="eastAsia"/>
              </w:rPr>
              <w:t>189/110</w:t>
            </w:r>
          </w:p>
        </w:tc>
        <w:tc>
          <w:tcPr>
            <w:tcW w:w="1116" w:type="dxa"/>
            <w:tcBorders>
              <w:bottom w:val="single" w:sz="18" w:space="0" w:color="auto"/>
            </w:tcBorders>
            <w:vAlign w:val="center"/>
          </w:tcPr>
          <w:p w14:paraId="6CF5BF37" w14:textId="77777777" w:rsidR="00A333F7" w:rsidRDefault="00A333F7" w:rsidP="00DD4B75">
            <w:pPr>
              <w:jc w:val="center"/>
            </w:pPr>
            <w:r>
              <w:rPr>
                <w:rFonts w:hint="eastAsia"/>
              </w:rPr>
              <w:t>316/220</w:t>
            </w:r>
          </w:p>
        </w:tc>
        <w:tc>
          <w:tcPr>
            <w:tcW w:w="1115" w:type="dxa"/>
            <w:tcBorders>
              <w:bottom w:val="single" w:sz="18" w:space="0" w:color="auto"/>
            </w:tcBorders>
            <w:vAlign w:val="center"/>
          </w:tcPr>
          <w:p w14:paraId="2AB58D54" w14:textId="77777777" w:rsidR="00A333F7" w:rsidRDefault="00A333F7" w:rsidP="00DD4B75">
            <w:pPr>
              <w:jc w:val="center"/>
            </w:pPr>
            <w:r>
              <w:rPr>
                <w:rFonts w:hint="eastAsia"/>
              </w:rPr>
              <w:t>359/220</w:t>
            </w:r>
          </w:p>
        </w:tc>
        <w:tc>
          <w:tcPr>
            <w:tcW w:w="1314" w:type="dxa"/>
            <w:tcBorders>
              <w:bottom w:val="single" w:sz="18" w:space="0" w:color="auto"/>
            </w:tcBorders>
            <w:vAlign w:val="center"/>
          </w:tcPr>
          <w:p w14:paraId="11FB9C2C" w14:textId="77777777" w:rsidR="00A333F7" w:rsidRDefault="00A333F7" w:rsidP="00DD4B75">
            <w:pPr>
              <w:jc w:val="center"/>
            </w:pPr>
            <w:r>
              <w:rPr>
                <w:rFonts w:hint="eastAsia"/>
              </w:rPr>
              <w:t>608/440</w:t>
            </w:r>
          </w:p>
        </w:tc>
        <w:tc>
          <w:tcPr>
            <w:tcW w:w="905" w:type="dxa"/>
            <w:tcBorders>
              <w:bottom w:val="single" w:sz="18" w:space="0" w:color="auto"/>
            </w:tcBorders>
            <w:vAlign w:val="center"/>
          </w:tcPr>
          <w:p w14:paraId="7CA2F07D" w14:textId="77777777" w:rsidR="00A333F7" w:rsidRDefault="00A333F7" w:rsidP="00DD4B75">
            <w:pPr>
              <w:jc w:val="center"/>
            </w:pPr>
            <w:r>
              <w:rPr>
                <w:rFonts w:hint="eastAsia"/>
              </w:rPr>
              <w:t>652/440</w:t>
            </w:r>
          </w:p>
        </w:tc>
      </w:tr>
    </w:tbl>
    <w:p w14:paraId="4104AC61"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515566" w14:paraId="67C729B2" w14:textId="77777777" w:rsidTr="00DD4B75">
        <w:trPr>
          <w:gridAfter w:val="2"/>
          <w:wAfter w:w="1122" w:type="dxa"/>
          <w:trHeight w:val="305"/>
        </w:trPr>
        <w:tc>
          <w:tcPr>
            <w:tcW w:w="7994" w:type="dxa"/>
            <w:gridSpan w:val="6"/>
            <w:tcBorders>
              <w:bottom w:val="single" w:sz="18" w:space="0" w:color="auto"/>
            </w:tcBorders>
            <w:vAlign w:val="center"/>
          </w:tcPr>
          <w:p w14:paraId="7544B455" w14:textId="14E12C39" w:rsidR="00515566" w:rsidRPr="00A2492B" w:rsidRDefault="00515566" w:rsidP="00DD4B75">
            <w:pPr>
              <w:ind w:firstLineChars="500" w:firstLine="1050"/>
              <w:rPr>
                <w:szCs w:val="21"/>
              </w:rPr>
            </w:pPr>
            <w:r>
              <w:rPr>
                <w:rFonts w:hint="eastAsia"/>
                <w:szCs w:val="21"/>
              </w:rPr>
              <w:t>Table</w:t>
            </w:r>
            <w:r w:rsidR="005A789B">
              <w:rPr>
                <w:rFonts w:hint="eastAsia"/>
                <w:szCs w:val="21"/>
              </w:rPr>
              <w:t xml:space="preserve"> 4.</w:t>
            </w:r>
            <w:r w:rsidR="0010125F">
              <w:rPr>
                <w:rFonts w:hint="eastAsia"/>
                <w:szCs w:val="21"/>
              </w:rPr>
              <w:t>6</w:t>
            </w:r>
            <w:r w:rsidR="005A789B">
              <w:rPr>
                <w:rFonts w:hint="eastAsia"/>
                <w:szCs w:val="21"/>
              </w:rPr>
              <w:t>.3</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sidR="005A789B">
              <w:rPr>
                <w:rFonts w:hint="eastAsia"/>
                <w:szCs w:val="21"/>
              </w:rPr>
              <w:t>2</w:t>
            </w:r>
          </w:p>
        </w:tc>
      </w:tr>
      <w:tr w:rsidR="00515566" w14:paraId="117B9E4C" w14:textId="77777777" w:rsidTr="00DD4B75">
        <w:trPr>
          <w:trHeight w:val="165"/>
        </w:trPr>
        <w:tc>
          <w:tcPr>
            <w:tcW w:w="2411" w:type="dxa"/>
            <w:tcBorders>
              <w:top w:val="single" w:sz="18" w:space="0" w:color="auto"/>
            </w:tcBorders>
            <w:vAlign w:val="center"/>
          </w:tcPr>
          <w:p w14:paraId="5E978594" w14:textId="77777777" w:rsidR="00515566" w:rsidRDefault="00515566" w:rsidP="00DD4B75">
            <w:pPr>
              <w:jc w:val="center"/>
            </w:pPr>
          </w:p>
        </w:tc>
        <w:tc>
          <w:tcPr>
            <w:tcW w:w="2247" w:type="dxa"/>
            <w:gridSpan w:val="2"/>
            <w:tcBorders>
              <w:top w:val="single" w:sz="18" w:space="0" w:color="auto"/>
            </w:tcBorders>
            <w:vAlign w:val="center"/>
          </w:tcPr>
          <w:p w14:paraId="75EC5887" w14:textId="77777777" w:rsidR="00515566" w:rsidRPr="008624B0" w:rsidRDefault="00515566" w:rsidP="00DD4B75">
            <w:pPr>
              <w:jc w:val="center"/>
            </w:pPr>
            <w:r w:rsidRPr="008624B0">
              <w:t>m = 100</w:t>
            </w:r>
          </w:p>
        </w:tc>
        <w:tc>
          <w:tcPr>
            <w:tcW w:w="2241" w:type="dxa"/>
            <w:gridSpan w:val="2"/>
            <w:tcBorders>
              <w:top w:val="single" w:sz="18" w:space="0" w:color="auto"/>
            </w:tcBorders>
            <w:vAlign w:val="center"/>
          </w:tcPr>
          <w:p w14:paraId="070D241D" w14:textId="77777777" w:rsidR="00515566" w:rsidRPr="008624B0" w:rsidRDefault="00515566" w:rsidP="00DD4B75">
            <w:pPr>
              <w:jc w:val="center"/>
            </w:pPr>
            <w:r w:rsidRPr="008624B0">
              <w:t>m = 200</w:t>
            </w:r>
          </w:p>
        </w:tc>
        <w:tc>
          <w:tcPr>
            <w:tcW w:w="2217" w:type="dxa"/>
            <w:gridSpan w:val="3"/>
            <w:tcBorders>
              <w:top w:val="single" w:sz="18" w:space="0" w:color="auto"/>
            </w:tcBorders>
            <w:vAlign w:val="center"/>
          </w:tcPr>
          <w:p w14:paraId="1E2F23C2" w14:textId="77777777" w:rsidR="00515566" w:rsidRPr="008624B0" w:rsidRDefault="00515566" w:rsidP="00DD4B75">
            <w:pPr>
              <w:jc w:val="center"/>
            </w:pPr>
            <w:r>
              <w:rPr>
                <w:rFonts w:hint="eastAsia"/>
              </w:rPr>
              <w:t>m</w:t>
            </w:r>
            <w:r w:rsidRPr="008624B0">
              <w:t xml:space="preserve"> = </w:t>
            </w:r>
            <w:r>
              <w:rPr>
                <w:rFonts w:hint="eastAsia"/>
              </w:rPr>
              <w:t>400</w:t>
            </w:r>
          </w:p>
        </w:tc>
      </w:tr>
      <w:tr w:rsidR="00515566" w14:paraId="74776DA6" w14:textId="77777777" w:rsidTr="00DD4B75">
        <w:trPr>
          <w:trHeight w:val="195"/>
        </w:trPr>
        <w:tc>
          <w:tcPr>
            <w:tcW w:w="2411" w:type="dxa"/>
            <w:tcBorders>
              <w:bottom w:val="single" w:sz="4" w:space="0" w:color="auto"/>
            </w:tcBorders>
            <w:vAlign w:val="center"/>
          </w:tcPr>
          <w:p w14:paraId="4E7494C3" w14:textId="77777777" w:rsidR="00515566" w:rsidRDefault="00515566" w:rsidP="00DD4B75">
            <w:pPr>
              <w:jc w:val="center"/>
            </w:pPr>
          </w:p>
        </w:tc>
        <w:tc>
          <w:tcPr>
            <w:tcW w:w="1125" w:type="dxa"/>
            <w:tcBorders>
              <w:bottom w:val="single" w:sz="4" w:space="0" w:color="auto"/>
            </w:tcBorders>
            <w:vAlign w:val="center"/>
          </w:tcPr>
          <w:p w14:paraId="697BDDCB" w14:textId="77777777" w:rsidR="00515566" w:rsidRDefault="00515566" w:rsidP="00DD4B75">
            <w:pPr>
              <w:jc w:val="center"/>
            </w:pPr>
            <w:r>
              <w:rPr>
                <w:rFonts w:hint="eastAsia"/>
              </w:rPr>
              <w:t>q=3</w:t>
            </w:r>
          </w:p>
        </w:tc>
        <w:tc>
          <w:tcPr>
            <w:tcW w:w="1122" w:type="dxa"/>
            <w:tcBorders>
              <w:bottom w:val="single" w:sz="4" w:space="0" w:color="auto"/>
            </w:tcBorders>
            <w:vAlign w:val="center"/>
          </w:tcPr>
          <w:p w14:paraId="4FF8B699" w14:textId="77777777" w:rsidR="00515566" w:rsidRDefault="00515566" w:rsidP="00DD4B75">
            <w:pPr>
              <w:jc w:val="center"/>
            </w:pPr>
            <w:r>
              <w:rPr>
                <w:rFonts w:hint="eastAsia"/>
              </w:rPr>
              <w:t>q=6</w:t>
            </w:r>
          </w:p>
        </w:tc>
        <w:tc>
          <w:tcPr>
            <w:tcW w:w="1121" w:type="dxa"/>
            <w:tcBorders>
              <w:bottom w:val="single" w:sz="4" w:space="0" w:color="auto"/>
            </w:tcBorders>
            <w:vAlign w:val="center"/>
          </w:tcPr>
          <w:p w14:paraId="1381DD1B" w14:textId="77777777" w:rsidR="00515566" w:rsidRDefault="00515566" w:rsidP="00DD4B75">
            <w:pPr>
              <w:jc w:val="center"/>
            </w:pPr>
            <w:r>
              <w:rPr>
                <w:rFonts w:hint="eastAsia"/>
              </w:rPr>
              <w:t>q=3</w:t>
            </w:r>
          </w:p>
        </w:tc>
        <w:tc>
          <w:tcPr>
            <w:tcW w:w="1120" w:type="dxa"/>
            <w:tcBorders>
              <w:bottom w:val="single" w:sz="4" w:space="0" w:color="auto"/>
            </w:tcBorders>
            <w:vAlign w:val="center"/>
          </w:tcPr>
          <w:p w14:paraId="780C2042" w14:textId="77777777" w:rsidR="00515566" w:rsidRDefault="00515566" w:rsidP="00DD4B75">
            <w:pPr>
              <w:jc w:val="center"/>
            </w:pPr>
            <w:r>
              <w:rPr>
                <w:rFonts w:hint="eastAsia"/>
              </w:rPr>
              <w:t>q=6</w:t>
            </w:r>
          </w:p>
        </w:tc>
        <w:tc>
          <w:tcPr>
            <w:tcW w:w="1108" w:type="dxa"/>
            <w:gridSpan w:val="2"/>
            <w:tcBorders>
              <w:bottom w:val="single" w:sz="4" w:space="0" w:color="auto"/>
            </w:tcBorders>
            <w:vAlign w:val="center"/>
          </w:tcPr>
          <w:p w14:paraId="043E80D0" w14:textId="77777777" w:rsidR="00515566" w:rsidRDefault="00515566" w:rsidP="00DD4B75">
            <w:pPr>
              <w:jc w:val="center"/>
            </w:pPr>
            <w:r>
              <w:rPr>
                <w:rFonts w:hint="eastAsia"/>
              </w:rPr>
              <w:t>q=3</w:t>
            </w:r>
          </w:p>
        </w:tc>
        <w:tc>
          <w:tcPr>
            <w:tcW w:w="1109" w:type="dxa"/>
            <w:tcBorders>
              <w:bottom w:val="single" w:sz="4" w:space="0" w:color="auto"/>
            </w:tcBorders>
            <w:vAlign w:val="center"/>
          </w:tcPr>
          <w:p w14:paraId="6CE0505A" w14:textId="77777777" w:rsidR="00515566" w:rsidRDefault="00515566" w:rsidP="00DD4B75">
            <w:pPr>
              <w:jc w:val="center"/>
            </w:pPr>
            <w:r>
              <w:rPr>
                <w:rFonts w:hint="eastAsia"/>
              </w:rPr>
              <w:t>q=6</w:t>
            </w:r>
          </w:p>
        </w:tc>
      </w:tr>
      <w:tr w:rsidR="00767CF6" w14:paraId="43F43961" w14:textId="77777777" w:rsidTr="00DD4B75">
        <w:trPr>
          <w:trHeight w:val="305"/>
        </w:trPr>
        <w:tc>
          <w:tcPr>
            <w:tcW w:w="2411" w:type="dxa"/>
            <w:tcBorders>
              <w:top w:val="single" w:sz="4" w:space="0" w:color="auto"/>
            </w:tcBorders>
            <w:vAlign w:val="center"/>
          </w:tcPr>
          <w:p w14:paraId="24B67B4F" w14:textId="77777777" w:rsidR="00767CF6" w:rsidRDefault="00767CF6" w:rsidP="00767CF6">
            <w:pPr>
              <w:jc w:val="center"/>
            </w:pPr>
            <w:r>
              <w:rPr>
                <w:rFonts w:hint="eastAsia"/>
              </w:rPr>
              <w:t>Empirical Power</w:t>
            </w:r>
          </w:p>
        </w:tc>
        <w:tc>
          <w:tcPr>
            <w:tcW w:w="1125" w:type="dxa"/>
            <w:tcBorders>
              <w:top w:val="single" w:sz="4" w:space="0" w:color="auto"/>
            </w:tcBorders>
            <w:vAlign w:val="center"/>
          </w:tcPr>
          <w:p w14:paraId="07A53EE0" w14:textId="4D28006E" w:rsidR="00767CF6" w:rsidRDefault="00C2340F" w:rsidP="00767CF6">
            <w:pPr>
              <w:jc w:val="center"/>
            </w:pPr>
            <w:r>
              <w:rPr>
                <w:rFonts w:hint="eastAsia"/>
              </w:rPr>
              <w:t>29.9%</w:t>
            </w:r>
          </w:p>
        </w:tc>
        <w:tc>
          <w:tcPr>
            <w:tcW w:w="1122" w:type="dxa"/>
            <w:tcBorders>
              <w:top w:val="single" w:sz="4" w:space="0" w:color="auto"/>
            </w:tcBorders>
            <w:vAlign w:val="center"/>
          </w:tcPr>
          <w:p w14:paraId="6969BB30" w14:textId="131A19E8" w:rsidR="00767CF6" w:rsidRDefault="00C2340F" w:rsidP="00767CF6">
            <w:pPr>
              <w:jc w:val="center"/>
            </w:pPr>
            <w:r>
              <w:rPr>
                <w:rFonts w:hint="eastAsia"/>
              </w:rPr>
              <w:t>34.1%</w:t>
            </w:r>
          </w:p>
        </w:tc>
        <w:tc>
          <w:tcPr>
            <w:tcW w:w="1121" w:type="dxa"/>
            <w:tcBorders>
              <w:top w:val="single" w:sz="4" w:space="0" w:color="auto"/>
            </w:tcBorders>
            <w:vAlign w:val="center"/>
          </w:tcPr>
          <w:p w14:paraId="183F19E6" w14:textId="44A1CB85" w:rsidR="00767CF6" w:rsidRDefault="00C2340F" w:rsidP="00767CF6">
            <w:pPr>
              <w:jc w:val="center"/>
            </w:pPr>
            <w:r>
              <w:rPr>
                <w:rFonts w:hint="eastAsia"/>
              </w:rPr>
              <w:t>52.0%</w:t>
            </w:r>
          </w:p>
        </w:tc>
        <w:tc>
          <w:tcPr>
            <w:tcW w:w="1120" w:type="dxa"/>
            <w:tcBorders>
              <w:top w:val="single" w:sz="4" w:space="0" w:color="auto"/>
            </w:tcBorders>
            <w:vAlign w:val="center"/>
          </w:tcPr>
          <w:p w14:paraId="47D150E4" w14:textId="3560F11E" w:rsidR="00767CF6" w:rsidRDefault="00C2340F" w:rsidP="00767CF6">
            <w:pPr>
              <w:jc w:val="center"/>
            </w:pPr>
            <w:r>
              <w:rPr>
                <w:rFonts w:hint="eastAsia"/>
              </w:rPr>
              <w:t>57.1%</w:t>
            </w:r>
          </w:p>
        </w:tc>
        <w:tc>
          <w:tcPr>
            <w:tcW w:w="1108" w:type="dxa"/>
            <w:gridSpan w:val="2"/>
            <w:tcBorders>
              <w:top w:val="single" w:sz="4" w:space="0" w:color="auto"/>
            </w:tcBorders>
            <w:vAlign w:val="center"/>
          </w:tcPr>
          <w:p w14:paraId="4419077B" w14:textId="3D78D80E" w:rsidR="00767CF6" w:rsidRDefault="00C2340F" w:rsidP="00767CF6">
            <w:pPr>
              <w:jc w:val="center"/>
            </w:pPr>
            <w:r>
              <w:rPr>
                <w:rFonts w:hint="eastAsia"/>
              </w:rPr>
              <w:t>84.1%</w:t>
            </w:r>
          </w:p>
        </w:tc>
        <w:tc>
          <w:tcPr>
            <w:tcW w:w="1109" w:type="dxa"/>
            <w:tcBorders>
              <w:top w:val="single" w:sz="4" w:space="0" w:color="auto"/>
            </w:tcBorders>
            <w:vAlign w:val="center"/>
          </w:tcPr>
          <w:p w14:paraId="0F40CC8F" w14:textId="24273419" w:rsidR="00767CF6" w:rsidRDefault="00C2340F" w:rsidP="00767CF6">
            <w:pPr>
              <w:jc w:val="center"/>
            </w:pPr>
            <w:r>
              <w:rPr>
                <w:rFonts w:hint="eastAsia"/>
              </w:rPr>
              <w:t>89.5%</w:t>
            </w:r>
          </w:p>
        </w:tc>
      </w:tr>
      <w:tr w:rsidR="00767CF6" w14:paraId="28C5E4E5" w14:textId="77777777" w:rsidTr="00DD4B75">
        <w:trPr>
          <w:trHeight w:val="301"/>
        </w:trPr>
        <w:tc>
          <w:tcPr>
            <w:tcW w:w="2411" w:type="dxa"/>
            <w:tcBorders>
              <w:bottom w:val="single" w:sz="18" w:space="0" w:color="auto"/>
            </w:tcBorders>
            <w:vAlign w:val="center"/>
          </w:tcPr>
          <w:p w14:paraId="0B4A1742" w14:textId="77777777" w:rsidR="00767CF6" w:rsidRDefault="00767CF6" w:rsidP="00767CF6">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346AEA5C" w14:textId="32C2289B" w:rsidR="00767CF6" w:rsidRDefault="00C2340F" w:rsidP="00767CF6">
            <w:pPr>
              <w:jc w:val="center"/>
            </w:pPr>
            <w:r>
              <w:rPr>
                <w:rFonts w:hint="eastAsia"/>
              </w:rPr>
              <w:t>160/110</w:t>
            </w:r>
          </w:p>
        </w:tc>
        <w:tc>
          <w:tcPr>
            <w:tcW w:w="1122" w:type="dxa"/>
            <w:tcBorders>
              <w:bottom w:val="single" w:sz="18" w:space="0" w:color="auto"/>
            </w:tcBorders>
            <w:vAlign w:val="center"/>
          </w:tcPr>
          <w:p w14:paraId="04ADABC9" w14:textId="61C3F862" w:rsidR="00767CF6" w:rsidRDefault="00C2340F" w:rsidP="00767CF6">
            <w:pPr>
              <w:jc w:val="center"/>
            </w:pPr>
            <w:r>
              <w:rPr>
                <w:rFonts w:hint="eastAsia"/>
              </w:rPr>
              <w:t>193/110</w:t>
            </w:r>
          </w:p>
        </w:tc>
        <w:tc>
          <w:tcPr>
            <w:tcW w:w="1121" w:type="dxa"/>
            <w:tcBorders>
              <w:bottom w:val="single" w:sz="18" w:space="0" w:color="auto"/>
            </w:tcBorders>
            <w:vAlign w:val="center"/>
          </w:tcPr>
          <w:p w14:paraId="15A3E1C3" w14:textId="5AE45FFA" w:rsidR="00767CF6" w:rsidRDefault="00C2340F" w:rsidP="00767CF6">
            <w:pPr>
              <w:jc w:val="center"/>
            </w:pPr>
            <w:r>
              <w:rPr>
                <w:rFonts w:hint="eastAsia"/>
              </w:rPr>
              <w:t>320/220</w:t>
            </w:r>
          </w:p>
        </w:tc>
        <w:tc>
          <w:tcPr>
            <w:tcW w:w="1120" w:type="dxa"/>
            <w:tcBorders>
              <w:bottom w:val="single" w:sz="18" w:space="0" w:color="auto"/>
            </w:tcBorders>
            <w:vAlign w:val="center"/>
          </w:tcPr>
          <w:p w14:paraId="4B18C1F7" w14:textId="4A633DF8" w:rsidR="00767CF6" w:rsidRDefault="00C2340F" w:rsidP="00767CF6">
            <w:pPr>
              <w:jc w:val="center"/>
            </w:pPr>
            <w:r>
              <w:rPr>
                <w:rFonts w:hint="eastAsia"/>
              </w:rPr>
              <w:t>372/220</w:t>
            </w:r>
          </w:p>
        </w:tc>
        <w:tc>
          <w:tcPr>
            <w:tcW w:w="1108" w:type="dxa"/>
            <w:gridSpan w:val="2"/>
            <w:tcBorders>
              <w:bottom w:val="single" w:sz="18" w:space="0" w:color="auto"/>
            </w:tcBorders>
            <w:vAlign w:val="center"/>
          </w:tcPr>
          <w:p w14:paraId="0FD60F8D" w14:textId="39ABF31E" w:rsidR="00767CF6" w:rsidRDefault="00C2340F" w:rsidP="00767CF6">
            <w:pPr>
              <w:jc w:val="center"/>
            </w:pPr>
            <w:r>
              <w:rPr>
                <w:rFonts w:hint="eastAsia"/>
              </w:rPr>
              <w:t>614/440</w:t>
            </w:r>
          </w:p>
        </w:tc>
        <w:tc>
          <w:tcPr>
            <w:tcW w:w="1109" w:type="dxa"/>
            <w:tcBorders>
              <w:bottom w:val="single" w:sz="18" w:space="0" w:color="auto"/>
            </w:tcBorders>
            <w:vAlign w:val="center"/>
          </w:tcPr>
          <w:p w14:paraId="221F6080" w14:textId="659128E8" w:rsidR="00767CF6" w:rsidRDefault="00C2340F" w:rsidP="00767CF6">
            <w:pPr>
              <w:jc w:val="center"/>
            </w:pPr>
            <w:r>
              <w:rPr>
                <w:rFonts w:hint="eastAsia"/>
              </w:rPr>
              <w:t>672/440</w:t>
            </w:r>
          </w:p>
        </w:tc>
      </w:tr>
    </w:tbl>
    <w:p w14:paraId="5146EFF1"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515566" w14:paraId="3B8D53F9" w14:textId="77777777" w:rsidTr="00DD4B75">
        <w:trPr>
          <w:gridAfter w:val="2"/>
          <w:wAfter w:w="1122" w:type="dxa"/>
          <w:trHeight w:val="305"/>
        </w:trPr>
        <w:tc>
          <w:tcPr>
            <w:tcW w:w="7994" w:type="dxa"/>
            <w:gridSpan w:val="6"/>
            <w:tcBorders>
              <w:bottom w:val="single" w:sz="18" w:space="0" w:color="auto"/>
            </w:tcBorders>
            <w:vAlign w:val="center"/>
          </w:tcPr>
          <w:p w14:paraId="31022D37" w14:textId="44F6E92F" w:rsidR="00515566" w:rsidRPr="00A2492B" w:rsidRDefault="00515566" w:rsidP="00DD4B75">
            <w:pPr>
              <w:ind w:firstLineChars="500" w:firstLine="1050"/>
              <w:rPr>
                <w:szCs w:val="21"/>
              </w:rPr>
            </w:pPr>
            <w:bookmarkStart w:id="30" w:name="_Hlk194574400"/>
            <w:r>
              <w:rPr>
                <w:rFonts w:hint="eastAsia"/>
                <w:szCs w:val="21"/>
              </w:rPr>
              <w:t>Table</w:t>
            </w:r>
            <w:r w:rsidR="005A789B">
              <w:rPr>
                <w:rFonts w:hint="eastAsia"/>
                <w:szCs w:val="21"/>
              </w:rPr>
              <w:t xml:space="preserve"> 4.</w:t>
            </w:r>
            <w:r w:rsidR="0010125F">
              <w:rPr>
                <w:rFonts w:hint="eastAsia"/>
                <w:szCs w:val="21"/>
              </w:rPr>
              <w:t>6</w:t>
            </w:r>
            <w:r w:rsidR="005A789B">
              <w:rPr>
                <w:rFonts w:hint="eastAsia"/>
                <w:szCs w:val="21"/>
              </w:rPr>
              <w:t>.4</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3</w:t>
            </w:r>
            <w:r w:rsidRPr="00FC6B55">
              <w:rPr>
                <w:szCs w:val="21"/>
              </w:rPr>
              <w:t xml:space="preserve"> </w:t>
            </w:r>
          </w:p>
        </w:tc>
      </w:tr>
      <w:tr w:rsidR="00515566" w14:paraId="7D1BE04E" w14:textId="77777777" w:rsidTr="00DD4B75">
        <w:trPr>
          <w:trHeight w:val="165"/>
        </w:trPr>
        <w:tc>
          <w:tcPr>
            <w:tcW w:w="2411" w:type="dxa"/>
            <w:tcBorders>
              <w:top w:val="single" w:sz="18" w:space="0" w:color="auto"/>
            </w:tcBorders>
            <w:vAlign w:val="center"/>
          </w:tcPr>
          <w:p w14:paraId="37DB4BC1" w14:textId="77777777" w:rsidR="00515566" w:rsidRDefault="00515566" w:rsidP="00DD4B75">
            <w:pPr>
              <w:jc w:val="center"/>
            </w:pPr>
          </w:p>
        </w:tc>
        <w:tc>
          <w:tcPr>
            <w:tcW w:w="2247" w:type="dxa"/>
            <w:gridSpan w:val="2"/>
            <w:tcBorders>
              <w:top w:val="single" w:sz="18" w:space="0" w:color="auto"/>
            </w:tcBorders>
            <w:vAlign w:val="center"/>
          </w:tcPr>
          <w:p w14:paraId="72F5EBD9" w14:textId="77777777" w:rsidR="00515566" w:rsidRPr="008624B0" w:rsidRDefault="00515566" w:rsidP="00DD4B75">
            <w:pPr>
              <w:jc w:val="center"/>
            </w:pPr>
            <w:r w:rsidRPr="008624B0">
              <w:t>m = 100</w:t>
            </w:r>
          </w:p>
        </w:tc>
        <w:tc>
          <w:tcPr>
            <w:tcW w:w="2241" w:type="dxa"/>
            <w:gridSpan w:val="2"/>
            <w:tcBorders>
              <w:top w:val="single" w:sz="18" w:space="0" w:color="auto"/>
            </w:tcBorders>
            <w:vAlign w:val="center"/>
          </w:tcPr>
          <w:p w14:paraId="5F65E1A3" w14:textId="77777777" w:rsidR="00515566" w:rsidRPr="008624B0" w:rsidRDefault="00515566" w:rsidP="00DD4B75">
            <w:pPr>
              <w:jc w:val="center"/>
            </w:pPr>
            <w:r w:rsidRPr="008624B0">
              <w:t>m = 200</w:t>
            </w:r>
          </w:p>
        </w:tc>
        <w:tc>
          <w:tcPr>
            <w:tcW w:w="2217" w:type="dxa"/>
            <w:gridSpan w:val="3"/>
            <w:tcBorders>
              <w:top w:val="single" w:sz="18" w:space="0" w:color="auto"/>
            </w:tcBorders>
            <w:vAlign w:val="center"/>
          </w:tcPr>
          <w:p w14:paraId="628E0327" w14:textId="77777777" w:rsidR="00515566" w:rsidRPr="008624B0" w:rsidRDefault="00515566" w:rsidP="00DD4B75">
            <w:pPr>
              <w:jc w:val="center"/>
            </w:pPr>
            <w:r>
              <w:rPr>
                <w:rFonts w:hint="eastAsia"/>
              </w:rPr>
              <w:t>m</w:t>
            </w:r>
            <w:r w:rsidRPr="008624B0">
              <w:t xml:space="preserve"> = </w:t>
            </w:r>
            <w:r>
              <w:rPr>
                <w:rFonts w:hint="eastAsia"/>
              </w:rPr>
              <w:t>400</w:t>
            </w:r>
          </w:p>
        </w:tc>
      </w:tr>
      <w:tr w:rsidR="00515566" w14:paraId="41BFC9F6" w14:textId="77777777" w:rsidTr="00DD4B75">
        <w:trPr>
          <w:trHeight w:val="195"/>
        </w:trPr>
        <w:tc>
          <w:tcPr>
            <w:tcW w:w="2411" w:type="dxa"/>
            <w:tcBorders>
              <w:bottom w:val="single" w:sz="4" w:space="0" w:color="auto"/>
            </w:tcBorders>
            <w:vAlign w:val="center"/>
          </w:tcPr>
          <w:p w14:paraId="31791B2E" w14:textId="77777777" w:rsidR="00515566" w:rsidRDefault="00515566" w:rsidP="00DD4B75">
            <w:pPr>
              <w:jc w:val="center"/>
            </w:pPr>
          </w:p>
        </w:tc>
        <w:tc>
          <w:tcPr>
            <w:tcW w:w="1125" w:type="dxa"/>
            <w:tcBorders>
              <w:bottom w:val="single" w:sz="4" w:space="0" w:color="auto"/>
            </w:tcBorders>
            <w:vAlign w:val="center"/>
          </w:tcPr>
          <w:p w14:paraId="0E147D85" w14:textId="77777777" w:rsidR="00515566" w:rsidRDefault="00515566" w:rsidP="00DD4B75">
            <w:pPr>
              <w:jc w:val="center"/>
            </w:pPr>
            <w:r>
              <w:rPr>
                <w:rFonts w:hint="eastAsia"/>
              </w:rPr>
              <w:t>q=3</w:t>
            </w:r>
          </w:p>
        </w:tc>
        <w:tc>
          <w:tcPr>
            <w:tcW w:w="1122" w:type="dxa"/>
            <w:tcBorders>
              <w:bottom w:val="single" w:sz="4" w:space="0" w:color="auto"/>
            </w:tcBorders>
            <w:vAlign w:val="center"/>
          </w:tcPr>
          <w:p w14:paraId="43200792" w14:textId="77777777" w:rsidR="00515566" w:rsidRDefault="00515566" w:rsidP="00DD4B75">
            <w:pPr>
              <w:jc w:val="center"/>
            </w:pPr>
            <w:r>
              <w:rPr>
                <w:rFonts w:hint="eastAsia"/>
              </w:rPr>
              <w:t>q=6</w:t>
            </w:r>
          </w:p>
        </w:tc>
        <w:tc>
          <w:tcPr>
            <w:tcW w:w="1121" w:type="dxa"/>
            <w:tcBorders>
              <w:bottom w:val="single" w:sz="4" w:space="0" w:color="auto"/>
            </w:tcBorders>
            <w:vAlign w:val="center"/>
          </w:tcPr>
          <w:p w14:paraId="3ECF44FB" w14:textId="77777777" w:rsidR="00515566" w:rsidRDefault="00515566" w:rsidP="00DD4B75">
            <w:pPr>
              <w:jc w:val="center"/>
            </w:pPr>
            <w:r>
              <w:rPr>
                <w:rFonts w:hint="eastAsia"/>
              </w:rPr>
              <w:t>q=3</w:t>
            </w:r>
          </w:p>
        </w:tc>
        <w:tc>
          <w:tcPr>
            <w:tcW w:w="1120" w:type="dxa"/>
            <w:tcBorders>
              <w:bottom w:val="single" w:sz="4" w:space="0" w:color="auto"/>
            </w:tcBorders>
            <w:vAlign w:val="center"/>
          </w:tcPr>
          <w:p w14:paraId="30961BF7" w14:textId="77777777" w:rsidR="00515566" w:rsidRDefault="00515566" w:rsidP="00DD4B75">
            <w:pPr>
              <w:jc w:val="center"/>
            </w:pPr>
            <w:r>
              <w:rPr>
                <w:rFonts w:hint="eastAsia"/>
              </w:rPr>
              <w:t>q=6</w:t>
            </w:r>
          </w:p>
        </w:tc>
        <w:tc>
          <w:tcPr>
            <w:tcW w:w="1108" w:type="dxa"/>
            <w:gridSpan w:val="2"/>
            <w:tcBorders>
              <w:bottom w:val="single" w:sz="4" w:space="0" w:color="auto"/>
            </w:tcBorders>
            <w:vAlign w:val="center"/>
          </w:tcPr>
          <w:p w14:paraId="09BB90DA" w14:textId="77777777" w:rsidR="00515566" w:rsidRDefault="00515566" w:rsidP="00DD4B75">
            <w:pPr>
              <w:jc w:val="center"/>
            </w:pPr>
            <w:r>
              <w:rPr>
                <w:rFonts w:hint="eastAsia"/>
              </w:rPr>
              <w:t>q=3</w:t>
            </w:r>
          </w:p>
        </w:tc>
        <w:tc>
          <w:tcPr>
            <w:tcW w:w="1109" w:type="dxa"/>
            <w:tcBorders>
              <w:bottom w:val="single" w:sz="4" w:space="0" w:color="auto"/>
            </w:tcBorders>
            <w:vAlign w:val="center"/>
          </w:tcPr>
          <w:p w14:paraId="7BB09E8F" w14:textId="77777777" w:rsidR="00515566" w:rsidRDefault="00515566" w:rsidP="00DD4B75">
            <w:pPr>
              <w:jc w:val="center"/>
            </w:pPr>
            <w:r>
              <w:rPr>
                <w:rFonts w:hint="eastAsia"/>
              </w:rPr>
              <w:t>q=6</w:t>
            </w:r>
          </w:p>
        </w:tc>
      </w:tr>
      <w:tr w:rsidR="00515566" w14:paraId="07C13730" w14:textId="77777777" w:rsidTr="00DD4B75">
        <w:trPr>
          <w:trHeight w:val="305"/>
        </w:trPr>
        <w:tc>
          <w:tcPr>
            <w:tcW w:w="2411" w:type="dxa"/>
            <w:tcBorders>
              <w:top w:val="single" w:sz="4" w:space="0" w:color="auto"/>
            </w:tcBorders>
            <w:vAlign w:val="center"/>
          </w:tcPr>
          <w:p w14:paraId="75B3BF80" w14:textId="77777777" w:rsidR="00515566" w:rsidRDefault="00515566" w:rsidP="00DD4B75">
            <w:pPr>
              <w:jc w:val="center"/>
            </w:pPr>
            <w:r>
              <w:rPr>
                <w:rFonts w:hint="eastAsia"/>
              </w:rPr>
              <w:t>Empirical Power</w:t>
            </w:r>
          </w:p>
        </w:tc>
        <w:tc>
          <w:tcPr>
            <w:tcW w:w="1125" w:type="dxa"/>
            <w:tcBorders>
              <w:top w:val="single" w:sz="4" w:space="0" w:color="auto"/>
            </w:tcBorders>
            <w:vAlign w:val="center"/>
          </w:tcPr>
          <w:p w14:paraId="0BC6893D" w14:textId="1FD084B3" w:rsidR="00515566" w:rsidRDefault="0064013E" w:rsidP="00DD4B75">
            <w:pPr>
              <w:jc w:val="center"/>
            </w:pPr>
            <w:r>
              <w:rPr>
                <w:rFonts w:hint="eastAsia"/>
              </w:rPr>
              <w:t>29.9%</w:t>
            </w:r>
          </w:p>
        </w:tc>
        <w:tc>
          <w:tcPr>
            <w:tcW w:w="1122" w:type="dxa"/>
            <w:tcBorders>
              <w:top w:val="single" w:sz="4" w:space="0" w:color="auto"/>
            </w:tcBorders>
            <w:vAlign w:val="center"/>
          </w:tcPr>
          <w:p w14:paraId="5A8BA6D3" w14:textId="1D43834A" w:rsidR="00515566" w:rsidRDefault="0064013E" w:rsidP="00DD4B75">
            <w:pPr>
              <w:jc w:val="center"/>
            </w:pPr>
            <w:r>
              <w:rPr>
                <w:rFonts w:hint="eastAsia"/>
              </w:rPr>
              <w:t>34.3%</w:t>
            </w:r>
          </w:p>
        </w:tc>
        <w:tc>
          <w:tcPr>
            <w:tcW w:w="1121" w:type="dxa"/>
            <w:tcBorders>
              <w:top w:val="single" w:sz="4" w:space="0" w:color="auto"/>
            </w:tcBorders>
            <w:vAlign w:val="center"/>
          </w:tcPr>
          <w:p w14:paraId="3A8BD94D" w14:textId="3C92F069" w:rsidR="00515566" w:rsidRDefault="0064013E" w:rsidP="00DD4B75">
            <w:pPr>
              <w:jc w:val="center"/>
            </w:pPr>
            <w:r>
              <w:rPr>
                <w:rFonts w:hint="eastAsia"/>
              </w:rPr>
              <w:t>52.1%</w:t>
            </w:r>
          </w:p>
        </w:tc>
        <w:tc>
          <w:tcPr>
            <w:tcW w:w="1120" w:type="dxa"/>
            <w:tcBorders>
              <w:top w:val="single" w:sz="4" w:space="0" w:color="auto"/>
            </w:tcBorders>
            <w:vAlign w:val="center"/>
          </w:tcPr>
          <w:p w14:paraId="221C20FD" w14:textId="4F746558" w:rsidR="00515566" w:rsidRDefault="0064013E" w:rsidP="00DD4B75">
            <w:pPr>
              <w:jc w:val="center"/>
            </w:pPr>
            <w:r>
              <w:rPr>
                <w:rFonts w:hint="eastAsia"/>
              </w:rPr>
              <w:t>57.3%</w:t>
            </w:r>
          </w:p>
        </w:tc>
        <w:tc>
          <w:tcPr>
            <w:tcW w:w="1108" w:type="dxa"/>
            <w:gridSpan w:val="2"/>
            <w:tcBorders>
              <w:top w:val="single" w:sz="4" w:space="0" w:color="auto"/>
            </w:tcBorders>
            <w:vAlign w:val="center"/>
          </w:tcPr>
          <w:p w14:paraId="2C2A3E5D" w14:textId="2D2B4AD0" w:rsidR="00515566" w:rsidRDefault="0064013E" w:rsidP="00DD4B75">
            <w:pPr>
              <w:jc w:val="center"/>
            </w:pPr>
            <w:r>
              <w:rPr>
                <w:rFonts w:hint="eastAsia"/>
              </w:rPr>
              <w:t>84.0%</w:t>
            </w:r>
          </w:p>
        </w:tc>
        <w:tc>
          <w:tcPr>
            <w:tcW w:w="1109" w:type="dxa"/>
            <w:tcBorders>
              <w:top w:val="single" w:sz="4" w:space="0" w:color="auto"/>
            </w:tcBorders>
            <w:vAlign w:val="center"/>
          </w:tcPr>
          <w:p w14:paraId="6BA72EF4" w14:textId="2BBEA94F" w:rsidR="00515566" w:rsidRDefault="0064013E" w:rsidP="00DD4B75">
            <w:pPr>
              <w:jc w:val="center"/>
            </w:pPr>
            <w:r>
              <w:rPr>
                <w:rFonts w:hint="eastAsia"/>
              </w:rPr>
              <w:t>89.3%</w:t>
            </w:r>
          </w:p>
        </w:tc>
      </w:tr>
      <w:tr w:rsidR="00515566" w14:paraId="5DC4102F" w14:textId="77777777" w:rsidTr="00DD4B75">
        <w:trPr>
          <w:trHeight w:val="301"/>
        </w:trPr>
        <w:tc>
          <w:tcPr>
            <w:tcW w:w="2411" w:type="dxa"/>
            <w:tcBorders>
              <w:bottom w:val="single" w:sz="18" w:space="0" w:color="auto"/>
            </w:tcBorders>
            <w:vAlign w:val="center"/>
          </w:tcPr>
          <w:p w14:paraId="1A6ED952" w14:textId="77777777" w:rsidR="00515566" w:rsidRDefault="00515566" w:rsidP="00DD4B75">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2993F110" w14:textId="6257B271" w:rsidR="00515566" w:rsidRDefault="008F5868" w:rsidP="00DD4B75">
            <w:pPr>
              <w:jc w:val="center"/>
            </w:pPr>
            <w:r>
              <w:rPr>
                <w:rFonts w:hint="eastAsia"/>
              </w:rPr>
              <w:t>160/110</w:t>
            </w:r>
          </w:p>
        </w:tc>
        <w:tc>
          <w:tcPr>
            <w:tcW w:w="1122" w:type="dxa"/>
            <w:tcBorders>
              <w:bottom w:val="single" w:sz="18" w:space="0" w:color="auto"/>
            </w:tcBorders>
            <w:vAlign w:val="center"/>
          </w:tcPr>
          <w:p w14:paraId="2B93B739" w14:textId="131165BD" w:rsidR="00515566" w:rsidRDefault="008F5868" w:rsidP="00DD4B75">
            <w:pPr>
              <w:jc w:val="center"/>
            </w:pPr>
            <w:r>
              <w:rPr>
                <w:rFonts w:hint="eastAsia"/>
              </w:rPr>
              <w:t>192/110</w:t>
            </w:r>
          </w:p>
        </w:tc>
        <w:tc>
          <w:tcPr>
            <w:tcW w:w="1121" w:type="dxa"/>
            <w:tcBorders>
              <w:bottom w:val="single" w:sz="18" w:space="0" w:color="auto"/>
            </w:tcBorders>
            <w:vAlign w:val="center"/>
          </w:tcPr>
          <w:p w14:paraId="5CE8D953" w14:textId="3ED1CDFF" w:rsidR="00515566" w:rsidRDefault="008F5868" w:rsidP="00DD4B75">
            <w:pPr>
              <w:jc w:val="center"/>
            </w:pPr>
            <w:r>
              <w:rPr>
                <w:rFonts w:hint="eastAsia"/>
              </w:rPr>
              <w:t>320/220</w:t>
            </w:r>
          </w:p>
        </w:tc>
        <w:tc>
          <w:tcPr>
            <w:tcW w:w="1120" w:type="dxa"/>
            <w:tcBorders>
              <w:bottom w:val="single" w:sz="18" w:space="0" w:color="auto"/>
            </w:tcBorders>
            <w:vAlign w:val="center"/>
          </w:tcPr>
          <w:p w14:paraId="6BE63A43" w14:textId="42CF8EFB" w:rsidR="00515566" w:rsidRDefault="008F5868" w:rsidP="00DD4B75">
            <w:pPr>
              <w:jc w:val="center"/>
            </w:pPr>
            <w:r>
              <w:rPr>
                <w:rFonts w:hint="eastAsia"/>
              </w:rPr>
              <w:t>372/220</w:t>
            </w:r>
          </w:p>
        </w:tc>
        <w:tc>
          <w:tcPr>
            <w:tcW w:w="1108" w:type="dxa"/>
            <w:gridSpan w:val="2"/>
            <w:tcBorders>
              <w:bottom w:val="single" w:sz="18" w:space="0" w:color="auto"/>
            </w:tcBorders>
            <w:vAlign w:val="center"/>
          </w:tcPr>
          <w:p w14:paraId="7A5618DE" w14:textId="01CAD419" w:rsidR="00515566" w:rsidRDefault="008F5868" w:rsidP="00DD4B75">
            <w:pPr>
              <w:jc w:val="center"/>
            </w:pPr>
            <w:r>
              <w:rPr>
                <w:rFonts w:hint="eastAsia"/>
              </w:rPr>
              <w:t>614/440</w:t>
            </w:r>
          </w:p>
        </w:tc>
        <w:tc>
          <w:tcPr>
            <w:tcW w:w="1109" w:type="dxa"/>
            <w:tcBorders>
              <w:bottom w:val="single" w:sz="18" w:space="0" w:color="auto"/>
            </w:tcBorders>
            <w:vAlign w:val="center"/>
          </w:tcPr>
          <w:p w14:paraId="5404F8A7" w14:textId="63C035EB" w:rsidR="00515566" w:rsidRDefault="008F5868" w:rsidP="00DD4B75">
            <w:pPr>
              <w:jc w:val="center"/>
            </w:pPr>
            <w:r>
              <w:rPr>
                <w:rFonts w:hint="eastAsia"/>
              </w:rPr>
              <w:t>666/440</w:t>
            </w:r>
          </w:p>
        </w:tc>
      </w:tr>
    </w:tbl>
    <w:p w14:paraId="6FA3C049" w14:textId="77777777" w:rsidR="00F77758" w:rsidRPr="00752CA7" w:rsidRDefault="00F77758" w:rsidP="00F77758">
      <w:pPr>
        <w:spacing w:after="240"/>
        <w:rPr>
          <w:i/>
          <w:iCs/>
          <w:szCs w:val="21"/>
        </w:rPr>
      </w:pPr>
      <m:oMathPara>
        <m:oMathParaPr>
          <m:jc m:val="left"/>
        </m:oMathParaPr>
        <m:oMath>
          <m:r>
            <w:rPr>
              <w:rFonts w:ascii="Cambria Math" w:hAnsi="Cambria Math" w:hint="eastAsia"/>
              <w:szCs w:val="21"/>
            </w:rPr>
            <m:t>Note:α= 10%</m:t>
          </m:r>
        </m:oMath>
      </m:oMathPara>
    </w:p>
    <w:bookmarkEnd w:id="30"/>
    <w:p w14:paraId="06BFE1C1" w14:textId="77777777" w:rsidR="00F77758" w:rsidRDefault="00F77758">
      <w:r>
        <w:br w:type="page"/>
      </w:r>
    </w:p>
    <w:p w14:paraId="5DB6365B" w14:textId="2F843561" w:rsidR="00F77758" w:rsidRDefault="00F77758" w:rsidP="00F77758">
      <w:pPr>
        <w:jc w:val="center"/>
      </w:pPr>
      <w:r w:rsidRPr="00F77758">
        <w:lastRenderedPageBreak/>
        <w:t>Table 4.6.5: Empirical Power &amp; 1st-hitting time using the VARFL model in Case4</w:t>
      </w:r>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108"/>
        <w:gridCol w:w="1109"/>
      </w:tblGrid>
      <w:tr w:rsidR="002C0CCE" w14:paraId="7E395F85" w14:textId="77777777" w:rsidTr="00DD4B75">
        <w:trPr>
          <w:trHeight w:val="165"/>
        </w:trPr>
        <w:tc>
          <w:tcPr>
            <w:tcW w:w="2411" w:type="dxa"/>
            <w:tcBorders>
              <w:top w:val="single" w:sz="18" w:space="0" w:color="auto"/>
            </w:tcBorders>
            <w:vAlign w:val="center"/>
          </w:tcPr>
          <w:p w14:paraId="31ADB08F" w14:textId="77777777" w:rsidR="002C0CCE" w:rsidRPr="00F77758" w:rsidRDefault="002C0CCE" w:rsidP="00DD4B75">
            <w:pPr>
              <w:jc w:val="center"/>
            </w:pPr>
          </w:p>
        </w:tc>
        <w:tc>
          <w:tcPr>
            <w:tcW w:w="2247" w:type="dxa"/>
            <w:gridSpan w:val="2"/>
            <w:tcBorders>
              <w:top w:val="single" w:sz="18" w:space="0" w:color="auto"/>
            </w:tcBorders>
            <w:vAlign w:val="center"/>
          </w:tcPr>
          <w:p w14:paraId="6F5B24FB" w14:textId="77777777" w:rsidR="002C0CCE" w:rsidRPr="008624B0" w:rsidRDefault="002C0CCE" w:rsidP="00DD4B75">
            <w:pPr>
              <w:jc w:val="center"/>
            </w:pPr>
            <w:r w:rsidRPr="008624B0">
              <w:t>m = 100</w:t>
            </w:r>
          </w:p>
        </w:tc>
        <w:tc>
          <w:tcPr>
            <w:tcW w:w="2241" w:type="dxa"/>
            <w:gridSpan w:val="2"/>
            <w:tcBorders>
              <w:top w:val="single" w:sz="18" w:space="0" w:color="auto"/>
            </w:tcBorders>
            <w:vAlign w:val="center"/>
          </w:tcPr>
          <w:p w14:paraId="16A69285" w14:textId="77777777" w:rsidR="002C0CCE" w:rsidRPr="008624B0" w:rsidRDefault="002C0CCE" w:rsidP="00DD4B75">
            <w:pPr>
              <w:jc w:val="center"/>
            </w:pPr>
            <w:r w:rsidRPr="008624B0">
              <w:t>m = 200</w:t>
            </w:r>
          </w:p>
        </w:tc>
        <w:tc>
          <w:tcPr>
            <w:tcW w:w="2217" w:type="dxa"/>
            <w:gridSpan w:val="2"/>
            <w:tcBorders>
              <w:top w:val="single" w:sz="18" w:space="0" w:color="auto"/>
            </w:tcBorders>
            <w:vAlign w:val="center"/>
          </w:tcPr>
          <w:p w14:paraId="0F4FA9FF" w14:textId="77777777" w:rsidR="002C0CCE" w:rsidRPr="008624B0" w:rsidRDefault="002C0CCE" w:rsidP="00DD4B75">
            <w:pPr>
              <w:jc w:val="center"/>
            </w:pPr>
            <w:r>
              <w:rPr>
                <w:rFonts w:hint="eastAsia"/>
              </w:rPr>
              <w:t>m</w:t>
            </w:r>
            <w:r w:rsidRPr="008624B0">
              <w:t xml:space="preserve"> = </w:t>
            </w:r>
            <w:r>
              <w:rPr>
                <w:rFonts w:hint="eastAsia"/>
              </w:rPr>
              <w:t>400</w:t>
            </w:r>
          </w:p>
        </w:tc>
      </w:tr>
      <w:tr w:rsidR="002C0CCE" w14:paraId="38250057" w14:textId="77777777" w:rsidTr="00DD4B75">
        <w:trPr>
          <w:trHeight w:val="195"/>
        </w:trPr>
        <w:tc>
          <w:tcPr>
            <w:tcW w:w="2411" w:type="dxa"/>
            <w:tcBorders>
              <w:bottom w:val="single" w:sz="4" w:space="0" w:color="auto"/>
            </w:tcBorders>
            <w:vAlign w:val="center"/>
          </w:tcPr>
          <w:p w14:paraId="7A1260E2" w14:textId="77777777" w:rsidR="002C0CCE" w:rsidRDefault="002C0CCE" w:rsidP="00DD4B75">
            <w:pPr>
              <w:jc w:val="center"/>
            </w:pPr>
          </w:p>
        </w:tc>
        <w:tc>
          <w:tcPr>
            <w:tcW w:w="1125" w:type="dxa"/>
            <w:tcBorders>
              <w:bottom w:val="single" w:sz="4" w:space="0" w:color="auto"/>
            </w:tcBorders>
            <w:vAlign w:val="center"/>
          </w:tcPr>
          <w:p w14:paraId="2E1BA9C6" w14:textId="77777777" w:rsidR="002C0CCE" w:rsidRDefault="002C0CCE" w:rsidP="00DD4B75">
            <w:pPr>
              <w:jc w:val="center"/>
            </w:pPr>
            <w:r>
              <w:rPr>
                <w:rFonts w:hint="eastAsia"/>
              </w:rPr>
              <w:t>q=3</w:t>
            </w:r>
          </w:p>
        </w:tc>
        <w:tc>
          <w:tcPr>
            <w:tcW w:w="1122" w:type="dxa"/>
            <w:tcBorders>
              <w:bottom w:val="single" w:sz="4" w:space="0" w:color="auto"/>
            </w:tcBorders>
            <w:vAlign w:val="center"/>
          </w:tcPr>
          <w:p w14:paraId="764CEB84" w14:textId="77777777" w:rsidR="002C0CCE" w:rsidRDefault="002C0CCE" w:rsidP="00DD4B75">
            <w:pPr>
              <w:jc w:val="center"/>
            </w:pPr>
            <w:r>
              <w:rPr>
                <w:rFonts w:hint="eastAsia"/>
              </w:rPr>
              <w:t>q=6</w:t>
            </w:r>
          </w:p>
        </w:tc>
        <w:tc>
          <w:tcPr>
            <w:tcW w:w="1121" w:type="dxa"/>
            <w:tcBorders>
              <w:bottom w:val="single" w:sz="4" w:space="0" w:color="auto"/>
            </w:tcBorders>
            <w:vAlign w:val="center"/>
          </w:tcPr>
          <w:p w14:paraId="7FF417F1" w14:textId="77777777" w:rsidR="002C0CCE" w:rsidRDefault="002C0CCE" w:rsidP="00DD4B75">
            <w:pPr>
              <w:jc w:val="center"/>
            </w:pPr>
            <w:r>
              <w:rPr>
                <w:rFonts w:hint="eastAsia"/>
              </w:rPr>
              <w:t>q=3</w:t>
            </w:r>
          </w:p>
        </w:tc>
        <w:tc>
          <w:tcPr>
            <w:tcW w:w="1120" w:type="dxa"/>
            <w:tcBorders>
              <w:bottom w:val="single" w:sz="4" w:space="0" w:color="auto"/>
            </w:tcBorders>
            <w:vAlign w:val="center"/>
          </w:tcPr>
          <w:p w14:paraId="52477575" w14:textId="77777777" w:rsidR="002C0CCE" w:rsidRDefault="002C0CCE" w:rsidP="00DD4B75">
            <w:pPr>
              <w:jc w:val="center"/>
            </w:pPr>
            <w:r>
              <w:rPr>
                <w:rFonts w:hint="eastAsia"/>
              </w:rPr>
              <w:t>q=6</w:t>
            </w:r>
          </w:p>
        </w:tc>
        <w:tc>
          <w:tcPr>
            <w:tcW w:w="1108" w:type="dxa"/>
            <w:tcBorders>
              <w:bottom w:val="single" w:sz="4" w:space="0" w:color="auto"/>
            </w:tcBorders>
            <w:vAlign w:val="center"/>
          </w:tcPr>
          <w:p w14:paraId="1A71DB8E" w14:textId="77777777" w:rsidR="002C0CCE" w:rsidRDefault="002C0CCE" w:rsidP="00DD4B75">
            <w:pPr>
              <w:jc w:val="center"/>
            </w:pPr>
            <w:r>
              <w:rPr>
                <w:rFonts w:hint="eastAsia"/>
              </w:rPr>
              <w:t>q=3</w:t>
            </w:r>
          </w:p>
        </w:tc>
        <w:tc>
          <w:tcPr>
            <w:tcW w:w="1109" w:type="dxa"/>
            <w:tcBorders>
              <w:bottom w:val="single" w:sz="4" w:space="0" w:color="auto"/>
            </w:tcBorders>
            <w:vAlign w:val="center"/>
          </w:tcPr>
          <w:p w14:paraId="1D008618" w14:textId="77777777" w:rsidR="002C0CCE" w:rsidRDefault="002C0CCE" w:rsidP="00DD4B75">
            <w:pPr>
              <w:jc w:val="center"/>
            </w:pPr>
            <w:r>
              <w:rPr>
                <w:rFonts w:hint="eastAsia"/>
              </w:rPr>
              <w:t>q=6</w:t>
            </w:r>
          </w:p>
        </w:tc>
      </w:tr>
      <w:tr w:rsidR="002C0CCE" w14:paraId="1688CCAE" w14:textId="77777777" w:rsidTr="00DD4B75">
        <w:trPr>
          <w:trHeight w:val="305"/>
        </w:trPr>
        <w:tc>
          <w:tcPr>
            <w:tcW w:w="2411" w:type="dxa"/>
            <w:tcBorders>
              <w:top w:val="single" w:sz="4" w:space="0" w:color="auto"/>
            </w:tcBorders>
            <w:vAlign w:val="center"/>
          </w:tcPr>
          <w:p w14:paraId="7E8AD73A" w14:textId="77777777" w:rsidR="002C0CCE" w:rsidRDefault="002C0CCE" w:rsidP="00DD4B75">
            <w:pPr>
              <w:jc w:val="center"/>
            </w:pPr>
            <w:r>
              <w:rPr>
                <w:rFonts w:hint="eastAsia"/>
              </w:rPr>
              <w:t>Empirical Power</w:t>
            </w:r>
          </w:p>
        </w:tc>
        <w:tc>
          <w:tcPr>
            <w:tcW w:w="1125" w:type="dxa"/>
            <w:tcBorders>
              <w:top w:val="single" w:sz="4" w:space="0" w:color="auto"/>
            </w:tcBorders>
            <w:vAlign w:val="center"/>
          </w:tcPr>
          <w:p w14:paraId="2F6FD32B" w14:textId="030B49B5" w:rsidR="002C0CCE" w:rsidRDefault="00AB7DF2" w:rsidP="00DD4B75">
            <w:pPr>
              <w:jc w:val="center"/>
            </w:pPr>
            <w:r>
              <w:rPr>
                <w:rFonts w:hint="eastAsia"/>
              </w:rPr>
              <w:t>31.1%</w:t>
            </w:r>
          </w:p>
        </w:tc>
        <w:tc>
          <w:tcPr>
            <w:tcW w:w="1122" w:type="dxa"/>
            <w:tcBorders>
              <w:top w:val="single" w:sz="4" w:space="0" w:color="auto"/>
            </w:tcBorders>
            <w:vAlign w:val="center"/>
          </w:tcPr>
          <w:p w14:paraId="7004DF47" w14:textId="53666A87" w:rsidR="002C0CCE" w:rsidRDefault="00AB7DF2" w:rsidP="00DD4B75">
            <w:pPr>
              <w:jc w:val="center"/>
            </w:pPr>
            <w:r>
              <w:rPr>
                <w:rFonts w:hint="eastAsia"/>
              </w:rPr>
              <w:t>34.3%</w:t>
            </w:r>
          </w:p>
        </w:tc>
        <w:tc>
          <w:tcPr>
            <w:tcW w:w="1121" w:type="dxa"/>
            <w:tcBorders>
              <w:top w:val="single" w:sz="4" w:space="0" w:color="auto"/>
            </w:tcBorders>
            <w:vAlign w:val="center"/>
          </w:tcPr>
          <w:p w14:paraId="05F68BA6" w14:textId="3C8225AA" w:rsidR="002C0CCE" w:rsidRDefault="00AB7DF2" w:rsidP="00DD4B75">
            <w:pPr>
              <w:jc w:val="center"/>
            </w:pPr>
            <w:r>
              <w:rPr>
                <w:rFonts w:hint="eastAsia"/>
              </w:rPr>
              <w:t>52.7%</w:t>
            </w:r>
          </w:p>
        </w:tc>
        <w:tc>
          <w:tcPr>
            <w:tcW w:w="1120" w:type="dxa"/>
            <w:tcBorders>
              <w:top w:val="single" w:sz="4" w:space="0" w:color="auto"/>
            </w:tcBorders>
            <w:vAlign w:val="center"/>
          </w:tcPr>
          <w:p w14:paraId="5E5825A9" w14:textId="4730F0EE" w:rsidR="002C0CCE" w:rsidRDefault="00AB7DF2" w:rsidP="00DD4B75">
            <w:pPr>
              <w:jc w:val="center"/>
            </w:pPr>
            <w:r>
              <w:rPr>
                <w:rFonts w:hint="eastAsia"/>
              </w:rPr>
              <w:t>59.4%</w:t>
            </w:r>
          </w:p>
        </w:tc>
        <w:tc>
          <w:tcPr>
            <w:tcW w:w="1108" w:type="dxa"/>
            <w:tcBorders>
              <w:top w:val="single" w:sz="4" w:space="0" w:color="auto"/>
            </w:tcBorders>
            <w:vAlign w:val="center"/>
          </w:tcPr>
          <w:p w14:paraId="76A9B3BC" w14:textId="22055BAA" w:rsidR="002C0CCE" w:rsidRDefault="00AB7DF2" w:rsidP="00DD4B75">
            <w:pPr>
              <w:jc w:val="center"/>
            </w:pPr>
            <w:r>
              <w:rPr>
                <w:rFonts w:hint="eastAsia"/>
              </w:rPr>
              <w:t>83.3%</w:t>
            </w:r>
          </w:p>
        </w:tc>
        <w:tc>
          <w:tcPr>
            <w:tcW w:w="1109" w:type="dxa"/>
            <w:tcBorders>
              <w:top w:val="single" w:sz="4" w:space="0" w:color="auto"/>
            </w:tcBorders>
            <w:vAlign w:val="center"/>
          </w:tcPr>
          <w:p w14:paraId="6761305A" w14:textId="5A0F374A" w:rsidR="002C0CCE" w:rsidRDefault="00AB7DF2" w:rsidP="00DD4B75">
            <w:pPr>
              <w:jc w:val="center"/>
            </w:pPr>
            <w:r>
              <w:rPr>
                <w:rFonts w:hint="eastAsia"/>
              </w:rPr>
              <w:t>88.2%</w:t>
            </w:r>
          </w:p>
        </w:tc>
      </w:tr>
      <w:tr w:rsidR="002C0CCE" w14:paraId="6BF5D401" w14:textId="77777777" w:rsidTr="00DD4B75">
        <w:trPr>
          <w:trHeight w:val="301"/>
        </w:trPr>
        <w:tc>
          <w:tcPr>
            <w:tcW w:w="2411" w:type="dxa"/>
            <w:tcBorders>
              <w:bottom w:val="single" w:sz="18" w:space="0" w:color="auto"/>
            </w:tcBorders>
            <w:vAlign w:val="center"/>
          </w:tcPr>
          <w:p w14:paraId="1920FCD7" w14:textId="77777777" w:rsidR="002C0CCE" w:rsidRDefault="002C0CCE" w:rsidP="00DD4B75">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21907E7A" w14:textId="70D80DD7" w:rsidR="002C0CCE" w:rsidRDefault="00AB7DF2" w:rsidP="00DD4B75">
            <w:pPr>
              <w:jc w:val="center"/>
            </w:pPr>
            <w:r>
              <w:rPr>
                <w:rFonts w:hint="eastAsia"/>
              </w:rPr>
              <w:t>155/110</w:t>
            </w:r>
          </w:p>
        </w:tc>
        <w:tc>
          <w:tcPr>
            <w:tcW w:w="1122" w:type="dxa"/>
            <w:tcBorders>
              <w:bottom w:val="single" w:sz="18" w:space="0" w:color="auto"/>
            </w:tcBorders>
            <w:vAlign w:val="center"/>
          </w:tcPr>
          <w:p w14:paraId="3F50D4E7" w14:textId="217A194E" w:rsidR="002C0CCE" w:rsidRDefault="00AB7DF2" w:rsidP="00DD4B75">
            <w:pPr>
              <w:jc w:val="center"/>
            </w:pPr>
            <w:r>
              <w:rPr>
                <w:rFonts w:hint="eastAsia"/>
              </w:rPr>
              <w:t>185/110</w:t>
            </w:r>
          </w:p>
        </w:tc>
        <w:tc>
          <w:tcPr>
            <w:tcW w:w="1121" w:type="dxa"/>
            <w:tcBorders>
              <w:bottom w:val="single" w:sz="18" w:space="0" w:color="auto"/>
            </w:tcBorders>
            <w:vAlign w:val="center"/>
          </w:tcPr>
          <w:p w14:paraId="1B047FCE" w14:textId="1BD60997" w:rsidR="002C0CCE" w:rsidRDefault="00AB7DF2" w:rsidP="00DD4B75">
            <w:pPr>
              <w:jc w:val="center"/>
            </w:pPr>
            <w:r>
              <w:rPr>
                <w:rFonts w:hint="eastAsia"/>
              </w:rPr>
              <w:t>317/220</w:t>
            </w:r>
          </w:p>
        </w:tc>
        <w:tc>
          <w:tcPr>
            <w:tcW w:w="1120" w:type="dxa"/>
            <w:tcBorders>
              <w:bottom w:val="single" w:sz="18" w:space="0" w:color="auto"/>
            </w:tcBorders>
            <w:vAlign w:val="center"/>
          </w:tcPr>
          <w:p w14:paraId="16A7CC2B" w14:textId="455817CA" w:rsidR="002C0CCE" w:rsidRDefault="00AB7DF2" w:rsidP="00DD4B75">
            <w:pPr>
              <w:jc w:val="center"/>
            </w:pPr>
            <w:r>
              <w:rPr>
                <w:rFonts w:hint="eastAsia"/>
              </w:rPr>
              <w:t>372/220</w:t>
            </w:r>
          </w:p>
        </w:tc>
        <w:tc>
          <w:tcPr>
            <w:tcW w:w="1108" w:type="dxa"/>
            <w:tcBorders>
              <w:bottom w:val="single" w:sz="18" w:space="0" w:color="auto"/>
            </w:tcBorders>
            <w:vAlign w:val="center"/>
          </w:tcPr>
          <w:p w14:paraId="3E50484A" w14:textId="46761EDB" w:rsidR="002C0CCE" w:rsidRDefault="00AB7DF2" w:rsidP="00DD4B75">
            <w:pPr>
              <w:jc w:val="center"/>
            </w:pPr>
            <w:r>
              <w:rPr>
                <w:rFonts w:hint="eastAsia"/>
              </w:rPr>
              <w:t>611/440</w:t>
            </w:r>
          </w:p>
        </w:tc>
        <w:tc>
          <w:tcPr>
            <w:tcW w:w="1109" w:type="dxa"/>
            <w:tcBorders>
              <w:bottom w:val="single" w:sz="18" w:space="0" w:color="auto"/>
            </w:tcBorders>
            <w:vAlign w:val="center"/>
          </w:tcPr>
          <w:p w14:paraId="28F22157" w14:textId="1D760310" w:rsidR="002C0CCE" w:rsidRDefault="00AB7DF2" w:rsidP="00DD4B75">
            <w:pPr>
              <w:jc w:val="center"/>
            </w:pPr>
            <w:r>
              <w:rPr>
                <w:rFonts w:hint="eastAsia"/>
              </w:rPr>
              <w:t>659/440</w:t>
            </w:r>
          </w:p>
        </w:tc>
      </w:tr>
    </w:tbl>
    <w:p w14:paraId="1B432251"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A1679D" w14:paraId="255A3CAC" w14:textId="77777777" w:rsidTr="00DD4B75">
        <w:trPr>
          <w:gridAfter w:val="2"/>
          <w:wAfter w:w="1122" w:type="dxa"/>
          <w:trHeight w:val="305"/>
        </w:trPr>
        <w:tc>
          <w:tcPr>
            <w:tcW w:w="7994" w:type="dxa"/>
            <w:gridSpan w:val="6"/>
            <w:tcBorders>
              <w:bottom w:val="single" w:sz="18" w:space="0" w:color="auto"/>
            </w:tcBorders>
            <w:vAlign w:val="center"/>
          </w:tcPr>
          <w:p w14:paraId="3310C4CA" w14:textId="414FBB96" w:rsidR="00A1679D" w:rsidRPr="00A2492B" w:rsidRDefault="00A1679D" w:rsidP="00DD4B75">
            <w:pPr>
              <w:ind w:firstLineChars="500" w:firstLine="1050"/>
              <w:rPr>
                <w:szCs w:val="21"/>
              </w:rPr>
            </w:pPr>
            <w:r>
              <w:rPr>
                <w:rFonts w:hint="eastAsia"/>
                <w:szCs w:val="21"/>
              </w:rPr>
              <w:t>Table</w:t>
            </w:r>
            <w:r w:rsidR="00F44CF5">
              <w:rPr>
                <w:rFonts w:hint="eastAsia"/>
                <w:szCs w:val="21"/>
              </w:rPr>
              <w:t xml:space="preserve"> </w:t>
            </w:r>
            <w:r w:rsidR="007F6C13">
              <w:rPr>
                <w:rFonts w:hint="eastAsia"/>
                <w:szCs w:val="21"/>
              </w:rPr>
              <w:t>4.</w:t>
            </w:r>
            <w:r w:rsidR="0010125F">
              <w:rPr>
                <w:rFonts w:hint="eastAsia"/>
                <w:szCs w:val="21"/>
              </w:rPr>
              <w:t>6</w:t>
            </w:r>
            <w:r w:rsidR="007F6C13">
              <w:rPr>
                <w:rFonts w:hint="eastAsia"/>
                <w:szCs w:val="21"/>
              </w:rPr>
              <w:t>.6</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5</w:t>
            </w:r>
          </w:p>
        </w:tc>
      </w:tr>
      <w:tr w:rsidR="00A1679D" w14:paraId="309A31F0" w14:textId="77777777" w:rsidTr="00DD4B75">
        <w:trPr>
          <w:trHeight w:val="165"/>
        </w:trPr>
        <w:tc>
          <w:tcPr>
            <w:tcW w:w="2411" w:type="dxa"/>
            <w:tcBorders>
              <w:top w:val="single" w:sz="18" w:space="0" w:color="auto"/>
            </w:tcBorders>
            <w:vAlign w:val="center"/>
          </w:tcPr>
          <w:p w14:paraId="11D64A4F" w14:textId="77777777" w:rsidR="00A1679D" w:rsidRDefault="00A1679D" w:rsidP="00DD4B75">
            <w:pPr>
              <w:jc w:val="center"/>
            </w:pPr>
          </w:p>
        </w:tc>
        <w:tc>
          <w:tcPr>
            <w:tcW w:w="2247" w:type="dxa"/>
            <w:gridSpan w:val="2"/>
            <w:tcBorders>
              <w:top w:val="single" w:sz="18" w:space="0" w:color="auto"/>
            </w:tcBorders>
            <w:vAlign w:val="center"/>
          </w:tcPr>
          <w:p w14:paraId="64ED7889" w14:textId="77777777" w:rsidR="00A1679D" w:rsidRPr="008624B0" w:rsidRDefault="00A1679D" w:rsidP="00DD4B75">
            <w:pPr>
              <w:jc w:val="center"/>
            </w:pPr>
            <w:r w:rsidRPr="008624B0">
              <w:t>m = 100</w:t>
            </w:r>
          </w:p>
        </w:tc>
        <w:tc>
          <w:tcPr>
            <w:tcW w:w="2241" w:type="dxa"/>
            <w:gridSpan w:val="2"/>
            <w:tcBorders>
              <w:top w:val="single" w:sz="18" w:space="0" w:color="auto"/>
            </w:tcBorders>
            <w:vAlign w:val="center"/>
          </w:tcPr>
          <w:p w14:paraId="053616AF" w14:textId="77777777" w:rsidR="00A1679D" w:rsidRPr="008624B0" w:rsidRDefault="00A1679D" w:rsidP="00DD4B75">
            <w:pPr>
              <w:jc w:val="center"/>
            </w:pPr>
            <w:r w:rsidRPr="008624B0">
              <w:t>m = 200</w:t>
            </w:r>
          </w:p>
        </w:tc>
        <w:tc>
          <w:tcPr>
            <w:tcW w:w="2217" w:type="dxa"/>
            <w:gridSpan w:val="3"/>
            <w:tcBorders>
              <w:top w:val="single" w:sz="18" w:space="0" w:color="auto"/>
            </w:tcBorders>
            <w:vAlign w:val="center"/>
          </w:tcPr>
          <w:p w14:paraId="0710F52B" w14:textId="77777777" w:rsidR="00A1679D" w:rsidRPr="008624B0" w:rsidRDefault="00A1679D" w:rsidP="00DD4B75">
            <w:pPr>
              <w:jc w:val="center"/>
            </w:pPr>
            <w:r>
              <w:rPr>
                <w:rFonts w:hint="eastAsia"/>
              </w:rPr>
              <w:t>m</w:t>
            </w:r>
            <w:r w:rsidRPr="008624B0">
              <w:t xml:space="preserve"> = </w:t>
            </w:r>
            <w:r>
              <w:rPr>
                <w:rFonts w:hint="eastAsia"/>
              </w:rPr>
              <w:t>400</w:t>
            </w:r>
          </w:p>
        </w:tc>
      </w:tr>
      <w:tr w:rsidR="00A1679D" w14:paraId="5E2B8613" w14:textId="77777777" w:rsidTr="00DD4B75">
        <w:trPr>
          <w:trHeight w:val="195"/>
        </w:trPr>
        <w:tc>
          <w:tcPr>
            <w:tcW w:w="2411" w:type="dxa"/>
            <w:tcBorders>
              <w:bottom w:val="single" w:sz="4" w:space="0" w:color="auto"/>
            </w:tcBorders>
            <w:vAlign w:val="center"/>
          </w:tcPr>
          <w:p w14:paraId="267A8A53" w14:textId="77777777" w:rsidR="00A1679D" w:rsidRDefault="00A1679D" w:rsidP="00DD4B75">
            <w:pPr>
              <w:jc w:val="center"/>
            </w:pPr>
          </w:p>
        </w:tc>
        <w:tc>
          <w:tcPr>
            <w:tcW w:w="1125" w:type="dxa"/>
            <w:tcBorders>
              <w:bottom w:val="single" w:sz="4" w:space="0" w:color="auto"/>
            </w:tcBorders>
            <w:vAlign w:val="center"/>
          </w:tcPr>
          <w:p w14:paraId="4619463A" w14:textId="77777777" w:rsidR="00A1679D" w:rsidRDefault="00A1679D" w:rsidP="00DD4B75">
            <w:pPr>
              <w:jc w:val="center"/>
            </w:pPr>
            <w:r>
              <w:rPr>
                <w:rFonts w:hint="eastAsia"/>
              </w:rPr>
              <w:t>q=3</w:t>
            </w:r>
          </w:p>
        </w:tc>
        <w:tc>
          <w:tcPr>
            <w:tcW w:w="1122" w:type="dxa"/>
            <w:tcBorders>
              <w:bottom w:val="single" w:sz="4" w:space="0" w:color="auto"/>
            </w:tcBorders>
            <w:vAlign w:val="center"/>
          </w:tcPr>
          <w:p w14:paraId="52A80220" w14:textId="77777777" w:rsidR="00A1679D" w:rsidRDefault="00A1679D" w:rsidP="00DD4B75">
            <w:pPr>
              <w:jc w:val="center"/>
            </w:pPr>
            <w:r>
              <w:rPr>
                <w:rFonts w:hint="eastAsia"/>
              </w:rPr>
              <w:t>q=6</w:t>
            </w:r>
          </w:p>
        </w:tc>
        <w:tc>
          <w:tcPr>
            <w:tcW w:w="1121" w:type="dxa"/>
            <w:tcBorders>
              <w:bottom w:val="single" w:sz="4" w:space="0" w:color="auto"/>
            </w:tcBorders>
            <w:vAlign w:val="center"/>
          </w:tcPr>
          <w:p w14:paraId="1266646A" w14:textId="77777777" w:rsidR="00A1679D" w:rsidRDefault="00A1679D" w:rsidP="00DD4B75">
            <w:pPr>
              <w:jc w:val="center"/>
            </w:pPr>
            <w:r>
              <w:rPr>
                <w:rFonts w:hint="eastAsia"/>
              </w:rPr>
              <w:t>q=3</w:t>
            </w:r>
          </w:p>
        </w:tc>
        <w:tc>
          <w:tcPr>
            <w:tcW w:w="1120" w:type="dxa"/>
            <w:tcBorders>
              <w:bottom w:val="single" w:sz="4" w:space="0" w:color="auto"/>
            </w:tcBorders>
            <w:vAlign w:val="center"/>
          </w:tcPr>
          <w:p w14:paraId="7D26E15D" w14:textId="77777777" w:rsidR="00A1679D" w:rsidRDefault="00A1679D" w:rsidP="00DD4B75">
            <w:pPr>
              <w:jc w:val="center"/>
            </w:pPr>
            <w:r>
              <w:rPr>
                <w:rFonts w:hint="eastAsia"/>
              </w:rPr>
              <w:t>q=6</w:t>
            </w:r>
          </w:p>
        </w:tc>
        <w:tc>
          <w:tcPr>
            <w:tcW w:w="1108" w:type="dxa"/>
            <w:gridSpan w:val="2"/>
            <w:tcBorders>
              <w:bottom w:val="single" w:sz="4" w:space="0" w:color="auto"/>
            </w:tcBorders>
            <w:vAlign w:val="center"/>
          </w:tcPr>
          <w:p w14:paraId="57A0A917" w14:textId="77777777" w:rsidR="00A1679D" w:rsidRDefault="00A1679D" w:rsidP="00DD4B75">
            <w:pPr>
              <w:jc w:val="center"/>
            </w:pPr>
            <w:r>
              <w:rPr>
                <w:rFonts w:hint="eastAsia"/>
              </w:rPr>
              <w:t>q=3</w:t>
            </w:r>
          </w:p>
        </w:tc>
        <w:tc>
          <w:tcPr>
            <w:tcW w:w="1109" w:type="dxa"/>
            <w:tcBorders>
              <w:bottom w:val="single" w:sz="4" w:space="0" w:color="auto"/>
            </w:tcBorders>
            <w:vAlign w:val="center"/>
          </w:tcPr>
          <w:p w14:paraId="4983BE62" w14:textId="77777777" w:rsidR="00A1679D" w:rsidRDefault="00A1679D" w:rsidP="00DD4B75">
            <w:pPr>
              <w:jc w:val="center"/>
            </w:pPr>
            <w:r>
              <w:rPr>
                <w:rFonts w:hint="eastAsia"/>
              </w:rPr>
              <w:t>q=6</w:t>
            </w:r>
          </w:p>
        </w:tc>
      </w:tr>
      <w:tr w:rsidR="00A1679D" w14:paraId="10641DC4" w14:textId="77777777" w:rsidTr="00DD4B75">
        <w:trPr>
          <w:trHeight w:val="305"/>
        </w:trPr>
        <w:tc>
          <w:tcPr>
            <w:tcW w:w="2411" w:type="dxa"/>
            <w:tcBorders>
              <w:top w:val="single" w:sz="4" w:space="0" w:color="auto"/>
            </w:tcBorders>
            <w:vAlign w:val="center"/>
          </w:tcPr>
          <w:p w14:paraId="46C363E3" w14:textId="77777777" w:rsidR="00A1679D" w:rsidRDefault="00A1679D" w:rsidP="00DD4B75">
            <w:pPr>
              <w:jc w:val="center"/>
            </w:pPr>
            <w:r>
              <w:rPr>
                <w:rFonts w:hint="eastAsia"/>
              </w:rPr>
              <w:t>Empirical Power</w:t>
            </w:r>
          </w:p>
        </w:tc>
        <w:tc>
          <w:tcPr>
            <w:tcW w:w="1125" w:type="dxa"/>
            <w:tcBorders>
              <w:top w:val="single" w:sz="4" w:space="0" w:color="auto"/>
            </w:tcBorders>
            <w:vAlign w:val="center"/>
          </w:tcPr>
          <w:p w14:paraId="50DBE543" w14:textId="3DCF0092" w:rsidR="00A1679D" w:rsidRDefault="004B4A19" w:rsidP="00DD4B75">
            <w:pPr>
              <w:jc w:val="center"/>
            </w:pPr>
            <w:r>
              <w:rPr>
                <w:rFonts w:hint="eastAsia"/>
              </w:rPr>
              <w:t>31.0%</w:t>
            </w:r>
          </w:p>
        </w:tc>
        <w:tc>
          <w:tcPr>
            <w:tcW w:w="1122" w:type="dxa"/>
            <w:tcBorders>
              <w:top w:val="single" w:sz="4" w:space="0" w:color="auto"/>
            </w:tcBorders>
            <w:vAlign w:val="center"/>
          </w:tcPr>
          <w:p w14:paraId="1EF72777" w14:textId="5FC83C66" w:rsidR="00A1679D" w:rsidRDefault="004B4A19" w:rsidP="00DD4B75">
            <w:pPr>
              <w:jc w:val="center"/>
            </w:pPr>
            <w:r>
              <w:rPr>
                <w:rFonts w:hint="eastAsia"/>
              </w:rPr>
              <w:t>38.6%</w:t>
            </w:r>
          </w:p>
        </w:tc>
        <w:tc>
          <w:tcPr>
            <w:tcW w:w="1121" w:type="dxa"/>
            <w:tcBorders>
              <w:top w:val="single" w:sz="4" w:space="0" w:color="auto"/>
            </w:tcBorders>
            <w:vAlign w:val="center"/>
          </w:tcPr>
          <w:p w14:paraId="0AB1B7D5" w14:textId="7F1D935B" w:rsidR="00A1679D" w:rsidRDefault="004B4A19" w:rsidP="00DD4B75">
            <w:pPr>
              <w:jc w:val="center"/>
            </w:pPr>
            <w:r>
              <w:rPr>
                <w:rFonts w:hint="eastAsia"/>
              </w:rPr>
              <w:t>54.5%</w:t>
            </w:r>
          </w:p>
        </w:tc>
        <w:tc>
          <w:tcPr>
            <w:tcW w:w="1120" w:type="dxa"/>
            <w:tcBorders>
              <w:top w:val="single" w:sz="4" w:space="0" w:color="auto"/>
            </w:tcBorders>
            <w:vAlign w:val="center"/>
          </w:tcPr>
          <w:p w14:paraId="5EE61150" w14:textId="57DC82EE" w:rsidR="00A1679D" w:rsidRDefault="004B4A19" w:rsidP="00DD4B75">
            <w:pPr>
              <w:jc w:val="center"/>
            </w:pPr>
            <w:r>
              <w:rPr>
                <w:rFonts w:hint="eastAsia"/>
              </w:rPr>
              <w:t>60.6%</w:t>
            </w:r>
          </w:p>
        </w:tc>
        <w:tc>
          <w:tcPr>
            <w:tcW w:w="1108" w:type="dxa"/>
            <w:gridSpan w:val="2"/>
            <w:tcBorders>
              <w:top w:val="single" w:sz="4" w:space="0" w:color="auto"/>
            </w:tcBorders>
            <w:vAlign w:val="center"/>
          </w:tcPr>
          <w:p w14:paraId="3B3306F9" w14:textId="1E45425F" w:rsidR="00A1679D" w:rsidRDefault="004B4A19" w:rsidP="00DD4B75">
            <w:pPr>
              <w:jc w:val="center"/>
            </w:pPr>
            <w:r>
              <w:rPr>
                <w:rFonts w:hint="eastAsia"/>
              </w:rPr>
              <w:t>83.2%</w:t>
            </w:r>
          </w:p>
        </w:tc>
        <w:tc>
          <w:tcPr>
            <w:tcW w:w="1109" w:type="dxa"/>
            <w:tcBorders>
              <w:top w:val="single" w:sz="4" w:space="0" w:color="auto"/>
            </w:tcBorders>
            <w:vAlign w:val="center"/>
          </w:tcPr>
          <w:p w14:paraId="2F9F614A" w14:textId="40936409" w:rsidR="00A1679D" w:rsidRDefault="004B4A19" w:rsidP="00DD4B75">
            <w:pPr>
              <w:jc w:val="center"/>
            </w:pPr>
            <w:r>
              <w:rPr>
                <w:rFonts w:hint="eastAsia"/>
              </w:rPr>
              <w:t>86.8%</w:t>
            </w:r>
          </w:p>
        </w:tc>
      </w:tr>
      <w:tr w:rsidR="00A1679D" w14:paraId="4AA56AE9" w14:textId="77777777" w:rsidTr="00DD4B75">
        <w:trPr>
          <w:trHeight w:val="301"/>
        </w:trPr>
        <w:tc>
          <w:tcPr>
            <w:tcW w:w="2411" w:type="dxa"/>
            <w:tcBorders>
              <w:bottom w:val="single" w:sz="18" w:space="0" w:color="auto"/>
            </w:tcBorders>
            <w:vAlign w:val="center"/>
          </w:tcPr>
          <w:p w14:paraId="6BD69F6C" w14:textId="77777777" w:rsidR="00A1679D" w:rsidRDefault="00A1679D" w:rsidP="00DD4B75">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23AEED6B" w14:textId="594506B1" w:rsidR="00A1679D" w:rsidRDefault="004B4A19" w:rsidP="00DD4B75">
            <w:pPr>
              <w:jc w:val="center"/>
            </w:pPr>
            <w:r>
              <w:rPr>
                <w:rFonts w:hint="eastAsia"/>
              </w:rPr>
              <w:t>151/110</w:t>
            </w:r>
          </w:p>
        </w:tc>
        <w:tc>
          <w:tcPr>
            <w:tcW w:w="1122" w:type="dxa"/>
            <w:tcBorders>
              <w:bottom w:val="single" w:sz="18" w:space="0" w:color="auto"/>
            </w:tcBorders>
            <w:vAlign w:val="center"/>
          </w:tcPr>
          <w:p w14:paraId="08D6ED07" w14:textId="100B3323" w:rsidR="00A1679D" w:rsidRDefault="004B4A19" w:rsidP="00DD4B75">
            <w:pPr>
              <w:jc w:val="center"/>
            </w:pPr>
            <w:r>
              <w:rPr>
                <w:rFonts w:hint="eastAsia"/>
              </w:rPr>
              <w:t>175/110</w:t>
            </w:r>
          </w:p>
        </w:tc>
        <w:tc>
          <w:tcPr>
            <w:tcW w:w="1121" w:type="dxa"/>
            <w:tcBorders>
              <w:bottom w:val="single" w:sz="18" w:space="0" w:color="auto"/>
            </w:tcBorders>
            <w:vAlign w:val="center"/>
          </w:tcPr>
          <w:p w14:paraId="384FE023" w14:textId="59F0279D" w:rsidR="00A1679D" w:rsidRDefault="004B4A19" w:rsidP="00DD4B75">
            <w:pPr>
              <w:jc w:val="center"/>
            </w:pPr>
            <w:r>
              <w:rPr>
                <w:rFonts w:hint="eastAsia"/>
              </w:rPr>
              <w:t>307/220</w:t>
            </w:r>
          </w:p>
        </w:tc>
        <w:tc>
          <w:tcPr>
            <w:tcW w:w="1120" w:type="dxa"/>
            <w:tcBorders>
              <w:bottom w:val="single" w:sz="18" w:space="0" w:color="auto"/>
            </w:tcBorders>
            <w:vAlign w:val="center"/>
          </w:tcPr>
          <w:p w14:paraId="6B567A33" w14:textId="66B86335" w:rsidR="00A1679D" w:rsidRDefault="004B4A19" w:rsidP="00DD4B75">
            <w:pPr>
              <w:jc w:val="center"/>
            </w:pPr>
            <w:r>
              <w:rPr>
                <w:rFonts w:hint="eastAsia"/>
              </w:rPr>
              <w:t>354/220</w:t>
            </w:r>
          </w:p>
        </w:tc>
        <w:tc>
          <w:tcPr>
            <w:tcW w:w="1108" w:type="dxa"/>
            <w:gridSpan w:val="2"/>
            <w:tcBorders>
              <w:bottom w:val="single" w:sz="18" w:space="0" w:color="auto"/>
            </w:tcBorders>
            <w:vAlign w:val="center"/>
          </w:tcPr>
          <w:p w14:paraId="6F9AEE69" w14:textId="4B4797C6" w:rsidR="00A1679D" w:rsidRDefault="004B4A19" w:rsidP="00DD4B75">
            <w:pPr>
              <w:jc w:val="center"/>
            </w:pPr>
            <w:r>
              <w:rPr>
                <w:rFonts w:hint="eastAsia"/>
              </w:rPr>
              <w:t>588/440</w:t>
            </w:r>
          </w:p>
        </w:tc>
        <w:tc>
          <w:tcPr>
            <w:tcW w:w="1109" w:type="dxa"/>
            <w:tcBorders>
              <w:bottom w:val="single" w:sz="18" w:space="0" w:color="auto"/>
            </w:tcBorders>
            <w:vAlign w:val="center"/>
          </w:tcPr>
          <w:p w14:paraId="25B923F6" w14:textId="16E80FEC" w:rsidR="00A1679D" w:rsidRDefault="004B4A19" w:rsidP="00DD4B75">
            <w:pPr>
              <w:jc w:val="center"/>
            </w:pPr>
            <w:r>
              <w:rPr>
                <w:rFonts w:hint="eastAsia"/>
              </w:rPr>
              <w:t>657/440</w:t>
            </w:r>
          </w:p>
        </w:tc>
      </w:tr>
    </w:tbl>
    <w:p w14:paraId="10584166"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E5116D" w14:paraId="06F3B0D8" w14:textId="77777777" w:rsidTr="00DD4B75">
        <w:trPr>
          <w:gridAfter w:val="2"/>
          <w:wAfter w:w="1122" w:type="dxa"/>
          <w:trHeight w:val="305"/>
        </w:trPr>
        <w:tc>
          <w:tcPr>
            <w:tcW w:w="7994" w:type="dxa"/>
            <w:gridSpan w:val="6"/>
            <w:tcBorders>
              <w:bottom w:val="single" w:sz="18" w:space="0" w:color="auto"/>
            </w:tcBorders>
            <w:vAlign w:val="center"/>
          </w:tcPr>
          <w:p w14:paraId="149A852C" w14:textId="5E46AE9A" w:rsidR="00E5116D" w:rsidRPr="00A2492B" w:rsidRDefault="00E5116D" w:rsidP="00DD4B75">
            <w:pPr>
              <w:ind w:firstLineChars="500" w:firstLine="1050"/>
              <w:rPr>
                <w:szCs w:val="21"/>
              </w:rPr>
            </w:pPr>
            <w:r>
              <w:rPr>
                <w:rFonts w:hint="eastAsia"/>
                <w:szCs w:val="21"/>
              </w:rPr>
              <w:t>Table</w:t>
            </w:r>
            <w:r w:rsidR="00F44CF5">
              <w:rPr>
                <w:rFonts w:hint="eastAsia"/>
                <w:szCs w:val="21"/>
              </w:rPr>
              <w:t xml:space="preserve"> 4.</w:t>
            </w:r>
            <w:r w:rsidR="0010125F">
              <w:rPr>
                <w:rFonts w:hint="eastAsia"/>
                <w:szCs w:val="21"/>
              </w:rPr>
              <w:t>6</w:t>
            </w:r>
            <w:r w:rsidR="00F44CF5">
              <w:rPr>
                <w:rFonts w:hint="eastAsia"/>
                <w:szCs w:val="21"/>
              </w:rPr>
              <w:t>.7</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6</w:t>
            </w:r>
            <w:r w:rsidRPr="00FC6B55">
              <w:rPr>
                <w:szCs w:val="21"/>
              </w:rPr>
              <w:t xml:space="preserve"> </w:t>
            </w:r>
          </w:p>
        </w:tc>
      </w:tr>
      <w:tr w:rsidR="00E5116D" w14:paraId="6EA58CCC" w14:textId="77777777" w:rsidTr="00DD4B75">
        <w:trPr>
          <w:trHeight w:val="165"/>
        </w:trPr>
        <w:tc>
          <w:tcPr>
            <w:tcW w:w="2411" w:type="dxa"/>
            <w:tcBorders>
              <w:top w:val="single" w:sz="18" w:space="0" w:color="auto"/>
            </w:tcBorders>
            <w:vAlign w:val="center"/>
          </w:tcPr>
          <w:p w14:paraId="4DD4095D" w14:textId="77777777" w:rsidR="00E5116D" w:rsidRDefault="00E5116D" w:rsidP="00DD4B75">
            <w:pPr>
              <w:jc w:val="center"/>
            </w:pPr>
          </w:p>
        </w:tc>
        <w:tc>
          <w:tcPr>
            <w:tcW w:w="2247" w:type="dxa"/>
            <w:gridSpan w:val="2"/>
            <w:tcBorders>
              <w:top w:val="single" w:sz="18" w:space="0" w:color="auto"/>
            </w:tcBorders>
            <w:vAlign w:val="center"/>
          </w:tcPr>
          <w:p w14:paraId="5A7805C8" w14:textId="77777777" w:rsidR="00E5116D" w:rsidRPr="008624B0" w:rsidRDefault="00E5116D" w:rsidP="00DD4B75">
            <w:pPr>
              <w:jc w:val="center"/>
            </w:pPr>
            <w:r w:rsidRPr="008624B0">
              <w:t>m = 100</w:t>
            </w:r>
          </w:p>
        </w:tc>
        <w:tc>
          <w:tcPr>
            <w:tcW w:w="2241" w:type="dxa"/>
            <w:gridSpan w:val="2"/>
            <w:tcBorders>
              <w:top w:val="single" w:sz="18" w:space="0" w:color="auto"/>
            </w:tcBorders>
            <w:vAlign w:val="center"/>
          </w:tcPr>
          <w:p w14:paraId="4982B10F" w14:textId="77777777" w:rsidR="00E5116D" w:rsidRPr="008624B0" w:rsidRDefault="00E5116D" w:rsidP="00DD4B75">
            <w:pPr>
              <w:jc w:val="center"/>
            </w:pPr>
            <w:r w:rsidRPr="008624B0">
              <w:t>m = 200</w:t>
            </w:r>
          </w:p>
        </w:tc>
        <w:tc>
          <w:tcPr>
            <w:tcW w:w="2217" w:type="dxa"/>
            <w:gridSpan w:val="3"/>
            <w:tcBorders>
              <w:top w:val="single" w:sz="18" w:space="0" w:color="auto"/>
            </w:tcBorders>
            <w:vAlign w:val="center"/>
          </w:tcPr>
          <w:p w14:paraId="35CF5967" w14:textId="77777777" w:rsidR="00E5116D" w:rsidRPr="008624B0" w:rsidRDefault="00E5116D" w:rsidP="00DD4B75">
            <w:pPr>
              <w:jc w:val="center"/>
            </w:pPr>
            <w:r>
              <w:rPr>
                <w:rFonts w:hint="eastAsia"/>
              </w:rPr>
              <w:t>m</w:t>
            </w:r>
            <w:r w:rsidRPr="008624B0">
              <w:t xml:space="preserve"> = </w:t>
            </w:r>
            <w:r>
              <w:rPr>
                <w:rFonts w:hint="eastAsia"/>
              </w:rPr>
              <w:t>400</w:t>
            </w:r>
          </w:p>
        </w:tc>
      </w:tr>
      <w:tr w:rsidR="00E5116D" w14:paraId="1680E566" w14:textId="77777777" w:rsidTr="00DD4B75">
        <w:trPr>
          <w:trHeight w:val="195"/>
        </w:trPr>
        <w:tc>
          <w:tcPr>
            <w:tcW w:w="2411" w:type="dxa"/>
            <w:tcBorders>
              <w:bottom w:val="single" w:sz="4" w:space="0" w:color="auto"/>
            </w:tcBorders>
            <w:vAlign w:val="center"/>
          </w:tcPr>
          <w:p w14:paraId="601759C8" w14:textId="77777777" w:rsidR="00E5116D" w:rsidRDefault="00E5116D" w:rsidP="00DD4B75">
            <w:pPr>
              <w:jc w:val="center"/>
            </w:pPr>
          </w:p>
        </w:tc>
        <w:tc>
          <w:tcPr>
            <w:tcW w:w="1125" w:type="dxa"/>
            <w:tcBorders>
              <w:bottom w:val="single" w:sz="4" w:space="0" w:color="auto"/>
            </w:tcBorders>
            <w:vAlign w:val="center"/>
          </w:tcPr>
          <w:p w14:paraId="7ADC283E" w14:textId="77777777" w:rsidR="00E5116D" w:rsidRDefault="00E5116D" w:rsidP="00DD4B75">
            <w:pPr>
              <w:jc w:val="center"/>
            </w:pPr>
            <w:r>
              <w:rPr>
                <w:rFonts w:hint="eastAsia"/>
              </w:rPr>
              <w:t>q=3</w:t>
            </w:r>
          </w:p>
        </w:tc>
        <w:tc>
          <w:tcPr>
            <w:tcW w:w="1122" w:type="dxa"/>
            <w:tcBorders>
              <w:bottom w:val="single" w:sz="4" w:space="0" w:color="auto"/>
            </w:tcBorders>
            <w:vAlign w:val="center"/>
          </w:tcPr>
          <w:p w14:paraId="6B00C383" w14:textId="77777777" w:rsidR="00E5116D" w:rsidRDefault="00E5116D" w:rsidP="00DD4B75">
            <w:pPr>
              <w:jc w:val="center"/>
            </w:pPr>
            <w:r>
              <w:rPr>
                <w:rFonts w:hint="eastAsia"/>
              </w:rPr>
              <w:t>q=6</w:t>
            </w:r>
          </w:p>
        </w:tc>
        <w:tc>
          <w:tcPr>
            <w:tcW w:w="1121" w:type="dxa"/>
            <w:tcBorders>
              <w:bottom w:val="single" w:sz="4" w:space="0" w:color="auto"/>
            </w:tcBorders>
            <w:vAlign w:val="center"/>
          </w:tcPr>
          <w:p w14:paraId="17597580" w14:textId="77777777" w:rsidR="00E5116D" w:rsidRDefault="00E5116D" w:rsidP="00DD4B75">
            <w:pPr>
              <w:jc w:val="center"/>
            </w:pPr>
            <w:r>
              <w:rPr>
                <w:rFonts w:hint="eastAsia"/>
              </w:rPr>
              <w:t>q=3</w:t>
            </w:r>
          </w:p>
        </w:tc>
        <w:tc>
          <w:tcPr>
            <w:tcW w:w="1120" w:type="dxa"/>
            <w:tcBorders>
              <w:bottom w:val="single" w:sz="4" w:space="0" w:color="auto"/>
            </w:tcBorders>
            <w:vAlign w:val="center"/>
          </w:tcPr>
          <w:p w14:paraId="5DFD5B2F" w14:textId="77777777" w:rsidR="00E5116D" w:rsidRDefault="00E5116D" w:rsidP="00DD4B75">
            <w:pPr>
              <w:jc w:val="center"/>
            </w:pPr>
            <w:r>
              <w:rPr>
                <w:rFonts w:hint="eastAsia"/>
              </w:rPr>
              <w:t>q=6</w:t>
            </w:r>
          </w:p>
        </w:tc>
        <w:tc>
          <w:tcPr>
            <w:tcW w:w="1108" w:type="dxa"/>
            <w:gridSpan w:val="2"/>
            <w:tcBorders>
              <w:bottom w:val="single" w:sz="4" w:space="0" w:color="auto"/>
            </w:tcBorders>
            <w:vAlign w:val="center"/>
          </w:tcPr>
          <w:p w14:paraId="5B9FEFF1" w14:textId="77777777" w:rsidR="00E5116D" w:rsidRDefault="00E5116D" w:rsidP="00DD4B75">
            <w:pPr>
              <w:jc w:val="center"/>
            </w:pPr>
            <w:r>
              <w:rPr>
                <w:rFonts w:hint="eastAsia"/>
              </w:rPr>
              <w:t>q=3</w:t>
            </w:r>
          </w:p>
        </w:tc>
        <w:tc>
          <w:tcPr>
            <w:tcW w:w="1109" w:type="dxa"/>
            <w:tcBorders>
              <w:bottom w:val="single" w:sz="4" w:space="0" w:color="auto"/>
            </w:tcBorders>
            <w:vAlign w:val="center"/>
          </w:tcPr>
          <w:p w14:paraId="21C4D089" w14:textId="77777777" w:rsidR="00E5116D" w:rsidRDefault="00E5116D" w:rsidP="00DD4B75">
            <w:pPr>
              <w:jc w:val="center"/>
            </w:pPr>
            <w:r>
              <w:rPr>
                <w:rFonts w:hint="eastAsia"/>
              </w:rPr>
              <w:t>q=6</w:t>
            </w:r>
          </w:p>
        </w:tc>
      </w:tr>
      <w:tr w:rsidR="00E5116D" w14:paraId="4114067D" w14:textId="77777777" w:rsidTr="00DD4B75">
        <w:trPr>
          <w:trHeight w:val="305"/>
        </w:trPr>
        <w:tc>
          <w:tcPr>
            <w:tcW w:w="2411" w:type="dxa"/>
            <w:tcBorders>
              <w:top w:val="single" w:sz="4" w:space="0" w:color="auto"/>
            </w:tcBorders>
            <w:vAlign w:val="center"/>
          </w:tcPr>
          <w:p w14:paraId="69ED346C" w14:textId="77777777" w:rsidR="00E5116D" w:rsidRDefault="00E5116D" w:rsidP="00DD4B75">
            <w:pPr>
              <w:jc w:val="center"/>
            </w:pPr>
            <w:r>
              <w:rPr>
                <w:rFonts w:hint="eastAsia"/>
              </w:rPr>
              <w:t>Empirical Power</w:t>
            </w:r>
          </w:p>
        </w:tc>
        <w:tc>
          <w:tcPr>
            <w:tcW w:w="1125" w:type="dxa"/>
            <w:tcBorders>
              <w:top w:val="single" w:sz="4" w:space="0" w:color="auto"/>
            </w:tcBorders>
            <w:vAlign w:val="center"/>
          </w:tcPr>
          <w:p w14:paraId="4C01002E" w14:textId="1B1A6FBA" w:rsidR="00E5116D" w:rsidRDefault="007247D4" w:rsidP="00DD4B75">
            <w:pPr>
              <w:jc w:val="center"/>
            </w:pPr>
            <w:r>
              <w:rPr>
                <w:rFonts w:hint="eastAsia"/>
              </w:rPr>
              <w:t>29.1%</w:t>
            </w:r>
          </w:p>
        </w:tc>
        <w:tc>
          <w:tcPr>
            <w:tcW w:w="1122" w:type="dxa"/>
            <w:tcBorders>
              <w:top w:val="single" w:sz="4" w:space="0" w:color="auto"/>
            </w:tcBorders>
            <w:vAlign w:val="center"/>
          </w:tcPr>
          <w:p w14:paraId="5D70C298" w14:textId="268E94B6" w:rsidR="00E5116D" w:rsidRDefault="007247D4" w:rsidP="00DD4B75">
            <w:pPr>
              <w:jc w:val="center"/>
            </w:pPr>
            <w:r>
              <w:rPr>
                <w:rFonts w:hint="eastAsia"/>
              </w:rPr>
              <w:t>34.2%</w:t>
            </w:r>
          </w:p>
        </w:tc>
        <w:tc>
          <w:tcPr>
            <w:tcW w:w="1121" w:type="dxa"/>
            <w:tcBorders>
              <w:top w:val="single" w:sz="4" w:space="0" w:color="auto"/>
            </w:tcBorders>
            <w:vAlign w:val="center"/>
          </w:tcPr>
          <w:p w14:paraId="49E631E9" w14:textId="1DE3D29C" w:rsidR="00E5116D" w:rsidRDefault="007247D4" w:rsidP="00DD4B75">
            <w:pPr>
              <w:jc w:val="center"/>
            </w:pPr>
            <w:r>
              <w:rPr>
                <w:rFonts w:hint="eastAsia"/>
              </w:rPr>
              <w:t>51.9%</w:t>
            </w:r>
          </w:p>
        </w:tc>
        <w:tc>
          <w:tcPr>
            <w:tcW w:w="1120" w:type="dxa"/>
            <w:tcBorders>
              <w:top w:val="single" w:sz="4" w:space="0" w:color="auto"/>
            </w:tcBorders>
            <w:vAlign w:val="center"/>
          </w:tcPr>
          <w:p w14:paraId="1F1598AE" w14:textId="36D248FB" w:rsidR="00E5116D" w:rsidRDefault="007247D4" w:rsidP="00DD4B75">
            <w:pPr>
              <w:jc w:val="center"/>
            </w:pPr>
            <w:r>
              <w:rPr>
                <w:rFonts w:hint="eastAsia"/>
              </w:rPr>
              <w:t>57.8%</w:t>
            </w:r>
          </w:p>
        </w:tc>
        <w:tc>
          <w:tcPr>
            <w:tcW w:w="1108" w:type="dxa"/>
            <w:gridSpan w:val="2"/>
            <w:tcBorders>
              <w:top w:val="single" w:sz="4" w:space="0" w:color="auto"/>
            </w:tcBorders>
            <w:vAlign w:val="center"/>
          </w:tcPr>
          <w:p w14:paraId="1A8F074E" w14:textId="1A685C0D" w:rsidR="00E5116D" w:rsidRDefault="007247D4" w:rsidP="00DD4B75">
            <w:pPr>
              <w:jc w:val="center"/>
            </w:pPr>
            <w:r>
              <w:rPr>
                <w:rFonts w:hint="eastAsia"/>
              </w:rPr>
              <w:t>84.1%</w:t>
            </w:r>
          </w:p>
        </w:tc>
        <w:tc>
          <w:tcPr>
            <w:tcW w:w="1109" w:type="dxa"/>
            <w:tcBorders>
              <w:top w:val="single" w:sz="4" w:space="0" w:color="auto"/>
            </w:tcBorders>
            <w:vAlign w:val="center"/>
          </w:tcPr>
          <w:p w14:paraId="7C1808BC" w14:textId="4424C5B7" w:rsidR="00E5116D" w:rsidRDefault="007247D4" w:rsidP="00DD4B75">
            <w:pPr>
              <w:jc w:val="center"/>
            </w:pPr>
            <w:r>
              <w:rPr>
                <w:rFonts w:hint="eastAsia"/>
              </w:rPr>
              <w:t>89.3%</w:t>
            </w:r>
          </w:p>
        </w:tc>
      </w:tr>
      <w:tr w:rsidR="00E5116D" w14:paraId="283CA41A" w14:textId="77777777" w:rsidTr="00DD4B75">
        <w:trPr>
          <w:trHeight w:val="301"/>
        </w:trPr>
        <w:tc>
          <w:tcPr>
            <w:tcW w:w="2411" w:type="dxa"/>
            <w:tcBorders>
              <w:bottom w:val="single" w:sz="18" w:space="0" w:color="auto"/>
            </w:tcBorders>
            <w:vAlign w:val="center"/>
          </w:tcPr>
          <w:p w14:paraId="3849BC5B" w14:textId="77777777" w:rsidR="00E5116D" w:rsidRDefault="00E5116D" w:rsidP="00DD4B75">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7FCBCBD1" w14:textId="740F8E18" w:rsidR="00E5116D" w:rsidRDefault="007247D4" w:rsidP="00DD4B75">
            <w:pPr>
              <w:jc w:val="center"/>
            </w:pPr>
            <w:r>
              <w:rPr>
                <w:rFonts w:hint="eastAsia"/>
              </w:rPr>
              <w:t>159/110</w:t>
            </w:r>
          </w:p>
        </w:tc>
        <w:tc>
          <w:tcPr>
            <w:tcW w:w="1122" w:type="dxa"/>
            <w:tcBorders>
              <w:bottom w:val="single" w:sz="18" w:space="0" w:color="auto"/>
            </w:tcBorders>
            <w:vAlign w:val="center"/>
          </w:tcPr>
          <w:p w14:paraId="48570C2F" w14:textId="41EEFCD3" w:rsidR="00E5116D" w:rsidRDefault="007247D4" w:rsidP="00DD4B75">
            <w:pPr>
              <w:jc w:val="center"/>
            </w:pPr>
            <w:r>
              <w:rPr>
                <w:rFonts w:hint="eastAsia"/>
              </w:rPr>
              <w:t>193/110</w:t>
            </w:r>
          </w:p>
        </w:tc>
        <w:tc>
          <w:tcPr>
            <w:tcW w:w="1121" w:type="dxa"/>
            <w:tcBorders>
              <w:bottom w:val="single" w:sz="18" w:space="0" w:color="auto"/>
            </w:tcBorders>
            <w:vAlign w:val="center"/>
          </w:tcPr>
          <w:p w14:paraId="4E7B3945" w14:textId="797A03A7" w:rsidR="00E5116D" w:rsidRDefault="007247D4" w:rsidP="00DD4B75">
            <w:pPr>
              <w:jc w:val="center"/>
            </w:pPr>
            <w:r>
              <w:rPr>
                <w:rFonts w:hint="eastAsia"/>
              </w:rPr>
              <w:t>323/220</w:t>
            </w:r>
          </w:p>
        </w:tc>
        <w:tc>
          <w:tcPr>
            <w:tcW w:w="1120" w:type="dxa"/>
            <w:tcBorders>
              <w:bottom w:val="single" w:sz="18" w:space="0" w:color="auto"/>
            </w:tcBorders>
            <w:vAlign w:val="center"/>
          </w:tcPr>
          <w:p w14:paraId="6850EFDE" w14:textId="320BBF64" w:rsidR="00E5116D" w:rsidRDefault="007247D4" w:rsidP="00DD4B75">
            <w:pPr>
              <w:jc w:val="center"/>
            </w:pPr>
            <w:r>
              <w:rPr>
                <w:rFonts w:hint="eastAsia"/>
              </w:rPr>
              <w:t>379/220</w:t>
            </w:r>
          </w:p>
        </w:tc>
        <w:tc>
          <w:tcPr>
            <w:tcW w:w="1108" w:type="dxa"/>
            <w:gridSpan w:val="2"/>
            <w:tcBorders>
              <w:bottom w:val="single" w:sz="18" w:space="0" w:color="auto"/>
            </w:tcBorders>
            <w:vAlign w:val="center"/>
          </w:tcPr>
          <w:p w14:paraId="040F15C2" w14:textId="105D82FB" w:rsidR="00E5116D" w:rsidRDefault="007247D4" w:rsidP="00DD4B75">
            <w:pPr>
              <w:jc w:val="center"/>
            </w:pPr>
            <w:r>
              <w:rPr>
                <w:rFonts w:hint="eastAsia"/>
              </w:rPr>
              <w:t>617/440</w:t>
            </w:r>
          </w:p>
        </w:tc>
        <w:tc>
          <w:tcPr>
            <w:tcW w:w="1109" w:type="dxa"/>
            <w:tcBorders>
              <w:bottom w:val="single" w:sz="18" w:space="0" w:color="auto"/>
            </w:tcBorders>
            <w:vAlign w:val="center"/>
          </w:tcPr>
          <w:p w14:paraId="51C25B7D" w14:textId="4EF3B378" w:rsidR="00E5116D" w:rsidRDefault="007247D4" w:rsidP="00DD4B75">
            <w:pPr>
              <w:jc w:val="center"/>
            </w:pPr>
            <w:r>
              <w:rPr>
                <w:rFonts w:hint="eastAsia"/>
              </w:rPr>
              <w:t>669/440</w:t>
            </w:r>
          </w:p>
        </w:tc>
      </w:tr>
    </w:tbl>
    <w:p w14:paraId="6100F050"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A63511" w14:paraId="5EBE79F3" w14:textId="77777777" w:rsidTr="00DD4B75">
        <w:trPr>
          <w:gridAfter w:val="2"/>
          <w:wAfter w:w="1122" w:type="dxa"/>
          <w:trHeight w:val="305"/>
        </w:trPr>
        <w:tc>
          <w:tcPr>
            <w:tcW w:w="7994" w:type="dxa"/>
            <w:gridSpan w:val="6"/>
            <w:tcBorders>
              <w:bottom w:val="single" w:sz="18" w:space="0" w:color="auto"/>
            </w:tcBorders>
            <w:vAlign w:val="center"/>
          </w:tcPr>
          <w:p w14:paraId="6C74FA98" w14:textId="55460611" w:rsidR="00A63511" w:rsidRPr="00A2492B" w:rsidRDefault="00A63511" w:rsidP="00DD4B75">
            <w:pPr>
              <w:ind w:firstLineChars="500" w:firstLine="1050"/>
              <w:rPr>
                <w:szCs w:val="21"/>
              </w:rPr>
            </w:pPr>
            <w:r>
              <w:rPr>
                <w:rFonts w:hint="eastAsia"/>
                <w:szCs w:val="21"/>
              </w:rPr>
              <w:t>Table</w:t>
            </w:r>
            <w:r w:rsidR="00BD3D15">
              <w:rPr>
                <w:rFonts w:hint="eastAsia"/>
                <w:szCs w:val="21"/>
              </w:rPr>
              <w:t xml:space="preserve"> 4.</w:t>
            </w:r>
            <w:r w:rsidR="0010125F">
              <w:rPr>
                <w:rFonts w:hint="eastAsia"/>
                <w:szCs w:val="21"/>
              </w:rPr>
              <w:t>6</w:t>
            </w:r>
            <w:r w:rsidR="00BD3D15">
              <w:rPr>
                <w:rFonts w:hint="eastAsia"/>
                <w:szCs w:val="21"/>
              </w:rPr>
              <w:t>.8</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7</w:t>
            </w:r>
          </w:p>
        </w:tc>
      </w:tr>
      <w:tr w:rsidR="00A63511" w14:paraId="7EBE60A6" w14:textId="77777777" w:rsidTr="00DD4B75">
        <w:trPr>
          <w:trHeight w:val="165"/>
        </w:trPr>
        <w:tc>
          <w:tcPr>
            <w:tcW w:w="2411" w:type="dxa"/>
            <w:tcBorders>
              <w:top w:val="single" w:sz="18" w:space="0" w:color="auto"/>
            </w:tcBorders>
            <w:vAlign w:val="center"/>
          </w:tcPr>
          <w:p w14:paraId="4C594C4C" w14:textId="77777777" w:rsidR="00A63511" w:rsidRDefault="00A63511" w:rsidP="00DD4B75">
            <w:pPr>
              <w:jc w:val="center"/>
            </w:pPr>
          </w:p>
        </w:tc>
        <w:tc>
          <w:tcPr>
            <w:tcW w:w="2247" w:type="dxa"/>
            <w:gridSpan w:val="2"/>
            <w:tcBorders>
              <w:top w:val="single" w:sz="18" w:space="0" w:color="auto"/>
            </w:tcBorders>
            <w:vAlign w:val="center"/>
          </w:tcPr>
          <w:p w14:paraId="18D0E477" w14:textId="77777777" w:rsidR="00A63511" w:rsidRPr="008624B0" w:rsidRDefault="00A63511" w:rsidP="00DD4B75">
            <w:pPr>
              <w:jc w:val="center"/>
            </w:pPr>
            <w:r w:rsidRPr="008624B0">
              <w:t>m = 100</w:t>
            </w:r>
          </w:p>
        </w:tc>
        <w:tc>
          <w:tcPr>
            <w:tcW w:w="2241" w:type="dxa"/>
            <w:gridSpan w:val="2"/>
            <w:tcBorders>
              <w:top w:val="single" w:sz="18" w:space="0" w:color="auto"/>
            </w:tcBorders>
            <w:vAlign w:val="center"/>
          </w:tcPr>
          <w:p w14:paraId="20D96F71" w14:textId="77777777" w:rsidR="00A63511" w:rsidRPr="008624B0" w:rsidRDefault="00A63511" w:rsidP="00DD4B75">
            <w:pPr>
              <w:jc w:val="center"/>
            </w:pPr>
            <w:r w:rsidRPr="008624B0">
              <w:t>m = 200</w:t>
            </w:r>
          </w:p>
        </w:tc>
        <w:tc>
          <w:tcPr>
            <w:tcW w:w="2217" w:type="dxa"/>
            <w:gridSpan w:val="3"/>
            <w:tcBorders>
              <w:top w:val="single" w:sz="18" w:space="0" w:color="auto"/>
            </w:tcBorders>
            <w:vAlign w:val="center"/>
          </w:tcPr>
          <w:p w14:paraId="5094FD18" w14:textId="77777777" w:rsidR="00A63511" w:rsidRPr="008624B0" w:rsidRDefault="00A63511" w:rsidP="00DD4B75">
            <w:pPr>
              <w:jc w:val="center"/>
            </w:pPr>
            <w:r>
              <w:rPr>
                <w:rFonts w:hint="eastAsia"/>
              </w:rPr>
              <w:t>m</w:t>
            </w:r>
            <w:r w:rsidRPr="008624B0">
              <w:t xml:space="preserve"> = </w:t>
            </w:r>
            <w:r>
              <w:rPr>
                <w:rFonts w:hint="eastAsia"/>
              </w:rPr>
              <w:t>400</w:t>
            </w:r>
          </w:p>
        </w:tc>
      </w:tr>
      <w:tr w:rsidR="00A63511" w14:paraId="55908C11" w14:textId="77777777" w:rsidTr="00DD4B75">
        <w:trPr>
          <w:trHeight w:val="195"/>
        </w:trPr>
        <w:tc>
          <w:tcPr>
            <w:tcW w:w="2411" w:type="dxa"/>
            <w:tcBorders>
              <w:bottom w:val="single" w:sz="4" w:space="0" w:color="auto"/>
            </w:tcBorders>
            <w:vAlign w:val="center"/>
          </w:tcPr>
          <w:p w14:paraId="688EC5D3" w14:textId="77777777" w:rsidR="00A63511" w:rsidRDefault="00A63511" w:rsidP="00DD4B75">
            <w:pPr>
              <w:jc w:val="center"/>
            </w:pPr>
          </w:p>
        </w:tc>
        <w:tc>
          <w:tcPr>
            <w:tcW w:w="1125" w:type="dxa"/>
            <w:tcBorders>
              <w:bottom w:val="single" w:sz="4" w:space="0" w:color="auto"/>
            </w:tcBorders>
            <w:vAlign w:val="center"/>
          </w:tcPr>
          <w:p w14:paraId="484823DE" w14:textId="77777777" w:rsidR="00A63511" w:rsidRDefault="00A63511" w:rsidP="00DD4B75">
            <w:pPr>
              <w:jc w:val="center"/>
            </w:pPr>
            <w:r>
              <w:rPr>
                <w:rFonts w:hint="eastAsia"/>
              </w:rPr>
              <w:t>q=3</w:t>
            </w:r>
          </w:p>
        </w:tc>
        <w:tc>
          <w:tcPr>
            <w:tcW w:w="1122" w:type="dxa"/>
            <w:tcBorders>
              <w:bottom w:val="single" w:sz="4" w:space="0" w:color="auto"/>
            </w:tcBorders>
            <w:vAlign w:val="center"/>
          </w:tcPr>
          <w:p w14:paraId="1294CAED" w14:textId="77777777" w:rsidR="00A63511" w:rsidRDefault="00A63511" w:rsidP="00DD4B75">
            <w:pPr>
              <w:jc w:val="center"/>
            </w:pPr>
            <w:r>
              <w:rPr>
                <w:rFonts w:hint="eastAsia"/>
              </w:rPr>
              <w:t>q=6</w:t>
            </w:r>
          </w:p>
        </w:tc>
        <w:tc>
          <w:tcPr>
            <w:tcW w:w="1121" w:type="dxa"/>
            <w:tcBorders>
              <w:bottom w:val="single" w:sz="4" w:space="0" w:color="auto"/>
            </w:tcBorders>
            <w:vAlign w:val="center"/>
          </w:tcPr>
          <w:p w14:paraId="7139A050" w14:textId="77777777" w:rsidR="00A63511" w:rsidRDefault="00A63511" w:rsidP="00DD4B75">
            <w:pPr>
              <w:jc w:val="center"/>
            </w:pPr>
            <w:r>
              <w:rPr>
                <w:rFonts w:hint="eastAsia"/>
              </w:rPr>
              <w:t>q=3</w:t>
            </w:r>
          </w:p>
        </w:tc>
        <w:tc>
          <w:tcPr>
            <w:tcW w:w="1120" w:type="dxa"/>
            <w:tcBorders>
              <w:bottom w:val="single" w:sz="4" w:space="0" w:color="auto"/>
            </w:tcBorders>
            <w:vAlign w:val="center"/>
          </w:tcPr>
          <w:p w14:paraId="4AC8226F" w14:textId="77777777" w:rsidR="00A63511" w:rsidRDefault="00A63511" w:rsidP="00DD4B75">
            <w:pPr>
              <w:jc w:val="center"/>
            </w:pPr>
            <w:r>
              <w:rPr>
                <w:rFonts w:hint="eastAsia"/>
              </w:rPr>
              <w:t>q=6</w:t>
            </w:r>
          </w:p>
        </w:tc>
        <w:tc>
          <w:tcPr>
            <w:tcW w:w="1108" w:type="dxa"/>
            <w:gridSpan w:val="2"/>
            <w:tcBorders>
              <w:bottom w:val="single" w:sz="4" w:space="0" w:color="auto"/>
            </w:tcBorders>
            <w:vAlign w:val="center"/>
          </w:tcPr>
          <w:p w14:paraId="7ADDE273" w14:textId="77777777" w:rsidR="00A63511" w:rsidRDefault="00A63511" w:rsidP="00DD4B75">
            <w:pPr>
              <w:jc w:val="center"/>
            </w:pPr>
            <w:r>
              <w:rPr>
                <w:rFonts w:hint="eastAsia"/>
              </w:rPr>
              <w:t>q=3</w:t>
            </w:r>
          </w:p>
        </w:tc>
        <w:tc>
          <w:tcPr>
            <w:tcW w:w="1109" w:type="dxa"/>
            <w:tcBorders>
              <w:bottom w:val="single" w:sz="4" w:space="0" w:color="auto"/>
            </w:tcBorders>
            <w:vAlign w:val="center"/>
          </w:tcPr>
          <w:p w14:paraId="2D4545B9" w14:textId="77777777" w:rsidR="00A63511" w:rsidRDefault="00A63511" w:rsidP="00DD4B75">
            <w:pPr>
              <w:jc w:val="center"/>
            </w:pPr>
            <w:r>
              <w:rPr>
                <w:rFonts w:hint="eastAsia"/>
              </w:rPr>
              <w:t>q=6</w:t>
            </w:r>
          </w:p>
        </w:tc>
      </w:tr>
      <w:tr w:rsidR="00A63511" w14:paraId="5078D0AA" w14:textId="77777777" w:rsidTr="00DD4B75">
        <w:trPr>
          <w:trHeight w:val="305"/>
        </w:trPr>
        <w:tc>
          <w:tcPr>
            <w:tcW w:w="2411" w:type="dxa"/>
            <w:tcBorders>
              <w:top w:val="single" w:sz="4" w:space="0" w:color="auto"/>
            </w:tcBorders>
            <w:vAlign w:val="center"/>
          </w:tcPr>
          <w:p w14:paraId="255A5B6B" w14:textId="77777777" w:rsidR="00A63511" w:rsidRDefault="00A63511" w:rsidP="00DD4B75">
            <w:pPr>
              <w:jc w:val="center"/>
            </w:pPr>
            <w:r>
              <w:rPr>
                <w:rFonts w:hint="eastAsia"/>
              </w:rPr>
              <w:t>Empirical Power</w:t>
            </w:r>
          </w:p>
        </w:tc>
        <w:tc>
          <w:tcPr>
            <w:tcW w:w="1125" w:type="dxa"/>
            <w:tcBorders>
              <w:top w:val="single" w:sz="4" w:space="0" w:color="auto"/>
            </w:tcBorders>
            <w:vAlign w:val="center"/>
          </w:tcPr>
          <w:p w14:paraId="1671D949" w14:textId="152A4FEF" w:rsidR="00A63511" w:rsidRDefault="000F60FA" w:rsidP="00DD4B75">
            <w:pPr>
              <w:jc w:val="center"/>
            </w:pPr>
            <w:r>
              <w:rPr>
                <w:rFonts w:hint="eastAsia"/>
              </w:rPr>
              <w:t>15.3%</w:t>
            </w:r>
          </w:p>
        </w:tc>
        <w:tc>
          <w:tcPr>
            <w:tcW w:w="1122" w:type="dxa"/>
            <w:tcBorders>
              <w:top w:val="single" w:sz="4" w:space="0" w:color="auto"/>
            </w:tcBorders>
            <w:vAlign w:val="center"/>
          </w:tcPr>
          <w:p w14:paraId="28A98EF3" w14:textId="0FAC6C2C" w:rsidR="00A63511" w:rsidRDefault="000F60FA" w:rsidP="00DD4B75">
            <w:pPr>
              <w:jc w:val="center"/>
            </w:pPr>
            <w:r>
              <w:rPr>
                <w:rFonts w:hint="eastAsia"/>
              </w:rPr>
              <w:t>17.3%</w:t>
            </w:r>
          </w:p>
        </w:tc>
        <w:tc>
          <w:tcPr>
            <w:tcW w:w="1121" w:type="dxa"/>
            <w:tcBorders>
              <w:top w:val="single" w:sz="4" w:space="0" w:color="auto"/>
            </w:tcBorders>
            <w:vAlign w:val="center"/>
          </w:tcPr>
          <w:p w14:paraId="0BDDDA6B" w14:textId="265AF0B2" w:rsidR="00A63511" w:rsidRPr="001A2D2E" w:rsidRDefault="000F60FA" w:rsidP="00DD4B75">
            <w:pPr>
              <w:jc w:val="center"/>
            </w:pPr>
            <w:r w:rsidRPr="001A2D2E">
              <w:rPr>
                <w:rFonts w:hint="eastAsia"/>
              </w:rPr>
              <w:t>21.5%</w:t>
            </w:r>
          </w:p>
        </w:tc>
        <w:tc>
          <w:tcPr>
            <w:tcW w:w="1120" w:type="dxa"/>
            <w:tcBorders>
              <w:top w:val="single" w:sz="4" w:space="0" w:color="auto"/>
            </w:tcBorders>
            <w:vAlign w:val="center"/>
          </w:tcPr>
          <w:p w14:paraId="5911020D" w14:textId="0B032CB9" w:rsidR="00A63511" w:rsidRPr="001A2D2E" w:rsidRDefault="00BF1C93" w:rsidP="00DD4B75">
            <w:pPr>
              <w:jc w:val="center"/>
            </w:pPr>
            <w:r w:rsidRPr="001A2D2E">
              <w:rPr>
                <w:rFonts w:hint="eastAsia"/>
              </w:rPr>
              <w:t>48.0%</w:t>
            </w:r>
          </w:p>
        </w:tc>
        <w:tc>
          <w:tcPr>
            <w:tcW w:w="1108" w:type="dxa"/>
            <w:gridSpan w:val="2"/>
            <w:tcBorders>
              <w:top w:val="single" w:sz="4" w:space="0" w:color="auto"/>
            </w:tcBorders>
            <w:vAlign w:val="center"/>
          </w:tcPr>
          <w:p w14:paraId="7C889BFD" w14:textId="02F94942" w:rsidR="00A63511" w:rsidRPr="001A2D2E" w:rsidRDefault="004D5781" w:rsidP="00DD4B75">
            <w:pPr>
              <w:jc w:val="center"/>
            </w:pPr>
            <w:r w:rsidRPr="001A2D2E">
              <w:rPr>
                <w:rFonts w:hint="eastAsia"/>
              </w:rPr>
              <w:t>39.0%</w:t>
            </w:r>
          </w:p>
        </w:tc>
        <w:tc>
          <w:tcPr>
            <w:tcW w:w="1109" w:type="dxa"/>
            <w:tcBorders>
              <w:top w:val="single" w:sz="4" w:space="0" w:color="auto"/>
            </w:tcBorders>
            <w:vAlign w:val="center"/>
          </w:tcPr>
          <w:p w14:paraId="1FD52F00" w14:textId="399AF1C9" w:rsidR="00A63511" w:rsidRDefault="009404E2" w:rsidP="00DD4B75">
            <w:pPr>
              <w:jc w:val="center"/>
            </w:pPr>
            <w:r>
              <w:rPr>
                <w:rFonts w:hint="eastAsia"/>
              </w:rPr>
              <w:t>4</w:t>
            </w:r>
            <w:r w:rsidR="00CC793C">
              <w:rPr>
                <w:rFonts w:hint="eastAsia"/>
              </w:rPr>
              <w:t>2</w:t>
            </w:r>
            <w:r>
              <w:rPr>
                <w:rFonts w:hint="eastAsia"/>
              </w:rPr>
              <w:t>%</w:t>
            </w:r>
          </w:p>
        </w:tc>
      </w:tr>
      <w:tr w:rsidR="00A63511" w14:paraId="05C76F71" w14:textId="77777777" w:rsidTr="00DD4B75">
        <w:trPr>
          <w:trHeight w:val="301"/>
        </w:trPr>
        <w:tc>
          <w:tcPr>
            <w:tcW w:w="2411" w:type="dxa"/>
            <w:tcBorders>
              <w:bottom w:val="single" w:sz="18" w:space="0" w:color="auto"/>
            </w:tcBorders>
            <w:vAlign w:val="center"/>
          </w:tcPr>
          <w:p w14:paraId="45E9F667" w14:textId="77777777" w:rsidR="00A63511" w:rsidRDefault="00A63511" w:rsidP="00DD4B75">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3B9EB5CB" w14:textId="4BC45A4E" w:rsidR="00A63511" w:rsidRDefault="003A3EA1" w:rsidP="00DD4B75">
            <w:pPr>
              <w:jc w:val="center"/>
            </w:pPr>
            <w:r>
              <w:rPr>
                <w:rFonts w:hint="eastAsia"/>
              </w:rPr>
              <w:t>155/110</w:t>
            </w:r>
          </w:p>
        </w:tc>
        <w:tc>
          <w:tcPr>
            <w:tcW w:w="1122" w:type="dxa"/>
            <w:tcBorders>
              <w:bottom w:val="single" w:sz="18" w:space="0" w:color="auto"/>
            </w:tcBorders>
            <w:vAlign w:val="center"/>
          </w:tcPr>
          <w:p w14:paraId="52B1078F" w14:textId="43E6D197" w:rsidR="00A63511" w:rsidRDefault="003A3EA1" w:rsidP="00DD4B75">
            <w:pPr>
              <w:jc w:val="center"/>
            </w:pPr>
            <w:r>
              <w:rPr>
                <w:rFonts w:hint="eastAsia"/>
              </w:rPr>
              <w:t>184/110</w:t>
            </w:r>
          </w:p>
        </w:tc>
        <w:tc>
          <w:tcPr>
            <w:tcW w:w="1121" w:type="dxa"/>
            <w:tcBorders>
              <w:bottom w:val="single" w:sz="18" w:space="0" w:color="auto"/>
            </w:tcBorders>
            <w:vAlign w:val="center"/>
          </w:tcPr>
          <w:p w14:paraId="6C7BD87B" w14:textId="731D0368" w:rsidR="00A63511" w:rsidRDefault="003A3EA1" w:rsidP="00DD4B75">
            <w:pPr>
              <w:jc w:val="center"/>
            </w:pPr>
            <w:r>
              <w:rPr>
                <w:rFonts w:hint="eastAsia"/>
              </w:rPr>
              <w:t>322/220</w:t>
            </w:r>
          </w:p>
        </w:tc>
        <w:tc>
          <w:tcPr>
            <w:tcW w:w="1120" w:type="dxa"/>
            <w:tcBorders>
              <w:bottom w:val="single" w:sz="18" w:space="0" w:color="auto"/>
            </w:tcBorders>
            <w:vAlign w:val="center"/>
          </w:tcPr>
          <w:p w14:paraId="662CD739" w14:textId="440A5B5E" w:rsidR="00A63511" w:rsidRDefault="0027650E" w:rsidP="00DD4B75">
            <w:pPr>
              <w:jc w:val="center"/>
            </w:pPr>
            <w:r>
              <w:rPr>
                <w:rFonts w:hint="eastAsia"/>
              </w:rPr>
              <w:t>3</w:t>
            </w:r>
            <w:r w:rsidR="00BF1C93">
              <w:rPr>
                <w:rFonts w:hint="eastAsia"/>
              </w:rPr>
              <w:t>48</w:t>
            </w:r>
            <w:r>
              <w:rPr>
                <w:rFonts w:hint="eastAsia"/>
              </w:rPr>
              <w:t>/220</w:t>
            </w:r>
          </w:p>
        </w:tc>
        <w:tc>
          <w:tcPr>
            <w:tcW w:w="1108" w:type="dxa"/>
            <w:gridSpan w:val="2"/>
            <w:tcBorders>
              <w:bottom w:val="single" w:sz="18" w:space="0" w:color="auto"/>
            </w:tcBorders>
            <w:vAlign w:val="center"/>
          </w:tcPr>
          <w:p w14:paraId="61499F50" w14:textId="75B6ADA1" w:rsidR="00A63511" w:rsidRDefault="00AF09A7" w:rsidP="00DD4B75">
            <w:pPr>
              <w:jc w:val="center"/>
            </w:pPr>
            <w:r>
              <w:rPr>
                <w:rFonts w:hint="eastAsia"/>
              </w:rPr>
              <w:t>652/440</w:t>
            </w:r>
          </w:p>
        </w:tc>
        <w:tc>
          <w:tcPr>
            <w:tcW w:w="1109" w:type="dxa"/>
            <w:tcBorders>
              <w:bottom w:val="single" w:sz="18" w:space="0" w:color="auto"/>
            </w:tcBorders>
            <w:vAlign w:val="center"/>
          </w:tcPr>
          <w:p w14:paraId="6071B8B2" w14:textId="635C80B0" w:rsidR="00A63511" w:rsidRDefault="0027650E" w:rsidP="00DD4B75">
            <w:pPr>
              <w:jc w:val="center"/>
            </w:pPr>
            <w:r>
              <w:rPr>
                <w:rFonts w:hint="eastAsia"/>
              </w:rPr>
              <w:t>670/440</w:t>
            </w:r>
          </w:p>
        </w:tc>
      </w:tr>
    </w:tbl>
    <w:p w14:paraId="6CC1C71F"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tbl>
      <w:tblPr>
        <w:tblStyle w:val="af0"/>
        <w:tblW w:w="50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1125"/>
        <w:gridCol w:w="1122"/>
        <w:gridCol w:w="1121"/>
        <w:gridCol w:w="1120"/>
        <w:gridCol w:w="1095"/>
        <w:gridCol w:w="13"/>
        <w:gridCol w:w="1109"/>
      </w:tblGrid>
      <w:tr w:rsidR="00DF59D8" w14:paraId="36EAE552" w14:textId="77777777" w:rsidTr="00BA749B">
        <w:trPr>
          <w:gridAfter w:val="2"/>
          <w:wAfter w:w="1122" w:type="dxa"/>
          <w:trHeight w:val="305"/>
        </w:trPr>
        <w:tc>
          <w:tcPr>
            <w:tcW w:w="7994" w:type="dxa"/>
            <w:gridSpan w:val="6"/>
            <w:tcBorders>
              <w:bottom w:val="single" w:sz="18" w:space="0" w:color="auto"/>
            </w:tcBorders>
            <w:vAlign w:val="center"/>
          </w:tcPr>
          <w:p w14:paraId="2C619702" w14:textId="59886B3E" w:rsidR="00DF59D8" w:rsidRPr="00A2492B" w:rsidRDefault="00DF59D8" w:rsidP="00BA749B">
            <w:pPr>
              <w:ind w:firstLineChars="500" w:firstLine="1050"/>
              <w:rPr>
                <w:szCs w:val="21"/>
              </w:rPr>
            </w:pPr>
            <w:r>
              <w:rPr>
                <w:rFonts w:hint="eastAsia"/>
                <w:szCs w:val="21"/>
              </w:rPr>
              <w:t>Table 4.</w:t>
            </w:r>
            <w:r w:rsidR="0010125F">
              <w:rPr>
                <w:rFonts w:hint="eastAsia"/>
                <w:szCs w:val="21"/>
              </w:rPr>
              <w:t>6</w:t>
            </w:r>
            <w:r>
              <w:rPr>
                <w:rFonts w:hint="eastAsia"/>
                <w:szCs w:val="21"/>
              </w:rPr>
              <w:t>.</w:t>
            </w:r>
            <w:r w:rsidR="002971FE">
              <w:rPr>
                <w:rFonts w:hint="eastAsia"/>
                <w:szCs w:val="21"/>
              </w:rPr>
              <w:t>9</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Pr>
                <w:rFonts w:hint="eastAsia"/>
              </w:rPr>
              <w:t>1</w:t>
            </w:r>
            <w:r w:rsidRPr="006F145E">
              <w:rPr>
                <w:rFonts w:hint="eastAsia"/>
                <w:vertAlign w:val="superscript"/>
              </w:rPr>
              <w:t>st</w:t>
            </w:r>
            <w:r>
              <w:rPr>
                <w:rFonts w:hint="eastAsia"/>
              </w:rPr>
              <w:t>-hitting time</w:t>
            </w:r>
            <w:r w:rsidRPr="00FC6B55">
              <w:rPr>
                <w:szCs w:val="21"/>
              </w:rPr>
              <w:t xml:space="preserve"> using the VARFL model in Case</w:t>
            </w:r>
            <w:r>
              <w:rPr>
                <w:rFonts w:hint="eastAsia"/>
                <w:szCs w:val="21"/>
              </w:rPr>
              <w:t>8</w:t>
            </w:r>
          </w:p>
        </w:tc>
      </w:tr>
      <w:tr w:rsidR="00DF59D8" w14:paraId="0D085C85" w14:textId="77777777" w:rsidTr="00BA749B">
        <w:trPr>
          <w:trHeight w:val="165"/>
        </w:trPr>
        <w:tc>
          <w:tcPr>
            <w:tcW w:w="2411" w:type="dxa"/>
            <w:tcBorders>
              <w:top w:val="single" w:sz="18" w:space="0" w:color="auto"/>
            </w:tcBorders>
            <w:vAlign w:val="center"/>
          </w:tcPr>
          <w:p w14:paraId="6C6C3A1A" w14:textId="77777777" w:rsidR="00DF59D8" w:rsidRDefault="00DF59D8" w:rsidP="00BA749B">
            <w:pPr>
              <w:jc w:val="center"/>
            </w:pPr>
          </w:p>
        </w:tc>
        <w:tc>
          <w:tcPr>
            <w:tcW w:w="2247" w:type="dxa"/>
            <w:gridSpan w:val="2"/>
            <w:tcBorders>
              <w:top w:val="single" w:sz="18" w:space="0" w:color="auto"/>
            </w:tcBorders>
            <w:vAlign w:val="center"/>
          </w:tcPr>
          <w:p w14:paraId="0EFDE3F2" w14:textId="77777777" w:rsidR="00DF59D8" w:rsidRPr="008624B0" w:rsidRDefault="00DF59D8" w:rsidP="00BA749B">
            <w:pPr>
              <w:jc w:val="center"/>
            </w:pPr>
            <w:r w:rsidRPr="008624B0">
              <w:t>m = 100</w:t>
            </w:r>
          </w:p>
        </w:tc>
        <w:tc>
          <w:tcPr>
            <w:tcW w:w="2241" w:type="dxa"/>
            <w:gridSpan w:val="2"/>
            <w:tcBorders>
              <w:top w:val="single" w:sz="18" w:space="0" w:color="auto"/>
            </w:tcBorders>
            <w:vAlign w:val="center"/>
          </w:tcPr>
          <w:p w14:paraId="3D1E6EFD" w14:textId="77777777" w:rsidR="00DF59D8" w:rsidRPr="008624B0" w:rsidRDefault="00DF59D8" w:rsidP="00BA749B">
            <w:pPr>
              <w:jc w:val="center"/>
            </w:pPr>
            <w:r w:rsidRPr="008624B0">
              <w:t>m = 200</w:t>
            </w:r>
          </w:p>
        </w:tc>
        <w:tc>
          <w:tcPr>
            <w:tcW w:w="2217" w:type="dxa"/>
            <w:gridSpan w:val="3"/>
            <w:tcBorders>
              <w:top w:val="single" w:sz="18" w:space="0" w:color="auto"/>
            </w:tcBorders>
            <w:vAlign w:val="center"/>
          </w:tcPr>
          <w:p w14:paraId="5394C2F7" w14:textId="77777777" w:rsidR="00DF59D8" w:rsidRPr="008624B0" w:rsidRDefault="00DF59D8" w:rsidP="00BA749B">
            <w:pPr>
              <w:jc w:val="center"/>
            </w:pPr>
            <w:r>
              <w:rPr>
                <w:rFonts w:hint="eastAsia"/>
              </w:rPr>
              <w:t>m</w:t>
            </w:r>
            <w:r w:rsidRPr="008624B0">
              <w:t xml:space="preserve"> = </w:t>
            </w:r>
            <w:r>
              <w:rPr>
                <w:rFonts w:hint="eastAsia"/>
              </w:rPr>
              <w:t>400</w:t>
            </w:r>
          </w:p>
        </w:tc>
      </w:tr>
      <w:tr w:rsidR="00DF59D8" w14:paraId="152E961B" w14:textId="77777777" w:rsidTr="00BA749B">
        <w:trPr>
          <w:trHeight w:val="195"/>
        </w:trPr>
        <w:tc>
          <w:tcPr>
            <w:tcW w:w="2411" w:type="dxa"/>
            <w:tcBorders>
              <w:bottom w:val="single" w:sz="4" w:space="0" w:color="auto"/>
            </w:tcBorders>
            <w:vAlign w:val="center"/>
          </w:tcPr>
          <w:p w14:paraId="14D2052E" w14:textId="77777777" w:rsidR="00DF59D8" w:rsidRPr="00863ECF" w:rsidRDefault="00DF59D8" w:rsidP="00BA749B">
            <w:pPr>
              <w:jc w:val="center"/>
              <w:rPr>
                <w:lang w:val="en-GB"/>
              </w:rPr>
            </w:pPr>
          </w:p>
        </w:tc>
        <w:tc>
          <w:tcPr>
            <w:tcW w:w="1125" w:type="dxa"/>
            <w:tcBorders>
              <w:bottom w:val="single" w:sz="4" w:space="0" w:color="auto"/>
            </w:tcBorders>
            <w:vAlign w:val="center"/>
          </w:tcPr>
          <w:p w14:paraId="581D654A" w14:textId="77777777" w:rsidR="00DF59D8" w:rsidRDefault="00DF59D8" w:rsidP="00BA749B">
            <w:pPr>
              <w:jc w:val="center"/>
            </w:pPr>
            <w:r>
              <w:rPr>
                <w:rFonts w:hint="eastAsia"/>
              </w:rPr>
              <w:t>q=3</w:t>
            </w:r>
          </w:p>
        </w:tc>
        <w:tc>
          <w:tcPr>
            <w:tcW w:w="1122" w:type="dxa"/>
            <w:tcBorders>
              <w:bottom w:val="single" w:sz="4" w:space="0" w:color="auto"/>
            </w:tcBorders>
            <w:vAlign w:val="center"/>
          </w:tcPr>
          <w:p w14:paraId="7AC3AED5" w14:textId="77777777" w:rsidR="00DF59D8" w:rsidRDefault="00DF59D8" w:rsidP="00BA749B">
            <w:pPr>
              <w:jc w:val="center"/>
            </w:pPr>
            <w:r>
              <w:rPr>
                <w:rFonts w:hint="eastAsia"/>
              </w:rPr>
              <w:t>q=6</w:t>
            </w:r>
          </w:p>
        </w:tc>
        <w:tc>
          <w:tcPr>
            <w:tcW w:w="1121" w:type="dxa"/>
            <w:tcBorders>
              <w:bottom w:val="single" w:sz="4" w:space="0" w:color="auto"/>
            </w:tcBorders>
            <w:vAlign w:val="center"/>
          </w:tcPr>
          <w:p w14:paraId="4017113F" w14:textId="77777777" w:rsidR="00DF59D8" w:rsidRDefault="00DF59D8" w:rsidP="00BA749B">
            <w:pPr>
              <w:jc w:val="center"/>
            </w:pPr>
            <w:r>
              <w:rPr>
                <w:rFonts w:hint="eastAsia"/>
              </w:rPr>
              <w:t>q=3</w:t>
            </w:r>
          </w:p>
        </w:tc>
        <w:tc>
          <w:tcPr>
            <w:tcW w:w="1120" w:type="dxa"/>
            <w:tcBorders>
              <w:bottom w:val="single" w:sz="4" w:space="0" w:color="auto"/>
            </w:tcBorders>
            <w:vAlign w:val="center"/>
          </w:tcPr>
          <w:p w14:paraId="4FFD7F11" w14:textId="77777777" w:rsidR="00DF59D8" w:rsidRDefault="00DF59D8" w:rsidP="00BA749B">
            <w:pPr>
              <w:jc w:val="center"/>
            </w:pPr>
            <w:r>
              <w:rPr>
                <w:rFonts w:hint="eastAsia"/>
              </w:rPr>
              <w:t>q=6</w:t>
            </w:r>
          </w:p>
        </w:tc>
        <w:tc>
          <w:tcPr>
            <w:tcW w:w="1108" w:type="dxa"/>
            <w:gridSpan w:val="2"/>
            <w:tcBorders>
              <w:bottom w:val="single" w:sz="4" w:space="0" w:color="auto"/>
            </w:tcBorders>
            <w:vAlign w:val="center"/>
          </w:tcPr>
          <w:p w14:paraId="4B009F91" w14:textId="77777777" w:rsidR="00DF59D8" w:rsidRDefault="00DF59D8" w:rsidP="00BA749B">
            <w:pPr>
              <w:jc w:val="center"/>
            </w:pPr>
            <w:r>
              <w:rPr>
                <w:rFonts w:hint="eastAsia"/>
              </w:rPr>
              <w:t>q=3</w:t>
            </w:r>
          </w:p>
        </w:tc>
        <w:tc>
          <w:tcPr>
            <w:tcW w:w="1109" w:type="dxa"/>
            <w:tcBorders>
              <w:bottom w:val="single" w:sz="4" w:space="0" w:color="auto"/>
            </w:tcBorders>
            <w:vAlign w:val="center"/>
          </w:tcPr>
          <w:p w14:paraId="71F66932" w14:textId="77777777" w:rsidR="00DF59D8" w:rsidRDefault="00DF59D8" w:rsidP="00BA749B">
            <w:pPr>
              <w:jc w:val="center"/>
            </w:pPr>
            <w:r>
              <w:rPr>
                <w:rFonts w:hint="eastAsia"/>
              </w:rPr>
              <w:t>q=6</w:t>
            </w:r>
          </w:p>
        </w:tc>
      </w:tr>
      <w:tr w:rsidR="00DF59D8" w14:paraId="05C94A2D" w14:textId="77777777" w:rsidTr="00BA749B">
        <w:trPr>
          <w:trHeight w:val="305"/>
        </w:trPr>
        <w:tc>
          <w:tcPr>
            <w:tcW w:w="2411" w:type="dxa"/>
            <w:tcBorders>
              <w:top w:val="single" w:sz="4" w:space="0" w:color="auto"/>
            </w:tcBorders>
            <w:vAlign w:val="center"/>
          </w:tcPr>
          <w:p w14:paraId="374155DD" w14:textId="77777777" w:rsidR="00DF59D8" w:rsidRDefault="00DF59D8" w:rsidP="00BA749B">
            <w:pPr>
              <w:jc w:val="center"/>
            </w:pPr>
            <w:r>
              <w:rPr>
                <w:rFonts w:hint="eastAsia"/>
              </w:rPr>
              <w:t>Empirical Power</w:t>
            </w:r>
          </w:p>
        </w:tc>
        <w:tc>
          <w:tcPr>
            <w:tcW w:w="1125" w:type="dxa"/>
            <w:tcBorders>
              <w:top w:val="single" w:sz="4" w:space="0" w:color="auto"/>
            </w:tcBorders>
            <w:vAlign w:val="center"/>
          </w:tcPr>
          <w:p w14:paraId="6087C0C5" w14:textId="5FE45AAA" w:rsidR="00DF59D8" w:rsidRDefault="008C7B9F" w:rsidP="00BA749B">
            <w:pPr>
              <w:jc w:val="center"/>
            </w:pPr>
            <w:r>
              <w:rPr>
                <w:rFonts w:hint="eastAsia"/>
              </w:rPr>
              <w:t>31.0%</w:t>
            </w:r>
          </w:p>
        </w:tc>
        <w:tc>
          <w:tcPr>
            <w:tcW w:w="1122" w:type="dxa"/>
            <w:tcBorders>
              <w:top w:val="single" w:sz="4" w:space="0" w:color="auto"/>
            </w:tcBorders>
            <w:vAlign w:val="center"/>
          </w:tcPr>
          <w:p w14:paraId="52FB3C54" w14:textId="0F17C619" w:rsidR="00DF59D8" w:rsidRDefault="008C7B9F" w:rsidP="00BA749B">
            <w:pPr>
              <w:jc w:val="center"/>
            </w:pPr>
            <w:r>
              <w:rPr>
                <w:rFonts w:hint="eastAsia"/>
              </w:rPr>
              <w:t>34.2%</w:t>
            </w:r>
          </w:p>
        </w:tc>
        <w:tc>
          <w:tcPr>
            <w:tcW w:w="1121" w:type="dxa"/>
            <w:tcBorders>
              <w:top w:val="single" w:sz="4" w:space="0" w:color="auto"/>
            </w:tcBorders>
            <w:vAlign w:val="center"/>
          </w:tcPr>
          <w:p w14:paraId="0B463889" w14:textId="414ECA8A" w:rsidR="00DF59D8" w:rsidRDefault="008C7B9F" w:rsidP="00BA749B">
            <w:pPr>
              <w:jc w:val="center"/>
            </w:pPr>
            <w:r>
              <w:rPr>
                <w:rFonts w:hint="eastAsia"/>
              </w:rPr>
              <w:t>52.5%</w:t>
            </w:r>
          </w:p>
        </w:tc>
        <w:tc>
          <w:tcPr>
            <w:tcW w:w="1120" w:type="dxa"/>
            <w:tcBorders>
              <w:top w:val="single" w:sz="4" w:space="0" w:color="auto"/>
            </w:tcBorders>
            <w:vAlign w:val="center"/>
          </w:tcPr>
          <w:p w14:paraId="1FF3A754" w14:textId="7D9C8A73" w:rsidR="00DF59D8" w:rsidRDefault="008C7B9F" w:rsidP="00BA749B">
            <w:pPr>
              <w:jc w:val="center"/>
            </w:pPr>
            <w:r>
              <w:rPr>
                <w:rFonts w:hint="eastAsia"/>
              </w:rPr>
              <w:t>59.2%</w:t>
            </w:r>
          </w:p>
        </w:tc>
        <w:tc>
          <w:tcPr>
            <w:tcW w:w="1108" w:type="dxa"/>
            <w:gridSpan w:val="2"/>
            <w:tcBorders>
              <w:top w:val="single" w:sz="4" w:space="0" w:color="auto"/>
            </w:tcBorders>
            <w:vAlign w:val="center"/>
          </w:tcPr>
          <w:p w14:paraId="616706E6" w14:textId="6528BF63" w:rsidR="00DF59D8" w:rsidRDefault="008C7B9F" w:rsidP="00BA749B">
            <w:pPr>
              <w:jc w:val="center"/>
            </w:pPr>
            <w:r>
              <w:rPr>
                <w:rFonts w:hint="eastAsia"/>
              </w:rPr>
              <w:t>84.2%</w:t>
            </w:r>
          </w:p>
        </w:tc>
        <w:tc>
          <w:tcPr>
            <w:tcW w:w="1109" w:type="dxa"/>
            <w:tcBorders>
              <w:top w:val="single" w:sz="4" w:space="0" w:color="auto"/>
            </w:tcBorders>
            <w:vAlign w:val="center"/>
          </w:tcPr>
          <w:p w14:paraId="48808709" w14:textId="1B81478F" w:rsidR="00DF59D8" w:rsidRDefault="008C7B9F" w:rsidP="00BA749B">
            <w:pPr>
              <w:jc w:val="center"/>
            </w:pPr>
            <w:r>
              <w:rPr>
                <w:rFonts w:hint="eastAsia"/>
              </w:rPr>
              <w:t>88.5%</w:t>
            </w:r>
          </w:p>
        </w:tc>
      </w:tr>
      <w:tr w:rsidR="00DF59D8" w14:paraId="1A716361" w14:textId="77777777" w:rsidTr="00BA749B">
        <w:trPr>
          <w:trHeight w:val="301"/>
        </w:trPr>
        <w:tc>
          <w:tcPr>
            <w:tcW w:w="2411" w:type="dxa"/>
            <w:tcBorders>
              <w:bottom w:val="single" w:sz="18" w:space="0" w:color="auto"/>
            </w:tcBorders>
            <w:vAlign w:val="center"/>
          </w:tcPr>
          <w:p w14:paraId="162F5506" w14:textId="77777777" w:rsidR="00DF59D8" w:rsidRDefault="00DF59D8" w:rsidP="00BA749B">
            <w:pPr>
              <w:jc w:val="center"/>
            </w:pPr>
            <w:r>
              <w:t>A</w:t>
            </w:r>
            <w:r>
              <w:rPr>
                <w:rFonts w:hint="eastAsia"/>
              </w:rPr>
              <w:t>vg 1</w:t>
            </w:r>
            <w:r w:rsidRPr="006F145E">
              <w:rPr>
                <w:rFonts w:hint="eastAsia"/>
                <w:vertAlign w:val="superscript"/>
              </w:rPr>
              <w:t>st</w:t>
            </w:r>
            <w:r>
              <w:rPr>
                <w:rFonts w:hint="eastAsia"/>
              </w:rPr>
              <w:t>-hitting/break time</w:t>
            </w:r>
          </w:p>
        </w:tc>
        <w:tc>
          <w:tcPr>
            <w:tcW w:w="1125" w:type="dxa"/>
            <w:tcBorders>
              <w:bottom w:val="single" w:sz="18" w:space="0" w:color="auto"/>
            </w:tcBorders>
            <w:vAlign w:val="center"/>
          </w:tcPr>
          <w:p w14:paraId="30DD9542" w14:textId="0D1243B8" w:rsidR="00DF59D8" w:rsidRDefault="00DF59D8" w:rsidP="00BA749B">
            <w:pPr>
              <w:jc w:val="center"/>
            </w:pPr>
            <w:r>
              <w:rPr>
                <w:rFonts w:hint="eastAsia"/>
              </w:rPr>
              <w:t>15</w:t>
            </w:r>
            <w:r w:rsidR="008C7B9F">
              <w:rPr>
                <w:rFonts w:hint="eastAsia"/>
              </w:rPr>
              <w:t>3</w:t>
            </w:r>
            <w:r>
              <w:rPr>
                <w:rFonts w:hint="eastAsia"/>
              </w:rPr>
              <w:t>/110</w:t>
            </w:r>
          </w:p>
        </w:tc>
        <w:tc>
          <w:tcPr>
            <w:tcW w:w="1122" w:type="dxa"/>
            <w:tcBorders>
              <w:bottom w:val="single" w:sz="18" w:space="0" w:color="auto"/>
            </w:tcBorders>
            <w:vAlign w:val="center"/>
          </w:tcPr>
          <w:p w14:paraId="3FB3C2CB" w14:textId="2DA47335" w:rsidR="00DF59D8" w:rsidRDefault="00DF59D8" w:rsidP="00BA749B">
            <w:pPr>
              <w:jc w:val="center"/>
            </w:pPr>
            <w:r>
              <w:rPr>
                <w:rFonts w:hint="eastAsia"/>
              </w:rPr>
              <w:t>18</w:t>
            </w:r>
            <w:r w:rsidR="008C7B9F">
              <w:rPr>
                <w:rFonts w:hint="eastAsia"/>
              </w:rPr>
              <w:t>3</w:t>
            </w:r>
            <w:r>
              <w:rPr>
                <w:rFonts w:hint="eastAsia"/>
              </w:rPr>
              <w:t>/110</w:t>
            </w:r>
          </w:p>
        </w:tc>
        <w:tc>
          <w:tcPr>
            <w:tcW w:w="1121" w:type="dxa"/>
            <w:tcBorders>
              <w:bottom w:val="single" w:sz="18" w:space="0" w:color="auto"/>
            </w:tcBorders>
            <w:vAlign w:val="center"/>
          </w:tcPr>
          <w:p w14:paraId="6E44B9F7" w14:textId="4BFA61E6" w:rsidR="00DF59D8" w:rsidRDefault="008C7B9F" w:rsidP="00BA749B">
            <w:pPr>
              <w:jc w:val="center"/>
            </w:pPr>
            <w:r>
              <w:rPr>
                <w:rFonts w:hint="eastAsia"/>
              </w:rPr>
              <w:t>316</w:t>
            </w:r>
            <w:r w:rsidR="00DF59D8">
              <w:rPr>
                <w:rFonts w:hint="eastAsia"/>
              </w:rPr>
              <w:t>/220</w:t>
            </w:r>
          </w:p>
        </w:tc>
        <w:tc>
          <w:tcPr>
            <w:tcW w:w="1120" w:type="dxa"/>
            <w:tcBorders>
              <w:bottom w:val="single" w:sz="18" w:space="0" w:color="auto"/>
            </w:tcBorders>
            <w:vAlign w:val="center"/>
          </w:tcPr>
          <w:p w14:paraId="5D9F18DD" w14:textId="54EED008" w:rsidR="00DF59D8" w:rsidRDefault="00DF59D8" w:rsidP="00BA749B">
            <w:pPr>
              <w:jc w:val="center"/>
            </w:pPr>
            <w:r>
              <w:rPr>
                <w:rFonts w:hint="eastAsia"/>
              </w:rPr>
              <w:t>3</w:t>
            </w:r>
            <w:r w:rsidR="008C7B9F">
              <w:rPr>
                <w:rFonts w:hint="eastAsia"/>
              </w:rPr>
              <w:t>69/</w:t>
            </w:r>
            <w:r>
              <w:rPr>
                <w:rFonts w:hint="eastAsia"/>
              </w:rPr>
              <w:t>220</w:t>
            </w:r>
          </w:p>
        </w:tc>
        <w:tc>
          <w:tcPr>
            <w:tcW w:w="1108" w:type="dxa"/>
            <w:gridSpan w:val="2"/>
            <w:tcBorders>
              <w:bottom w:val="single" w:sz="18" w:space="0" w:color="auto"/>
            </w:tcBorders>
            <w:vAlign w:val="center"/>
          </w:tcPr>
          <w:p w14:paraId="3B89B1EC" w14:textId="4517E300" w:rsidR="00DF59D8" w:rsidRDefault="008C7B9F" w:rsidP="00BA749B">
            <w:pPr>
              <w:jc w:val="center"/>
            </w:pPr>
            <w:r>
              <w:rPr>
                <w:rFonts w:hint="eastAsia"/>
              </w:rPr>
              <w:t>612</w:t>
            </w:r>
            <w:r w:rsidR="00DF59D8">
              <w:rPr>
                <w:rFonts w:hint="eastAsia"/>
              </w:rPr>
              <w:t>/440</w:t>
            </w:r>
          </w:p>
        </w:tc>
        <w:tc>
          <w:tcPr>
            <w:tcW w:w="1109" w:type="dxa"/>
            <w:tcBorders>
              <w:bottom w:val="single" w:sz="18" w:space="0" w:color="auto"/>
            </w:tcBorders>
            <w:vAlign w:val="center"/>
          </w:tcPr>
          <w:p w14:paraId="2C7B8A32" w14:textId="5EFD1337" w:rsidR="00DF59D8" w:rsidRDefault="008C7B9F" w:rsidP="00BA749B">
            <w:pPr>
              <w:jc w:val="center"/>
            </w:pPr>
            <w:r>
              <w:rPr>
                <w:rFonts w:hint="eastAsia"/>
              </w:rPr>
              <w:t>659</w:t>
            </w:r>
            <w:r w:rsidR="00DF59D8">
              <w:rPr>
                <w:rFonts w:hint="eastAsia"/>
              </w:rPr>
              <w:t>/440</w:t>
            </w:r>
          </w:p>
        </w:tc>
      </w:tr>
    </w:tbl>
    <w:p w14:paraId="45D313EA"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p w14:paraId="0EAEA20F" w14:textId="78CEA273" w:rsidR="005E621F" w:rsidRPr="005E621F" w:rsidRDefault="005E621F" w:rsidP="005E621F">
      <w:pPr>
        <w:pStyle w:val="12"/>
      </w:pPr>
      <w:r w:rsidRPr="008F07B9">
        <w:t xml:space="preserve">The results in the </w:t>
      </w:r>
      <w:r>
        <w:rPr>
          <w:rFonts w:hint="eastAsia"/>
        </w:rPr>
        <w:t>T</w:t>
      </w:r>
      <w:r w:rsidRPr="008F07B9">
        <w:t>able</w:t>
      </w:r>
      <w:r>
        <w:rPr>
          <w:rFonts w:hint="eastAsia"/>
        </w:rPr>
        <w:t xml:space="preserve"> 4.6</w:t>
      </w:r>
      <w:r w:rsidRPr="008F07B9">
        <w:t xml:space="preserve"> above show that VARFL can provide reasonable detection effectiveness, and as </w:t>
      </w:r>
      <w:r w:rsidRPr="00467BB8">
        <w:rPr>
          <w:i/>
          <w:iCs/>
        </w:rPr>
        <w:t>q</w:t>
      </w:r>
      <w:r>
        <w:rPr>
          <w:rFonts w:hint="eastAsia"/>
        </w:rPr>
        <w:t xml:space="preserve"> and </w:t>
      </w:r>
      <w:r w:rsidRPr="00467BB8">
        <w:rPr>
          <w:rFonts w:hint="eastAsia"/>
          <w:i/>
          <w:iCs/>
        </w:rPr>
        <w:t>m</w:t>
      </w:r>
      <w:r w:rsidRPr="008F07B9">
        <w:t xml:space="preserve"> increases, the detection </w:t>
      </w:r>
      <w:r>
        <w:rPr>
          <w:rFonts w:hint="eastAsia"/>
        </w:rPr>
        <w:t>become more powerful</w:t>
      </w:r>
      <w:r w:rsidRPr="008F07B9">
        <w:t>.</w:t>
      </w:r>
    </w:p>
    <w:p w14:paraId="55F9512D" w14:textId="25AE19B4" w:rsidR="0010125F" w:rsidRDefault="0010125F" w:rsidP="0010125F">
      <w:pPr>
        <w:pStyle w:val="12"/>
      </w:pPr>
      <w:r w:rsidRPr="0010125F">
        <w:t>Additionally, to characterize the distribution of the first stopping time during the power detection, Table 4.7 presents</w:t>
      </w:r>
      <w:r w:rsidR="009238F9" w:rsidRPr="009238F9">
        <w:rPr>
          <w:sz w:val="21"/>
          <w:lang w:val="en-US"/>
        </w:rPr>
        <w:t xml:space="preserve"> </w:t>
      </w:r>
      <w:r w:rsidR="009238F9" w:rsidRPr="009238F9">
        <w:rPr>
          <w:lang w:val="en-US"/>
        </w:rPr>
        <w:t>the empirical stopping time distribution and the estimated change points, including the quartiles, mean, standard deviation and coefficient of variation</w:t>
      </w:r>
      <w:r w:rsidR="009238F9">
        <w:rPr>
          <w:rFonts w:hint="eastAsia"/>
        </w:rPr>
        <w:t xml:space="preserve"> </w:t>
      </w:r>
      <w:r w:rsidRPr="0010125F">
        <w:t xml:space="preserve">for various combinations of VAR lag order </w:t>
      </w:r>
      <m:oMath>
        <m:r>
          <w:rPr>
            <w:rFonts w:ascii="Cambria Math" w:hAnsi="Cambria Math"/>
          </w:rPr>
          <m:t>k</m:t>
        </m:r>
      </m:oMath>
      <w:r w:rsidRPr="0010125F">
        <w:t xml:space="preserve">, training size </w:t>
      </w:r>
      <m:oMath>
        <m:r>
          <w:rPr>
            <w:rFonts w:ascii="Cambria Math" w:hAnsi="Cambria Math"/>
          </w:rPr>
          <m:t>m</m:t>
        </m:r>
      </m:oMath>
      <w:r w:rsidRPr="0010125F">
        <w:t xml:space="preserve">, and monitoring horizon </w:t>
      </w:r>
      <m:oMath>
        <m:r>
          <w:rPr>
            <w:rFonts w:ascii="Cambria Math" w:hAnsi="Cambria Math" w:hint="eastAsia"/>
          </w:rPr>
          <m:t>mq</m:t>
        </m:r>
      </m:oMath>
      <w:r w:rsidRPr="0010125F">
        <w:t xml:space="preserve"> </w:t>
      </w:r>
      <w:r w:rsidRPr="0010125F">
        <w:lastRenderedPageBreak/>
        <w:t>across different scenarios. From the table, it is evident that as</w:t>
      </w:r>
      <w:r w:rsidR="003A53AC" w:rsidRPr="003A53AC">
        <w:rPr>
          <w:lang w:val="en-US"/>
        </w:rPr>
        <w:t xml:space="preserve"> the training sample </w:t>
      </w:r>
      <m:oMath>
        <m:r>
          <w:rPr>
            <w:rFonts w:ascii="Cambria Math" w:hAnsi="Cambria Math" w:hint="eastAsia"/>
            <w:lang w:val="en-US"/>
          </w:rPr>
          <m:t>m</m:t>
        </m:r>
      </m:oMath>
      <w:r w:rsidR="0066785B" w:rsidRPr="0066785B">
        <w:rPr>
          <w:lang w:val="en-US"/>
        </w:rPr>
        <w:t xml:space="preserve"> </w:t>
      </w:r>
      <w:r w:rsidR="003D5A0D">
        <w:rPr>
          <w:rFonts w:hint="eastAsia"/>
          <w:lang w:val="en-US"/>
        </w:rPr>
        <w:t>(</w:t>
      </w:r>
      <w:r w:rsidR="0066785B" w:rsidRPr="009238F9">
        <w:rPr>
          <w:lang w:val="en-US"/>
        </w:rPr>
        <w:t xml:space="preserve">or </w:t>
      </w:r>
      <m:oMath>
        <m:r>
          <w:rPr>
            <w:rFonts w:ascii="Cambria Math" w:hAnsi="Cambria Math" w:hint="eastAsia"/>
            <w:lang w:val="en-US"/>
          </w:rPr>
          <m:t>mq</m:t>
        </m:r>
      </m:oMath>
      <w:r w:rsidR="003D5A0D">
        <w:rPr>
          <w:rFonts w:hint="eastAsia"/>
          <w:lang w:val="en-US"/>
        </w:rPr>
        <w:t>)</w:t>
      </w:r>
      <w:r w:rsidR="003A53AC" w:rsidRPr="003A53AC">
        <w:rPr>
          <w:lang w:val="en-US"/>
        </w:rPr>
        <w:t xml:space="preserve"> increases, ARL, and standard deviation of the first hitting time decreases.</w:t>
      </w:r>
      <w:r w:rsidR="009238F9" w:rsidRPr="009238F9">
        <w:rPr>
          <w:lang w:val="en-US"/>
        </w:rPr>
        <w:t xml:space="preserve"> In </w:t>
      </w:r>
      <w:r w:rsidR="009238F9">
        <w:rPr>
          <w:rFonts w:hint="eastAsia"/>
          <w:lang w:val="en-US"/>
        </w:rPr>
        <w:t>different</w:t>
      </w:r>
      <w:r w:rsidR="009238F9" w:rsidRPr="009238F9">
        <w:rPr>
          <w:lang w:val="en-US"/>
        </w:rPr>
        <w:t xml:space="preserve"> case</w:t>
      </w:r>
      <w:r w:rsidR="009238F9">
        <w:rPr>
          <w:rFonts w:hint="eastAsia"/>
          <w:lang w:val="en-US"/>
        </w:rPr>
        <w:t>s</w:t>
      </w:r>
      <w:r w:rsidR="009238F9" w:rsidRPr="009238F9">
        <w:rPr>
          <w:lang w:val="en-US"/>
        </w:rPr>
        <w:t>, the precision of the change point detection estimate is quite acceptable</w:t>
      </w:r>
      <w:r w:rsidR="009238F9">
        <w:rPr>
          <w:rFonts w:hint="eastAsia"/>
          <w:lang w:val="en-US"/>
        </w:rPr>
        <w:t>.</w:t>
      </w:r>
    </w:p>
    <w:p w14:paraId="7FAD6670" w14:textId="0817CB07" w:rsidR="00EB0388" w:rsidRDefault="00EB0388" w:rsidP="00EB0388">
      <w:pPr>
        <w:pStyle w:val="12"/>
        <w:jc w:val="center"/>
        <w:rPr>
          <w:lang w:val="en-US"/>
        </w:rPr>
      </w:pPr>
      <w:bookmarkStart w:id="31" w:name="_Hlk194574406"/>
      <w:r w:rsidRPr="000305C5">
        <w:rPr>
          <w:rFonts w:hint="eastAsia"/>
          <w:sz w:val="21"/>
          <w:szCs w:val="18"/>
        </w:rPr>
        <w:t>Table 4.</w:t>
      </w:r>
      <w:r>
        <w:rPr>
          <w:rFonts w:hint="eastAsia"/>
          <w:sz w:val="21"/>
          <w:szCs w:val="18"/>
        </w:rPr>
        <w:t>7.1</w:t>
      </w:r>
      <w:r w:rsidRPr="000305C5">
        <w:rPr>
          <w:rFonts w:hint="eastAsia"/>
          <w:sz w:val="21"/>
          <w:szCs w:val="18"/>
        </w:rPr>
        <w:t xml:space="preserve">: </w:t>
      </w:r>
      <w:r w:rsidRPr="000305C5">
        <w:rPr>
          <w:sz w:val="21"/>
          <w:szCs w:val="18"/>
        </w:rPr>
        <w:t>Empirical</w:t>
      </w:r>
      <w:r w:rsidRPr="000305C5">
        <w:rPr>
          <w:rFonts w:hint="eastAsia"/>
          <w:sz w:val="21"/>
          <w:szCs w:val="18"/>
        </w:rPr>
        <w:t xml:space="preserve"> 1st-hitting time </w:t>
      </w:r>
      <w:r w:rsidRPr="000305C5">
        <w:rPr>
          <w:sz w:val="21"/>
          <w:szCs w:val="18"/>
          <w:lang w:val="en-US"/>
        </w:rPr>
        <w:t xml:space="preserve">of Case </w:t>
      </w:r>
      <w:r>
        <w:rPr>
          <w:rFonts w:hint="eastAsia"/>
          <w:sz w:val="21"/>
          <w:szCs w:val="18"/>
          <w:lang w:val="en-US"/>
        </w:rPr>
        <w:t>0</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718"/>
        <w:gridCol w:w="1212"/>
        <w:gridCol w:w="1219"/>
        <w:gridCol w:w="1218"/>
        <w:gridCol w:w="893"/>
        <w:gridCol w:w="987"/>
        <w:gridCol w:w="968"/>
        <w:gridCol w:w="881"/>
      </w:tblGrid>
      <w:tr w:rsidR="00EB0388" w:rsidRPr="00142400" w14:paraId="65A7A20A" w14:textId="77777777" w:rsidTr="002A23AC">
        <w:trPr>
          <w:trHeight w:val="195"/>
        </w:trPr>
        <w:tc>
          <w:tcPr>
            <w:tcW w:w="851" w:type="dxa"/>
            <w:tcBorders>
              <w:top w:val="single" w:sz="18" w:space="0" w:color="auto"/>
              <w:bottom w:val="single" w:sz="4" w:space="0" w:color="auto"/>
            </w:tcBorders>
          </w:tcPr>
          <w:p w14:paraId="3A3FCB0D" w14:textId="77777777" w:rsidR="00EB0388" w:rsidRPr="00142400" w:rsidRDefault="00EB0388" w:rsidP="003B2BA9">
            <w:pPr>
              <w:jc w:val="center"/>
            </w:pPr>
          </w:p>
        </w:tc>
        <w:tc>
          <w:tcPr>
            <w:tcW w:w="709" w:type="dxa"/>
            <w:tcBorders>
              <w:top w:val="single" w:sz="18" w:space="0" w:color="auto"/>
              <w:bottom w:val="single" w:sz="4" w:space="0" w:color="auto"/>
            </w:tcBorders>
          </w:tcPr>
          <w:p w14:paraId="3C5D8F02" w14:textId="77777777" w:rsidR="00EB0388" w:rsidRPr="0037401C" w:rsidRDefault="00EB0388" w:rsidP="003B2BA9">
            <w:pPr>
              <w:jc w:val="center"/>
            </w:pPr>
          </w:p>
        </w:tc>
        <w:tc>
          <w:tcPr>
            <w:tcW w:w="1198" w:type="dxa"/>
            <w:tcBorders>
              <w:top w:val="single" w:sz="18" w:space="0" w:color="auto"/>
              <w:bottom w:val="single" w:sz="4" w:space="0" w:color="auto"/>
            </w:tcBorders>
          </w:tcPr>
          <w:p w14:paraId="6C441F08" w14:textId="77777777" w:rsidR="00EB0388" w:rsidRPr="00142400" w:rsidRDefault="00EB0388" w:rsidP="003B2BA9">
            <w:pPr>
              <w:jc w:val="center"/>
            </w:pPr>
            <w:r w:rsidRPr="0037401C">
              <w:t>1st</w:t>
            </w:r>
            <w:r w:rsidRPr="0037401C">
              <w:rPr>
                <w:spacing w:val="21"/>
              </w:rPr>
              <w:t xml:space="preserve"> </w:t>
            </w:r>
            <w:r w:rsidRPr="0037401C">
              <w:rPr>
                <w:spacing w:val="-10"/>
              </w:rPr>
              <w:t>Q</w:t>
            </w:r>
          </w:p>
        </w:tc>
        <w:tc>
          <w:tcPr>
            <w:tcW w:w="1205" w:type="dxa"/>
            <w:tcBorders>
              <w:top w:val="single" w:sz="18" w:space="0" w:color="auto"/>
              <w:bottom w:val="single" w:sz="4" w:space="0" w:color="auto"/>
            </w:tcBorders>
          </w:tcPr>
          <w:p w14:paraId="0C6777E9" w14:textId="77777777" w:rsidR="00EB0388" w:rsidRPr="00142400" w:rsidRDefault="00EB0388" w:rsidP="003B2BA9">
            <w:pPr>
              <w:jc w:val="center"/>
            </w:pPr>
            <w:r w:rsidRPr="0037401C">
              <w:rPr>
                <w:spacing w:val="-2"/>
              </w:rPr>
              <w:t>median</w:t>
            </w:r>
          </w:p>
        </w:tc>
        <w:tc>
          <w:tcPr>
            <w:tcW w:w="1204" w:type="dxa"/>
            <w:tcBorders>
              <w:top w:val="single" w:sz="18" w:space="0" w:color="auto"/>
              <w:bottom w:val="single" w:sz="4" w:space="0" w:color="auto"/>
            </w:tcBorders>
          </w:tcPr>
          <w:p w14:paraId="786FDED0" w14:textId="77777777" w:rsidR="00EB0388" w:rsidRPr="00142400" w:rsidRDefault="00EB0388" w:rsidP="003B2BA9">
            <w:pPr>
              <w:jc w:val="center"/>
            </w:pPr>
            <w:r w:rsidRPr="0037401C">
              <w:t xml:space="preserve">3rd </w:t>
            </w:r>
            <w:r w:rsidRPr="0037401C">
              <w:rPr>
                <w:spacing w:val="-10"/>
              </w:rPr>
              <w:t>Q</w:t>
            </w:r>
          </w:p>
        </w:tc>
        <w:tc>
          <w:tcPr>
            <w:tcW w:w="883" w:type="dxa"/>
            <w:tcBorders>
              <w:top w:val="single" w:sz="18" w:space="0" w:color="auto"/>
              <w:bottom w:val="single" w:sz="4" w:space="0" w:color="auto"/>
            </w:tcBorders>
          </w:tcPr>
          <w:p w14:paraId="76C3C21A" w14:textId="20DB245D" w:rsidR="00EB0388" w:rsidRPr="00142400" w:rsidRDefault="00AA2B13" w:rsidP="003B2BA9">
            <w:pPr>
              <w:jc w:val="center"/>
            </w:pPr>
            <w:r w:rsidRPr="0037401C">
              <w:rPr>
                <w:spacing w:val="-4"/>
              </w:rPr>
              <w:t>mean</w:t>
            </w:r>
          </w:p>
        </w:tc>
        <w:tc>
          <w:tcPr>
            <w:tcW w:w="976" w:type="dxa"/>
            <w:tcBorders>
              <w:top w:val="single" w:sz="18" w:space="0" w:color="auto"/>
              <w:bottom w:val="single" w:sz="4" w:space="0" w:color="auto"/>
            </w:tcBorders>
          </w:tcPr>
          <w:p w14:paraId="4EFA590E" w14:textId="02394B3E" w:rsidR="00EB0388" w:rsidRPr="00142400" w:rsidRDefault="00AA2B13" w:rsidP="003B2BA9">
            <w:pPr>
              <w:jc w:val="center"/>
            </w:pPr>
            <w:r w:rsidRPr="0037401C">
              <w:rPr>
                <w:spacing w:val="-5"/>
              </w:rPr>
              <w:t>std</w:t>
            </w:r>
          </w:p>
        </w:tc>
        <w:tc>
          <w:tcPr>
            <w:tcW w:w="957" w:type="dxa"/>
            <w:tcBorders>
              <w:top w:val="single" w:sz="18" w:space="0" w:color="auto"/>
              <w:bottom w:val="single" w:sz="4" w:space="0" w:color="auto"/>
            </w:tcBorders>
          </w:tcPr>
          <w:p w14:paraId="7537406E" w14:textId="77777777" w:rsidR="00EB0388" w:rsidRPr="00142400" w:rsidRDefault="00EB0388" w:rsidP="003B2BA9">
            <w:pPr>
              <w:jc w:val="center"/>
            </w:pPr>
            <w:r>
              <w:rPr>
                <w:rFonts w:hint="eastAsia"/>
              </w:rPr>
              <w:t>cv</w:t>
            </w:r>
          </w:p>
        </w:tc>
        <w:tc>
          <w:tcPr>
            <w:tcW w:w="871" w:type="dxa"/>
            <w:tcBorders>
              <w:top w:val="single" w:sz="18" w:space="0" w:color="auto"/>
              <w:bottom w:val="single" w:sz="4" w:space="0" w:color="auto"/>
            </w:tcBorders>
          </w:tcPr>
          <w:p w14:paraId="63AFADB3" w14:textId="77777777" w:rsidR="00EB0388" w:rsidRPr="0037401C" w:rsidRDefault="00EB0388" w:rsidP="003B2BA9">
            <w:pPr>
              <w:jc w:val="center"/>
              <w:rPr>
                <w:spacing w:val="-5"/>
              </w:rPr>
            </w:pPr>
            <w:r w:rsidRPr="0037401C">
              <w:rPr>
                <w:spacing w:val="-5"/>
              </w:rPr>
              <w:t>ARL</w:t>
            </w:r>
          </w:p>
        </w:tc>
      </w:tr>
      <w:tr w:rsidR="00AA2B13" w:rsidRPr="00142400" w14:paraId="763BDB43" w14:textId="77777777" w:rsidTr="002A23AC">
        <w:trPr>
          <w:trHeight w:val="305"/>
        </w:trPr>
        <w:tc>
          <w:tcPr>
            <w:tcW w:w="1560" w:type="dxa"/>
            <w:gridSpan w:val="2"/>
            <w:tcBorders>
              <w:top w:val="single" w:sz="4" w:space="0" w:color="auto"/>
            </w:tcBorders>
          </w:tcPr>
          <w:p w14:paraId="6B0036B1" w14:textId="77777777" w:rsidR="00AA2B13" w:rsidRPr="00142400" w:rsidRDefault="00AA2B13" w:rsidP="00AA2B13">
            <w:pPr>
              <w:ind w:leftChars="-48" w:hangingChars="53" w:hanging="101"/>
              <w:jc w:val="center"/>
              <w:rPr>
                <w:rFonts w:eastAsia="等线"/>
                <w:color w:val="000000"/>
                <w:sz w:val="22"/>
                <w:szCs w:val="22"/>
              </w:rPr>
            </w:pPr>
            <w:r>
              <w:rPr>
                <w:rFonts w:hint="eastAsia"/>
                <w:spacing w:val="-10"/>
              </w:rPr>
              <w:t>m = 200</w:t>
            </w:r>
          </w:p>
        </w:tc>
        <w:tc>
          <w:tcPr>
            <w:tcW w:w="1198" w:type="dxa"/>
            <w:tcBorders>
              <w:top w:val="single" w:sz="4" w:space="0" w:color="auto"/>
            </w:tcBorders>
            <w:vAlign w:val="center"/>
          </w:tcPr>
          <w:p w14:paraId="023F1512" w14:textId="77777777" w:rsidR="00AA2B13" w:rsidRPr="0058564C" w:rsidRDefault="00AA2B13" w:rsidP="00AA2B13">
            <w:pPr>
              <w:jc w:val="center"/>
              <w:rPr>
                <w:rFonts w:eastAsia="等线"/>
                <w:color w:val="000000"/>
                <w:sz w:val="22"/>
                <w:szCs w:val="22"/>
              </w:rPr>
            </w:pPr>
          </w:p>
        </w:tc>
        <w:tc>
          <w:tcPr>
            <w:tcW w:w="1205" w:type="dxa"/>
            <w:tcBorders>
              <w:top w:val="single" w:sz="4" w:space="0" w:color="auto"/>
            </w:tcBorders>
            <w:vAlign w:val="center"/>
          </w:tcPr>
          <w:p w14:paraId="49181540" w14:textId="77777777" w:rsidR="00AA2B13" w:rsidRPr="0058564C" w:rsidRDefault="00AA2B13" w:rsidP="00AA2B13">
            <w:pPr>
              <w:jc w:val="center"/>
              <w:rPr>
                <w:rFonts w:eastAsia="等线"/>
                <w:color w:val="000000"/>
                <w:sz w:val="22"/>
                <w:szCs w:val="22"/>
              </w:rPr>
            </w:pPr>
          </w:p>
        </w:tc>
        <w:tc>
          <w:tcPr>
            <w:tcW w:w="1204" w:type="dxa"/>
            <w:tcBorders>
              <w:top w:val="single" w:sz="4" w:space="0" w:color="auto"/>
            </w:tcBorders>
            <w:vAlign w:val="center"/>
          </w:tcPr>
          <w:p w14:paraId="3BF41D8E" w14:textId="77777777" w:rsidR="00AA2B13" w:rsidRPr="0058564C" w:rsidRDefault="00AA2B13" w:rsidP="00AA2B13">
            <w:pPr>
              <w:jc w:val="center"/>
              <w:rPr>
                <w:rFonts w:eastAsia="等线"/>
                <w:color w:val="000000"/>
                <w:sz w:val="22"/>
                <w:szCs w:val="22"/>
              </w:rPr>
            </w:pPr>
          </w:p>
        </w:tc>
        <w:tc>
          <w:tcPr>
            <w:tcW w:w="883" w:type="dxa"/>
            <w:tcBorders>
              <w:top w:val="single" w:sz="4" w:space="0" w:color="auto"/>
            </w:tcBorders>
          </w:tcPr>
          <w:p w14:paraId="1F1EB13F" w14:textId="1AC8B52C" w:rsidR="00AA2B13" w:rsidRPr="0058564C" w:rsidRDefault="00AA2B13" w:rsidP="00AA2B13">
            <w:pPr>
              <w:jc w:val="center"/>
              <w:rPr>
                <w:rFonts w:eastAsia="等线"/>
                <w:color w:val="000000"/>
                <w:sz w:val="22"/>
                <w:szCs w:val="22"/>
              </w:rPr>
            </w:pPr>
          </w:p>
        </w:tc>
        <w:tc>
          <w:tcPr>
            <w:tcW w:w="976" w:type="dxa"/>
            <w:tcBorders>
              <w:top w:val="single" w:sz="4" w:space="0" w:color="auto"/>
            </w:tcBorders>
          </w:tcPr>
          <w:p w14:paraId="77827D7F" w14:textId="0A9B4882" w:rsidR="00AA2B13" w:rsidRPr="0058564C" w:rsidRDefault="00AA2B13" w:rsidP="00AA2B13">
            <w:pPr>
              <w:jc w:val="center"/>
              <w:rPr>
                <w:rFonts w:eastAsia="等线"/>
                <w:color w:val="000000"/>
                <w:sz w:val="22"/>
                <w:szCs w:val="22"/>
              </w:rPr>
            </w:pPr>
          </w:p>
        </w:tc>
        <w:tc>
          <w:tcPr>
            <w:tcW w:w="957" w:type="dxa"/>
            <w:tcBorders>
              <w:top w:val="single" w:sz="4" w:space="0" w:color="auto"/>
            </w:tcBorders>
          </w:tcPr>
          <w:p w14:paraId="64157981" w14:textId="77777777" w:rsidR="00AA2B13" w:rsidRPr="0058564C" w:rsidRDefault="00AA2B13" w:rsidP="00AA2B13">
            <w:pPr>
              <w:jc w:val="center"/>
              <w:rPr>
                <w:rFonts w:eastAsia="等线"/>
                <w:color w:val="000000"/>
                <w:sz w:val="22"/>
                <w:szCs w:val="22"/>
              </w:rPr>
            </w:pPr>
          </w:p>
        </w:tc>
        <w:tc>
          <w:tcPr>
            <w:tcW w:w="871" w:type="dxa"/>
            <w:tcBorders>
              <w:top w:val="single" w:sz="4" w:space="0" w:color="auto"/>
            </w:tcBorders>
          </w:tcPr>
          <w:p w14:paraId="26E33A2F" w14:textId="77777777" w:rsidR="00AA2B13" w:rsidRPr="0058564C" w:rsidRDefault="00AA2B13" w:rsidP="00AA2B13">
            <w:pPr>
              <w:jc w:val="center"/>
              <w:rPr>
                <w:rFonts w:eastAsia="等线"/>
                <w:color w:val="000000"/>
                <w:sz w:val="22"/>
                <w:szCs w:val="22"/>
              </w:rPr>
            </w:pPr>
          </w:p>
        </w:tc>
      </w:tr>
      <w:tr w:rsidR="00AA2B13" w:rsidRPr="00142400" w14:paraId="09F4F645" w14:textId="77777777" w:rsidTr="002A23AC">
        <w:trPr>
          <w:trHeight w:val="305"/>
        </w:trPr>
        <w:tc>
          <w:tcPr>
            <w:tcW w:w="851" w:type="dxa"/>
          </w:tcPr>
          <w:p w14:paraId="71579066" w14:textId="77777777" w:rsidR="00AA2B13" w:rsidRPr="00142400" w:rsidRDefault="00AA2B13" w:rsidP="00AA2B13">
            <w:pPr>
              <w:jc w:val="right"/>
            </w:pPr>
            <w:r>
              <w:rPr>
                <w:rFonts w:eastAsia="等线" w:hint="eastAsia"/>
                <w:color w:val="000000"/>
                <w:sz w:val="22"/>
                <w:szCs w:val="22"/>
              </w:rPr>
              <w:t>q=3</w:t>
            </w:r>
          </w:p>
        </w:tc>
        <w:tc>
          <w:tcPr>
            <w:tcW w:w="709" w:type="dxa"/>
          </w:tcPr>
          <w:p w14:paraId="474B8B05" w14:textId="77777777" w:rsidR="00AA2B13" w:rsidRPr="00142400"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3821234C" w14:textId="32A3C13E" w:rsidR="00AA2B13" w:rsidRPr="0058564C" w:rsidRDefault="00AA2B13" w:rsidP="00AA2B13">
            <w:pPr>
              <w:jc w:val="center"/>
            </w:pPr>
            <w:r w:rsidRPr="0058564C">
              <w:rPr>
                <w:rFonts w:eastAsia="等线"/>
                <w:color w:val="000000"/>
                <w:sz w:val="22"/>
                <w:szCs w:val="22"/>
              </w:rPr>
              <w:t xml:space="preserve">251 </w:t>
            </w:r>
          </w:p>
        </w:tc>
        <w:tc>
          <w:tcPr>
            <w:tcW w:w="1205" w:type="dxa"/>
            <w:vAlign w:val="center"/>
          </w:tcPr>
          <w:p w14:paraId="6A53E456" w14:textId="4F393692" w:rsidR="00AA2B13" w:rsidRPr="0058564C" w:rsidRDefault="00AA2B13" w:rsidP="00AA2B13">
            <w:pPr>
              <w:jc w:val="center"/>
            </w:pPr>
            <w:r w:rsidRPr="0058564C">
              <w:rPr>
                <w:rFonts w:eastAsia="等线"/>
                <w:color w:val="000000"/>
                <w:sz w:val="22"/>
                <w:szCs w:val="22"/>
              </w:rPr>
              <w:t xml:space="preserve">300 </w:t>
            </w:r>
          </w:p>
        </w:tc>
        <w:tc>
          <w:tcPr>
            <w:tcW w:w="1204" w:type="dxa"/>
            <w:vAlign w:val="center"/>
          </w:tcPr>
          <w:p w14:paraId="2F6BAD41" w14:textId="60EF7114" w:rsidR="00AA2B13" w:rsidRPr="0058564C" w:rsidRDefault="00AA2B13" w:rsidP="00AA2B13">
            <w:pPr>
              <w:jc w:val="center"/>
            </w:pPr>
            <w:r w:rsidRPr="0058564C">
              <w:rPr>
                <w:rFonts w:eastAsia="等线"/>
                <w:color w:val="000000"/>
                <w:sz w:val="22"/>
                <w:szCs w:val="22"/>
              </w:rPr>
              <w:t xml:space="preserve">371 </w:t>
            </w:r>
          </w:p>
        </w:tc>
        <w:tc>
          <w:tcPr>
            <w:tcW w:w="883" w:type="dxa"/>
            <w:vAlign w:val="center"/>
          </w:tcPr>
          <w:p w14:paraId="50E273AC" w14:textId="5CD1F7A3"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323 </w:t>
            </w:r>
          </w:p>
        </w:tc>
        <w:tc>
          <w:tcPr>
            <w:tcW w:w="976" w:type="dxa"/>
            <w:vAlign w:val="center"/>
          </w:tcPr>
          <w:p w14:paraId="1A7C7E41" w14:textId="7E160D37"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94 </w:t>
            </w:r>
          </w:p>
        </w:tc>
        <w:tc>
          <w:tcPr>
            <w:tcW w:w="957" w:type="dxa"/>
            <w:vAlign w:val="center"/>
          </w:tcPr>
          <w:p w14:paraId="35044540" w14:textId="2F05F17D"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0.29 </w:t>
            </w:r>
          </w:p>
        </w:tc>
        <w:tc>
          <w:tcPr>
            <w:tcW w:w="871" w:type="dxa"/>
            <w:vAlign w:val="center"/>
          </w:tcPr>
          <w:p w14:paraId="7FE18695" w14:textId="120E21A7"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103 </w:t>
            </w:r>
          </w:p>
        </w:tc>
      </w:tr>
      <w:tr w:rsidR="00AA2B13" w:rsidRPr="00142400" w14:paraId="493C8DA9" w14:textId="77777777" w:rsidTr="002A23AC">
        <w:trPr>
          <w:trHeight w:val="305"/>
        </w:trPr>
        <w:tc>
          <w:tcPr>
            <w:tcW w:w="851" w:type="dxa"/>
          </w:tcPr>
          <w:p w14:paraId="15987D86" w14:textId="77777777" w:rsidR="00AA2B13" w:rsidRDefault="00AA2B13" w:rsidP="00AA2B13">
            <w:pPr>
              <w:jc w:val="right"/>
              <w:rPr>
                <w:rFonts w:eastAsia="等线"/>
                <w:color w:val="000000"/>
                <w:sz w:val="22"/>
                <w:szCs w:val="22"/>
              </w:rPr>
            </w:pPr>
          </w:p>
        </w:tc>
        <w:tc>
          <w:tcPr>
            <w:tcW w:w="709" w:type="dxa"/>
          </w:tcPr>
          <w:p w14:paraId="161449F6" w14:textId="77777777" w:rsidR="00AA2B13" w:rsidRPr="00142400"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23661266" w14:textId="432DC3F5" w:rsidR="00AA2B13" w:rsidRPr="0058564C" w:rsidRDefault="00AA2B13" w:rsidP="00AA2B13">
            <w:pPr>
              <w:jc w:val="center"/>
            </w:pPr>
            <w:r w:rsidRPr="0058564C">
              <w:rPr>
                <w:rFonts w:eastAsia="等线"/>
                <w:color w:val="000000"/>
                <w:sz w:val="22"/>
                <w:szCs w:val="22"/>
              </w:rPr>
              <w:t xml:space="preserve">251 </w:t>
            </w:r>
          </w:p>
        </w:tc>
        <w:tc>
          <w:tcPr>
            <w:tcW w:w="1205" w:type="dxa"/>
            <w:vAlign w:val="center"/>
          </w:tcPr>
          <w:p w14:paraId="1DDC9718" w14:textId="4DC361FF" w:rsidR="00AA2B13" w:rsidRPr="0058564C" w:rsidRDefault="00AA2B13" w:rsidP="00AA2B13">
            <w:pPr>
              <w:jc w:val="center"/>
            </w:pPr>
            <w:r w:rsidRPr="0058564C">
              <w:rPr>
                <w:rFonts w:eastAsia="等线"/>
                <w:color w:val="000000"/>
                <w:sz w:val="22"/>
                <w:szCs w:val="22"/>
              </w:rPr>
              <w:t xml:space="preserve">290 </w:t>
            </w:r>
          </w:p>
        </w:tc>
        <w:tc>
          <w:tcPr>
            <w:tcW w:w="1204" w:type="dxa"/>
            <w:vAlign w:val="center"/>
          </w:tcPr>
          <w:p w14:paraId="329D2480" w14:textId="5B93653A" w:rsidR="00AA2B13" w:rsidRPr="0058564C" w:rsidRDefault="00AA2B13" w:rsidP="00AA2B13">
            <w:pPr>
              <w:jc w:val="center"/>
            </w:pPr>
            <w:r w:rsidRPr="0058564C">
              <w:rPr>
                <w:rFonts w:eastAsia="等线"/>
                <w:color w:val="000000"/>
                <w:sz w:val="22"/>
                <w:szCs w:val="22"/>
              </w:rPr>
              <w:t xml:space="preserve">365 </w:t>
            </w:r>
          </w:p>
        </w:tc>
        <w:tc>
          <w:tcPr>
            <w:tcW w:w="883" w:type="dxa"/>
            <w:vAlign w:val="center"/>
          </w:tcPr>
          <w:p w14:paraId="518DFF7E" w14:textId="409F49FF"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317 </w:t>
            </w:r>
          </w:p>
        </w:tc>
        <w:tc>
          <w:tcPr>
            <w:tcW w:w="976" w:type="dxa"/>
            <w:vAlign w:val="center"/>
          </w:tcPr>
          <w:p w14:paraId="4F8F5911" w14:textId="39E69301"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91 </w:t>
            </w:r>
          </w:p>
        </w:tc>
        <w:tc>
          <w:tcPr>
            <w:tcW w:w="957" w:type="dxa"/>
            <w:vAlign w:val="center"/>
          </w:tcPr>
          <w:p w14:paraId="4958C847" w14:textId="5DA25F42"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0.29 </w:t>
            </w:r>
          </w:p>
        </w:tc>
        <w:tc>
          <w:tcPr>
            <w:tcW w:w="871" w:type="dxa"/>
            <w:vAlign w:val="center"/>
          </w:tcPr>
          <w:p w14:paraId="6E08233B" w14:textId="392D5546"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97 </w:t>
            </w:r>
          </w:p>
        </w:tc>
      </w:tr>
      <w:tr w:rsidR="00AA2B13" w:rsidRPr="00142400" w14:paraId="61C29890" w14:textId="77777777" w:rsidTr="002A23AC">
        <w:trPr>
          <w:trHeight w:val="305"/>
        </w:trPr>
        <w:tc>
          <w:tcPr>
            <w:tcW w:w="851" w:type="dxa"/>
          </w:tcPr>
          <w:p w14:paraId="331376B8" w14:textId="77777777" w:rsidR="00AA2B13" w:rsidRDefault="00AA2B13" w:rsidP="00AA2B13">
            <w:pPr>
              <w:jc w:val="right"/>
              <w:rPr>
                <w:rFonts w:eastAsia="等线"/>
                <w:color w:val="000000"/>
                <w:sz w:val="22"/>
                <w:szCs w:val="22"/>
              </w:rPr>
            </w:pPr>
          </w:p>
        </w:tc>
        <w:tc>
          <w:tcPr>
            <w:tcW w:w="709" w:type="dxa"/>
          </w:tcPr>
          <w:p w14:paraId="0CBE4105" w14:textId="77777777" w:rsidR="00AA2B13" w:rsidRPr="00142400"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79D11DED" w14:textId="1B2D204B" w:rsidR="00AA2B13" w:rsidRPr="0058564C" w:rsidRDefault="00AA2B13" w:rsidP="00AA2B13">
            <w:pPr>
              <w:jc w:val="center"/>
            </w:pPr>
            <w:r w:rsidRPr="0058564C">
              <w:rPr>
                <w:rFonts w:eastAsia="等线"/>
                <w:color w:val="000000"/>
                <w:sz w:val="22"/>
                <w:szCs w:val="22"/>
              </w:rPr>
              <w:t xml:space="preserve">250 </w:t>
            </w:r>
          </w:p>
        </w:tc>
        <w:tc>
          <w:tcPr>
            <w:tcW w:w="1205" w:type="dxa"/>
            <w:vAlign w:val="center"/>
          </w:tcPr>
          <w:p w14:paraId="66760761" w14:textId="2D3CAA20" w:rsidR="00AA2B13" w:rsidRPr="0058564C" w:rsidRDefault="00AA2B13" w:rsidP="00AA2B13">
            <w:pPr>
              <w:jc w:val="center"/>
            </w:pPr>
            <w:r w:rsidRPr="0058564C">
              <w:rPr>
                <w:rFonts w:eastAsia="等线"/>
                <w:color w:val="000000"/>
                <w:sz w:val="22"/>
                <w:szCs w:val="22"/>
              </w:rPr>
              <w:t xml:space="preserve">293 </w:t>
            </w:r>
          </w:p>
        </w:tc>
        <w:tc>
          <w:tcPr>
            <w:tcW w:w="1204" w:type="dxa"/>
            <w:vAlign w:val="center"/>
          </w:tcPr>
          <w:p w14:paraId="5905FEDC" w14:textId="0B574F0A" w:rsidR="00AA2B13" w:rsidRPr="0058564C" w:rsidRDefault="00AA2B13" w:rsidP="00AA2B13">
            <w:pPr>
              <w:jc w:val="center"/>
            </w:pPr>
            <w:r w:rsidRPr="0058564C">
              <w:rPr>
                <w:rFonts w:eastAsia="等线"/>
                <w:color w:val="000000"/>
                <w:sz w:val="22"/>
                <w:szCs w:val="22"/>
              </w:rPr>
              <w:t xml:space="preserve">365 </w:t>
            </w:r>
          </w:p>
        </w:tc>
        <w:tc>
          <w:tcPr>
            <w:tcW w:w="883" w:type="dxa"/>
            <w:vAlign w:val="center"/>
          </w:tcPr>
          <w:p w14:paraId="560F29F8" w14:textId="2F7FFC10"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318 </w:t>
            </w:r>
          </w:p>
        </w:tc>
        <w:tc>
          <w:tcPr>
            <w:tcW w:w="976" w:type="dxa"/>
            <w:vAlign w:val="center"/>
          </w:tcPr>
          <w:p w14:paraId="1EC9E616" w14:textId="5BF5CBF3"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90 </w:t>
            </w:r>
          </w:p>
        </w:tc>
        <w:tc>
          <w:tcPr>
            <w:tcW w:w="957" w:type="dxa"/>
            <w:vAlign w:val="center"/>
          </w:tcPr>
          <w:p w14:paraId="428CAF69" w14:textId="7F9E16D2"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0.28 </w:t>
            </w:r>
          </w:p>
        </w:tc>
        <w:tc>
          <w:tcPr>
            <w:tcW w:w="871" w:type="dxa"/>
            <w:vAlign w:val="center"/>
          </w:tcPr>
          <w:p w14:paraId="2A322BAF" w14:textId="6EDE658E"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98 </w:t>
            </w:r>
          </w:p>
        </w:tc>
      </w:tr>
      <w:tr w:rsidR="00AA2B13" w:rsidRPr="00142400" w14:paraId="03FBDE24" w14:textId="77777777" w:rsidTr="002A23AC">
        <w:trPr>
          <w:trHeight w:val="301"/>
        </w:trPr>
        <w:tc>
          <w:tcPr>
            <w:tcW w:w="851" w:type="dxa"/>
          </w:tcPr>
          <w:p w14:paraId="0163AACD" w14:textId="5CD2B71A" w:rsidR="00AA2B13" w:rsidRPr="00142400" w:rsidRDefault="00AA2B13" w:rsidP="00AA2B13">
            <w:pPr>
              <w:jc w:val="right"/>
            </w:pPr>
            <w:r>
              <w:rPr>
                <w:rFonts w:eastAsia="等线" w:hint="eastAsia"/>
                <w:color w:val="000000"/>
                <w:sz w:val="22"/>
                <w:szCs w:val="22"/>
              </w:rPr>
              <w:t>q=6</w:t>
            </w:r>
          </w:p>
        </w:tc>
        <w:tc>
          <w:tcPr>
            <w:tcW w:w="709" w:type="dxa"/>
          </w:tcPr>
          <w:p w14:paraId="679C2FD2"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6DE371B7" w14:textId="64EAEEBF"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254 </w:t>
            </w:r>
          </w:p>
        </w:tc>
        <w:tc>
          <w:tcPr>
            <w:tcW w:w="1205" w:type="dxa"/>
            <w:vAlign w:val="center"/>
          </w:tcPr>
          <w:p w14:paraId="498E6A66" w14:textId="23D60076"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304 </w:t>
            </w:r>
          </w:p>
        </w:tc>
        <w:tc>
          <w:tcPr>
            <w:tcW w:w="1204" w:type="dxa"/>
            <w:vAlign w:val="center"/>
          </w:tcPr>
          <w:p w14:paraId="77949AB3" w14:textId="63DC77FF"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413 </w:t>
            </w:r>
          </w:p>
        </w:tc>
        <w:tc>
          <w:tcPr>
            <w:tcW w:w="883" w:type="dxa"/>
            <w:vAlign w:val="center"/>
          </w:tcPr>
          <w:p w14:paraId="1AFFC874" w14:textId="1BF45645"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370 </w:t>
            </w:r>
          </w:p>
        </w:tc>
        <w:tc>
          <w:tcPr>
            <w:tcW w:w="976" w:type="dxa"/>
            <w:vAlign w:val="center"/>
          </w:tcPr>
          <w:p w14:paraId="61B9D4B1" w14:textId="079E465F"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185 </w:t>
            </w:r>
          </w:p>
        </w:tc>
        <w:tc>
          <w:tcPr>
            <w:tcW w:w="957" w:type="dxa"/>
            <w:vAlign w:val="center"/>
          </w:tcPr>
          <w:p w14:paraId="3121803D" w14:textId="5DFE71EB"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0.50 </w:t>
            </w:r>
          </w:p>
        </w:tc>
        <w:tc>
          <w:tcPr>
            <w:tcW w:w="871" w:type="dxa"/>
            <w:vAlign w:val="center"/>
          </w:tcPr>
          <w:p w14:paraId="6D417A40" w14:textId="0565222F"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150 </w:t>
            </w:r>
          </w:p>
        </w:tc>
      </w:tr>
      <w:tr w:rsidR="00AA2B13" w:rsidRPr="00142400" w14:paraId="1D4AC114" w14:textId="77777777" w:rsidTr="002A23AC">
        <w:trPr>
          <w:trHeight w:val="301"/>
        </w:trPr>
        <w:tc>
          <w:tcPr>
            <w:tcW w:w="851" w:type="dxa"/>
          </w:tcPr>
          <w:p w14:paraId="7085CC57" w14:textId="77777777" w:rsidR="00AA2B13" w:rsidRDefault="00AA2B13" w:rsidP="00AA2B13">
            <w:pPr>
              <w:jc w:val="right"/>
              <w:rPr>
                <w:rFonts w:eastAsia="等线"/>
                <w:color w:val="000000"/>
                <w:sz w:val="22"/>
                <w:szCs w:val="22"/>
              </w:rPr>
            </w:pPr>
          </w:p>
        </w:tc>
        <w:tc>
          <w:tcPr>
            <w:tcW w:w="709" w:type="dxa"/>
          </w:tcPr>
          <w:p w14:paraId="57FD0776"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21141C66" w14:textId="13DD2870"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256 </w:t>
            </w:r>
          </w:p>
        </w:tc>
        <w:tc>
          <w:tcPr>
            <w:tcW w:w="1205" w:type="dxa"/>
            <w:vAlign w:val="center"/>
          </w:tcPr>
          <w:p w14:paraId="1B92496D" w14:textId="26650F7B"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306 </w:t>
            </w:r>
          </w:p>
        </w:tc>
        <w:tc>
          <w:tcPr>
            <w:tcW w:w="1204" w:type="dxa"/>
            <w:vAlign w:val="center"/>
          </w:tcPr>
          <w:p w14:paraId="5617A24E" w14:textId="0E0F9D68"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417 </w:t>
            </w:r>
          </w:p>
        </w:tc>
        <w:tc>
          <w:tcPr>
            <w:tcW w:w="883" w:type="dxa"/>
            <w:vAlign w:val="center"/>
          </w:tcPr>
          <w:p w14:paraId="63BA5DA8" w14:textId="08164958"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368 </w:t>
            </w:r>
          </w:p>
        </w:tc>
        <w:tc>
          <w:tcPr>
            <w:tcW w:w="976" w:type="dxa"/>
            <w:vAlign w:val="center"/>
          </w:tcPr>
          <w:p w14:paraId="7FA7CF44" w14:textId="5A086F09"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176 </w:t>
            </w:r>
          </w:p>
        </w:tc>
        <w:tc>
          <w:tcPr>
            <w:tcW w:w="957" w:type="dxa"/>
            <w:vAlign w:val="center"/>
          </w:tcPr>
          <w:p w14:paraId="63C770B7" w14:textId="1098A3B5"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0.48 </w:t>
            </w:r>
          </w:p>
        </w:tc>
        <w:tc>
          <w:tcPr>
            <w:tcW w:w="871" w:type="dxa"/>
            <w:vAlign w:val="center"/>
          </w:tcPr>
          <w:p w14:paraId="753C16FC" w14:textId="4ACD1EC2"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148 </w:t>
            </w:r>
          </w:p>
        </w:tc>
      </w:tr>
      <w:tr w:rsidR="00AA2B13" w:rsidRPr="00142400" w14:paraId="7AD029A8" w14:textId="77777777" w:rsidTr="002A23AC">
        <w:trPr>
          <w:trHeight w:val="301"/>
        </w:trPr>
        <w:tc>
          <w:tcPr>
            <w:tcW w:w="851" w:type="dxa"/>
          </w:tcPr>
          <w:p w14:paraId="57DDD5BC" w14:textId="77777777" w:rsidR="00AA2B13" w:rsidRDefault="00AA2B13" w:rsidP="00AA2B13">
            <w:pPr>
              <w:jc w:val="right"/>
              <w:rPr>
                <w:rFonts w:eastAsia="等线"/>
                <w:color w:val="000000"/>
                <w:sz w:val="22"/>
                <w:szCs w:val="22"/>
              </w:rPr>
            </w:pPr>
          </w:p>
        </w:tc>
        <w:tc>
          <w:tcPr>
            <w:tcW w:w="709" w:type="dxa"/>
          </w:tcPr>
          <w:p w14:paraId="745D7359"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401F064F" w14:textId="3A21E7AC"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252 </w:t>
            </w:r>
          </w:p>
        </w:tc>
        <w:tc>
          <w:tcPr>
            <w:tcW w:w="1205" w:type="dxa"/>
            <w:vAlign w:val="center"/>
          </w:tcPr>
          <w:p w14:paraId="0141CA9D" w14:textId="41C17A3D"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303 </w:t>
            </w:r>
          </w:p>
        </w:tc>
        <w:tc>
          <w:tcPr>
            <w:tcW w:w="1204" w:type="dxa"/>
            <w:vAlign w:val="center"/>
          </w:tcPr>
          <w:p w14:paraId="54068834" w14:textId="367B5E50"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405 </w:t>
            </w:r>
          </w:p>
        </w:tc>
        <w:tc>
          <w:tcPr>
            <w:tcW w:w="883" w:type="dxa"/>
            <w:vAlign w:val="center"/>
          </w:tcPr>
          <w:p w14:paraId="19A42250" w14:textId="35DDE8F9"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361 </w:t>
            </w:r>
          </w:p>
        </w:tc>
        <w:tc>
          <w:tcPr>
            <w:tcW w:w="976" w:type="dxa"/>
            <w:vAlign w:val="center"/>
          </w:tcPr>
          <w:p w14:paraId="48C519D3" w14:textId="1D3F5DFE"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169 </w:t>
            </w:r>
          </w:p>
        </w:tc>
        <w:tc>
          <w:tcPr>
            <w:tcW w:w="957" w:type="dxa"/>
            <w:vAlign w:val="center"/>
          </w:tcPr>
          <w:p w14:paraId="4C7C876C" w14:textId="2305A255"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0.47 </w:t>
            </w:r>
          </w:p>
        </w:tc>
        <w:tc>
          <w:tcPr>
            <w:tcW w:w="871" w:type="dxa"/>
            <w:vAlign w:val="center"/>
          </w:tcPr>
          <w:p w14:paraId="606416EB" w14:textId="2A314E2D"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141 </w:t>
            </w:r>
          </w:p>
        </w:tc>
      </w:tr>
      <w:tr w:rsidR="00AA2B13" w:rsidRPr="00142400" w14:paraId="01B472CA" w14:textId="77777777" w:rsidTr="002A23AC">
        <w:trPr>
          <w:trHeight w:val="301"/>
        </w:trPr>
        <w:tc>
          <w:tcPr>
            <w:tcW w:w="1560" w:type="dxa"/>
            <w:gridSpan w:val="2"/>
            <w:tcBorders>
              <w:top w:val="single" w:sz="4" w:space="0" w:color="auto"/>
            </w:tcBorders>
          </w:tcPr>
          <w:p w14:paraId="1EDB0EA4" w14:textId="77777777" w:rsidR="00AA2B13" w:rsidRPr="00142400" w:rsidRDefault="00AA2B13" w:rsidP="00AA2B13">
            <w:pPr>
              <w:ind w:leftChars="-48" w:hangingChars="53" w:hanging="101"/>
              <w:jc w:val="center"/>
            </w:pPr>
            <w:r>
              <w:rPr>
                <w:rFonts w:hint="eastAsia"/>
                <w:spacing w:val="-10"/>
              </w:rPr>
              <w:t>m = 400</w:t>
            </w:r>
          </w:p>
        </w:tc>
        <w:tc>
          <w:tcPr>
            <w:tcW w:w="1198" w:type="dxa"/>
            <w:tcBorders>
              <w:top w:val="single" w:sz="4" w:space="0" w:color="auto"/>
            </w:tcBorders>
            <w:vAlign w:val="center"/>
          </w:tcPr>
          <w:p w14:paraId="54CD5FC0" w14:textId="6317C7C6" w:rsidR="00AA2B13" w:rsidRPr="0058564C" w:rsidRDefault="00AA2B13" w:rsidP="00AA2B13">
            <w:pPr>
              <w:jc w:val="center"/>
            </w:pPr>
          </w:p>
        </w:tc>
        <w:tc>
          <w:tcPr>
            <w:tcW w:w="1205" w:type="dxa"/>
            <w:tcBorders>
              <w:top w:val="single" w:sz="4" w:space="0" w:color="auto"/>
            </w:tcBorders>
            <w:vAlign w:val="center"/>
          </w:tcPr>
          <w:p w14:paraId="65DF2F1A" w14:textId="1C617D7C" w:rsidR="00AA2B13" w:rsidRPr="0058564C" w:rsidRDefault="00AA2B13" w:rsidP="00AA2B13">
            <w:pPr>
              <w:jc w:val="center"/>
            </w:pPr>
          </w:p>
        </w:tc>
        <w:tc>
          <w:tcPr>
            <w:tcW w:w="1204" w:type="dxa"/>
            <w:tcBorders>
              <w:top w:val="single" w:sz="4" w:space="0" w:color="auto"/>
            </w:tcBorders>
            <w:vAlign w:val="center"/>
          </w:tcPr>
          <w:p w14:paraId="3E1ED6EE" w14:textId="1AED4AF6" w:rsidR="00AA2B13" w:rsidRPr="0058564C" w:rsidRDefault="00AA2B13" w:rsidP="00AA2B13">
            <w:pPr>
              <w:jc w:val="center"/>
            </w:pPr>
          </w:p>
        </w:tc>
        <w:tc>
          <w:tcPr>
            <w:tcW w:w="883" w:type="dxa"/>
            <w:tcBorders>
              <w:top w:val="single" w:sz="4" w:space="0" w:color="auto"/>
            </w:tcBorders>
            <w:vAlign w:val="center"/>
          </w:tcPr>
          <w:p w14:paraId="4028442C" w14:textId="42F06206" w:rsidR="00AA2B13" w:rsidRPr="0058564C" w:rsidRDefault="00AA2B13" w:rsidP="00AA2B13">
            <w:pPr>
              <w:jc w:val="center"/>
            </w:pPr>
          </w:p>
        </w:tc>
        <w:tc>
          <w:tcPr>
            <w:tcW w:w="976" w:type="dxa"/>
            <w:tcBorders>
              <w:top w:val="single" w:sz="4" w:space="0" w:color="auto"/>
            </w:tcBorders>
            <w:vAlign w:val="center"/>
          </w:tcPr>
          <w:p w14:paraId="63CC3269" w14:textId="648E5218" w:rsidR="00AA2B13" w:rsidRPr="0058564C" w:rsidRDefault="00AA2B13" w:rsidP="00AA2B13">
            <w:pPr>
              <w:jc w:val="center"/>
            </w:pPr>
          </w:p>
        </w:tc>
        <w:tc>
          <w:tcPr>
            <w:tcW w:w="957" w:type="dxa"/>
            <w:tcBorders>
              <w:top w:val="single" w:sz="4" w:space="0" w:color="auto"/>
            </w:tcBorders>
            <w:vAlign w:val="center"/>
          </w:tcPr>
          <w:p w14:paraId="2BB6CB99" w14:textId="089F5BB8" w:rsidR="00AA2B13" w:rsidRPr="0058564C" w:rsidRDefault="00AA2B13" w:rsidP="00AA2B13">
            <w:pPr>
              <w:jc w:val="center"/>
            </w:pPr>
          </w:p>
        </w:tc>
        <w:tc>
          <w:tcPr>
            <w:tcW w:w="871" w:type="dxa"/>
            <w:tcBorders>
              <w:top w:val="single" w:sz="4" w:space="0" w:color="auto"/>
            </w:tcBorders>
            <w:vAlign w:val="center"/>
          </w:tcPr>
          <w:p w14:paraId="1EAD842D" w14:textId="2E04C8FD" w:rsidR="00AA2B13" w:rsidRPr="0058564C" w:rsidRDefault="00AA2B13" w:rsidP="00AA2B13">
            <w:pPr>
              <w:jc w:val="center"/>
            </w:pPr>
          </w:p>
        </w:tc>
      </w:tr>
      <w:tr w:rsidR="00AA2B13" w:rsidRPr="00142400" w14:paraId="5A747E4E" w14:textId="77777777" w:rsidTr="002A23AC">
        <w:trPr>
          <w:trHeight w:val="301"/>
        </w:trPr>
        <w:tc>
          <w:tcPr>
            <w:tcW w:w="851" w:type="dxa"/>
          </w:tcPr>
          <w:p w14:paraId="02A46AF4" w14:textId="77777777" w:rsidR="00AA2B13" w:rsidRPr="00142400" w:rsidRDefault="00AA2B13" w:rsidP="00AA2B13">
            <w:pPr>
              <w:jc w:val="right"/>
            </w:pPr>
            <w:r>
              <w:rPr>
                <w:rFonts w:eastAsia="等线" w:hint="eastAsia"/>
                <w:color w:val="000000"/>
                <w:sz w:val="22"/>
                <w:szCs w:val="22"/>
              </w:rPr>
              <w:t>q=3</w:t>
            </w:r>
          </w:p>
        </w:tc>
        <w:tc>
          <w:tcPr>
            <w:tcW w:w="709" w:type="dxa"/>
          </w:tcPr>
          <w:p w14:paraId="78A7D5A0"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59BB5ACC" w14:textId="2D129C43"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497 </w:t>
            </w:r>
          </w:p>
        </w:tc>
        <w:tc>
          <w:tcPr>
            <w:tcW w:w="1205" w:type="dxa"/>
            <w:vAlign w:val="center"/>
          </w:tcPr>
          <w:p w14:paraId="03972A3E" w14:textId="3E017787"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552 </w:t>
            </w:r>
          </w:p>
        </w:tc>
        <w:tc>
          <w:tcPr>
            <w:tcW w:w="1204" w:type="dxa"/>
            <w:vAlign w:val="center"/>
          </w:tcPr>
          <w:p w14:paraId="593C2FBD" w14:textId="595350EE"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660 </w:t>
            </w:r>
          </w:p>
        </w:tc>
        <w:tc>
          <w:tcPr>
            <w:tcW w:w="883" w:type="dxa"/>
            <w:vAlign w:val="center"/>
          </w:tcPr>
          <w:p w14:paraId="75004DBC" w14:textId="6C54A0F6"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598 </w:t>
            </w:r>
          </w:p>
        </w:tc>
        <w:tc>
          <w:tcPr>
            <w:tcW w:w="976" w:type="dxa"/>
            <w:vAlign w:val="center"/>
          </w:tcPr>
          <w:p w14:paraId="27B30A9A" w14:textId="05AFE9CB"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151 </w:t>
            </w:r>
          </w:p>
        </w:tc>
        <w:tc>
          <w:tcPr>
            <w:tcW w:w="957" w:type="dxa"/>
            <w:vAlign w:val="center"/>
          </w:tcPr>
          <w:p w14:paraId="1AAA7F9A" w14:textId="48A8BDED"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0.25 </w:t>
            </w:r>
          </w:p>
        </w:tc>
        <w:tc>
          <w:tcPr>
            <w:tcW w:w="871" w:type="dxa"/>
            <w:vAlign w:val="center"/>
          </w:tcPr>
          <w:p w14:paraId="19EDFFA1" w14:textId="0C8B1B3F"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158 </w:t>
            </w:r>
          </w:p>
        </w:tc>
      </w:tr>
      <w:tr w:rsidR="00AA2B13" w:rsidRPr="00142400" w14:paraId="0110A066" w14:textId="77777777" w:rsidTr="002A23AC">
        <w:trPr>
          <w:trHeight w:val="301"/>
        </w:trPr>
        <w:tc>
          <w:tcPr>
            <w:tcW w:w="851" w:type="dxa"/>
          </w:tcPr>
          <w:p w14:paraId="421E66BB" w14:textId="77777777" w:rsidR="00AA2B13" w:rsidRDefault="00AA2B13" w:rsidP="00AA2B13">
            <w:pPr>
              <w:jc w:val="right"/>
              <w:rPr>
                <w:rFonts w:eastAsia="等线"/>
                <w:color w:val="000000"/>
                <w:sz w:val="22"/>
                <w:szCs w:val="22"/>
              </w:rPr>
            </w:pPr>
          </w:p>
        </w:tc>
        <w:tc>
          <w:tcPr>
            <w:tcW w:w="709" w:type="dxa"/>
          </w:tcPr>
          <w:p w14:paraId="2357D918"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7C303A4B" w14:textId="4FA0F3D0"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500 </w:t>
            </w:r>
          </w:p>
        </w:tc>
        <w:tc>
          <w:tcPr>
            <w:tcW w:w="1205" w:type="dxa"/>
            <w:vAlign w:val="center"/>
          </w:tcPr>
          <w:p w14:paraId="61394183" w14:textId="6CB647AE"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562 </w:t>
            </w:r>
          </w:p>
        </w:tc>
        <w:tc>
          <w:tcPr>
            <w:tcW w:w="1204" w:type="dxa"/>
            <w:vAlign w:val="center"/>
          </w:tcPr>
          <w:p w14:paraId="6C931894" w14:textId="27E8C53D"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672 </w:t>
            </w:r>
          </w:p>
        </w:tc>
        <w:tc>
          <w:tcPr>
            <w:tcW w:w="883" w:type="dxa"/>
            <w:vAlign w:val="center"/>
          </w:tcPr>
          <w:p w14:paraId="6222C55F" w14:textId="27E385B6"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610 </w:t>
            </w:r>
          </w:p>
        </w:tc>
        <w:tc>
          <w:tcPr>
            <w:tcW w:w="976" w:type="dxa"/>
            <w:vAlign w:val="center"/>
          </w:tcPr>
          <w:p w14:paraId="6AFAC505" w14:textId="5E8D54B5"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158 </w:t>
            </w:r>
          </w:p>
        </w:tc>
        <w:tc>
          <w:tcPr>
            <w:tcW w:w="957" w:type="dxa"/>
            <w:vAlign w:val="center"/>
          </w:tcPr>
          <w:p w14:paraId="31654628" w14:textId="6EF7896E"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0.26 </w:t>
            </w:r>
          </w:p>
        </w:tc>
        <w:tc>
          <w:tcPr>
            <w:tcW w:w="871" w:type="dxa"/>
            <w:vAlign w:val="center"/>
          </w:tcPr>
          <w:p w14:paraId="15413165" w14:textId="29602D75"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170 </w:t>
            </w:r>
          </w:p>
        </w:tc>
      </w:tr>
      <w:tr w:rsidR="00AA2B13" w:rsidRPr="00142400" w14:paraId="32E23168" w14:textId="77777777" w:rsidTr="002A23AC">
        <w:trPr>
          <w:trHeight w:val="301"/>
        </w:trPr>
        <w:tc>
          <w:tcPr>
            <w:tcW w:w="851" w:type="dxa"/>
          </w:tcPr>
          <w:p w14:paraId="75E61F13" w14:textId="77777777" w:rsidR="00AA2B13" w:rsidRDefault="00AA2B13" w:rsidP="00AA2B13">
            <w:pPr>
              <w:jc w:val="right"/>
              <w:rPr>
                <w:rFonts w:eastAsia="等线"/>
                <w:color w:val="000000"/>
                <w:sz w:val="22"/>
                <w:szCs w:val="22"/>
              </w:rPr>
            </w:pPr>
          </w:p>
        </w:tc>
        <w:tc>
          <w:tcPr>
            <w:tcW w:w="709" w:type="dxa"/>
          </w:tcPr>
          <w:p w14:paraId="18431AAF" w14:textId="77777777" w:rsidR="00AA2B13" w:rsidRPr="00142400" w:rsidRDefault="00AA2B13" w:rsidP="00AA2B13">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6163777A" w14:textId="69BCBBF1"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503 </w:t>
            </w:r>
          </w:p>
        </w:tc>
        <w:tc>
          <w:tcPr>
            <w:tcW w:w="1205" w:type="dxa"/>
            <w:vAlign w:val="center"/>
          </w:tcPr>
          <w:p w14:paraId="3FEB5D3C" w14:textId="0882EF9C"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560 </w:t>
            </w:r>
          </w:p>
        </w:tc>
        <w:tc>
          <w:tcPr>
            <w:tcW w:w="1204" w:type="dxa"/>
            <w:vAlign w:val="center"/>
          </w:tcPr>
          <w:p w14:paraId="43649F70" w14:textId="222EEC18" w:rsidR="00AA2B13" w:rsidRPr="0058564C" w:rsidRDefault="00AA2B13" w:rsidP="00AA2B13">
            <w:pPr>
              <w:widowControl/>
              <w:jc w:val="center"/>
              <w:rPr>
                <w:rFonts w:eastAsia="等线"/>
                <w:color w:val="000000"/>
                <w:kern w:val="0"/>
                <w:sz w:val="22"/>
                <w:szCs w:val="22"/>
              </w:rPr>
            </w:pPr>
            <w:r w:rsidRPr="0058564C">
              <w:rPr>
                <w:rFonts w:eastAsia="等线"/>
                <w:color w:val="000000"/>
                <w:sz w:val="22"/>
                <w:szCs w:val="22"/>
              </w:rPr>
              <w:t xml:space="preserve">662 </w:t>
            </w:r>
          </w:p>
        </w:tc>
        <w:tc>
          <w:tcPr>
            <w:tcW w:w="883" w:type="dxa"/>
            <w:vAlign w:val="center"/>
          </w:tcPr>
          <w:p w14:paraId="064560F6" w14:textId="7D2425F0"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604 </w:t>
            </w:r>
          </w:p>
        </w:tc>
        <w:tc>
          <w:tcPr>
            <w:tcW w:w="976" w:type="dxa"/>
            <w:vAlign w:val="center"/>
          </w:tcPr>
          <w:p w14:paraId="2EA5659B" w14:textId="6ED0647E"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150 </w:t>
            </w:r>
          </w:p>
        </w:tc>
        <w:tc>
          <w:tcPr>
            <w:tcW w:w="957" w:type="dxa"/>
            <w:vAlign w:val="center"/>
          </w:tcPr>
          <w:p w14:paraId="1A37B38B" w14:textId="4BAC1CCD"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0.25 </w:t>
            </w:r>
          </w:p>
        </w:tc>
        <w:tc>
          <w:tcPr>
            <w:tcW w:w="871" w:type="dxa"/>
            <w:vAlign w:val="center"/>
          </w:tcPr>
          <w:p w14:paraId="65EF92DE" w14:textId="24D9B506" w:rsidR="00AA2B13" w:rsidRPr="0058564C" w:rsidRDefault="00AA2B13" w:rsidP="00AA2B13">
            <w:pPr>
              <w:widowControl/>
              <w:jc w:val="center"/>
              <w:rPr>
                <w:rFonts w:eastAsia="等线"/>
                <w:color w:val="000000"/>
                <w:sz w:val="22"/>
                <w:szCs w:val="22"/>
              </w:rPr>
            </w:pPr>
            <w:r w:rsidRPr="0058564C">
              <w:rPr>
                <w:rFonts w:eastAsia="等线"/>
                <w:color w:val="000000"/>
                <w:sz w:val="22"/>
                <w:szCs w:val="22"/>
              </w:rPr>
              <w:t xml:space="preserve">164 </w:t>
            </w:r>
          </w:p>
        </w:tc>
      </w:tr>
      <w:tr w:rsidR="00AA2B13" w:rsidRPr="00142400" w14:paraId="05F0AC95" w14:textId="77777777" w:rsidTr="002A23AC">
        <w:trPr>
          <w:trHeight w:val="301"/>
        </w:trPr>
        <w:tc>
          <w:tcPr>
            <w:tcW w:w="851" w:type="dxa"/>
          </w:tcPr>
          <w:p w14:paraId="2A8E25B2" w14:textId="77777777" w:rsidR="00AA2B13" w:rsidRPr="00142400" w:rsidRDefault="00AA2B13" w:rsidP="00AA2B13">
            <w:pPr>
              <w:jc w:val="right"/>
            </w:pPr>
            <w:r>
              <w:rPr>
                <w:rFonts w:eastAsia="等线" w:hint="eastAsia"/>
                <w:color w:val="000000"/>
                <w:sz w:val="22"/>
                <w:szCs w:val="22"/>
              </w:rPr>
              <w:t>q=6</w:t>
            </w:r>
          </w:p>
        </w:tc>
        <w:tc>
          <w:tcPr>
            <w:tcW w:w="709" w:type="dxa"/>
          </w:tcPr>
          <w:p w14:paraId="2A48D902" w14:textId="77777777" w:rsidR="00AA2B13" w:rsidRPr="00142400"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47B9F62C" w14:textId="4F0264C5" w:rsidR="00AA2B13" w:rsidRPr="0058564C" w:rsidRDefault="00AA2B13" w:rsidP="00AA2B13">
            <w:pPr>
              <w:jc w:val="center"/>
            </w:pPr>
            <w:r w:rsidRPr="0058564C">
              <w:rPr>
                <w:rFonts w:eastAsia="等线"/>
                <w:color w:val="000000"/>
                <w:sz w:val="22"/>
                <w:szCs w:val="22"/>
              </w:rPr>
              <w:t xml:space="preserve">501 </w:t>
            </w:r>
          </w:p>
        </w:tc>
        <w:tc>
          <w:tcPr>
            <w:tcW w:w="1205" w:type="dxa"/>
            <w:vAlign w:val="center"/>
          </w:tcPr>
          <w:p w14:paraId="4425C4A9" w14:textId="29E0BF3F" w:rsidR="00AA2B13" w:rsidRPr="0058564C" w:rsidRDefault="00AA2B13" w:rsidP="00AA2B13">
            <w:pPr>
              <w:jc w:val="center"/>
            </w:pPr>
            <w:r w:rsidRPr="0058564C">
              <w:rPr>
                <w:rFonts w:eastAsia="等线"/>
                <w:color w:val="000000"/>
                <w:sz w:val="22"/>
                <w:szCs w:val="22"/>
              </w:rPr>
              <w:t xml:space="preserve">572 </w:t>
            </w:r>
          </w:p>
        </w:tc>
        <w:tc>
          <w:tcPr>
            <w:tcW w:w="1204" w:type="dxa"/>
            <w:vAlign w:val="center"/>
          </w:tcPr>
          <w:p w14:paraId="77F65697" w14:textId="2E159A05" w:rsidR="00AA2B13" w:rsidRPr="0058564C" w:rsidRDefault="00AA2B13" w:rsidP="00AA2B13">
            <w:pPr>
              <w:jc w:val="center"/>
            </w:pPr>
            <w:r w:rsidRPr="0058564C">
              <w:rPr>
                <w:rFonts w:eastAsia="等线"/>
                <w:color w:val="000000"/>
                <w:sz w:val="22"/>
                <w:szCs w:val="22"/>
              </w:rPr>
              <w:t xml:space="preserve">710 </w:t>
            </w:r>
          </w:p>
        </w:tc>
        <w:tc>
          <w:tcPr>
            <w:tcW w:w="883" w:type="dxa"/>
            <w:vAlign w:val="center"/>
          </w:tcPr>
          <w:p w14:paraId="4064DED5" w14:textId="0DC28C42"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668 </w:t>
            </w:r>
          </w:p>
        </w:tc>
        <w:tc>
          <w:tcPr>
            <w:tcW w:w="976" w:type="dxa"/>
            <w:vAlign w:val="center"/>
          </w:tcPr>
          <w:p w14:paraId="78C57482" w14:textId="7B8B7CAA"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294 </w:t>
            </w:r>
          </w:p>
        </w:tc>
        <w:tc>
          <w:tcPr>
            <w:tcW w:w="957" w:type="dxa"/>
            <w:vAlign w:val="center"/>
          </w:tcPr>
          <w:p w14:paraId="4A1384FB" w14:textId="313A8AE8"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0.44 </w:t>
            </w:r>
          </w:p>
        </w:tc>
        <w:tc>
          <w:tcPr>
            <w:tcW w:w="871" w:type="dxa"/>
            <w:vAlign w:val="center"/>
          </w:tcPr>
          <w:p w14:paraId="69E15E6F" w14:textId="2DEFB794" w:rsidR="00AA2B13" w:rsidRPr="0058564C" w:rsidRDefault="00AA2B13" w:rsidP="00AA2B13">
            <w:pPr>
              <w:jc w:val="center"/>
              <w:rPr>
                <w:rFonts w:eastAsia="等线"/>
                <w:color w:val="000000"/>
                <w:sz w:val="22"/>
                <w:szCs w:val="22"/>
              </w:rPr>
            </w:pPr>
            <w:r w:rsidRPr="0058564C">
              <w:rPr>
                <w:rFonts w:eastAsia="等线"/>
                <w:color w:val="000000"/>
                <w:sz w:val="22"/>
                <w:szCs w:val="22"/>
              </w:rPr>
              <w:t xml:space="preserve">228 </w:t>
            </w:r>
          </w:p>
        </w:tc>
      </w:tr>
      <w:tr w:rsidR="00AA2B13" w:rsidRPr="00142400" w14:paraId="4E14FFEB" w14:textId="77777777" w:rsidTr="002A23AC">
        <w:trPr>
          <w:trHeight w:val="301"/>
        </w:trPr>
        <w:tc>
          <w:tcPr>
            <w:tcW w:w="851" w:type="dxa"/>
            <w:vAlign w:val="center"/>
          </w:tcPr>
          <w:p w14:paraId="7D1984F3" w14:textId="77777777" w:rsidR="00AA2B13" w:rsidRPr="00142400" w:rsidRDefault="00AA2B13" w:rsidP="00AA2B13">
            <w:pPr>
              <w:jc w:val="right"/>
            </w:pPr>
          </w:p>
        </w:tc>
        <w:tc>
          <w:tcPr>
            <w:tcW w:w="709" w:type="dxa"/>
          </w:tcPr>
          <w:p w14:paraId="570E60A7" w14:textId="77777777" w:rsidR="00AA2B13"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5D9EC29A" w14:textId="606285AD" w:rsidR="00AA2B13" w:rsidRPr="0058564C" w:rsidRDefault="00AA2B13" w:rsidP="00AA2B13">
            <w:pPr>
              <w:jc w:val="center"/>
            </w:pPr>
            <w:r w:rsidRPr="0058564C">
              <w:rPr>
                <w:rFonts w:eastAsia="等线"/>
                <w:color w:val="000000"/>
                <w:sz w:val="22"/>
                <w:szCs w:val="22"/>
              </w:rPr>
              <w:t xml:space="preserve">503 </w:t>
            </w:r>
          </w:p>
        </w:tc>
        <w:tc>
          <w:tcPr>
            <w:tcW w:w="1205" w:type="dxa"/>
            <w:vAlign w:val="center"/>
          </w:tcPr>
          <w:p w14:paraId="2E9C8947" w14:textId="3EAF20AE" w:rsidR="00AA2B13" w:rsidRPr="0058564C" w:rsidRDefault="00AA2B13" w:rsidP="00AA2B13">
            <w:pPr>
              <w:jc w:val="center"/>
            </w:pPr>
            <w:r w:rsidRPr="0058564C">
              <w:rPr>
                <w:rFonts w:eastAsia="等线"/>
                <w:color w:val="000000"/>
                <w:sz w:val="22"/>
                <w:szCs w:val="22"/>
              </w:rPr>
              <w:t xml:space="preserve">568 </w:t>
            </w:r>
          </w:p>
        </w:tc>
        <w:tc>
          <w:tcPr>
            <w:tcW w:w="1204" w:type="dxa"/>
            <w:vAlign w:val="center"/>
          </w:tcPr>
          <w:p w14:paraId="464B41E2" w14:textId="5F857D17" w:rsidR="00AA2B13" w:rsidRPr="0058564C" w:rsidRDefault="00AA2B13" w:rsidP="00AA2B13">
            <w:pPr>
              <w:jc w:val="center"/>
            </w:pPr>
            <w:r w:rsidRPr="0058564C">
              <w:rPr>
                <w:rFonts w:eastAsia="等线"/>
                <w:color w:val="000000"/>
                <w:sz w:val="22"/>
                <w:szCs w:val="22"/>
              </w:rPr>
              <w:t xml:space="preserve">698 </w:t>
            </w:r>
          </w:p>
        </w:tc>
        <w:tc>
          <w:tcPr>
            <w:tcW w:w="883" w:type="dxa"/>
            <w:vAlign w:val="center"/>
          </w:tcPr>
          <w:p w14:paraId="502B53D1" w14:textId="1F1CB8F1" w:rsidR="00AA2B13" w:rsidRPr="0058564C" w:rsidRDefault="00AA2B13" w:rsidP="00AA2B13">
            <w:pPr>
              <w:jc w:val="center"/>
            </w:pPr>
            <w:r w:rsidRPr="0058564C">
              <w:rPr>
                <w:rFonts w:eastAsia="等线"/>
                <w:color w:val="000000"/>
                <w:sz w:val="22"/>
                <w:szCs w:val="22"/>
              </w:rPr>
              <w:t xml:space="preserve">652 </w:t>
            </w:r>
          </w:p>
        </w:tc>
        <w:tc>
          <w:tcPr>
            <w:tcW w:w="976" w:type="dxa"/>
            <w:vAlign w:val="center"/>
          </w:tcPr>
          <w:p w14:paraId="293B552A" w14:textId="2BEFCA5F" w:rsidR="00AA2B13" w:rsidRPr="0058564C" w:rsidRDefault="00AA2B13" w:rsidP="00AA2B13">
            <w:pPr>
              <w:jc w:val="center"/>
            </w:pPr>
            <w:r w:rsidRPr="0058564C">
              <w:rPr>
                <w:rFonts w:eastAsia="等线"/>
                <w:color w:val="000000"/>
                <w:sz w:val="22"/>
                <w:szCs w:val="22"/>
              </w:rPr>
              <w:t xml:space="preserve">260 </w:t>
            </w:r>
          </w:p>
        </w:tc>
        <w:tc>
          <w:tcPr>
            <w:tcW w:w="957" w:type="dxa"/>
            <w:vAlign w:val="center"/>
          </w:tcPr>
          <w:p w14:paraId="643EF6BC" w14:textId="293369AB" w:rsidR="00AA2B13" w:rsidRPr="0058564C" w:rsidRDefault="00AA2B13" w:rsidP="00AA2B13">
            <w:pPr>
              <w:jc w:val="center"/>
            </w:pPr>
            <w:r w:rsidRPr="0058564C">
              <w:rPr>
                <w:rFonts w:eastAsia="等线"/>
                <w:color w:val="000000"/>
                <w:sz w:val="22"/>
                <w:szCs w:val="22"/>
              </w:rPr>
              <w:t xml:space="preserve">0.40 </w:t>
            </w:r>
          </w:p>
        </w:tc>
        <w:tc>
          <w:tcPr>
            <w:tcW w:w="871" w:type="dxa"/>
            <w:vAlign w:val="center"/>
          </w:tcPr>
          <w:p w14:paraId="5E8C7944" w14:textId="34697FB7" w:rsidR="00AA2B13" w:rsidRPr="0058564C" w:rsidRDefault="00AA2B13" w:rsidP="00AA2B13">
            <w:pPr>
              <w:jc w:val="center"/>
            </w:pPr>
            <w:r w:rsidRPr="0058564C">
              <w:rPr>
                <w:rFonts w:eastAsia="等线"/>
                <w:color w:val="000000"/>
                <w:sz w:val="22"/>
                <w:szCs w:val="22"/>
              </w:rPr>
              <w:t xml:space="preserve">212 </w:t>
            </w:r>
          </w:p>
        </w:tc>
      </w:tr>
      <w:tr w:rsidR="00AA2B13" w:rsidRPr="00142400" w14:paraId="33F26949" w14:textId="77777777" w:rsidTr="002A23AC">
        <w:trPr>
          <w:trHeight w:val="301"/>
        </w:trPr>
        <w:tc>
          <w:tcPr>
            <w:tcW w:w="851" w:type="dxa"/>
            <w:tcBorders>
              <w:bottom w:val="single" w:sz="18" w:space="0" w:color="auto"/>
            </w:tcBorders>
            <w:vAlign w:val="center"/>
          </w:tcPr>
          <w:p w14:paraId="16AAA886" w14:textId="77777777" w:rsidR="00AA2B13" w:rsidRPr="00035B75" w:rsidRDefault="00AA2B13" w:rsidP="00AA2B13">
            <w:pPr>
              <w:jc w:val="right"/>
              <w:rPr>
                <w:spacing w:val="-4"/>
              </w:rPr>
            </w:pPr>
          </w:p>
        </w:tc>
        <w:tc>
          <w:tcPr>
            <w:tcW w:w="709" w:type="dxa"/>
            <w:tcBorders>
              <w:bottom w:val="single" w:sz="18" w:space="0" w:color="auto"/>
            </w:tcBorders>
          </w:tcPr>
          <w:p w14:paraId="2C0FE177" w14:textId="77777777" w:rsidR="00AA2B13" w:rsidRDefault="00AA2B13" w:rsidP="00AA2B13">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tcBorders>
              <w:bottom w:val="single" w:sz="18" w:space="0" w:color="auto"/>
            </w:tcBorders>
            <w:vAlign w:val="center"/>
          </w:tcPr>
          <w:p w14:paraId="78496253" w14:textId="4E556AF8" w:rsidR="00AA2B13" w:rsidRPr="0058564C" w:rsidRDefault="00AA2B13" w:rsidP="00AA2B13">
            <w:pPr>
              <w:jc w:val="center"/>
            </w:pPr>
            <w:r w:rsidRPr="0058564C">
              <w:rPr>
                <w:rFonts w:eastAsia="等线"/>
                <w:color w:val="000000"/>
                <w:sz w:val="22"/>
                <w:szCs w:val="22"/>
              </w:rPr>
              <w:t xml:space="preserve">504 </w:t>
            </w:r>
          </w:p>
        </w:tc>
        <w:tc>
          <w:tcPr>
            <w:tcW w:w="1205" w:type="dxa"/>
            <w:tcBorders>
              <w:bottom w:val="single" w:sz="18" w:space="0" w:color="auto"/>
            </w:tcBorders>
            <w:vAlign w:val="center"/>
          </w:tcPr>
          <w:p w14:paraId="324E1106" w14:textId="3DF57D9E" w:rsidR="00AA2B13" w:rsidRPr="0058564C" w:rsidRDefault="00AA2B13" w:rsidP="00AA2B13">
            <w:pPr>
              <w:jc w:val="center"/>
            </w:pPr>
            <w:r w:rsidRPr="0058564C">
              <w:rPr>
                <w:rFonts w:eastAsia="等线"/>
                <w:color w:val="000000"/>
                <w:sz w:val="22"/>
                <w:szCs w:val="22"/>
              </w:rPr>
              <w:t xml:space="preserve">569 </w:t>
            </w:r>
          </w:p>
        </w:tc>
        <w:tc>
          <w:tcPr>
            <w:tcW w:w="1204" w:type="dxa"/>
            <w:tcBorders>
              <w:bottom w:val="single" w:sz="18" w:space="0" w:color="auto"/>
            </w:tcBorders>
            <w:vAlign w:val="center"/>
          </w:tcPr>
          <w:p w14:paraId="77EFEB38" w14:textId="0DE0E1DB" w:rsidR="00AA2B13" w:rsidRPr="0058564C" w:rsidRDefault="00AA2B13" w:rsidP="00AA2B13">
            <w:pPr>
              <w:jc w:val="center"/>
            </w:pPr>
            <w:r w:rsidRPr="0058564C">
              <w:rPr>
                <w:rFonts w:eastAsia="等线"/>
                <w:color w:val="000000"/>
                <w:sz w:val="22"/>
                <w:szCs w:val="22"/>
              </w:rPr>
              <w:t xml:space="preserve">696 </w:t>
            </w:r>
          </w:p>
        </w:tc>
        <w:tc>
          <w:tcPr>
            <w:tcW w:w="883" w:type="dxa"/>
            <w:tcBorders>
              <w:bottom w:val="single" w:sz="18" w:space="0" w:color="auto"/>
            </w:tcBorders>
            <w:vAlign w:val="center"/>
          </w:tcPr>
          <w:p w14:paraId="4A1FAD97" w14:textId="07453EAB" w:rsidR="00AA2B13" w:rsidRPr="0058564C" w:rsidRDefault="00AA2B13" w:rsidP="00AA2B13">
            <w:pPr>
              <w:jc w:val="center"/>
            </w:pPr>
            <w:r w:rsidRPr="0058564C">
              <w:rPr>
                <w:rFonts w:eastAsia="等线"/>
                <w:color w:val="000000"/>
                <w:sz w:val="22"/>
                <w:szCs w:val="22"/>
              </w:rPr>
              <w:t xml:space="preserve">652 </w:t>
            </w:r>
          </w:p>
        </w:tc>
        <w:tc>
          <w:tcPr>
            <w:tcW w:w="976" w:type="dxa"/>
            <w:tcBorders>
              <w:bottom w:val="single" w:sz="18" w:space="0" w:color="auto"/>
            </w:tcBorders>
            <w:vAlign w:val="center"/>
          </w:tcPr>
          <w:p w14:paraId="3C536993" w14:textId="0681CAC4" w:rsidR="00AA2B13" w:rsidRPr="0058564C" w:rsidRDefault="00AA2B13" w:rsidP="00AA2B13">
            <w:pPr>
              <w:jc w:val="center"/>
            </w:pPr>
            <w:r w:rsidRPr="0058564C">
              <w:rPr>
                <w:rFonts w:eastAsia="等线"/>
                <w:color w:val="000000"/>
                <w:sz w:val="22"/>
                <w:szCs w:val="22"/>
              </w:rPr>
              <w:t xml:space="preserve">267 </w:t>
            </w:r>
          </w:p>
        </w:tc>
        <w:tc>
          <w:tcPr>
            <w:tcW w:w="957" w:type="dxa"/>
            <w:tcBorders>
              <w:bottom w:val="single" w:sz="18" w:space="0" w:color="auto"/>
            </w:tcBorders>
            <w:vAlign w:val="center"/>
          </w:tcPr>
          <w:p w14:paraId="6705FF92" w14:textId="3C4C6DDC" w:rsidR="00AA2B13" w:rsidRPr="0058564C" w:rsidRDefault="00AA2B13" w:rsidP="00AA2B13">
            <w:pPr>
              <w:jc w:val="center"/>
            </w:pPr>
            <w:r w:rsidRPr="0058564C">
              <w:rPr>
                <w:rFonts w:eastAsia="等线"/>
                <w:color w:val="000000"/>
                <w:sz w:val="22"/>
                <w:szCs w:val="22"/>
              </w:rPr>
              <w:t xml:space="preserve">0.41 </w:t>
            </w:r>
          </w:p>
        </w:tc>
        <w:tc>
          <w:tcPr>
            <w:tcW w:w="871" w:type="dxa"/>
            <w:tcBorders>
              <w:bottom w:val="single" w:sz="18" w:space="0" w:color="auto"/>
            </w:tcBorders>
            <w:vAlign w:val="center"/>
          </w:tcPr>
          <w:p w14:paraId="6C2A75B4" w14:textId="5B1F74A6" w:rsidR="00AA2B13" w:rsidRPr="0058564C" w:rsidRDefault="00AA2B13" w:rsidP="00AA2B13">
            <w:pPr>
              <w:jc w:val="center"/>
            </w:pPr>
            <w:r w:rsidRPr="0058564C">
              <w:rPr>
                <w:rFonts w:eastAsia="等线"/>
                <w:color w:val="000000"/>
                <w:sz w:val="22"/>
                <w:szCs w:val="22"/>
              </w:rPr>
              <w:t xml:space="preserve">212 </w:t>
            </w:r>
          </w:p>
        </w:tc>
      </w:tr>
    </w:tbl>
    <w:p w14:paraId="33A21666" w14:textId="77777777" w:rsidR="0058564C" w:rsidRPr="00752CA7" w:rsidRDefault="0058564C" w:rsidP="0058564C">
      <w:pPr>
        <w:spacing w:after="240"/>
        <w:rPr>
          <w:i/>
          <w:iCs/>
          <w:szCs w:val="21"/>
        </w:rPr>
      </w:pPr>
      <m:oMathPara>
        <m:oMathParaPr>
          <m:jc m:val="left"/>
        </m:oMathParaPr>
        <m:oMath>
          <m:r>
            <w:rPr>
              <w:rFonts w:ascii="Cambria Math" w:hAnsi="Cambria Math" w:hint="eastAsia"/>
              <w:szCs w:val="21"/>
            </w:rPr>
            <m:t>Note:α= 10%</m:t>
          </m:r>
        </m:oMath>
      </m:oMathPara>
    </w:p>
    <w:bookmarkEnd w:id="31"/>
    <w:p w14:paraId="7B1C01E0" w14:textId="58CF235C" w:rsidR="00EB0388" w:rsidRDefault="00EB0388" w:rsidP="00EB0388">
      <w:pPr>
        <w:pStyle w:val="12"/>
        <w:jc w:val="center"/>
        <w:rPr>
          <w:lang w:val="en-US"/>
        </w:rPr>
      </w:pPr>
      <w:r w:rsidRPr="000305C5">
        <w:rPr>
          <w:rFonts w:hint="eastAsia"/>
          <w:sz w:val="21"/>
          <w:szCs w:val="18"/>
        </w:rPr>
        <w:t>Table 4.</w:t>
      </w:r>
      <w:r>
        <w:rPr>
          <w:rFonts w:hint="eastAsia"/>
          <w:sz w:val="21"/>
          <w:szCs w:val="18"/>
        </w:rPr>
        <w:t>7.2</w:t>
      </w:r>
      <w:r w:rsidRPr="000305C5">
        <w:rPr>
          <w:rFonts w:hint="eastAsia"/>
          <w:sz w:val="21"/>
          <w:szCs w:val="18"/>
        </w:rPr>
        <w:t xml:space="preserve">: </w:t>
      </w:r>
      <w:r w:rsidRPr="000305C5">
        <w:rPr>
          <w:sz w:val="21"/>
          <w:szCs w:val="18"/>
        </w:rPr>
        <w:t>Empirical</w:t>
      </w:r>
      <w:r w:rsidRPr="000305C5">
        <w:rPr>
          <w:rFonts w:hint="eastAsia"/>
          <w:sz w:val="21"/>
          <w:szCs w:val="18"/>
        </w:rPr>
        <w:t xml:space="preserve"> 1st-hitting time </w:t>
      </w:r>
      <w:r w:rsidRPr="000305C5">
        <w:rPr>
          <w:sz w:val="21"/>
          <w:szCs w:val="18"/>
          <w:lang w:val="en-US"/>
        </w:rPr>
        <w:t xml:space="preserve">of Case </w:t>
      </w:r>
      <w:r>
        <w:rPr>
          <w:rFonts w:hint="eastAsia"/>
          <w:sz w:val="21"/>
          <w:szCs w:val="18"/>
          <w:lang w:val="en-US"/>
        </w:rPr>
        <w:t>1</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718"/>
        <w:gridCol w:w="1212"/>
        <w:gridCol w:w="1219"/>
        <w:gridCol w:w="1218"/>
        <w:gridCol w:w="893"/>
        <w:gridCol w:w="987"/>
        <w:gridCol w:w="968"/>
        <w:gridCol w:w="881"/>
      </w:tblGrid>
      <w:tr w:rsidR="00AA2B13" w:rsidRPr="00142400" w14:paraId="0E643096" w14:textId="77777777" w:rsidTr="002A23AC">
        <w:trPr>
          <w:trHeight w:val="195"/>
        </w:trPr>
        <w:tc>
          <w:tcPr>
            <w:tcW w:w="851" w:type="dxa"/>
            <w:tcBorders>
              <w:top w:val="single" w:sz="18" w:space="0" w:color="auto"/>
              <w:bottom w:val="single" w:sz="4" w:space="0" w:color="auto"/>
            </w:tcBorders>
          </w:tcPr>
          <w:p w14:paraId="7C80F64B" w14:textId="77777777" w:rsidR="00AA2B13" w:rsidRPr="00142400" w:rsidRDefault="00AA2B13" w:rsidP="00AA2B13">
            <w:pPr>
              <w:jc w:val="center"/>
            </w:pPr>
          </w:p>
        </w:tc>
        <w:tc>
          <w:tcPr>
            <w:tcW w:w="709" w:type="dxa"/>
            <w:tcBorders>
              <w:top w:val="single" w:sz="18" w:space="0" w:color="auto"/>
              <w:bottom w:val="single" w:sz="4" w:space="0" w:color="auto"/>
            </w:tcBorders>
          </w:tcPr>
          <w:p w14:paraId="7A758843" w14:textId="77777777" w:rsidR="00AA2B13" w:rsidRPr="0037401C" w:rsidRDefault="00AA2B13" w:rsidP="00AA2B13">
            <w:pPr>
              <w:jc w:val="center"/>
            </w:pPr>
          </w:p>
        </w:tc>
        <w:tc>
          <w:tcPr>
            <w:tcW w:w="1198" w:type="dxa"/>
            <w:tcBorders>
              <w:top w:val="single" w:sz="18" w:space="0" w:color="auto"/>
              <w:bottom w:val="single" w:sz="4" w:space="0" w:color="auto"/>
            </w:tcBorders>
          </w:tcPr>
          <w:p w14:paraId="09F97DA3" w14:textId="77777777" w:rsidR="00AA2B13" w:rsidRPr="00142400" w:rsidRDefault="00AA2B13" w:rsidP="00AA2B13">
            <w:pPr>
              <w:jc w:val="center"/>
            </w:pPr>
            <w:r w:rsidRPr="0037401C">
              <w:t>1st</w:t>
            </w:r>
            <w:r w:rsidRPr="0037401C">
              <w:rPr>
                <w:spacing w:val="21"/>
              </w:rPr>
              <w:t xml:space="preserve"> </w:t>
            </w:r>
            <w:r w:rsidRPr="0037401C">
              <w:rPr>
                <w:spacing w:val="-10"/>
              </w:rPr>
              <w:t>Q</w:t>
            </w:r>
          </w:p>
        </w:tc>
        <w:tc>
          <w:tcPr>
            <w:tcW w:w="1205" w:type="dxa"/>
            <w:tcBorders>
              <w:top w:val="single" w:sz="18" w:space="0" w:color="auto"/>
              <w:bottom w:val="single" w:sz="4" w:space="0" w:color="auto"/>
            </w:tcBorders>
          </w:tcPr>
          <w:p w14:paraId="43557D1A" w14:textId="77777777" w:rsidR="00AA2B13" w:rsidRPr="00142400" w:rsidRDefault="00AA2B13" w:rsidP="00AA2B13">
            <w:pPr>
              <w:jc w:val="center"/>
            </w:pPr>
            <w:r w:rsidRPr="0037401C">
              <w:rPr>
                <w:spacing w:val="-2"/>
              </w:rPr>
              <w:t>median</w:t>
            </w:r>
          </w:p>
        </w:tc>
        <w:tc>
          <w:tcPr>
            <w:tcW w:w="1204" w:type="dxa"/>
            <w:tcBorders>
              <w:top w:val="single" w:sz="18" w:space="0" w:color="auto"/>
              <w:bottom w:val="single" w:sz="4" w:space="0" w:color="auto"/>
            </w:tcBorders>
          </w:tcPr>
          <w:p w14:paraId="41AD32B3" w14:textId="77777777" w:rsidR="00AA2B13" w:rsidRPr="00142400" w:rsidRDefault="00AA2B13" w:rsidP="00AA2B13">
            <w:pPr>
              <w:jc w:val="center"/>
            </w:pPr>
            <w:r w:rsidRPr="0037401C">
              <w:t xml:space="preserve">3rd </w:t>
            </w:r>
            <w:r w:rsidRPr="0037401C">
              <w:rPr>
                <w:spacing w:val="-10"/>
              </w:rPr>
              <w:t>Q</w:t>
            </w:r>
          </w:p>
        </w:tc>
        <w:tc>
          <w:tcPr>
            <w:tcW w:w="883" w:type="dxa"/>
            <w:tcBorders>
              <w:top w:val="single" w:sz="18" w:space="0" w:color="auto"/>
              <w:bottom w:val="single" w:sz="4" w:space="0" w:color="auto"/>
            </w:tcBorders>
          </w:tcPr>
          <w:p w14:paraId="2C7ED837" w14:textId="0D8F1D48" w:rsidR="00AA2B13" w:rsidRPr="00142400" w:rsidRDefault="00AA2B13" w:rsidP="00AA2B13">
            <w:pPr>
              <w:jc w:val="center"/>
            </w:pPr>
            <w:r w:rsidRPr="0037401C">
              <w:rPr>
                <w:spacing w:val="-4"/>
              </w:rPr>
              <w:t>mean</w:t>
            </w:r>
          </w:p>
        </w:tc>
        <w:tc>
          <w:tcPr>
            <w:tcW w:w="976" w:type="dxa"/>
            <w:tcBorders>
              <w:top w:val="single" w:sz="18" w:space="0" w:color="auto"/>
              <w:bottom w:val="single" w:sz="4" w:space="0" w:color="auto"/>
            </w:tcBorders>
          </w:tcPr>
          <w:p w14:paraId="193991FF" w14:textId="613B986D" w:rsidR="00AA2B13" w:rsidRPr="00142400" w:rsidRDefault="00AA2B13" w:rsidP="00AA2B13">
            <w:pPr>
              <w:jc w:val="center"/>
            </w:pPr>
            <w:r w:rsidRPr="0037401C">
              <w:rPr>
                <w:spacing w:val="-5"/>
              </w:rPr>
              <w:t>std</w:t>
            </w:r>
          </w:p>
        </w:tc>
        <w:tc>
          <w:tcPr>
            <w:tcW w:w="957" w:type="dxa"/>
            <w:tcBorders>
              <w:top w:val="single" w:sz="18" w:space="0" w:color="auto"/>
              <w:bottom w:val="single" w:sz="4" w:space="0" w:color="auto"/>
            </w:tcBorders>
          </w:tcPr>
          <w:p w14:paraId="50A29936" w14:textId="77777777" w:rsidR="00AA2B13" w:rsidRPr="00142400" w:rsidRDefault="00AA2B13" w:rsidP="00AA2B13">
            <w:pPr>
              <w:jc w:val="center"/>
            </w:pPr>
            <w:r>
              <w:rPr>
                <w:rFonts w:hint="eastAsia"/>
              </w:rPr>
              <w:t>cv</w:t>
            </w:r>
          </w:p>
        </w:tc>
        <w:tc>
          <w:tcPr>
            <w:tcW w:w="871" w:type="dxa"/>
            <w:tcBorders>
              <w:top w:val="single" w:sz="18" w:space="0" w:color="auto"/>
              <w:bottom w:val="single" w:sz="4" w:space="0" w:color="auto"/>
            </w:tcBorders>
          </w:tcPr>
          <w:p w14:paraId="08DC8197" w14:textId="77777777" w:rsidR="00AA2B13" w:rsidRPr="0037401C" w:rsidRDefault="00AA2B13" w:rsidP="00AA2B13">
            <w:pPr>
              <w:jc w:val="center"/>
              <w:rPr>
                <w:spacing w:val="-5"/>
              </w:rPr>
            </w:pPr>
            <w:r w:rsidRPr="0037401C">
              <w:rPr>
                <w:spacing w:val="-5"/>
              </w:rPr>
              <w:t>ARL</w:t>
            </w:r>
          </w:p>
        </w:tc>
      </w:tr>
      <w:tr w:rsidR="00EB0388" w:rsidRPr="00142400" w14:paraId="5725E66D" w14:textId="77777777" w:rsidTr="002A23AC">
        <w:trPr>
          <w:trHeight w:val="305"/>
        </w:trPr>
        <w:tc>
          <w:tcPr>
            <w:tcW w:w="1560" w:type="dxa"/>
            <w:gridSpan w:val="2"/>
            <w:tcBorders>
              <w:top w:val="single" w:sz="4" w:space="0" w:color="auto"/>
            </w:tcBorders>
          </w:tcPr>
          <w:p w14:paraId="34A89CD8" w14:textId="77777777" w:rsidR="00EB0388" w:rsidRPr="00142400" w:rsidRDefault="00EB0388" w:rsidP="003B2BA9">
            <w:pPr>
              <w:ind w:leftChars="-48" w:hangingChars="53" w:hanging="101"/>
              <w:jc w:val="center"/>
              <w:rPr>
                <w:rFonts w:eastAsia="等线"/>
                <w:color w:val="000000"/>
                <w:sz w:val="22"/>
                <w:szCs w:val="22"/>
              </w:rPr>
            </w:pPr>
            <w:r>
              <w:rPr>
                <w:rFonts w:hint="eastAsia"/>
                <w:spacing w:val="-10"/>
              </w:rPr>
              <w:t>m = 200</w:t>
            </w:r>
          </w:p>
        </w:tc>
        <w:tc>
          <w:tcPr>
            <w:tcW w:w="1198" w:type="dxa"/>
            <w:tcBorders>
              <w:top w:val="single" w:sz="4" w:space="0" w:color="auto"/>
            </w:tcBorders>
            <w:vAlign w:val="center"/>
          </w:tcPr>
          <w:p w14:paraId="4395E6B5" w14:textId="77777777" w:rsidR="00EB0388" w:rsidRPr="00142400" w:rsidRDefault="00EB0388" w:rsidP="003B2BA9">
            <w:pPr>
              <w:jc w:val="center"/>
              <w:rPr>
                <w:rFonts w:eastAsia="等线"/>
                <w:color w:val="000000"/>
                <w:sz w:val="22"/>
                <w:szCs w:val="22"/>
              </w:rPr>
            </w:pPr>
          </w:p>
        </w:tc>
        <w:tc>
          <w:tcPr>
            <w:tcW w:w="1205" w:type="dxa"/>
            <w:tcBorders>
              <w:top w:val="single" w:sz="4" w:space="0" w:color="auto"/>
            </w:tcBorders>
            <w:vAlign w:val="center"/>
          </w:tcPr>
          <w:p w14:paraId="68C0783B" w14:textId="77777777" w:rsidR="00EB0388" w:rsidRPr="00142400" w:rsidRDefault="00EB0388" w:rsidP="003B2BA9">
            <w:pPr>
              <w:jc w:val="center"/>
              <w:rPr>
                <w:rFonts w:eastAsia="等线"/>
                <w:color w:val="000000"/>
                <w:sz w:val="22"/>
                <w:szCs w:val="22"/>
              </w:rPr>
            </w:pPr>
          </w:p>
        </w:tc>
        <w:tc>
          <w:tcPr>
            <w:tcW w:w="1204" w:type="dxa"/>
            <w:tcBorders>
              <w:top w:val="single" w:sz="4" w:space="0" w:color="auto"/>
            </w:tcBorders>
            <w:vAlign w:val="center"/>
          </w:tcPr>
          <w:p w14:paraId="3AD15E67" w14:textId="77777777" w:rsidR="00EB0388" w:rsidRPr="00142400" w:rsidRDefault="00EB0388" w:rsidP="003B2BA9">
            <w:pPr>
              <w:jc w:val="center"/>
              <w:rPr>
                <w:rFonts w:eastAsia="等线"/>
                <w:color w:val="000000"/>
                <w:sz w:val="22"/>
                <w:szCs w:val="22"/>
              </w:rPr>
            </w:pPr>
          </w:p>
        </w:tc>
        <w:tc>
          <w:tcPr>
            <w:tcW w:w="883" w:type="dxa"/>
            <w:tcBorders>
              <w:top w:val="single" w:sz="4" w:space="0" w:color="auto"/>
            </w:tcBorders>
          </w:tcPr>
          <w:p w14:paraId="0D1F6FA3" w14:textId="77777777" w:rsidR="00EB0388" w:rsidRPr="00142400" w:rsidRDefault="00EB0388" w:rsidP="003B2BA9">
            <w:pPr>
              <w:jc w:val="center"/>
              <w:rPr>
                <w:rFonts w:eastAsia="等线"/>
                <w:color w:val="000000"/>
                <w:sz w:val="22"/>
                <w:szCs w:val="22"/>
              </w:rPr>
            </w:pPr>
          </w:p>
        </w:tc>
        <w:tc>
          <w:tcPr>
            <w:tcW w:w="976" w:type="dxa"/>
            <w:tcBorders>
              <w:top w:val="single" w:sz="4" w:space="0" w:color="auto"/>
            </w:tcBorders>
          </w:tcPr>
          <w:p w14:paraId="0A0A6801" w14:textId="77777777" w:rsidR="00EB0388" w:rsidRPr="00142400" w:rsidRDefault="00EB0388" w:rsidP="003B2BA9">
            <w:pPr>
              <w:jc w:val="center"/>
              <w:rPr>
                <w:rFonts w:eastAsia="等线"/>
                <w:color w:val="000000"/>
                <w:sz w:val="22"/>
                <w:szCs w:val="22"/>
              </w:rPr>
            </w:pPr>
          </w:p>
        </w:tc>
        <w:tc>
          <w:tcPr>
            <w:tcW w:w="957" w:type="dxa"/>
            <w:tcBorders>
              <w:top w:val="single" w:sz="4" w:space="0" w:color="auto"/>
            </w:tcBorders>
          </w:tcPr>
          <w:p w14:paraId="4C44B326" w14:textId="77777777" w:rsidR="00EB0388" w:rsidRPr="00142400" w:rsidRDefault="00EB0388" w:rsidP="003B2BA9">
            <w:pPr>
              <w:jc w:val="center"/>
              <w:rPr>
                <w:rFonts w:eastAsia="等线"/>
                <w:color w:val="000000"/>
                <w:sz w:val="22"/>
                <w:szCs w:val="22"/>
              </w:rPr>
            </w:pPr>
          </w:p>
        </w:tc>
        <w:tc>
          <w:tcPr>
            <w:tcW w:w="871" w:type="dxa"/>
            <w:tcBorders>
              <w:top w:val="single" w:sz="4" w:space="0" w:color="auto"/>
            </w:tcBorders>
          </w:tcPr>
          <w:p w14:paraId="029988E8" w14:textId="77777777" w:rsidR="00EB0388" w:rsidRPr="00142400" w:rsidRDefault="00EB0388" w:rsidP="003B2BA9">
            <w:pPr>
              <w:jc w:val="center"/>
              <w:rPr>
                <w:rFonts w:eastAsia="等线"/>
                <w:color w:val="000000"/>
                <w:sz w:val="22"/>
                <w:szCs w:val="22"/>
              </w:rPr>
            </w:pPr>
          </w:p>
        </w:tc>
      </w:tr>
      <w:tr w:rsidR="0058564C" w:rsidRPr="00142400" w14:paraId="7002BCE2" w14:textId="77777777" w:rsidTr="002A23AC">
        <w:trPr>
          <w:trHeight w:val="305"/>
        </w:trPr>
        <w:tc>
          <w:tcPr>
            <w:tcW w:w="851" w:type="dxa"/>
          </w:tcPr>
          <w:p w14:paraId="6405BBA4" w14:textId="77777777" w:rsidR="0058564C" w:rsidRPr="00142400" w:rsidRDefault="0058564C" w:rsidP="0058564C">
            <w:pPr>
              <w:jc w:val="right"/>
            </w:pPr>
            <w:r>
              <w:rPr>
                <w:rFonts w:eastAsia="等线" w:hint="eastAsia"/>
                <w:color w:val="000000"/>
                <w:sz w:val="22"/>
                <w:szCs w:val="22"/>
              </w:rPr>
              <w:t>q=3</w:t>
            </w:r>
          </w:p>
        </w:tc>
        <w:tc>
          <w:tcPr>
            <w:tcW w:w="709" w:type="dxa"/>
          </w:tcPr>
          <w:p w14:paraId="4AFC5D77" w14:textId="77777777" w:rsidR="0058564C" w:rsidRPr="00142400" w:rsidRDefault="0058564C" w:rsidP="0058564C">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4E9A84BB" w14:textId="3562966D" w:rsidR="0058564C" w:rsidRPr="00B75480" w:rsidRDefault="0058564C" w:rsidP="0058564C">
            <w:pPr>
              <w:jc w:val="center"/>
            </w:pPr>
            <w:r w:rsidRPr="00B75480">
              <w:rPr>
                <w:rFonts w:eastAsia="等线"/>
                <w:color w:val="000000"/>
                <w:sz w:val="22"/>
                <w:szCs w:val="22"/>
              </w:rPr>
              <w:t>299</w:t>
            </w:r>
          </w:p>
        </w:tc>
        <w:tc>
          <w:tcPr>
            <w:tcW w:w="1205" w:type="dxa"/>
            <w:vAlign w:val="center"/>
          </w:tcPr>
          <w:p w14:paraId="18E2E65C" w14:textId="2231ABB7" w:rsidR="0058564C" w:rsidRPr="00B75480" w:rsidRDefault="0058564C" w:rsidP="0058564C">
            <w:pPr>
              <w:jc w:val="center"/>
            </w:pPr>
            <w:r w:rsidRPr="00B75480">
              <w:rPr>
                <w:rFonts w:eastAsia="等线"/>
                <w:color w:val="000000"/>
                <w:sz w:val="22"/>
                <w:szCs w:val="22"/>
              </w:rPr>
              <w:t>299</w:t>
            </w:r>
          </w:p>
        </w:tc>
        <w:tc>
          <w:tcPr>
            <w:tcW w:w="1204" w:type="dxa"/>
            <w:vAlign w:val="center"/>
          </w:tcPr>
          <w:p w14:paraId="53AC0487" w14:textId="66955655" w:rsidR="0058564C" w:rsidRPr="00B75480" w:rsidRDefault="0058564C" w:rsidP="0058564C">
            <w:pPr>
              <w:jc w:val="center"/>
            </w:pPr>
            <w:r w:rsidRPr="00B75480">
              <w:rPr>
                <w:rFonts w:eastAsia="等线"/>
                <w:color w:val="000000"/>
                <w:sz w:val="22"/>
                <w:szCs w:val="22"/>
              </w:rPr>
              <w:t>299</w:t>
            </w:r>
          </w:p>
        </w:tc>
        <w:tc>
          <w:tcPr>
            <w:tcW w:w="883" w:type="dxa"/>
            <w:vAlign w:val="center"/>
          </w:tcPr>
          <w:p w14:paraId="09369639" w14:textId="0A1DE654" w:rsidR="0058564C" w:rsidRPr="00B75480" w:rsidRDefault="0058564C" w:rsidP="0058564C">
            <w:pPr>
              <w:jc w:val="center"/>
              <w:rPr>
                <w:rFonts w:eastAsia="等线"/>
                <w:color w:val="000000"/>
                <w:sz w:val="22"/>
                <w:szCs w:val="22"/>
              </w:rPr>
            </w:pPr>
            <w:r w:rsidRPr="00B75480">
              <w:rPr>
                <w:rFonts w:eastAsia="等线"/>
                <w:color w:val="000000"/>
                <w:sz w:val="22"/>
                <w:szCs w:val="22"/>
              </w:rPr>
              <w:t>299</w:t>
            </w:r>
          </w:p>
        </w:tc>
        <w:tc>
          <w:tcPr>
            <w:tcW w:w="976" w:type="dxa"/>
            <w:vAlign w:val="center"/>
          </w:tcPr>
          <w:p w14:paraId="0E2DC0C2" w14:textId="4A93D34F" w:rsidR="0058564C" w:rsidRPr="00B75480" w:rsidRDefault="0058564C" w:rsidP="0058564C">
            <w:pPr>
              <w:jc w:val="center"/>
              <w:rPr>
                <w:rFonts w:eastAsia="等线"/>
                <w:color w:val="000000"/>
                <w:sz w:val="22"/>
                <w:szCs w:val="22"/>
              </w:rPr>
            </w:pPr>
            <w:r w:rsidRPr="00B75480">
              <w:rPr>
                <w:rFonts w:eastAsia="等线"/>
                <w:color w:val="000000"/>
                <w:sz w:val="22"/>
                <w:szCs w:val="22"/>
              </w:rPr>
              <w:t>4</w:t>
            </w:r>
            <w:r w:rsidR="00DE03CB">
              <w:rPr>
                <w:rFonts w:eastAsia="等线" w:hint="eastAsia"/>
                <w:color w:val="000000"/>
                <w:sz w:val="22"/>
                <w:szCs w:val="22"/>
              </w:rPr>
              <w:t>5</w:t>
            </w:r>
          </w:p>
        </w:tc>
        <w:tc>
          <w:tcPr>
            <w:tcW w:w="957" w:type="dxa"/>
            <w:vAlign w:val="center"/>
          </w:tcPr>
          <w:p w14:paraId="0C4880DC" w14:textId="55379DA6" w:rsidR="0058564C" w:rsidRPr="00B75480" w:rsidRDefault="0058564C" w:rsidP="0058564C">
            <w:pPr>
              <w:jc w:val="center"/>
              <w:rPr>
                <w:rFonts w:eastAsia="等线"/>
                <w:color w:val="000000"/>
                <w:sz w:val="22"/>
                <w:szCs w:val="22"/>
              </w:rPr>
            </w:pPr>
            <w:r w:rsidRPr="00B75480">
              <w:rPr>
                <w:rFonts w:eastAsia="等线"/>
                <w:color w:val="000000"/>
                <w:sz w:val="22"/>
                <w:szCs w:val="22"/>
              </w:rPr>
              <w:t>0.15</w:t>
            </w:r>
          </w:p>
        </w:tc>
        <w:tc>
          <w:tcPr>
            <w:tcW w:w="871" w:type="dxa"/>
            <w:vAlign w:val="center"/>
          </w:tcPr>
          <w:p w14:paraId="54843C1B" w14:textId="51A7C2D8" w:rsidR="0058564C" w:rsidRPr="00B75480" w:rsidRDefault="0058564C" w:rsidP="0058564C">
            <w:pPr>
              <w:jc w:val="center"/>
              <w:rPr>
                <w:rFonts w:eastAsia="等线"/>
                <w:color w:val="000000"/>
                <w:sz w:val="22"/>
                <w:szCs w:val="22"/>
              </w:rPr>
            </w:pPr>
            <w:r w:rsidRPr="00B75480">
              <w:rPr>
                <w:rFonts w:eastAsia="等线"/>
                <w:color w:val="000000"/>
                <w:sz w:val="22"/>
                <w:szCs w:val="22"/>
              </w:rPr>
              <w:t>79</w:t>
            </w:r>
          </w:p>
        </w:tc>
      </w:tr>
      <w:tr w:rsidR="0058564C" w:rsidRPr="00142400" w14:paraId="5591B4A0" w14:textId="77777777" w:rsidTr="002A23AC">
        <w:trPr>
          <w:trHeight w:val="305"/>
        </w:trPr>
        <w:tc>
          <w:tcPr>
            <w:tcW w:w="851" w:type="dxa"/>
          </w:tcPr>
          <w:p w14:paraId="34152B94" w14:textId="77777777" w:rsidR="0058564C" w:rsidRDefault="0058564C" w:rsidP="0058564C">
            <w:pPr>
              <w:jc w:val="right"/>
              <w:rPr>
                <w:rFonts w:eastAsia="等线"/>
                <w:color w:val="000000"/>
                <w:sz w:val="22"/>
                <w:szCs w:val="22"/>
              </w:rPr>
            </w:pPr>
          </w:p>
        </w:tc>
        <w:tc>
          <w:tcPr>
            <w:tcW w:w="709" w:type="dxa"/>
          </w:tcPr>
          <w:p w14:paraId="2B35A1D0" w14:textId="77777777" w:rsidR="0058564C" w:rsidRPr="00142400" w:rsidRDefault="0058564C" w:rsidP="0058564C">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438D6242" w14:textId="2BEAB4A2" w:rsidR="0058564C" w:rsidRPr="00B75480" w:rsidRDefault="0058564C" w:rsidP="0058564C">
            <w:pPr>
              <w:jc w:val="center"/>
            </w:pPr>
            <w:r w:rsidRPr="00B75480">
              <w:rPr>
                <w:rFonts w:eastAsia="等线"/>
                <w:color w:val="000000"/>
                <w:sz w:val="22"/>
                <w:szCs w:val="22"/>
              </w:rPr>
              <w:t>297</w:t>
            </w:r>
          </w:p>
        </w:tc>
        <w:tc>
          <w:tcPr>
            <w:tcW w:w="1205" w:type="dxa"/>
            <w:vAlign w:val="center"/>
          </w:tcPr>
          <w:p w14:paraId="21FF5293" w14:textId="66206E5C" w:rsidR="0058564C" w:rsidRPr="00B75480" w:rsidRDefault="0058564C" w:rsidP="0058564C">
            <w:pPr>
              <w:jc w:val="center"/>
            </w:pPr>
            <w:r w:rsidRPr="00B75480">
              <w:rPr>
                <w:rFonts w:eastAsia="等线"/>
                <w:color w:val="000000"/>
                <w:sz w:val="22"/>
                <w:szCs w:val="22"/>
              </w:rPr>
              <w:t>297</w:t>
            </w:r>
          </w:p>
        </w:tc>
        <w:tc>
          <w:tcPr>
            <w:tcW w:w="1204" w:type="dxa"/>
            <w:vAlign w:val="center"/>
          </w:tcPr>
          <w:p w14:paraId="5B0F87A6" w14:textId="0536B284" w:rsidR="0058564C" w:rsidRPr="00B75480" w:rsidRDefault="0058564C" w:rsidP="0058564C">
            <w:pPr>
              <w:jc w:val="center"/>
            </w:pPr>
            <w:r w:rsidRPr="00B75480">
              <w:rPr>
                <w:rFonts w:eastAsia="等线"/>
                <w:color w:val="000000"/>
                <w:sz w:val="22"/>
                <w:szCs w:val="22"/>
              </w:rPr>
              <w:t>297</w:t>
            </w:r>
          </w:p>
        </w:tc>
        <w:tc>
          <w:tcPr>
            <w:tcW w:w="883" w:type="dxa"/>
            <w:vAlign w:val="center"/>
          </w:tcPr>
          <w:p w14:paraId="7DD3D89F" w14:textId="1E6B256E" w:rsidR="0058564C" w:rsidRPr="00B75480" w:rsidRDefault="0058564C" w:rsidP="0058564C">
            <w:pPr>
              <w:jc w:val="center"/>
              <w:rPr>
                <w:rFonts w:eastAsia="等线"/>
                <w:color w:val="000000"/>
                <w:sz w:val="22"/>
                <w:szCs w:val="22"/>
              </w:rPr>
            </w:pPr>
            <w:r w:rsidRPr="00B75480">
              <w:rPr>
                <w:rFonts w:eastAsia="等线"/>
                <w:color w:val="000000"/>
                <w:sz w:val="22"/>
                <w:szCs w:val="22"/>
              </w:rPr>
              <w:t>297</w:t>
            </w:r>
          </w:p>
        </w:tc>
        <w:tc>
          <w:tcPr>
            <w:tcW w:w="976" w:type="dxa"/>
            <w:vAlign w:val="center"/>
          </w:tcPr>
          <w:p w14:paraId="432A4C7D" w14:textId="75C7B9DE" w:rsidR="0058564C" w:rsidRPr="00B75480" w:rsidRDefault="0058564C" w:rsidP="0058564C">
            <w:pPr>
              <w:jc w:val="center"/>
              <w:rPr>
                <w:rFonts w:eastAsia="等线"/>
                <w:color w:val="000000"/>
                <w:sz w:val="22"/>
                <w:szCs w:val="22"/>
              </w:rPr>
            </w:pPr>
            <w:r w:rsidRPr="00B75480">
              <w:rPr>
                <w:rFonts w:eastAsia="等线"/>
                <w:color w:val="000000"/>
                <w:sz w:val="22"/>
                <w:szCs w:val="22"/>
              </w:rPr>
              <w:t>4</w:t>
            </w:r>
            <w:r w:rsidR="00DE03CB">
              <w:rPr>
                <w:rFonts w:eastAsia="等线" w:hint="eastAsia"/>
                <w:color w:val="000000"/>
                <w:sz w:val="22"/>
                <w:szCs w:val="22"/>
              </w:rPr>
              <w:t>2</w:t>
            </w:r>
          </w:p>
        </w:tc>
        <w:tc>
          <w:tcPr>
            <w:tcW w:w="957" w:type="dxa"/>
            <w:vAlign w:val="center"/>
          </w:tcPr>
          <w:p w14:paraId="48C533A6" w14:textId="65A9263D" w:rsidR="0058564C" w:rsidRPr="00B75480" w:rsidRDefault="0058564C" w:rsidP="0058564C">
            <w:pPr>
              <w:jc w:val="center"/>
              <w:rPr>
                <w:rFonts w:eastAsia="等线"/>
                <w:color w:val="000000"/>
                <w:sz w:val="22"/>
                <w:szCs w:val="22"/>
              </w:rPr>
            </w:pPr>
            <w:r w:rsidRPr="00B75480">
              <w:rPr>
                <w:rFonts w:eastAsia="等线"/>
                <w:color w:val="000000"/>
                <w:sz w:val="22"/>
                <w:szCs w:val="22"/>
              </w:rPr>
              <w:t>0.14</w:t>
            </w:r>
          </w:p>
        </w:tc>
        <w:tc>
          <w:tcPr>
            <w:tcW w:w="871" w:type="dxa"/>
            <w:vAlign w:val="center"/>
          </w:tcPr>
          <w:p w14:paraId="505B31C8" w14:textId="252CE6C0" w:rsidR="0058564C" w:rsidRPr="00B75480" w:rsidRDefault="0058564C" w:rsidP="0058564C">
            <w:pPr>
              <w:jc w:val="center"/>
              <w:rPr>
                <w:rFonts w:eastAsia="等线"/>
                <w:color w:val="000000"/>
                <w:sz w:val="22"/>
                <w:szCs w:val="22"/>
              </w:rPr>
            </w:pPr>
            <w:r w:rsidRPr="00B75480">
              <w:rPr>
                <w:rFonts w:eastAsia="等线"/>
                <w:color w:val="000000"/>
                <w:sz w:val="22"/>
                <w:szCs w:val="22"/>
              </w:rPr>
              <w:t>77</w:t>
            </w:r>
          </w:p>
        </w:tc>
      </w:tr>
      <w:tr w:rsidR="0058564C" w:rsidRPr="00142400" w14:paraId="6172CDE8" w14:textId="77777777" w:rsidTr="002A23AC">
        <w:trPr>
          <w:trHeight w:val="305"/>
        </w:trPr>
        <w:tc>
          <w:tcPr>
            <w:tcW w:w="851" w:type="dxa"/>
          </w:tcPr>
          <w:p w14:paraId="51CB3857" w14:textId="77777777" w:rsidR="0058564C" w:rsidRDefault="0058564C" w:rsidP="0058564C">
            <w:pPr>
              <w:jc w:val="right"/>
              <w:rPr>
                <w:rFonts w:eastAsia="等线"/>
                <w:color w:val="000000"/>
                <w:sz w:val="22"/>
                <w:szCs w:val="22"/>
              </w:rPr>
            </w:pPr>
          </w:p>
        </w:tc>
        <w:tc>
          <w:tcPr>
            <w:tcW w:w="709" w:type="dxa"/>
          </w:tcPr>
          <w:p w14:paraId="7C3D2FC1" w14:textId="77777777" w:rsidR="0058564C" w:rsidRPr="00142400" w:rsidRDefault="0058564C" w:rsidP="0058564C">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525DEA43" w14:textId="469D1F81" w:rsidR="0058564C" w:rsidRPr="00B75480" w:rsidRDefault="0058564C" w:rsidP="0058564C">
            <w:pPr>
              <w:jc w:val="center"/>
            </w:pPr>
            <w:r w:rsidRPr="00B75480">
              <w:rPr>
                <w:rFonts w:eastAsia="等线"/>
                <w:color w:val="000000"/>
                <w:sz w:val="22"/>
                <w:szCs w:val="22"/>
              </w:rPr>
              <w:t>348</w:t>
            </w:r>
          </w:p>
        </w:tc>
        <w:tc>
          <w:tcPr>
            <w:tcW w:w="1205" w:type="dxa"/>
            <w:vAlign w:val="center"/>
          </w:tcPr>
          <w:p w14:paraId="77F0DC96" w14:textId="14CE63D8" w:rsidR="0058564C" w:rsidRPr="00B75480" w:rsidRDefault="0058564C" w:rsidP="0058564C">
            <w:pPr>
              <w:jc w:val="center"/>
            </w:pPr>
            <w:r w:rsidRPr="00B75480">
              <w:rPr>
                <w:rFonts w:eastAsia="等线"/>
                <w:color w:val="000000"/>
                <w:sz w:val="22"/>
                <w:szCs w:val="22"/>
              </w:rPr>
              <w:t>348</w:t>
            </w:r>
          </w:p>
        </w:tc>
        <w:tc>
          <w:tcPr>
            <w:tcW w:w="1204" w:type="dxa"/>
            <w:vAlign w:val="center"/>
          </w:tcPr>
          <w:p w14:paraId="6E4B54EF" w14:textId="4CD90FFD" w:rsidR="0058564C" w:rsidRPr="00B75480" w:rsidRDefault="0058564C" w:rsidP="0058564C">
            <w:pPr>
              <w:jc w:val="center"/>
            </w:pPr>
            <w:r w:rsidRPr="00B75480">
              <w:rPr>
                <w:rFonts w:eastAsia="等线"/>
                <w:color w:val="000000"/>
                <w:sz w:val="22"/>
                <w:szCs w:val="22"/>
              </w:rPr>
              <w:t>348</w:t>
            </w:r>
          </w:p>
        </w:tc>
        <w:tc>
          <w:tcPr>
            <w:tcW w:w="883" w:type="dxa"/>
            <w:vAlign w:val="center"/>
          </w:tcPr>
          <w:p w14:paraId="5B064B22" w14:textId="3E47316E" w:rsidR="0058564C" w:rsidRPr="00B75480" w:rsidRDefault="0058564C" w:rsidP="0058564C">
            <w:pPr>
              <w:jc w:val="center"/>
              <w:rPr>
                <w:rFonts w:eastAsia="等线"/>
                <w:color w:val="000000"/>
                <w:sz w:val="22"/>
                <w:szCs w:val="22"/>
              </w:rPr>
            </w:pPr>
            <w:r w:rsidRPr="00B75480">
              <w:rPr>
                <w:rFonts w:eastAsia="等线"/>
                <w:color w:val="000000"/>
                <w:sz w:val="22"/>
                <w:szCs w:val="22"/>
              </w:rPr>
              <w:t>348</w:t>
            </w:r>
          </w:p>
        </w:tc>
        <w:tc>
          <w:tcPr>
            <w:tcW w:w="976" w:type="dxa"/>
            <w:vAlign w:val="center"/>
          </w:tcPr>
          <w:p w14:paraId="1B7D505D" w14:textId="42436DF4" w:rsidR="0058564C" w:rsidRPr="00B75480" w:rsidRDefault="0058564C" w:rsidP="0058564C">
            <w:pPr>
              <w:jc w:val="center"/>
              <w:rPr>
                <w:rFonts w:eastAsia="等线"/>
                <w:color w:val="000000"/>
                <w:sz w:val="22"/>
                <w:szCs w:val="22"/>
              </w:rPr>
            </w:pPr>
            <w:r w:rsidRPr="00B75480">
              <w:rPr>
                <w:rFonts w:eastAsia="等线"/>
                <w:color w:val="000000"/>
                <w:sz w:val="22"/>
                <w:szCs w:val="22"/>
              </w:rPr>
              <w:t>45</w:t>
            </w:r>
          </w:p>
        </w:tc>
        <w:tc>
          <w:tcPr>
            <w:tcW w:w="957" w:type="dxa"/>
            <w:vAlign w:val="center"/>
          </w:tcPr>
          <w:p w14:paraId="3180C0AD" w14:textId="52E2EB63" w:rsidR="0058564C" w:rsidRPr="00B75480" w:rsidRDefault="0058564C" w:rsidP="0058564C">
            <w:pPr>
              <w:jc w:val="center"/>
              <w:rPr>
                <w:rFonts w:eastAsia="等线"/>
                <w:color w:val="000000"/>
                <w:sz w:val="22"/>
                <w:szCs w:val="22"/>
              </w:rPr>
            </w:pPr>
            <w:r w:rsidRPr="00B75480">
              <w:rPr>
                <w:rFonts w:eastAsia="等线"/>
                <w:color w:val="000000"/>
                <w:sz w:val="22"/>
                <w:szCs w:val="22"/>
              </w:rPr>
              <w:t>0.13</w:t>
            </w:r>
          </w:p>
        </w:tc>
        <w:tc>
          <w:tcPr>
            <w:tcW w:w="871" w:type="dxa"/>
            <w:vAlign w:val="center"/>
          </w:tcPr>
          <w:p w14:paraId="336C6BDD" w14:textId="666D0EF4" w:rsidR="0058564C" w:rsidRPr="00B75480" w:rsidRDefault="0058564C" w:rsidP="0058564C">
            <w:pPr>
              <w:jc w:val="center"/>
              <w:rPr>
                <w:rFonts w:eastAsia="等线"/>
                <w:color w:val="000000"/>
                <w:sz w:val="22"/>
                <w:szCs w:val="22"/>
              </w:rPr>
            </w:pPr>
            <w:r w:rsidRPr="00B75480">
              <w:rPr>
                <w:rFonts w:eastAsia="等线"/>
                <w:color w:val="000000"/>
                <w:sz w:val="22"/>
                <w:szCs w:val="22"/>
              </w:rPr>
              <w:t>128</w:t>
            </w:r>
          </w:p>
        </w:tc>
      </w:tr>
      <w:tr w:rsidR="00DE03CB" w:rsidRPr="00142400" w14:paraId="22DDC39D" w14:textId="77777777" w:rsidTr="002A23AC">
        <w:trPr>
          <w:trHeight w:val="301"/>
        </w:trPr>
        <w:tc>
          <w:tcPr>
            <w:tcW w:w="851" w:type="dxa"/>
          </w:tcPr>
          <w:p w14:paraId="0C522835" w14:textId="6D032B63" w:rsidR="00DE03CB" w:rsidRPr="00142400" w:rsidRDefault="00DE03CB" w:rsidP="00DE03CB">
            <w:pPr>
              <w:jc w:val="right"/>
            </w:pPr>
            <w:r>
              <w:rPr>
                <w:rFonts w:eastAsia="等线" w:hint="eastAsia"/>
                <w:color w:val="000000"/>
                <w:sz w:val="22"/>
                <w:szCs w:val="22"/>
              </w:rPr>
              <w:t>q=6</w:t>
            </w:r>
          </w:p>
        </w:tc>
        <w:tc>
          <w:tcPr>
            <w:tcW w:w="709" w:type="dxa"/>
          </w:tcPr>
          <w:p w14:paraId="46DD3472" w14:textId="77777777" w:rsidR="00DE03CB" w:rsidRPr="00142400" w:rsidRDefault="00DE03CB" w:rsidP="00DE03CB">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2F31E649" w14:textId="153F9E5A" w:rsidR="00DE03CB" w:rsidRPr="00B75480" w:rsidRDefault="00DE03CB" w:rsidP="00DE03CB">
            <w:pPr>
              <w:widowControl/>
              <w:jc w:val="center"/>
              <w:rPr>
                <w:rFonts w:eastAsia="等线"/>
                <w:color w:val="000000"/>
                <w:kern w:val="0"/>
                <w:sz w:val="22"/>
                <w:szCs w:val="22"/>
              </w:rPr>
            </w:pPr>
            <w:r>
              <w:rPr>
                <w:rFonts w:eastAsia="等线"/>
                <w:color w:val="000000"/>
                <w:sz w:val="22"/>
                <w:szCs w:val="22"/>
              </w:rPr>
              <w:t>310</w:t>
            </w:r>
          </w:p>
        </w:tc>
        <w:tc>
          <w:tcPr>
            <w:tcW w:w="1205" w:type="dxa"/>
            <w:vAlign w:val="center"/>
          </w:tcPr>
          <w:p w14:paraId="285C5570" w14:textId="5ED44D37" w:rsidR="00DE03CB" w:rsidRPr="00B75480" w:rsidRDefault="00DE03CB" w:rsidP="00DE03CB">
            <w:pPr>
              <w:widowControl/>
              <w:jc w:val="center"/>
              <w:rPr>
                <w:rFonts w:eastAsia="等线"/>
                <w:color w:val="000000"/>
                <w:kern w:val="0"/>
                <w:sz w:val="22"/>
                <w:szCs w:val="22"/>
              </w:rPr>
            </w:pPr>
            <w:r>
              <w:rPr>
                <w:rFonts w:eastAsia="等线"/>
                <w:color w:val="000000"/>
                <w:sz w:val="22"/>
                <w:szCs w:val="22"/>
              </w:rPr>
              <w:t>365</w:t>
            </w:r>
          </w:p>
        </w:tc>
        <w:tc>
          <w:tcPr>
            <w:tcW w:w="1204" w:type="dxa"/>
            <w:vAlign w:val="center"/>
          </w:tcPr>
          <w:p w14:paraId="79467822" w14:textId="3B4711BE" w:rsidR="00DE03CB" w:rsidRPr="00B75480" w:rsidRDefault="00DE03CB" w:rsidP="00DE03CB">
            <w:pPr>
              <w:widowControl/>
              <w:jc w:val="center"/>
              <w:rPr>
                <w:rFonts w:eastAsia="等线"/>
                <w:color w:val="000000"/>
                <w:kern w:val="0"/>
                <w:sz w:val="22"/>
                <w:szCs w:val="22"/>
              </w:rPr>
            </w:pPr>
            <w:r>
              <w:rPr>
                <w:rFonts w:eastAsia="等线"/>
                <w:color w:val="000000"/>
                <w:sz w:val="22"/>
                <w:szCs w:val="22"/>
              </w:rPr>
              <w:t>455</w:t>
            </w:r>
          </w:p>
        </w:tc>
        <w:tc>
          <w:tcPr>
            <w:tcW w:w="883" w:type="dxa"/>
            <w:vAlign w:val="center"/>
          </w:tcPr>
          <w:p w14:paraId="1F7BB760" w14:textId="4A4C0EC3" w:rsidR="00DE03CB" w:rsidRPr="00B75480" w:rsidRDefault="00DE03CB" w:rsidP="00DE03CB">
            <w:pPr>
              <w:widowControl/>
              <w:jc w:val="center"/>
              <w:rPr>
                <w:rFonts w:eastAsia="等线"/>
                <w:color w:val="000000"/>
                <w:sz w:val="22"/>
                <w:szCs w:val="22"/>
              </w:rPr>
            </w:pPr>
            <w:r>
              <w:rPr>
                <w:rFonts w:eastAsia="等线"/>
                <w:color w:val="000000"/>
                <w:sz w:val="22"/>
                <w:szCs w:val="22"/>
              </w:rPr>
              <w:t>331</w:t>
            </w:r>
          </w:p>
        </w:tc>
        <w:tc>
          <w:tcPr>
            <w:tcW w:w="976" w:type="dxa"/>
            <w:vAlign w:val="center"/>
          </w:tcPr>
          <w:p w14:paraId="68369DA3" w14:textId="62DF2BE6" w:rsidR="00DE03CB" w:rsidRPr="00B75480" w:rsidRDefault="00DE03CB" w:rsidP="00DE03CB">
            <w:pPr>
              <w:widowControl/>
              <w:jc w:val="center"/>
              <w:rPr>
                <w:rFonts w:eastAsia="等线"/>
                <w:color w:val="000000"/>
                <w:sz w:val="22"/>
                <w:szCs w:val="22"/>
              </w:rPr>
            </w:pPr>
            <w:r>
              <w:rPr>
                <w:rFonts w:eastAsia="等线"/>
                <w:color w:val="000000"/>
                <w:sz w:val="22"/>
                <w:szCs w:val="22"/>
              </w:rPr>
              <w:t>44</w:t>
            </w:r>
          </w:p>
        </w:tc>
        <w:tc>
          <w:tcPr>
            <w:tcW w:w="957" w:type="dxa"/>
            <w:vAlign w:val="center"/>
          </w:tcPr>
          <w:p w14:paraId="124A6629" w14:textId="26A40753" w:rsidR="00DE03CB" w:rsidRPr="00B75480" w:rsidRDefault="00DE03CB" w:rsidP="00DE03CB">
            <w:pPr>
              <w:widowControl/>
              <w:jc w:val="center"/>
              <w:rPr>
                <w:rFonts w:eastAsia="等线"/>
                <w:color w:val="000000"/>
                <w:sz w:val="22"/>
                <w:szCs w:val="22"/>
              </w:rPr>
            </w:pPr>
            <w:r>
              <w:rPr>
                <w:rFonts w:eastAsia="等线"/>
                <w:color w:val="000000"/>
                <w:sz w:val="22"/>
                <w:szCs w:val="22"/>
              </w:rPr>
              <w:t xml:space="preserve">0.13 </w:t>
            </w:r>
          </w:p>
        </w:tc>
        <w:tc>
          <w:tcPr>
            <w:tcW w:w="871" w:type="dxa"/>
            <w:vAlign w:val="center"/>
          </w:tcPr>
          <w:p w14:paraId="4B3DF49B" w14:textId="7DB9BCC9" w:rsidR="00DE03CB" w:rsidRPr="00B75480" w:rsidRDefault="00DE03CB" w:rsidP="00DE03CB">
            <w:pPr>
              <w:widowControl/>
              <w:jc w:val="center"/>
              <w:rPr>
                <w:rFonts w:eastAsia="等线"/>
                <w:color w:val="000000"/>
                <w:sz w:val="22"/>
                <w:szCs w:val="22"/>
              </w:rPr>
            </w:pPr>
            <w:r>
              <w:rPr>
                <w:rFonts w:eastAsia="等线"/>
                <w:color w:val="000000"/>
                <w:sz w:val="22"/>
                <w:szCs w:val="22"/>
              </w:rPr>
              <w:t>111</w:t>
            </w:r>
          </w:p>
        </w:tc>
      </w:tr>
      <w:tr w:rsidR="00DE03CB" w:rsidRPr="00142400" w14:paraId="08B4D685" w14:textId="77777777" w:rsidTr="002A23AC">
        <w:trPr>
          <w:trHeight w:val="301"/>
        </w:trPr>
        <w:tc>
          <w:tcPr>
            <w:tcW w:w="851" w:type="dxa"/>
          </w:tcPr>
          <w:p w14:paraId="30A627B1" w14:textId="77777777" w:rsidR="00DE03CB" w:rsidRDefault="00DE03CB" w:rsidP="00DE03CB">
            <w:pPr>
              <w:jc w:val="right"/>
              <w:rPr>
                <w:rFonts w:eastAsia="等线"/>
                <w:color w:val="000000"/>
                <w:sz w:val="22"/>
                <w:szCs w:val="22"/>
              </w:rPr>
            </w:pPr>
          </w:p>
        </w:tc>
        <w:tc>
          <w:tcPr>
            <w:tcW w:w="709" w:type="dxa"/>
          </w:tcPr>
          <w:p w14:paraId="714D79FB" w14:textId="77777777" w:rsidR="00DE03CB" w:rsidRPr="00142400" w:rsidRDefault="00DE03CB" w:rsidP="00DE03CB">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444D735E" w14:textId="7BA6B3B1" w:rsidR="00DE03CB" w:rsidRPr="00B75480" w:rsidRDefault="00DE03CB" w:rsidP="00DE03CB">
            <w:pPr>
              <w:widowControl/>
              <w:jc w:val="center"/>
              <w:rPr>
                <w:rFonts w:eastAsia="等线"/>
                <w:color w:val="000000"/>
                <w:kern w:val="0"/>
                <w:sz w:val="22"/>
                <w:szCs w:val="22"/>
              </w:rPr>
            </w:pPr>
            <w:r>
              <w:rPr>
                <w:rFonts w:eastAsia="等线"/>
                <w:color w:val="000000"/>
                <w:sz w:val="22"/>
                <w:szCs w:val="22"/>
              </w:rPr>
              <w:t>305</w:t>
            </w:r>
          </w:p>
        </w:tc>
        <w:tc>
          <w:tcPr>
            <w:tcW w:w="1205" w:type="dxa"/>
            <w:vAlign w:val="center"/>
          </w:tcPr>
          <w:p w14:paraId="6A4FA740" w14:textId="09D411EC" w:rsidR="00DE03CB" w:rsidRPr="00B75480" w:rsidRDefault="00DE03CB" w:rsidP="00DE03CB">
            <w:pPr>
              <w:widowControl/>
              <w:jc w:val="center"/>
              <w:rPr>
                <w:rFonts w:eastAsia="等线"/>
                <w:color w:val="000000"/>
                <w:kern w:val="0"/>
                <w:sz w:val="22"/>
                <w:szCs w:val="22"/>
              </w:rPr>
            </w:pPr>
            <w:r>
              <w:rPr>
                <w:rFonts w:eastAsia="等线"/>
                <w:color w:val="000000"/>
                <w:sz w:val="22"/>
                <w:szCs w:val="22"/>
              </w:rPr>
              <w:t>355</w:t>
            </w:r>
          </w:p>
        </w:tc>
        <w:tc>
          <w:tcPr>
            <w:tcW w:w="1204" w:type="dxa"/>
            <w:vAlign w:val="center"/>
          </w:tcPr>
          <w:p w14:paraId="0CD034BE" w14:textId="17FC6E50" w:rsidR="00DE03CB" w:rsidRPr="00B75480" w:rsidRDefault="00DE03CB" w:rsidP="00DE03CB">
            <w:pPr>
              <w:widowControl/>
              <w:jc w:val="center"/>
              <w:rPr>
                <w:rFonts w:eastAsia="等线"/>
                <w:color w:val="000000"/>
                <w:kern w:val="0"/>
                <w:sz w:val="22"/>
                <w:szCs w:val="22"/>
              </w:rPr>
            </w:pPr>
            <w:r>
              <w:rPr>
                <w:rFonts w:eastAsia="等线"/>
                <w:color w:val="000000"/>
                <w:sz w:val="22"/>
                <w:szCs w:val="22"/>
              </w:rPr>
              <w:t>450</w:t>
            </w:r>
          </w:p>
        </w:tc>
        <w:tc>
          <w:tcPr>
            <w:tcW w:w="883" w:type="dxa"/>
            <w:vAlign w:val="center"/>
          </w:tcPr>
          <w:p w14:paraId="2A84257B" w14:textId="650E865C" w:rsidR="00DE03CB" w:rsidRPr="00B75480" w:rsidRDefault="00DE03CB" w:rsidP="00DE03CB">
            <w:pPr>
              <w:widowControl/>
              <w:jc w:val="center"/>
              <w:rPr>
                <w:rFonts w:eastAsia="等线"/>
                <w:color w:val="000000"/>
                <w:sz w:val="22"/>
                <w:szCs w:val="22"/>
              </w:rPr>
            </w:pPr>
            <w:r>
              <w:rPr>
                <w:rFonts w:eastAsia="等线"/>
                <w:color w:val="000000"/>
                <w:sz w:val="22"/>
                <w:szCs w:val="22"/>
              </w:rPr>
              <w:t>309</w:t>
            </w:r>
          </w:p>
        </w:tc>
        <w:tc>
          <w:tcPr>
            <w:tcW w:w="976" w:type="dxa"/>
            <w:vAlign w:val="center"/>
          </w:tcPr>
          <w:p w14:paraId="2A9EABF6" w14:textId="794559E0" w:rsidR="00DE03CB" w:rsidRPr="00B75480" w:rsidRDefault="00DE03CB" w:rsidP="00DE03CB">
            <w:pPr>
              <w:widowControl/>
              <w:jc w:val="center"/>
              <w:rPr>
                <w:rFonts w:eastAsia="等线"/>
                <w:color w:val="000000"/>
                <w:sz w:val="22"/>
                <w:szCs w:val="22"/>
              </w:rPr>
            </w:pPr>
            <w:r>
              <w:rPr>
                <w:rFonts w:eastAsia="等线"/>
                <w:color w:val="000000"/>
                <w:sz w:val="22"/>
                <w:szCs w:val="22"/>
              </w:rPr>
              <w:t>43</w:t>
            </w:r>
          </w:p>
        </w:tc>
        <w:tc>
          <w:tcPr>
            <w:tcW w:w="957" w:type="dxa"/>
            <w:vAlign w:val="center"/>
          </w:tcPr>
          <w:p w14:paraId="2437D2C3" w14:textId="7495DA23" w:rsidR="00DE03CB" w:rsidRPr="00B75480" w:rsidRDefault="00DE03CB" w:rsidP="00DE03CB">
            <w:pPr>
              <w:widowControl/>
              <w:jc w:val="center"/>
              <w:rPr>
                <w:rFonts w:eastAsia="等线"/>
                <w:color w:val="000000"/>
                <w:sz w:val="22"/>
                <w:szCs w:val="22"/>
              </w:rPr>
            </w:pPr>
            <w:r>
              <w:rPr>
                <w:rFonts w:eastAsia="等线"/>
                <w:color w:val="000000"/>
                <w:sz w:val="22"/>
                <w:szCs w:val="22"/>
              </w:rPr>
              <w:t xml:space="preserve">0.14 </w:t>
            </w:r>
          </w:p>
        </w:tc>
        <w:tc>
          <w:tcPr>
            <w:tcW w:w="871" w:type="dxa"/>
            <w:vAlign w:val="center"/>
          </w:tcPr>
          <w:p w14:paraId="0C9D46E1" w14:textId="33DE62FB" w:rsidR="00DE03CB" w:rsidRPr="00B75480" w:rsidRDefault="00DE03CB" w:rsidP="00DE03CB">
            <w:pPr>
              <w:widowControl/>
              <w:jc w:val="center"/>
              <w:rPr>
                <w:rFonts w:eastAsia="等线"/>
                <w:color w:val="000000"/>
                <w:sz w:val="22"/>
                <w:szCs w:val="22"/>
              </w:rPr>
            </w:pPr>
            <w:r>
              <w:rPr>
                <w:rFonts w:eastAsia="等线"/>
                <w:color w:val="000000"/>
                <w:sz w:val="22"/>
                <w:szCs w:val="22"/>
              </w:rPr>
              <w:t>89</w:t>
            </w:r>
          </w:p>
        </w:tc>
      </w:tr>
      <w:tr w:rsidR="00DE03CB" w:rsidRPr="00142400" w14:paraId="2E762D73" w14:textId="77777777" w:rsidTr="002A23AC">
        <w:trPr>
          <w:trHeight w:val="301"/>
        </w:trPr>
        <w:tc>
          <w:tcPr>
            <w:tcW w:w="851" w:type="dxa"/>
          </w:tcPr>
          <w:p w14:paraId="1C96694F" w14:textId="77777777" w:rsidR="00DE03CB" w:rsidRDefault="00DE03CB" w:rsidP="00DE03CB">
            <w:pPr>
              <w:jc w:val="right"/>
              <w:rPr>
                <w:rFonts w:eastAsia="等线"/>
                <w:color w:val="000000"/>
                <w:sz w:val="22"/>
                <w:szCs w:val="22"/>
              </w:rPr>
            </w:pPr>
          </w:p>
        </w:tc>
        <w:tc>
          <w:tcPr>
            <w:tcW w:w="709" w:type="dxa"/>
          </w:tcPr>
          <w:p w14:paraId="5152CFFE" w14:textId="77777777" w:rsidR="00DE03CB" w:rsidRPr="00142400" w:rsidRDefault="00DE03CB" w:rsidP="00DE03CB">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71022A5F" w14:textId="0007A499" w:rsidR="00DE03CB" w:rsidRPr="00B75480" w:rsidRDefault="00DE03CB" w:rsidP="00DE03CB">
            <w:pPr>
              <w:widowControl/>
              <w:jc w:val="center"/>
              <w:rPr>
                <w:rFonts w:eastAsia="等线"/>
                <w:color w:val="000000"/>
                <w:kern w:val="0"/>
                <w:sz w:val="22"/>
                <w:szCs w:val="22"/>
              </w:rPr>
            </w:pPr>
            <w:r>
              <w:rPr>
                <w:rFonts w:eastAsia="等线"/>
                <w:color w:val="000000"/>
                <w:sz w:val="22"/>
                <w:szCs w:val="22"/>
              </w:rPr>
              <w:t>302</w:t>
            </w:r>
          </w:p>
        </w:tc>
        <w:tc>
          <w:tcPr>
            <w:tcW w:w="1205" w:type="dxa"/>
            <w:vAlign w:val="center"/>
          </w:tcPr>
          <w:p w14:paraId="7B207C50" w14:textId="45ACE120" w:rsidR="00DE03CB" w:rsidRPr="00B75480" w:rsidRDefault="00DE03CB" w:rsidP="00DE03CB">
            <w:pPr>
              <w:widowControl/>
              <w:jc w:val="center"/>
              <w:rPr>
                <w:rFonts w:eastAsia="等线"/>
                <w:color w:val="000000"/>
                <w:kern w:val="0"/>
                <w:sz w:val="22"/>
                <w:szCs w:val="22"/>
              </w:rPr>
            </w:pPr>
            <w:r>
              <w:rPr>
                <w:rFonts w:eastAsia="等线"/>
                <w:color w:val="000000"/>
                <w:sz w:val="22"/>
                <w:szCs w:val="22"/>
              </w:rPr>
              <w:t>350</w:t>
            </w:r>
          </w:p>
        </w:tc>
        <w:tc>
          <w:tcPr>
            <w:tcW w:w="1204" w:type="dxa"/>
            <w:vAlign w:val="center"/>
          </w:tcPr>
          <w:p w14:paraId="284E085E" w14:textId="43BFCDD6" w:rsidR="00DE03CB" w:rsidRPr="00B75480" w:rsidRDefault="00DE03CB" w:rsidP="00DE03CB">
            <w:pPr>
              <w:widowControl/>
              <w:jc w:val="center"/>
              <w:rPr>
                <w:rFonts w:eastAsia="等线"/>
                <w:color w:val="000000"/>
                <w:kern w:val="0"/>
                <w:sz w:val="22"/>
                <w:szCs w:val="22"/>
              </w:rPr>
            </w:pPr>
            <w:r>
              <w:rPr>
                <w:rFonts w:eastAsia="等线"/>
                <w:color w:val="000000"/>
                <w:sz w:val="22"/>
                <w:szCs w:val="22"/>
              </w:rPr>
              <w:t>441</w:t>
            </w:r>
          </w:p>
        </w:tc>
        <w:tc>
          <w:tcPr>
            <w:tcW w:w="883" w:type="dxa"/>
            <w:vAlign w:val="center"/>
          </w:tcPr>
          <w:p w14:paraId="54A3C900" w14:textId="62BACBA5" w:rsidR="00DE03CB" w:rsidRPr="00B75480" w:rsidRDefault="00DE03CB" w:rsidP="00DE03CB">
            <w:pPr>
              <w:widowControl/>
              <w:jc w:val="center"/>
              <w:rPr>
                <w:rFonts w:eastAsia="等线"/>
                <w:color w:val="000000"/>
                <w:sz w:val="22"/>
                <w:szCs w:val="22"/>
              </w:rPr>
            </w:pPr>
            <w:r>
              <w:rPr>
                <w:rFonts w:eastAsia="等线"/>
                <w:color w:val="000000"/>
                <w:sz w:val="22"/>
                <w:szCs w:val="22"/>
              </w:rPr>
              <w:t>302</w:t>
            </w:r>
          </w:p>
        </w:tc>
        <w:tc>
          <w:tcPr>
            <w:tcW w:w="976" w:type="dxa"/>
            <w:vAlign w:val="center"/>
          </w:tcPr>
          <w:p w14:paraId="2A62F073" w14:textId="332371F4" w:rsidR="00DE03CB" w:rsidRPr="00B75480" w:rsidRDefault="00DE03CB" w:rsidP="00DE03CB">
            <w:pPr>
              <w:widowControl/>
              <w:jc w:val="center"/>
              <w:rPr>
                <w:rFonts w:eastAsia="等线"/>
                <w:color w:val="000000"/>
                <w:sz w:val="22"/>
                <w:szCs w:val="22"/>
              </w:rPr>
            </w:pPr>
            <w:r>
              <w:rPr>
                <w:rFonts w:eastAsia="等线"/>
                <w:color w:val="000000"/>
                <w:sz w:val="22"/>
                <w:szCs w:val="22"/>
              </w:rPr>
              <w:t>41</w:t>
            </w:r>
          </w:p>
        </w:tc>
        <w:tc>
          <w:tcPr>
            <w:tcW w:w="957" w:type="dxa"/>
            <w:vAlign w:val="center"/>
          </w:tcPr>
          <w:p w14:paraId="30AF3163" w14:textId="71D75E87" w:rsidR="00DE03CB" w:rsidRPr="00B75480" w:rsidRDefault="00DE03CB" w:rsidP="00DE03CB">
            <w:pPr>
              <w:widowControl/>
              <w:jc w:val="center"/>
              <w:rPr>
                <w:rFonts w:eastAsia="等线"/>
                <w:color w:val="000000"/>
                <w:sz w:val="22"/>
                <w:szCs w:val="22"/>
              </w:rPr>
            </w:pPr>
            <w:r>
              <w:rPr>
                <w:rFonts w:eastAsia="等线"/>
                <w:color w:val="000000"/>
                <w:sz w:val="22"/>
                <w:szCs w:val="22"/>
              </w:rPr>
              <w:t xml:space="preserve">0.14 </w:t>
            </w:r>
          </w:p>
        </w:tc>
        <w:tc>
          <w:tcPr>
            <w:tcW w:w="871" w:type="dxa"/>
            <w:vAlign w:val="center"/>
          </w:tcPr>
          <w:p w14:paraId="4C0672FD" w14:textId="6E52466B" w:rsidR="00DE03CB" w:rsidRPr="00B75480" w:rsidRDefault="00DE03CB" w:rsidP="00DE03CB">
            <w:pPr>
              <w:widowControl/>
              <w:jc w:val="center"/>
              <w:rPr>
                <w:rFonts w:eastAsia="等线"/>
                <w:color w:val="000000"/>
                <w:sz w:val="22"/>
                <w:szCs w:val="22"/>
              </w:rPr>
            </w:pPr>
            <w:r>
              <w:rPr>
                <w:rFonts w:eastAsia="等线"/>
                <w:color w:val="000000"/>
                <w:sz w:val="22"/>
                <w:szCs w:val="22"/>
              </w:rPr>
              <w:t>82</w:t>
            </w:r>
          </w:p>
        </w:tc>
      </w:tr>
      <w:tr w:rsidR="00D95896" w:rsidRPr="00142400" w14:paraId="00CD7987" w14:textId="77777777" w:rsidTr="002A23AC">
        <w:trPr>
          <w:trHeight w:val="301"/>
        </w:trPr>
        <w:tc>
          <w:tcPr>
            <w:tcW w:w="1560" w:type="dxa"/>
            <w:gridSpan w:val="2"/>
            <w:tcBorders>
              <w:top w:val="single" w:sz="4" w:space="0" w:color="auto"/>
            </w:tcBorders>
          </w:tcPr>
          <w:p w14:paraId="06BA70F1" w14:textId="77777777" w:rsidR="00D95896" w:rsidRPr="00142400" w:rsidRDefault="00D95896" w:rsidP="00D95896">
            <w:pPr>
              <w:ind w:leftChars="-48" w:hangingChars="53" w:hanging="101"/>
              <w:jc w:val="center"/>
            </w:pPr>
            <w:r>
              <w:rPr>
                <w:rFonts w:hint="eastAsia"/>
                <w:spacing w:val="-10"/>
              </w:rPr>
              <w:t>m = 400</w:t>
            </w:r>
          </w:p>
        </w:tc>
        <w:tc>
          <w:tcPr>
            <w:tcW w:w="1198" w:type="dxa"/>
            <w:tcBorders>
              <w:top w:val="single" w:sz="4" w:space="0" w:color="auto"/>
            </w:tcBorders>
          </w:tcPr>
          <w:p w14:paraId="398B9110" w14:textId="77777777" w:rsidR="00D95896" w:rsidRPr="00B75480" w:rsidRDefault="00D95896" w:rsidP="00D95896">
            <w:pPr>
              <w:jc w:val="center"/>
            </w:pPr>
          </w:p>
        </w:tc>
        <w:tc>
          <w:tcPr>
            <w:tcW w:w="1205" w:type="dxa"/>
            <w:tcBorders>
              <w:top w:val="single" w:sz="4" w:space="0" w:color="auto"/>
            </w:tcBorders>
          </w:tcPr>
          <w:p w14:paraId="3A48DF8A" w14:textId="77777777" w:rsidR="00D95896" w:rsidRPr="00B75480" w:rsidRDefault="00D95896" w:rsidP="00D95896">
            <w:pPr>
              <w:jc w:val="center"/>
            </w:pPr>
          </w:p>
        </w:tc>
        <w:tc>
          <w:tcPr>
            <w:tcW w:w="1204" w:type="dxa"/>
            <w:tcBorders>
              <w:top w:val="single" w:sz="4" w:space="0" w:color="auto"/>
            </w:tcBorders>
          </w:tcPr>
          <w:p w14:paraId="18B48AF9" w14:textId="77777777" w:rsidR="00D95896" w:rsidRPr="00B75480" w:rsidRDefault="00D95896" w:rsidP="00D95896">
            <w:pPr>
              <w:jc w:val="center"/>
            </w:pPr>
          </w:p>
        </w:tc>
        <w:tc>
          <w:tcPr>
            <w:tcW w:w="883" w:type="dxa"/>
            <w:tcBorders>
              <w:top w:val="single" w:sz="4" w:space="0" w:color="auto"/>
            </w:tcBorders>
          </w:tcPr>
          <w:p w14:paraId="61444421" w14:textId="77777777" w:rsidR="00D95896" w:rsidRPr="00B75480" w:rsidRDefault="00D95896" w:rsidP="00D95896">
            <w:pPr>
              <w:jc w:val="center"/>
            </w:pPr>
          </w:p>
        </w:tc>
        <w:tc>
          <w:tcPr>
            <w:tcW w:w="976" w:type="dxa"/>
            <w:tcBorders>
              <w:top w:val="single" w:sz="4" w:space="0" w:color="auto"/>
            </w:tcBorders>
          </w:tcPr>
          <w:p w14:paraId="12F67F61" w14:textId="77777777" w:rsidR="00D95896" w:rsidRPr="00B75480" w:rsidRDefault="00D95896" w:rsidP="00D95896">
            <w:pPr>
              <w:jc w:val="center"/>
            </w:pPr>
          </w:p>
        </w:tc>
        <w:tc>
          <w:tcPr>
            <w:tcW w:w="957" w:type="dxa"/>
            <w:tcBorders>
              <w:top w:val="single" w:sz="4" w:space="0" w:color="auto"/>
            </w:tcBorders>
          </w:tcPr>
          <w:p w14:paraId="15817A77" w14:textId="77777777" w:rsidR="00D95896" w:rsidRPr="00B75480" w:rsidRDefault="00D95896" w:rsidP="00D95896">
            <w:pPr>
              <w:jc w:val="center"/>
            </w:pPr>
          </w:p>
        </w:tc>
        <w:tc>
          <w:tcPr>
            <w:tcW w:w="871" w:type="dxa"/>
            <w:tcBorders>
              <w:top w:val="single" w:sz="4" w:space="0" w:color="auto"/>
            </w:tcBorders>
          </w:tcPr>
          <w:p w14:paraId="2343F2FC" w14:textId="77777777" w:rsidR="00D95896" w:rsidRPr="00B75480" w:rsidRDefault="00D95896" w:rsidP="00D95896">
            <w:pPr>
              <w:jc w:val="center"/>
            </w:pPr>
          </w:p>
        </w:tc>
      </w:tr>
      <w:tr w:rsidR="00D95896" w:rsidRPr="00142400" w14:paraId="787DD28A" w14:textId="77777777" w:rsidTr="002A23AC">
        <w:trPr>
          <w:trHeight w:val="301"/>
        </w:trPr>
        <w:tc>
          <w:tcPr>
            <w:tcW w:w="851" w:type="dxa"/>
          </w:tcPr>
          <w:p w14:paraId="65BBEA8F" w14:textId="77777777" w:rsidR="00D95896" w:rsidRPr="00142400" w:rsidRDefault="00D95896" w:rsidP="00D95896">
            <w:pPr>
              <w:jc w:val="right"/>
            </w:pPr>
            <w:r>
              <w:rPr>
                <w:rFonts w:eastAsia="等线" w:hint="eastAsia"/>
                <w:color w:val="000000"/>
                <w:sz w:val="22"/>
                <w:szCs w:val="22"/>
              </w:rPr>
              <w:t>q=3</w:t>
            </w:r>
          </w:p>
        </w:tc>
        <w:tc>
          <w:tcPr>
            <w:tcW w:w="709" w:type="dxa"/>
          </w:tcPr>
          <w:p w14:paraId="75226AD4" w14:textId="77777777" w:rsidR="00D95896" w:rsidRPr="00142400" w:rsidRDefault="00D95896" w:rsidP="00D95896">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44694E7C" w14:textId="6ABAC177"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444 </w:t>
            </w:r>
          </w:p>
        </w:tc>
        <w:tc>
          <w:tcPr>
            <w:tcW w:w="1205" w:type="dxa"/>
            <w:vAlign w:val="center"/>
          </w:tcPr>
          <w:p w14:paraId="16F4D479" w14:textId="199CD5E3"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584 </w:t>
            </w:r>
          </w:p>
        </w:tc>
        <w:tc>
          <w:tcPr>
            <w:tcW w:w="1204" w:type="dxa"/>
            <w:vAlign w:val="center"/>
          </w:tcPr>
          <w:p w14:paraId="4987EF3D" w14:textId="30C62F45"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584 </w:t>
            </w:r>
          </w:p>
        </w:tc>
        <w:tc>
          <w:tcPr>
            <w:tcW w:w="883" w:type="dxa"/>
            <w:vAlign w:val="center"/>
          </w:tcPr>
          <w:p w14:paraId="7EF1C35C" w14:textId="3E1040AF"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521 </w:t>
            </w:r>
          </w:p>
        </w:tc>
        <w:tc>
          <w:tcPr>
            <w:tcW w:w="976" w:type="dxa"/>
            <w:vAlign w:val="center"/>
          </w:tcPr>
          <w:p w14:paraId="1BE09636" w14:textId="108E5284"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70 </w:t>
            </w:r>
          </w:p>
        </w:tc>
        <w:tc>
          <w:tcPr>
            <w:tcW w:w="957" w:type="dxa"/>
            <w:vAlign w:val="center"/>
          </w:tcPr>
          <w:p w14:paraId="11EF5DC7" w14:textId="3F005CBB"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0.13 </w:t>
            </w:r>
          </w:p>
        </w:tc>
        <w:tc>
          <w:tcPr>
            <w:tcW w:w="871" w:type="dxa"/>
            <w:vAlign w:val="center"/>
          </w:tcPr>
          <w:p w14:paraId="26ED4BB3" w14:textId="0BF2566A"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81 </w:t>
            </w:r>
          </w:p>
        </w:tc>
      </w:tr>
      <w:tr w:rsidR="00D95896" w:rsidRPr="00142400" w14:paraId="4E834EC2" w14:textId="77777777" w:rsidTr="002A23AC">
        <w:trPr>
          <w:trHeight w:val="301"/>
        </w:trPr>
        <w:tc>
          <w:tcPr>
            <w:tcW w:w="851" w:type="dxa"/>
          </w:tcPr>
          <w:p w14:paraId="0E02E109" w14:textId="77777777" w:rsidR="00D95896" w:rsidRDefault="00D95896" w:rsidP="00D95896">
            <w:pPr>
              <w:jc w:val="right"/>
              <w:rPr>
                <w:rFonts w:eastAsia="等线"/>
                <w:color w:val="000000"/>
                <w:sz w:val="22"/>
                <w:szCs w:val="22"/>
              </w:rPr>
            </w:pPr>
          </w:p>
        </w:tc>
        <w:tc>
          <w:tcPr>
            <w:tcW w:w="709" w:type="dxa"/>
          </w:tcPr>
          <w:p w14:paraId="1F7FD523" w14:textId="77777777" w:rsidR="00D95896" w:rsidRPr="00142400" w:rsidRDefault="00D95896" w:rsidP="00D95896">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06206268" w14:textId="6AE9EA3C"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444 </w:t>
            </w:r>
          </w:p>
        </w:tc>
        <w:tc>
          <w:tcPr>
            <w:tcW w:w="1205" w:type="dxa"/>
            <w:vAlign w:val="center"/>
          </w:tcPr>
          <w:p w14:paraId="236BD639" w14:textId="2ACBF5D0"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583 </w:t>
            </w:r>
          </w:p>
        </w:tc>
        <w:tc>
          <w:tcPr>
            <w:tcW w:w="1204" w:type="dxa"/>
            <w:vAlign w:val="center"/>
          </w:tcPr>
          <w:p w14:paraId="7B060326" w14:textId="6DA1E355"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583 </w:t>
            </w:r>
          </w:p>
        </w:tc>
        <w:tc>
          <w:tcPr>
            <w:tcW w:w="883" w:type="dxa"/>
            <w:vAlign w:val="center"/>
          </w:tcPr>
          <w:p w14:paraId="30B3BCB8" w14:textId="769B2B9C"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521 </w:t>
            </w:r>
          </w:p>
        </w:tc>
        <w:tc>
          <w:tcPr>
            <w:tcW w:w="976" w:type="dxa"/>
            <w:vAlign w:val="center"/>
          </w:tcPr>
          <w:p w14:paraId="7A5BB8AE" w14:textId="39E50A11"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69 </w:t>
            </w:r>
          </w:p>
        </w:tc>
        <w:tc>
          <w:tcPr>
            <w:tcW w:w="957" w:type="dxa"/>
            <w:vAlign w:val="center"/>
          </w:tcPr>
          <w:p w14:paraId="2BC8E33F" w14:textId="22BFF489"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0.13 </w:t>
            </w:r>
          </w:p>
        </w:tc>
        <w:tc>
          <w:tcPr>
            <w:tcW w:w="871" w:type="dxa"/>
            <w:vAlign w:val="center"/>
          </w:tcPr>
          <w:p w14:paraId="54C2C16D" w14:textId="3914F4C0"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81 </w:t>
            </w:r>
          </w:p>
        </w:tc>
      </w:tr>
      <w:tr w:rsidR="00D95896" w:rsidRPr="00142400" w14:paraId="5ED87C1E" w14:textId="77777777" w:rsidTr="002A23AC">
        <w:trPr>
          <w:trHeight w:val="301"/>
        </w:trPr>
        <w:tc>
          <w:tcPr>
            <w:tcW w:w="851" w:type="dxa"/>
          </w:tcPr>
          <w:p w14:paraId="1E71525A" w14:textId="77777777" w:rsidR="00D95896" w:rsidRDefault="00D95896" w:rsidP="00D95896">
            <w:pPr>
              <w:jc w:val="right"/>
              <w:rPr>
                <w:rFonts w:eastAsia="等线"/>
                <w:color w:val="000000"/>
                <w:sz w:val="22"/>
                <w:szCs w:val="22"/>
              </w:rPr>
            </w:pPr>
          </w:p>
        </w:tc>
        <w:tc>
          <w:tcPr>
            <w:tcW w:w="709" w:type="dxa"/>
          </w:tcPr>
          <w:p w14:paraId="7C71136B" w14:textId="77777777" w:rsidR="00D95896" w:rsidRPr="00142400" w:rsidRDefault="00D95896" w:rsidP="00D95896">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1902F013" w14:textId="73FE4070"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442 </w:t>
            </w:r>
          </w:p>
        </w:tc>
        <w:tc>
          <w:tcPr>
            <w:tcW w:w="1205" w:type="dxa"/>
            <w:vAlign w:val="center"/>
          </w:tcPr>
          <w:p w14:paraId="20C0DAA7" w14:textId="7BFB0EF5"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580 </w:t>
            </w:r>
          </w:p>
        </w:tc>
        <w:tc>
          <w:tcPr>
            <w:tcW w:w="1204" w:type="dxa"/>
            <w:vAlign w:val="center"/>
          </w:tcPr>
          <w:p w14:paraId="2190F2AA" w14:textId="6979BA06" w:rsidR="00D95896" w:rsidRPr="00B75480" w:rsidRDefault="00D95896" w:rsidP="00D95896">
            <w:pPr>
              <w:widowControl/>
              <w:jc w:val="center"/>
              <w:rPr>
                <w:rFonts w:eastAsia="等线"/>
                <w:color w:val="000000"/>
                <w:kern w:val="0"/>
                <w:sz w:val="22"/>
                <w:szCs w:val="22"/>
              </w:rPr>
            </w:pPr>
            <w:r w:rsidRPr="00B75480">
              <w:rPr>
                <w:rFonts w:eastAsia="等线"/>
                <w:color w:val="000000"/>
                <w:sz w:val="22"/>
                <w:szCs w:val="22"/>
              </w:rPr>
              <w:t xml:space="preserve">580 </w:t>
            </w:r>
          </w:p>
        </w:tc>
        <w:tc>
          <w:tcPr>
            <w:tcW w:w="883" w:type="dxa"/>
            <w:vAlign w:val="center"/>
          </w:tcPr>
          <w:p w14:paraId="50BA2DDC" w14:textId="7DE25D1B"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518 </w:t>
            </w:r>
          </w:p>
        </w:tc>
        <w:tc>
          <w:tcPr>
            <w:tcW w:w="976" w:type="dxa"/>
            <w:vAlign w:val="center"/>
          </w:tcPr>
          <w:p w14:paraId="117E436A" w14:textId="701AC858"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69 </w:t>
            </w:r>
          </w:p>
        </w:tc>
        <w:tc>
          <w:tcPr>
            <w:tcW w:w="957" w:type="dxa"/>
            <w:vAlign w:val="center"/>
          </w:tcPr>
          <w:p w14:paraId="33ED01F7" w14:textId="4E84DBC4"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0.13 </w:t>
            </w:r>
          </w:p>
        </w:tc>
        <w:tc>
          <w:tcPr>
            <w:tcW w:w="871" w:type="dxa"/>
            <w:vAlign w:val="center"/>
          </w:tcPr>
          <w:p w14:paraId="26712D02" w14:textId="59EFDB86" w:rsidR="00D95896" w:rsidRPr="00B75480" w:rsidRDefault="00D95896" w:rsidP="00D95896">
            <w:pPr>
              <w:widowControl/>
              <w:jc w:val="center"/>
              <w:rPr>
                <w:rFonts w:eastAsia="等线"/>
                <w:color w:val="000000"/>
                <w:sz w:val="22"/>
                <w:szCs w:val="22"/>
              </w:rPr>
            </w:pPr>
            <w:r w:rsidRPr="00B75480">
              <w:rPr>
                <w:rFonts w:eastAsia="等线"/>
                <w:color w:val="000000"/>
                <w:sz w:val="22"/>
                <w:szCs w:val="22"/>
              </w:rPr>
              <w:t xml:space="preserve">78 </w:t>
            </w:r>
          </w:p>
        </w:tc>
      </w:tr>
      <w:tr w:rsidR="00D95896" w:rsidRPr="00142400" w14:paraId="1E6721E6" w14:textId="77777777" w:rsidTr="002A23AC">
        <w:trPr>
          <w:trHeight w:val="301"/>
        </w:trPr>
        <w:tc>
          <w:tcPr>
            <w:tcW w:w="851" w:type="dxa"/>
          </w:tcPr>
          <w:p w14:paraId="321E754C" w14:textId="77777777" w:rsidR="00D95896" w:rsidRPr="00142400" w:rsidRDefault="00D95896" w:rsidP="00D95896">
            <w:pPr>
              <w:jc w:val="right"/>
            </w:pPr>
            <w:r>
              <w:rPr>
                <w:rFonts w:eastAsia="等线" w:hint="eastAsia"/>
                <w:color w:val="000000"/>
                <w:sz w:val="22"/>
                <w:szCs w:val="22"/>
              </w:rPr>
              <w:t>q=6</w:t>
            </w:r>
          </w:p>
        </w:tc>
        <w:tc>
          <w:tcPr>
            <w:tcW w:w="709" w:type="dxa"/>
          </w:tcPr>
          <w:p w14:paraId="5586BBC0" w14:textId="77777777" w:rsidR="00D95896" w:rsidRPr="00142400" w:rsidRDefault="00D95896" w:rsidP="00D95896">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2CDD981B" w14:textId="61C57E0B" w:rsidR="00D95896" w:rsidRPr="00B75480" w:rsidRDefault="00D95896" w:rsidP="00D95896">
            <w:pPr>
              <w:jc w:val="center"/>
            </w:pPr>
            <w:r w:rsidRPr="00B75480">
              <w:rPr>
                <w:rFonts w:eastAsia="等线"/>
                <w:color w:val="000000"/>
                <w:sz w:val="22"/>
                <w:szCs w:val="22"/>
              </w:rPr>
              <w:t xml:space="preserve">533 </w:t>
            </w:r>
          </w:p>
        </w:tc>
        <w:tc>
          <w:tcPr>
            <w:tcW w:w="1205" w:type="dxa"/>
            <w:vAlign w:val="center"/>
          </w:tcPr>
          <w:p w14:paraId="4C21181A" w14:textId="70814815" w:rsidR="00D95896" w:rsidRPr="00B75480" w:rsidRDefault="00D95896" w:rsidP="00D95896">
            <w:pPr>
              <w:jc w:val="center"/>
            </w:pPr>
            <w:r w:rsidRPr="00B75480">
              <w:rPr>
                <w:rFonts w:eastAsia="等线"/>
                <w:color w:val="000000"/>
                <w:sz w:val="22"/>
                <w:szCs w:val="22"/>
              </w:rPr>
              <w:t xml:space="preserve">533 </w:t>
            </w:r>
          </w:p>
        </w:tc>
        <w:tc>
          <w:tcPr>
            <w:tcW w:w="1204" w:type="dxa"/>
            <w:vAlign w:val="center"/>
          </w:tcPr>
          <w:p w14:paraId="2CA6848C" w14:textId="2AB73089" w:rsidR="00D95896" w:rsidRPr="00B75480" w:rsidRDefault="00D95896" w:rsidP="00D95896">
            <w:pPr>
              <w:jc w:val="center"/>
            </w:pPr>
            <w:r w:rsidRPr="00B75480">
              <w:rPr>
                <w:rFonts w:eastAsia="等线"/>
                <w:color w:val="000000"/>
                <w:sz w:val="22"/>
                <w:szCs w:val="22"/>
              </w:rPr>
              <w:t xml:space="preserve">533 </w:t>
            </w:r>
          </w:p>
        </w:tc>
        <w:tc>
          <w:tcPr>
            <w:tcW w:w="883" w:type="dxa"/>
            <w:vAlign w:val="center"/>
          </w:tcPr>
          <w:p w14:paraId="0B37C64E" w14:textId="50CDC89E" w:rsidR="00D95896" w:rsidRPr="00B75480" w:rsidRDefault="00D95896" w:rsidP="00D95896">
            <w:pPr>
              <w:jc w:val="center"/>
              <w:rPr>
                <w:rFonts w:eastAsia="等线"/>
                <w:color w:val="000000"/>
                <w:sz w:val="22"/>
                <w:szCs w:val="22"/>
              </w:rPr>
            </w:pPr>
            <w:r w:rsidRPr="00B75480">
              <w:rPr>
                <w:rFonts w:eastAsia="等线"/>
                <w:color w:val="000000"/>
                <w:sz w:val="22"/>
                <w:szCs w:val="22"/>
              </w:rPr>
              <w:t xml:space="preserve">533 </w:t>
            </w:r>
          </w:p>
        </w:tc>
        <w:tc>
          <w:tcPr>
            <w:tcW w:w="976" w:type="dxa"/>
            <w:vAlign w:val="center"/>
          </w:tcPr>
          <w:p w14:paraId="75BF50D6" w14:textId="01962EDE" w:rsidR="00D95896" w:rsidRPr="00B75480" w:rsidRDefault="00D95896" w:rsidP="00D95896">
            <w:pPr>
              <w:jc w:val="center"/>
              <w:rPr>
                <w:rFonts w:eastAsia="等线"/>
                <w:color w:val="000000"/>
                <w:sz w:val="22"/>
                <w:szCs w:val="22"/>
              </w:rPr>
            </w:pPr>
            <w:r w:rsidRPr="00B75480">
              <w:rPr>
                <w:rFonts w:eastAsia="等线"/>
                <w:color w:val="000000"/>
                <w:sz w:val="22"/>
                <w:szCs w:val="22"/>
              </w:rPr>
              <w:t xml:space="preserve">66 </w:t>
            </w:r>
          </w:p>
        </w:tc>
        <w:tc>
          <w:tcPr>
            <w:tcW w:w="957" w:type="dxa"/>
            <w:vAlign w:val="center"/>
          </w:tcPr>
          <w:p w14:paraId="478D0BEA" w14:textId="7990A97A" w:rsidR="00D95896" w:rsidRPr="00B75480" w:rsidRDefault="00D95896" w:rsidP="00D95896">
            <w:pPr>
              <w:jc w:val="center"/>
              <w:rPr>
                <w:rFonts w:eastAsia="等线"/>
                <w:color w:val="000000"/>
                <w:sz w:val="22"/>
                <w:szCs w:val="22"/>
              </w:rPr>
            </w:pPr>
            <w:r w:rsidRPr="00B75480">
              <w:rPr>
                <w:rFonts w:eastAsia="等线"/>
                <w:color w:val="000000"/>
                <w:sz w:val="22"/>
                <w:szCs w:val="22"/>
              </w:rPr>
              <w:t xml:space="preserve">0.12 </w:t>
            </w:r>
          </w:p>
        </w:tc>
        <w:tc>
          <w:tcPr>
            <w:tcW w:w="871" w:type="dxa"/>
            <w:vAlign w:val="center"/>
          </w:tcPr>
          <w:p w14:paraId="090EF8B0" w14:textId="3DC29B51" w:rsidR="00D95896" w:rsidRPr="00B75480" w:rsidRDefault="00D95896" w:rsidP="00D95896">
            <w:pPr>
              <w:jc w:val="center"/>
              <w:rPr>
                <w:rFonts w:eastAsia="等线"/>
                <w:color w:val="000000"/>
                <w:sz w:val="22"/>
                <w:szCs w:val="22"/>
              </w:rPr>
            </w:pPr>
            <w:r w:rsidRPr="00B75480">
              <w:rPr>
                <w:rFonts w:eastAsia="等线"/>
                <w:color w:val="000000"/>
                <w:sz w:val="22"/>
                <w:szCs w:val="22"/>
              </w:rPr>
              <w:t xml:space="preserve">93 </w:t>
            </w:r>
          </w:p>
        </w:tc>
      </w:tr>
      <w:tr w:rsidR="00D95896" w:rsidRPr="00142400" w14:paraId="62065345" w14:textId="77777777" w:rsidTr="002A23AC">
        <w:trPr>
          <w:trHeight w:val="301"/>
        </w:trPr>
        <w:tc>
          <w:tcPr>
            <w:tcW w:w="851" w:type="dxa"/>
            <w:vAlign w:val="center"/>
          </w:tcPr>
          <w:p w14:paraId="758C439A" w14:textId="77777777" w:rsidR="00D95896" w:rsidRPr="00142400" w:rsidRDefault="00D95896" w:rsidP="00D95896">
            <w:pPr>
              <w:jc w:val="right"/>
            </w:pPr>
          </w:p>
        </w:tc>
        <w:tc>
          <w:tcPr>
            <w:tcW w:w="709" w:type="dxa"/>
          </w:tcPr>
          <w:p w14:paraId="210A5CFD" w14:textId="77777777" w:rsidR="00D95896" w:rsidRDefault="00D95896" w:rsidP="00D95896">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259E1B12" w14:textId="6DCD4A50" w:rsidR="00D95896" w:rsidRPr="00B75480" w:rsidRDefault="00D95896" w:rsidP="00D95896">
            <w:pPr>
              <w:jc w:val="center"/>
            </w:pPr>
            <w:r w:rsidRPr="00B75480">
              <w:rPr>
                <w:rFonts w:eastAsia="等线"/>
                <w:color w:val="000000"/>
                <w:sz w:val="22"/>
                <w:szCs w:val="22"/>
              </w:rPr>
              <w:t xml:space="preserve">520 </w:t>
            </w:r>
          </w:p>
        </w:tc>
        <w:tc>
          <w:tcPr>
            <w:tcW w:w="1205" w:type="dxa"/>
            <w:vAlign w:val="center"/>
          </w:tcPr>
          <w:p w14:paraId="3D814E1E" w14:textId="77A8E1BC" w:rsidR="00D95896" w:rsidRPr="00B75480" w:rsidRDefault="00D95896" w:rsidP="00D95896">
            <w:pPr>
              <w:jc w:val="center"/>
            </w:pPr>
            <w:r w:rsidRPr="00B75480">
              <w:rPr>
                <w:rFonts w:eastAsia="等线"/>
                <w:color w:val="000000"/>
                <w:sz w:val="22"/>
                <w:szCs w:val="22"/>
              </w:rPr>
              <w:t xml:space="preserve">520 </w:t>
            </w:r>
          </w:p>
        </w:tc>
        <w:tc>
          <w:tcPr>
            <w:tcW w:w="1204" w:type="dxa"/>
            <w:vAlign w:val="center"/>
          </w:tcPr>
          <w:p w14:paraId="249EA0CE" w14:textId="24E8E11C" w:rsidR="00D95896" w:rsidRPr="00B75480" w:rsidRDefault="00D95896" w:rsidP="00D95896">
            <w:pPr>
              <w:jc w:val="center"/>
            </w:pPr>
            <w:r w:rsidRPr="00B75480">
              <w:rPr>
                <w:rFonts w:eastAsia="等线"/>
                <w:color w:val="000000"/>
                <w:sz w:val="22"/>
                <w:szCs w:val="22"/>
              </w:rPr>
              <w:t xml:space="preserve">520 </w:t>
            </w:r>
          </w:p>
        </w:tc>
        <w:tc>
          <w:tcPr>
            <w:tcW w:w="883" w:type="dxa"/>
            <w:vAlign w:val="center"/>
          </w:tcPr>
          <w:p w14:paraId="748BB262" w14:textId="1510B3BC" w:rsidR="00D95896" w:rsidRPr="00B75480" w:rsidRDefault="00D95896" w:rsidP="00D95896">
            <w:pPr>
              <w:jc w:val="center"/>
            </w:pPr>
            <w:r w:rsidRPr="00B75480">
              <w:rPr>
                <w:rFonts w:eastAsia="等线"/>
                <w:color w:val="000000"/>
                <w:sz w:val="22"/>
                <w:szCs w:val="22"/>
              </w:rPr>
              <w:t xml:space="preserve">520 </w:t>
            </w:r>
          </w:p>
        </w:tc>
        <w:tc>
          <w:tcPr>
            <w:tcW w:w="976" w:type="dxa"/>
            <w:vAlign w:val="center"/>
          </w:tcPr>
          <w:p w14:paraId="2E47589B" w14:textId="3CCBEE7E" w:rsidR="00D95896" w:rsidRPr="00B75480" w:rsidRDefault="00D95896" w:rsidP="00D95896">
            <w:pPr>
              <w:jc w:val="center"/>
            </w:pPr>
            <w:r w:rsidRPr="00B75480">
              <w:rPr>
                <w:rFonts w:eastAsia="等线"/>
                <w:color w:val="000000"/>
                <w:sz w:val="22"/>
                <w:szCs w:val="22"/>
              </w:rPr>
              <w:t xml:space="preserve">69 </w:t>
            </w:r>
          </w:p>
        </w:tc>
        <w:tc>
          <w:tcPr>
            <w:tcW w:w="957" w:type="dxa"/>
            <w:vAlign w:val="center"/>
          </w:tcPr>
          <w:p w14:paraId="021F07A8" w14:textId="76891E47" w:rsidR="00D95896" w:rsidRPr="00B75480" w:rsidRDefault="00D95896" w:rsidP="00D95896">
            <w:pPr>
              <w:jc w:val="center"/>
            </w:pPr>
            <w:r w:rsidRPr="00B75480">
              <w:rPr>
                <w:rFonts w:eastAsia="等线"/>
                <w:color w:val="000000"/>
                <w:sz w:val="22"/>
                <w:szCs w:val="22"/>
              </w:rPr>
              <w:t xml:space="preserve">0.13 </w:t>
            </w:r>
          </w:p>
        </w:tc>
        <w:tc>
          <w:tcPr>
            <w:tcW w:w="871" w:type="dxa"/>
            <w:vAlign w:val="center"/>
          </w:tcPr>
          <w:p w14:paraId="7B75673C" w14:textId="055B8714" w:rsidR="00D95896" w:rsidRPr="00B75480" w:rsidRDefault="00D95896" w:rsidP="00D95896">
            <w:pPr>
              <w:jc w:val="center"/>
            </w:pPr>
            <w:r w:rsidRPr="00B75480">
              <w:rPr>
                <w:rFonts w:eastAsia="等线"/>
                <w:color w:val="000000"/>
                <w:sz w:val="22"/>
                <w:szCs w:val="22"/>
              </w:rPr>
              <w:t xml:space="preserve">80 </w:t>
            </w:r>
          </w:p>
        </w:tc>
      </w:tr>
      <w:tr w:rsidR="00D95896" w:rsidRPr="00142400" w14:paraId="12725E1C" w14:textId="77777777" w:rsidTr="002A23AC">
        <w:trPr>
          <w:trHeight w:val="301"/>
        </w:trPr>
        <w:tc>
          <w:tcPr>
            <w:tcW w:w="851" w:type="dxa"/>
            <w:tcBorders>
              <w:bottom w:val="single" w:sz="18" w:space="0" w:color="auto"/>
            </w:tcBorders>
            <w:vAlign w:val="center"/>
          </w:tcPr>
          <w:p w14:paraId="27B5732E" w14:textId="77777777" w:rsidR="00D95896" w:rsidRPr="00035B75" w:rsidRDefault="00D95896" w:rsidP="00D95896">
            <w:pPr>
              <w:jc w:val="right"/>
              <w:rPr>
                <w:spacing w:val="-4"/>
              </w:rPr>
            </w:pPr>
          </w:p>
        </w:tc>
        <w:tc>
          <w:tcPr>
            <w:tcW w:w="709" w:type="dxa"/>
            <w:tcBorders>
              <w:bottom w:val="single" w:sz="18" w:space="0" w:color="auto"/>
            </w:tcBorders>
          </w:tcPr>
          <w:p w14:paraId="771081E0" w14:textId="77777777" w:rsidR="00D95896" w:rsidRDefault="00D95896" w:rsidP="00D95896">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tcBorders>
              <w:bottom w:val="single" w:sz="18" w:space="0" w:color="auto"/>
            </w:tcBorders>
            <w:vAlign w:val="center"/>
          </w:tcPr>
          <w:p w14:paraId="4F536A3B" w14:textId="2359B25B" w:rsidR="00D95896" w:rsidRPr="00B75480" w:rsidRDefault="00D95896" w:rsidP="00D95896">
            <w:pPr>
              <w:jc w:val="center"/>
            </w:pPr>
            <w:r w:rsidRPr="00B75480">
              <w:rPr>
                <w:rFonts w:eastAsia="等线"/>
                <w:color w:val="000000"/>
                <w:sz w:val="22"/>
                <w:szCs w:val="22"/>
              </w:rPr>
              <w:t xml:space="preserve">518 </w:t>
            </w:r>
          </w:p>
        </w:tc>
        <w:tc>
          <w:tcPr>
            <w:tcW w:w="1205" w:type="dxa"/>
            <w:tcBorders>
              <w:bottom w:val="single" w:sz="18" w:space="0" w:color="auto"/>
            </w:tcBorders>
            <w:vAlign w:val="center"/>
          </w:tcPr>
          <w:p w14:paraId="4E1F3D03" w14:textId="431C075A" w:rsidR="00D95896" w:rsidRPr="00B75480" w:rsidRDefault="00D95896" w:rsidP="00D95896">
            <w:pPr>
              <w:jc w:val="center"/>
            </w:pPr>
            <w:r w:rsidRPr="00B75480">
              <w:rPr>
                <w:rFonts w:eastAsia="等线"/>
                <w:color w:val="000000"/>
                <w:sz w:val="22"/>
                <w:szCs w:val="22"/>
              </w:rPr>
              <w:t xml:space="preserve">518 </w:t>
            </w:r>
          </w:p>
        </w:tc>
        <w:tc>
          <w:tcPr>
            <w:tcW w:w="1204" w:type="dxa"/>
            <w:tcBorders>
              <w:bottom w:val="single" w:sz="18" w:space="0" w:color="auto"/>
            </w:tcBorders>
            <w:vAlign w:val="center"/>
          </w:tcPr>
          <w:p w14:paraId="1F74854B" w14:textId="2552EDAD" w:rsidR="00D95896" w:rsidRPr="00B75480" w:rsidRDefault="00D95896" w:rsidP="00D95896">
            <w:pPr>
              <w:jc w:val="center"/>
            </w:pPr>
            <w:r w:rsidRPr="00B75480">
              <w:rPr>
                <w:rFonts w:eastAsia="等线"/>
                <w:color w:val="000000"/>
                <w:sz w:val="22"/>
                <w:szCs w:val="22"/>
              </w:rPr>
              <w:t xml:space="preserve">518 </w:t>
            </w:r>
          </w:p>
        </w:tc>
        <w:tc>
          <w:tcPr>
            <w:tcW w:w="883" w:type="dxa"/>
            <w:tcBorders>
              <w:bottom w:val="single" w:sz="18" w:space="0" w:color="auto"/>
            </w:tcBorders>
            <w:vAlign w:val="center"/>
          </w:tcPr>
          <w:p w14:paraId="542A429F" w14:textId="7974C17D" w:rsidR="00D95896" w:rsidRPr="00B75480" w:rsidRDefault="00D95896" w:rsidP="00D95896">
            <w:pPr>
              <w:jc w:val="center"/>
            </w:pPr>
            <w:r w:rsidRPr="00B75480">
              <w:rPr>
                <w:rFonts w:eastAsia="等线"/>
                <w:color w:val="000000"/>
                <w:sz w:val="22"/>
                <w:szCs w:val="22"/>
              </w:rPr>
              <w:t xml:space="preserve">518 </w:t>
            </w:r>
          </w:p>
        </w:tc>
        <w:tc>
          <w:tcPr>
            <w:tcW w:w="976" w:type="dxa"/>
            <w:tcBorders>
              <w:bottom w:val="single" w:sz="18" w:space="0" w:color="auto"/>
            </w:tcBorders>
            <w:vAlign w:val="center"/>
          </w:tcPr>
          <w:p w14:paraId="744AA653" w14:textId="0F2FC8BB" w:rsidR="00D95896" w:rsidRPr="00B75480" w:rsidRDefault="00D95896" w:rsidP="00D95896">
            <w:pPr>
              <w:jc w:val="center"/>
            </w:pPr>
            <w:r w:rsidRPr="00B75480">
              <w:rPr>
                <w:rFonts w:eastAsia="等线"/>
                <w:color w:val="000000"/>
                <w:sz w:val="22"/>
                <w:szCs w:val="22"/>
              </w:rPr>
              <w:t xml:space="preserve">64 </w:t>
            </w:r>
          </w:p>
        </w:tc>
        <w:tc>
          <w:tcPr>
            <w:tcW w:w="957" w:type="dxa"/>
            <w:tcBorders>
              <w:bottom w:val="single" w:sz="18" w:space="0" w:color="auto"/>
            </w:tcBorders>
            <w:vAlign w:val="center"/>
          </w:tcPr>
          <w:p w14:paraId="6EDBB2D0" w14:textId="37346C33" w:rsidR="00D95896" w:rsidRPr="00B75480" w:rsidRDefault="00D95896" w:rsidP="00D95896">
            <w:pPr>
              <w:jc w:val="center"/>
            </w:pPr>
            <w:r w:rsidRPr="00B75480">
              <w:rPr>
                <w:rFonts w:eastAsia="等线"/>
                <w:color w:val="000000"/>
                <w:sz w:val="22"/>
                <w:szCs w:val="22"/>
              </w:rPr>
              <w:t xml:space="preserve">0.12 </w:t>
            </w:r>
          </w:p>
        </w:tc>
        <w:tc>
          <w:tcPr>
            <w:tcW w:w="871" w:type="dxa"/>
            <w:tcBorders>
              <w:bottom w:val="single" w:sz="18" w:space="0" w:color="auto"/>
            </w:tcBorders>
            <w:vAlign w:val="center"/>
          </w:tcPr>
          <w:p w14:paraId="7D67CEB8" w14:textId="7127B831" w:rsidR="00D95896" w:rsidRPr="00B75480" w:rsidRDefault="00D95896" w:rsidP="00D95896">
            <w:pPr>
              <w:jc w:val="center"/>
            </w:pPr>
            <w:r w:rsidRPr="00B75480">
              <w:rPr>
                <w:rFonts w:eastAsia="等线"/>
                <w:color w:val="000000"/>
                <w:sz w:val="22"/>
                <w:szCs w:val="22"/>
              </w:rPr>
              <w:t xml:space="preserve">78 </w:t>
            </w:r>
          </w:p>
        </w:tc>
      </w:tr>
    </w:tbl>
    <w:p w14:paraId="6C421607" w14:textId="77777777" w:rsidR="0058564C" w:rsidRPr="00752CA7" w:rsidRDefault="0058564C" w:rsidP="0058564C">
      <w:pPr>
        <w:spacing w:after="240"/>
        <w:rPr>
          <w:i/>
          <w:iCs/>
          <w:szCs w:val="21"/>
        </w:rPr>
      </w:pPr>
      <m:oMathPara>
        <m:oMathParaPr>
          <m:jc m:val="left"/>
        </m:oMathParaPr>
        <m:oMath>
          <m:r>
            <w:rPr>
              <w:rFonts w:ascii="Cambria Math" w:hAnsi="Cambria Math" w:hint="eastAsia"/>
              <w:szCs w:val="21"/>
            </w:rPr>
            <m:t>Note:α= 10%</m:t>
          </m:r>
        </m:oMath>
      </m:oMathPara>
    </w:p>
    <w:p w14:paraId="3B1161D3" w14:textId="77777777" w:rsidR="00EB0388" w:rsidRDefault="00EB0388">
      <w:pPr>
        <w:widowControl/>
        <w:jc w:val="left"/>
        <w:rPr>
          <w:sz w:val="24"/>
          <w:lang w:val="en-GB"/>
        </w:rPr>
      </w:pPr>
      <w:r>
        <w:br w:type="page"/>
      </w:r>
    </w:p>
    <w:p w14:paraId="45873EC2" w14:textId="2DD7957C" w:rsidR="000305C5" w:rsidRDefault="000305C5" w:rsidP="000305C5">
      <w:pPr>
        <w:pStyle w:val="12"/>
        <w:jc w:val="center"/>
        <w:rPr>
          <w:lang w:val="en-US"/>
        </w:rPr>
      </w:pPr>
      <w:r w:rsidRPr="000305C5">
        <w:rPr>
          <w:rFonts w:hint="eastAsia"/>
          <w:sz w:val="21"/>
          <w:szCs w:val="18"/>
        </w:rPr>
        <w:lastRenderedPageBreak/>
        <w:t>Table 4.</w:t>
      </w:r>
      <w:r w:rsidR="006D3B7D">
        <w:rPr>
          <w:rFonts w:hint="eastAsia"/>
          <w:sz w:val="21"/>
          <w:szCs w:val="18"/>
        </w:rPr>
        <w:t>7.3</w:t>
      </w:r>
      <w:r w:rsidRPr="000305C5">
        <w:rPr>
          <w:rFonts w:hint="eastAsia"/>
          <w:sz w:val="21"/>
          <w:szCs w:val="18"/>
        </w:rPr>
        <w:t xml:space="preserve">: </w:t>
      </w:r>
      <w:r w:rsidRPr="000305C5">
        <w:rPr>
          <w:sz w:val="21"/>
          <w:szCs w:val="18"/>
        </w:rPr>
        <w:t>Empirical</w:t>
      </w:r>
      <w:r w:rsidRPr="000305C5">
        <w:rPr>
          <w:rFonts w:hint="eastAsia"/>
          <w:sz w:val="21"/>
          <w:szCs w:val="18"/>
        </w:rPr>
        <w:t xml:space="preserve"> 1st-hitting time </w:t>
      </w:r>
      <w:r w:rsidRPr="000305C5">
        <w:rPr>
          <w:sz w:val="21"/>
          <w:szCs w:val="18"/>
          <w:lang w:val="en-US"/>
        </w:rPr>
        <w:t xml:space="preserve">of Case </w:t>
      </w:r>
      <w:r>
        <w:rPr>
          <w:rFonts w:hint="eastAsia"/>
          <w:sz w:val="21"/>
          <w:szCs w:val="18"/>
          <w:lang w:val="en-US"/>
        </w:rPr>
        <w:t>2</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
        <w:gridCol w:w="718"/>
        <w:gridCol w:w="1212"/>
        <w:gridCol w:w="1219"/>
        <w:gridCol w:w="1218"/>
        <w:gridCol w:w="893"/>
        <w:gridCol w:w="987"/>
        <w:gridCol w:w="968"/>
        <w:gridCol w:w="881"/>
      </w:tblGrid>
      <w:tr w:rsidR="00AA2B13" w:rsidRPr="00142400" w14:paraId="3FC28F0F" w14:textId="77777777" w:rsidTr="002A23AC">
        <w:trPr>
          <w:trHeight w:val="195"/>
        </w:trPr>
        <w:tc>
          <w:tcPr>
            <w:tcW w:w="851" w:type="dxa"/>
            <w:tcBorders>
              <w:top w:val="single" w:sz="18" w:space="0" w:color="auto"/>
              <w:bottom w:val="single" w:sz="4" w:space="0" w:color="auto"/>
            </w:tcBorders>
          </w:tcPr>
          <w:p w14:paraId="707F70BD" w14:textId="77777777" w:rsidR="00AA2B13" w:rsidRPr="00142400" w:rsidRDefault="00AA2B13" w:rsidP="00AA2B13">
            <w:pPr>
              <w:jc w:val="center"/>
            </w:pPr>
          </w:p>
        </w:tc>
        <w:tc>
          <w:tcPr>
            <w:tcW w:w="709" w:type="dxa"/>
            <w:tcBorders>
              <w:top w:val="single" w:sz="18" w:space="0" w:color="auto"/>
              <w:bottom w:val="single" w:sz="4" w:space="0" w:color="auto"/>
            </w:tcBorders>
          </w:tcPr>
          <w:p w14:paraId="641501D0" w14:textId="77777777" w:rsidR="00AA2B13" w:rsidRPr="0037401C" w:rsidRDefault="00AA2B13" w:rsidP="00AA2B13">
            <w:pPr>
              <w:jc w:val="center"/>
            </w:pPr>
          </w:p>
        </w:tc>
        <w:tc>
          <w:tcPr>
            <w:tcW w:w="1198" w:type="dxa"/>
            <w:tcBorders>
              <w:top w:val="single" w:sz="18" w:space="0" w:color="auto"/>
              <w:bottom w:val="single" w:sz="4" w:space="0" w:color="auto"/>
            </w:tcBorders>
          </w:tcPr>
          <w:p w14:paraId="14F36BD8" w14:textId="77777777" w:rsidR="00AA2B13" w:rsidRPr="00142400" w:rsidRDefault="00AA2B13" w:rsidP="00AA2B13">
            <w:pPr>
              <w:jc w:val="center"/>
            </w:pPr>
            <w:r w:rsidRPr="0037401C">
              <w:t>1st</w:t>
            </w:r>
            <w:r w:rsidRPr="0037401C">
              <w:rPr>
                <w:spacing w:val="21"/>
              </w:rPr>
              <w:t xml:space="preserve"> </w:t>
            </w:r>
            <w:r w:rsidRPr="0037401C">
              <w:rPr>
                <w:spacing w:val="-10"/>
              </w:rPr>
              <w:t>Q</w:t>
            </w:r>
          </w:p>
        </w:tc>
        <w:tc>
          <w:tcPr>
            <w:tcW w:w="1205" w:type="dxa"/>
            <w:tcBorders>
              <w:top w:val="single" w:sz="18" w:space="0" w:color="auto"/>
              <w:bottom w:val="single" w:sz="4" w:space="0" w:color="auto"/>
            </w:tcBorders>
          </w:tcPr>
          <w:p w14:paraId="597D0ACB" w14:textId="77777777" w:rsidR="00AA2B13" w:rsidRPr="00142400" w:rsidRDefault="00AA2B13" w:rsidP="00AA2B13">
            <w:pPr>
              <w:jc w:val="center"/>
            </w:pPr>
            <w:r w:rsidRPr="0037401C">
              <w:rPr>
                <w:spacing w:val="-2"/>
              </w:rPr>
              <w:t>median</w:t>
            </w:r>
          </w:p>
        </w:tc>
        <w:tc>
          <w:tcPr>
            <w:tcW w:w="1204" w:type="dxa"/>
            <w:tcBorders>
              <w:top w:val="single" w:sz="18" w:space="0" w:color="auto"/>
              <w:bottom w:val="single" w:sz="4" w:space="0" w:color="auto"/>
            </w:tcBorders>
          </w:tcPr>
          <w:p w14:paraId="2D13F8F8" w14:textId="77777777" w:rsidR="00AA2B13" w:rsidRPr="00142400" w:rsidRDefault="00AA2B13" w:rsidP="00AA2B13">
            <w:pPr>
              <w:jc w:val="center"/>
            </w:pPr>
            <w:r w:rsidRPr="0037401C">
              <w:t xml:space="preserve">3rd </w:t>
            </w:r>
            <w:r w:rsidRPr="0037401C">
              <w:rPr>
                <w:spacing w:val="-10"/>
              </w:rPr>
              <w:t>Q</w:t>
            </w:r>
          </w:p>
        </w:tc>
        <w:tc>
          <w:tcPr>
            <w:tcW w:w="883" w:type="dxa"/>
            <w:tcBorders>
              <w:top w:val="single" w:sz="18" w:space="0" w:color="auto"/>
              <w:bottom w:val="single" w:sz="4" w:space="0" w:color="auto"/>
            </w:tcBorders>
          </w:tcPr>
          <w:p w14:paraId="72431928" w14:textId="7177B177" w:rsidR="00AA2B13" w:rsidRPr="00142400" w:rsidRDefault="00AA2B13" w:rsidP="00AA2B13">
            <w:pPr>
              <w:jc w:val="center"/>
            </w:pPr>
            <w:r w:rsidRPr="0037401C">
              <w:rPr>
                <w:spacing w:val="-4"/>
              </w:rPr>
              <w:t>mean</w:t>
            </w:r>
          </w:p>
        </w:tc>
        <w:tc>
          <w:tcPr>
            <w:tcW w:w="976" w:type="dxa"/>
            <w:tcBorders>
              <w:top w:val="single" w:sz="18" w:space="0" w:color="auto"/>
              <w:bottom w:val="single" w:sz="4" w:space="0" w:color="auto"/>
            </w:tcBorders>
          </w:tcPr>
          <w:p w14:paraId="13291649" w14:textId="0B25DEA1" w:rsidR="00AA2B13" w:rsidRPr="00142400" w:rsidRDefault="00AA2B13" w:rsidP="00AA2B13">
            <w:pPr>
              <w:jc w:val="center"/>
            </w:pPr>
            <w:r w:rsidRPr="0037401C">
              <w:rPr>
                <w:spacing w:val="-5"/>
              </w:rPr>
              <w:t>std</w:t>
            </w:r>
          </w:p>
        </w:tc>
        <w:tc>
          <w:tcPr>
            <w:tcW w:w="957" w:type="dxa"/>
            <w:tcBorders>
              <w:top w:val="single" w:sz="18" w:space="0" w:color="auto"/>
              <w:bottom w:val="single" w:sz="4" w:space="0" w:color="auto"/>
            </w:tcBorders>
          </w:tcPr>
          <w:p w14:paraId="2A48A0A6" w14:textId="77777777" w:rsidR="00AA2B13" w:rsidRPr="00142400" w:rsidRDefault="00AA2B13" w:rsidP="00AA2B13">
            <w:pPr>
              <w:jc w:val="center"/>
            </w:pPr>
            <w:r>
              <w:rPr>
                <w:rFonts w:hint="eastAsia"/>
              </w:rPr>
              <w:t>cv</w:t>
            </w:r>
          </w:p>
        </w:tc>
        <w:tc>
          <w:tcPr>
            <w:tcW w:w="871" w:type="dxa"/>
            <w:tcBorders>
              <w:top w:val="single" w:sz="18" w:space="0" w:color="auto"/>
              <w:bottom w:val="single" w:sz="4" w:space="0" w:color="auto"/>
            </w:tcBorders>
          </w:tcPr>
          <w:p w14:paraId="3F47C7A3" w14:textId="77777777" w:rsidR="00AA2B13" w:rsidRPr="0037401C" w:rsidRDefault="00AA2B13" w:rsidP="00AA2B13">
            <w:pPr>
              <w:jc w:val="center"/>
              <w:rPr>
                <w:spacing w:val="-5"/>
              </w:rPr>
            </w:pPr>
            <w:r w:rsidRPr="0037401C">
              <w:rPr>
                <w:spacing w:val="-5"/>
              </w:rPr>
              <w:t>ARL</w:t>
            </w:r>
          </w:p>
        </w:tc>
      </w:tr>
      <w:tr w:rsidR="008B5EA6" w:rsidRPr="00142400" w14:paraId="4E5E9455" w14:textId="77777777" w:rsidTr="002A23AC">
        <w:trPr>
          <w:trHeight w:val="305"/>
        </w:trPr>
        <w:tc>
          <w:tcPr>
            <w:tcW w:w="1560" w:type="dxa"/>
            <w:gridSpan w:val="2"/>
            <w:tcBorders>
              <w:top w:val="single" w:sz="4" w:space="0" w:color="auto"/>
            </w:tcBorders>
          </w:tcPr>
          <w:p w14:paraId="0EDF043E" w14:textId="31F01513" w:rsidR="008B5EA6" w:rsidRPr="00142400" w:rsidRDefault="008B5EA6" w:rsidP="008B5EA6">
            <w:pPr>
              <w:ind w:leftChars="-48" w:hangingChars="53" w:hanging="101"/>
              <w:jc w:val="center"/>
              <w:rPr>
                <w:rFonts w:eastAsia="等线"/>
                <w:color w:val="000000"/>
                <w:sz w:val="22"/>
                <w:szCs w:val="22"/>
              </w:rPr>
            </w:pPr>
            <w:r>
              <w:rPr>
                <w:rFonts w:hint="eastAsia"/>
                <w:spacing w:val="-10"/>
              </w:rPr>
              <w:t>m = 200</w:t>
            </w:r>
          </w:p>
        </w:tc>
        <w:tc>
          <w:tcPr>
            <w:tcW w:w="1198" w:type="dxa"/>
            <w:tcBorders>
              <w:top w:val="single" w:sz="4" w:space="0" w:color="auto"/>
            </w:tcBorders>
            <w:vAlign w:val="center"/>
          </w:tcPr>
          <w:p w14:paraId="1CB27DC4" w14:textId="77777777" w:rsidR="008B5EA6" w:rsidRPr="00142400" w:rsidRDefault="008B5EA6" w:rsidP="00040F55">
            <w:pPr>
              <w:jc w:val="center"/>
              <w:rPr>
                <w:rFonts w:eastAsia="等线"/>
                <w:color w:val="000000"/>
                <w:sz w:val="22"/>
                <w:szCs w:val="22"/>
              </w:rPr>
            </w:pPr>
          </w:p>
        </w:tc>
        <w:tc>
          <w:tcPr>
            <w:tcW w:w="1205" w:type="dxa"/>
            <w:tcBorders>
              <w:top w:val="single" w:sz="4" w:space="0" w:color="auto"/>
            </w:tcBorders>
            <w:vAlign w:val="center"/>
          </w:tcPr>
          <w:p w14:paraId="068F875F" w14:textId="77777777" w:rsidR="008B5EA6" w:rsidRPr="00142400" w:rsidRDefault="008B5EA6" w:rsidP="00040F55">
            <w:pPr>
              <w:jc w:val="center"/>
              <w:rPr>
                <w:rFonts w:eastAsia="等线"/>
                <w:color w:val="000000"/>
                <w:sz w:val="22"/>
                <w:szCs w:val="22"/>
              </w:rPr>
            </w:pPr>
          </w:p>
        </w:tc>
        <w:tc>
          <w:tcPr>
            <w:tcW w:w="1204" w:type="dxa"/>
            <w:tcBorders>
              <w:top w:val="single" w:sz="4" w:space="0" w:color="auto"/>
            </w:tcBorders>
            <w:vAlign w:val="center"/>
          </w:tcPr>
          <w:p w14:paraId="4B48FFB5" w14:textId="77777777" w:rsidR="008B5EA6" w:rsidRPr="00142400" w:rsidRDefault="008B5EA6" w:rsidP="00040F55">
            <w:pPr>
              <w:jc w:val="center"/>
              <w:rPr>
                <w:rFonts w:eastAsia="等线"/>
                <w:color w:val="000000"/>
                <w:sz w:val="22"/>
                <w:szCs w:val="22"/>
              </w:rPr>
            </w:pPr>
          </w:p>
        </w:tc>
        <w:tc>
          <w:tcPr>
            <w:tcW w:w="883" w:type="dxa"/>
            <w:tcBorders>
              <w:top w:val="single" w:sz="4" w:space="0" w:color="auto"/>
            </w:tcBorders>
          </w:tcPr>
          <w:p w14:paraId="4A86A56F" w14:textId="77777777" w:rsidR="008B5EA6" w:rsidRPr="00142400" w:rsidRDefault="008B5EA6" w:rsidP="00040F55">
            <w:pPr>
              <w:jc w:val="center"/>
              <w:rPr>
                <w:rFonts w:eastAsia="等线"/>
                <w:color w:val="000000"/>
                <w:sz w:val="22"/>
                <w:szCs w:val="22"/>
              </w:rPr>
            </w:pPr>
          </w:p>
        </w:tc>
        <w:tc>
          <w:tcPr>
            <w:tcW w:w="976" w:type="dxa"/>
            <w:tcBorders>
              <w:top w:val="single" w:sz="4" w:space="0" w:color="auto"/>
            </w:tcBorders>
          </w:tcPr>
          <w:p w14:paraId="2A8575A2" w14:textId="77777777" w:rsidR="008B5EA6" w:rsidRPr="00142400" w:rsidRDefault="008B5EA6" w:rsidP="00040F55">
            <w:pPr>
              <w:jc w:val="center"/>
              <w:rPr>
                <w:rFonts w:eastAsia="等线"/>
                <w:color w:val="000000"/>
                <w:sz w:val="22"/>
                <w:szCs w:val="22"/>
              </w:rPr>
            </w:pPr>
          </w:p>
        </w:tc>
        <w:tc>
          <w:tcPr>
            <w:tcW w:w="957" w:type="dxa"/>
            <w:tcBorders>
              <w:top w:val="single" w:sz="4" w:space="0" w:color="auto"/>
            </w:tcBorders>
          </w:tcPr>
          <w:p w14:paraId="5CFE8750" w14:textId="77777777" w:rsidR="008B5EA6" w:rsidRPr="00142400" w:rsidRDefault="008B5EA6" w:rsidP="00040F55">
            <w:pPr>
              <w:jc w:val="center"/>
              <w:rPr>
                <w:rFonts w:eastAsia="等线"/>
                <w:color w:val="000000"/>
                <w:sz w:val="22"/>
                <w:szCs w:val="22"/>
              </w:rPr>
            </w:pPr>
          </w:p>
        </w:tc>
        <w:tc>
          <w:tcPr>
            <w:tcW w:w="871" w:type="dxa"/>
            <w:tcBorders>
              <w:top w:val="single" w:sz="4" w:space="0" w:color="auto"/>
            </w:tcBorders>
          </w:tcPr>
          <w:p w14:paraId="2B9A027F" w14:textId="77777777" w:rsidR="008B5EA6" w:rsidRPr="00142400" w:rsidRDefault="008B5EA6" w:rsidP="00040F55">
            <w:pPr>
              <w:jc w:val="center"/>
              <w:rPr>
                <w:rFonts w:eastAsia="等线"/>
                <w:color w:val="000000"/>
                <w:sz w:val="22"/>
                <w:szCs w:val="22"/>
              </w:rPr>
            </w:pPr>
          </w:p>
        </w:tc>
      </w:tr>
      <w:tr w:rsidR="00B75480" w:rsidRPr="00142400" w14:paraId="037A1BC1" w14:textId="77777777" w:rsidTr="002A23AC">
        <w:trPr>
          <w:trHeight w:val="305"/>
        </w:trPr>
        <w:tc>
          <w:tcPr>
            <w:tcW w:w="851" w:type="dxa"/>
          </w:tcPr>
          <w:p w14:paraId="1D6D64B0" w14:textId="59C20F35" w:rsidR="00B75480" w:rsidRPr="00142400" w:rsidRDefault="00B75480" w:rsidP="00B75480">
            <w:pPr>
              <w:jc w:val="right"/>
            </w:pPr>
            <w:r>
              <w:rPr>
                <w:rFonts w:eastAsia="等线" w:hint="eastAsia"/>
                <w:color w:val="000000"/>
                <w:sz w:val="22"/>
                <w:szCs w:val="22"/>
              </w:rPr>
              <w:t>q=3</w:t>
            </w:r>
          </w:p>
        </w:tc>
        <w:tc>
          <w:tcPr>
            <w:tcW w:w="709" w:type="dxa"/>
          </w:tcPr>
          <w:p w14:paraId="08BC6552" w14:textId="03AF5B3F" w:rsidR="00B75480" w:rsidRPr="0014240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3E87A2CD" w14:textId="6515C3C5" w:rsidR="00B75480" w:rsidRPr="00B75480" w:rsidRDefault="00B75480" w:rsidP="00B75480">
            <w:pPr>
              <w:jc w:val="center"/>
            </w:pPr>
            <w:r w:rsidRPr="00B75480">
              <w:rPr>
                <w:rFonts w:eastAsia="等线"/>
                <w:color w:val="000000"/>
                <w:sz w:val="22"/>
                <w:szCs w:val="22"/>
              </w:rPr>
              <w:t xml:space="preserve">257 </w:t>
            </w:r>
          </w:p>
        </w:tc>
        <w:tc>
          <w:tcPr>
            <w:tcW w:w="1205" w:type="dxa"/>
            <w:vAlign w:val="center"/>
          </w:tcPr>
          <w:p w14:paraId="747D6C29" w14:textId="0F0438CE" w:rsidR="00B75480" w:rsidRPr="00B75480" w:rsidRDefault="00B75480" w:rsidP="00B75480">
            <w:pPr>
              <w:jc w:val="center"/>
            </w:pPr>
            <w:r w:rsidRPr="00B75480">
              <w:rPr>
                <w:rFonts w:eastAsia="等线"/>
                <w:color w:val="000000"/>
                <w:sz w:val="22"/>
                <w:szCs w:val="22"/>
              </w:rPr>
              <w:t xml:space="preserve">301 </w:t>
            </w:r>
          </w:p>
        </w:tc>
        <w:tc>
          <w:tcPr>
            <w:tcW w:w="1204" w:type="dxa"/>
            <w:vAlign w:val="center"/>
          </w:tcPr>
          <w:p w14:paraId="0AAB4AFF" w14:textId="30040151" w:rsidR="00B75480" w:rsidRPr="00B75480" w:rsidRDefault="00B75480" w:rsidP="00B75480">
            <w:pPr>
              <w:jc w:val="center"/>
            </w:pPr>
            <w:r w:rsidRPr="00B75480">
              <w:rPr>
                <w:rFonts w:eastAsia="等线"/>
                <w:color w:val="000000"/>
                <w:sz w:val="22"/>
                <w:szCs w:val="22"/>
              </w:rPr>
              <w:t xml:space="preserve">374 </w:t>
            </w:r>
          </w:p>
        </w:tc>
        <w:tc>
          <w:tcPr>
            <w:tcW w:w="883" w:type="dxa"/>
            <w:vAlign w:val="center"/>
          </w:tcPr>
          <w:p w14:paraId="6868D3E7" w14:textId="24B34909"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324 </w:t>
            </w:r>
          </w:p>
        </w:tc>
        <w:tc>
          <w:tcPr>
            <w:tcW w:w="976" w:type="dxa"/>
            <w:vAlign w:val="center"/>
          </w:tcPr>
          <w:p w14:paraId="189638C3" w14:textId="0D059220"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89 </w:t>
            </w:r>
          </w:p>
        </w:tc>
        <w:tc>
          <w:tcPr>
            <w:tcW w:w="957" w:type="dxa"/>
            <w:vAlign w:val="center"/>
          </w:tcPr>
          <w:p w14:paraId="560C3D45" w14:textId="29C37D6A"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0.27 </w:t>
            </w:r>
          </w:p>
        </w:tc>
        <w:tc>
          <w:tcPr>
            <w:tcW w:w="871" w:type="dxa"/>
            <w:vAlign w:val="center"/>
          </w:tcPr>
          <w:p w14:paraId="2E977541" w14:textId="4BAF104B"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104 </w:t>
            </w:r>
          </w:p>
        </w:tc>
      </w:tr>
      <w:tr w:rsidR="00B75480" w:rsidRPr="00142400" w14:paraId="7A70AD42" w14:textId="77777777" w:rsidTr="002A23AC">
        <w:trPr>
          <w:trHeight w:val="305"/>
        </w:trPr>
        <w:tc>
          <w:tcPr>
            <w:tcW w:w="851" w:type="dxa"/>
          </w:tcPr>
          <w:p w14:paraId="34887B92" w14:textId="77777777" w:rsidR="00B75480" w:rsidRDefault="00B75480" w:rsidP="00B75480">
            <w:pPr>
              <w:jc w:val="right"/>
              <w:rPr>
                <w:rFonts w:eastAsia="等线"/>
                <w:color w:val="000000"/>
                <w:sz w:val="22"/>
                <w:szCs w:val="22"/>
              </w:rPr>
            </w:pPr>
          </w:p>
        </w:tc>
        <w:tc>
          <w:tcPr>
            <w:tcW w:w="709" w:type="dxa"/>
          </w:tcPr>
          <w:p w14:paraId="72F96A06" w14:textId="2B161424" w:rsidR="00B75480" w:rsidRPr="0014240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65656E26" w14:textId="1610DD59" w:rsidR="00B75480" w:rsidRPr="00B75480" w:rsidRDefault="00B75480" w:rsidP="00B75480">
            <w:pPr>
              <w:jc w:val="center"/>
            </w:pPr>
            <w:r w:rsidRPr="00B75480">
              <w:rPr>
                <w:rFonts w:eastAsia="等线"/>
                <w:color w:val="000000"/>
                <w:sz w:val="22"/>
                <w:szCs w:val="22"/>
              </w:rPr>
              <w:t xml:space="preserve">252 </w:t>
            </w:r>
          </w:p>
        </w:tc>
        <w:tc>
          <w:tcPr>
            <w:tcW w:w="1205" w:type="dxa"/>
            <w:vAlign w:val="center"/>
          </w:tcPr>
          <w:p w14:paraId="7F3F9F50" w14:textId="2008597B" w:rsidR="00B75480" w:rsidRPr="00B75480" w:rsidRDefault="00B75480" w:rsidP="00B75480">
            <w:pPr>
              <w:jc w:val="center"/>
            </w:pPr>
            <w:r w:rsidRPr="00B75480">
              <w:rPr>
                <w:rFonts w:eastAsia="等线"/>
                <w:color w:val="000000"/>
                <w:sz w:val="22"/>
                <w:szCs w:val="22"/>
              </w:rPr>
              <w:t xml:space="preserve">293 </w:t>
            </w:r>
          </w:p>
        </w:tc>
        <w:tc>
          <w:tcPr>
            <w:tcW w:w="1204" w:type="dxa"/>
            <w:vAlign w:val="center"/>
          </w:tcPr>
          <w:p w14:paraId="46CFB566" w14:textId="7B5D755C" w:rsidR="00B75480" w:rsidRPr="00B75480" w:rsidRDefault="00B75480" w:rsidP="00B75480">
            <w:pPr>
              <w:jc w:val="center"/>
            </w:pPr>
            <w:r w:rsidRPr="00B75480">
              <w:rPr>
                <w:rFonts w:eastAsia="等线"/>
                <w:color w:val="000000"/>
                <w:sz w:val="22"/>
                <w:szCs w:val="22"/>
              </w:rPr>
              <w:t xml:space="preserve">368 </w:t>
            </w:r>
          </w:p>
        </w:tc>
        <w:tc>
          <w:tcPr>
            <w:tcW w:w="883" w:type="dxa"/>
            <w:vAlign w:val="center"/>
          </w:tcPr>
          <w:p w14:paraId="296EF547" w14:textId="4B6C34AB"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319 </w:t>
            </w:r>
          </w:p>
        </w:tc>
        <w:tc>
          <w:tcPr>
            <w:tcW w:w="976" w:type="dxa"/>
            <w:vAlign w:val="center"/>
          </w:tcPr>
          <w:p w14:paraId="20C47BDD" w14:textId="112D73D8"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91 </w:t>
            </w:r>
          </w:p>
        </w:tc>
        <w:tc>
          <w:tcPr>
            <w:tcW w:w="957" w:type="dxa"/>
            <w:vAlign w:val="center"/>
          </w:tcPr>
          <w:p w14:paraId="2CD0834F" w14:textId="17C1D247"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0.29 </w:t>
            </w:r>
          </w:p>
        </w:tc>
        <w:tc>
          <w:tcPr>
            <w:tcW w:w="871" w:type="dxa"/>
            <w:vAlign w:val="center"/>
          </w:tcPr>
          <w:p w14:paraId="564A461D" w14:textId="01ACB91A"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99 </w:t>
            </w:r>
          </w:p>
        </w:tc>
      </w:tr>
      <w:tr w:rsidR="00B75480" w:rsidRPr="00142400" w14:paraId="645DD0E3" w14:textId="77777777" w:rsidTr="002A23AC">
        <w:trPr>
          <w:trHeight w:val="305"/>
        </w:trPr>
        <w:tc>
          <w:tcPr>
            <w:tcW w:w="851" w:type="dxa"/>
          </w:tcPr>
          <w:p w14:paraId="3967E5B2" w14:textId="77777777" w:rsidR="00B75480" w:rsidRDefault="00B75480" w:rsidP="00B75480">
            <w:pPr>
              <w:jc w:val="right"/>
              <w:rPr>
                <w:rFonts w:eastAsia="等线"/>
                <w:color w:val="000000"/>
                <w:sz w:val="22"/>
                <w:szCs w:val="22"/>
              </w:rPr>
            </w:pPr>
          </w:p>
        </w:tc>
        <w:tc>
          <w:tcPr>
            <w:tcW w:w="709" w:type="dxa"/>
          </w:tcPr>
          <w:p w14:paraId="61E3BFF8" w14:textId="090F7E6D" w:rsidR="00B75480" w:rsidRPr="0014240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794872EB" w14:textId="5A45BC9D" w:rsidR="00B75480" w:rsidRPr="00B75480" w:rsidRDefault="00B75480" w:rsidP="00B75480">
            <w:pPr>
              <w:jc w:val="center"/>
            </w:pPr>
            <w:r w:rsidRPr="00B75480">
              <w:rPr>
                <w:rFonts w:eastAsia="等线"/>
                <w:color w:val="000000"/>
                <w:sz w:val="22"/>
                <w:szCs w:val="22"/>
              </w:rPr>
              <w:t xml:space="preserve">247 </w:t>
            </w:r>
          </w:p>
        </w:tc>
        <w:tc>
          <w:tcPr>
            <w:tcW w:w="1205" w:type="dxa"/>
            <w:vAlign w:val="center"/>
          </w:tcPr>
          <w:p w14:paraId="6B6D9BCD" w14:textId="4061A648" w:rsidR="00B75480" w:rsidRPr="00B75480" w:rsidRDefault="00B75480" w:rsidP="00B75480">
            <w:pPr>
              <w:jc w:val="center"/>
            </w:pPr>
            <w:r w:rsidRPr="00B75480">
              <w:rPr>
                <w:rFonts w:eastAsia="等线"/>
                <w:color w:val="000000"/>
                <w:sz w:val="22"/>
                <w:szCs w:val="22"/>
              </w:rPr>
              <w:t xml:space="preserve">289 </w:t>
            </w:r>
          </w:p>
        </w:tc>
        <w:tc>
          <w:tcPr>
            <w:tcW w:w="1204" w:type="dxa"/>
            <w:vAlign w:val="center"/>
          </w:tcPr>
          <w:p w14:paraId="66FF002E" w14:textId="7D35016D" w:rsidR="00B75480" w:rsidRPr="00B75480" w:rsidRDefault="00B75480" w:rsidP="00B75480">
            <w:pPr>
              <w:jc w:val="center"/>
            </w:pPr>
            <w:r w:rsidRPr="00B75480">
              <w:rPr>
                <w:rFonts w:eastAsia="等线"/>
                <w:color w:val="000000"/>
                <w:sz w:val="22"/>
                <w:szCs w:val="22"/>
              </w:rPr>
              <w:t xml:space="preserve">352 </w:t>
            </w:r>
          </w:p>
        </w:tc>
        <w:tc>
          <w:tcPr>
            <w:tcW w:w="883" w:type="dxa"/>
            <w:vAlign w:val="center"/>
          </w:tcPr>
          <w:p w14:paraId="5FB6D687" w14:textId="7584BAAA"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313 </w:t>
            </w:r>
          </w:p>
        </w:tc>
        <w:tc>
          <w:tcPr>
            <w:tcW w:w="976" w:type="dxa"/>
            <w:vAlign w:val="center"/>
          </w:tcPr>
          <w:p w14:paraId="0450CF84" w14:textId="7FFA0690"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88 </w:t>
            </w:r>
          </w:p>
        </w:tc>
        <w:tc>
          <w:tcPr>
            <w:tcW w:w="957" w:type="dxa"/>
            <w:vAlign w:val="center"/>
          </w:tcPr>
          <w:p w14:paraId="2B359F98" w14:textId="35DAB76D"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0.28 </w:t>
            </w:r>
          </w:p>
        </w:tc>
        <w:tc>
          <w:tcPr>
            <w:tcW w:w="871" w:type="dxa"/>
            <w:vAlign w:val="center"/>
          </w:tcPr>
          <w:p w14:paraId="43385D3D" w14:textId="22BBA6D8"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93 </w:t>
            </w:r>
          </w:p>
        </w:tc>
      </w:tr>
      <w:tr w:rsidR="00B75480" w:rsidRPr="00142400" w14:paraId="27B0679C" w14:textId="77777777" w:rsidTr="002A23AC">
        <w:trPr>
          <w:trHeight w:val="301"/>
        </w:trPr>
        <w:tc>
          <w:tcPr>
            <w:tcW w:w="851" w:type="dxa"/>
          </w:tcPr>
          <w:p w14:paraId="7E87661E" w14:textId="1BB67ED5" w:rsidR="00B75480" w:rsidRPr="00142400" w:rsidRDefault="00B75480" w:rsidP="00B75480">
            <w:pPr>
              <w:jc w:val="right"/>
            </w:pPr>
            <w:r>
              <w:rPr>
                <w:rFonts w:eastAsia="等线"/>
                <w:color w:val="000000"/>
                <w:sz w:val="22"/>
                <w:szCs w:val="22"/>
              </w:rPr>
              <w:t>Q</w:t>
            </w:r>
            <w:r>
              <w:rPr>
                <w:rFonts w:eastAsia="等线" w:hint="eastAsia"/>
                <w:color w:val="000000"/>
                <w:sz w:val="22"/>
                <w:szCs w:val="22"/>
              </w:rPr>
              <w:t>=6</w:t>
            </w:r>
          </w:p>
        </w:tc>
        <w:tc>
          <w:tcPr>
            <w:tcW w:w="709" w:type="dxa"/>
          </w:tcPr>
          <w:p w14:paraId="2B659725" w14:textId="323F103C"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73641EDC" w14:textId="13FC6292"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259 </w:t>
            </w:r>
          </w:p>
        </w:tc>
        <w:tc>
          <w:tcPr>
            <w:tcW w:w="1205" w:type="dxa"/>
            <w:vAlign w:val="center"/>
          </w:tcPr>
          <w:p w14:paraId="6300D581" w14:textId="545E340F"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310 </w:t>
            </w:r>
          </w:p>
        </w:tc>
        <w:tc>
          <w:tcPr>
            <w:tcW w:w="1204" w:type="dxa"/>
            <w:vAlign w:val="center"/>
          </w:tcPr>
          <w:p w14:paraId="320BB22C" w14:textId="3D00060E"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418 </w:t>
            </w:r>
          </w:p>
        </w:tc>
        <w:tc>
          <w:tcPr>
            <w:tcW w:w="883" w:type="dxa"/>
            <w:vAlign w:val="center"/>
          </w:tcPr>
          <w:p w14:paraId="05BF0294" w14:textId="44F5226C"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377 </w:t>
            </w:r>
          </w:p>
        </w:tc>
        <w:tc>
          <w:tcPr>
            <w:tcW w:w="976" w:type="dxa"/>
            <w:vAlign w:val="center"/>
          </w:tcPr>
          <w:p w14:paraId="0BD28AE9" w14:textId="0B367330"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187 </w:t>
            </w:r>
          </w:p>
        </w:tc>
        <w:tc>
          <w:tcPr>
            <w:tcW w:w="957" w:type="dxa"/>
            <w:vAlign w:val="center"/>
          </w:tcPr>
          <w:p w14:paraId="2727C764" w14:textId="42EDA5C5"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0.50 </w:t>
            </w:r>
          </w:p>
        </w:tc>
        <w:tc>
          <w:tcPr>
            <w:tcW w:w="871" w:type="dxa"/>
            <w:vAlign w:val="center"/>
          </w:tcPr>
          <w:p w14:paraId="3C190A64" w14:textId="31FD4C49"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157 </w:t>
            </w:r>
          </w:p>
        </w:tc>
      </w:tr>
      <w:tr w:rsidR="00B75480" w:rsidRPr="00142400" w14:paraId="685336AC" w14:textId="77777777" w:rsidTr="002A23AC">
        <w:trPr>
          <w:trHeight w:val="301"/>
        </w:trPr>
        <w:tc>
          <w:tcPr>
            <w:tcW w:w="851" w:type="dxa"/>
          </w:tcPr>
          <w:p w14:paraId="60961B11" w14:textId="77777777" w:rsidR="00B75480" w:rsidRDefault="00B75480" w:rsidP="00B75480">
            <w:pPr>
              <w:jc w:val="right"/>
              <w:rPr>
                <w:rFonts w:eastAsia="等线"/>
                <w:color w:val="000000"/>
                <w:sz w:val="22"/>
                <w:szCs w:val="22"/>
              </w:rPr>
            </w:pPr>
          </w:p>
        </w:tc>
        <w:tc>
          <w:tcPr>
            <w:tcW w:w="709" w:type="dxa"/>
          </w:tcPr>
          <w:p w14:paraId="7999341D" w14:textId="385E9DAC"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05712DAE" w14:textId="5D645E91"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257 </w:t>
            </w:r>
          </w:p>
        </w:tc>
        <w:tc>
          <w:tcPr>
            <w:tcW w:w="1205" w:type="dxa"/>
            <w:vAlign w:val="center"/>
          </w:tcPr>
          <w:p w14:paraId="61F22A79" w14:textId="6E8CB68B"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307 </w:t>
            </w:r>
          </w:p>
        </w:tc>
        <w:tc>
          <w:tcPr>
            <w:tcW w:w="1204" w:type="dxa"/>
            <w:vAlign w:val="center"/>
          </w:tcPr>
          <w:p w14:paraId="225461FD" w14:textId="2743D27B"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412 </w:t>
            </w:r>
          </w:p>
        </w:tc>
        <w:tc>
          <w:tcPr>
            <w:tcW w:w="883" w:type="dxa"/>
            <w:vAlign w:val="center"/>
          </w:tcPr>
          <w:p w14:paraId="1A3FEE52" w14:textId="6FEE8662"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370 </w:t>
            </w:r>
          </w:p>
        </w:tc>
        <w:tc>
          <w:tcPr>
            <w:tcW w:w="976" w:type="dxa"/>
            <w:vAlign w:val="center"/>
          </w:tcPr>
          <w:p w14:paraId="21A6773D" w14:textId="2CA6454E"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180 </w:t>
            </w:r>
          </w:p>
        </w:tc>
        <w:tc>
          <w:tcPr>
            <w:tcW w:w="957" w:type="dxa"/>
            <w:vAlign w:val="center"/>
          </w:tcPr>
          <w:p w14:paraId="0A392286" w14:textId="01BD83CD"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0.49 </w:t>
            </w:r>
          </w:p>
        </w:tc>
        <w:tc>
          <w:tcPr>
            <w:tcW w:w="871" w:type="dxa"/>
            <w:vAlign w:val="center"/>
          </w:tcPr>
          <w:p w14:paraId="4CEE2D78" w14:textId="5E76075E"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150 </w:t>
            </w:r>
          </w:p>
        </w:tc>
      </w:tr>
      <w:tr w:rsidR="00B75480" w:rsidRPr="00142400" w14:paraId="5E4F0CBC" w14:textId="77777777" w:rsidTr="002A23AC">
        <w:trPr>
          <w:trHeight w:val="301"/>
        </w:trPr>
        <w:tc>
          <w:tcPr>
            <w:tcW w:w="851" w:type="dxa"/>
          </w:tcPr>
          <w:p w14:paraId="1B221D52" w14:textId="77777777" w:rsidR="00B75480" w:rsidRDefault="00B75480" w:rsidP="00B75480">
            <w:pPr>
              <w:jc w:val="right"/>
              <w:rPr>
                <w:rFonts w:eastAsia="等线"/>
                <w:color w:val="000000"/>
                <w:sz w:val="22"/>
                <w:szCs w:val="22"/>
              </w:rPr>
            </w:pPr>
          </w:p>
        </w:tc>
        <w:tc>
          <w:tcPr>
            <w:tcW w:w="709" w:type="dxa"/>
          </w:tcPr>
          <w:p w14:paraId="06CBA37E" w14:textId="20D39B17"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4D4BBDF0" w14:textId="71058E52"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254 </w:t>
            </w:r>
          </w:p>
        </w:tc>
        <w:tc>
          <w:tcPr>
            <w:tcW w:w="1205" w:type="dxa"/>
            <w:vAlign w:val="center"/>
          </w:tcPr>
          <w:p w14:paraId="6DC27D9F" w14:textId="7D31C337"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306 </w:t>
            </w:r>
          </w:p>
        </w:tc>
        <w:tc>
          <w:tcPr>
            <w:tcW w:w="1204" w:type="dxa"/>
            <w:vAlign w:val="center"/>
          </w:tcPr>
          <w:p w14:paraId="595A2A02" w14:textId="791B16AE"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411 </w:t>
            </w:r>
          </w:p>
        </w:tc>
        <w:tc>
          <w:tcPr>
            <w:tcW w:w="883" w:type="dxa"/>
            <w:vAlign w:val="center"/>
          </w:tcPr>
          <w:p w14:paraId="730A6245" w14:textId="1F41FB3D"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368 </w:t>
            </w:r>
          </w:p>
        </w:tc>
        <w:tc>
          <w:tcPr>
            <w:tcW w:w="976" w:type="dxa"/>
            <w:vAlign w:val="center"/>
          </w:tcPr>
          <w:p w14:paraId="7068DF35" w14:textId="41500789"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176 </w:t>
            </w:r>
          </w:p>
        </w:tc>
        <w:tc>
          <w:tcPr>
            <w:tcW w:w="957" w:type="dxa"/>
            <w:vAlign w:val="center"/>
          </w:tcPr>
          <w:p w14:paraId="0247F50F" w14:textId="363DEB56"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0.48 </w:t>
            </w:r>
          </w:p>
        </w:tc>
        <w:tc>
          <w:tcPr>
            <w:tcW w:w="871" w:type="dxa"/>
            <w:vAlign w:val="center"/>
          </w:tcPr>
          <w:p w14:paraId="1D90FD38" w14:textId="007A108C"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148 </w:t>
            </w:r>
          </w:p>
        </w:tc>
      </w:tr>
      <w:tr w:rsidR="00B75480" w:rsidRPr="00142400" w14:paraId="6BEA667C" w14:textId="77777777" w:rsidTr="002A23AC">
        <w:trPr>
          <w:trHeight w:val="301"/>
        </w:trPr>
        <w:tc>
          <w:tcPr>
            <w:tcW w:w="1560" w:type="dxa"/>
            <w:gridSpan w:val="2"/>
            <w:tcBorders>
              <w:top w:val="single" w:sz="4" w:space="0" w:color="auto"/>
            </w:tcBorders>
          </w:tcPr>
          <w:p w14:paraId="14663BCD" w14:textId="275DC0A4" w:rsidR="00B75480" w:rsidRPr="00142400" w:rsidRDefault="00B75480" w:rsidP="00B75480">
            <w:pPr>
              <w:ind w:leftChars="-48" w:hangingChars="53" w:hanging="101"/>
              <w:jc w:val="center"/>
            </w:pPr>
            <w:r>
              <w:rPr>
                <w:rFonts w:hint="eastAsia"/>
                <w:spacing w:val="-10"/>
              </w:rPr>
              <w:t>m = 400</w:t>
            </w:r>
          </w:p>
        </w:tc>
        <w:tc>
          <w:tcPr>
            <w:tcW w:w="1198" w:type="dxa"/>
            <w:tcBorders>
              <w:top w:val="single" w:sz="4" w:space="0" w:color="auto"/>
            </w:tcBorders>
            <w:vAlign w:val="center"/>
          </w:tcPr>
          <w:p w14:paraId="3110EFA1" w14:textId="658681CC" w:rsidR="00B75480" w:rsidRPr="00B75480" w:rsidRDefault="00B75480" w:rsidP="00B75480">
            <w:pPr>
              <w:jc w:val="center"/>
            </w:pPr>
          </w:p>
        </w:tc>
        <w:tc>
          <w:tcPr>
            <w:tcW w:w="1205" w:type="dxa"/>
            <w:tcBorders>
              <w:top w:val="single" w:sz="4" w:space="0" w:color="auto"/>
            </w:tcBorders>
            <w:vAlign w:val="center"/>
          </w:tcPr>
          <w:p w14:paraId="71C5CA41" w14:textId="61E33C20" w:rsidR="00B75480" w:rsidRPr="00B75480" w:rsidRDefault="00B75480" w:rsidP="00B75480">
            <w:pPr>
              <w:jc w:val="center"/>
            </w:pPr>
          </w:p>
        </w:tc>
        <w:tc>
          <w:tcPr>
            <w:tcW w:w="1204" w:type="dxa"/>
            <w:tcBorders>
              <w:top w:val="single" w:sz="4" w:space="0" w:color="auto"/>
            </w:tcBorders>
            <w:vAlign w:val="center"/>
          </w:tcPr>
          <w:p w14:paraId="4BED067D" w14:textId="55C0D61F" w:rsidR="00B75480" w:rsidRPr="00B75480" w:rsidRDefault="00B75480" w:rsidP="00B75480">
            <w:pPr>
              <w:jc w:val="center"/>
            </w:pPr>
          </w:p>
        </w:tc>
        <w:tc>
          <w:tcPr>
            <w:tcW w:w="883" w:type="dxa"/>
            <w:tcBorders>
              <w:top w:val="single" w:sz="4" w:space="0" w:color="auto"/>
            </w:tcBorders>
            <w:vAlign w:val="center"/>
          </w:tcPr>
          <w:p w14:paraId="5F1ED262" w14:textId="520CF286" w:rsidR="00B75480" w:rsidRPr="00B75480" w:rsidRDefault="00B75480" w:rsidP="00B75480">
            <w:pPr>
              <w:jc w:val="center"/>
            </w:pPr>
          </w:p>
        </w:tc>
        <w:tc>
          <w:tcPr>
            <w:tcW w:w="976" w:type="dxa"/>
            <w:tcBorders>
              <w:top w:val="single" w:sz="4" w:space="0" w:color="auto"/>
            </w:tcBorders>
            <w:vAlign w:val="center"/>
          </w:tcPr>
          <w:p w14:paraId="3C79E5CC" w14:textId="747F487E" w:rsidR="00B75480" w:rsidRPr="00B75480" w:rsidRDefault="00B75480" w:rsidP="00B75480">
            <w:pPr>
              <w:jc w:val="center"/>
            </w:pPr>
          </w:p>
        </w:tc>
        <w:tc>
          <w:tcPr>
            <w:tcW w:w="957" w:type="dxa"/>
            <w:tcBorders>
              <w:top w:val="single" w:sz="4" w:space="0" w:color="auto"/>
            </w:tcBorders>
            <w:vAlign w:val="center"/>
          </w:tcPr>
          <w:p w14:paraId="2B71A80A" w14:textId="1846F059" w:rsidR="00B75480" w:rsidRPr="00B75480" w:rsidRDefault="00B75480" w:rsidP="00B75480">
            <w:pPr>
              <w:jc w:val="center"/>
            </w:pPr>
          </w:p>
        </w:tc>
        <w:tc>
          <w:tcPr>
            <w:tcW w:w="871" w:type="dxa"/>
            <w:tcBorders>
              <w:top w:val="single" w:sz="4" w:space="0" w:color="auto"/>
            </w:tcBorders>
            <w:vAlign w:val="center"/>
          </w:tcPr>
          <w:p w14:paraId="424854CF" w14:textId="7D5DF32D" w:rsidR="00B75480" w:rsidRPr="00B75480" w:rsidRDefault="00B75480" w:rsidP="00B75480">
            <w:pPr>
              <w:jc w:val="center"/>
            </w:pPr>
          </w:p>
        </w:tc>
      </w:tr>
      <w:tr w:rsidR="00B75480" w:rsidRPr="00142400" w14:paraId="6D94A27F" w14:textId="77777777" w:rsidTr="002A23AC">
        <w:trPr>
          <w:trHeight w:val="301"/>
        </w:trPr>
        <w:tc>
          <w:tcPr>
            <w:tcW w:w="851" w:type="dxa"/>
          </w:tcPr>
          <w:p w14:paraId="1A6A825C" w14:textId="7146CC50" w:rsidR="00B75480" w:rsidRPr="00142400" w:rsidRDefault="00B75480" w:rsidP="00B75480">
            <w:pPr>
              <w:jc w:val="right"/>
            </w:pPr>
            <w:r>
              <w:rPr>
                <w:rFonts w:eastAsia="等线" w:hint="eastAsia"/>
                <w:color w:val="000000"/>
                <w:sz w:val="22"/>
                <w:szCs w:val="22"/>
              </w:rPr>
              <w:t>q=3</w:t>
            </w:r>
          </w:p>
        </w:tc>
        <w:tc>
          <w:tcPr>
            <w:tcW w:w="709" w:type="dxa"/>
          </w:tcPr>
          <w:p w14:paraId="0317B8B3" w14:textId="7EF15E97"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4015641F" w14:textId="7E2F2E08"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503 </w:t>
            </w:r>
          </w:p>
        </w:tc>
        <w:tc>
          <w:tcPr>
            <w:tcW w:w="1205" w:type="dxa"/>
            <w:vAlign w:val="center"/>
          </w:tcPr>
          <w:p w14:paraId="0FAEE2D7" w14:textId="7305ED01"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566 </w:t>
            </w:r>
          </w:p>
        </w:tc>
        <w:tc>
          <w:tcPr>
            <w:tcW w:w="1204" w:type="dxa"/>
            <w:vAlign w:val="center"/>
          </w:tcPr>
          <w:p w14:paraId="434119F6" w14:textId="45622232"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675 </w:t>
            </w:r>
          </w:p>
        </w:tc>
        <w:tc>
          <w:tcPr>
            <w:tcW w:w="883" w:type="dxa"/>
            <w:vAlign w:val="center"/>
          </w:tcPr>
          <w:p w14:paraId="338DD3A0" w14:textId="60C6A21E"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611 </w:t>
            </w:r>
          </w:p>
        </w:tc>
        <w:tc>
          <w:tcPr>
            <w:tcW w:w="976" w:type="dxa"/>
            <w:vAlign w:val="center"/>
          </w:tcPr>
          <w:p w14:paraId="62FC721F" w14:textId="3F463D74"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156 </w:t>
            </w:r>
          </w:p>
        </w:tc>
        <w:tc>
          <w:tcPr>
            <w:tcW w:w="957" w:type="dxa"/>
            <w:vAlign w:val="center"/>
          </w:tcPr>
          <w:p w14:paraId="09B2F6AB" w14:textId="04B05BD8"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0.26 </w:t>
            </w:r>
          </w:p>
        </w:tc>
        <w:tc>
          <w:tcPr>
            <w:tcW w:w="871" w:type="dxa"/>
            <w:vAlign w:val="center"/>
          </w:tcPr>
          <w:p w14:paraId="31ADA4B6" w14:textId="7CC012A1"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171 </w:t>
            </w:r>
          </w:p>
        </w:tc>
      </w:tr>
      <w:tr w:rsidR="00B75480" w:rsidRPr="00142400" w14:paraId="76E0E292" w14:textId="77777777" w:rsidTr="002A23AC">
        <w:trPr>
          <w:trHeight w:val="301"/>
        </w:trPr>
        <w:tc>
          <w:tcPr>
            <w:tcW w:w="851" w:type="dxa"/>
          </w:tcPr>
          <w:p w14:paraId="64B8AF4C" w14:textId="77777777" w:rsidR="00B75480" w:rsidRDefault="00B75480" w:rsidP="00B75480">
            <w:pPr>
              <w:jc w:val="right"/>
              <w:rPr>
                <w:rFonts w:eastAsia="等线"/>
                <w:color w:val="000000"/>
                <w:sz w:val="22"/>
                <w:szCs w:val="22"/>
              </w:rPr>
            </w:pPr>
          </w:p>
        </w:tc>
        <w:tc>
          <w:tcPr>
            <w:tcW w:w="709" w:type="dxa"/>
          </w:tcPr>
          <w:p w14:paraId="1C29E774" w14:textId="0CC6C065"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0EA115C0" w14:textId="6F97AE49"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502 </w:t>
            </w:r>
          </w:p>
        </w:tc>
        <w:tc>
          <w:tcPr>
            <w:tcW w:w="1205" w:type="dxa"/>
            <w:vAlign w:val="center"/>
          </w:tcPr>
          <w:p w14:paraId="54CC1A99" w14:textId="290613D7"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563 </w:t>
            </w:r>
          </w:p>
        </w:tc>
        <w:tc>
          <w:tcPr>
            <w:tcW w:w="1204" w:type="dxa"/>
            <w:vAlign w:val="center"/>
          </w:tcPr>
          <w:p w14:paraId="35255419" w14:textId="6933F98B"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674 </w:t>
            </w:r>
          </w:p>
        </w:tc>
        <w:tc>
          <w:tcPr>
            <w:tcW w:w="883" w:type="dxa"/>
            <w:vAlign w:val="center"/>
          </w:tcPr>
          <w:p w14:paraId="741807DD" w14:textId="09F92C8E"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611 </w:t>
            </w:r>
          </w:p>
        </w:tc>
        <w:tc>
          <w:tcPr>
            <w:tcW w:w="976" w:type="dxa"/>
            <w:vAlign w:val="center"/>
          </w:tcPr>
          <w:p w14:paraId="58F29FBF" w14:textId="372EFC02"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158 </w:t>
            </w:r>
          </w:p>
        </w:tc>
        <w:tc>
          <w:tcPr>
            <w:tcW w:w="957" w:type="dxa"/>
            <w:vAlign w:val="center"/>
          </w:tcPr>
          <w:p w14:paraId="6EE742F7" w14:textId="2086A9F3"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0.26 </w:t>
            </w:r>
          </w:p>
        </w:tc>
        <w:tc>
          <w:tcPr>
            <w:tcW w:w="871" w:type="dxa"/>
            <w:vAlign w:val="center"/>
          </w:tcPr>
          <w:p w14:paraId="3901031B" w14:textId="6932A538"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171 </w:t>
            </w:r>
          </w:p>
        </w:tc>
      </w:tr>
      <w:tr w:rsidR="00B75480" w:rsidRPr="00142400" w14:paraId="0782417D" w14:textId="77777777" w:rsidTr="002A23AC">
        <w:trPr>
          <w:trHeight w:val="301"/>
        </w:trPr>
        <w:tc>
          <w:tcPr>
            <w:tcW w:w="851" w:type="dxa"/>
          </w:tcPr>
          <w:p w14:paraId="0A9F8D4A" w14:textId="77777777" w:rsidR="00B75480" w:rsidRDefault="00B75480" w:rsidP="00B75480">
            <w:pPr>
              <w:jc w:val="right"/>
              <w:rPr>
                <w:rFonts w:eastAsia="等线"/>
                <w:color w:val="000000"/>
                <w:sz w:val="22"/>
                <w:szCs w:val="22"/>
              </w:rPr>
            </w:pPr>
          </w:p>
        </w:tc>
        <w:tc>
          <w:tcPr>
            <w:tcW w:w="709" w:type="dxa"/>
          </w:tcPr>
          <w:p w14:paraId="25FC180A" w14:textId="3FCF87C8" w:rsidR="00B75480" w:rsidRPr="00142400" w:rsidRDefault="00B75480" w:rsidP="00B75480">
            <w:pPr>
              <w:widowControl/>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vAlign w:val="center"/>
          </w:tcPr>
          <w:p w14:paraId="53330E66" w14:textId="56F93C4B"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500 </w:t>
            </w:r>
          </w:p>
        </w:tc>
        <w:tc>
          <w:tcPr>
            <w:tcW w:w="1205" w:type="dxa"/>
            <w:vAlign w:val="center"/>
          </w:tcPr>
          <w:p w14:paraId="68BC45EE" w14:textId="328AF91D"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557 </w:t>
            </w:r>
          </w:p>
        </w:tc>
        <w:tc>
          <w:tcPr>
            <w:tcW w:w="1204" w:type="dxa"/>
            <w:vAlign w:val="center"/>
          </w:tcPr>
          <w:p w14:paraId="19D3A45D" w14:textId="1883AEA5" w:rsidR="00B75480" w:rsidRPr="00B75480" w:rsidRDefault="00B75480" w:rsidP="00B75480">
            <w:pPr>
              <w:widowControl/>
              <w:jc w:val="center"/>
              <w:rPr>
                <w:rFonts w:eastAsia="等线"/>
                <w:color w:val="000000"/>
                <w:kern w:val="0"/>
                <w:sz w:val="22"/>
                <w:szCs w:val="22"/>
              </w:rPr>
            </w:pPr>
            <w:r w:rsidRPr="00B75480">
              <w:rPr>
                <w:rFonts w:eastAsia="等线"/>
                <w:color w:val="000000"/>
                <w:sz w:val="22"/>
                <w:szCs w:val="22"/>
              </w:rPr>
              <w:t xml:space="preserve">662 </w:t>
            </w:r>
          </w:p>
        </w:tc>
        <w:tc>
          <w:tcPr>
            <w:tcW w:w="883" w:type="dxa"/>
            <w:vAlign w:val="center"/>
          </w:tcPr>
          <w:p w14:paraId="675542A6" w14:textId="0ECFB301"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603 </w:t>
            </w:r>
          </w:p>
        </w:tc>
        <w:tc>
          <w:tcPr>
            <w:tcW w:w="976" w:type="dxa"/>
            <w:vAlign w:val="center"/>
          </w:tcPr>
          <w:p w14:paraId="4CEAC35B" w14:textId="5112F6A4"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149 </w:t>
            </w:r>
          </w:p>
        </w:tc>
        <w:tc>
          <w:tcPr>
            <w:tcW w:w="957" w:type="dxa"/>
            <w:vAlign w:val="center"/>
          </w:tcPr>
          <w:p w14:paraId="655546DC" w14:textId="5F8CE424"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0.25 </w:t>
            </w:r>
          </w:p>
        </w:tc>
        <w:tc>
          <w:tcPr>
            <w:tcW w:w="871" w:type="dxa"/>
            <w:vAlign w:val="center"/>
          </w:tcPr>
          <w:p w14:paraId="138C46BB" w14:textId="3B192EDE" w:rsidR="00B75480" w:rsidRPr="00B75480" w:rsidRDefault="00B75480" w:rsidP="00B75480">
            <w:pPr>
              <w:widowControl/>
              <w:jc w:val="center"/>
              <w:rPr>
                <w:rFonts w:eastAsia="等线"/>
                <w:color w:val="000000"/>
                <w:sz w:val="22"/>
                <w:szCs w:val="22"/>
              </w:rPr>
            </w:pPr>
            <w:r w:rsidRPr="00B75480">
              <w:rPr>
                <w:rFonts w:eastAsia="等线"/>
                <w:color w:val="000000"/>
                <w:sz w:val="22"/>
                <w:szCs w:val="22"/>
              </w:rPr>
              <w:t xml:space="preserve">163 </w:t>
            </w:r>
          </w:p>
        </w:tc>
      </w:tr>
      <w:tr w:rsidR="00B75480" w:rsidRPr="00142400" w14:paraId="15E48361" w14:textId="77777777" w:rsidTr="002A23AC">
        <w:trPr>
          <w:trHeight w:val="301"/>
        </w:trPr>
        <w:tc>
          <w:tcPr>
            <w:tcW w:w="851" w:type="dxa"/>
          </w:tcPr>
          <w:p w14:paraId="7A2ACDCE" w14:textId="3B931E0B" w:rsidR="00B75480" w:rsidRPr="00142400" w:rsidRDefault="00B75480" w:rsidP="00B75480">
            <w:pPr>
              <w:jc w:val="right"/>
            </w:pPr>
            <w:r>
              <w:rPr>
                <w:rFonts w:eastAsia="等线" w:hint="eastAsia"/>
                <w:color w:val="000000"/>
                <w:sz w:val="22"/>
                <w:szCs w:val="22"/>
              </w:rPr>
              <w:t>q=6</w:t>
            </w:r>
          </w:p>
        </w:tc>
        <w:tc>
          <w:tcPr>
            <w:tcW w:w="709" w:type="dxa"/>
          </w:tcPr>
          <w:p w14:paraId="572658C9" w14:textId="1798DA20" w:rsidR="00B75480" w:rsidRPr="0014240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Lag=2</w:t>
            </w:r>
          </w:p>
        </w:tc>
        <w:tc>
          <w:tcPr>
            <w:tcW w:w="1198" w:type="dxa"/>
            <w:vAlign w:val="center"/>
          </w:tcPr>
          <w:p w14:paraId="75290815" w14:textId="5027C2CE" w:rsidR="00B75480" w:rsidRPr="00B75480" w:rsidRDefault="00B75480" w:rsidP="00B75480">
            <w:pPr>
              <w:jc w:val="center"/>
            </w:pPr>
            <w:r w:rsidRPr="00B75480">
              <w:rPr>
                <w:rFonts w:eastAsia="等线"/>
                <w:color w:val="000000"/>
                <w:sz w:val="22"/>
                <w:szCs w:val="22"/>
              </w:rPr>
              <w:t xml:space="preserve">504 </w:t>
            </w:r>
          </w:p>
        </w:tc>
        <w:tc>
          <w:tcPr>
            <w:tcW w:w="1205" w:type="dxa"/>
            <w:vAlign w:val="center"/>
          </w:tcPr>
          <w:p w14:paraId="42281181" w14:textId="20692F9B" w:rsidR="00B75480" w:rsidRPr="00B75480" w:rsidRDefault="00B75480" w:rsidP="00B75480">
            <w:pPr>
              <w:jc w:val="center"/>
            </w:pPr>
            <w:r w:rsidRPr="00B75480">
              <w:rPr>
                <w:rFonts w:eastAsia="等线"/>
                <w:color w:val="000000"/>
                <w:sz w:val="22"/>
                <w:szCs w:val="22"/>
              </w:rPr>
              <w:t xml:space="preserve">570 </w:t>
            </w:r>
          </w:p>
        </w:tc>
        <w:tc>
          <w:tcPr>
            <w:tcW w:w="1204" w:type="dxa"/>
            <w:vAlign w:val="center"/>
          </w:tcPr>
          <w:p w14:paraId="16344FB7" w14:textId="7E540DD2" w:rsidR="00B75480" w:rsidRPr="00B75480" w:rsidRDefault="00B75480" w:rsidP="00B75480">
            <w:pPr>
              <w:jc w:val="center"/>
            </w:pPr>
            <w:r w:rsidRPr="00B75480">
              <w:rPr>
                <w:rFonts w:eastAsia="等线"/>
                <w:color w:val="000000"/>
                <w:sz w:val="22"/>
                <w:szCs w:val="22"/>
              </w:rPr>
              <w:t xml:space="preserve">694 </w:t>
            </w:r>
          </w:p>
        </w:tc>
        <w:tc>
          <w:tcPr>
            <w:tcW w:w="883" w:type="dxa"/>
            <w:vAlign w:val="center"/>
          </w:tcPr>
          <w:p w14:paraId="6FE2EEC1" w14:textId="79A31A2F"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664 </w:t>
            </w:r>
          </w:p>
        </w:tc>
        <w:tc>
          <w:tcPr>
            <w:tcW w:w="976" w:type="dxa"/>
            <w:vAlign w:val="center"/>
          </w:tcPr>
          <w:p w14:paraId="6FEE42B1" w14:textId="013088AB"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292 </w:t>
            </w:r>
          </w:p>
        </w:tc>
        <w:tc>
          <w:tcPr>
            <w:tcW w:w="957" w:type="dxa"/>
            <w:vAlign w:val="center"/>
          </w:tcPr>
          <w:p w14:paraId="228185C0" w14:textId="3DF7CAE2"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0.44 </w:t>
            </w:r>
          </w:p>
        </w:tc>
        <w:tc>
          <w:tcPr>
            <w:tcW w:w="871" w:type="dxa"/>
            <w:vAlign w:val="center"/>
          </w:tcPr>
          <w:p w14:paraId="5DF4DD8E" w14:textId="662F13DF" w:rsidR="00B75480" w:rsidRPr="00B75480" w:rsidRDefault="00B75480" w:rsidP="00B75480">
            <w:pPr>
              <w:jc w:val="center"/>
              <w:rPr>
                <w:rFonts w:eastAsia="等线"/>
                <w:color w:val="000000"/>
                <w:sz w:val="22"/>
                <w:szCs w:val="22"/>
              </w:rPr>
            </w:pPr>
            <w:r w:rsidRPr="00B75480">
              <w:rPr>
                <w:rFonts w:eastAsia="等线"/>
                <w:color w:val="000000"/>
                <w:sz w:val="22"/>
                <w:szCs w:val="22"/>
              </w:rPr>
              <w:t xml:space="preserve">224 </w:t>
            </w:r>
          </w:p>
        </w:tc>
      </w:tr>
      <w:tr w:rsidR="00B75480" w:rsidRPr="00142400" w14:paraId="5800492D" w14:textId="77777777" w:rsidTr="002A23AC">
        <w:trPr>
          <w:trHeight w:val="301"/>
        </w:trPr>
        <w:tc>
          <w:tcPr>
            <w:tcW w:w="851" w:type="dxa"/>
            <w:vAlign w:val="center"/>
          </w:tcPr>
          <w:p w14:paraId="7A90DE33" w14:textId="77777777" w:rsidR="00B75480" w:rsidRPr="00142400" w:rsidRDefault="00B75480" w:rsidP="00B75480">
            <w:pPr>
              <w:jc w:val="right"/>
            </w:pPr>
          </w:p>
        </w:tc>
        <w:tc>
          <w:tcPr>
            <w:tcW w:w="709" w:type="dxa"/>
          </w:tcPr>
          <w:p w14:paraId="22A9530C" w14:textId="5DF4C8A0" w:rsidR="00B7548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3</w:t>
            </w:r>
          </w:p>
        </w:tc>
        <w:tc>
          <w:tcPr>
            <w:tcW w:w="1198" w:type="dxa"/>
            <w:vAlign w:val="center"/>
          </w:tcPr>
          <w:p w14:paraId="54E3CB66" w14:textId="371A3A2A" w:rsidR="00B75480" w:rsidRPr="00B75480" w:rsidRDefault="00B75480" w:rsidP="00B75480">
            <w:pPr>
              <w:jc w:val="center"/>
            </w:pPr>
            <w:r w:rsidRPr="00B75480">
              <w:rPr>
                <w:rFonts w:eastAsia="等线"/>
                <w:color w:val="000000"/>
                <w:sz w:val="22"/>
                <w:szCs w:val="22"/>
              </w:rPr>
              <w:t xml:space="preserve">503 </w:t>
            </w:r>
          </w:p>
        </w:tc>
        <w:tc>
          <w:tcPr>
            <w:tcW w:w="1205" w:type="dxa"/>
            <w:vAlign w:val="center"/>
          </w:tcPr>
          <w:p w14:paraId="41FEF24E" w14:textId="0436232B" w:rsidR="00B75480" w:rsidRPr="00B75480" w:rsidRDefault="00B75480" w:rsidP="00B75480">
            <w:pPr>
              <w:jc w:val="center"/>
            </w:pPr>
            <w:r w:rsidRPr="00B75480">
              <w:rPr>
                <w:rFonts w:eastAsia="等线"/>
                <w:color w:val="000000"/>
                <w:sz w:val="22"/>
                <w:szCs w:val="22"/>
              </w:rPr>
              <w:t xml:space="preserve">573 </w:t>
            </w:r>
          </w:p>
        </w:tc>
        <w:tc>
          <w:tcPr>
            <w:tcW w:w="1204" w:type="dxa"/>
            <w:vAlign w:val="center"/>
          </w:tcPr>
          <w:p w14:paraId="6CA2638A" w14:textId="2BEFEE28" w:rsidR="00B75480" w:rsidRPr="00B75480" w:rsidRDefault="00B75480" w:rsidP="00B75480">
            <w:pPr>
              <w:jc w:val="center"/>
            </w:pPr>
            <w:r w:rsidRPr="00B75480">
              <w:rPr>
                <w:rFonts w:eastAsia="等线"/>
                <w:color w:val="000000"/>
                <w:sz w:val="22"/>
                <w:szCs w:val="22"/>
              </w:rPr>
              <w:t xml:space="preserve">696 </w:t>
            </w:r>
          </w:p>
        </w:tc>
        <w:tc>
          <w:tcPr>
            <w:tcW w:w="883" w:type="dxa"/>
            <w:vAlign w:val="center"/>
          </w:tcPr>
          <w:p w14:paraId="2CD190BB" w14:textId="2E903D96" w:rsidR="00B75480" w:rsidRPr="00B75480" w:rsidRDefault="00B75480" w:rsidP="00B75480">
            <w:pPr>
              <w:jc w:val="center"/>
            </w:pPr>
            <w:r w:rsidRPr="00B75480">
              <w:rPr>
                <w:rFonts w:eastAsia="等线"/>
                <w:color w:val="000000"/>
                <w:sz w:val="22"/>
                <w:szCs w:val="22"/>
              </w:rPr>
              <w:t xml:space="preserve">656 </w:t>
            </w:r>
          </w:p>
        </w:tc>
        <w:tc>
          <w:tcPr>
            <w:tcW w:w="976" w:type="dxa"/>
            <w:vAlign w:val="center"/>
          </w:tcPr>
          <w:p w14:paraId="7EAA297A" w14:textId="6E978126" w:rsidR="00B75480" w:rsidRPr="00B75480" w:rsidRDefault="00B75480" w:rsidP="00B75480">
            <w:pPr>
              <w:jc w:val="center"/>
            </w:pPr>
            <w:r w:rsidRPr="00B75480">
              <w:rPr>
                <w:rFonts w:eastAsia="等线"/>
                <w:color w:val="000000"/>
                <w:sz w:val="22"/>
                <w:szCs w:val="22"/>
              </w:rPr>
              <w:t xml:space="preserve">269 </w:t>
            </w:r>
          </w:p>
        </w:tc>
        <w:tc>
          <w:tcPr>
            <w:tcW w:w="957" w:type="dxa"/>
            <w:vAlign w:val="center"/>
          </w:tcPr>
          <w:p w14:paraId="61061B77" w14:textId="454290F5" w:rsidR="00B75480" w:rsidRPr="00B75480" w:rsidRDefault="00B75480" w:rsidP="00B75480">
            <w:pPr>
              <w:jc w:val="center"/>
            </w:pPr>
            <w:r w:rsidRPr="00B75480">
              <w:rPr>
                <w:rFonts w:eastAsia="等线"/>
                <w:color w:val="000000"/>
                <w:sz w:val="22"/>
                <w:szCs w:val="22"/>
              </w:rPr>
              <w:t xml:space="preserve">0.41 </w:t>
            </w:r>
          </w:p>
        </w:tc>
        <w:tc>
          <w:tcPr>
            <w:tcW w:w="871" w:type="dxa"/>
            <w:vAlign w:val="center"/>
          </w:tcPr>
          <w:p w14:paraId="42587EAB" w14:textId="25BFCE1D" w:rsidR="00B75480" w:rsidRPr="00B75480" w:rsidRDefault="00B75480" w:rsidP="00B75480">
            <w:pPr>
              <w:jc w:val="center"/>
            </w:pPr>
            <w:r w:rsidRPr="00B75480">
              <w:rPr>
                <w:rFonts w:eastAsia="等线"/>
                <w:color w:val="000000"/>
                <w:sz w:val="22"/>
                <w:szCs w:val="22"/>
              </w:rPr>
              <w:t xml:space="preserve">216 </w:t>
            </w:r>
          </w:p>
        </w:tc>
      </w:tr>
      <w:tr w:rsidR="00B75480" w:rsidRPr="00142400" w14:paraId="1056A2AF" w14:textId="77777777" w:rsidTr="002A23AC">
        <w:trPr>
          <w:trHeight w:val="301"/>
        </w:trPr>
        <w:tc>
          <w:tcPr>
            <w:tcW w:w="851" w:type="dxa"/>
            <w:tcBorders>
              <w:bottom w:val="single" w:sz="18" w:space="0" w:color="auto"/>
            </w:tcBorders>
            <w:vAlign w:val="center"/>
          </w:tcPr>
          <w:p w14:paraId="770E8828" w14:textId="77777777" w:rsidR="00B75480" w:rsidRPr="00035B75" w:rsidRDefault="00B75480" w:rsidP="00B75480">
            <w:pPr>
              <w:jc w:val="right"/>
              <w:rPr>
                <w:spacing w:val="-4"/>
              </w:rPr>
            </w:pPr>
          </w:p>
        </w:tc>
        <w:tc>
          <w:tcPr>
            <w:tcW w:w="709" w:type="dxa"/>
            <w:tcBorders>
              <w:bottom w:val="single" w:sz="18" w:space="0" w:color="auto"/>
            </w:tcBorders>
          </w:tcPr>
          <w:p w14:paraId="038A4E9C" w14:textId="2877ADF5" w:rsidR="00B75480" w:rsidRDefault="00B75480" w:rsidP="00B75480">
            <w:pPr>
              <w:ind w:leftChars="-48" w:left="16" w:hangingChars="53" w:hanging="117"/>
              <w:jc w:val="right"/>
              <w:rPr>
                <w:rFonts w:eastAsia="等线"/>
                <w:color w:val="000000"/>
                <w:sz w:val="22"/>
                <w:szCs w:val="22"/>
              </w:rPr>
            </w:pPr>
            <w:r>
              <w:rPr>
                <w:rFonts w:eastAsia="等线" w:hint="eastAsia"/>
                <w:color w:val="000000"/>
                <w:sz w:val="22"/>
                <w:szCs w:val="22"/>
              </w:rPr>
              <w:t>4</w:t>
            </w:r>
          </w:p>
        </w:tc>
        <w:tc>
          <w:tcPr>
            <w:tcW w:w="1198" w:type="dxa"/>
            <w:tcBorders>
              <w:bottom w:val="single" w:sz="18" w:space="0" w:color="auto"/>
            </w:tcBorders>
            <w:vAlign w:val="center"/>
          </w:tcPr>
          <w:p w14:paraId="6BF675AF" w14:textId="4A52F079" w:rsidR="00B75480" w:rsidRPr="00B75480" w:rsidRDefault="00B75480" w:rsidP="00B75480">
            <w:pPr>
              <w:jc w:val="center"/>
            </w:pPr>
            <w:r w:rsidRPr="00B75480">
              <w:rPr>
                <w:rFonts w:eastAsia="等线"/>
                <w:color w:val="000000"/>
                <w:sz w:val="22"/>
                <w:szCs w:val="22"/>
              </w:rPr>
              <w:t xml:space="preserve">503 </w:t>
            </w:r>
          </w:p>
        </w:tc>
        <w:tc>
          <w:tcPr>
            <w:tcW w:w="1205" w:type="dxa"/>
            <w:tcBorders>
              <w:bottom w:val="single" w:sz="18" w:space="0" w:color="auto"/>
            </w:tcBorders>
            <w:vAlign w:val="center"/>
          </w:tcPr>
          <w:p w14:paraId="690DB18F" w14:textId="6AE025CD" w:rsidR="00B75480" w:rsidRPr="00B75480" w:rsidRDefault="00B75480" w:rsidP="00B75480">
            <w:pPr>
              <w:jc w:val="center"/>
            </w:pPr>
            <w:r w:rsidRPr="00B75480">
              <w:rPr>
                <w:rFonts w:eastAsia="等线"/>
                <w:color w:val="000000"/>
                <w:sz w:val="22"/>
                <w:szCs w:val="22"/>
              </w:rPr>
              <w:t xml:space="preserve">568 </w:t>
            </w:r>
          </w:p>
        </w:tc>
        <w:tc>
          <w:tcPr>
            <w:tcW w:w="1204" w:type="dxa"/>
            <w:tcBorders>
              <w:bottom w:val="single" w:sz="18" w:space="0" w:color="auto"/>
            </w:tcBorders>
            <w:vAlign w:val="center"/>
          </w:tcPr>
          <w:p w14:paraId="4D61A5DF" w14:textId="34170D21" w:rsidR="00B75480" w:rsidRPr="00B75480" w:rsidRDefault="00B75480" w:rsidP="00B75480">
            <w:pPr>
              <w:jc w:val="center"/>
            </w:pPr>
            <w:r w:rsidRPr="00B75480">
              <w:rPr>
                <w:rFonts w:eastAsia="等线"/>
                <w:color w:val="000000"/>
                <w:sz w:val="22"/>
                <w:szCs w:val="22"/>
              </w:rPr>
              <w:t xml:space="preserve">705 </w:t>
            </w:r>
          </w:p>
        </w:tc>
        <w:tc>
          <w:tcPr>
            <w:tcW w:w="883" w:type="dxa"/>
            <w:tcBorders>
              <w:bottom w:val="single" w:sz="18" w:space="0" w:color="auto"/>
            </w:tcBorders>
            <w:vAlign w:val="center"/>
          </w:tcPr>
          <w:p w14:paraId="36253D92" w14:textId="735F74F1" w:rsidR="00B75480" w:rsidRPr="00B75480" w:rsidRDefault="00B75480" w:rsidP="00B75480">
            <w:pPr>
              <w:jc w:val="center"/>
            </w:pPr>
            <w:r w:rsidRPr="00B75480">
              <w:rPr>
                <w:rFonts w:eastAsia="等线"/>
                <w:color w:val="000000"/>
                <w:sz w:val="22"/>
                <w:szCs w:val="22"/>
              </w:rPr>
              <w:t xml:space="preserve">662 </w:t>
            </w:r>
          </w:p>
        </w:tc>
        <w:tc>
          <w:tcPr>
            <w:tcW w:w="976" w:type="dxa"/>
            <w:tcBorders>
              <w:bottom w:val="single" w:sz="18" w:space="0" w:color="auto"/>
            </w:tcBorders>
            <w:vAlign w:val="center"/>
          </w:tcPr>
          <w:p w14:paraId="4DB7D08C" w14:textId="3016261B" w:rsidR="00B75480" w:rsidRPr="00B75480" w:rsidRDefault="00B75480" w:rsidP="00B75480">
            <w:pPr>
              <w:jc w:val="center"/>
            </w:pPr>
            <w:r w:rsidRPr="00B75480">
              <w:rPr>
                <w:rFonts w:eastAsia="等线"/>
                <w:color w:val="000000"/>
                <w:sz w:val="22"/>
                <w:szCs w:val="22"/>
              </w:rPr>
              <w:t xml:space="preserve">286 </w:t>
            </w:r>
          </w:p>
        </w:tc>
        <w:tc>
          <w:tcPr>
            <w:tcW w:w="957" w:type="dxa"/>
            <w:tcBorders>
              <w:bottom w:val="single" w:sz="18" w:space="0" w:color="auto"/>
            </w:tcBorders>
            <w:vAlign w:val="center"/>
          </w:tcPr>
          <w:p w14:paraId="1FC861C7" w14:textId="5CC0AAA8" w:rsidR="00B75480" w:rsidRPr="00B75480" w:rsidRDefault="00B75480" w:rsidP="00B75480">
            <w:pPr>
              <w:jc w:val="center"/>
            </w:pPr>
            <w:r w:rsidRPr="00B75480">
              <w:rPr>
                <w:rFonts w:eastAsia="等线"/>
                <w:color w:val="000000"/>
                <w:sz w:val="22"/>
                <w:szCs w:val="22"/>
              </w:rPr>
              <w:t xml:space="preserve">0.43 </w:t>
            </w:r>
          </w:p>
        </w:tc>
        <w:tc>
          <w:tcPr>
            <w:tcW w:w="871" w:type="dxa"/>
            <w:tcBorders>
              <w:bottom w:val="single" w:sz="18" w:space="0" w:color="auto"/>
            </w:tcBorders>
            <w:vAlign w:val="center"/>
          </w:tcPr>
          <w:p w14:paraId="655BDDBE" w14:textId="665FC87E" w:rsidR="00B75480" w:rsidRPr="00B75480" w:rsidRDefault="00B75480" w:rsidP="00B75480">
            <w:pPr>
              <w:jc w:val="center"/>
            </w:pPr>
            <w:r w:rsidRPr="00B75480">
              <w:rPr>
                <w:rFonts w:eastAsia="等线"/>
                <w:color w:val="000000"/>
                <w:sz w:val="22"/>
                <w:szCs w:val="22"/>
              </w:rPr>
              <w:t xml:space="preserve">222 </w:t>
            </w:r>
          </w:p>
        </w:tc>
      </w:tr>
    </w:tbl>
    <w:p w14:paraId="3E54011E" w14:textId="77777777" w:rsidR="0058564C" w:rsidRPr="00752CA7" w:rsidRDefault="0058564C" w:rsidP="0058564C">
      <w:pPr>
        <w:spacing w:after="240"/>
        <w:rPr>
          <w:i/>
          <w:iCs/>
          <w:szCs w:val="21"/>
        </w:rPr>
      </w:pPr>
      <m:oMathPara>
        <m:oMathParaPr>
          <m:jc m:val="left"/>
        </m:oMathParaPr>
        <m:oMath>
          <m:r>
            <w:rPr>
              <w:rFonts w:ascii="Cambria Math" w:hAnsi="Cambria Math" w:hint="eastAsia"/>
              <w:szCs w:val="21"/>
            </w:rPr>
            <m:t>Note:α= 10%</m:t>
          </m:r>
        </m:oMath>
      </m:oMathPara>
    </w:p>
    <w:p w14:paraId="20C97BE4" w14:textId="5812346A" w:rsidR="00B37560" w:rsidRPr="00420938" w:rsidRDefault="005E621F" w:rsidP="00420938">
      <w:pPr>
        <w:pStyle w:val="12"/>
      </w:pPr>
      <w:r>
        <w:rPr>
          <w:rFonts w:hint="eastAsia"/>
        </w:rPr>
        <w:t>Moreover, i</w:t>
      </w:r>
      <w:r w:rsidR="007B7584" w:rsidRPr="007B7584">
        <w:t>n practical applications, the</w:t>
      </w:r>
      <w:r>
        <w:rPr>
          <w:rFonts w:hint="eastAsia"/>
        </w:rPr>
        <w:t xml:space="preserve"> </w:t>
      </w:r>
      <w:r w:rsidRPr="007B7584">
        <w:t>tested</w:t>
      </w:r>
      <w:r w:rsidR="007B7584" w:rsidRPr="007B7584">
        <w:t xml:space="preserve"> panel denoted as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r>
          <w:rPr>
            <w:rFonts w:ascii="Cambria Math" w:hAnsi="Cambria Math"/>
          </w:rPr>
          <m:t>i</m:t>
        </m:r>
        <m:r>
          <m:rPr>
            <m:sty m:val="p"/>
          </m:rPr>
          <w:rPr>
            <w:rFonts w:ascii="Cambria Math" w:hAnsi="Cambria Math"/>
          </w:rPr>
          <m:t>=1,2,…,</m:t>
        </m:r>
        <m:r>
          <w:rPr>
            <w:rFonts w:ascii="Cambria Math" w:hAnsi="Cambria Math"/>
          </w:rPr>
          <m:t>N t</m:t>
        </m:r>
        <m:r>
          <m:rPr>
            <m:sty m:val="p"/>
          </m:rPr>
          <w:rPr>
            <w:rFonts w:ascii="Cambria Math" w:hAnsi="Cambria Math"/>
          </w:rPr>
          <m:t>=1,2,…,</m:t>
        </m:r>
        <m:r>
          <w:rPr>
            <w:rFonts w:ascii="Cambria Math" w:hAnsi="Cambria Math"/>
          </w:rPr>
          <m:t>T</m:t>
        </m:r>
      </m:oMath>
      <w:r w:rsidR="0050288E">
        <w:rPr>
          <w:rFonts w:hint="eastAsia"/>
        </w:rPr>
        <w:t xml:space="preserve">, </w:t>
      </w:r>
      <w:r w:rsidR="007B7584" w:rsidRPr="007B7584">
        <w:t xml:space="preserve">typically has </w:t>
      </w:r>
      <m:oMath>
        <m:r>
          <w:rPr>
            <w:rFonts w:ascii="Cambria Math" w:hAnsi="Cambria Math"/>
          </w:rPr>
          <m:t>N&gt;2</m:t>
        </m:r>
      </m:oMath>
      <w:r w:rsidR="007B7584" w:rsidRPr="007B7584">
        <w:t xml:space="preserve">. Therefore, to illustrate the effectiveness of the method proposed in this paper, we take </w:t>
      </w:r>
      <m:oMath>
        <m:r>
          <w:rPr>
            <w:rFonts w:ascii="Cambria Math" w:hAnsi="Cambria Math"/>
          </w:rPr>
          <m:t>N=5</m:t>
        </m:r>
      </m:oMath>
      <w:r w:rsidR="007B7584" w:rsidRPr="007B7584">
        <w:t xml:space="preserve"> </w:t>
      </w:r>
      <w:r w:rsidR="00A0580F">
        <w:rPr>
          <w:rFonts w:hint="eastAsia"/>
        </w:rPr>
        <w:t xml:space="preserve">and </w:t>
      </w:r>
      <m:oMath>
        <m:r>
          <w:rPr>
            <w:rFonts w:ascii="Cambria Math" w:hAnsi="Cambria Math" w:hint="eastAsia"/>
          </w:rPr>
          <m:t>N=30</m:t>
        </m:r>
      </m:oMath>
      <w:r w:rsidR="00A0580F">
        <w:rPr>
          <w:rFonts w:hint="eastAsia"/>
        </w:rPr>
        <w:t xml:space="preserve"> </w:t>
      </w:r>
      <w:r w:rsidR="007B7584" w:rsidRPr="007B7584">
        <w:t>as example</w:t>
      </w:r>
      <w:r w:rsidR="00A0580F">
        <w:rPr>
          <w:rFonts w:hint="eastAsia"/>
        </w:rPr>
        <w:t>s</w:t>
      </w:r>
      <w:r w:rsidR="007B7584" w:rsidRPr="007B7584">
        <w:t xml:space="preserve">. Initially, this paper selects to conduct pairwise tests on the sequences in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oMath>
      <w:r w:rsidR="007B7584" w:rsidRPr="007B7584">
        <w:t xml:space="preserve"> </w:t>
      </w:r>
      <w:r w:rsidR="009E76C8" w:rsidRPr="00B37560">
        <w:rPr>
          <w:rFonts w:hint="eastAsia"/>
        </w:rPr>
        <w:t>using each 2 sequence</w:t>
      </w:r>
      <w:r w:rsidR="00D3351A" w:rsidRPr="00B37560">
        <w:rPr>
          <w:rFonts w:hint="eastAsia"/>
        </w:rPr>
        <w:t>s</w:t>
      </w:r>
      <w:r w:rsidR="00B37560">
        <w:rPr>
          <w:rFonts w:hint="eastAsia"/>
        </w:rPr>
        <w:t xml:space="preserve">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i</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e>
            </m:d>
          </m:e>
          <m:sup>
            <m:r>
              <w:rPr>
                <w:rFonts w:ascii="Cambria Math" w:hAnsi="Cambria Math"/>
              </w:rPr>
              <m:t>j</m:t>
            </m:r>
          </m:sup>
        </m:sSup>
      </m:oMath>
      <w:r w:rsidR="009E76C8" w:rsidRPr="00B37560">
        <w:rPr>
          <w:rFonts w:hint="eastAsia"/>
        </w:rPr>
        <w:t xml:space="preserve"> as a pair to test</w:t>
      </w:r>
      <w:r>
        <w:rPr>
          <w:rFonts w:hint="eastAsia"/>
        </w:rPr>
        <w:t xml:space="preserve"> whether there is </w:t>
      </w:r>
      <w:r w:rsidR="00F76DB9">
        <w:rPr>
          <w:rFonts w:hint="eastAsia"/>
        </w:rPr>
        <w:t>a</w:t>
      </w:r>
      <w:r>
        <w:rPr>
          <w:rFonts w:hint="eastAsia"/>
        </w:rPr>
        <w:t xml:space="preserve"> </w:t>
      </w:r>
      <w:r>
        <w:t>structural</w:t>
      </w:r>
      <w:r>
        <w:rPr>
          <w:rFonts w:hint="eastAsia"/>
        </w:rPr>
        <w:t xml:space="preserve"> break point, and </w:t>
      </w:r>
      <w:r w:rsidR="007B7584" w:rsidRPr="007B7584">
        <w:t xml:space="preserve">then observes the overall testing results by </w:t>
      </w:r>
      <w:r w:rsidR="00EA73BA">
        <w:rPr>
          <w:rFonts w:hint="eastAsia"/>
        </w:rPr>
        <w:t>summarizing</w:t>
      </w:r>
      <w:r w:rsidR="007B7584" w:rsidRPr="007B7584">
        <w:t xml:space="preserve"> the outcomes. The following </w:t>
      </w:r>
      <w:r>
        <w:rPr>
          <w:rFonts w:hint="eastAsia"/>
        </w:rPr>
        <w:t>T</w:t>
      </w:r>
      <w:r w:rsidR="007B7584" w:rsidRPr="007B7584">
        <w:t>able</w:t>
      </w:r>
      <w:r w:rsidR="006D3B7D">
        <w:rPr>
          <w:rFonts w:hint="eastAsia"/>
        </w:rPr>
        <w:t xml:space="preserve"> 4.8</w:t>
      </w:r>
      <w:r w:rsidR="008035F8">
        <w:rPr>
          <w:rFonts w:hint="eastAsia"/>
        </w:rPr>
        <w:t xml:space="preserve"> </w:t>
      </w:r>
      <w:r w:rsidR="00502E2D">
        <w:rPr>
          <w:rFonts w:hint="eastAsia"/>
        </w:rPr>
        <w:t>and Table</w:t>
      </w:r>
      <w:r w:rsidR="008035F8">
        <w:rPr>
          <w:rFonts w:hint="eastAsia"/>
        </w:rPr>
        <w:t xml:space="preserve"> </w:t>
      </w:r>
      <w:r w:rsidR="006D3B7D">
        <w:rPr>
          <w:rFonts w:hint="eastAsia"/>
        </w:rPr>
        <w:t>4.9</w:t>
      </w:r>
      <w:r w:rsidR="009F7D84">
        <w:rPr>
          <w:rStyle w:val="af"/>
        </w:rPr>
        <w:footnoteReference w:id="14"/>
      </w:r>
      <w:r w:rsidR="007B7584" w:rsidRPr="007B7584">
        <w:t xml:space="preserve"> reports the detection results using the VARFL model under the null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7B7584" w:rsidRPr="007B7584">
        <w:t>​</w:t>
      </w:r>
      <w:r w:rsidR="00420938">
        <w:rPr>
          <w:rFonts w:hint="eastAsia"/>
        </w:rPr>
        <w:t xml:space="preserve"> </w:t>
      </w:r>
      <w:r w:rsidR="007B7584" w:rsidRPr="007B7584">
        <w:t xml:space="preserve">for different historical sample sizes and sequence cases. The values of </w:t>
      </w:r>
      <m:oMath>
        <m:r>
          <w:rPr>
            <w:rFonts w:ascii="Cambria Math" w:hAnsi="Cambria Math"/>
          </w:rPr>
          <m:t>m</m:t>
        </m:r>
      </m:oMath>
      <w:r w:rsidR="007B7584" w:rsidRPr="007B7584">
        <w:t xml:space="preserve"> were set to 100 and 200, and </w:t>
      </w:r>
      <m:oMath>
        <m:r>
          <w:rPr>
            <w:rFonts w:ascii="Cambria Math" w:hAnsi="Cambria Math"/>
          </w:rPr>
          <m:t>n</m:t>
        </m:r>
      </m:oMath>
      <w:r w:rsidR="007B7584" w:rsidRPr="007B7584">
        <w:t xml:space="preserve"> was set to </w:t>
      </w:r>
      <m:oMath>
        <m:r>
          <w:rPr>
            <w:rFonts w:ascii="Cambria Math" w:hAnsi="Cambria Math"/>
          </w:rPr>
          <m:t>mq</m:t>
        </m:r>
      </m:oMath>
      <w:r w:rsidR="00B55EF2">
        <w:rPr>
          <w:rFonts w:hint="eastAsia"/>
        </w:rPr>
        <w:t xml:space="preserve"> </w:t>
      </w:r>
      <w:r w:rsidR="007B7584" w:rsidRPr="007B7584">
        <w:t>=</w:t>
      </w:r>
      <w:r w:rsidR="00B55EF2">
        <w:rPr>
          <w:rFonts w:hint="eastAsia"/>
        </w:rPr>
        <w:t xml:space="preserve"> </w:t>
      </w:r>
      <w:r w:rsidR="007B7584" w:rsidRPr="007B7584">
        <w:t>3m and 6m. 500 Monte Carlo simulations</w:t>
      </w:r>
      <w:r w:rsidR="007B7584" w:rsidRPr="00B37560">
        <w:rPr>
          <w:rFonts w:hint="eastAsia"/>
        </w:rPr>
        <w:t xml:space="preserve"> were implemented</w:t>
      </w:r>
      <w:r w:rsidR="007B7584" w:rsidRPr="007B7584">
        <w:t xml:space="preserve"> at the 5% and 10% confidence levels.</w:t>
      </w:r>
    </w:p>
    <w:p w14:paraId="14C58B92" w14:textId="79880C8B" w:rsidR="00BF3B67" w:rsidRDefault="00BF3B67">
      <w:pPr>
        <w:widowControl/>
        <w:jc w:val="left"/>
        <w:rPr>
          <w:sz w:val="24"/>
          <w:lang w:val="en-GB"/>
        </w:rPr>
      </w:pPr>
      <w:r>
        <w:br w:type="page"/>
      </w:r>
    </w:p>
    <w:p w14:paraId="73562CA6" w14:textId="77777777" w:rsidR="00BF3B67" w:rsidRDefault="00BF3B67" w:rsidP="00D55887">
      <w:pPr>
        <w:pStyle w:val="12"/>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863ECF" w14:paraId="16F973D4" w14:textId="77777777" w:rsidTr="0033692B">
        <w:trPr>
          <w:trHeight w:val="370"/>
        </w:trPr>
        <w:tc>
          <w:tcPr>
            <w:tcW w:w="8958" w:type="dxa"/>
            <w:gridSpan w:val="7"/>
            <w:tcBorders>
              <w:bottom w:val="single" w:sz="18" w:space="0" w:color="auto"/>
            </w:tcBorders>
            <w:vAlign w:val="bottom"/>
          </w:tcPr>
          <w:p w14:paraId="0366B9FB" w14:textId="4FA28005" w:rsidR="00863ECF" w:rsidRPr="00A2492B" w:rsidRDefault="00863ECF" w:rsidP="0033692B">
            <w:pPr>
              <w:jc w:val="center"/>
              <w:rPr>
                <w:szCs w:val="21"/>
              </w:rPr>
            </w:pPr>
            <w:r w:rsidRPr="009408C2">
              <w:rPr>
                <w:szCs w:val="21"/>
              </w:rPr>
              <w:t xml:space="preserve">Table </w:t>
            </w:r>
            <w:r>
              <w:rPr>
                <w:rFonts w:hint="eastAsia"/>
                <w:szCs w:val="21"/>
              </w:rPr>
              <w:t>4.</w:t>
            </w:r>
            <w:r w:rsidR="006D3B7D">
              <w:rPr>
                <w:rFonts w:hint="eastAsia"/>
                <w:szCs w:val="21"/>
              </w:rPr>
              <w:t>8</w:t>
            </w:r>
            <w:r w:rsidRPr="009408C2">
              <w:rPr>
                <w:szCs w:val="21"/>
              </w:rPr>
              <w:t xml:space="preserve"> Empirical </w:t>
            </w:r>
            <w:r>
              <w:rPr>
                <w:rFonts w:hint="eastAsia"/>
                <w:szCs w:val="21"/>
              </w:rPr>
              <w:t xml:space="preserve">Size </w:t>
            </w:r>
            <w:r w:rsidRPr="009408C2">
              <w:rPr>
                <w:szCs w:val="21"/>
              </w:rPr>
              <w:t>of VARFL model detection</w:t>
            </w:r>
            <w:r w:rsidR="003E5433">
              <w:rPr>
                <w:rFonts w:hint="eastAsia"/>
                <w:szCs w:val="21"/>
              </w:rPr>
              <w:t xml:space="preserve"> (N=5)</w:t>
            </w:r>
            <w:r w:rsidR="009649A7">
              <w:rPr>
                <w:rFonts w:hint="eastAsia"/>
                <w:szCs w:val="21"/>
              </w:rPr>
              <w:t xml:space="preserve"> </w:t>
            </w:r>
            <w:r w:rsidRPr="009408C2">
              <w:rPr>
                <w:szCs w:val="21"/>
              </w:rPr>
              <w:t>in case</w:t>
            </w:r>
            <w:r>
              <w:rPr>
                <w:rFonts w:hint="eastAsia"/>
                <w:szCs w:val="21"/>
              </w:rPr>
              <w:t xml:space="preserve"> 0</w:t>
            </w:r>
          </w:p>
        </w:tc>
      </w:tr>
      <w:tr w:rsidR="00863ECF" w14:paraId="4197049F" w14:textId="77777777" w:rsidTr="0033692B">
        <w:trPr>
          <w:trHeight w:val="200"/>
        </w:trPr>
        <w:tc>
          <w:tcPr>
            <w:tcW w:w="1289" w:type="dxa"/>
            <w:tcBorders>
              <w:top w:val="single" w:sz="18" w:space="0" w:color="auto"/>
            </w:tcBorders>
            <w:vAlign w:val="center"/>
          </w:tcPr>
          <w:p w14:paraId="7ADD54D8" w14:textId="77777777" w:rsidR="00863ECF" w:rsidRDefault="00863ECF" w:rsidP="0033692B">
            <w:pPr>
              <w:jc w:val="center"/>
            </w:pPr>
          </w:p>
        </w:tc>
        <w:tc>
          <w:tcPr>
            <w:tcW w:w="2570" w:type="dxa"/>
            <w:gridSpan w:val="2"/>
            <w:tcBorders>
              <w:top w:val="single" w:sz="18" w:space="0" w:color="auto"/>
            </w:tcBorders>
            <w:vAlign w:val="center"/>
          </w:tcPr>
          <w:p w14:paraId="180CD197" w14:textId="058DC40F" w:rsidR="00863ECF" w:rsidRPr="008624B0" w:rsidRDefault="00863ECF" w:rsidP="0033692B">
            <w:pPr>
              <w:jc w:val="center"/>
            </w:pPr>
            <w:r w:rsidRPr="008624B0">
              <w:t>m = 100</w:t>
            </w:r>
            <w:r w:rsidR="00D64B21">
              <w:t>, q=</w:t>
            </w:r>
            <w:r w:rsidR="009457F7">
              <w:rPr>
                <w:rFonts w:hint="eastAsia"/>
              </w:rPr>
              <w:t>3</w:t>
            </w:r>
            <w:r w:rsidR="00D64B21">
              <w:t>m</w:t>
            </w:r>
          </w:p>
        </w:tc>
        <w:tc>
          <w:tcPr>
            <w:tcW w:w="2563" w:type="dxa"/>
            <w:gridSpan w:val="2"/>
            <w:tcBorders>
              <w:top w:val="single" w:sz="18" w:space="0" w:color="auto"/>
            </w:tcBorders>
            <w:vAlign w:val="center"/>
          </w:tcPr>
          <w:p w14:paraId="3ED14FB8" w14:textId="4465F97B" w:rsidR="00863ECF" w:rsidRPr="008624B0" w:rsidRDefault="00863ECF" w:rsidP="0033692B">
            <w:pPr>
              <w:jc w:val="center"/>
            </w:pPr>
            <w:r w:rsidRPr="008624B0">
              <w:t>m = 200</w:t>
            </w:r>
            <w:r w:rsidR="00BF6A6A">
              <w:t>, q=</w:t>
            </w:r>
            <w:r w:rsidR="00CD4AD1">
              <w:t>3</w:t>
            </w:r>
            <w:r w:rsidR="00BF6A6A">
              <w:t>m</w:t>
            </w:r>
          </w:p>
        </w:tc>
        <w:tc>
          <w:tcPr>
            <w:tcW w:w="2536" w:type="dxa"/>
            <w:gridSpan w:val="2"/>
            <w:tcBorders>
              <w:top w:val="single" w:sz="18" w:space="0" w:color="auto"/>
            </w:tcBorders>
            <w:vAlign w:val="center"/>
          </w:tcPr>
          <w:p w14:paraId="7EEC12B7" w14:textId="75C5B668" w:rsidR="00863ECF" w:rsidRPr="008624B0" w:rsidRDefault="00863ECF" w:rsidP="0033692B">
            <w:pPr>
              <w:jc w:val="center"/>
            </w:pPr>
            <w:r>
              <w:rPr>
                <w:rFonts w:hint="eastAsia"/>
              </w:rPr>
              <w:t>m</w:t>
            </w:r>
            <w:r w:rsidRPr="008624B0">
              <w:t xml:space="preserve"> = </w:t>
            </w:r>
            <w:r w:rsidR="00E62B78">
              <w:rPr>
                <w:rFonts w:hint="eastAsia"/>
              </w:rPr>
              <w:t>2</w:t>
            </w:r>
            <w:r>
              <w:rPr>
                <w:rFonts w:hint="eastAsia"/>
              </w:rPr>
              <w:t>00</w:t>
            </w:r>
            <w:r w:rsidR="0015630D">
              <w:t>, q=</w:t>
            </w:r>
            <w:r w:rsidR="00E62B78">
              <w:rPr>
                <w:rFonts w:hint="eastAsia"/>
              </w:rPr>
              <w:t>6</w:t>
            </w:r>
            <w:r w:rsidR="0015630D">
              <w:t>m</w:t>
            </w:r>
          </w:p>
        </w:tc>
      </w:tr>
      <w:tr w:rsidR="00863ECF" w14:paraId="008533CE" w14:textId="77777777" w:rsidTr="0033692B">
        <w:trPr>
          <w:trHeight w:val="237"/>
        </w:trPr>
        <w:tc>
          <w:tcPr>
            <w:tcW w:w="1289" w:type="dxa"/>
            <w:tcBorders>
              <w:bottom w:val="single" w:sz="4" w:space="0" w:color="auto"/>
            </w:tcBorders>
            <w:vAlign w:val="center"/>
          </w:tcPr>
          <w:p w14:paraId="59991144" w14:textId="50CDCD07" w:rsidR="00863ECF" w:rsidRDefault="00DC1503" w:rsidP="0033692B">
            <w:pPr>
              <w:jc w:val="center"/>
            </w:pPr>
            <w:r>
              <w:t>P</w:t>
            </w:r>
            <w:r>
              <w:rPr>
                <w:rFonts w:hint="eastAsia"/>
              </w:rPr>
              <w:t>airs</w:t>
            </w:r>
          </w:p>
        </w:tc>
        <w:tc>
          <w:tcPr>
            <w:tcW w:w="1287" w:type="dxa"/>
            <w:tcBorders>
              <w:bottom w:val="single" w:sz="4" w:space="0" w:color="auto"/>
            </w:tcBorders>
            <w:vAlign w:val="center"/>
          </w:tcPr>
          <w:p w14:paraId="60383ECF" w14:textId="63725B6A" w:rsidR="00863ECF" w:rsidRDefault="00471E18" w:rsidP="0033692B">
            <w:pPr>
              <w:jc w:val="center"/>
            </w:pPr>
            <m:oMath>
              <m:r>
                <m:rPr>
                  <m:sty m:val="bi"/>
                </m:rPr>
                <w:rPr>
                  <w:rFonts w:ascii="Cambria Math" w:hAnsi="Cambria Math"/>
                  <w:szCs w:val="21"/>
                </w:rPr>
                <m:t>α</m:t>
              </m:r>
            </m:oMath>
            <w:r>
              <w:rPr>
                <w:rFonts w:hint="eastAsia"/>
              </w:rPr>
              <w:t xml:space="preserve"> = </w:t>
            </w:r>
            <w:r w:rsidR="00863ECF">
              <w:rPr>
                <w:rFonts w:hint="eastAsia"/>
              </w:rPr>
              <w:t>5%</w:t>
            </w:r>
          </w:p>
        </w:tc>
        <w:tc>
          <w:tcPr>
            <w:tcW w:w="1283" w:type="dxa"/>
            <w:tcBorders>
              <w:bottom w:val="single" w:sz="4" w:space="0" w:color="auto"/>
            </w:tcBorders>
            <w:vAlign w:val="center"/>
          </w:tcPr>
          <w:p w14:paraId="68CE749F" w14:textId="77777777" w:rsidR="00863ECF" w:rsidRDefault="00863ECF" w:rsidP="0033692B">
            <w:pPr>
              <w:jc w:val="center"/>
            </w:pPr>
            <w:r>
              <w:rPr>
                <w:rFonts w:hint="eastAsia"/>
              </w:rPr>
              <w:t>10%</w:t>
            </w:r>
          </w:p>
        </w:tc>
        <w:tc>
          <w:tcPr>
            <w:tcW w:w="1283" w:type="dxa"/>
            <w:tcBorders>
              <w:bottom w:val="single" w:sz="4" w:space="0" w:color="auto"/>
            </w:tcBorders>
            <w:vAlign w:val="center"/>
          </w:tcPr>
          <w:p w14:paraId="535CE767" w14:textId="77777777" w:rsidR="00863ECF" w:rsidRDefault="00863ECF" w:rsidP="0033692B">
            <w:pPr>
              <w:jc w:val="center"/>
            </w:pPr>
            <w:r>
              <w:rPr>
                <w:rFonts w:hint="eastAsia"/>
              </w:rPr>
              <w:t>5%</w:t>
            </w:r>
          </w:p>
        </w:tc>
        <w:tc>
          <w:tcPr>
            <w:tcW w:w="1280" w:type="dxa"/>
            <w:tcBorders>
              <w:bottom w:val="single" w:sz="4" w:space="0" w:color="auto"/>
            </w:tcBorders>
            <w:vAlign w:val="center"/>
          </w:tcPr>
          <w:p w14:paraId="2E264CFC" w14:textId="77777777" w:rsidR="00863ECF" w:rsidRDefault="00863ECF" w:rsidP="0033692B">
            <w:pPr>
              <w:jc w:val="center"/>
            </w:pPr>
            <w:r>
              <w:rPr>
                <w:rFonts w:hint="eastAsia"/>
              </w:rPr>
              <w:t>10%</w:t>
            </w:r>
          </w:p>
        </w:tc>
        <w:tc>
          <w:tcPr>
            <w:tcW w:w="1268" w:type="dxa"/>
            <w:tcBorders>
              <w:bottom w:val="single" w:sz="4" w:space="0" w:color="auto"/>
            </w:tcBorders>
            <w:vAlign w:val="center"/>
          </w:tcPr>
          <w:p w14:paraId="0E642EF9" w14:textId="77777777" w:rsidR="00863ECF" w:rsidRDefault="00863ECF" w:rsidP="0033692B">
            <w:pPr>
              <w:jc w:val="center"/>
            </w:pPr>
            <w:r>
              <w:rPr>
                <w:rFonts w:hint="eastAsia"/>
              </w:rPr>
              <w:t>5%</w:t>
            </w:r>
          </w:p>
        </w:tc>
        <w:tc>
          <w:tcPr>
            <w:tcW w:w="1268" w:type="dxa"/>
            <w:tcBorders>
              <w:bottom w:val="single" w:sz="4" w:space="0" w:color="auto"/>
            </w:tcBorders>
            <w:vAlign w:val="center"/>
          </w:tcPr>
          <w:p w14:paraId="346ACE9D" w14:textId="77777777" w:rsidR="00863ECF" w:rsidRDefault="00863ECF" w:rsidP="0033692B">
            <w:pPr>
              <w:jc w:val="center"/>
            </w:pPr>
            <w:r>
              <w:rPr>
                <w:rFonts w:hint="eastAsia"/>
              </w:rPr>
              <w:t>10%</w:t>
            </w:r>
          </w:p>
        </w:tc>
      </w:tr>
      <w:tr w:rsidR="00FA69A7" w14:paraId="61C00369" w14:textId="77777777" w:rsidTr="0033692B">
        <w:trPr>
          <w:trHeight w:val="370"/>
        </w:trPr>
        <w:tc>
          <w:tcPr>
            <w:tcW w:w="1289" w:type="dxa"/>
            <w:tcBorders>
              <w:top w:val="single" w:sz="4" w:space="0" w:color="auto"/>
            </w:tcBorders>
            <w:vAlign w:val="center"/>
          </w:tcPr>
          <w:p w14:paraId="1121265A" w14:textId="3AA39FFB" w:rsidR="00FA69A7" w:rsidRDefault="00FA69A7" w:rsidP="00FA69A7">
            <w:pPr>
              <w:jc w:val="center"/>
            </w:pPr>
            <w:r>
              <w:t>(0, 1)</w:t>
            </w:r>
          </w:p>
        </w:tc>
        <w:tc>
          <w:tcPr>
            <w:tcW w:w="1287" w:type="dxa"/>
            <w:tcBorders>
              <w:top w:val="single" w:sz="4" w:space="0" w:color="auto"/>
            </w:tcBorders>
            <w:vAlign w:val="center"/>
          </w:tcPr>
          <w:p w14:paraId="3FC90D3C" w14:textId="49C8AFA2" w:rsidR="00FA69A7" w:rsidRDefault="00FA69A7" w:rsidP="00FA69A7">
            <w:pPr>
              <w:jc w:val="center"/>
            </w:pPr>
            <w:r w:rsidRPr="008D7CB5">
              <w:rPr>
                <w:rFonts w:hint="eastAsia"/>
              </w:rPr>
              <w:t>6.6%</w:t>
            </w:r>
          </w:p>
        </w:tc>
        <w:tc>
          <w:tcPr>
            <w:tcW w:w="1283" w:type="dxa"/>
            <w:tcBorders>
              <w:top w:val="single" w:sz="4" w:space="0" w:color="auto"/>
            </w:tcBorders>
            <w:vAlign w:val="center"/>
          </w:tcPr>
          <w:p w14:paraId="1F0D812A" w14:textId="2BAEF439" w:rsidR="00FA69A7" w:rsidRDefault="00FA69A7" w:rsidP="00FA69A7">
            <w:pPr>
              <w:jc w:val="center"/>
            </w:pPr>
            <w:r>
              <w:rPr>
                <w:rFonts w:hint="eastAsia"/>
              </w:rPr>
              <w:t>11.2%</w:t>
            </w:r>
          </w:p>
        </w:tc>
        <w:tc>
          <w:tcPr>
            <w:tcW w:w="1283" w:type="dxa"/>
            <w:tcBorders>
              <w:top w:val="single" w:sz="4" w:space="0" w:color="auto"/>
            </w:tcBorders>
            <w:vAlign w:val="center"/>
          </w:tcPr>
          <w:p w14:paraId="6420F9A1" w14:textId="6F8C8FD2" w:rsidR="00FA69A7" w:rsidRDefault="00FA69A7" w:rsidP="00FA69A7">
            <w:pPr>
              <w:jc w:val="center"/>
            </w:pPr>
            <w:r w:rsidRPr="008D7CB5">
              <w:rPr>
                <w:rFonts w:hint="eastAsia"/>
              </w:rPr>
              <w:t>4.0%</w:t>
            </w:r>
          </w:p>
        </w:tc>
        <w:tc>
          <w:tcPr>
            <w:tcW w:w="1280" w:type="dxa"/>
            <w:tcBorders>
              <w:top w:val="single" w:sz="4" w:space="0" w:color="auto"/>
            </w:tcBorders>
            <w:vAlign w:val="center"/>
          </w:tcPr>
          <w:p w14:paraId="6015795E" w14:textId="411F5BB3" w:rsidR="00FA69A7" w:rsidRDefault="00FA69A7" w:rsidP="00FA69A7">
            <w:pPr>
              <w:jc w:val="center"/>
            </w:pPr>
            <w:r w:rsidRPr="008D7CB5">
              <w:rPr>
                <w:rFonts w:hint="eastAsia"/>
              </w:rPr>
              <w:t>7.4%</w:t>
            </w:r>
          </w:p>
        </w:tc>
        <w:tc>
          <w:tcPr>
            <w:tcW w:w="1268" w:type="dxa"/>
            <w:tcBorders>
              <w:top w:val="single" w:sz="4" w:space="0" w:color="auto"/>
            </w:tcBorders>
            <w:vAlign w:val="center"/>
          </w:tcPr>
          <w:p w14:paraId="32DDE9DC" w14:textId="700FFC8F" w:rsidR="00FA69A7" w:rsidRDefault="00FA69A7" w:rsidP="00FA69A7">
            <w:pPr>
              <w:jc w:val="center"/>
            </w:pPr>
            <w:r w:rsidRPr="00B70C3B">
              <w:rPr>
                <w:rFonts w:hint="eastAsia"/>
              </w:rPr>
              <w:t>6.8%</w:t>
            </w:r>
          </w:p>
        </w:tc>
        <w:tc>
          <w:tcPr>
            <w:tcW w:w="1268" w:type="dxa"/>
            <w:tcBorders>
              <w:top w:val="single" w:sz="4" w:space="0" w:color="auto"/>
            </w:tcBorders>
            <w:vAlign w:val="center"/>
          </w:tcPr>
          <w:p w14:paraId="0661672E" w14:textId="24C1EAA9" w:rsidR="00FA69A7" w:rsidRDefault="00FA69A7" w:rsidP="00FA69A7">
            <w:pPr>
              <w:jc w:val="center"/>
            </w:pPr>
            <w:r w:rsidRPr="008D7CB5">
              <w:rPr>
                <w:rFonts w:hint="eastAsia"/>
              </w:rPr>
              <w:t>10.4%</w:t>
            </w:r>
          </w:p>
        </w:tc>
      </w:tr>
      <w:tr w:rsidR="00FA69A7" w14:paraId="25E4CE61" w14:textId="77777777" w:rsidTr="0033692B">
        <w:trPr>
          <w:trHeight w:val="366"/>
        </w:trPr>
        <w:tc>
          <w:tcPr>
            <w:tcW w:w="1289" w:type="dxa"/>
            <w:vAlign w:val="center"/>
          </w:tcPr>
          <w:p w14:paraId="1E4FB9B9" w14:textId="257113A4" w:rsidR="00FA69A7" w:rsidRDefault="00FA69A7" w:rsidP="00FA69A7">
            <w:pPr>
              <w:jc w:val="center"/>
            </w:pPr>
            <w:r>
              <w:t>(0, 2)</w:t>
            </w:r>
          </w:p>
        </w:tc>
        <w:tc>
          <w:tcPr>
            <w:tcW w:w="1287" w:type="dxa"/>
            <w:vAlign w:val="center"/>
          </w:tcPr>
          <w:p w14:paraId="7394BB3B" w14:textId="22482910" w:rsidR="00FA69A7" w:rsidRDefault="00FA69A7" w:rsidP="00FA69A7">
            <w:pPr>
              <w:jc w:val="center"/>
            </w:pPr>
            <w:r w:rsidRPr="008D7CB5">
              <w:rPr>
                <w:rFonts w:hint="eastAsia"/>
              </w:rPr>
              <w:t>6.0%</w:t>
            </w:r>
          </w:p>
        </w:tc>
        <w:tc>
          <w:tcPr>
            <w:tcW w:w="1283" w:type="dxa"/>
            <w:vAlign w:val="center"/>
          </w:tcPr>
          <w:p w14:paraId="2BDFBC26" w14:textId="71DC0459" w:rsidR="00FA69A7" w:rsidRDefault="00FA69A7" w:rsidP="00FA69A7">
            <w:pPr>
              <w:jc w:val="center"/>
            </w:pPr>
            <w:r>
              <w:rPr>
                <w:rFonts w:hint="eastAsia"/>
              </w:rPr>
              <w:t>10.6%</w:t>
            </w:r>
          </w:p>
        </w:tc>
        <w:tc>
          <w:tcPr>
            <w:tcW w:w="1283" w:type="dxa"/>
            <w:vAlign w:val="center"/>
          </w:tcPr>
          <w:p w14:paraId="4141BF11" w14:textId="7E766498" w:rsidR="00FA69A7" w:rsidRDefault="00FA69A7" w:rsidP="00FA69A7">
            <w:pPr>
              <w:jc w:val="center"/>
            </w:pPr>
            <w:r w:rsidRPr="008D7CB5">
              <w:rPr>
                <w:rFonts w:hint="eastAsia"/>
              </w:rPr>
              <w:t>5.4%</w:t>
            </w:r>
          </w:p>
        </w:tc>
        <w:tc>
          <w:tcPr>
            <w:tcW w:w="1280" w:type="dxa"/>
            <w:vAlign w:val="center"/>
          </w:tcPr>
          <w:p w14:paraId="124BD109" w14:textId="6B0DB964" w:rsidR="00FA69A7" w:rsidRDefault="00FA69A7" w:rsidP="00FA69A7">
            <w:pPr>
              <w:jc w:val="center"/>
            </w:pPr>
            <w:r w:rsidRPr="008D7CB5">
              <w:rPr>
                <w:rFonts w:hint="eastAsia"/>
              </w:rPr>
              <w:t>8.2%</w:t>
            </w:r>
          </w:p>
        </w:tc>
        <w:tc>
          <w:tcPr>
            <w:tcW w:w="1268" w:type="dxa"/>
            <w:vAlign w:val="center"/>
          </w:tcPr>
          <w:p w14:paraId="019F024B" w14:textId="3058FAC1" w:rsidR="00FA69A7" w:rsidRDefault="00FA69A7" w:rsidP="00FA69A7">
            <w:pPr>
              <w:jc w:val="center"/>
            </w:pPr>
            <w:r w:rsidRPr="00B70C3B">
              <w:rPr>
                <w:rFonts w:hint="eastAsia"/>
              </w:rPr>
              <w:t>7.2%</w:t>
            </w:r>
          </w:p>
        </w:tc>
        <w:tc>
          <w:tcPr>
            <w:tcW w:w="1268" w:type="dxa"/>
            <w:vAlign w:val="center"/>
          </w:tcPr>
          <w:p w14:paraId="4C279751" w14:textId="3E541D53" w:rsidR="00FA69A7" w:rsidRDefault="00FA69A7" w:rsidP="00FA69A7">
            <w:pPr>
              <w:jc w:val="center"/>
            </w:pPr>
            <w:r w:rsidRPr="008D7CB5">
              <w:rPr>
                <w:rFonts w:hint="eastAsia"/>
              </w:rPr>
              <w:t>9.6%</w:t>
            </w:r>
          </w:p>
        </w:tc>
      </w:tr>
      <w:tr w:rsidR="00FA69A7" w14:paraId="79A14C61" w14:textId="77777777" w:rsidTr="00863ECF">
        <w:trPr>
          <w:trHeight w:val="366"/>
        </w:trPr>
        <w:tc>
          <w:tcPr>
            <w:tcW w:w="1289" w:type="dxa"/>
            <w:vAlign w:val="center"/>
          </w:tcPr>
          <w:p w14:paraId="55CE16E9" w14:textId="3B2CED9E" w:rsidR="00FA69A7" w:rsidRDefault="00FA69A7" w:rsidP="00FA69A7">
            <w:pPr>
              <w:jc w:val="center"/>
            </w:pPr>
            <w:r>
              <w:t>(0, 3)</w:t>
            </w:r>
          </w:p>
        </w:tc>
        <w:tc>
          <w:tcPr>
            <w:tcW w:w="1287" w:type="dxa"/>
            <w:vAlign w:val="center"/>
          </w:tcPr>
          <w:p w14:paraId="5E51C0E9" w14:textId="7753963D" w:rsidR="00FA69A7" w:rsidRDefault="00FA69A7" w:rsidP="00FA69A7">
            <w:pPr>
              <w:jc w:val="center"/>
            </w:pPr>
            <w:r w:rsidRPr="008D7CB5">
              <w:rPr>
                <w:rFonts w:hint="eastAsia"/>
              </w:rPr>
              <w:t>5.0%</w:t>
            </w:r>
          </w:p>
        </w:tc>
        <w:tc>
          <w:tcPr>
            <w:tcW w:w="1283" w:type="dxa"/>
            <w:vAlign w:val="center"/>
          </w:tcPr>
          <w:p w14:paraId="01628370" w14:textId="209FBBC7" w:rsidR="00FA69A7" w:rsidRDefault="00FA69A7" w:rsidP="00FA69A7">
            <w:pPr>
              <w:jc w:val="center"/>
            </w:pPr>
            <w:r>
              <w:rPr>
                <w:rFonts w:hint="eastAsia"/>
              </w:rPr>
              <w:t>9.2%</w:t>
            </w:r>
          </w:p>
        </w:tc>
        <w:tc>
          <w:tcPr>
            <w:tcW w:w="1283" w:type="dxa"/>
            <w:vAlign w:val="center"/>
          </w:tcPr>
          <w:p w14:paraId="3B591C88" w14:textId="1EFE1E6C" w:rsidR="00FA69A7" w:rsidRDefault="00FA69A7" w:rsidP="00FA69A7">
            <w:pPr>
              <w:jc w:val="center"/>
            </w:pPr>
            <w:r w:rsidRPr="008D7CB5">
              <w:rPr>
                <w:rFonts w:hint="eastAsia"/>
              </w:rPr>
              <w:t>4.2%</w:t>
            </w:r>
          </w:p>
        </w:tc>
        <w:tc>
          <w:tcPr>
            <w:tcW w:w="1280" w:type="dxa"/>
            <w:vAlign w:val="center"/>
          </w:tcPr>
          <w:p w14:paraId="64A853C3" w14:textId="088E2997" w:rsidR="00FA69A7" w:rsidRDefault="00FA69A7" w:rsidP="00FA69A7">
            <w:pPr>
              <w:jc w:val="center"/>
            </w:pPr>
            <w:r w:rsidRPr="008D7CB5">
              <w:rPr>
                <w:rFonts w:hint="eastAsia"/>
              </w:rPr>
              <w:t>7.8%</w:t>
            </w:r>
          </w:p>
        </w:tc>
        <w:tc>
          <w:tcPr>
            <w:tcW w:w="1268" w:type="dxa"/>
            <w:vAlign w:val="center"/>
          </w:tcPr>
          <w:p w14:paraId="28A25AA6" w14:textId="60987AE1" w:rsidR="00FA69A7" w:rsidRDefault="00FA69A7" w:rsidP="00FA69A7">
            <w:pPr>
              <w:jc w:val="center"/>
            </w:pPr>
            <w:r w:rsidRPr="00B70C3B">
              <w:rPr>
                <w:rFonts w:hint="eastAsia"/>
              </w:rPr>
              <w:t>6.0%</w:t>
            </w:r>
          </w:p>
        </w:tc>
        <w:tc>
          <w:tcPr>
            <w:tcW w:w="1268" w:type="dxa"/>
            <w:vAlign w:val="center"/>
          </w:tcPr>
          <w:p w14:paraId="777C60FA" w14:textId="3BF5E161" w:rsidR="00FA69A7" w:rsidRDefault="00FA69A7" w:rsidP="00FA69A7">
            <w:pPr>
              <w:jc w:val="center"/>
            </w:pPr>
            <w:r w:rsidRPr="008D7CB5">
              <w:rPr>
                <w:rFonts w:hint="eastAsia"/>
              </w:rPr>
              <w:t>10.4%</w:t>
            </w:r>
          </w:p>
        </w:tc>
      </w:tr>
      <w:tr w:rsidR="00FA69A7" w14:paraId="39691B36" w14:textId="77777777" w:rsidTr="00863ECF">
        <w:trPr>
          <w:trHeight w:val="366"/>
        </w:trPr>
        <w:tc>
          <w:tcPr>
            <w:tcW w:w="1289" w:type="dxa"/>
            <w:vAlign w:val="center"/>
          </w:tcPr>
          <w:p w14:paraId="3FD85B7C" w14:textId="559EAD1C" w:rsidR="00FA69A7" w:rsidRDefault="00FA69A7" w:rsidP="00FA69A7">
            <w:pPr>
              <w:jc w:val="center"/>
            </w:pPr>
            <w:r>
              <w:t>(0, 4)</w:t>
            </w:r>
          </w:p>
        </w:tc>
        <w:tc>
          <w:tcPr>
            <w:tcW w:w="1287" w:type="dxa"/>
            <w:vAlign w:val="center"/>
          </w:tcPr>
          <w:p w14:paraId="6A3A7FD5" w14:textId="0AABE93E" w:rsidR="00FA69A7" w:rsidRDefault="00FA69A7" w:rsidP="00FA69A7">
            <w:pPr>
              <w:jc w:val="center"/>
            </w:pPr>
            <w:r w:rsidRPr="008D7CB5">
              <w:rPr>
                <w:rFonts w:hint="eastAsia"/>
              </w:rPr>
              <w:t>6.0%</w:t>
            </w:r>
          </w:p>
        </w:tc>
        <w:tc>
          <w:tcPr>
            <w:tcW w:w="1283" w:type="dxa"/>
            <w:vAlign w:val="center"/>
          </w:tcPr>
          <w:p w14:paraId="6146FBC6" w14:textId="30A0E362" w:rsidR="00FA69A7" w:rsidRDefault="00FA69A7" w:rsidP="00FA69A7">
            <w:pPr>
              <w:jc w:val="center"/>
            </w:pPr>
            <w:r>
              <w:rPr>
                <w:rFonts w:hint="eastAsia"/>
              </w:rPr>
              <w:t>10.2%</w:t>
            </w:r>
          </w:p>
        </w:tc>
        <w:tc>
          <w:tcPr>
            <w:tcW w:w="1283" w:type="dxa"/>
            <w:vAlign w:val="center"/>
          </w:tcPr>
          <w:p w14:paraId="7B35BC42" w14:textId="15E1CAD0" w:rsidR="00FA69A7" w:rsidRDefault="00FA69A7" w:rsidP="00FA69A7">
            <w:pPr>
              <w:jc w:val="center"/>
            </w:pPr>
            <w:r w:rsidRPr="008D7CB5">
              <w:rPr>
                <w:rFonts w:hint="eastAsia"/>
              </w:rPr>
              <w:t>5.6%</w:t>
            </w:r>
          </w:p>
        </w:tc>
        <w:tc>
          <w:tcPr>
            <w:tcW w:w="1280" w:type="dxa"/>
            <w:vAlign w:val="center"/>
          </w:tcPr>
          <w:p w14:paraId="57842E4E" w14:textId="50DE4DDC" w:rsidR="00FA69A7" w:rsidRDefault="00FA69A7" w:rsidP="00FA69A7">
            <w:pPr>
              <w:jc w:val="center"/>
            </w:pPr>
            <w:r w:rsidRPr="008D7CB5">
              <w:rPr>
                <w:rFonts w:hint="eastAsia"/>
              </w:rPr>
              <w:t>8.6%</w:t>
            </w:r>
          </w:p>
        </w:tc>
        <w:tc>
          <w:tcPr>
            <w:tcW w:w="1268" w:type="dxa"/>
            <w:vAlign w:val="center"/>
          </w:tcPr>
          <w:p w14:paraId="04F149C5" w14:textId="54AEEF7D" w:rsidR="00FA69A7" w:rsidRDefault="00FA69A7" w:rsidP="00FA69A7">
            <w:pPr>
              <w:jc w:val="center"/>
            </w:pPr>
            <w:r w:rsidRPr="00B70C3B">
              <w:rPr>
                <w:rFonts w:hint="eastAsia"/>
              </w:rPr>
              <w:t>7.0%</w:t>
            </w:r>
          </w:p>
        </w:tc>
        <w:tc>
          <w:tcPr>
            <w:tcW w:w="1268" w:type="dxa"/>
            <w:vAlign w:val="center"/>
          </w:tcPr>
          <w:p w14:paraId="37A7BF77" w14:textId="62D4131D" w:rsidR="00FA69A7" w:rsidRDefault="00FA69A7" w:rsidP="00FA69A7">
            <w:pPr>
              <w:jc w:val="center"/>
            </w:pPr>
            <w:r w:rsidRPr="008D7CB5">
              <w:rPr>
                <w:rFonts w:hint="eastAsia"/>
              </w:rPr>
              <w:t>8.8%</w:t>
            </w:r>
          </w:p>
        </w:tc>
      </w:tr>
      <w:tr w:rsidR="00FA69A7" w14:paraId="7F9824F3" w14:textId="77777777" w:rsidTr="00863ECF">
        <w:trPr>
          <w:trHeight w:val="366"/>
        </w:trPr>
        <w:tc>
          <w:tcPr>
            <w:tcW w:w="1289" w:type="dxa"/>
            <w:vAlign w:val="center"/>
          </w:tcPr>
          <w:p w14:paraId="42E5D514" w14:textId="2E41891F" w:rsidR="00FA69A7" w:rsidRDefault="00FA69A7" w:rsidP="00FA69A7">
            <w:pPr>
              <w:jc w:val="center"/>
            </w:pPr>
            <w:r>
              <w:t>(1, 2)</w:t>
            </w:r>
          </w:p>
        </w:tc>
        <w:tc>
          <w:tcPr>
            <w:tcW w:w="1287" w:type="dxa"/>
            <w:vAlign w:val="center"/>
          </w:tcPr>
          <w:p w14:paraId="062C4978" w14:textId="5BF043D0" w:rsidR="00FA69A7" w:rsidRDefault="00FA69A7" w:rsidP="00FA69A7">
            <w:pPr>
              <w:jc w:val="center"/>
            </w:pPr>
            <w:r w:rsidRPr="008D7CB5">
              <w:rPr>
                <w:rFonts w:hint="eastAsia"/>
              </w:rPr>
              <w:t>4.8%</w:t>
            </w:r>
          </w:p>
        </w:tc>
        <w:tc>
          <w:tcPr>
            <w:tcW w:w="1283" w:type="dxa"/>
            <w:vAlign w:val="center"/>
          </w:tcPr>
          <w:p w14:paraId="6C0B34F7" w14:textId="5D35D046" w:rsidR="00FA69A7" w:rsidRDefault="00FA69A7" w:rsidP="00FA69A7">
            <w:pPr>
              <w:jc w:val="center"/>
            </w:pPr>
            <w:r>
              <w:rPr>
                <w:rFonts w:hint="eastAsia"/>
              </w:rPr>
              <w:t>8.8%</w:t>
            </w:r>
          </w:p>
        </w:tc>
        <w:tc>
          <w:tcPr>
            <w:tcW w:w="1283" w:type="dxa"/>
            <w:vAlign w:val="center"/>
          </w:tcPr>
          <w:p w14:paraId="04FBE6AA" w14:textId="122E3C2C" w:rsidR="00FA69A7" w:rsidRDefault="00FA69A7" w:rsidP="00FA69A7">
            <w:pPr>
              <w:jc w:val="center"/>
            </w:pPr>
            <w:r w:rsidRPr="008D7CB5">
              <w:rPr>
                <w:rFonts w:hint="eastAsia"/>
              </w:rPr>
              <w:t>4.4%</w:t>
            </w:r>
          </w:p>
        </w:tc>
        <w:tc>
          <w:tcPr>
            <w:tcW w:w="1280" w:type="dxa"/>
            <w:vAlign w:val="center"/>
          </w:tcPr>
          <w:p w14:paraId="4ECCAFD8" w14:textId="7B5DE01D" w:rsidR="00FA69A7" w:rsidRDefault="00FA69A7" w:rsidP="00FA69A7">
            <w:pPr>
              <w:jc w:val="center"/>
            </w:pPr>
            <w:r w:rsidRPr="008D7CB5">
              <w:rPr>
                <w:rFonts w:hint="eastAsia"/>
              </w:rPr>
              <w:t>9.6%</w:t>
            </w:r>
          </w:p>
        </w:tc>
        <w:tc>
          <w:tcPr>
            <w:tcW w:w="1268" w:type="dxa"/>
            <w:vAlign w:val="center"/>
          </w:tcPr>
          <w:p w14:paraId="1D82D221" w14:textId="562681E0" w:rsidR="00FA69A7" w:rsidRDefault="00FA69A7" w:rsidP="00FA69A7">
            <w:pPr>
              <w:jc w:val="center"/>
            </w:pPr>
            <w:r w:rsidRPr="00B70C3B">
              <w:rPr>
                <w:rFonts w:hint="eastAsia"/>
              </w:rPr>
              <w:t>4.4%</w:t>
            </w:r>
          </w:p>
        </w:tc>
        <w:tc>
          <w:tcPr>
            <w:tcW w:w="1268" w:type="dxa"/>
            <w:vAlign w:val="center"/>
          </w:tcPr>
          <w:p w14:paraId="3EC3FB9A" w14:textId="7CEE274F" w:rsidR="00FA69A7" w:rsidRDefault="00FA69A7" w:rsidP="00FA69A7">
            <w:pPr>
              <w:jc w:val="center"/>
            </w:pPr>
            <w:r w:rsidRPr="008D7CB5">
              <w:rPr>
                <w:rFonts w:hint="eastAsia"/>
              </w:rPr>
              <w:t>9.4%</w:t>
            </w:r>
          </w:p>
        </w:tc>
      </w:tr>
      <w:tr w:rsidR="00FA69A7" w14:paraId="66C3456E" w14:textId="77777777" w:rsidTr="00863ECF">
        <w:trPr>
          <w:trHeight w:val="366"/>
        </w:trPr>
        <w:tc>
          <w:tcPr>
            <w:tcW w:w="1289" w:type="dxa"/>
            <w:vAlign w:val="center"/>
          </w:tcPr>
          <w:p w14:paraId="38820EF4" w14:textId="500D3519" w:rsidR="00FA69A7" w:rsidRDefault="00FA69A7" w:rsidP="00FA69A7">
            <w:pPr>
              <w:jc w:val="center"/>
            </w:pPr>
            <w:r>
              <w:t>(1, 3)</w:t>
            </w:r>
          </w:p>
        </w:tc>
        <w:tc>
          <w:tcPr>
            <w:tcW w:w="1287" w:type="dxa"/>
            <w:vAlign w:val="center"/>
          </w:tcPr>
          <w:p w14:paraId="7084778F" w14:textId="1318C2C7" w:rsidR="00FA69A7" w:rsidRDefault="00FA69A7" w:rsidP="00FA69A7">
            <w:pPr>
              <w:jc w:val="center"/>
            </w:pPr>
            <w:r w:rsidRPr="008D7CB5">
              <w:rPr>
                <w:rFonts w:hint="eastAsia"/>
              </w:rPr>
              <w:t>7.0%</w:t>
            </w:r>
          </w:p>
        </w:tc>
        <w:tc>
          <w:tcPr>
            <w:tcW w:w="1283" w:type="dxa"/>
            <w:vAlign w:val="center"/>
          </w:tcPr>
          <w:p w14:paraId="24EBAFBF" w14:textId="3BAE81B8" w:rsidR="00FA69A7" w:rsidRDefault="00FA69A7" w:rsidP="00FA69A7">
            <w:pPr>
              <w:jc w:val="center"/>
            </w:pPr>
            <w:r>
              <w:rPr>
                <w:rFonts w:hint="eastAsia"/>
              </w:rPr>
              <w:t>9.6%</w:t>
            </w:r>
          </w:p>
        </w:tc>
        <w:tc>
          <w:tcPr>
            <w:tcW w:w="1283" w:type="dxa"/>
            <w:vAlign w:val="center"/>
          </w:tcPr>
          <w:p w14:paraId="00C2038A" w14:textId="12C716B7" w:rsidR="00FA69A7" w:rsidRDefault="00FA69A7" w:rsidP="00FA69A7">
            <w:pPr>
              <w:jc w:val="center"/>
            </w:pPr>
            <w:r w:rsidRPr="008D7CB5">
              <w:rPr>
                <w:rFonts w:hint="eastAsia"/>
              </w:rPr>
              <w:t>3.8%</w:t>
            </w:r>
          </w:p>
        </w:tc>
        <w:tc>
          <w:tcPr>
            <w:tcW w:w="1280" w:type="dxa"/>
            <w:vAlign w:val="center"/>
          </w:tcPr>
          <w:p w14:paraId="2E0E6DBF" w14:textId="5B6BA7A7" w:rsidR="00FA69A7" w:rsidRDefault="00FA69A7" w:rsidP="00FA69A7">
            <w:pPr>
              <w:jc w:val="center"/>
            </w:pPr>
            <w:r w:rsidRPr="008D7CB5">
              <w:rPr>
                <w:rFonts w:hint="eastAsia"/>
              </w:rPr>
              <w:t>9.2%</w:t>
            </w:r>
          </w:p>
        </w:tc>
        <w:tc>
          <w:tcPr>
            <w:tcW w:w="1268" w:type="dxa"/>
            <w:vAlign w:val="center"/>
          </w:tcPr>
          <w:p w14:paraId="7A94FD18" w14:textId="1E5144B2" w:rsidR="00FA69A7" w:rsidRDefault="00FA69A7" w:rsidP="00FA69A7">
            <w:pPr>
              <w:jc w:val="center"/>
            </w:pPr>
            <w:r w:rsidRPr="00B70C3B">
              <w:rPr>
                <w:rFonts w:hint="eastAsia"/>
              </w:rPr>
              <w:t>5.4%</w:t>
            </w:r>
          </w:p>
        </w:tc>
        <w:tc>
          <w:tcPr>
            <w:tcW w:w="1268" w:type="dxa"/>
            <w:vAlign w:val="center"/>
          </w:tcPr>
          <w:p w14:paraId="40BE7CB7" w14:textId="5766F17E" w:rsidR="00FA69A7" w:rsidRDefault="00FA69A7" w:rsidP="00FA69A7">
            <w:pPr>
              <w:jc w:val="center"/>
            </w:pPr>
            <w:r w:rsidRPr="008D7CB5">
              <w:rPr>
                <w:rFonts w:hint="eastAsia"/>
              </w:rPr>
              <w:t>10.0%</w:t>
            </w:r>
          </w:p>
        </w:tc>
      </w:tr>
      <w:tr w:rsidR="00FA69A7" w14:paraId="69BC1DC0" w14:textId="77777777" w:rsidTr="00863ECF">
        <w:trPr>
          <w:trHeight w:val="366"/>
        </w:trPr>
        <w:tc>
          <w:tcPr>
            <w:tcW w:w="1289" w:type="dxa"/>
            <w:vAlign w:val="center"/>
          </w:tcPr>
          <w:p w14:paraId="25D8CB01" w14:textId="79115B00" w:rsidR="00FA69A7" w:rsidRDefault="00FA69A7" w:rsidP="00FA69A7">
            <w:pPr>
              <w:jc w:val="center"/>
            </w:pPr>
            <w:r>
              <w:t>(1, 4)</w:t>
            </w:r>
          </w:p>
        </w:tc>
        <w:tc>
          <w:tcPr>
            <w:tcW w:w="1287" w:type="dxa"/>
            <w:vAlign w:val="center"/>
          </w:tcPr>
          <w:p w14:paraId="08F0BEFB" w14:textId="4F01C359" w:rsidR="00FA69A7" w:rsidRDefault="00FA69A7" w:rsidP="00FA69A7">
            <w:pPr>
              <w:jc w:val="center"/>
            </w:pPr>
            <w:r w:rsidRPr="008D7CB5">
              <w:rPr>
                <w:rFonts w:hint="eastAsia"/>
              </w:rPr>
              <w:t>5.2%</w:t>
            </w:r>
          </w:p>
        </w:tc>
        <w:tc>
          <w:tcPr>
            <w:tcW w:w="1283" w:type="dxa"/>
            <w:vAlign w:val="center"/>
          </w:tcPr>
          <w:p w14:paraId="16DB5FF4" w14:textId="79667D5C" w:rsidR="00FA69A7" w:rsidRDefault="00FA69A7" w:rsidP="00FA69A7">
            <w:pPr>
              <w:jc w:val="center"/>
            </w:pPr>
            <w:r>
              <w:rPr>
                <w:rFonts w:hint="eastAsia"/>
              </w:rPr>
              <w:t>10.4%</w:t>
            </w:r>
          </w:p>
        </w:tc>
        <w:tc>
          <w:tcPr>
            <w:tcW w:w="1283" w:type="dxa"/>
            <w:vAlign w:val="center"/>
          </w:tcPr>
          <w:p w14:paraId="78FCD307" w14:textId="7ABF1CD4" w:rsidR="00FA69A7" w:rsidRDefault="00FA69A7" w:rsidP="00FA69A7">
            <w:pPr>
              <w:jc w:val="center"/>
            </w:pPr>
            <w:r w:rsidRPr="008D7CB5">
              <w:rPr>
                <w:rFonts w:hint="eastAsia"/>
              </w:rPr>
              <w:t>6.2%</w:t>
            </w:r>
          </w:p>
        </w:tc>
        <w:tc>
          <w:tcPr>
            <w:tcW w:w="1280" w:type="dxa"/>
            <w:vAlign w:val="center"/>
          </w:tcPr>
          <w:p w14:paraId="1638A703" w14:textId="4C0B99E5" w:rsidR="00FA69A7" w:rsidRDefault="00FA69A7" w:rsidP="00FA69A7">
            <w:pPr>
              <w:jc w:val="center"/>
            </w:pPr>
            <w:r w:rsidRPr="008D7CB5">
              <w:rPr>
                <w:rFonts w:hint="eastAsia"/>
              </w:rPr>
              <w:t>10.6%</w:t>
            </w:r>
          </w:p>
        </w:tc>
        <w:tc>
          <w:tcPr>
            <w:tcW w:w="1268" w:type="dxa"/>
            <w:vAlign w:val="center"/>
          </w:tcPr>
          <w:p w14:paraId="166BCE1F" w14:textId="2EC51DBB" w:rsidR="00FA69A7" w:rsidRDefault="00FA69A7" w:rsidP="00FA69A7">
            <w:pPr>
              <w:jc w:val="center"/>
            </w:pPr>
            <w:r w:rsidRPr="00B70C3B">
              <w:rPr>
                <w:rFonts w:hint="eastAsia"/>
              </w:rPr>
              <w:t>7.0%</w:t>
            </w:r>
          </w:p>
        </w:tc>
        <w:tc>
          <w:tcPr>
            <w:tcW w:w="1268" w:type="dxa"/>
            <w:vAlign w:val="center"/>
          </w:tcPr>
          <w:p w14:paraId="40CF3F4C" w14:textId="234B48EA" w:rsidR="00FA69A7" w:rsidRDefault="00FA69A7" w:rsidP="00FA69A7">
            <w:pPr>
              <w:jc w:val="center"/>
            </w:pPr>
            <w:r w:rsidRPr="008D7CB5">
              <w:rPr>
                <w:rFonts w:hint="eastAsia"/>
              </w:rPr>
              <w:t>10.0%</w:t>
            </w:r>
          </w:p>
        </w:tc>
      </w:tr>
      <w:tr w:rsidR="00FA69A7" w14:paraId="14CA0464" w14:textId="77777777" w:rsidTr="00863ECF">
        <w:trPr>
          <w:trHeight w:val="366"/>
        </w:trPr>
        <w:tc>
          <w:tcPr>
            <w:tcW w:w="1289" w:type="dxa"/>
            <w:vAlign w:val="center"/>
          </w:tcPr>
          <w:p w14:paraId="52DA576A" w14:textId="6A99972E" w:rsidR="00FA69A7" w:rsidRDefault="00FA69A7" w:rsidP="00FA69A7">
            <w:pPr>
              <w:jc w:val="center"/>
            </w:pPr>
            <w:r>
              <w:t>(2, 3)</w:t>
            </w:r>
          </w:p>
        </w:tc>
        <w:tc>
          <w:tcPr>
            <w:tcW w:w="1287" w:type="dxa"/>
            <w:vAlign w:val="center"/>
          </w:tcPr>
          <w:p w14:paraId="1D586908" w14:textId="28EA9657" w:rsidR="00FA69A7" w:rsidRDefault="00FA69A7" w:rsidP="00FA69A7">
            <w:pPr>
              <w:jc w:val="center"/>
            </w:pPr>
            <w:r w:rsidRPr="008D7CB5">
              <w:rPr>
                <w:rFonts w:hint="eastAsia"/>
              </w:rPr>
              <w:t>6.0%</w:t>
            </w:r>
          </w:p>
        </w:tc>
        <w:tc>
          <w:tcPr>
            <w:tcW w:w="1283" w:type="dxa"/>
            <w:vAlign w:val="center"/>
          </w:tcPr>
          <w:p w14:paraId="63C2247B" w14:textId="14AD7289" w:rsidR="00FA69A7" w:rsidRDefault="00FA69A7" w:rsidP="00FA69A7">
            <w:pPr>
              <w:jc w:val="center"/>
            </w:pPr>
            <w:r>
              <w:rPr>
                <w:rFonts w:hint="eastAsia"/>
              </w:rPr>
              <w:t>9.0%</w:t>
            </w:r>
          </w:p>
        </w:tc>
        <w:tc>
          <w:tcPr>
            <w:tcW w:w="1283" w:type="dxa"/>
            <w:vAlign w:val="center"/>
          </w:tcPr>
          <w:p w14:paraId="29FE74F3" w14:textId="10C1F39E" w:rsidR="00FA69A7" w:rsidRDefault="00FA69A7" w:rsidP="00FA69A7">
            <w:pPr>
              <w:jc w:val="center"/>
            </w:pPr>
            <w:r w:rsidRPr="008D7CB5">
              <w:rPr>
                <w:rFonts w:hint="eastAsia"/>
              </w:rPr>
              <w:t>4.4%</w:t>
            </w:r>
          </w:p>
        </w:tc>
        <w:tc>
          <w:tcPr>
            <w:tcW w:w="1280" w:type="dxa"/>
            <w:vAlign w:val="center"/>
          </w:tcPr>
          <w:p w14:paraId="21D96832" w14:textId="741BB311" w:rsidR="00FA69A7" w:rsidRDefault="00FA69A7" w:rsidP="00FA69A7">
            <w:pPr>
              <w:jc w:val="center"/>
            </w:pPr>
            <w:r w:rsidRPr="008D7CB5">
              <w:rPr>
                <w:rFonts w:hint="eastAsia"/>
              </w:rPr>
              <w:t>8.0%</w:t>
            </w:r>
          </w:p>
        </w:tc>
        <w:tc>
          <w:tcPr>
            <w:tcW w:w="1268" w:type="dxa"/>
            <w:vAlign w:val="center"/>
          </w:tcPr>
          <w:p w14:paraId="2C7EF871" w14:textId="5B126A32" w:rsidR="00FA69A7" w:rsidRDefault="00FA69A7" w:rsidP="00FA69A7">
            <w:pPr>
              <w:jc w:val="center"/>
            </w:pPr>
            <w:r w:rsidRPr="00B70C3B">
              <w:rPr>
                <w:rFonts w:hint="eastAsia"/>
              </w:rPr>
              <w:t>7.8%</w:t>
            </w:r>
          </w:p>
        </w:tc>
        <w:tc>
          <w:tcPr>
            <w:tcW w:w="1268" w:type="dxa"/>
            <w:vAlign w:val="center"/>
          </w:tcPr>
          <w:p w14:paraId="1E0DDC52" w14:textId="1A390031" w:rsidR="00FA69A7" w:rsidRDefault="00FA69A7" w:rsidP="00FA69A7">
            <w:pPr>
              <w:jc w:val="center"/>
            </w:pPr>
            <w:r w:rsidRPr="008D7CB5">
              <w:rPr>
                <w:rFonts w:hint="eastAsia"/>
              </w:rPr>
              <w:t>11.4%</w:t>
            </w:r>
          </w:p>
        </w:tc>
      </w:tr>
      <w:tr w:rsidR="00FA69A7" w14:paraId="003F3094" w14:textId="77777777" w:rsidTr="00863ECF">
        <w:trPr>
          <w:trHeight w:val="366"/>
        </w:trPr>
        <w:tc>
          <w:tcPr>
            <w:tcW w:w="1289" w:type="dxa"/>
            <w:vAlign w:val="center"/>
          </w:tcPr>
          <w:p w14:paraId="617EE31F" w14:textId="23BEF7EB" w:rsidR="00FA69A7" w:rsidRDefault="00FA69A7" w:rsidP="00FA69A7">
            <w:pPr>
              <w:jc w:val="center"/>
            </w:pPr>
            <w:r>
              <w:t>(2, 4)</w:t>
            </w:r>
          </w:p>
        </w:tc>
        <w:tc>
          <w:tcPr>
            <w:tcW w:w="1287" w:type="dxa"/>
            <w:vAlign w:val="center"/>
          </w:tcPr>
          <w:p w14:paraId="5BDC150B" w14:textId="029BACD4" w:rsidR="00FA69A7" w:rsidRDefault="00FA69A7" w:rsidP="00FA69A7">
            <w:pPr>
              <w:jc w:val="center"/>
            </w:pPr>
            <w:r w:rsidRPr="008D7CB5">
              <w:rPr>
                <w:rFonts w:hint="eastAsia"/>
              </w:rPr>
              <w:t>5.4%</w:t>
            </w:r>
          </w:p>
        </w:tc>
        <w:tc>
          <w:tcPr>
            <w:tcW w:w="1283" w:type="dxa"/>
            <w:vAlign w:val="center"/>
          </w:tcPr>
          <w:p w14:paraId="25203FB5" w14:textId="35AE10AC" w:rsidR="00FA69A7" w:rsidRDefault="00FA69A7" w:rsidP="00FA69A7">
            <w:pPr>
              <w:jc w:val="center"/>
            </w:pPr>
            <w:r>
              <w:rPr>
                <w:rFonts w:hint="eastAsia"/>
              </w:rPr>
              <w:t>7.8%</w:t>
            </w:r>
          </w:p>
        </w:tc>
        <w:tc>
          <w:tcPr>
            <w:tcW w:w="1283" w:type="dxa"/>
            <w:vAlign w:val="center"/>
          </w:tcPr>
          <w:p w14:paraId="6138CE21" w14:textId="7BABBEF3" w:rsidR="00FA69A7" w:rsidRDefault="00FA69A7" w:rsidP="00FA69A7">
            <w:pPr>
              <w:jc w:val="center"/>
            </w:pPr>
            <w:r w:rsidRPr="008D7CB5">
              <w:rPr>
                <w:rFonts w:hint="eastAsia"/>
              </w:rPr>
              <w:t>6.4%</w:t>
            </w:r>
          </w:p>
        </w:tc>
        <w:tc>
          <w:tcPr>
            <w:tcW w:w="1280" w:type="dxa"/>
            <w:vAlign w:val="center"/>
          </w:tcPr>
          <w:p w14:paraId="5B48BDD9" w14:textId="65B17AF3" w:rsidR="00FA69A7" w:rsidRDefault="00FA69A7" w:rsidP="00FA69A7">
            <w:pPr>
              <w:jc w:val="center"/>
            </w:pPr>
            <w:r w:rsidRPr="008D7CB5">
              <w:rPr>
                <w:rFonts w:hint="eastAsia"/>
              </w:rPr>
              <w:t>11.2%</w:t>
            </w:r>
          </w:p>
        </w:tc>
        <w:tc>
          <w:tcPr>
            <w:tcW w:w="1268" w:type="dxa"/>
            <w:vAlign w:val="center"/>
          </w:tcPr>
          <w:p w14:paraId="10A82353" w14:textId="6C80E324" w:rsidR="00FA69A7" w:rsidRDefault="00FA69A7" w:rsidP="00FA69A7">
            <w:pPr>
              <w:jc w:val="center"/>
            </w:pPr>
            <w:r w:rsidRPr="00B70C3B">
              <w:rPr>
                <w:rFonts w:hint="eastAsia"/>
              </w:rPr>
              <w:t>5.6%</w:t>
            </w:r>
          </w:p>
        </w:tc>
        <w:tc>
          <w:tcPr>
            <w:tcW w:w="1268" w:type="dxa"/>
            <w:vAlign w:val="center"/>
          </w:tcPr>
          <w:p w14:paraId="1D5FD370" w14:textId="17C920B5" w:rsidR="00FA69A7" w:rsidRDefault="00FA69A7" w:rsidP="00FA69A7">
            <w:pPr>
              <w:jc w:val="center"/>
            </w:pPr>
            <w:r w:rsidRPr="008D7CB5">
              <w:rPr>
                <w:rFonts w:hint="eastAsia"/>
              </w:rPr>
              <w:t>9.4%</w:t>
            </w:r>
          </w:p>
        </w:tc>
      </w:tr>
      <w:tr w:rsidR="00FA69A7" w14:paraId="689BDF70" w14:textId="77777777" w:rsidTr="00D64B21">
        <w:trPr>
          <w:trHeight w:val="366"/>
        </w:trPr>
        <w:tc>
          <w:tcPr>
            <w:tcW w:w="1289" w:type="dxa"/>
            <w:vAlign w:val="center"/>
          </w:tcPr>
          <w:p w14:paraId="73872300" w14:textId="438DE053" w:rsidR="00FA69A7" w:rsidRDefault="00FA69A7" w:rsidP="00FA69A7">
            <w:pPr>
              <w:jc w:val="center"/>
            </w:pPr>
            <w:r>
              <w:t>(3, 4)</w:t>
            </w:r>
          </w:p>
        </w:tc>
        <w:tc>
          <w:tcPr>
            <w:tcW w:w="1287" w:type="dxa"/>
            <w:vAlign w:val="center"/>
          </w:tcPr>
          <w:p w14:paraId="2256BEFF" w14:textId="614D82F5" w:rsidR="00FA69A7" w:rsidRDefault="00FA69A7" w:rsidP="00FA69A7">
            <w:pPr>
              <w:jc w:val="center"/>
            </w:pPr>
            <w:r w:rsidRPr="008D7CB5">
              <w:rPr>
                <w:rFonts w:hint="eastAsia"/>
              </w:rPr>
              <w:t>5.4%</w:t>
            </w:r>
          </w:p>
        </w:tc>
        <w:tc>
          <w:tcPr>
            <w:tcW w:w="1283" w:type="dxa"/>
            <w:vAlign w:val="center"/>
          </w:tcPr>
          <w:p w14:paraId="74EA0A2F" w14:textId="5200128E" w:rsidR="00FA69A7" w:rsidRDefault="00FA69A7" w:rsidP="00FA69A7">
            <w:pPr>
              <w:jc w:val="center"/>
            </w:pPr>
            <w:r>
              <w:rPr>
                <w:rFonts w:hint="eastAsia"/>
              </w:rPr>
              <w:t>7.2%</w:t>
            </w:r>
          </w:p>
        </w:tc>
        <w:tc>
          <w:tcPr>
            <w:tcW w:w="1283" w:type="dxa"/>
            <w:vAlign w:val="center"/>
          </w:tcPr>
          <w:p w14:paraId="5195AD33" w14:textId="06C96638" w:rsidR="00FA69A7" w:rsidRDefault="00FA69A7" w:rsidP="00FA69A7">
            <w:pPr>
              <w:jc w:val="center"/>
            </w:pPr>
            <w:r w:rsidRPr="008D7CB5">
              <w:rPr>
                <w:rFonts w:hint="eastAsia"/>
              </w:rPr>
              <w:t>4.8%</w:t>
            </w:r>
          </w:p>
        </w:tc>
        <w:tc>
          <w:tcPr>
            <w:tcW w:w="1280" w:type="dxa"/>
            <w:vAlign w:val="center"/>
          </w:tcPr>
          <w:p w14:paraId="76226EBE" w14:textId="64C6AC25" w:rsidR="00FA69A7" w:rsidRDefault="00FA69A7" w:rsidP="00FA69A7">
            <w:pPr>
              <w:jc w:val="center"/>
            </w:pPr>
            <w:r w:rsidRPr="008D7CB5">
              <w:rPr>
                <w:rFonts w:hint="eastAsia"/>
              </w:rPr>
              <w:t>8.6%</w:t>
            </w:r>
          </w:p>
        </w:tc>
        <w:tc>
          <w:tcPr>
            <w:tcW w:w="1268" w:type="dxa"/>
            <w:vAlign w:val="center"/>
          </w:tcPr>
          <w:p w14:paraId="21FF5A79" w14:textId="2796DA42" w:rsidR="00FA69A7" w:rsidRDefault="00FA69A7" w:rsidP="00FA69A7">
            <w:pPr>
              <w:jc w:val="center"/>
            </w:pPr>
            <w:r w:rsidRPr="00B70C3B">
              <w:rPr>
                <w:rFonts w:hint="eastAsia"/>
              </w:rPr>
              <w:t>7.2%</w:t>
            </w:r>
          </w:p>
        </w:tc>
        <w:tc>
          <w:tcPr>
            <w:tcW w:w="1268" w:type="dxa"/>
            <w:vAlign w:val="center"/>
          </w:tcPr>
          <w:p w14:paraId="5C3E99B7" w14:textId="19F88F7B" w:rsidR="00FA69A7" w:rsidRDefault="00FA69A7" w:rsidP="00FA69A7">
            <w:pPr>
              <w:jc w:val="center"/>
            </w:pPr>
            <w:r w:rsidRPr="008D7CB5">
              <w:rPr>
                <w:rFonts w:hint="eastAsia"/>
              </w:rPr>
              <w:t>11.4%</w:t>
            </w:r>
          </w:p>
        </w:tc>
      </w:tr>
      <w:tr w:rsidR="008D7CB5" w14:paraId="268B7D21" w14:textId="77777777" w:rsidTr="0033692B">
        <w:trPr>
          <w:trHeight w:val="366"/>
        </w:trPr>
        <w:tc>
          <w:tcPr>
            <w:tcW w:w="1289" w:type="dxa"/>
            <w:tcBorders>
              <w:bottom w:val="single" w:sz="18" w:space="0" w:color="auto"/>
            </w:tcBorders>
            <w:vAlign w:val="center"/>
          </w:tcPr>
          <w:p w14:paraId="13ABFF64" w14:textId="6CAF6E9D" w:rsidR="008D7CB5" w:rsidRDefault="008D7CB5" w:rsidP="008D7CB5">
            <w:pPr>
              <w:jc w:val="center"/>
              <w:rPr>
                <w:lang w:val="en-GB"/>
              </w:rPr>
            </w:pPr>
            <w:proofErr w:type="spellStart"/>
            <w:r>
              <w:rPr>
                <w:lang w:val="en-GB"/>
              </w:rPr>
              <w:t>Avg</w:t>
            </w:r>
            <w:proofErr w:type="spellEnd"/>
          </w:p>
        </w:tc>
        <w:tc>
          <w:tcPr>
            <w:tcW w:w="1287" w:type="dxa"/>
            <w:tcBorders>
              <w:bottom w:val="single" w:sz="18" w:space="0" w:color="auto"/>
            </w:tcBorders>
            <w:vAlign w:val="center"/>
          </w:tcPr>
          <w:p w14:paraId="48715234" w14:textId="07866490" w:rsidR="008D7CB5" w:rsidRDefault="008D7CB5" w:rsidP="008D7CB5">
            <w:pPr>
              <w:jc w:val="center"/>
            </w:pPr>
            <w:r w:rsidRPr="008D7CB5">
              <w:rPr>
                <w:rFonts w:hint="eastAsia"/>
              </w:rPr>
              <w:t>5.7%</w:t>
            </w:r>
          </w:p>
        </w:tc>
        <w:tc>
          <w:tcPr>
            <w:tcW w:w="1283" w:type="dxa"/>
            <w:tcBorders>
              <w:bottom w:val="single" w:sz="18" w:space="0" w:color="auto"/>
            </w:tcBorders>
            <w:vAlign w:val="center"/>
          </w:tcPr>
          <w:p w14:paraId="3E6B7B8B" w14:textId="49CC9FC2" w:rsidR="008D7CB5" w:rsidRDefault="008D7CB5" w:rsidP="008D7CB5">
            <w:pPr>
              <w:jc w:val="center"/>
            </w:pPr>
            <w:r w:rsidRPr="008D7CB5">
              <w:rPr>
                <w:rFonts w:hint="eastAsia"/>
              </w:rPr>
              <w:t>9.4%</w:t>
            </w:r>
          </w:p>
        </w:tc>
        <w:tc>
          <w:tcPr>
            <w:tcW w:w="1283" w:type="dxa"/>
            <w:tcBorders>
              <w:bottom w:val="single" w:sz="18" w:space="0" w:color="auto"/>
            </w:tcBorders>
            <w:vAlign w:val="center"/>
          </w:tcPr>
          <w:p w14:paraId="3C6F577E" w14:textId="4A19BF33" w:rsidR="008D7CB5" w:rsidRDefault="008D7CB5" w:rsidP="008D7CB5">
            <w:pPr>
              <w:jc w:val="center"/>
            </w:pPr>
            <w:r w:rsidRPr="008D7CB5">
              <w:rPr>
                <w:rFonts w:hint="eastAsia"/>
              </w:rPr>
              <w:t>4.9%</w:t>
            </w:r>
          </w:p>
        </w:tc>
        <w:tc>
          <w:tcPr>
            <w:tcW w:w="1280" w:type="dxa"/>
            <w:tcBorders>
              <w:bottom w:val="single" w:sz="18" w:space="0" w:color="auto"/>
            </w:tcBorders>
            <w:vAlign w:val="center"/>
          </w:tcPr>
          <w:p w14:paraId="167C4801" w14:textId="58C8ECAE" w:rsidR="008D7CB5" w:rsidRDefault="008D7CB5" w:rsidP="008D7CB5">
            <w:pPr>
              <w:jc w:val="center"/>
            </w:pPr>
            <w:r w:rsidRPr="008D7CB5">
              <w:rPr>
                <w:rFonts w:hint="eastAsia"/>
              </w:rPr>
              <w:t>8.9%</w:t>
            </w:r>
          </w:p>
        </w:tc>
        <w:tc>
          <w:tcPr>
            <w:tcW w:w="1268" w:type="dxa"/>
            <w:tcBorders>
              <w:bottom w:val="single" w:sz="18" w:space="0" w:color="auto"/>
            </w:tcBorders>
            <w:vAlign w:val="center"/>
          </w:tcPr>
          <w:p w14:paraId="38E30FED" w14:textId="5F286697" w:rsidR="008D7CB5" w:rsidRDefault="00FA69A7" w:rsidP="008D7CB5">
            <w:pPr>
              <w:jc w:val="center"/>
            </w:pPr>
            <w:r>
              <w:rPr>
                <w:rFonts w:hint="eastAsia"/>
              </w:rPr>
              <w:t>6.4%</w:t>
            </w:r>
          </w:p>
        </w:tc>
        <w:tc>
          <w:tcPr>
            <w:tcW w:w="1268" w:type="dxa"/>
            <w:tcBorders>
              <w:bottom w:val="single" w:sz="18" w:space="0" w:color="auto"/>
            </w:tcBorders>
            <w:vAlign w:val="center"/>
          </w:tcPr>
          <w:p w14:paraId="79E6CE76" w14:textId="2F2CB14B" w:rsidR="008D7CB5" w:rsidRDefault="008D7CB5" w:rsidP="008D7CB5">
            <w:pPr>
              <w:jc w:val="center"/>
            </w:pPr>
            <w:r w:rsidRPr="008D7CB5">
              <w:rPr>
                <w:rFonts w:hint="eastAsia"/>
              </w:rPr>
              <w:t>10.1%</w:t>
            </w:r>
          </w:p>
        </w:tc>
      </w:tr>
    </w:tbl>
    <w:p w14:paraId="4A08FF8C" w14:textId="77777777" w:rsidR="00E24812" w:rsidRDefault="00E24812" w:rsidP="00647F21">
      <w:pPr>
        <w:pStyle w:val="12"/>
        <w:rPr>
          <w:szCs w:val="21"/>
          <w:lang w:val="en-US"/>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F66AD7" w14:paraId="4D0EA973" w14:textId="77777777" w:rsidTr="00265626">
        <w:trPr>
          <w:trHeight w:val="370"/>
        </w:trPr>
        <w:tc>
          <w:tcPr>
            <w:tcW w:w="8958" w:type="dxa"/>
            <w:gridSpan w:val="7"/>
            <w:tcBorders>
              <w:bottom w:val="single" w:sz="18" w:space="0" w:color="auto"/>
            </w:tcBorders>
            <w:vAlign w:val="bottom"/>
          </w:tcPr>
          <w:p w14:paraId="01BD0FAA" w14:textId="7BDE0D39" w:rsidR="00F66AD7" w:rsidRPr="00A2492B" w:rsidRDefault="00F66AD7" w:rsidP="00265626">
            <w:pPr>
              <w:jc w:val="center"/>
              <w:rPr>
                <w:szCs w:val="21"/>
              </w:rPr>
            </w:pPr>
            <w:r w:rsidRPr="009408C2">
              <w:rPr>
                <w:szCs w:val="21"/>
              </w:rPr>
              <w:t xml:space="preserve">Table </w:t>
            </w:r>
            <w:r>
              <w:rPr>
                <w:rFonts w:hint="eastAsia"/>
                <w:szCs w:val="21"/>
              </w:rPr>
              <w:t>4.</w:t>
            </w:r>
            <w:r w:rsidR="006D3B7D">
              <w:rPr>
                <w:rFonts w:hint="eastAsia"/>
                <w:szCs w:val="21"/>
              </w:rPr>
              <w:t>9</w:t>
            </w:r>
            <w:r w:rsidRPr="009408C2">
              <w:rPr>
                <w:szCs w:val="21"/>
              </w:rPr>
              <w:t xml:space="preserve"> Empirical </w:t>
            </w:r>
            <w:r>
              <w:rPr>
                <w:rFonts w:hint="eastAsia"/>
                <w:szCs w:val="21"/>
              </w:rPr>
              <w:t xml:space="preserve">Size </w:t>
            </w:r>
            <w:r w:rsidRPr="009408C2">
              <w:rPr>
                <w:szCs w:val="21"/>
              </w:rPr>
              <w:t>of VARFL model detection</w:t>
            </w:r>
            <w:r>
              <w:rPr>
                <w:rFonts w:hint="eastAsia"/>
                <w:szCs w:val="21"/>
              </w:rPr>
              <w:t xml:space="preserve"> (N=30) </w:t>
            </w:r>
            <w:r w:rsidRPr="009408C2">
              <w:rPr>
                <w:szCs w:val="21"/>
              </w:rPr>
              <w:t>in case</w:t>
            </w:r>
            <w:r>
              <w:rPr>
                <w:rFonts w:hint="eastAsia"/>
                <w:szCs w:val="21"/>
              </w:rPr>
              <w:t xml:space="preserve"> 0</w:t>
            </w:r>
          </w:p>
        </w:tc>
      </w:tr>
      <w:tr w:rsidR="00F66AD7" w14:paraId="5400B04B" w14:textId="77777777" w:rsidTr="00265626">
        <w:trPr>
          <w:trHeight w:val="200"/>
        </w:trPr>
        <w:tc>
          <w:tcPr>
            <w:tcW w:w="1289" w:type="dxa"/>
            <w:tcBorders>
              <w:top w:val="single" w:sz="18" w:space="0" w:color="auto"/>
            </w:tcBorders>
            <w:vAlign w:val="center"/>
          </w:tcPr>
          <w:p w14:paraId="46877F90" w14:textId="77777777" w:rsidR="00F66AD7" w:rsidRDefault="00F66AD7" w:rsidP="00265626">
            <w:pPr>
              <w:jc w:val="center"/>
            </w:pPr>
          </w:p>
        </w:tc>
        <w:tc>
          <w:tcPr>
            <w:tcW w:w="2570" w:type="dxa"/>
            <w:gridSpan w:val="2"/>
            <w:tcBorders>
              <w:top w:val="single" w:sz="18" w:space="0" w:color="auto"/>
            </w:tcBorders>
            <w:vAlign w:val="center"/>
          </w:tcPr>
          <w:p w14:paraId="57359F89" w14:textId="77777777" w:rsidR="00F66AD7" w:rsidRPr="008624B0" w:rsidRDefault="00F66AD7" w:rsidP="00265626">
            <w:pPr>
              <w:jc w:val="center"/>
            </w:pPr>
            <w:r w:rsidRPr="008624B0">
              <w:t>m = 100</w:t>
            </w:r>
            <w:r>
              <w:t>, q=</w:t>
            </w:r>
            <w:r>
              <w:rPr>
                <w:rFonts w:hint="eastAsia"/>
              </w:rPr>
              <w:t>3</w:t>
            </w:r>
            <w:r>
              <w:t>m</w:t>
            </w:r>
          </w:p>
        </w:tc>
        <w:tc>
          <w:tcPr>
            <w:tcW w:w="2563" w:type="dxa"/>
            <w:gridSpan w:val="2"/>
            <w:tcBorders>
              <w:top w:val="single" w:sz="18" w:space="0" w:color="auto"/>
            </w:tcBorders>
            <w:vAlign w:val="center"/>
          </w:tcPr>
          <w:p w14:paraId="3F363E02" w14:textId="77777777" w:rsidR="00F66AD7" w:rsidRPr="008624B0" w:rsidRDefault="00F66AD7" w:rsidP="00265626">
            <w:pPr>
              <w:jc w:val="center"/>
            </w:pPr>
            <w:r w:rsidRPr="008624B0">
              <w:t>m = 200</w:t>
            </w:r>
            <w:r>
              <w:t>, q=3m</w:t>
            </w:r>
          </w:p>
        </w:tc>
        <w:tc>
          <w:tcPr>
            <w:tcW w:w="2536" w:type="dxa"/>
            <w:gridSpan w:val="2"/>
            <w:tcBorders>
              <w:top w:val="single" w:sz="18" w:space="0" w:color="auto"/>
            </w:tcBorders>
            <w:vAlign w:val="center"/>
          </w:tcPr>
          <w:p w14:paraId="1EF5BA81" w14:textId="77777777" w:rsidR="00F66AD7" w:rsidRPr="008624B0" w:rsidRDefault="00F66AD7" w:rsidP="00265626">
            <w:pPr>
              <w:jc w:val="center"/>
            </w:pPr>
            <w:r>
              <w:rPr>
                <w:rFonts w:hint="eastAsia"/>
              </w:rPr>
              <w:t>m</w:t>
            </w:r>
            <w:r w:rsidRPr="008624B0">
              <w:t xml:space="preserve"> = </w:t>
            </w:r>
            <w:r>
              <w:rPr>
                <w:rFonts w:hint="eastAsia"/>
              </w:rPr>
              <w:t>200</w:t>
            </w:r>
            <w:r>
              <w:t>, q=</w:t>
            </w:r>
            <w:r>
              <w:rPr>
                <w:rFonts w:hint="eastAsia"/>
              </w:rPr>
              <w:t>6</w:t>
            </w:r>
            <w:r>
              <w:t>m</w:t>
            </w:r>
          </w:p>
        </w:tc>
      </w:tr>
      <w:tr w:rsidR="00F66AD7" w14:paraId="16AB1C36" w14:textId="77777777" w:rsidTr="00265626">
        <w:trPr>
          <w:trHeight w:val="237"/>
        </w:trPr>
        <w:tc>
          <w:tcPr>
            <w:tcW w:w="1289" w:type="dxa"/>
            <w:tcBorders>
              <w:bottom w:val="single" w:sz="4" w:space="0" w:color="auto"/>
            </w:tcBorders>
            <w:vAlign w:val="center"/>
          </w:tcPr>
          <w:p w14:paraId="39780763" w14:textId="77777777" w:rsidR="00F66AD7" w:rsidRDefault="00F66AD7" w:rsidP="00265626">
            <w:pPr>
              <w:jc w:val="center"/>
            </w:pPr>
            <w:r>
              <w:t>P</w:t>
            </w:r>
            <w:r>
              <w:rPr>
                <w:rFonts w:hint="eastAsia"/>
              </w:rPr>
              <w:t>airs</w:t>
            </w:r>
          </w:p>
        </w:tc>
        <w:tc>
          <w:tcPr>
            <w:tcW w:w="1287" w:type="dxa"/>
            <w:tcBorders>
              <w:bottom w:val="single" w:sz="4" w:space="0" w:color="auto"/>
            </w:tcBorders>
            <w:vAlign w:val="center"/>
          </w:tcPr>
          <w:p w14:paraId="4CC02825" w14:textId="77777777" w:rsidR="00F66AD7" w:rsidRDefault="00F66AD7" w:rsidP="00265626">
            <w:pPr>
              <w:jc w:val="center"/>
            </w:pPr>
            <m:oMath>
              <m:r>
                <m:rPr>
                  <m:sty m:val="bi"/>
                </m:rPr>
                <w:rPr>
                  <w:rFonts w:ascii="Cambria Math" w:hAnsi="Cambria Math"/>
                  <w:szCs w:val="21"/>
                </w:rPr>
                <m:t>α</m:t>
              </m:r>
            </m:oMath>
            <w:r>
              <w:rPr>
                <w:rFonts w:hint="eastAsia"/>
              </w:rPr>
              <w:t xml:space="preserve"> = 5%</w:t>
            </w:r>
          </w:p>
        </w:tc>
        <w:tc>
          <w:tcPr>
            <w:tcW w:w="1283" w:type="dxa"/>
            <w:tcBorders>
              <w:bottom w:val="single" w:sz="4" w:space="0" w:color="auto"/>
            </w:tcBorders>
            <w:vAlign w:val="center"/>
          </w:tcPr>
          <w:p w14:paraId="02D102B7" w14:textId="77777777" w:rsidR="00F66AD7" w:rsidRDefault="00F66AD7" w:rsidP="00265626">
            <w:pPr>
              <w:jc w:val="center"/>
            </w:pPr>
            <w:r>
              <w:rPr>
                <w:rFonts w:hint="eastAsia"/>
              </w:rPr>
              <w:t>10%</w:t>
            </w:r>
          </w:p>
        </w:tc>
        <w:tc>
          <w:tcPr>
            <w:tcW w:w="1283" w:type="dxa"/>
            <w:tcBorders>
              <w:bottom w:val="single" w:sz="4" w:space="0" w:color="auto"/>
            </w:tcBorders>
            <w:vAlign w:val="center"/>
          </w:tcPr>
          <w:p w14:paraId="2761CFD8" w14:textId="77777777" w:rsidR="00F66AD7" w:rsidRDefault="00F66AD7" w:rsidP="00265626">
            <w:pPr>
              <w:jc w:val="center"/>
            </w:pPr>
            <w:r>
              <w:rPr>
                <w:rFonts w:hint="eastAsia"/>
              </w:rPr>
              <w:t>5%</w:t>
            </w:r>
          </w:p>
        </w:tc>
        <w:tc>
          <w:tcPr>
            <w:tcW w:w="1280" w:type="dxa"/>
            <w:tcBorders>
              <w:bottom w:val="single" w:sz="4" w:space="0" w:color="auto"/>
            </w:tcBorders>
            <w:vAlign w:val="center"/>
          </w:tcPr>
          <w:p w14:paraId="6E6F4F22" w14:textId="77777777" w:rsidR="00F66AD7" w:rsidRDefault="00F66AD7" w:rsidP="00265626">
            <w:pPr>
              <w:jc w:val="center"/>
            </w:pPr>
            <w:r>
              <w:rPr>
                <w:rFonts w:hint="eastAsia"/>
              </w:rPr>
              <w:t>10%</w:t>
            </w:r>
          </w:p>
        </w:tc>
        <w:tc>
          <w:tcPr>
            <w:tcW w:w="1268" w:type="dxa"/>
            <w:tcBorders>
              <w:bottom w:val="single" w:sz="4" w:space="0" w:color="auto"/>
            </w:tcBorders>
            <w:vAlign w:val="center"/>
          </w:tcPr>
          <w:p w14:paraId="3F3BCF00" w14:textId="77777777" w:rsidR="00F66AD7" w:rsidRDefault="00F66AD7" w:rsidP="00265626">
            <w:pPr>
              <w:jc w:val="center"/>
            </w:pPr>
            <w:r>
              <w:rPr>
                <w:rFonts w:hint="eastAsia"/>
              </w:rPr>
              <w:t>5%</w:t>
            </w:r>
          </w:p>
        </w:tc>
        <w:tc>
          <w:tcPr>
            <w:tcW w:w="1268" w:type="dxa"/>
            <w:tcBorders>
              <w:bottom w:val="single" w:sz="4" w:space="0" w:color="auto"/>
            </w:tcBorders>
            <w:vAlign w:val="center"/>
          </w:tcPr>
          <w:p w14:paraId="74811261" w14:textId="77777777" w:rsidR="00F66AD7" w:rsidRDefault="00F66AD7" w:rsidP="00265626">
            <w:pPr>
              <w:jc w:val="center"/>
            </w:pPr>
            <w:r>
              <w:rPr>
                <w:rFonts w:hint="eastAsia"/>
              </w:rPr>
              <w:t>10%</w:t>
            </w:r>
          </w:p>
        </w:tc>
      </w:tr>
      <w:tr w:rsidR="004F33BB" w14:paraId="1BCD1C95" w14:textId="77777777" w:rsidTr="00265626">
        <w:trPr>
          <w:trHeight w:val="370"/>
        </w:trPr>
        <w:tc>
          <w:tcPr>
            <w:tcW w:w="1289" w:type="dxa"/>
            <w:tcBorders>
              <w:top w:val="single" w:sz="4" w:space="0" w:color="auto"/>
            </w:tcBorders>
            <w:vAlign w:val="center"/>
          </w:tcPr>
          <w:p w14:paraId="3D65F898" w14:textId="77777777" w:rsidR="004F33BB" w:rsidRDefault="004F33BB" w:rsidP="004F33BB">
            <w:pPr>
              <w:jc w:val="center"/>
            </w:pPr>
            <w:r>
              <w:t>(0, 1)</w:t>
            </w:r>
          </w:p>
        </w:tc>
        <w:tc>
          <w:tcPr>
            <w:tcW w:w="1287" w:type="dxa"/>
            <w:tcBorders>
              <w:top w:val="single" w:sz="4" w:space="0" w:color="auto"/>
            </w:tcBorders>
            <w:vAlign w:val="center"/>
          </w:tcPr>
          <w:p w14:paraId="0BFEA2CF" w14:textId="72DE8423" w:rsidR="004F33BB" w:rsidRPr="004F33BB" w:rsidRDefault="004F33BB" w:rsidP="004F33BB">
            <w:pPr>
              <w:jc w:val="center"/>
            </w:pPr>
            <w:r w:rsidRPr="004F33BB">
              <w:t>4.8%</w:t>
            </w:r>
          </w:p>
        </w:tc>
        <w:tc>
          <w:tcPr>
            <w:tcW w:w="1283" w:type="dxa"/>
            <w:tcBorders>
              <w:top w:val="single" w:sz="4" w:space="0" w:color="auto"/>
            </w:tcBorders>
            <w:vAlign w:val="center"/>
          </w:tcPr>
          <w:p w14:paraId="42B88C88" w14:textId="184E62EF" w:rsidR="004F33BB" w:rsidRPr="004F33BB" w:rsidRDefault="004F33BB" w:rsidP="004F33BB">
            <w:pPr>
              <w:jc w:val="center"/>
            </w:pPr>
            <w:r w:rsidRPr="004F33BB">
              <w:rPr>
                <w:rFonts w:eastAsia="等线"/>
                <w:color w:val="000000"/>
                <w:sz w:val="22"/>
                <w:szCs w:val="22"/>
              </w:rPr>
              <w:t>6.6%</w:t>
            </w:r>
          </w:p>
        </w:tc>
        <w:tc>
          <w:tcPr>
            <w:tcW w:w="1283" w:type="dxa"/>
            <w:tcBorders>
              <w:top w:val="single" w:sz="4" w:space="0" w:color="auto"/>
            </w:tcBorders>
            <w:vAlign w:val="center"/>
          </w:tcPr>
          <w:p w14:paraId="3CF41320" w14:textId="3076C435" w:rsidR="004F33BB" w:rsidRPr="004F33BB" w:rsidRDefault="004F33BB" w:rsidP="004F33BB">
            <w:pPr>
              <w:jc w:val="center"/>
            </w:pPr>
            <w:r w:rsidRPr="004F33BB">
              <w:rPr>
                <w:rFonts w:eastAsia="等线"/>
                <w:color w:val="000000"/>
                <w:sz w:val="22"/>
                <w:szCs w:val="22"/>
              </w:rPr>
              <w:t>4.4%</w:t>
            </w:r>
          </w:p>
        </w:tc>
        <w:tc>
          <w:tcPr>
            <w:tcW w:w="1280" w:type="dxa"/>
            <w:tcBorders>
              <w:top w:val="single" w:sz="4" w:space="0" w:color="auto"/>
            </w:tcBorders>
            <w:vAlign w:val="center"/>
          </w:tcPr>
          <w:p w14:paraId="7A8E84AB" w14:textId="60EB41D8" w:rsidR="004F33BB" w:rsidRPr="004F33BB" w:rsidRDefault="004F33BB" w:rsidP="004F33BB">
            <w:pPr>
              <w:jc w:val="center"/>
            </w:pPr>
            <w:r w:rsidRPr="004F33BB">
              <w:rPr>
                <w:rFonts w:eastAsia="等线"/>
                <w:color w:val="000000"/>
                <w:sz w:val="22"/>
                <w:szCs w:val="22"/>
              </w:rPr>
              <w:t>6.6%</w:t>
            </w:r>
          </w:p>
        </w:tc>
        <w:tc>
          <w:tcPr>
            <w:tcW w:w="1268" w:type="dxa"/>
            <w:tcBorders>
              <w:top w:val="single" w:sz="4" w:space="0" w:color="auto"/>
            </w:tcBorders>
            <w:vAlign w:val="center"/>
          </w:tcPr>
          <w:p w14:paraId="4884905A" w14:textId="3A7090C7" w:rsidR="004F33BB" w:rsidRPr="004F33BB" w:rsidRDefault="004F33BB" w:rsidP="004F33BB">
            <w:pPr>
              <w:jc w:val="center"/>
            </w:pPr>
            <w:r w:rsidRPr="004F33BB">
              <w:rPr>
                <w:rFonts w:eastAsia="等线"/>
                <w:color w:val="000000"/>
                <w:sz w:val="22"/>
                <w:szCs w:val="22"/>
              </w:rPr>
              <w:t>4.6%</w:t>
            </w:r>
          </w:p>
        </w:tc>
        <w:tc>
          <w:tcPr>
            <w:tcW w:w="1268" w:type="dxa"/>
            <w:tcBorders>
              <w:top w:val="single" w:sz="4" w:space="0" w:color="auto"/>
            </w:tcBorders>
            <w:vAlign w:val="center"/>
          </w:tcPr>
          <w:p w14:paraId="20A2ACD5" w14:textId="2591524E" w:rsidR="004F33BB" w:rsidRPr="004F33BB" w:rsidRDefault="004F33BB" w:rsidP="004F33BB">
            <w:pPr>
              <w:jc w:val="center"/>
            </w:pPr>
            <w:r w:rsidRPr="004F33BB">
              <w:rPr>
                <w:rFonts w:eastAsia="等线"/>
                <w:color w:val="000000"/>
                <w:sz w:val="22"/>
                <w:szCs w:val="22"/>
              </w:rPr>
              <w:t>9.8%</w:t>
            </w:r>
          </w:p>
        </w:tc>
      </w:tr>
      <w:tr w:rsidR="004F33BB" w14:paraId="042D1582" w14:textId="77777777" w:rsidTr="00265626">
        <w:trPr>
          <w:trHeight w:val="366"/>
        </w:trPr>
        <w:tc>
          <w:tcPr>
            <w:tcW w:w="1289" w:type="dxa"/>
            <w:vAlign w:val="center"/>
          </w:tcPr>
          <w:p w14:paraId="26CE3242" w14:textId="77777777" w:rsidR="004F33BB" w:rsidRDefault="004F33BB" w:rsidP="004F33BB">
            <w:pPr>
              <w:jc w:val="center"/>
            </w:pPr>
            <w:r>
              <w:t>(0, 2)</w:t>
            </w:r>
          </w:p>
        </w:tc>
        <w:tc>
          <w:tcPr>
            <w:tcW w:w="1287" w:type="dxa"/>
            <w:vAlign w:val="center"/>
          </w:tcPr>
          <w:p w14:paraId="4F6AD54F" w14:textId="635BDA8F" w:rsidR="004F33BB" w:rsidRPr="004F33BB" w:rsidRDefault="004F33BB" w:rsidP="004F33BB">
            <w:pPr>
              <w:jc w:val="center"/>
            </w:pPr>
            <w:r w:rsidRPr="004F33BB">
              <w:t>6.6%</w:t>
            </w:r>
          </w:p>
        </w:tc>
        <w:tc>
          <w:tcPr>
            <w:tcW w:w="1283" w:type="dxa"/>
            <w:vAlign w:val="center"/>
          </w:tcPr>
          <w:p w14:paraId="50860E8A" w14:textId="12363708" w:rsidR="004F33BB" w:rsidRPr="004F33BB" w:rsidRDefault="004F33BB" w:rsidP="004F33BB">
            <w:pPr>
              <w:jc w:val="center"/>
            </w:pPr>
            <w:r w:rsidRPr="004F33BB">
              <w:rPr>
                <w:rFonts w:eastAsia="等线"/>
                <w:color w:val="000000"/>
                <w:sz w:val="22"/>
                <w:szCs w:val="22"/>
              </w:rPr>
              <w:t>10.2%</w:t>
            </w:r>
          </w:p>
        </w:tc>
        <w:tc>
          <w:tcPr>
            <w:tcW w:w="1283" w:type="dxa"/>
            <w:vAlign w:val="center"/>
          </w:tcPr>
          <w:p w14:paraId="41E8B1FA" w14:textId="5751EB76" w:rsidR="004F33BB" w:rsidRPr="004F33BB" w:rsidRDefault="004F33BB" w:rsidP="004F33BB">
            <w:pPr>
              <w:jc w:val="center"/>
            </w:pPr>
            <w:r w:rsidRPr="004F33BB">
              <w:rPr>
                <w:rFonts w:eastAsia="等线"/>
                <w:color w:val="000000"/>
                <w:sz w:val="22"/>
                <w:szCs w:val="22"/>
              </w:rPr>
              <w:t>4.4%</w:t>
            </w:r>
          </w:p>
        </w:tc>
        <w:tc>
          <w:tcPr>
            <w:tcW w:w="1280" w:type="dxa"/>
            <w:vAlign w:val="center"/>
          </w:tcPr>
          <w:p w14:paraId="1700A89A" w14:textId="3C49E08C" w:rsidR="004F33BB" w:rsidRPr="004F33BB" w:rsidRDefault="004F33BB" w:rsidP="004F33BB">
            <w:pPr>
              <w:jc w:val="center"/>
            </w:pPr>
            <w:r w:rsidRPr="004F33BB">
              <w:rPr>
                <w:rFonts w:eastAsia="等线"/>
                <w:color w:val="000000"/>
                <w:sz w:val="22"/>
                <w:szCs w:val="22"/>
              </w:rPr>
              <w:t>7.2%</w:t>
            </w:r>
          </w:p>
        </w:tc>
        <w:tc>
          <w:tcPr>
            <w:tcW w:w="1268" w:type="dxa"/>
            <w:vAlign w:val="center"/>
          </w:tcPr>
          <w:p w14:paraId="0F50DB30" w14:textId="0B6EFC36" w:rsidR="004F33BB" w:rsidRPr="004F33BB" w:rsidRDefault="004F33BB" w:rsidP="004F33BB">
            <w:pPr>
              <w:jc w:val="center"/>
            </w:pPr>
            <w:r w:rsidRPr="004F33BB">
              <w:rPr>
                <w:rFonts w:eastAsia="等线"/>
                <w:color w:val="000000"/>
                <w:sz w:val="22"/>
                <w:szCs w:val="22"/>
              </w:rPr>
              <w:t>4.2%</w:t>
            </w:r>
          </w:p>
        </w:tc>
        <w:tc>
          <w:tcPr>
            <w:tcW w:w="1268" w:type="dxa"/>
            <w:vAlign w:val="center"/>
          </w:tcPr>
          <w:p w14:paraId="2BF57F9B" w14:textId="530F42B7" w:rsidR="004F33BB" w:rsidRPr="004F33BB" w:rsidRDefault="004F33BB" w:rsidP="004F33BB">
            <w:pPr>
              <w:jc w:val="center"/>
            </w:pPr>
            <w:r w:rsidRPr="004F33BB">
              <w:rPr>
                <w:rFonts w:eastAsia="等线"/>
                <w:color w:val="000000"/>
                <w:sz w:val="22"/>
                <w:szCs w:val="22"/>
              </w:rPr>
              <w:t>10.2%</w:t>
            </w:r>
          </w:p>
        </w:tc>
      </w:tr>
      <w:tr w:rsidR="00F66AD7" w14:paraId="21E129D6" w14:textId="77777777" w:rsidTr="00265626">
        <w:trPr>
          <w:trHeight w:val="366"/>
        </w:trPr>
        <w:tc>
          <w:tcPr>
            <w:tcW w:w="1289" w:type="dxa"/>
            <w:vAlign w:val="center"/>
          </w:tcPr>
          <w:p w14:paraId="24392EBE" w14:textId="77777777" w:rsidR="00F66AD7" w:rsidRDefault="00F66AD7" w:rsidP="00265626">
            <w:pPr>
              <w:jc w:val="center"/>
            </w:pPr>
            <w:r>
              <w:t>(2, 3)</w:t>
            </w:r>
          </w:p>
        </w:tc>
        <w:tc>
          <w:tcPr>
            <w:tcW w:w="1287" w:type="dxa"/>
            <w:vAlign w:val="center"/>
          </w:tcPr>
          <w:p w14:paraId="40C2F395" w14:textId="0BEE1E2F" w:rsidR="00F66AD7" w:rsidRPr="004F33BB" w:rsidRDefault="004F33BB" w:rsidP="00265626">
            <w:pPr>
              <w:jc w:val="center"/>
            </w:pPr>
            <w:r w:rsidRPr="004F33BB">
              <w:t>6.6%</w:t>
            </w:r>
          </w:p>
        </w:tc>
        <w:tc>
          <w:tcPr>
            <w:tcW w:w="1283" w:type="dxa"/>
            <w:vAlign w:val="center"/>
          </w:tcPr>
          <w:p w14:paraId="12077CB0" w14:textId="1D28FBD7" w:rsidR="00F66AD7" w:rsidRPr="004F33BB" w:rsidRDefault="004F33BB" w:rsidP="004F33BB">
            <w:pPr>
              <w:widowControl/>
              <w:jc w:val="center"/>
              <w:rPr>
                <w:rFonts w:eastAsia="等线"/>
                <w:color w:val="000000"/>
                <w:kern w:val="0"/>
                <w:sz w:val="22"/>
                <w:szCs w:val="22"/>
              </w:rPr>
            </w:pPr>
            <w:r w:rsidRPr="004F33BB">
              <w:rPr>
                <w:rFonts w:eastAsia="等线"/>
                <w:color w:val="000000"/>
                <w:sz w:val="22"/>
                <w:szCs w:val="22"/>
              </w:rPr>
              <w:t>9.0%</w:t>
            </w:r>
          </w:p>
        </w:tc>
        <w:tc>
          <w:tcPr>
            <w:tcW w:w="1283" w:type="dxa"/>
            <w:vAlign w:val="center"/>
          </w:tcPr>
          <w:p w14:paraId="44473272" w14:textId="6B45DBF1" w:rsidR="00F66AD7" w:rsidRPr="004F33BB" w:rsidRDefault="004F33BB" w:rsidP="004F33BB">
            <w:pPr>
              <w:widowControl/>
              <w:jc w:val="center"/>
              <w:rPr>
                <w:rFonts w:eastAsia="等线"/>
                <w:color w:val="000000"/>
                <w:kern w:val="0"/>
                <w:sz w:val="22"/>
                <w:szCs w:val="22"/>
              </w:rPr>
            </w:pPr>
            <w:r w:rsidRPr="004F33BB">
              <w:rPr>
                <w:rFonts w:eastAsia="等线"/>
                <w:color w:val="000000"/>
                <w:sz w:val="22"/>
                <w:szCs w:val="22"/>
              </w:rPr>
              <w:t>4.8%</w:t>
            </w:r>
          </w:p>
        </w:tc>
        <w:tc>
          <w:tcPr>
            <w:tcW w:w="1280" w:type="dxa"/>
            <w:vAlign w:val="center"/>
          </w:tcPr>
          <w:p w14:paraId="7A671654" w14:textId="290F4E7E" w:rsidR="00F66AD7" w:rsidRPr="004F33BB" w:rsidRDefault="004F33BB" w:rsidP="00265626">
            <w:pPr>
              <w:jc w:val="center"/>
            </w:pPr>
            <w:r w:rsidRPr="004F33BB">
              <w:t>9.6%</w:t>
            </w:r>
          </w:p>
        </w:tc>
        <w:tc>
          <w:tcPr>
            <w:tcW w:w="1268" w:type="dxa"/>
            <w:vAlign w:val="center"/>
          </w:tcPr>
          <w:p w14:paraId="5FD08954" w14:textId="32A33274" w:rsidR="00F66AD7" w:rsidRPr="004F33BB" w:rsidRDefault="004F33BB" w:rsidP="004F33BB">
            <w:pPr>
              <w:widowControl/>
              <w:jc w:val="center"/>
              <w:rPr>
                <w:rFonts w:eastAsia="等线"/>
                <w:color w:val="000000"/>
                <w:kern w:val="0"/>
                <w:sz w:val="22"/>
                <w:szCs w:val="22"/>
              </w:rPr>
            </w:pPr>
            <w:r w:rsidRPr="004F33BB">
              <w:rPr>
                <w:rFonts w:eastAsia="等线"/>
                <w:color w:val="000000"/>
                <w:sz w:val="22"/>
                <w:szCs w:val="22"/>
              </w:rPr>
              <w:t>5.2%</w:t>
            </w:r>
          </w:p>
        </w:tc>
        <w:tc>
          <w:tcPr>
            <w:tcW w:w="1268" w:type="dxa"/>
            <w:vAlign w:val="center"/>
          </w:tcPr>
          <w:p w14:paraId="5E313C3F" w14:textId="004C3D77" w:rsidR="00F66AD7" w:rsidRPr="004F33BB" w:rsidRDefault="004F33BB" w:rsidP="004F33BB">
            <w:pPr>
              <w:widowControl/>
              <w:jc w:val="center"/>
              <w:rPr>
                <w:rFonts w:eastAsia="等线"/>
                <w:color w:val="000000"/>
                <w:kern w:val="0"/>
                <w:sz w:val="22"/>
                <w:szCs w:val="22"/>
              </w:rPr>
            </w:pPr>
            <w:r w:rsidRPr="004F33BB">
              <w:rPr>
                <w:rFonts w:eastAsia="等线"/>
                <w:color w:val="000000"/>
                <w:sz w:val="22"/>
                <w:szCs w:val="22"/>
              </w:rPr>
              <w:t>9.6%</w:t>
            </w:r>
          </w:p>
        </w:tc>
      </w:tr>
      <w:tr w:rsidR="004F33BB" w14:paraId="58F9E5EC" w14:textId="77777777" w:rsidTr="00132919">
        <w:trPr>
          <w:trHeight w:val="366"/>
        </w:trPr>
        <w:tc>
          <w:tcPr>
            <w:tcW w:w="1289" w:type="dxa"/>
            <w:vAlign w:val="center"/>
          </w:tcPr>
          <w:p w14:paraId="560EAE43" w14:textId="5563DABF" w:rsidR="004F33BB" w:rsidRDefault="004F33BB" w:rsidP="004F33BB">
            <w:pPr>
              <w:jc w:val="center"/>
            </w:pPr>
            <w:r>
              <w:t>…</w:t>
            </w:r>
          </w:p>
        </w:tc>
        <w:tc>
          <w:tcPr>
            <w:tcW w:w="1287" w:type="dxa"/>
          </w:tcPr>
          <w:p w14:paraId="0C403109" w14:textId="701AA13A" w:rsidR="004F33BB" w:rsidRPr="004F33BB" w:rsidRDefault="004F33BB" w:rsidP="004F33BB">
            <w:pPr>
              <w:jc w:val="center"/>
            </w:pPr>
            <w:r w:rsidRPr="00D426E3">
              <w:t>…</w:t>
            </w:r>
          </w:p>
        </w:tc>
        <w:tc>
          <w:tcPr>
            <w:tcW w:w="1283" w:type="dxa"/>
          </w:tcPr>
          <w:p w14:paraId="15A5E0F1" w14:textId="48A812D9" w:rsidR="004F33BB" w:rsidRPr="004F33BB" w:rsidRDefault="004F33BB" w:rsidP="004F33BB">
            <w:pPr>
              <w:jc w:val="center"/>
            </w:pPr>
            <w:r w:rsidRPr="00D426E3">
              <w:t>…</w:t>
            </w:r>
          </w:p>
        </w:tc>
        <w:tc>
          <w:tcPr>
            <w:tcW w:w="1283" w:type="dxa"/>
          </w:tcPr>
          <w:p w14:paraId="17B339A5" w14:textId="72E7F482" w:rsidR="004F33BB" w:rsidRPr="004F33BB" w:rsidRDefault="004F33BB" w:rsidP="004F33BB">
            <w:pPr>
              <w:jc w:val="center"/>
            </w:pPr>
            <w:r w:rsidRPr="00D426E3">
              <w:t>…</w:t>
            </w:r>
          </w:p>
        </w:tc>
        <w:tc>
          <w:tcPr>
            <w:tcW w:w="1280" w:type="dxa"/>
          </w:tcPr>
          <w:p w14:paraId="51B73C57" w14:textId="479C0BB9" w:rsidR="004F33BB" w:rsidRPr="004F33BB" w:rsidRDefault="004F33BB" w:rsidP="004F33BB">
            <w:pPr>
              <w:jc w:val="center"/>
            </w:pPr>
            <w:r w:rsidRPr="00D426E3">
              <w:t>…</w:t>
            </w:r>
          </w:p>
        </w:tc>
        <w:tc>
          <w:tcPr>
            <w:tcW w:w="1268" w:type="dxa"/>
          </w:tcPr>
          <w:p w14:paraId="7D92C7CB" w14:textId="487A92A5" w:rsidR="004F33BB" w:rsidRPr="004F33BB" w:rsidRDefault="004F33BB" w:rsidP="004F33BB">
            <w:pPr>
              <w:jc w:val="center"/>
            </w:pPr>
            <w:r w:rsidRPr="00D426E3">
              <w:t>…</w:t>
            </w:r>
          </w:p>
        </w:tc>
        <w:tc>
          <w:tcPr>
            <w:tcW w:w="1268" w:type="dxa"/>
          </w:tcPr>
          <w:p w14:paraId="0307B00F" w14:textId="2158A700" w:rsidR="004F33BB" w:rsidRPr="004F33BB" w:rsidRDefault="004F33BB" w:rsidP="004F33BB">
            <w:pPr>
              <w:jc w:val="center"/>
            </w:pPr>
            <w:r w:rsidRPr="00D426E3">
              <w:t>…</w:t>
            </w:r>
          </w:p>
        </w:tc>
      </w:tr>
      <w:tr w:rsidR="004F33BB" w14:paraId="41142AF4" w14:textId="77777777" w:rsidTr="00265626">
        <w:trPr>
          <w:trHeight w:val="366"/>
        </w:trPr>
        <w:tc>
          <w:tcPr>
            <w:tcW w:w="1289" w:type="dxa"/>
            <w:vAlign w:val="center"/>
          </w:tcPr>
          <w:p w14:paraId="05F66A9A" w14:textId="1136736A" w:rsidR="004F33BB" w:rsidRDefault="004F33BB" w:rsidP="004F33BB">
            <w:pPr>
              <w:jc w:val="center"/>
            </w:pPr>
            <w:r>
              <w:t>(</w:t>
            </w:r>
            <w:r>
              <w:rPr>
                <w:rFonts w:hint="eastAsia"/>
              </w:rPr>
              <w:t>28, 29</w:t>
            </w:r>
            <w:r>
              <w:t>)</w:t>
            </w:r>
          </w:p>
        </w:tc>
        <w:tc>
          <w:tcPr>
            <w:tcW w:w="1287" w:type="dxa"/>
            <w:vAlign w:val="center"/>
          </w:tcPr>
          <w:p w14:paraId="59645496" w14:textId="7F33A635" w:rsidR="004F33BB" w:rsidRPr="004F33BB" w:rsidRDefault="004F33BB" w:rsidP="004F33BB">
            <w:pPr>
              <w:jc w:val="center"/>
            </w:pPr>
            <w:r w:rsidRPr="004F33BB">
              <w:t>5.4%</w:t>
            </w:r>
          </w:p>
        </w:tc>
        <w:tc>
          <w:tcPr>
            <w:tcW w:w="1283" w:type="dxa"/>
            <w:vAlign w:val="center"/>
          </w:tcPr>
          <w:p w14:paraId="790DD2A2" w14:textId="4BD42544" w:rsidR="004F33BB" w:rsidRPr="004F33BB" w:rsidRDefault="004F33BB" w:rsidP="004F33BB">
            <w:pPr>
              <w:jc w:val="center"/>
            </w:pPr>
            <w:r w:rsidRPr="004F33BB">
              <w:t>9.2%</w:t>
            </w:r>
          </w:p>
        </w:tc>
        <w:tc>
          <w:tcPr>
            <w:tcW w:w="1283" w:type="dxa"/>
            <w:vAlign w:val="center"/>
          </w:tcPr>
          <w:p w14:paraId="22569062" w14:textId="1F16782B" w:rsidR="004F33BB" w:rsidRPr="004F33BB" w:rsidRDefault="004F33BB" w:rsidP="004F33BB">
            <w:pPr>
              <w:jc w:val="center"/>
            </w:pPr>
            <w:r w:rsidRPr="004F33BB">
              <w:t>6.8%</w:t>
            </w:r>
          </w:p>
        </w:tc>
        <w:tc>
          <w:tcPr>
            <w:tcW w:w="1280" w:type="dxa"/>
            <w:vAlign w:val="center"/>
          </w:tcPr>
          <w:p w14:paraId="6DEDB912" w14:textId="77BC369F" w:rsidR="004F33BB" w:rsidRPr="004F33BB" w:rsidRDefault="004F33BB" w:rsidP="004F33BB">
            <w:pPr>
              <w:jc w:val="center"/>
            </w:pPr>
            <w:r w:rsidRPr="004F33BB">
              <w:t>11.2%</w:t>
            </w:r>
          </w:p>
        </w:tc>
        <w:tc>
          <w:tcPr>
            <w:tcW w:w="1268" w:type="dxa"/>
            <w:vAlign w:val="center"/>
          </w:tcPr>
          <w:p w14:paraId="53E1CD97" w14:textId="34120573" w:rsidR="004F33BB" w:rsidRPr="004F33BB" w:rsidRDefault="004F33BB" w:rsidP="004F33BB">
            <w:pPr>
              <w:jc w:val="center"/>
            </w:pPr>
            <w:r w:rsidRPr="004F33BB">
              <w:t>7.0%</w:t>
            </w:r>
          </w:p>
        </w:tc>
        <w:tc>
          <w:tcPr>
            <w:tcW w:w="1268" w:type="dxa"/>
            <w:vAlign w:val="center"/>
          </w:tcPr>
          <w:p w14:paraId="189902FC" w14:textId="596907BC" w:rsidR="004F33BB" w:rsidRPr="004F33BB" w:rsidRDefault="004F33BB" w:rsidP="004F33BB">
            <w:pPr>
              <w:jc w:val="center"/>
            </w:pPr>
            <w:r w:rsidRPr="004F33BB">
              <w:t>11.4%</w:t>
            </w:r>
          </w:p>
        </w:tc>
      </w:tr>
      <w:tr w:rsidR="004F33BB" w14:paraId="63125D76" w14:textId="77777777" w:rsidTr="00265626">
        <w:trPr>
          <w:trHeight w:val="366"/>
        </w:trPr>
        <w:tc>
          <w:tcPr>
            <w:tcW w:w="1289" w:type="dxa"/>
            <w:tcBorders>
              <w:bottom w:val="single" w:sz="18" w:space="0" w:color="auto"/>
            </w:tcBorders>
            <w:vAlign w:val="center"/>
          </w:tcPr>
          <w:p w14:paraId="3DC0AF54" w14:textId="77777777" w:rsidR="004F33BB" w:rsidRDefault="004F33BB" w:rsidP="004F33BB">
            <w:pPr>
              <w:jc w:val="center"/>
              <w:rPr>
                <w:lang w:val="en-GB"/>
              </w:rPr>
            </w:pPr>
            <w:proofErr w:type="spellStart"/>
            <w:r>
              <w:rPr>
                <w:lang w:val="en-GB"/>
              </w:rPr>
              <w:t>Avg</w:t>
            </w:r>
            <w:proofErr w:type="spellEnd"/>
          </w:p>
        </w:tc>
        <w:tc>
          <w:tcPr>
            <w:tcW w:w="1287" w:type="dxa"/>
            <w:tcBorders>
              <w:bottom w:val="single" w:sz="18" w:space="0" w:color="auto"/>
            </w:tcBorders>
            <w:vAlign w:val="center"/>
          </w:tcPr>
          <w:p w14:paraId="2412F771" w14:textId="779E9D6B" w:rsidR="004F33BB" w:rsidRPr="004F33BB" w:rsidRDefault="000906E0" w:rsidP="004F33BB">
            <w:pPr>
              <w:jc w:val="center"/>
            </w:pPr>
            <w:r>
              <w:rPr>
                <w:rFonts w:hint="eastAsia"/>
              </w:rPr>
              <w:t>5.3%</w:t>
            </w:r>
          </w:p>
        </w:tc>
        <w:tc>
          <w:tcPr>
            <w:tcW w:w="1283" w:type="dxa"/>
            <w:tcBorders>
              <w:bottom w:val="single" w:sz="18" w:space="0" w:color="auto"/>
            </w:tcBorders>
            <w:vAlign w:val="center"/>
          </w:tcPr>
          <w:p w14:paraId="06AB804C" w14:textId="1B2CD2F6" w:rsidR="004F33BB" w:rsidRPr="004F33BB" w:rsidRDefault="000906E0" w:rsidP="004F33BB">
            <w:pPr>
              <w:jc w:val="center"/>
            </w:pPr>
            <w:r>
              <w:rPr>
                <w:rFonts w:hint="eastAsia"/>
              </w:rPr>
              <w:t>8.5%</w:t>
            </w:r>
          </w:p>
        </w:tc>
        <w:tc>
          <w:tcPr>
            <w:tcW w:w="1283" w:type="dxa"/>
            <w:tcBorders>
              <w:bottom w:val="single" w:sz="18" w:space="0" w:color="auto"/>
            </w:tcBorders>
            <w:vAlign w:val="center"/>
          </w:tcPr>
          <w:p w14:paraId="7C6599B4" w14:textId="4E8AA1A1" w:rsidR="004F33BB" w:rsidRPr="004F33BB" w:rsidRDefault="00E55397" w:rsidP="004F33BB">
            <w:pPr>
              <w:jc w:val="center"/>
            </w:pPr>
            <w:r>
              <w:rPr>
                <w:rFonts w:hint="eastAsia"/>
              </w:rPr>
              <w:t>5.4%</w:t>
            </w:r>
          </w:p>
        </w:tc>
        <w:tc>
          <w:tcPr>
            <w:tcW w:w="1280" w:type="dxa"/>
            <w:tcBorders>
              <w:bottom w:val="single" w:sz="18" w:space="0" w:color="auto"/>
            </w:tcBorders>
            <w:vAlign w:val="center"/>
          </w:tcPr>
          <w:p w14:paraId="60C69423" w14:textId="6FF9BBDB" w:rsidR="004F33BB" w:rsidRPr="004F33BB" w:rsidRDefault="001E7D7B" w:rsidP="004F33BB">
            <w:pPr>
              <w:jc w:val="center"/>
            </w:pPr>
            <w:r>
              <w:rPr>
                <w:rFonts w:hint="eastAsia"/>
              </w:rPr>
              <w:t>9.1%</w:t>
            </w:r>
          </w:p>
        </w:tc>
        <w:tc>
          <w:tcPr>
            <w:tcW w:w="1268" w:type="dxa"/>
            <w:tcBorders>
              <w:bottom w:val="single" w:sz="18" w:space="0" w:color="auto"/>
            </w:tcBorders>
            <w:vAlign w:val="center"/>
          </w:tcPr>
          <w:p w14:paraId="3D2DE565" w14:textId="3E4EA947" w:rsidR="004F33BB" w:rsidRPr="004F33BB" w:rsidRDefault="004F33BB" w:rsidP="004F33BB">
            <w:pPr>
              <w:jc w:val="center"/>
            </w:pPr>
            <w:r>
              <w:rPr>
                <w:rFonts w:hint="eastAsia"/>
              </w:rPr>
              <w:t>5.9%</w:t>
            </w:r>
          </w:p>
        </w:tc>
        <w:tc>
          <w:tcPr>
            <w:tcW w:w="1268" w:type="dxa"/>
            <w:tcBorders>
              <w:bottom w:val="single" w:sz="18" w:space="0" w:color="auto"/>
            </w:tcBorders>
            <w:vAlign w:val="center"/>
          </w:tcPr>
          <w:p w14:paraId="24C63600" w14:textId="2B47C19B" w:rsidR="004F33BB" w:rsidRPr="004F33BB" w:rsidRDefault="004F33BB" w:rsidP="004F33BB">
            <w:pPr>
              <w:jc w:val="center"/>
            </w:pPr>
            <w:r>
              <w:rPr>
                <w:rFonts w:hint="eastAsia"/>
              </w:rPr>
              <w:t>10.0%</w:t>
            </w:r>
          </w:p>
        </w:tc>
      </w:tr>
    </w:tbl>
    <w:p w14:paraId="4C7C4245" w14:textId="2447C7E9" w:rsidR="00647F21" w:rsidRDefault="00647F21" w:rsidP="00647F21">
      <w:pPr>
        <w:pStyle w:val="12"/>
        <w:rPr>
          <w:szCs w:val="21"/>
          <w:lang w:val="en-US"/>
        </w:rPr>
      </w:pPr>
      <w:r w:rsidRPr="00647F21">
        <w:rPr>
          <w:szCs w:val="21"/>
          <w:lang w:val="en-US"/>
        </w:rPr>
        <w:t>From the results presented above, it can be observed that the empirical size for multiple sequences is approximately within the confidence level. Consequently, our testing method, when applied to a panel with N=5</w:t>
      </w:r>
      <w:r w:rsidR="00BD72F5">
        <w:rPr>
          <w:rFonts w:hint="eastAsia"/>
          <w:szCs w:val="21"/>
          <w:lang w:val="en-US"/>
        </w:rPr>
        <w:t xml:space="preserve"> and N=30</w:t>
      </w:r>
      <w:r w:rsidRPr="00647F21">
        <w:rPr>
          <w:szCs w:val="21"/>
          <w:lang w:val="en-US"/>
        </w:rPr>
        <w:t>, exhibits little difference from the case when N=2 under case 0, and no large-scale Type I errors have occurred.</w:t>
      </w:r>
      <w:r w:rsidR="00B026DF">
        <w:rPr>
          <w:rFonts w:hint="eastAsia"/>
          <w:szCs w:val="21"/>
          <w:lang w:val="en-US"/>
        </w:rPr>
        <w:t xml:space="preserve"> </w:t>
      </w:r>
    </w:p>
    <w:p w14:paraId="693C50C4" w14:textId="23C32AC7" w:rsidR="00647F21" w:rsidRPr="00E13747" w:rsidRDefault="00647F21" w:rsidP="00E13747">
      <w:pPr>
        <w:pStyle w:val="12"/>
        <w:rPr>
          <w:szCs w:val="21"/>
          <w:lang w:val="en-US"/>
        </w:rPr>
      </w:pPr>
      <w:r w:rsidRPr="00647F21">
        <w:rPr>
          <w:szCs w:val="21"/>
          <w:lang w:val="en-US"/>
        </w:rPr>
        <w:t>Furthermore, with N=5</w:t>
      </w:r>
      <w:r w:rsidR="00A0580F">
        <w:rPr>
          <w:rFonts w:hint="eastAsia"/>
          <w:szCs w:val="21"/>
          <w:lang w:val="en-US"/>
        </w:rPr>
        <w:t xml:space="preserve"> and N=30</w:t>
      </w:r>
      <w:r w:rsidRPr="00647F21">
        <w:rPr>
          <w:szCs w:val="21"/>
          <w:lang w:val="en-US"/>
        </w:rPr>
        <w:t xml:space="preserve">, </w:t>
      </w:r>
      <w:r w:rsidR="002C16EE">
        <w:rPr>
          <w:rFonts w:hint="eastAsia"/>
          <w:szCs w:val="21"/>
          <w:lang w:val="en-US"/>
        </w:rPr>
        <w:t>this paper</w:t>
      </w:r>
      <w:r w:rsidR="005306DD">
        <w:rPr>
          <w:rFonts w:hint="eastAsia"/>
          <w:szCs w:val="21"/>
          <w:lang w:val="en-US"/>
        </w:rPr>
        <w:t xml:space="preserve"> also</w:t>
      </w:r>
      <w:r w:rsidRPr="00647F21">
        <w:rPr>
          <w:szCs w:val="21"/>
          <w:lang w:val="en-US"/>
        </w:rPr>
        <w:t xml:space="preserve"> verifies the ability of the proposed method to detect structural breaks</w:t>
      </w:r>
      <w:r w:rsidR="005306DD">
        <w:rPr>
          <w:rFonts w:hint="eastAsia"/>
          <w:szCs w:val="21"/>
          <w:lang w:val="en-US"/>
        </w:rPr>
        <w:t xml:space="preserve"> </w:t>
      </w:r>
      <w:r w:rsidR="005306DD" w:rsidRPr="00647F21">
        <w:rPr>
          <w:szCs w:val="21"/>
          <w:lang w:val="en-US"/>
        </w:rPr>
        <w:t xml:space="preserve">under the assumption of </w:t>
      </w:r>
      <m:oMath>
        <m:sSub>
          <m:sSubPr>
            <m:ctrlPr>
              <w:rPr>
                <w:rFonts w:ascii="Cambria Math" w:hAnsi="Cambria Math"/>
                <w:i/>
                <w:szCs w:val="21"/>
                <w:lang w:val="en-US"/>
              </w:rPr>
            </m:ctrlPr>
          </m:sSubPr>
          <m:e>
            <m:r>
              <w:rPr>
                <w:rFonts w:ascii="Cambria Math" w:hAnsi="Cambria Math"/>
                <w:szCs w:val="21"/>
                <w:lang w:val="en-US"/>
              </w:rPr>
              <m:t>H</m:t>
            </m:r>
          </m:e>
          <m:sub>
            <m:r>
              <w:rPr>
                <w:rFonts w:ascii="Cambria Math" w:hAnsi="Cambria Math" w:hint="eastAsia"/>
                <w:szCs w:val="21"/>
                <w:lang w:val="en-US"/>
              </w:rPr>
              <m:t>1</m:t>
            </m:r>
          </m:sub>
        </m:sSub>
      </m:oMath>
      <w:r w:rsidRPr="00647F21">
        <w:rPr>
          <w:szCs w:val="21"/>
          <w:lang w:val="en-US"/>
        </w:rPr>
        <w:t xml:space="preserve">. A </w:t>
      </w:r>
      <w:r w:rsidR="00FD6C35" w:rsidRPr="00647F21">
        <w:rPr>
          <w:szCs w:val="21"/>
          <w:lang w:val="en-US"/>
        </w:rPr>
        <w:t xml:space="preserve">weak factor </w:t>
      </w:r>
      <w:r w:rsidRPr="00647F21">
        <w:rPr>
          <w:szCs w:val="21"/>
          <w:lang w:val="en-US"/>
        </w:rPr>
        <w:t xml:space="preserve">panel was generated. Before and after </w:t>
      </w:r>
      <m:oMath>
        <m:r>
          <w:rPr>
            <w:rFonts w:ascii="Cambria Math" w:hAnsi="Cambria Math"/>
            <w:szCs w:val="21"/>
            <w:lang w:val="en-US"/>
          </w:rPr>
          <m:t>t=1.1m</m:t>
        </m:r>
      </m:oMath>
      <w:r w:rsidRPr="00647F21">
        <w:rPr>
          <w:szCs w:val="21"/>
          <w:lang w:val="en-US"/>
        </w:rPr>
        <w:t>, the correlation between some sequences in the panel and the common factor</w:t>
      </w:r>
      <w:r w:rsidR="00476EE9">
        <w:rPr>
          <w:rFonts w:hint="eastAsia"/>
          <w:szCs w:val="21"/>
          <w:lang w:val="en-US"/>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476EE9">
        <w:t xml:space="preserve"> </w:t>
      </w:r>
      <w:r w:rsidRPr="00647F21">
        <w:rPr>
          <w:szCs w:val="21"/>
          <w:lang w:val="en-US"/>
        </w:rPr>
        <w:t>changed, while others remained the same</w:t>
      </w:r>
      <w:r w:rsidR="0001497C">
        <w:rPr>
          <w:rStyle w:val="af"/>
        </w:rPr>
        <w:footnoteReference w:id="15"/>
      </w:r>
      <w:r>
        <w:rPr>
          <w:rFonts w:hint="eastAsia"/>
        </w:rPr>
        <w:t xml:space="preserve">, </w:t>
      </w:r>
      <w:r w:rsidRPr="00647F21">
        <w:rPr>
          <w:szCs w:val="21"/>
          <w:lang w:val="en-US"/>
        </w:rPr>
        <w:t>By detect</w:t>
      </w:r>
      <w:r w:rsidR="007D32A3">
        <w:rPr>
          <w:rFonts w:hint="eastAsia"/>
          <w:szCs w:val="21"/>
          <w:lang w:val="en-US"/>
        </w:rPr>
        <w:t>ing</w:t>
      </w:r>
      <w:r w:rsidRPr="00647F21">
        <w:rPr>
          <w:szCs w:val="21"/>
          <w:lang w:val="en-US"/>
        </w:rPr>
        <w:t xml:space="preserve"> pairwise </w:t>
      </w:r>
      <w:r w:rsidRPr="00647F21">
        <w:rPr>
          <w:szCs w:val="21"/>
          <w:lang w:val="en-US"/>
        </w:rPr>
        <w:lastRenderedPageBreak/>
        <w:t>sequence components in such panel data, the empirical power and first-hitting time were obtained, as shown in Table 4.</w:t>
      </w:r>
      <w:r w:rsidR="00AE06F7">
        <w:rPr>
          <w:rFonts w:hint="eastAsia"/>
          <w:szCs w:val="21"/>
          <w:lang w:val="en-US"/>
        </w:rPr>
        <w:t>10 and Table 4.11</w:t>
      </w:r>
      <w:r w:rsidRPr="00647F21">
        <w:rPr>
          <w:szCs w:val="21"/>
          <w:lang w:val="en-US"/>
        </w:rPr>
        <w:t>.</w:t>
      </w:r>
    </w:p>
    <w:p w14:paraId="5A9B9A2E" w14:textId="77777777" w:rsidR="003E5433" w:rsidRPr="00647F21" w:rsidRDefault="003E5433" w:rsidP="008F07B9">
      <w:pPr>
        <w:pStyle w:val="12"/>
        <w:rPr>
          <w:lang w:val="en-US"/>
        </w:rPr>
      </w:pPr>
    </w:p>
    <w:p w14:paraId="45D2D272" w14:textId="770DC3FE" w:rsidR="003E5433" w:rsidRPr="008E1D3C" w:rsidRDefault="007474CD" w:rsidP="008E1D3C">
      <w:pPr>
        <w:jc w:val="center"/>
        <w:rPr>
          <w:szCs w:val="21"/>
        </w:rPr>
      </w:pPr>
      <w:r>
        <w:rPr>
          <w:rFonts w:hint="eastAsia"/>
          <w:szCs w:val="21"/>
        </w:rPr>
        <w:t>Table 4.</w:t>
      </w:r>
      <w:r w:rsidR="006D3B7D">
        <w:rPr>
          <w:rFonts w:hint="eastAsia"/>
          <w:szCs w:val="21"/>
        </w:rPr>
        <w:t>10</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sidRPr="008E1D3C">
        <w:rPr>
          <w:rFonts w:hint="eastAsia"/>
          <w:szCs w:val="21"/>
        </w:rPr>
        <w:t>1st-hitting time</w:t>
      </w:r>
      <w:r w:rsidRPr="00FC6B55">
        <w:rPr>
          <w:szCs w:val="21"/>
        </w:rPr>
        <w:t xml:space="preserve"> </w:t>
      </w:r>
      <w:r>
        <w:rPr>
          <w:rFonts w:hint="eastAsia"/>
          <w:szCs w:val="21"/>
        </w:rPr>
        <w:t xml:space="preserve">of </w:t>
      </w:r>
      <w:r w:rsidRPr="00FC6B55">
        <w:rPr>
          <w:szCs w:val="21"/>
        </w:rPr>
        <w:t>VARFL model</w:t>
      </w:r>
      <w:r>
        <w:rPr>
          <w:rFonts w:hint="eastAsia"/>
          <w:szCs w:val="21"/>
        </w:rPr>
        <w:t xml:space="preserve"> (N=5)</w:t>
      </w:r>
      <w:r w:rsidRPr="00FC6B55">
        <w:rPr>
          <w:szCs w:val="21"/>
        </w:rPr>
        <w:t xml:space="preserve"> in Case</w:t>
      </w:r>
      <w:r>
        <w:rPr>
          <w:rFonts w:hint="eastAsia"/>
          <w:szCs w:val="21"/>
        </w:rPr>
        <w:t>0</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2905"/>
        <w:gridCol w:w="1561"/>
        <w:gridCol w:w="1557"/>
        <w:gridCol w:w="1561"/>
      </w:tblGrid>
      <w:tr w:rsidR="007474CD" w14:paraId="22FF79A7" w14:textId="77777777" w:rsidTr="008D7CB5">
        <w:trPr>
          <w:trHeight w:val="195"/>
        </w:trPr>
        <w:tc>
          <w:tcPr>
            <w:tcW w:w="1374" w:type="dxa"/>
            <w:tcBorders>
              <w:top w:val="single" w:sz="18" w:space="0" w:color="auto"/>
              <w:bottom w:val="single" w:sz="4" w:space="0" w:color="auto"/>
            </w:tcBorders>
          </w:tcPr>
          <w:p w14:paraId="6C612EC8" w14:textId="77777777" w:rsidR="007474CD" w:rsidRDefault="007474CD" w:rsidP="007474CD">
            <w:pPr>
              <w:jc w:val="center"/>
            </w:pPr>
          </w:p>
        </w:tc>
        <w:tc>
          <w:tcPr>
            <w:tcW w:w="2905" w:type="dxa"/>
            <w:tcBorders>
              <w:top w:val="single" w:sz="18" w:space="0" w:color="auto"/>
              <w:bottom w:val="single" w:sz="4" w:space="0" w:color="auto"/>
            </w:tcBorders>
            <w:vAlign w:val="center"/>
          </w:tcPr>
          <w:p w14:paraId="62A3BA27" w14:textId="5CACCDD4" w:rsidR="007474CD" w:rsidRDefault="007474CD" w:rsidP="007474CD">
            <w:pPr>
              <w:jc w:val="center"/>
            </w:pPr>
          </w:p>
        </w:tc>
        <w:tc>
          <w:tcPr>
            <w:tcW w:w="1561" w:type="dxa"/>
            <w:tcBorders>
              <w:top w:val="single" w:sz="18" w:space="0" w:color="auto"/>
              <w:bottom w:val="single" w:sz="4" w:space="0" w:color="auto"/>
            </w:tcBorders>
            <w:vAlign w:val="center"/>
          </w:tcPr>
          <w:p w14:paraId="3E2962A8" w14:textId="3777C0E4" w:rsidR="007474CD" w:rsidRDefault="007474CD" w:rsidP="007474CD">
            <w:pPr>
              <w:jc w:val="center"/>
            </w:pPr>
            <w:r w:rsidRPr="008624B0">
              <w:t>m = 100</w:t>
            </w:r>
            <w:r>
              <w:t>, q=</w:t>
            </w:r>
            <w:r>
              <w:rPr>
                <w:rFonts w:hint="eastAsia"/>
              </w:rPr>
              <w:t>3</w:t>
            </w:r>
            <w:r>
              <w:t>m</w:t>
            </w:r>
          </w:p>
        </w:tc>
        <w:tc>
          <w:tcPr>
            <w:tcW w:w="1557" w:type="dxa"/>
            <w:tcBorders>
              <w:top w:val="single" w:sz="18" w:space="0" w:color="auto"/>
              <w:bottom w:val="single" w:sz="4" w:space="0" w:color="auto"/>
            </w:tcBorders>
            <w:vAlign w:val="center"/>
          </w:tcPr>
          <w:p w14:paraId="54BA8BE4" w14:textId="27D2D140" w:rsidR="007474CD" w:rsidRDefault="007474CD" w:rsidP="007474CD">
            <w:pPr>
              <w:jc w:val="center"/>
            </w:pPr>
            <w:r w:rsidRPr="008624B0">
              <w:t>m = 200</w:t>
            </w:r>
            <w:r>
              <w:t>, q=3m</w:t>
            </w:r>
          </w:p>
        </w:tc>
        <w:tc>
          <w:tcPr>
            <w:tcW w:w="1561" w:type="dxa"/>
            <w:tcBorders>
              <w:top w:val="single" w:sz="18" w:space="0" w:color="auto"/>
              <w:bottom w:val="single" w:sz="4" w:space="0" w:color="auto"/>
            </w:tcBorders>
            <w:vAlign w:val="center"/>
          </w:tcPr>
          <w:p w14:paraId="139580E6" w14:textId="198966D0" w:rsidR="007474CD" w:rsidRDefault="007474CD" w:rsidP="007474CD">
            <w:pPr>
              <w:jc w:val="center"/>
            </w:pPr>
            <w:r>
              <w:rPr>
                <w:rFonts w:hint="eastAsia"/>
              </w:rPr>
              <w:t>m</w:t>
            </w:r>
            <w:r w:rsidRPr="008624B0">
              <w:t xml:space="preserve"> = </w:t>
            </w:r>
            <w:r>
              <w:rPr>
                <w:rFonts w:hint="eastAsia"/>
              </w:rPr>
              <w:t>200</w:t>
            </w:r>
            <w:r>
              <w:t>, q=</w:t>
            </w:r>
            <w:r>
              <w:rPr>
                <w:rFonts w:hint="eastAsia"/>
              </w:rPr>
              <w:t>6</w:t>
            </w:r>
            <w:r>
              <w:t>m</w:t>
            </w:r>
          </w:p>
        </w:tc>
      </w:tr>
      <w:tr w:rsidR="00D72461" w14:paraId="35B517F1" w14:textId="77777777" w:rsidTr="008D7CB5">
        <w:trPr>
          <w:trHeight w:val="305"/>
        </w:trPr>
        <w:tc>
          <w:tcPr>
            <w:tcW w:w="1374" w:type="dxa"/>
            <w:tcBorders>
              <w:top w:val="single" w:sz="4" w:space="0" w:color="auto"/>
            </w:tcBorders>
            <w:vAlign w:val="center"/>
          </w:tcPr>
          <w:p w14:paraId="003C895F" w14:textId="2B0F91A0" w:rsidR="00D72461" w:rsidRDefault="00D72461" w:rsidP="00D72461">
            <w:pPr>
              <w:jc w:val="center"/>
            </w:pPr>
            <w:r>
              <w:t>(0, 1)</w:t>
            </w:r>
          </w:p>
        </w:tc>
        <w:tc>
          <w:tcPr>
            <w:tcW w:w="2905" w:type="dxa"/>
            <w:tcBorders>
              <w:top w:val="single" w:sz="4" w:space="0" w:color="auto"/>
            </w:tcBorders>
            <w:vAlign w:val="center"/>
          </w:tcPr>
          <w:p w14:paraId="3DEAC2C6" w14:textId="674C96A8" w:rsidR="00D72461" w:rsidRDefault="00D72461" w:rsidP="00D72461">
            <w:pPr>
              <w:jc w:val="center"/>
            </w:pPr>
            <w:r>
              <w:rPr>
                <w:rFonts w:hint="eastAsia"/>
              </w:rPr>
              <w:t>Empirical Power</w:t>
            </w:r>
          </w:p>
        </w:tc>
        <w:tc>
          <w:tcPr>
            <w:tcW w:w="1561" w:type="dxa"/>
            <w:tcBorders>
              <w:top w:val="single" w:sz="4" w:space="0" w:color="auto"/>
            </w:tcBorders>
            <w:vAlign w:val="center"/>
          </w:tcPr>
          <w:p w14:paraId="723F0E3A" w14:textId="5E91F196" w:rsidR="00D72461" w:rsidRPr="00D72461" w:rsidRDefault="00D72461" w:rsidP="00D72461">
            <w:pPr>
              <w:jc w:val="center"/>
            </w:pPr>
            <w:r w:rsidRPr="00D72461">
              <w:rPr>
                <w:rFonts w:eastAsia="等线"/>
                <w:color w:val="000000"/>
                <w:sz w:val="22"/>
                <w:szCs w:val="22"/>
              </w:rPr>
              <w:t>28.2%</w:t>
            </w:r>
          </w:p>
        </w:tc>
        <w:tc>
          <w:tcPr>
            <w:tcW w:w="1557" w:type="dxa"/>
            <w:tcBorders>
              <w:top w:val="single" w:sz="4" w:space="0" w:color="auto"/>
            </w:tcBorders>
            <w:vAlign w:val="center"/>
          </w:tcPr>
          <w:p w14:paraId="7811C146" w14:textId="5084DF8A" w:rsidR="00D72461" w:rsidRPr="00D72461" w:rsidRDefault="00D72461" w:rsidP="00D72461">
            <w:pPr>
              <w:jc w:val="center"/>
            </w:pPr>
            <w:r w:rsidRPr="00D72461">
              <w:rPr>
                <w:rFonts w:eastAsia="等线"/>
                <w:color w:val="000000"/>
                <w:sz w:val="22"/>
                <w:szCs w:val="22"/>
              </w:rPr>
              <w:t>53.8%</w:t>
            </w:r>
          </w:p>
        </w:tc>
        <w:tc>
          <w:tcPr>
            <w:tcW w:w="1561" w:type="dxa"/>
            <w:tcBorders>
              <w:top w:val="single" w:sz="4" w:space="0" w:color="auto"/>
            </w:tcBorders>
            <w:vAlign w:val="center"/>
          </w:tcPr>
          <w:p w14:paraId="5C30A485" w14:textId="66D47280" w:rsidR="00D72461" w:rsidRPr="00D72461" w:rsidRDefault="00D72461" w:rsidP="00D72461">
            <w:pPr>
              <w:jc w:val="center"/>
            </w:pPr>
            <w:r w:rsidRPr="00D72461">
              <w:rPr>
                <w:rFonts w:eastAsia="等线"/>
                <w:color w:val="000000"/>
                <w:sz w:val="22"/>
                <w:szCs w:val="22"/>
              </w:rPr>
              <w:t>57.8%</w:t>
            </w:r>
          </w:p>
        </w:tc>
      </w:tr>
      <w:tr w:rsidR="00D72461" w14:paraId="3EAA4A35" w14:textId="77777777" w:rsidTr="008D7CB5">
        <w:trPr>
          <w:trHeight w:val="301"/>
        </w:trPr>
        <w:tc>
          <w:tcPr>
            <w:tcW w:w="1374" w:type="dxa"/>
            <w:vAlign w:val="center"/>
          </w:tcPr>
          <w:p w14:paraId="09535469" w14:textId="0F5279C6" w:rsidR="00D72461" w:rsidRDefault="00D72461" w:rsidP="00D72461">
            <w:pPr>
              <w:jc w:val="center"/>
            </w:pPr>
            <w:r>
              <w:t>(0, 2)</w:t>
            </w:r>
          </w:p>
        </w:tc>
        <w:tc>
          <w:tcPr>
            <w:tcW w:w="2905" w:type="dxa"/>
            <w:vAlign w:val="center"/>
          </w:tcPr>
          <w:p w14:paraId="7F644BDE" w14:textId="2A8099BA" w:rsidR="00D72461" w:rsidRDefault="00D72461" w:rsidP="00D72461">
            <w:pPr>
              <w:jc w:val="center"/>
            </w:pPr>
            <w:r>
              <w:rPr>
                <w:rFonts w:hint="eastAsia"/>
              </w:rPr>
              <w:t>Empirical Power</w:t>
            </w:r>
          </w:p>
        </w:tc>
        <w:tc>
          <w:tcPr>
            <w:tcW w:w="1561" w:type="dxa"/>
            <w:vAlign w:val="center"/>
          </w:tcPr>
          <w:p w14:paraId="45BF8340" w14:textId="1FEDDFE9" w:rsidR="00D72461" w:rsidRPr="00D72461" w:rsidRDefault="00D72461" w:rsidP="00D72461">
            <w:pPr>
              <w:jc w:val="center"/>
            </w:pPr>
            <w:r w:rsidRPr="00D72461">
              <w:rPr>
                <w:rFonts w:eastAsia="等线"/>
                <w:color w:val="000000"/>
                <w:sz w:val="22"/>
                <w:szCs w:val="22"/>
              </w:rPr>
              <w:t>33.4%</w:t>
            </w:r>
          </w:p>
        </w:tc>
        <w:tc>
          <w:tcPr>
            <w:tcW w:w="1557" w:type="dxa"/>
            <w:vAlign w:val="center"/>
          </w:tcPr>
          <w:p w14:paraId="5F1B14FA" w14:textId="14808A00" w:rsidR="00D72461" w:rsidRPr="00D72461" w:rsidRDefault="00D72461" w:rsidP="00D72461">
            <w:pPr>
              <w:jc w:val="center"/>
            </w:pPr>
            <w:r w:rsidRPr="00D72461">
              <w:rPr>
                <w:rFonts w:eastAsia="等线"/>
                <w:color w:val="000000"/>
                <w:sz w:val="22"/>
                <w:szCs w:val="22"/>
              </w:rPr>
              <w:t>56.2%</w:t>
            </w:r>
          </w:p>
        </w:tc>
        <w:tc>
          <w:tcPr>
            <w:tcW w:w="1561" w:type="dxa"/>
            <w:vAlign w:val="center"/>
          </w:tcPr>
          <w:p w14:paraId="2D0095C9" w14:textId="7F3975A2" w:rsidR="00D72461" w:rsidRPr="00D72461" w:rsidRDefault="00D72461" w:rsidP="00D72461">
            <w:pPr>
              <w:jc w:val="center"/>
            </w:pPr>
            <w:r w:rsidRPr="00D72461">
              <w:rPr>
                <w:rFonts w:eastAsia="等线"/>
                <w:color w:val="000000"/>
                <w:sz w:val="22"/>
                <w:szCs w:val="22"/>
              </w:rPr>
              <w:t>58.6%</w:t>
            </w:r>
          </w:p>
        </w:tc>
      </w:tr>
      <w:tr w:rsidR="00D72461" w14:paraId="6D31FBC9" w14:textId="77777777" w:rsidTr="008D7CB5">
        <w:trPr>
          <w:trHeight w:val="301"/>
        </w:trPr>
        <w:tc>
          <w:tcPr>
            <w:tcW w:w="1374" w:type="dxa"/>
            <w:vAlign w:val="center"/>
          </w:tcPr>
          <w:p w14:paraId="29077C93" w14:textId="77B3744D" w:rsidR="00D72461" w:rsidRDefault="00D72461" w:rsidP="00D72461">
            <w:pPr>
              <w:jc w:val="center"/>
            </w:pPr>
            <w:r>
              <w:t>(0, 3)</w:t>
            </w:r>
          </w:p>
        </w:tc>
        <w:tc>
          <w:tcPr>
            <w:tcW w:w="2905" w:type="dxa"/>
            <w:vAlign w:val="center"/>
          </w:tcPr>
          <w:p w14:paraId="1F42DF88" w14:textId="0E521E24" w:rsidR="00D72461" w:rsidRDefault="00D72461" w:rsidP="00D72461">
            <w:pPr>
              <w:jc w:val="center"/>
            </w:pPr>
            <w:r>
              <w:rPr>
                <w:rFonts w:hint="eastAsia"/>
              </w:rPr>
              <w:t>Empirical Power</w:t>
            </w:r>
          </w:p>
        </w:tc>
        <w:tc>
          <w:tcPr>
            <w:tcW w:w="1561" w:type="dxa"/>
            <w:vAlign w:val="center"/>
          </w:tcPr>
          <w:p w14:paraId="63862CDC" w14:textId="03B3AE03" w:rsidR="00D72461" w:rsidRPr="00D72461" w:rsidRDefault="00D72461" w:rsidP="00D72461">
            <w:pPr>
              <w:jc w:val="center"/>
            </w:pPr>
            <w:r w:rsidRPr="00D72461">
              <w:rPr>
                <w:rFonts w:eastAsia="等线"/>
                <w:color w:val="000000"/>
                <w:sz w:val="22"/>
                <w:szCs w:val="22"/>
              </w:rPr>
              <w:t>29.4%</w:t>
            </w:r>
          </w:p>
        </w:tc>
        <w:tc>
          <w:tcPr>
            <w:tcW w:w="1557" w:type="dxa"/>
            <w:vAlign w:val="center"/>
          </w:tcPr>
          <w:p w14:paraId="2D73E690" w14:textId="223AE5D0" w:rsidR="00D72461" w:rsidRPr="00D72461" w:rsidRDefault="00D72461" w:rsidP="00D72461">
            <w:pPr>
              <w:jc w:val="center"/>
            </w:pPr>
            <w:r w:rsidRPr="00D72461">
              <w:rPr>
                <w:rFonts w:eastAsia="等线"/>
                <w:color w:val="000000"/>
                <w:sz w:val="22"/>
                <w:szCs w:val="22"/>
              </w:rPr>
              <w:t>45.0%</w:t>
            </w:r>
          </w:p>
        </w:tc>
        <w:tc>
          <w:tcPr>
            <w:tcW w:w="1561" w:type="dxa"/>
            <w:vAlign w:val="center"/>
          </w:tcPr>
          <w:p w14:paraId="5260F8B4" w14:textId="5A62BF96" w:rsidR="00D72461" w:rsidRPr="00D72461" w:rsidRDefault="00D72461" w:rsidP="00D72461">
            <w:pPr>
              <w:jc w:val="center"/>
            </w:pPr>
            <w:r w:rsidRPr="00D72461">
              <w:rPr>
                <w:rFonts w:eastAsia="等线"/>
                <w:color w:val="000000"/>
                <w:sz w:val="22"/>
                <w:szCs w:val="22"/>
              </w:rPr>
              <w:t>50.6%</w:t>
            </w:r>
          </w:p>
        </w:tc>
      </w:tr>
      <w:tr w:rsidR="00D72461" w14:paraId="38B083A0" w14:textId="77777777" w:rsidTr="00350BB7">
        <w:trPr>
          <w:trHeight w:val="301"/>
        </w:trPr>
        <w:tc>
          <w:tcPr>
            <w:tcW w:w="1374" w:type="dxa"/>
            <w:vAlign w:val="center"/>
          </w:tcPr>
          <w:p w14:paraId="66078A61" w14:textId="3A81A4F6" w:rsidR="00D72461" w:rsidRDefault="00D72461" w:rsidP="00D72461">
            <w:pPr>
              <w:jc w:val="center"/>
            </w:pPr>
            <w:r>
              <w:t>(0, 4)</w:t>
            </w:r>
          </w:p>
        </w:tc>
        <w:tc>
          <w:tcPr>
            <w:tcW w:w="2905" w:type="dxa"/>
          </w:tcPr>
          <w:p w14:paraId="4A54A30C" w14:textId="45D68B19" w:rsidR="00D72461" w:rsidRDefault="00D72461" w:rsidP="00D72461">
            <w:pPr>
              <w:jc w:val="center"/>
            </w:pPr>
            <w:r w:rsidRPr="00580A60">
              <w:rPr>
                <w:rFonts w:hint="eastAsia"/>
              </w:rPr>
              <w:t>Empirical Power</w:t>
            </w:r>
          </w:p>
        </w:tc>
        <w:tc>
          <w:tcPr>
            <w:tcW w:w="1561" w:type="dxa"/>
            <w:vAlign w:val="center"/>
          </w:tcPr>
          <w:p w14:paraId="2BFFEE35" w14:textId="1F275DB1" w:rsidR="00D72461" w:rsidRPr="00D72461" w:rsidRDefault="00D72461" w:rsidP="00D72461">
            <w:pPr>
              <w:jc w:val="center"/>
            </w:pPr>
            <w:r w:rsidRPr="00D72461">
              <w:rPr>
                <w:rFonts w:eastAsia="等线"/>
                <w:color w:val="000000"/>
                <w:sz w:val="22"/>
                <w:szCs w:val="22"/>
              </w:rPr>
              <w:t>23.0%</w:t>
            </w:r>
          </w:p>
        </w:tc>
        <w:tc>
          <w:tcPr>
            <w:tcW w:w="1557" w:type="dxa"/>
            <w:vAlign w:val="center"/>
          </w:tcPr>
          <w:p w14:paraId="146241D8" w14:textId="488F1ECD" w:rsidR="00D72461" w:rsidRPr="00D72461" w:rsidRDefault="00D72461" w:rsidP="00D72461">
            <w:pPr>
              <w:jc w:val="center"/>
            </w:pPr>
            <w:r w:rsidRPr="00D72461">
              <w:rPr>
                <w:rFonts w:eastAsia="等线"/>
                <w:color w:val="000000"/>
                <w:sz w:val="22"/>
                <w:szCs w:val="22"/>
              </w:rPr>
              <w:t>35.0%</w:t>
            </w:r>
          </w:p>
        </w:tc>
        <w:tc>
          <w:tcPr>
            <w:tcW w:w="1561" w:type="dxa"/>
            <w:vAlign w:val="center"/>
          </w:tcPr>
          <w:p w14:paraId="1884C61A" w14:textId="195CC186" w:rsidR="00D72461" w:rsidRPr="00D72461" w:rsidRDefault="00D72461" w:rsidP="00D72461">
            <w:pPr>
              <w:jc w:val="center"/>
            </w:pPr>
            <w:r w:rsidRPr="00D72461">
              <w:rPr>
                <w:rFonts w:eastAsia="等线"/>
                <w:color w:val="000000"/>
                <w:sz w:val="22"/>
                <w:szCs w:val="22"/>
              </w:rPr>
              <w:t>43.8%</w:t>
            </w:r>
          </w:p>
        </w:tc>
      </w:tr>
      <w:tr w:rsidR="00D72461" w14:paraId="24961D81" w14:textId="77777777" w:rsidTr="00C477DF">
        <w:trPr>
          <w:trHeight w:val="301"/>
        </w:trPr>
        <w:tc>
          <w:tcPr>
            <w:tcW w:w="1374" w:type="dxa"/>
            <w:vAlign w:val="center"/>
          </w:tcPr>
          <w:p w14:paraId="23BAEE80" w14:textId="5BFBA6A7" w:rsidR="00D72461" w:rsidRDefault="00D72461" w:rsidP="00D72461">
            <w:pPr>
              <w:jc w:val="center"/>
            </w:pPr>
            <w:r>
              <w:t>(1, 2)</w:t>
            </w:r>
          </w:p>
        </w:tc>
        <w:tc>
          <w:tcPr>
            <w:tcW w:w="2905" w:type="dxa"/>
          </w:tcPr>
          <w:p w14:paraId="555C5A26" w14:textId="5535B1C7" w:rsidR="00D72461" w:rsidRDefault="00D72461" w:rsidP="00D72461">
            <w:pPr>
              <w:jc w:val="center"/>
            </w:pPr>
            <w:r w:rsidRPr="00580A60">
              <w:rPr>
                <w:rFonts w:hint="eastAsia"/>
              </w:rPr>
              <w:t>Empirical Power</w:t>
            </w:r>
          </w:p>
        </w:tc>
        <w:tc>
          <w:tcPr>
            <w:tcW w:w="1561" w:type="dxa"/>
            <w:vAlign w:val="center"/>
          </w:tcPr>
          <w:p w14:paraId="52FB3FBE" w14:textId="44421668" w:rsidR="00D72461" w:rsidRPr="00D72461" w:rsidRDefault="00D72461" w:rsidP="00D72461">
            <w:pPr>
              <w:jc w:val="center"/>
            </w:pPr>
            <w:r w:rsidRPr="00D72461">
              <w:rPr>
                <w:rFonts w:eastAsia="等线"/>
                <w:color w:val="000000"/>
                <w:sz w:val="22"/>
                <w:szCs w:val="22"/>
              </w:rPr>
              <w:t>15.6%</w:t>
            </w:r>
          </w:p>
        </w:tc>
        <w:tc>
          <w:tcPr>
            <w:tcW w:w="1557" w:type="dxa"/>
            <w:vAlign w:val="center"/>
          </w:tcPr>
          <w:p w14:paraId="0BC930FF" w14:textId="359D67D4" w:rsidR="00D72461" w:rsidRPr="00D72461" w:rsidRDefault="00D72461" w:rsidP="00D72461">
            <w:pPr>
              <w:jc w:val="center"/>
            </w:pPr>
            <w:r w:rsidRPr="00D72461">
              <w:rPr>
                <w:rFonts w:eastAsia="等线"/>
                <w:color w:val="000000"/>
                <w:sz w:val="22"/>
                <w:szCs w:val="22"/>
              </w:rPr>
              <w:t>21.8%</w:t>
            </w:r>
          </w:p>
        </w:tc>
        <w:tc>
          <w:tcPr>
            <w:tcW w:w="1561" w:type="dxa"/>
            <w:vAlign w:val="center"/>
          </w:tcPr>
          <w:p w14:paraId="4069595D" w14:textId="1678F7F7" w:rsidR="00D72461" w:rsidRPr="00D72461" w:rsidRDefault="00D72461" w:rsidP="00D72461">
            <w:pPr>
              <w:jc w:val="center"/>
            </w:pPr>
            <w:r w:rsidRPr="00D72461">
              <w:rPr>
                <w:rFonts w:eastAsia="等线"/>
                <w:color w:val="000000"/>
                <w:sz w:val="22"/>
                <w:szCs w:val="22"/>
              </w:rPr>
              <w:t>47.6%</w:t>
            </w:r>
          </w:p>
        </w:tc>
      </w:tr>
      <w:tr w:rsidR="00D72461" w14:paraId="25CD9CDE" w14:textId="77777777" w:rsidTr="00350BB7">
        <w:trPr>
          <w:trHeight w:val="301"/>
        </w:trPr>
        <w:tc>
          <w:tcPr>
            <w:tcW w:w="1374" w:type="dxa"/>
            <w:vAlign w:val="center"/>
          </w:tcPr>
          <w:p w14:paraId="6A46C38D" w14:textId="6035418A" w:rsidR="00D72461" w:rsidRDefault="00D72461" w:rsidP="00D72461">
            <w:pPr>
              <w:jc w:val="center"/>
            </w:pPr>
            <w:r>
              <w:t>(1, 3)</w:t>
            </w:r>
          </w:p>
        </w:tc>
        <w:tc>
          <w:tcPr>
            <w:tcW w:w="2905" w:type="dxa"/>
          </w:tcPr>
          <w:p w14:paraId="37C8EEAF" w14:textId="699337A6" w:rsidR="00D72461" w:rsidRDefault="00D72461" w:rsidP="00D72461">
            <w:pPr>
              <w:jc w:val="center"/>
            </w:pPr>
            <w:r w:rsidRPr="00580A60">
              <w:rPr>
                <w:rFonts w:hint="eastAsia"/>
              </w:rPr>
              <w:t>Empirical Power</w:t>
            </w:r>
          </w:p>
        </w:tc>
        <w:tc>
          <w:tcPr>
            <w:tcW w:w="1561" w:type="dxa"/>
            <w:vAlign w:val="center"/>
          </w:tcPr>
          <w:p w14:paraId="32799015" w14:textId="36627C15" w:rsidR="00D72461" w:rsidRPr="00D72461" w:rsidRDefault="00D72461" w:rsidP="00D72461">
            <w:pPr>
              <w:jc w:val="center"/>
            </w:pPr>
            <w:r w:rsidRPr="00D72461">
              <w:rPr>
                <w:rFonts w:eastAsia="等线"/>
                <w:color w:val="000000"/>
                <w:sz w:val="22"/>
                <w:szCs w:val="22"/>
              </w:rPr>
              <w:t>52.0%</w:t>
            </w:r>
          </w:p>
        </w:tc>
        <w:tc>
          <w:tcPr>
            <w:tcW w:w="1557" w:type="dxa"/>
            <w:vAlign w:val="center"/>
          </w:tcPr>
          <w:p w14:paraId="7C994DAB" w14:textId="72A5032F" w:rsidR="00D72461" w:rsidRPr="00D72461" w:rsidRDefault="00D72461" w:rsidP="00D72461">
            <w:pPr>
              <w:jc w:val="center"/>
            </w:pPr>
            <w:r w:rsidRPr="00D72461">
              <w:rPr>
                <w:rFonts w:eastAsia="等线"/>
                <w:color w:val="000000"/>
                <w:sz w:val="22"/>
                <w:szCs w:val="22"/>
              </w:rPr>
              <w:t>88.8%</w:t>
            </w:r>
          </w:p>
        </w:tc>
        <w:tc>
          <w:tcPr>
            <w:tcW w:w="1561" w:type="dxa"/>
            <w:vAlign w:val="center"/>
          </w:tcPr>
          <w:p w14:paraId="2045835F" w14:textId="39CD80BE" w:rsidR="00D72461" w:rsidRPr="00D72461" w:rsidRDefault="00D72461" w:rsidP="00D72461">
            <w:pPr>
              <w:jc w:val="center"/>
            </w:pPr>
            <w:r w:rsidRPr="00D72461">
              <w:rPr>
                <w:rFonts w:eastAsia="等线"/>
                <w:color w:val="000000"/>
                <w:sz w:val="22"/>
                <w:szCs w:val="22"/>
              </w:rPr>
              <w:t>98.8%</w:t>
            </w:r>
          </w:p>
        </w:tc>
      </w:tr>
      <w:tr w:rsidR="00D72461" w14:paraId="18F2E994" w14:textId="77777777" w:rsidTr="00350BB7">
        <w:trPr>
          <w:trHeight w:val="301"/>
        </w:trPr>
        <w:tc>
          <w:tcPr>
            <w:tcW w:w="1374" w:type="dxa"/>
            <w:vAlign w:val="center"/>
          </w:tcPr>
          <w:p w14:paraId="3E7CAF8B" w14:textId="49C71B2C" w:rsidR="00D72461" w:rsidRDefault="00D72461" w:rsidP="00D72461">
            <w:pPr>
              <w:jc w:val="center"/>
            </w:pPr>
            <w:r>
              <w:t>(1, 4)</w:t>
            </w:r>
          </w:p>
        </w:tc>
        <w:tc>
          <w:tcPr>
            <w:tcW w:w="2905" w:type="dxa"/>
            <w:vAlign w:val="center"/>
          </w:tcPr>
          <w:p w14:paraId="50672B4E" w14:textId="0CFA8FE6" w:rsidR="00D72461" w:rsidRDefault="00D72461" w:rsidP="00D72461">
            <w:pPr>
              <w:jc w:val="center"/>
            </w:pPr>
            <w:r>
              <w:rPr>
                <w:rFonts w:hint="eastAsia"/>
              </w:rPr>
              <w:t>Empirical Power</w:t>
            </w:r>
          </w:p>
        </w:tc>
        <w:tc>
          <w:tcPr>
            <w:tcW w:w="1561" w:type="dxa"/>
            <w:vAlign w:val="center"/>
          </w:tcPr>
          <w:p w14:paraId="20F537F0" w14:textId="3BC1D69D" w:rsidR="00D72461" w:rsidRPr="00D72461" w:rsidRDefault="00D72461" w:rsidP="00D72461">
            <w:pPr>
              <w:jc w:val="center"/>
            </w:pPr>
            <w:r w:rsidRPr="00D72461">
              <w:rPr>
                <w:rFonts w:eastAsia="等线"/>
                <w:color w:val="000000"/>
                <w:sz w:val="22"/>
                <w:szCs w:val="22"/>
              </w:rPr>
              <w:t>42.8%</w:t>
            </w:r>
          </w:p>
        </w:tc>
        <w:tc>
          <w:tcPr>
            <w:tcW w:w="1557" w:type="dxa"/>
            <w:vAlign w:val="center"/>
          </w:tcPr>
          <w:p w14:paraId="7A6FBB8A" w14:textId="7C9A28A0" w:rsidR="00D72461" w:rsidRPr="00D72461" w:rsidRDefault="00D72461" w:rsidP="00D72461">
            <w:pPr>
              <w:jc w:val="center"/>
            </w:pPr>
            <w:r w:rsidRPr="00D72461">
              <w:rPr>
                <w:rFonts w:eastAsia="等线"/>
                <w:color w:val="000000"/>
                <w:sz w:val="22"/>
                <w:szCs w:val="22"/>
              </w:rPr>
              <w:t>75.6%</w:t>
            </w:r>
          </w:p>
        </w:tc>
        <w:tc>
          <w:tcPr>
            <w:tcW w:w="1561" w:type="dxa"/>
            <w:vAlign w:val="center"/>
          </w:tcPr>
          <w:p w14:paraId="2B7A96AB" w14:textId="355B9847" w:rsidR="00D72461" w:rsidRPr="00D72461" w:rsidRDefault="00D72461" w:rsidP="00D72461">
            <w:pPr>
              <w:jc w:val="center"/>
            </w:pPr>
            <w:r w:rsidRPr="00D72461">
              <w:rPr>
                <w:rFonts w:eastAsia="等线"/>
                <w:color w:val="000000"/>
                <w:sz w:val="22"/>
                <w:szCs w:val="22"/>
              </w:rPr>
              <w:t>95.6%</w:t>
            </w:r>
          </w:p>
        </w:tc>
      </w:tr>
      <w:tr w:rsidR="00D72461" w14:paraId="39F7EC08" w14:textId="77777777" w:rsidTr="00350BB7">
        <w:trPr>
          <w:trHeight w:val="301"/>
        </w:trPr>
        <w:tc>
          <w:tcPr>
            <w:tcW w:w="1374" w:type="dxa"/>
            <w:vAlign w:val="center"/>
          </w:tcPr>
          <w:p w14:paraId="40654C49" w14:textId="766A47B7" w:rsidR="00D72461" w:rsidRDefault="00D72461" w:rsidP="00D72461">
            <w:pPr>
              <w:jc w:val="center"/>
            </w:pPr>
            <w:r>
              <w:t>(2, 3)</w:t>
            </w:r>
          </w:p>
        </w:tc>
        <w:tc>
          <w:tcPr>
            <w:tcW w:w="2905" w:type="dxa"/>
            <w:vAlign w:val="center"/>
          </w:tcPr>
          <w:p w14:paraId="092C683C" w14:textId="036F1664" w:rsidR="00D72461" w:rsidRDefault="00D72461" w:rsidP="00D72461">
            <w:pPr>
              <w:jc w:val="center"/>
            </w:pPr>
            <w:r>
              <w:rPr>
                <w:rFonts w:hint="eastAsia"/>
              </w:rPr>
              <w:t>Empirical Power</w:t>
            </w:r>
          </w:p>
        </w:tc>
        <w:tc>
          <w:tcPr>
            <w:tcW w:w="1561" w:type="dxa"/>
            <w:vAlign w:val="center"/>
          </w:tcPr>
          <w:p w14:paraId="07A785DD" w14:textId="16530EFE" w:rsidR="00D72461" w:rsidRPr="00D72461" w:rsidRDefault="00D72461" w:rsidP="00D72461">
            <w:pPr>
              <w:jc w:val="center"/>
            </w:pPr>
            <w:r w:rsidRPr="00D72461">
              <w:rPr>
                <w:rFonts w:eastAsia="等线"/>
                <w:color w:val="000000"/>
                <w:sz w:val="22"/>
                <w:szCs w:val="22"/>
              </w:rPr>
              <w:t>10.8%</w:t>
            </w:r>
          </w:p>
        </w:tc>
        <w:tc>
          <w:tcPr>
            <w:tcW w:w="1557" w:type="dxa"/>
            <w:vAlign w:val="center"/>
          </w:tcPr>
          <w:p w14:paraId="40C72E60" w14:textId="411582B4" w:rsidR="00D72461" w:rsidRPr="00D72461" w:rsidRDefault="00D72461" w:rsidP="00D72461">
            <w:pPr>
              <w:jc w:val="center"/>
            </w:pPr>
            <w:r w:rsidRPr="00D72461">
              <w:rPr>
                <w:rFonts w:eastAsia="等线"/>
                <w:color w:val="000000"/>
                <w:sz w:val="22"/>
                <w:szCs w:val="22"/>
              </w:rPr>
              <w:t>15.2%</w:t>
            </w:r>
          </w:p>
        </w:tc>
        <w:tc>
          <w:tcPr>
            <w:tcW w:w="1561" w:type="dxa"/>
            <w:vAlign w:val="center"/>
          </w:tcPr>
          <w:p w14:paraId="344AF078" w14:textId="15EDA5FA" w:rsidR="00D72461" w:rsidRPr="00D72461" w:rsidRDefault="00D72461" w:rsidP="00D72461">
            <w:pPr>
              <w:jc w:val="center"/>
            </w:pPr>
            <w:r w:rsidRPr="00D72461">
              <w:rPr>
                <w:rFonts w:eastAsia="等线"/>
                <w:color w:val="000000"/>
                <w:sz w:val="22"/>
                <w:szCs w:val="22"/>
              </w:rPr>
              <w:t>16.0%</w:t>
            </w:r>
          </w:p>
        </w:tc>
      </w:tr>
      <w:tr w:rsidR="00D72461" w14:paraId="245BE237" w14:textId="77777777" w:rsidTr="00350BB7">
        <w:trPr>
          <w:trHeight w:val="301"/>
        </w:trPr>
        <w:tc>
          <w:tcPr>
            <w:tcW w:w="1374" w:type="dxa"/>
            <w:vAlign w:val="center"/>
          </w:tcPr>
          <w:p w14:paraId="1D8C80E7" w14:textId="664E246D" w:rsidR="00D72461" w:rsidRDefault="00D72461" w:rsidP="00D72461">
            <w:pPr>
              <w:jc w:val="center"/>
            </w:pPr>
            <w:r>
              <w:t>(2, 4)</w:t>
            </w:r>
          </w:p>
        </w:tc>
        <w:tc>
          <w:tcPr>
            <w:tcW w:w="2905" w:type="dxa"/>
            <w:vAlign w:val="center"/>
          </w:tcPr>
          <w:p w14:paraId="3239D85D" w14:textId="57BAB7C5" w:rsidR="00D72461" w:rsidRDefault="00D72461" w:rsidP="00D72461">
            <w:pPr>
              <w:jc w:val="center"/>
            </w:pPr>
            <w:r>
              <w:rPr>
                <w:rFonts w:hint="eastAsia"/>
              </w:rPr>
              <w:t>Empirical Power</w:t>
            </w:r>
          </w:p>
        </w:tc>
        <w:tc>
          <w:tcPr>
            <w:tcW w:w="1561" w:type="dxa"/>
            <w:vAlign w:val="center"/>
          </w:tcPr>
          <w:p w14:paraId="702E3555" w14:textId="0B72E478" w:rsidR="00D72461" w:rsidRPr="00D72461" w:rsidRDefault="00D72461" w:rsidP="00D72461">
            <w:pPr>
              <w:jc w:val="center"/>
            </w:pPr>
            <w:r w:rsidRPr="00D72461">
              <w:rPr>
                <w:rFonts w:eastAsia="等线"/>
                <w:color w:val="000000"/>
                <w:sz w:val="22"/>
                <w:szCs w:val="22"/>
              </w:rPr>
              <w:t>10.2%</w:t>
            </w:r>
          </w:p>
        </w:tc>
        <w:tc>
          <w:tcPr>
            <w:tcW w:w="1557" w:type="dxa"/>
            <w:vAlign w:val="center"/>
          </w:tcPr>
          <w:p w14:paraId="37C0FE02" w14:textId="7144018A" w:rsidR="00D72461" w:rsidRPr="00D72461" w:rsidRDefault="00D72461" w:rsidP="00D72461">
            <w:pPr>
              <w:jc w:val="center"/>
            </w:pPr>
            <w:r w:rsidRPr="00D72461">
              <w:rPr>
                <w:rFonts w:eastAsia="等线"/>
                <w:color w:val="000000"/>
                <w:sz w:val="22"/>
                <w:szCs w:val="22"/>
              </w:rPr>
              <w:t>18.8%</w:t>
            </w:r>
          </w:p>
        </w:tc>
        <w:tc>
          <w:tcPr>
            <w:tcW w:w="1561" w:type="dxa"/>
            <w:vAlign w:val="center"/>
          </w:tcPr>
          <w:p w14:paraId="01DD5D96" w14:textId="5905148D" w:rsidR="00D72461" w:rsidRPr="00D72461" w:rsidRDefault="00D72461" w:rsidP="00D72461">
            <w:pPr>
              <w:jc w:val="center"/>
            </w:pPr>
            <w:r w:rsidRPr="00D72461">
              <w:rPr>
                <w:rFonts w:eastAsia="等线"/>
                <w:color w:val="000000"/>
                <w:sz w:val="22"/>
                <w:szCs w:val="22"/>
              </w:rPr>
              <w:t>18.6%</w:t>
            </w:r>
          </w:p>
        </w:tc>
      </w:tr>
      <w:tr w:rsidR="00D72461" w14:paraId="526B91CD" w14:textId="77777777" w:rsidTr="00D72461">
        <w:trPr>
          <w:trHeight w:val="301"/>
        </w:trPr>
        <w:tc>
          <w:tcPr>
            <w:tcW w:w="1374" w:type="dxa"/>
            <w:tcBorders>
              <w:bottom w:val="single" w:sz="4" w:space="0" w:color="auto"/>
            </w:tcBorders>
            <w:vAlign w:val="center"/>
          </w:tcPr>
          <w:p w14:paraId="45D6D8BF" w14:textId="5ED847A2" w:rsidR="00D72461" w:rsidRDefault="00D72461" w:rsidP="00D72461">
            <w:pPr>
              <w:jc w:val="center"/>
            </w:pPr>
            <w:r>
              <w:t>(3, 4)</w:t>
            </w:r>
          </w:p>
        </w:tc>
        <w:tc>
          <w:tcPr>
            <w:tcW w:w="2905" w:type="dxa"/>
            <w:tcBorders>
              <w:bottom w:val="single" w:sz="4" w:space="0" w:color="auto"/>
            </w:tcBorders>
          </w:tcPr>
          <w:p w14:paraId="5E4600CF" w14:textId="3128D84F" w:rsidR="00D72461" w:rsidRDefault="00D72461" w:rsidP="00D72461">
            <w:pPr>
              <w:jc w:val="center"/>
            </w:pPr>
            <w:r w:rsidRPr="00580A60">
              <w:rPr>
                <w:rFonts w:hint="eastAsia"/>
              </w:rPr>
              <w:t>Empirical Power</w:t>
            </w:r>
          </w:p>
        </w:tc>
        <w:tc>
          <w:tcPr>
            <w:tcW w:w="1561" w:type="dxa"/>
            <w:tcBorders>
              <w:bottom w:val="single" w:sz="4" w:space="0" w:color="auto"/>
            </w:tcBorders>
            <w:vAlign w:val="center"/>
          </w:tcPr>
          <w:p w14:paraId="3E99F4D8" w14:textId="51B379ED" w:rsidR="00D72461" w:rsidRPr="00D72461" w:rsidRDefault="00D72461" w:rsidP="00D72461">
            <w:pPr>
              <w:jc w:val="center"/>
            </w:pPr>
            <w:r w:rsidRPr="00D72461">
              <w:rPr>
                <w:rFonts w:eastAsia="等线"/>
                <w:color w:val="000000"/>
                <w:sz w:val="22"/>
                <w:szCs w:val="22"/>
              </w:rPr>
              <w:t>7.4%</w:t>
            </w:r>
          </w:p>
        </w:tc>
        <w:tc>
          <w:tcPr>
            <w:tcW w:w="1557" w:type="dxa"/>
            <w:tcBorders>
              <w:bottom w:val="single" w:sz="4" w:space="0" w:color="auto"/>
            </w:tcBorders>
            <w:vAlign w:val="center"/>
          </w:tcPr>
          <w:p w14:paraId="3352CEAC" w14:textId="58FBF647" w:rsidR="00D72461" w:rsidRPr="00D72461" w:rsidRDefault="00D72461" w:rsidP="00D72461">
            <w:pPr>
              <w:jc w:val="center"/>
            </w:pPr>
            <w:r w:rsidRPr="00D72461">
              <w:rPr>
                <w:rFonts w:eastAsia="等线"/>
                <w:color w:val="000000"/>
                <w:sz w:val="22"/>
                <w:szCs w:val="22"/>
              </w:rPr>
              <w:t>9.0%</w:t>
            </w:r>
          </w:p>
        </w:tc>
        <w:tc>
          <w:tcPr>
            <w:tcW w:w="1561" w:type="dxa"/>
            <w:tcBorders>
              <w:bottom w:val="single" w:sz="4" w:space="0" w:color="auto"/>
            </w:tcBorders>
            <w:vAlign w:val="center"/>
          </w:tcPr>
          <w:p w14:paraId="0ACF6BE9" w14:textId="32F24FEC" w:rsidR="00D72461" w:rsidRPr="00D72461" w:rsidRDefault="00D72461" w:rsidP="00D72461">
            <w:pPr>
              <w:jc w:val="center"/>
            </w:pPr>
            <w:r w:rsidRPr="00D72461">
              <w:rPr>
                <w:rFonts w:eastAsia="等线"/>
                <w:color w:val="000000"/>
                <w:sz w:val="22"/>
                <w:szCs w:val="22"/>
              </w:rPr>
              <w:t>11.4%</w:t>
            </w:r>
          </w:p>
        </w:tc>
      </w:tr>
      <w:tr w:rsidR="00D72461" w14:paraId="23EFB124" w14:textId="77777777" w:rsidTr="00D72461">
        <w:trPr>
          <w:trHeight w:val="301"/>
        </w:trPr>
        <w:tc>
          <w:tcPr>
            <w:tcW w:w="1374" w:type="dxa"/>
            <w:tcBorders>
              <w:top w:val="single" w:sz="4" w:space="0" w:color="auto"/>
            </w:tcBorders>
            <w:vAlign w:val="center"/>
          </w:tcPr>
          <w:p w14:paraId="75759AE6" w14:textId="6C6CD724" w:rsidR="00D72461" w:rsidRDefault="00D72461" w:rsidP="00D72461">
            <w:pPr>
              <w:jc w:val="center"/>
            </w:pPr>
            <w:r>
              <w:t>(0, 1)</w:t>
            </w:r>
          </w:p>
        </w:tc>
        <w:tc>
          <w:tcPr>
            <w:tcW w:w="2905" w:type="dxa"/>
            <w:tcBorders>
              <w:top w:val="single" w:sz="4" w:space="0" w:color="auto"/>
            </w:tcBorders>
            <w:vAlign w:val="center"/>
          </w:tcPr>
          <w:p w14:paraId="3BC470BA" w14:textId="2CA1B495" w:rsidR="00D72461" w:rsidRDefault="00D72461" w:rsidP="00D72461">
            <w:pPr>
              <w:jc w:val="center"/>
            </w:pPr>
            <w:r>
              <w:t>A</w:t>
            </w:r>
            <w:r>
              <w:rPr>
                <w:rFonts w:hint="eastAsia"/>
              </w:rPr>
              <w:t>vg 1</w:t>
            </w:r>
            <w:r w:rsidRPr="006F145E">
              <w:rPr>
                <w:rFonts w:hint="eastAsia"/>
                <w:vertAlign w:val="superscript"/>
              </w:rPr>
              <w:t>st</w:t>
            </w:r>
            <w:r>
              <w:rPr>
                <w:rFonts w:hint="eastAsia"/>
              </w:rPr>
              <w:t>-hitting/break time</w:t>
            </w:r>
          </w:p>
        </w:tc>
        <w:tc>
          <w:tcPr>
            <w:tcW w:w="1561" w:type="dxa"/>
            <w:tcBorders>
              <w:top w:val="single" w:sz="4" w:space="0" w:color="auto"/>
            </w:tcBorders>
            <w:vAlign w:val="center"/>
          </w:tcPr>
          <w:p w14:paraId="7A255D1E" w14:textId="30B6F586" w:rsidR="00D72461" w:rsidRPr="00D72461" w:rsidRDefault="00D72461" w:rsidP="00D72461">
            <w:pPr>
              <w:jc w:val="center"/>
            </w:pPr>
            <w:r w:rsidRPr="00D72461">
              <w:rPr>
                <w:rFonts w:eastAsia="等线"/>
                <w:color w:val="000000"/>
                <w:sz w:val="22"/>
                <w:szCs w:val="22"/>
              </w:rPr>
              <w:t>156</w:t>
            </w:r>
            <w:r w:rsidR="00FC6BE6">
              <w:rPr>
                <w:rFonts w:eastAsia="等线" w:hint="eastAsia"/>
                <w:color w:val="000000"/>
                <w:sz w:val="22"/>
                <w:szCs w:val="22"/>
              </w:rPr>
              <w:t>/110</w:t>
            </w:r>
            <w:r w:rsidRPr="00D72461">
              <w:rPr>
                <w:rFonts w:eastAsia="等线"/>
                <w:color w:val="000000"/>
                <w:sz w:val="22"/>
                <w:szCs w:val="22"/>
              </w:rPr>
              <w:t xml:space="preserve"> </w:t>
            </w:r>
          </w:p>
        </w:tc>
        <w:tc>
          <w:tcPr>
            <w:tcW w:w="1557" w:type="dxa"/>
            <w:tcBorders>
              <w:top w:val="single" w:sz="4" w:space="0" w:color="auto"/>
            </w:tcBorders>
            <w:vAlign w:val="center"/>
          </w:tcPr>
          <w:p w14:paraId="06724808" w14:textId="4DB8385A" w:rsidR="00D72461" w:rsidRPr="00D72461" w:rsidRDefault="00D72461" w:rsidP="00D72461">
            <w:pPr>
              <w:jc w:val="center"/>
            </w:pPr>
            <w:r w:rsidRPr="00D72461">
              <w:rPr>
                <w:rFonts w:eastAsia="等线"/>
                <w:color w:val="000000"/>
                <w:sz w:val="22"/>
                <w:szCs w:val="22"/>
              </w:rPr>
              <w:t>326</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tcBorders>
              <w:top w:val="single" w:sz="4" w:space="0" w:color="auto"/>
            </w:tcBorders>
            <w:vAlign w:val="center"/>
          </w:tcPr>
          <w:p w14:paraId="6941FF65" w14:textId="0A46F7F2" w:rsidR="00D72461" w:rsidRPr="00D72461" w:rsidRDefault="00D72461" w:rsidP="00D72461">
            <w:pPr>
              <w:jc w:val="center"/>
            </w:pPr>
            <w:r w:rsidRPr="00D72461">
              <w:rPr>
                <w:rFonts w:eastAsia="等线"/>
                <w:color w:val="000000"/>
                <w:sz w:val="22"/>
                <w:szCs w:val="22"/>
              </w:rPr>
              <w:t>368</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3905B780" w14:textId="77777777" w:rsidTr="00940B85">
        <w:trPr>
          <w:trHeight w:val="301"/>
        </w:trPr>
        <w:tc>
          <w:tcPr>
            <w:tcW w:w="1374" w:type="dxa"/>
            <w:vAlign w:val="center"/>
          </w:tcPr>
          <w:p w14:paraId="0C07D815" w14:textId="26867784" w:rsidR="00D72461" w:rsidRDefault="00D72461" w:rsidP="00D72461">
            <w:pPr>
              <w:jc w:val="center"/>
            </w:pPr>
            <w:r>
              <w:t>(0, 2)</w:t>
            </w:r>
          </w:p>
        </w:tc>
        <w:tc>
          <w:tcPr>
            <w:tcW w:w="2905" w:type="dxa"/>
          </w:tcPr>
          <w:p w14:paraId="23F94618" w14:textId="2C17055D"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2D02BD7E" w14:textId="55CAEF05" w:rsidR="00D72461" w:rsidRPr="00D72461" w:rsidRDefault="00D72461" w:rsidP="00D72461">
            <w:pPr>
              <w:jc w:val="center"/>
            </w:pPr>
            <w:r w:rsidRPr="00D72461">
              <w:rPr>
                <w:rFonts w:eastAsia="等线"/>
                <w:color w:val="000000"/>
                <w:sz w:val="22"/>
                <w:szCs w:val="22"/>
              </w:rPr>
              <w:t>149</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5D2C5C25" w14:textId="077FC896" w:rsidR="00D72461" w:rsidRPr="00D72461" w:rsidRDefault="00D72461" w:rsidP="00D72461">
            <w:pPr>
              <w:jc w:val="center"/>
            </w:pPr>
            <w:r w:rsidRPr="00D72461">
              <w:rPr>
                <w:rFonts w:eastAsia="等线"/>
                <w:color w:val="000000"/>
                <w:sz w:val="22"/>
                <w:szCs w:val="22"/>
              </w:rPr>
              <w:t>306</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09D7DB53" w14:textId="017702ED" w:rsidR="00D72461" w:rsidRPr="00D72461" w:rsidRDefault="00D72461" w:rsidP="00D72461">
            <w:pPr>
              <w:jc w:val="center"/>
            </w:pPr>
            <w:r w:rsidRPr="00D72461">
              <w:rPr>
                <w:rFonts w:eastAsia="等线"/>
                <w:color w:val="000000"/>
                <w:sz w:val="22"/>
                <w:szCs w:val="22"/>
              </w:rPr>
              <w:t>350</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1F640563" w14:textId="77777777" w:rsidTr="00940B85">
        <w:trPr>
          <w:trHeight w:val="301"/>
        </w:trPr>
        <w:tc>
          <w:tcPr>
            <w:tcW w:w="1374" w:type="dxa"/>
            <w:vAlign w:val="center"/>
          </w:tcPr>
          <w:p w14:paraId="386E1402" w14:textId="0FA3CB1D" w:rsidR="00D72461" w:rsidRDefault="00D72461" w:rsidP="00D72461">
            <w:pPr>
              <w:jc w:val="center"/>
            </w:pPr>
            <w:r>
              <w:t>(0, 3)</w:t>
            </w:r>
          </w:p>
        </w:tc>
        <w:tc>
          <w:tcPr>
            <w:tcW w:w="2905" w:type="dxa"/>
          </w:tcPr>
          <w:p w14:paraId="72026B9D" w14:textId="0A357982"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61E7638A" w14:textId="654088E7" w:rsidR="00D72461" w:rsidRPr="00D72461" w:rsidRDefault="00D72461" w:rsidP="00D72461">
            <w:pPr>
              <w:jc w:val="center"/>
            </w:pPr>
            <w:r w:rsidRPr="00D72461">
              <w:rPr>
                <w:rFonts w:eastAsia="等线"/>
                <w:color w:val="000000"/>
                <w:sz w:val="22"/>
                <w:szCs w:val="22"/>
              </w:rPr>
              <w:t>151</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04E28891" w14:textId="4C3EC496" w:rsidR="00D72461" w:rsidRPr="00D72461" w:rsidRDefault="00D72461" w:rsidP="00D72461">
            <w:pPr>
              <w:jc w:val="center"/>
            </w:pPr>
            <w:r w:rsidRPr="00D72461">
              <w:rPr>
                <w:rFonts w:eastAsia="等线"/>
                <w:color w:val="000000"/>
                <w:sz w:val="22"/>
                <w:szCs w:val="22"/>
              </w:rPr>
              <w:t>316</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019DD794" w14:textId="21BBE89C" w:rsidR="00D72461" w:rsidRPr="00D72461" w:rsidRDefault="00D72461" w:rsidP="00D72461">
            <w:pPr>
              <w:jc w:val="center"/>
            </w:pPr>
            <w:r w:rsidRPr="00D72461">
              <w:rPr>
                <w:rFonts w:eastAsia="等线"/>
                <w:color w:val="000000"/>
                <w:sz w:val="22"/>
                <w:szCs w:val="22"/>
              </w:rPr>
              <w:t>377</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00E44671" w14:textId="77777777" w:rsidTr="00940B85">
        <w:trPr>
          <w:trHeight w:val="301"/>
        </w:trPr>
        <w:tc>
          <w:tcPr>
            <w:tcW w:w="1374" w:type="dxa"/>
            <w:vAlign w:val="center"/>
          </w:tcPr>
          <w:p w14:paraId="2A3EEC22" w14:textId="19B3C7F1" w:rsidR="00D72461" w:rsidRDefault="00D72461" w:rsidP="00D72461">
            <w:pPr>
              <w:jc w:val="center"/>
            </w:pPr>
            <w:r>
              <w:t>(0, 4)</w:t>
            </w:r>
          </w:p>
        </w:tc>
        <w:tc>
          <w:tcPr>
            <w:tcW w:w="2905" w:type="dxa"/>
          </w:tcPr>
          <w:p w14:paraId="4AF59251" w14:textId="408336F6"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49FB0F95" w14:textId="77D0E9F2" w:rsidR="00D72461" w:rsidRPr="00D72461" w:rsidRDefault="00D72461" w:rsidP="00D72461">
            <w:pPr>
              <w:jc w:val="center"/>
            </w:pPr>
            <w:r w:rsidRPr="00D72461">
              <w:rPr>
                <w:rFonts w:eastAsia="等线"/>
                <w:color w:val="000000"/>
                <w:sz w:val="22"/>
                <w:szCs w:val="22"/>
              </w:rPr>
              <w:t>152</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3F919F05" w14:textId="1F087AC6" w:rsidR="00D72461" w:rsidRPr="00D72461" w:rsidRDefault="00D72461" w:rsidP="00D72461">
            <w:pPr>
              <w:jc w:val="center"/>
            </w:pPr>
            <w:r w:rsidRPr="00D72461">
              <w:rPr>
                <w:rFonts w:eastAsia="等线"/>
                <w:color w:val="000000"/>
                <w:sz w:val="22"/>
                <w:szCs w:val="22"/>
              </w:rPr>
              <w:t>323</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508E5F21" w14:textId="20C8F18C" w:rsidR="00D72461" w:rsidRPr="00D72461" w:rsidRDefault="00D72461" w:rsidP="00D72461">
            <w:pPr>
              <w:jc w:val="center"/>
            </w:pPr>
            <w:r w:rsidRPr="00D72461">
              <w:rPr>
                <w:rFonts w:eastAsia="等线"/>
                <w:color w:val="000000"/>
                <w:sz w:val="22"/>
                <w:szCs w:val="22"/>
              </w:rPr>
              <w:t>371</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31B164D4" w14:textId="77777777" w:rsidTr="00940B85">
        <w:trPr>
          <w:trHeight w:val="301"/>
        </w:trPr>
        <w:tc>
          <w:tcPr>
            <w:tcW w:w="1374" w:type="dxa"/>
            <w:vAlign w:val="center"/>
          </w:tcPr>
          <w:p w14:paraId="50BCC842" w14:textId="210A2911" w:rsidR="00D72461" w:rsidRDefault="00D72461" w:rsidP="00D72461">
            <w:pPr>
              <w:jc w:val="center"/>
            </w:pPr>
            <w:r>
              <w:t>(1, 2)</w:t>
            </w:r>
          </w:p>
        </w:tc>
        <w:tc>
          <w:tcPr>
            <w:tcW w:w="2905" w:type="dxa"/>
          </w:tcPr>
          <w:p w14:paraId="755B5CD2" w14:textId="04E040D4"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4D04E41E" w14:textId="24ABD590" w:rsidR="00D72461" w:rsidRPr="00D72461" w:rsidRDefault="00D72461" w:rsidP="00D72461">
            <w:pPr>
              <w:jc w:val="center"/>
            </w:pPr>
            <w:r w:rsidRPr="00D72461">
              <w:rPr>
                <w:rFonts w:eastAsia="等线"/>
                <w:color w:val="000000"/>
                <w:sz w:val="22"/>
                <w:szCs w:val="22"/>
              </w:rPr>
              <w:t>183</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4FB0283E" w14:textId="235AADF6" w:rsidR="00D72461" w:rsidRPr="00D72461" w:rsidRDefault="00D72461" w:rsidP="00D72461">
            <w:pPr>
              <w:jc w:val="center"/>
            </w:pPr>
            <w:r w:rsidRPr="00D72461">
              <w:rPr>
                <w:rFonts w:eastAsia="等线"/>
                <w:color w:val="000000"/>
                <w:sz w:val="22"/>
                <w:szCs w:val="22"/>
              </w:rPr>
              <w:t>399</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3404A818" w14:textId="60ECB519" w:rsidR="00D72461" w:rsidRPr="00D72461" w:rsidRDefault="00D72461" w:rsidP="00D72461">
            <w:pPr>
              <w:jc w:val="center"/>
            </w:pPr>
            <w:r w:rsidRPr="00D72461">
              <w:rPr>
                <w:rFonts w:eastAsia="等线"/>
                <w:color w:val="000000"/>
                <w:sz w:val="22"/>
                <w:szCs w:val="22"/>
              </w:rPr>
              <w:t>567</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76B2274B" w14:textId="77777777" w:rsidTr="00940B85">
        <w:trPr>
          <w:trHeight w:val="301"/>
        </w:trPr>
        <w:tc>
          <w:tcPr>
            <w:tcW w:w="1374" w:type="dxa"/>
            <w:vAlign w:val="center"/>
          </w:tcPr>
          <w:p w14:paraId="4A1D424F" w14:textId="1DD633B7" w:rsidR="00D72461" w:rsidRDefault="00D72461" w:rsidP="00D72461">
            <w:pPr>
              <w:jc w:val="center"/>
            </w:pPr>
            <w:r>
              <w:t>(1, 3)</w:t>
            </w:r>
          </w:p>
        </w:tc>
        <w:tc>
          <w:tcPr>
            <w:tcW w:w="2905" w:type="dxa"/>
          </w:tcPr>
          <w:p w14:paraId="5F85A1FF" w14:textId="2A23C71B"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24A4908D" w14:textId="6F2CB779" w:rsidR="00D72461" w:rsidRPr="00D72461" w:rsidRDefault="00D72461" w:rsidP="00D72461">
            <w:pPr>
              <w:jc w:val="center"/>
            </w:pPr>
            <w:r w:rsidRPr="00D72461">
              <w:rPr>
                <w:rFonts w:eastAsia="等线"/>
                <w:color w:val="000000"/>
                <w:sz w:val="22"/>
                <w:szCs w:val="22"/>
              </w:rPr>
              <w:t>194</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584A2DB0" w14:textId="68D07A66" w:rsidR="00D72461" w:rsidRPr="00D72461" w:rsidRDefault="00D72461" w:rsidP="00D72461">
            <w:pPr>
              <w:jc w:val="center"/>
            </w:pPr>
            <w:r w:rsidRPr="00D72461">
              <w:rPr>
                <w:rFonts w:eastAsia="等线"/>
                <w:color w:val="000000"/>
                <w:sz w:val="22"/>
                <w:szCs w:val="22"/>
              </w:rPr>
              <w:t>364</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30C7A92E" w14:textId="4DD7FDAE" w:rsidR="00D72461" w:rsidRPr="00D72461" w:rsidRDefault="00D72461" w:rsidP="00D72461">
            <w:pPr>
              <w:jc w:val="center"/>
            </w:pPr>
            <w:r w:rsidRPr="00D72461">
              <w:rPr>
                <w:rFonts w:eastAsia="等线"/>
                <w:color w:val="000000"/>
                <w:sz w:val="22"/>
                <w:szCs w:val="22"/>
              </w:rPr>
              <w:t>404</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52D34F52" w14:textId="77777777" w:rsidTr="00940B85">
        <w:trPr>
          <w:trHeight w:val="301"/>
        </w:trPr>
        <w:tc>
          <w:tcPr>
            <w:tcW w:w="1374" w:type="dxa"/>
            <w:vAlign w:val="center"/>
          </w:tcPr>
          <w:p w14:paraId="6FD7935C" w14:textId="3D8AB259" w:rsidR="00D72461" w:rsidRDefault="00D72461" w:rsidP="00D72461">
            <w:pPr>
              <w:jc w:val="center"/>
            </w:pPr>
            <w:r>
              <w:t>(1, 4)</w:t>
            </w:r>
          </w:p>
        </w:tc>
        <w:tc>
          <w:tcPr>
            <w:tcW w:w="2905" w:type="dxa"/>
          </w:tcPr>
          <w:p w14:paraId="3C3D2396" w14:textId="399A123A"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108B1261" w14:textId="218785B5" w:rsidR="00D72461" w:rsidRPr="00D72461" w:rsidRDefault="00D72461" w:rsidP="00D72461">
            <w:pPr>
              <w:jc w:val="center"/>
            </w:pPr>
            <w:r w:rsidRPr="00D72461">
              <w:rPr>
                <w:rFonts w:eastAsia="等线"/>
                <w:color w:val="000000"/>
                <w:sz w:val="22"/>
                <w:szCs w:val="22"/>
              </w:rPr>
              <w:t>194</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424CC165" w14:textId="20F49890" w:rsidR="00D72461" w:rsidRPr="00D72461" w:rsidRDefault="00D72461" w:rsidP="00D72461">
            <w:pPr>
              <w:jc w:val="center"/>
            </w:pPr>
            <w:r w:rsidRPr="00D72461">
              <w:rPr>
                <w:rFonts w:eastAsia="等线"/>
                <w:color w:val="000000"/>
                <w:sz w:val="22"/>
                <w:szCs w:val="22"/>
              </w:rPr>
              <w:t>386</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15A41556" w14:textId="1915677F" w:rsidR="00D72461" w:rsidRPr="00D72461" w:rsidRDefault="00D72461" w:rsidP="00D72461">
            <w:pPr>
              <w:jc w:val="center"/>
            </w:pPr>
            <w:r w:rsidRPr="00D72461">
              <w:rPr>
                <w:rFonts w:eastAsia="等线"/>
                <w:color w:val="000000"/>
                <w:sz w:val="22"/>
                <w:szCs w:val="22"/>
              </w:rPr>
              <w:t>471</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0CA11ACB" w14:textId="77777777" w:rsidTr="00940B85">
        <w:trPr>
          <w:trHeight w:val="301"/>
        </w:trPr>
        <w:tc>
          <w:tcPr>
            <w:tcW w:w="1374" w:type="dxa"/>
            <w:vAlign w:val="center"/>
          </w:tcPr>
          <w:p w14:paraId="64D969F1" w14:textId="0CE8C306" w:rsidR="00D72461" w:rsidRDefault="00D72461" w:rsidP="00D72461">
            <w:pPr>
              <w:jc w:val="center"/>
            </w:pPr>
            <w:r>
              <w:t>(2, 3)</w:t>
            </w:r>
          </w:p>
        </w:tc>
        <w:tc>
          <w:tcPr>
            <w:tcW w:w="2905" w:type="dxa"/>
          </w:tcPr>
          <w:p w14:paraId="03C22E27" w14:textId="66BA167B"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4B713B59" w14:textId="67214831" w:rsidR="00D72461" w:rsidRPr="00D72461" w:rsidRDefault="00D72461" w:rsidP="00D72461">
            <w:pPr>
              <w:jc w:val="center"/>
            </w:pPr>
            <w:r w:rsidRPr="00D72461">
              <w:rPr>
                <w:rFonts w:eastAsia="等线"/>
                <w:color w:val="000000"/>
                <w:sz w:val="22"/>
                <w:szCs w:val="22"/>
              </w:rPr>
              <w:t>148</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51FEB37A" w14:textId="628D894D" w:rsidR="00D72461" w:rsidRPr="00D72461" w:rsidRDefault="00D72461" w:rsidP="00D72461">
            <w:pPr>
              <w:jc w:val="center"/>
            </w:pPr>
            <w:r w:rsidRPr="00D72461">
              <w:rPr>
                <w:rFonts w:eastAsia="等线"/>
                <w:color w:val="000000"/>
                <w:sz w:val="22"/>
                <w:szCs w:val="22"/>
              </w:rPr>
              <w:t>302</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3338299C" w14:textId="07007BC6" w:rsidR="00D72461" w:rsidRPr="00D72461" w:rsidRDefault="00D72461" w:rsidP="00D72461">
            <w:pPr>
              <w:jc w:val="center"/>
            </w:pPr>
            <w:r w:rsidRPr="00D72461">
              <w:rPr>
                <w:rFonts w:eastAsia="等线"/>
                <w:color w:val="000000"/>
                <w:sz w:val="22"/>
                <w:szCs w:val="22"/>
              </w:rPr>
              <w:t>368</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020796F8" w14:textId="77777777" w:rsidTr="00940B85">
        <w:trPr>
          <w:trHeight w:val="301"/>
        </w:trPr>
        <w:tc>
          <w:tcPr>
            <w:tcW w:w="1374" w:type="dxa"/>
            <w:vAlign w:val="center"/>
          </w:tcPr>
          <w:p w14:paraId="302C2F2E" w14:textId="588E639E" w:rsidR="00D72461" w:rsidRDefault="00D72461" w:rsidP="00D72461">
            <w:pPr>
              <w:jc w:val="center"/>
            </w:pPr>
            <w:r>
              <w:t>(2, 4)</w:t>
            </w:r>
          </w:p>
        </w:tc>
        <w:tc>
          <w:tcPr>
            <w:tcW w:w="2905" w:type="dxa"/>
          </w:tcPr>
          <w:p w14:paraId="2A1AC32A" w14:textId="0BFD5D9B"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vAlign w:val="center"/>
          </w:tcPr>
          <w:p w14:paraId="5FBDF8B9" w14:textId="02DB7F08" w:rsidR="00D72461" w:rsidRPr="00D72461" w:rsidRDefault="00D72461" w:rsidP="00D72461">
            <w:pPr>
              <w:jc w:val="center"/>
            </w:pPr>
            <w:r w:rsidRPr="00D72461">
              <w:rPr>
                <w:rFonts w:eastAsia="等线"/>
                <w:color w:val="000000"/>
                <w:sz w:val="22"/>
                <w:szCs w:val="22"/>
              </w:rPr>
              <w:t>147</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vAlign w:val="center"/>
          </w:tcPr>
          <w:p w14:paraId="15FBC294" w14:textId="15C1C837" w:rsidR="00D72461" w:rsidRPr="00D72461" w:rsidRDefault="00D72461" w:rsidP="00D72461">
            <w:pPr>
              <w:jc w:val="center"/>
            </w:pPr>
            <w:r w:rsidRPr="00D72461">
              <w:rPr>
                <w:rFonts w:eastAsia="等线"/>
                <w:color w:val="000000"/>
                <w:sz w:val="22"/>
                <w:szCs w:val="22"/>
              </w:rPr>
              <w:t>304</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vAlign w:val="center"/>
          </w:tcPr>
          <w:p w14:paraId="7664546B" w14:textId="64A7A7FC" w:rsidR="00D72461" w:rsidRPr="00D72461" w:rsidRDefault="00D72461" w:rsidP="00D72461">
            <w:pPr>
              <w:jc w:val="center"/>
            </w:pPr>
            <w:r w:rsidRPr="00D72461">
              <w:rPr>
                <w:rFonts w:eastAsia="等线"/>
                <w:color w:val="000000"/>
                <w:sz w:val="22"/>
                <w:szCs w:val="22"/>
              </w:rPr>
              <w:t>347</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4AE2684B" w14:textId="77777777" w:rsidTr="00940B85">
        <w:trPr>
          <w:trHeight w:val="301"/>
        </w:trPr>
        <w:tc>
          <w:tcPr>
            <w:tcW w:w="1374" w:type="dxa"/>
            <w:tcBorders>
              <w:bottom w:val="single" w:sz="4" w:space="0" w:color="auto"/>
            </w:tcBorders>
            <w:vAlign w:val="center"/>
          </w:tcPr>
          <w:p w14:paraId="734B112F" w14:textId="69908534" w:rsidR="00D72461" w:rsidRDefault="00D72461" w:rsidP="00D72461">
            <w:pPr>
              <w:jc w:val="center"/>
            </w:pPr>
            <w:r>
              <w:t>(3, 4)</w:t>
            </w:r>
          </w:p>
        </w:tc>
        <w:tc>
          <w:tcPr>
            <w:tcW w:w="2905" w:type="dxa"/>
            <w:tcBorders>
              <w:bottom w:val="single" w:sz="4" w:space="0" w:color="auto"/>
            </w:tcBorders>
          </w:tcPr>
          <w:p w14:paraId="21DF3C40" w14:textId="11FCAC86" w:rsidR="00D72461" w:rsidRDefault="00D72461" w:rsidP="00D72461">
            <w:pPr>
              <w:jc w:val="center"/>
            </w:pPr>
            <w:r w:rsidRPr="00524B2A">
              <w:t>A</w:t>
            </w:r>
            <w:r w:rsidRPr="00524B2A">
              <w:rPr>
                <w:rFonts w:hint="eastAsia"/>
              </w:rPr>
              <w:t>vg 1</w:t>
            </w:r>
            <w:r w:rsidRPr="00524B2A">
              <w:rPr>
                <w:rFonts w:hint="eastAsia"/>
                <w:vertAlign w:val="superscript"/>
              </w:rPr>
              <w:t>st</w:t>
            </w:r>
            <w:r w:rsidRPr="00524B2A">
              <w:rPr>
                <w:rFonts w:hint="eastAsia"/>
              </w:rPr>
              <w:t>-hitting/break time</w:t>
            </w:r>
          </w:p>
        </w:tc>
        <w:tc>
          <w:tcPr>
            <w:tcW w:w="1561" w:type="dxa"/>
            <w:tcBorders>
              <w:bottom w:val="single" w:sz="4" w:space="0" w:color="auto"/>
            </w:tcBorders>
            <w:vAlign w:val="center"/>
          </w:tcPr>
          <w:p w14:paraId="0C17269D" w14:textId="39A519B8" w:rsidR="00D72461" w:rsidRPr="00D72461" w:rsidRDefault="00D72461" w:rsidP="00D72461">
            <w:pPr>
              <w:jc w:val="center"/>
            </w:pPr>
            <w:r w:rsidRPr="00D72461">
              <w:rPr>
                <w:rFonts w:eastAsia="等线"/>
                <w:color w:val="000000"/>
                <w:sz w:val="22"/>
                <w:szCs w:val="22"/>
              </w:rPr>
              <w:t>136</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tcBorders>
              <w:bottom w:val="single" w:sz="4" w:space="0" w:color="auto"/>
            </w:tcBorders>
            <w:vAlign w:val="center"/>
          </w:tcPr>
          <w:p w14:paraId="6F3113D3" w14:textId="462A92CA" w:rsidR="00D72461" w:rsidRPr="00D72461" w:rsidRDefault="00D72461" w:rsidP="00D72461">
            <w:pPr>
              <w:jc w:val="center"/>
            </w:pPr>
            <w:r w:rsidRPr="00D72461">
              <w:rPr>
                <w:rFonts w:eastAsia="等线"/>
                <w:color w:val="000000"/>
                <w:sz w:val="22"/>
                <w:szCs w:val="22"/>
              </w:rPr>
              <w:t>253</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tcBorders>
              <w:bottom w:val="single" w:sz="4" w:space="0" w:color="auto"/>
            </w:tcBorders>
            <w:vAlign w:val="center"/>
          </w:tcPr>
          <w:p w14:paraId="48D267BC" w14:textId="679FC54A" w:rsidR="00D72461" w:rsidRPr="00D72461" w:rsidRDefault="00D72461" w:rsidP="00D72461">
            <w:pPr>
              <w:jc w:val="center"/>
            </w:pPr>
            <w:r w:rsidRPr="00D72461">
              <w:rPr>
                <w:rFonts w:eastAsia="等线"/>
                <w:color w:val="000000"/>
                <w:sz w:val="22"/>
                <w:szCs w:val="22"/>
              </w:rPr>
              <w:t>330</w:t>
            </w:r>
            <w:r w:rsidR="00FC6BE6">
              <w:rPr>
                <w:rFonts w:eastAsia="等线" w:hint="eastAsia"/>
                <w:color w:val="000000"/>
                <w:sz w:val="22"/>
                <w:szCs w:val="22"/>
              </w:rPr>
              <w:t>/</w:t>
            </w:r>
            <w:r w:rsidR="00142400">
              <w:rPr>
                <w:rFonts w:eastAsia="等线" w:hint="eastAsia"/>
                <w:color w:val="000000"/>
                <w:sz w:val="22"/>
                <w:szCs w:val="22"/>
              </w:rPr>
              <w:t>220</w:t>
            </w:r>
          </w:p>
        </w:tc>
      </w:tr>
      <w:tr w:rsidR="00D72461" w14:paraId="2D6840A6" w14:textId="77777777" w:rsidTr="008D7CB5">
        <w:trPr>
          <w:trHeight w:val="301"/>
        </w:trPr>
        <w:tc>
          <w:tcPr>
            <w:tcW w:w="1374" w:type="dxa"/>
            <w:vAlign w:val="center"/>
          </w:tcPr>
          <w:p w14:paraId="3DE5A273" w14:textId="778C9528" w:rsidR="00D72461" w:rsidRDefault="00D72461" w:rsidP="00D72461">
            <w:pPr>
              <w:jc w:val="center"/>
            </w:pPr>
            <w:r>
              <w:rPr>
                <w:rFonts w:hint="eastAsia"/>
              </w:rPr>
              <w:t>Avg</w:t>
            </w:r>
          </w:p>
        </w:tc>
        <w:tc>
          <w:tcPr>
            <w:tcW w:w="2905" w:type="dxa"/>
            <w:vAlign w:val="center"/>
          </w:tcPr>
          <w:p w14:paraId="2D95FB02" w14:textId="14228CB0" w:rsidR="00D72461" w:rsidRDefault="00D72461" w:rsidP="00D72461">
            <w:pPr>
              <w:jc w:val="center"/>
            </w:pPr>
            <w:r>
              <w:rPr>
                <w:rFonts w:hint="eastAsia"/>
              </w:rPr>
              <w:t>Empirical Power</w:t>
            </w:r>
          </w:p>
        </w:tc>
        <w:tc>
          <w:tcPr>
            <w:tcW w:w="1561" w:type="dxa"/>
            <w:vAlign w:val="center"/>
          </w:tcPr>
          <w:p w14:paraId="6DCB3E69" w14:textId="065C8D4C" w:rsidR="00D72461" w:rsidRPr="00D72461" w:rsidRDefault="00D72461" w:rsidP="00D72461">
            <w:pPr>
              <w:jc w:val="center"/>
            </w:pPr>
            <w:r w:rsidRPr="00D72461">
              <w:rPr>
                <w:rFonts w:eastAsia="等线"/>
                <w:color w:val="000000"/>
                <w:sz w:val="22"/>
                <w:szCs w:val="22"/>
              </w:rPr>
              <w:t>25.28%</w:t>
            </w:r>
          </w:p>
        </w:tc>
        <w:tc>
          <w:tcPr>
            <w:tcW w:w="1557" w:type="dxa"/>
            <w:vAlign w:val="center"/>
          </w:tcPr>
          <w:p w14:paraId="29263550" w14:textId="27A53E67" w:rsidR="00D72461" w:rsidRPr="00D72461" w:rsidRDefault="00D72461" w:rsidP="00D72461">
            <w:pPr>
              <w:jc w:val="center"/>
            </w:pPr>
            <w:r w:rsidRPr="00D72461">
              <w:rPr>
                <w:rFonts w:eastAsia="等线"/>
                <w:color w:val="000000"/>
                <w:sz w:val="22"/>
                <w:szCs w:val="22"/>
              </w:rPr>
              <w:t>41.92%</w:t>
            </w:r>
          </w:p>
        </w:tc>
        <w:tc>
          <w:tcPr>
            <w:tcW w:w="1561" w:type="dxa"/>
            <w:vAlign w:val="center"/>
          </w:tcPr>
          <w:p w14:paraId="39D7F895" w14:textId="0957CC30" w:rsidR="00D72461" w:rsidRPr="00D72461" w:rsidRDefault="00D72461" w:rsidP="00D72461">
            <w:pPr>
              <w:jc w:val="center"/>
            </w:pPr>
            <w:r w:rsidRPr="00D72461">
              <w:rPr>
                <w:rFonts w:eastAsia="等线"/>
                <w:color w:val="000000"/>
                <w:sz w:val="22"/>
                <w:szCs w:val="22"/>
              </w:rPr>
              <w:t>49.88%</w:t>
            </w:r>
          </w:p>
        </w:tc>
      </w:tr>
      <w:tr w:rsidR="00D72461" w14:paraId="4EFCCAD5" w14:textId="77777777" w:rsidTr="008D7CB5">
        <w:trPr>
          <w:trHeight w:val="301"/>
        </w:trPr>
        <w:tc>
          <w:tcPr>
            <w:tcW w:w="1374" w:type="dxa"/>
            <w:tcBorders>
              <w:bottom w:val="single" w:sz="18" w:space="0" w:color="auto"/>
            </w:tcBorders>
            <w:vAlign w:val="center"/>
          </w:tcPr>
          <w:p w14:paraId="3F4D7428" w14:textId="4EBA9453" w:rsidR="00D72461" w:rsidRDefault="00D72461" w:rsidP="00D72461">
            <w:pPr>
              <w:jc w:val="center"/>
            </w:pPr>
            <w:r>
              <w:rPr>
                <w:rFonts w:hint="eastAsia"/>
              </w:rPr>
              <w:t>Avg</w:t>
            </w:r>
          </w:p>
        </w:tc>
        <w:tc>
          <w:tcPr>
            <w:tcW w:w="2905" w:type="dxa"/>
            <w:tcBorders>
              <w:bottom w:val="single" w:sz="18" w:space="0" w:color="auto"/>
            </w:tcBorders>
            <w:vAlign w:val="center"/>
          </w:tcPr>
          <w:p w14:paraId="196E097C" w14:textId="08ADF1EB" w:rsidR="00D72461" w:rsidRDefault="00D72461" w:rsidP="00D72461">
            <w:pPr>
              <w:jc w:val="center"/>
            </w:pPr>
            <w:r>
              <w:t>A</w:t>
            </w:r>
            <w:r>
              <w:rPr>
                <w:rFonts w:hint="eastAsia"/>
              </w:rPr>
              <w:t>vg 1</w:t>
            </w:r>
            <w:r w:rsidRPr="006F145E">
              <w:rPr>
                <w:rFonts w:hint="eastAsia"/>
                <w:vertAlign w:val="superscript"/>
              </w:rPr>
              <w:t>st</w:t>
            </w:r>
            <w:r>
              <w:rPr>
                <w:rFonts w:hint="eastAsia"/>
              </w:rPr>
              <w:t>-hitting/break time</w:t>
            </w:r>
          </w:p>
        </w:tc>
        <w:tc>
          <w:tcPr>
            <w:tcW w:w="1561" w:type="dxa"/>
            <w:tcBorders>
              <w:bottom w:val="single" w:sz="18" w:space="0" w:color="auto"/>
            </w:tcBorders>
            <w:vAlign w:val="center"/>
          </w:tcPr>
          <w:p w14:paraId="2D6EA38E" w14:textId="0DD86A16" w:rsidR="00D72461" w:rsidRPr="00D72461" w:rsidRDefault="00D72461" w:rsidP="00D72461">
            <w:pPr>
              <w:jc w:val="center"/>
            </w:pPr>
            <w:r w:rsidRPr="00D72461">
              <w:rPr>
                <w:rFonts w:eastAsia="等线"/>
                <w:color w:val="000000"/>
                <w:sz w:val="22"/>
                <w:szCs w:val="22"/>
              </w:rPr>
              <w:t>161</w:t>
            </w:r>
            <w:r w:rsidR="00FC6BE6">
              <w:rPr>
                <w:rFonts w:eastAsia="等线" w:hint="eastAsia"/>
                <w:color w:val="000000"/>
                <w:sz w:val="22"/>
                <w:szCs w:val="22"/>
              </w:rPr>
              <w:t>/110</w:t>
            </w:r>
            <w:r w:rsidR="00FC6BE6" w:rsidRPr="00D72461">
              <w:rPr>
                <w:rFonts w:eastAsia="等线"/>
                <w:color w:val="000000"/>
                <w:sz w:val="22"/>
                <w:szCs w:val="22"/>
              </w:rPr>
              <w:t xml:space="preserve"> </w:t>
            </w:r>
            <w:r w:rsidRPr="00D72461">
              <w:rPr>
                <w:rFonts w:eastAsia="等线"/>
                <w:color w:val="000000"/>
                <w:sz w:val="22"/>
                <w:szCs w:val="22"/>
              </w:rPr>
              <w:t xml:space="preserve"> </w:t>
            </w:r>
          </w:p>
        </w:tc>
        <w:tc>
          <w:tcPr>
            <w:tcW w:w="1557" w:type="dxa"/>
            <w:tcBorders>
              <w:bottom w:val="single" w:sz="18" w:space="0" w:color="auto"/>
            </w:tcBorders>
            <w:vAlign w:val="center"/>
          </w:tcPr>
          <w:p w14:paraId="08853955" w14:textId="6A4E1AAF" w:rsidR="00D72461" w:rsidRPr="00D72461" w:rsidRDefault="00D72461" w:rsidP="00D72461">
            <w:pPr>
              <w:jc w:val="center"/>
            </w:pPr>
            <w:r w:rsidRPr="00D72461">
              <w:rPr>
                <w:rFonts w:eastAsia="等线"/>
                <w:color w:val="000000"/>
                <w:sz w:val="22"/>
                <w:szCs w:val="22"/>
              </w:rPr>
              <w:t>328</w:t>
            </w:r>
            <w:r w:rsidR="00FC6BE6">
              <w:rPr>
                <w:rFonts w:eastAsia="等线" w:hint="eastAsia"/>
                <w:color w:val="000000"/>
                <w:sz w:val="22"/>
                <w:szCs w:val="22"/>
              </w:rPr>
              <w:t>/220</w:t>
            </w:r>
            <w:r w:rsidRPr="00D72461">
              <w:rPr>
                <w:rFonts w:eastAsia="等线"/>
                <w:color w:val="000000"/>
                <w:sz w:val="22"/>
                <w:szCs w:val="22"/>
              </w:rPr>
              <w:t xml:space="preserve"> </w:t>
            </w:r>
          </w:p>
        </w:tc>
        <w:tc>
          <w:tcPr>
            <w:tcW w:w="1561" w:type="dxa"/>
            <w:tcBorders>
              <w:bottom w:val="single" w:sz="18" w:space="0" w:color="auto"/>
            </w:tcBorders>
            <w:vAlign w:val="center"/>
          </w:tcPr>
          <w:p w14:paraId="79F534F0" w14:textId="061E5940" w:rsidR="00D72461" w:rsidRPr="00D72461" w:rsidRDefault="00D72461" w:rsidP="00D72461">
            <w:pPr>
              <w:jc w:val="center"/>
            </w:pPr>
            <w:r w:rsidRPr="00D72461">
              <w:rPr>
                <w:rFonts w:eastAsia="等线"/>
                <w:color w:val="000000"/>
                <w:sz w:val="22"/>
                <w:szCs w:val="22"/>
              </w:rPr>
              <w:t>395</w:t>
            </w:r>
            <w:r w:rsidR="00142400">
              <w:rPr>
                <w:rFonts w:eastAsia="等线" w:hint="eastAsia"/>
                <w:color w:val="000000"/>
                <w:sz w:val="22"/>
                <w:szCs w:val="22"/>
              </w:rPr>
              <w:t>/220</w:t>
            </w:r>
            <w:r w:rsidRPr="00D72461">
              <w:rPr>
                <w:rFonts w:eastAsia="等线"/>
                <w:color w:val="000000"/>
                <w:sz w:val="22"/>
                <w:szCs w:val="22"/>
              </w:rPr>
              <w:t xml:space="preserve"> </w:t>
            </w:r>
          </w:p>
        </w:tc>
      </w:tr>
    </w:tbl>
    <w:p w14:paraId="63D036CC"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p w14:paraId="3484494C" w14:textId="77777777" w:rsidR="00B51C60" w:rsidRDefault="00B51C60">
      <w:pPr>
        <w:widowControl/>
        <w:jc w:val="left"/>
        <w:rPr>
          <w:i/>
          <w:iCs/>
          <w:szCs w:val="21"/>
        </w:rPr>
      </w:pPr>
      <w:r>
        <w:rPr>
          <w:i/>
          <w:iCs/>
          <w:szCs w:val="21"/>
        </w:rPr>
        <w:br w:type="page"/>
      </w:r>
    </w:p>
    <w:p w14:paraId="707A323D" w14:textId="47ED763E" w:rsidR="00F66AD7" w:rsidRPr="008E1D3C" w:rsidRDefault="00F66AD7" w:rsidP="00F66AD7">
      <w:pPr>
        <w:jc w:val="center"/>
        <w:rPr>
          <w:szCs w:val="21"/>
        </w:rPr>
      </w:pPr>
      <w:r>
        <w:rPr>
          <w:rFonts w:hint="eastAsia"/>
          <w:szCs w:val="21"/>
        </w:rPr>
        <w:lastRenderedPageBreak/>
        <w:t>Table 4.</w:t>
      </w:r>
      <w:r w:rsidR="006D3B7D">
        <w:rPr>
          <w:rFonts w:hint="eastAsia"/>
          <w:szCs w:val="21"/>
        </w:rPr>
        <w:t>11</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sidRPr="008E1D3C">
        <w:rPr>
          <w:rFonts w:hint="eastAsia"/>
          <w:szCs w:val="21"/>
        </w:rPr>
        <w:t>1st-hitting time</w:t>
      </w:r>
      <w:r w:rsidRPr="00FC6B55">
        <w:rPr>
          <w:szCs w:val="21"/>
        </w:rPr>
        <w:t xml:space="preserve"> </w:t>
      </w:r>
      <w:r>
        <w:rPr>
          <w:rFonts w:hint="eastAsia"/>
          <w:szCs w:val="21"/>
        </w:rPr>
        <w:t xml:space="preserve">of </w:t>
      </w:r>
      <w:r w:rsidRPr="00FC6B55">
        <w:rPr>
          <w:szCs w:val="21"/>
        </w:rPr>
        <w:t>VARFL model</w:t>
      </w:r>
      <w:r>
        <w:rPr>
          <w:rFonts w:hint="eastAsia"/>
          <w:szCs w:val="21"/>
        </w:rPr>
        <w:t xml:space="preserve"> (N=30)</w:t>
      </w:r>
      <w:r w:rsidRPr="00FC6B55">
        <w:rPr>
          <w:szCs w:val="21"/>
        </w:rPr>
        <w:t xml:space="preserve"> in Case</w:t>
      </w:r>
      <w:r>
        <w:rPr>
          <w:rFonts w:hint="eastAsia"/>
          <w:szCs w:val="21"/>
        </w:rPr>
        <w:t>0</w:t>
      </w:r>
      <w:r w:rsidR="00491D4C">
        <w:rPr>
          <w:rFonts w:hint="eastAsia"/>
          <w:szCs w:val="21"/>
        </w:rPr>
        <w:t xml:space="preserve"> </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2905"/>
        <w:gridCol w:w="1561"/>
        <w:gridCol w:w="1557"/>
        <w:gridCol w:w="1561"/>
      </w:tblGrid>
      <w:tr w:rsidR="00F66AD7" w:rsidRPr="00142400" w14:paraId="15D007A5" w14:textId="77777777" w:rsidTr="00265626">
        <w:trPr>
          <w:trHeight w:val="195"/>
        </w:trPr>
        <w:tc>
          <w:tcPr>
            <w:tcW w:w="1374" w:type="dxa"/>
            <w:tcBorders>
              <w:top w:val="single" w:sz="18" w:space="0" w:color="auto"/>
              <w:bottom w:val="single" w:sz="4" w:space="0" w:color="auto"/>
            </w:tcBorders>
          </w:tcPr>
          <w:p w14:paraId="1AE64706" w14:textId="77777777" w:rsidR="00F66AD7" w:rsidRPr="00142400" w:rsidRDefault="00F66AD7" w:rsidP="00265626">
            <w:pPr>
              <w:jc w:val="center"/>
            </w:pPr>
          </w:p>
        </w:tc>
        <w:tc>
          <w:tcPr>
            <w:tcW w:w="2905" w:type="dxa"/>
            <w:tcBorders>
              <w:top w:val="single" w:sz="18" w:space="0" w:color="auto"/>
              <w:bottom w:val="single" w:sz="4" w:space="0" w:color="auto"/>
            </w:tcBorders>
            <w:vAlign w:val="center"/>
          </w:tcPr>
          <w:p w14:paraId="0F3F6436" w14:textId="77777777" w:rsidR="00F66AD7" w:rsidRPr="00142400" w:rsidRDefault="00F66AD7" w:rsidP="00265626">
            <w:pPr>
              <w:jc w:val="center"/>
            </w:pPr>
          </w:p>
        </w:tc>
        <w:tc>
          <w:tcPr>
            <w:tcW w:w="1561" w:type="dxa"/>
            <w:tcBorders>
              <w:top w:val="single" w:sz="18" w:space="0" w:color="auto"/>
              <w:bottom w:val="single" w:sz="4" w:space="0" w:color="auto"/>
            </w:tcBorders>
            <w:vAlign w:val="center"/>
          </w:tcPr>
          <w:p w14:paraId="0DF4137C" w14:textId="77777777" w:rsidR="00F66AD7" w:rsidRPr="00142400" w:rsidRDefault="00F66AD7" w:rsidP="00265626">
            <w:pPr>
              <w:jc w:val="center"/>
            </w:pPr>
            <w:r w:rsidRPr="00142400">
              <w:t>m = 100, q=3m</w:t>
            </w:r>
          </w:p>
        </w:tc>
        <w:tc>
          <w:tcPr>
            <w:tcW w:w="1557" w:type="dxa"/>
            <w:tcBorders>
              <w:top w:val="single" w:sz="18" w:space="0" w:color="auto"/>
              <w:bottom w:val="single" w:sz="4" w:space="0" w:color="auto"/>
            </w:tcBorders>
            <w:vAlign w:val="center"/>
          </w:tcPr>
          <w:p w14:paraId="679C216F" w14:textId="77777777" w:rsidR="00F66AD7" w:rsidRPr="00142400" w:rsidRDefault="00F66AD7" w:rsidP="00265626">
            <w:pPr>
              <w:jc w:val="center"/>
            </w:pPr>
            <w:r w:rsidRPr="00142400">
              <w:t>m = 200, q=3m</w:t>
            </w:r>
          </w:p>
        </w:tc>
        <w:tc>
          <w:tcPr>
            <w:tcW w:w="1561" w:type="dxa"/>
            <w:tcBorders>
              <w:top w:val="single" w:sz="18" w:space="0" w:color="auto"/>
              <w:bottom w:val="single" w:sz="4" w:space="0" w:color="auto"/>
            </w:tcBorders>
            <w:vAlign w:val="center"/>
          </w:tcPr>
          <w:p w14:paraId="6BBB91AA" w14:textId="77777777" w:rsidR="00F66AD7" w:rsidRPr="00142400" w:rsidRDefault="00F66AD7" w:rsidP="00265626">
            <w:pPr>
              <w:jc w:val="center"/>
            </w:pPr>
            <w:r w:rsidRPr="00142400">
              <w:t>m = 200, q=6m</w:t>
            </w:r>
          </w:p>
        </w:tc>
      </w:tr>
      <w:tr w:rsidR="00FC6BE6" w:rsidRPr="00142400" w14:paraId="7167A280" w14:textId="77777777" w:rsidTr="00265626">
        <w:trPr>
          <w:trHeight w:val="305"/>
        </w:trPr>
        <w:tc>
          <w:tcPr>
            <w:tcW w:w="1374" w:type="dxa"/>
            <w:tcBorders>
              <w:top w:val="single" w:sz="4" w:space="0" w:color="auto"/>
            </w:tcBorders>
            <w:vAlign w:val="center"/>
          </w:tcPr>
          <w:p w14:paraId="68C1F32C" w14:textId="67D68069" w:rsidR="00FC6BE6" w:rsidRPr="00142400" w:rsidRDefault="00FC6BE6" w:rsidP="00FC6BE6">
            <w:pPr>
              <w:jc w:val="center"/>
            </w:pPr>
            <w:r w:rsidRPr="00142400">
              <w:t>(0, 1)</w:t>
            </w:r>
          </w:p>
        </w:tc>
        <w:tc>
          <w:tcPr>
            <w:tcW w:w="2905" w:type="dxa"/>
            <w:tcBorders>
              <w:top w:val="single" w:sz="4" w:space="0" w:color="auto"/>
            </w:tcBorders>
            <w:vAlign w:val="center"/>
          </w:tcPr>
          <w:p w14:paraId="739ABB98" w14:textId="77777777" w:rsidR="00FC6BE6" w:rsidRPr="00142400" w:rsidRDefault="00FC6BE6" w:rsidP="00FC6BE6">
            <w:pPr>
              <w:jc w:val="center"/>
            </w:pPr>
            <w:r w:rsidRPr="00142400">
              <w:t>Empirical Power</w:t>
            </w:r>
          </w:p>
        </w:tc>
        <w:tc>
          <w:tcPr>
            <w:tcW w:w="1561" w:type="dxa"/>
            <w:tcBorders>
              <w:top w:val="single" w:sz="4" w:space="0" w:color="auto"/>
            </w:tcBorders>
            <w:vAlign w:val="center"/>
          </w:tcPr>
          <w:p w14:paraId="121BA38B" w14:textId="729E5F83" w:rsidR="00FC6BE6" w:rsidRPr="00142400" w:rsidRDefault="00FC6BE6" w:rsidP="00FC6BE6">
            <w:pPr>
              <w:jc w:val="center"/>
            </w:pPr>
            <w:r w:rsidRPr="00142400">
              <w:rPr>
                <w:rFonts w:eastAsia="等线"/>
                <w:color w:val="000000"/>
                <w:sz w:val="22"/>
                <w:szCs w:val="22"/>
              </w:rPr>
              <w:t>10.0%</w:t>
            </w:r>
          </w:p>
        </w:tc>
        <w:tc>
          <w:tcPr>
            <w:tcW w:w="1557" w:type="dxa"/>
            <w:tcBorders>
              <w:top w:val="single" w:sz="4" w:space="0" w:color="auto"/>
            </w:tcBorders>
            <w:vAlign w:val="center"/>
          </w:tcPr>
          <w:p w14:paraId="495DBF92" w14:textId="0E3F1FC9" w:rsidR="00FC6BE6" w:rsidRPr="00142400" w:rsidRDefault="00FC6BE6" w:rsidP="00FC6BE6">
            <w:pPr>
              <w:jc w:val="center"/>
            </w:pPr>
            <w:r w:rsidRPr="00142400">
              <w:rPr>
                <w:rFonts w:eastAsia="等线"/>
                <w:color w:val="000000"/>
                <w:sz w:val="22"/>
                <w:szCs w:val="22"/>
              </w:rPr>
              <w:t>7.0%</w:t>
            </w:r>
          </w:p>
        </w:tc>
        <w:tc>
          <w:tcPr>
            <w:tcW w:w="1561" w:type="dxa"/>
            <w:tcBorders>
              <w:top w:val="single" w:sz="4" w:space="0" w:color="auto"/>
            </w:tcBorders>
            <w:vAlign w:val="center"/>
          </w:tcPr>
          <w:p w14:paraId="2C8B2719" w14:textId="3D9B1136" w:rsidR="00FC6BE6" w:rsidRPr="00142400" w:rsidRDefault="00FC6BE6" w:rsidP="00FC6BE6">
            <w:pPr>
              <w:jc w:val="center"/>
            </w:pPr>
            <w:r w:rsidRPr="00142400">
              <w:rPr>
                <w:rFonts w:eastAsia="等线"/>
                <w:color w:val="000000"/>
                <w:sz w:val="22"/>
                <w:szCs w:val="22"/>
              </w:rPr>
              <w:t>9.2%</w:t>
            </w:r>
          </w:p>
        </w:tc>
      </w:tr>
      <w:tr w:rsidR="00FC6BE6" w:rsidRPr="00142400" w14:paraId="799D0559" w14:textId="77777777" w:rsidTr="00265626">
        <w:trPr>
          <w:trHeight w:val="301"/>
        </w:trPr>
        <w:tc>
          <w:tcPr>
            <w:tcW w:w="1374" w:type="dxa"/>
            <w:vAlign w:val="center"/>
          </w:tcPr>
          <w:p w14:paraId="2FD20016" w14:textId="1957B6CC" w:rsidR="00FC6BE6" w:rsidRPr="00142400" w:rsidRDefault="00FC6BE6" w:rsidP="00FC6BE6">
            <w:pPr>
              <w:jc w:val="center"/>
            </w:pPr>
            <w:r w:rsidRPr="00142400">
              <w:t>(0, 2)</w:t>
            </w:r>
          </w:p>
        </w:tc>
        <w:tc>
          <w:tcPr>
            <w:tcW w:w="2905" w:type="dxa"/>
            <w:vAlign w:val="center"/>
          </w:tcPr>
          <w:p w14:paraId="265A21F0" w14:textId="77777777" w:rsidR="00FC6BE6" w:rsidRPr="00142400" w:rsidRDefault="00FC6BE6" w:rsidP="00FC6BE6">
            <w:pPr>
              <w:jc w:val="center"/>
            </w:pPr>
            <w:r w:rsidRPr="00142400">
              <w:t>Empirical Power</w:t>
            </w:r>
          </w:p>
        </w:tc>
        <w:tc>
          <w:tcPr>
            <w:tcW w:w="1561" w:type="dxa"/>
            <w:vAlign w:val="center"/>
          </w:tcPr>
          <w:p w14:paraId="6AD4B4C6" w14:textId="40C324CB" w:rsidR="00FC6BE6" w:rsidRPr="00142400" w:rsidRDefault="00FC6BE6" w:rsidP="00FC6BE6">
            <w:pPr>
              <w:jc w:val="center"/>
            </w:pPr>
            <w:r w:rsidRPr="00142400">
              <w:rPr>
                <w:rFonts w:eastAsia="等线"/>
                <w:color w:val="000000"/>
                <w:sz w:val="22"/>
                <w:szCs w:val="22"/>
              </w:rPr>
              <w:t>8.0%</w:t>
            </w:r>
          </w:p>
        </w:tc>
        <w:tc>
          <w:tcPr>
            <w:tcW w:w="1557" w:type="dxa"/>
            <w:vAlign w:val="center"/>
          </w:tcPr>
          <w:p w14:paraId="7D27FFCB" w14:textId="26B319FE" w:rsidR="00FC6BE6" w:rsidRPr="00142400" w:rsidRDefault="00FC6BE6" w:rsidP="00FC6BE6">
            <w:pPr>
              <w:jc w:val="center"/>
            </w:pPr>
            <w:r w:rsidRPr="00142400">
              <w:rPr>
                <w:rFonts w:eastAsia="等线"/>
                <w:color w:val="000000"/>
                <w:sz w:val="22"/>
                <w:szCs w:val="22"/>
              </w:rPr>
              <w:t>8.4%</w:t>
            </w:r>
          </w:p>
        </w:tc>
        <w:tc>
          <w:tcPr>
            <w:tcW w:w="1561" w:type="dxa"/>
            <w:vAlign w:val="center"/>
          </w:tcPr>
          <w:p w14:paraId="028D164C" w14:textId="00F0291A" w:rsidR="00FC6BE6" w:rsidRPr="00142400" w:rsidRDefault="00FC6BE6" w:rsidP="00FC6BE6">
            <w:pPr>
              <w:jc w:val="center"/>
            </w:pPr>
            <w:r w:rsidRPr="00142400">
              <w:rPr>
                <w:rFonts w:eastAsia="等线"/>
                <w:color w:val="000000"/>
                <w:sz w:val="22"/>
                <w:szCs w:val="22"/>
              </w:rPr>
              <w:t>8.4%</w:t>
            </w:r>
          </w:p>
        </w:tc>
      </w:tr>
      <w:tr w:rsidR="00622FC0" w:rsidRPr="00142400" w14:paraId="08C44865" w14:textId="77777777" w:rsidTr="00265626">
        <w:trPr>
          <w:trHeight w:val="301"/>
        </w:trPr>
        <w:tc>
          <w:tcPr>
            <w:tcW w:w="1374" w:type="dxa"/>
            <w:vAlign w:val="center"/>
          </w:tcPr>
          <w:p w14:paraId="17E319D4" w14:textId="56ABAACB" w:rsidR="00622FC0" w:rsidRPr="00142400" w:rsidRDefault="00622FC0" w:rsidP="00622FC0">
            <w:pPr>
              <w:jc w:val="center"/>
            </w:pPr>
            <w:r w:rsidRPr="00142400">
              <w:t>(2, 3)</w:t>
            </w:r>
          </w:p>
        </w:tc>
        <w:tc>
          <w:tcPr>
            <w:tcW w:w="2905" w:type="dxa"/>
            <w:vAlign w:val="center"/>
          </w:tcPr>
          <w:p w14:paraId="7E62932F" w14:textId="77777777" w:rsidR="00622FC0" w:rsidRPr="00142400" w:rsidRDefault="00622FC0" w:rsidP="00622FC0">
            <w:pPr>
              <w:jc w:val="center"/>
            </w:pPr>
            <w:r w:rsidRPr="00142400">
              <w:t>Empirical Power</w:t>
            </w:r>
          </w:p>
        </w:tc>
        <w:tc>
          <w:tcPr>
            <w:tcW w:w="1561" w:type="dxa"/>
            <w:vAlign w:val="center"/>
          </w:tcPr>
          <w:p w14:paraId="26B5629E" w14:textId="5AA4F196"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17.0%</w:t>
            </w:r>
          </w:p>
        </w:tc>
        <w:tc>
          <w:tcPr>
            <w:tcW w:w="1557" w:type="dxa"/>
            <w:vAlign w:val="center"/>
          </w:tcPr>
          <w:p w14:paraId="17951AA6" w14:textId="49B1C802"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49.0%</w:t>
            </w:r>
          </w:p>
        </w:tc>
        <w:tc>
          <w:tcPr>
            <w:tcW w:w="1561" w:type="dxa"/>
            <w:vAlign w:val="center"/>
          </w:tcPr>
          <w:p w14:paraId="4E2BFE36" w14:textId="01D4950C"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72.2%</w:t>
            </w:r>
          </w:p>
        </w:tc>
      </w:tr>
      <w:tr w:rsidR="00622FC0" w:rsidRPr="00142400" w14:paraId="2B7275C8" w14:textId="77777777" w:rsidTr="00B868BD">
        <w:trPr>
          <w:trHeight w:val="301"/>
        </w:trPr>
        <w:tc>
          <w:tcPr>
            <w:tcW w:w="1374" w:type="dxa"/>
            <w:vAlign w:val="center"/>
          </w:tcPr>
          <w:p w14:paraId="6D19F7F2" w14:textId="0743E192" w:rsidR="00622FC0" w:rsidRPr="00142400" w:rsidRDefault="00622FC0" w:rsidP="00622FC0">
            <w:pPr>
              <w:jc w:val="center"/>
            </w:pPr>
            <w:r w:rsidRPr="00142400">
              <w:t>…</w:t>
            </w:r>
          </w:p>
        </w:tc>
        <w:tc>
          <w:tcPr>
            <w:tcW w:w="2905" w:type="dxa"/>
          </w:tcPr>
          <w:p w14:paraId="1849F408" w14:textId="5C6F0412" w:rsidR="00622FC0" w:rsidRPr="00142400" w:rsidRDefault="00622FC0" w:rsidP="00622FC0">
            <w:pPr>
              <w:jc w:val="center"/>
            </w:pPr>
            <w:r w:rsidRPr="00142400">
              <w:t>…</w:t>
            </w:r>
          </w:p>
        </w:tc>
        <w:tc>
          <w:tcPr>
            <w:tcW w:w="1561" w:type="dxa"/>
          </w:tcPr>
          <w:p w14:paraId="682386C9" w14:textId="21E8B1EE" w:rsidR="00622FC0" w:rsidRPr="00142400" w:rsidRDefault="00E043E7" w:rsidP="00622FC0">
            <w:pPr>
              <w:jc w:val="center"/>
            </w:pPr>
            <w:r w:rsidRPr="00142400">
              <w:t>…</w:t>
            </w:r>
          </w:p>
        </w:tc>
        <w:tc>
          <w:tcPr>
            <w:tcW w:w="1557" w:type="dxa"/>
          </w:tcPr>
          <w:p w14:paraId="35F6A97B" w14:textId="76FEB426" w:rsidR="00622FC0" w:rsidRPr="00142400" w:rsidRDefault="00E043E7" w:rsidP="00622FC0">
            <w:pPr>
              <w:jc w:val="center"/>
            </w:pPr>
            <w:r w:rsidRPr="00142400">
              <w:t>…</w:t>
            </w:r>
          </w:p>
        </w:tc>
        <w:tc>
          <w:tcPr>
            <w:tcW w:w="1561" w:type="dxa"/>
          </w:tcPr>
          <w:p w14:paraId="52D0B311" w14:textId="24521AF4" w:rsidR="00622FC0" w:rsidRPr="00142400" w:rsidRDefault="00E043E7" w:rsidP="00622FC0">
            <w:pPr>
              <w:jc w:val="center"/>
            </w:pPr>
            <w:r w:rsidRPr="00142400">
              <w:t>…</w:t>
            </w:r>
          </w:p>
        </w:tc>
      </w:tr>
      <w:tr w:rsidR="00622FC0" w:rsidRPr="00142400" w14:paraId="7A66B05C" w14:textId="77777777" w:rsidTr="00265626">
        <w:trPr>
          <w:trHeight w:val="301"/>
        </w:trPr>
        <w:tc>
          <w:tcPr>
            <w:tcW w:w="1374" w:type="dxa"/>
            <w:tcBorders>
              <w:bottom w:val="single" w:sz="4" w:space="0" w:color="auto"/>
            </w:tcBorders>
            <w:vAlign w:val="center"/>
          </w:tcPr>
          <w:p w14:paraId="17E4E760" w14:textId="1E6B1071" w:rsidR="00622FC0" w:rsidRPr="00142400" w:rsidRDefault="00622FC0" w:rsidP="00622FC0">
            <w:pPr>
              <w:jc w:val="center"/>
            </w:pPr>
            <w:r w:rsidRPr="00142400">
              <w:t>(</w:t>
            </w:r>
            <w:r w:rsidR="00FC6BE6" w:rsidRPr="00142400">
              <w:t>13</w:t>
            </w:r>
            <w:r w:rsidRPr="00142400">
              <w:t xml:space="preserve">, </w:t>
            </w:r>
            <w:r w:rsidR="00FC6BE6" w:rsidRPr="00142400">
              <w:t>23</w:t>
            </w:r>
            <w:r w:rsidRPr="00142400">
              <w:t>)</w:t>
            </w:r>
          </w:p>
        </w:tc>
        <w:tc>
          <w:tcPr>
            <w:tcW w:w="2905" w:type="dxa"/>
            <w:tcBorders>
              <w:bottom w:val="single" w:sz="4" w:space="0" w:color="auto"/>
            </w:tcBorders>
          </w:tcPr>
          <w:p w14:paraId="438D1342" w14:textId="77777777" w:rsidR="00622FC0" w:rsidRPr="00142400" w:rsidRDefault="00622FC0" w:rsidP="00622FC0">
            <w:pPr>
              <w:jc w:val="center"/>
            </w:pPr>
            <w:r w:rsidRPr="00142400">
              <w:t>Empirical Power</w:t>
            </w:r>
          </w:p>
        </w:tc>
        <w:tc>
          <w:tcPr>
            <w:tcW w:w="1561" w:type="dxa"/>
            <w:tcBorders>
              <w:bottom w:val="single" w:sz="4" w:space="0" w:color="auto"/>
            </w:tcBorders>
            <w:vAlign w:val="center"/>
          </w:tcPr>
          <w:p w14:paraId="1628AC76" w14:textId="34C9D639"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91.2%</w:t>
            </w:r>
          </w:p>
        </w:tc>
        <w:tc>
          <w:tcPr>
            <w:tcW w:w="1557" w:type="dxa"/>
            <w:tcBorders>
              <w:bottom w:val="single" w:sz="4" w:space="0" w:color="auto"/>
            </w:tcBorders>
            <w:vAlign w:val="center"/>
          </w:tcPr>
          <w:p w14:paraId="316CEA68" w14:textId="50196996"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100.0%</w:t>
            </w:r>
          </w:p>
        </w:tc>
        <w:tc>
          <w:tcPr>
            <w:tcW w:w="1561" w:type="dxa"/>
            <w:tcBorders>
              <w:bottom w:val="single" w:sz="4" w:space="0" w:color="auto"/>
            </w:tcBorders>
            <w:vAlign w:val="center"/>
          </w:tcPr>
          <w:p w14:paraId="3A6972D2" w14:textId="3D1E536F" w:rsidR="00622FC0" w:rsidRPr="00142400" w:rsidRDefault="00FC6BE6" w:rsidP="00FC6BE6">
            <w:pPr>
              <w:widowControl/>
              <w:jc w:val="center"/>
              <w:rPr>
                <w:rFonts w:eastAsia="等线"/>
                <w:color w:val="000000"/>
                <w:kern w:val="0"/>
                <w:sz w:val="22"/>
                <w:szCs w:val="22"/>
              </w:rPr>
            </w:pPr>
            <w:r w:rsidRPr="00142400">
              <w:rPr>
                <w:rFonts w:eastAsia="等线"/>
                <w:color w:val="000000"/>
                <w:sz w:val="22"/>
                <w:szCs w:val="22"/>
              </w:rPr>
              <w:t>100.0%</w:t>
            </w:r>
          </w:p>
        </w:tc>
      </w:tr>
      <w:tr w:rsidR="00FC6BE6" w:rsidRPr="00142400" w14:paraId="2CC236BD" w14:textId="77777777" w:rsidTr="00265626">
        <w:trPr>
          <w:trHeight w:val="301"/>
        </w:trPr>
        <w:tc>
          <w:tcPr>
            <w:tcW w:w="1374" w:type="dxa"/>
            <w:tcBorders>
              <w:top w:val="single" w:sz="4" w:space="0" w:color="auto"/>
            </w:tcBorders>
            <w:vAlign w:val="center"/>
          </w:tcPr>
          <w:p w14:paraId="5088C3F7" w14:textId="6922BCEB" w:rsidR="00FC6BE6" w:rsidRPr="00142400" w:rsidRDefault="00FC6BE6" w:rsidP="00FC6BE6">
            <w:pPr>
              <w:jc w:val="center"/>
            </w:pPr>
            <w:r w:rsidRPr="00142400">
              <w:t>(0, 1)</w:t>
            </w:r>
          </w:p>
        </w:tc>
        <w:tc>
          <w:tcPr>
            <w:tcW w:w="2905" w:type="dxa"/>
            <w:tcBorders>
              <w:top w:val="single" w:sz="4" w:space="0" w:color="auto"/>
            </w:tcBorders>
            <w:vAlign w:val="center"/>
          </w:tcPr>
          <w:p w14:paraId="29D2AF07" w14:textId="77777777" w:rsidR="00FC6BE6" w:rsidRPr="00142400" w:rsidRDefault="00FC6BE6" w:rsidP="00FC6BE6">
            <w:pPr>
              <w:jc w:val="center"/>
            </w:pPr>
            <w:r w:rsidRPr="00142400">
              <w:t>Avg 1</w:t>
            </w:r>
            <w:r w:rsidRPr="00142400">
              <w:rPr>
                <w:vertAlign w:val="superscript"/>
              </w:rPr>
              <w:t>st</w:t>
            </w:r>
            <w:r w:rsidRPr="00142400">
              <w:t>-hitting/break time</w:t>
            </w:r>
          </w:p>
        </w:tc>
        <w:tc>
          <w:tcPr>
            <w:tcW w:w="1561" w:type="dxa"/>
            <w:tcBorders>
              <w:top w:val="single" w:sz="4" w:space="0" w:color="auto"/>
            </w:tcBorders>
            <w:vAlign w:val="center"/>
          </w:tcPr>
          <w:p w14:paraId="12916049" w14:textId="59E6E279" w:rsidR="00FC6BE6" w:rsidRPr="00142400" w:rsidRDefault="00FC6BE6" w:rsidP="00FC6BE6">
            <w:pPr>
              <w:jc w:val="center"/>
            </w:pPr>
            <w:r w:rsidRPr="00142400">
              <w:rPr>
                <w:rFonts w:eastAsia="等线"/>
                <w:color w:val="000000"/>
                <w:sz w:val="22"/>
                <w:szCs w:val="22"/>
              </w:rPr>
              <w:t>134</w:t>
            </w:r>
            <w:r w:rsidR="00142400">
              <w:rPr>
                <w:rFonts w:eastAsia="等线" w:hint="eastAsia"/>
                <w:color w:val="000000"/>
                <w:sz w:val="22"/>
                <w:szCs w:val="22"/>
              </w:rPr>
              <w:t>/110</w:t>
            </w:r>
          </w:p>
        </w:tc>
        <w:tc>
          <w:tcPr>
            <w:tcW w:w="1557" w:type="dxa"/>
            <w:tcBorders>
              <w:top w:val="single" w:sz="4" w:space="0" w:color="auto"/>
            </w:tcBorders>
            <w:vAlign w:val="center"/>
          </w:tcPr>
          <w:p w14:paraId="6E278198" w14:textId="4DC50566" w:rsidR="00FC6BE6" w:rsidRPr="00142400" w:rsidRDefault="00FC6BE6" w:rsidP="00FC6BE6">
            <w:pPr>
              <w:jc w:val="center"/>
            </w:pPr>
            <w:r w:rsidRPr="00142400">
              <w:rPr>
                <w:rFonts w:eastAsia="等线"/>
                <w:color w:val="000000"/>
                <w:sz w:val="22"/>
                <w:szCs w:val="22"/>
              </w:rPr>
              <w:t>265</w:t>
            </w:r>
            <w:r w:rsidR="00142400">
              <w:rPr>
                <w:rFonts w:eastAsia="等线" w:hint="eastAsia"/>
                <w:color w:val="000000"/>
                <w:sz w:val="22"/>
                <w:szCs w:val="22"/>
              </w:rPr>
              <w:t>/220</w:t>
            </w:r>
          </w:p>
        </w:tc>
        <w:tc>
          <w:tcPr>
            <w:tcW w:w="1561" w:type="dxa"/>
            <w:tcBorders>
              <w:top w:val="single" w:sz="4" w:space="0" w:color="auto"/>
            </w:tcBorders>
            <w:vAlign w:val="center"/>
          </w:tcPr>
          <w:p w14:paraId="7CA3A372" w14:textId="292AEF1F" w:rsidR="00FC6BE6" w:rsidRPr="00142400" w:rsidRDefault="00142400" w:rsidP="00FC6BE6">
            <w:pPr>
              <w:jc w:val="center"/>
            </w:pPr>
            <w:r>
              <w:rPr>
                <w:rFonts w:eastAsia="等线" w:hint="eastAsia"/>
                <w:color w:val="000000"/>
                <w:sz w:val="22"/>
                <w:szCs w:val="22"/>
              </w:rPr>
              <w:t>347/220</w:t>
            </w:r>
          </w:p>
        </w:tc>
      </w:tr>
      <w:tr w:rsidR="00FC6BE6" w:rsidRPr="00142400" w14:paraId="03DDF98F" w14:textId="77777777" w:rsidTr="00265626">
        <w:trPr>
          <w:trHeight w:val="301"/>
        </w:trPr>
        <w:tc>
          <w:tcPr>
            <w:tcW w:w="1374" w:type="dxa"/>
            <w:vAlign w:val="center"/>
          </w:tcPr>
          <w:p w14:paraId="31BAC0E9" w14:textId="170B0549" w:rsidR="00FC6BE6" w:rsidRPr="00142400" w:rsidRDefault="00FC6BE6" w:rsidP="00FC6BE6">
            <w:pPr>
              <w:jc w:val="center"/>
            </w:pPr>
            <w:r w:rsidRPr="00142400">
              <w:t>(0, 2)</w:t>
            </w:r>
          </w:p>
        </w:tc>
        <w:tc>
          <w:tcPr>
            <w:tcW w:w="2905" w:type="dxa"/>
          </w:tcPr>
          <w:p w14:paraId="648772B9" w14:textId="77777777" w:rsidR="00FC6BE6" w:rsidRPr="00142400" w:rsidRDefault="00FC6BE6" w:rsidP="00FC6BE6">
            <w:pPr>
              <w:jc w:val="center"/>
            </w:pPr>
            <w:r w:rsidRPr="00142400">
              <w:t>Avg 1</w:t>
            </w:r>
            <w:r w:rsidRPr="00142400">
              <w:rPr>
                <w:vertAlign w:val="superscript"/>
              </w:rPr>
              <w:t>st</w:t>
            </w:r>
            <w:r w:rsidRPr="00142400">
              <w:t>-hitting/break time</w:t>
            </w:r>
          </w:p>
        </w:tc>
        <w:tc>
          <w:tcPr>
            <w:tcW w:w="1561" w:type="dxa"/>
            <w:vAlign w:val="center"/>
          </w:tcPr>
          <w:p w14:paraId="3B49195F" w14:textId="1890DC1B" w:rsidR="00FC6BE6" w:rsidRPr="00142400" w:rsidRDefault="00FC6BE6" w:rsidP="00FC6BE6">
            <w:pPr>
              <w:jc w:val="center"/>
            </w:pPr>
            <w:r w:rsidRPr="00142400">
              <w:rPr>
                <w:rFonts w:eastAsia="等线"/>
                <w:color w:val="000000"/>
                <w:sz w:val="22"/>
                <w:szCs w:val="22"/>
              </w:rPr>
              <w:t>135</w:t>
            </w:r>
            <w:r w:rsidR="00142400">
              <w:rPr>
                <w:rFonts w:eastAsia="等线" w:hint="eastAsia"/>
                <w:color w:val="000000"/>
                <w:sz w:val="22"/>
                <w:szCs w:val="22"/>
              </w:rPr>
              <w:t>/110</w:t>
            </w:r>
          </w:p>
        </w:tc>
        <w:tc>
          <w:tcPr>
            <w:tcW w:w="1557" w:type="dxa"/>
            <w:vAlign w:val="center"/>
          </w:tcPr>
          <w:p w14:paraId="7E5F1624" w14:textId="36E13763" w:rsidR="00FC6BE6" w:rsidRPr="00142400" w:rsidRDefault="00FC6BE6" w:rsidP="00FC6BE6">
            <w:pPr>
              <w:jc w:val="center"/>
            </w:pPr>
            <w:r w:rsidRPr="00142400">
              <w:rPr>
                <w:rFonts w:eastAsia="等线"/>
                <w:color w:val="000000"/>
                <w:sz w:val="22"/>
                <w:szCs w:val="22"/>
              </w:rPr>
              <w:t>276</w:t>
            </w:r>
            <w:r w:rsidR="00142400">
              <w:rPr>
                <w:rFonts w:eastAsia="等线" w:hint="eastAsia"/>
                <w:color w:val="000000"/>
                <w:sz w:val="22"/>
                <w:szCs w:val="22"/>
              </w:rPr>
              <w:t>/220</w:t>
            </w:r>
          </w:p>
        </w:tc>
        <w:tc>
          <w:tcPr>
            <w:tcW w:w="1561" w:type="dxa"/>
            <w:vAlign w:val="center"/>
          </w:tcPr>
          <w:p w14:paraId="20E171F8" w14:textId="5E9C1261" w:rsidR="00FC6BE6" w:rsidRPr="00142400" w:rsidRDefault="00142400" w:rsidP="00FC6BE6">
            <w:pPr>
              <w:jc w:val="center"/>
            </w:pPr>
            <w:r>
              <w:rPr>
                <w:rFonts w:eastAsia="等线" w:hint="eastAsia"/>
                <w:color w:val="000000"/>
                <w:sz w:val="22"/>
                <w:szCs w:val="22"/>
              </w:rPr>
              <w:t>336/220</w:t>
            </w:r>
          </w:p>
        </w:tc>
      </w:tr>
      <w:tr w:rsidR="00622FC0" w:rsidRPr="00142400" w14:paraId="3C71FF99" w14:textId="77777777" w:rsidTr="00265626">
        <w:trPr>
          <w:trHeight w:val="301"/>
        </w:trPr>
        <w:tc>
          <w:tcPr>
            <w:tcW w:w="1374" w:type="dxa"/>
            <w:vAlign w:val="center"/>
          </w:tcPr>
          <w:p w14:paraId="75BB9AD8" w14:textId="6DD403F5" w:rsidR="00622FC0" w:rsidRPr="00142400" w:rsidRDefault="00622FC0" w:rsidP="00622FC0">
            <w:pPr>
              <w:jc w:val="center"/>
            </w:pPr>
            <w:r w:rsidRPr="00142400">
              <w:t>(2, 3)</w:t>
            </w:r>
          </w:p>
        </w:tc>
        <w:tc>
          <w:tcPr>
            <w:tcW w:w="2905" w:type="dxa"/>
          </w:tcPr>
          <w:p w14:paraId="39303DA4" w14:textId="77777777" w:rsidR="00622FC0" w:rsidRPr="00142400" w:rsidRDefault="00622FC0" w:rsidP="00622FC0">
            <w:pPr>
              <w:jc w:val="center"/>
            </w:pPr>
            <w:r w:rsidRPr="00142400">
              <w:t>Avg 1</w:t>
            </w:r>
            <w:r w:rsidRPr="00142400">
              <w:rPr>
                <w:vertAlign w:val="superscript"/>
              </w:rPr>
              <w:t>st</w:t>
            </w:r>
            <w:r w:rsidRPr="00142400">
              <w:t>-hitting/break time</w:t>
            </w:r>
          </w:p>
        </w:tc>
        <w:tc>
          <w:tcPr>
            <w:tcW w:w="1561" w:type="dxa"/>
            <w:vAlign w:val="center"/>
          </w:tcPr>
          <w:p w14:paraId="0AB98915" w14:textId="6E708742" w:rsidR="00622FC0" w:rsidRPr="00142400" w:rsidRDefault="00896EC8" w:rsidP="00622FC0">
            <w:pPr>
              <w:jc w:val="center"/>
            </w:pPr>
            <w:r>
              <w:rPr>
                <w:rFonts w:eastAsia="等线" w:hint="eastAsia"/>
                <w:color w:val="000000"/>
                <w:sz w:val="22"/>
                <w:szCs w:val="22"/>
              </w:rPr>
              <w:t>180</w:t>
            </w:r>
            <w:r w:rsidR="00142400">
              <w:rPr>
                <w:rFonts w:eastAsia="等线" w:hint="eastAsia"/>
                <w:color w:val="000000"/>
                <w:sz w:val="22"/>
                <w:szCs w:val="22"/>
              </w:rPr>
              <w:t>/110</w:t>
            </w:r>
          </w:p>
        </w:tc>
        <w:tc>
          <w:tcPr>
            <w:tcW w:w="1557" w:type="dxa"/>
            <w:vAlign w:val="center"/>
          </w:tcPr>
          <w:p w14:paraId="0ACCAF91" w14:textId="0C737E0D" w:rsidR="00622FC0" w:rsidRPr="00142400" w:rsidRDefault="00142400" w:rsidP="00622FC0">
            <w:pPr>
              <w:jc w:val="center"/>
            </w:pPr>
            <w:r>
              <w:rPr>
                <w:rFonts w:eastAsia="等线" w:hint="eastAsia"/>
                <w:color w:val="000000"/>
                <w:sz w:val="22"/>
                <w:szCs w:val="22"/>
              </w:rPr>
              <w:t>385</w:t>
            </w:r>
            <w:r w:rsidR="006621ED">
              <w:rPr>
                <w:rFonts w:eastAsia="等线" w:hint="eastAsia"/>
                <w:color w:val="000000"/>
                <w:sz w:val="22"/>
                <w:szCs w:val="22"/>
              </w:rPr>
              <w:t>/220</w:t>
            </w:r>
          </w:p>
        </w:tc>
        <w:tc>
          <w:tcPr>
            <w:tcW w:w="1561" w:type="dxa"/>
            <w:vAlign w:val="center"/>
          </w:tcPr>
          <w:p w14:paraId="69780558" w14:textId="1DA12654" w:rsidR="00622FC0" w:rsidRPr="00142400" w:rsidRDefault="00142400" w:rsidP="00622FC0">
            <w:pPr>
              <w:jc w:val="center"/>
            </w:pPr>
            <w:r>
              <w:rPr>
                <w:rFonts w:hint="eastAsia"/>
              </w:rPr>
              <w:t>517</w:t>
            </w:r>
            <w:r>
              <w:rPr>
                <w:rFonts w:eastAsia="等线" w:hint="eastAsia"/>
                <w:color w:val="000000"/>
                <w:sz w:val="22"/>
                <w:szCs w:val="22"/>
              </w:rPr>
              <w:t>/220</w:t>
            </w:r>
          </w:p>
        </w:tc>
      </w:tr>
      <w:tr w:rsidR="00622FC0" w:rsidRPr="00142400" w14:paraId="4711224C" w14:textId="77777777" w:rsidTr="00BF0DF7">
        <w:trPr>
          <w:trHeight w:val="301"/>
        </w:trPr>
        <w:tc>
          <w:tcPr>
            <w:tcW w:w="1374" w:type="dxa"/>
            <w:vAlign w:val="center"/>
          </w:tcPr>
          <w:p w14:paraId="7C67695E" w14:textId="58F37BEB" w:rsidR="00622FC0" w:rsidRPr="00142400" w:rsidRDefault="00622FC0" w:rsidP="00622FC0">
            <w:pPr>
              <w:jc w:val="center"/>
            </w:pPr>
            <w:r w:rsidRPr="00142400">
              <w:t>…</w:t>
            </w:r>
          </w:p>
        </w:tc>
        <w:tc>
          <w:tcPr>
            <w:tcW w:w="2905" w:type="dxa"/>
          </w:tcPr>
          <w:p w14:paraId="264244B8" w14:textId="4D836EA7" w:rsidR="00622FC0" w:rsidRPr="00142400" w:rsidRDefault="00622FC0" w:rsidP="00622FC0">
            <w:pPr>
              <w:jc w:val="center"/>
            </w:pPr>
            <w:r w:rsidRPr="00142400">
              <w:t>…</w:t>
            </w:r>
          </w:p>
        </w:tc>
        <w:tc>
          <w:tcPr>
            <w:tcW w:w="1561" w:type="dxa"/>
          </w:tcPr>
          <w:p w14:paraId="57530D33" w14:textId="07123F82" w:rsidR="00622FC0" w:rsidRPr="00142400" w:rsidRDefault="00E043E7" w:rsidP="00622FC0">
            <w:pPr>
              <w:jc w:val="center"/>
            </w:pPr>
            <w:r w:rsidRPr="00142400">
              <w:t>…</w:t>
            </w:r>
          </w:p>
        </w:tc>
        <w:tc>
          <w:tcPr>
            <w:tcW w:w="1557" w:type="dxa"/>
          </w:tcPr>
          <w:p w14:paraId="282E4CDF" w14:textId="621B1D8A" w:rsidR="00622FC0" w:rsidRPr="00142400" w:rsidRDefault="00E043E7" w:rsidP="00622FC0">
            <w:pPr>
              <w:jc w:val="center"/>
            </w:pPr>
            <w:r w:rsidRPr="00142400">
              <w:t>…</w:t>
            </w:r>
          </w:p>
        </w:tc>
        <w:tc>
          <w:tcPr>
            <w:tcW w:w="1561" w:type="dxa"/>
          </w:tcPr>
          <w:p w14:paraId="1347DDB5" w14:textId="454923A1" w:rsidR="00622FC0" w:rsidRPr="00142400" w:rsidRDefault="00E043E7" w:rsidP="00622FC0">
            <w:pPr>
              <w:jc w:val="center"/>
            </w:pPr>
            <w:r w:rsidRPr="00142400">
              <w:t>…</w:t>
            </w:r>
          </w:p>
        </w:tc>
      </w:tr>
      <w:tr w:rsidR="00622FC0" w:rsidRPr="00142400" w14:paraId="34FE3E97" w14:textId="77777777" w:rsidTr="00265626">
        <w:trPr>
          <w:trHeight w:val="301"/>
        </w:trPr>
        <w:tc>
          <w:tcPr>
            <w:tcW w:w="1374" w:type="dxa"/>
            <w:tcBorders>
              <w:bottom w:val="single" w:sz="4" w:space="0" w:color="auto"/>
            </w:tcBorders>
            <w:vAlign w:val="center"/>
          </w:tcPr>
          <w:p w14:paraId="136295B2" w14:textId="1DF27275" w:rsidR="00622FC0" w:rsidRPr="00142400" w:rsidRDefault="00142400" w:rsidP="00622FC0">
            <w:pPr>
              <w:jc w:val="center"/>
            </w:pPr>
            <w:r w:rsidRPr="00142400">
              <w:t>(13, 23)</w:t>
            </w:r>
          </w:p>
        </w:tc>
        <w:tc>
          <w:tcPr>
            <w:tcW w:w="2905" w:type="dxa"/>
            <w:tcBorders>
              <w:bottom w:val="single" w:sz="4" w:space="0" w:color="auto"/>
            </w:tcBorders>
          </w:tcPr>
          <w:p w14:paraId="4815955F" w14:textId="77777777" w:rsidR="00622FC0" w:rsidRPr="00142400" w:rsidRDefault="00622FC0" w:rsidP="00622FC0">
            <w:pPr>
              <w:jc w:val="center"/>
            </w:pPr>
            <w:r w:rsidRPr="00142400">
              <w:t>Avg 1</w:t>
            </w:r>
            <w:r w:rsidRPr="00142400">
              <w:rPr>
                <w:vertAlign w:val="superscript"/>
              </w:rPr>
              <w:t>st</w:t>
            </w:r>
            <w:r w:rsidRPr="00142400">
              <w:t>-hitting/break time</w:t>
            </w:r>
          </w:p>
        </w:tc>
        <w:tc>
          <w:tcPr>
            <w:tcW w:w="1561" w:type="dxa"/>
            <w:tcBorders>
              <w:bottom w:val="single" w:sz="4" w:space="0" w:color="auto"/>
            </w:tcBorders>
            <w:vAlign w:val="center"/>
          </w:tcPr>
          <w:p w14:paraId="7F1030D4" w14:textId="7E98761A" w:rsidR="00622FC0" w:rsidRPr="00142400" w:rsidRDefault="00896EC8" w:rsidP="00622FC0">
            <w:pPr>
              <w:jc w:val="center"/>
            </w:pPr>
            <w:r>
              <w:rPr>
                <w:rFonts w:eastAsia="等线" w:hint="eastAsia"/>
                <w:color w:val="000000"/>
                <w:sz w:val="22"/>
                <w:szCs w:val="22"/>
              </w:rPr>
              <w:t>152</w:t>
            </w:r>
            <w:r w:rsidR="00142400">
              <w:rPr>
                <w:rFonts w:eastAsia="等线" w:hint="eastAsia"/>
                <w:color w:val="000000"/>
                <w:sz w:val="22"/>
                <w:szCs w:val="22"/>
              </w:rPr>
              <w:t>/110</w:t>
            </w:r>
          </w:p>
        </w:tc>
        <w:tc>
          <w:tcPr>
            <w:tcW w:w="1557" w:type="dxa"/>
            <w:tcBorders>
              <w:bottom w:val="single" w:sz="4" w:space="0" w:color="auto"/>
            </w:tcBorders>
            <w:vAlign w:val="center"/>
          </w:tcPr>
          <w:p w14:paraId="2B2E349F" w14:textId="417C2938" w:rsidR="00622FC0" w:rsidRPr="00142400" w:rsidRDefault="006621ED" w:rsidP="00622FC0">
            <w:pPr>
              <w:jc w:val="center"/>
            </w:pPr>
            <w:r>
              <w:rPr>
                <w:rFonts w:hint="eastAsia"/>
              </w:rPr>
              <w:t>251/220</w:t>
            </w:r>
          </w:p>
        </w:tc>
        <w:tc>
          <w:tcPr>
            <w:tcW w:w="1561" w:type="dxa"/>
            <w:tcBorders>
              <w:bottom w:val="single" w:sz="4" w:space="0" w:color="auto"/>
            </w:tcBorders>
            <w:vAlign w:val="center"/>
          </w:tcPr>
          <w:p w14:paraId="26A57821" w14:textId="4E7372EA" w:rsidR="00622FC0" w:rsidRPr="00142400" w:rsidRDefault="00142400" w:rsidP="00622FC0">
            <w:pPr>
              <w:jc w:val="center"/>
            </w:pPr>
            <w:r>
              <w:rPr>
                <w:rFonts w:hint="eastAsia"/>
              </w:rPr>
              <w:t>246</w:t>
            </w:r>
            <w:r>
              <w:rPr>
                <w:rFonts w:eastAsia="等线" w:hint="eastAsia"/>
                <w:color w:val="000000"/>
                <w:sz w:val="22"/>
                <w:szCs w:val="22"/>
              </w:rPr>
              <w:t>/220</w:t>
            </w:r>
          </w:p>
        </w:tc>
      </w:tr>
      <w:tr w:rsidR="00622FC0" w:rsidRPr="00142400" w14:paraId="63A7BAEC" w14:textId="77777777" w:rsidTr="00265626">
        <w:trPr>
          <w:trHeight w:val="301"/>
        </w:trPr>
        <w:tc>
          <w:tcPr>
            <w:tcW w:w="1374" w:type="dxa"/>
            <w:vAlign w:val="center"/>
          </w:tcPr>
          <w:p w14:paraId="18B3EDF7" w14:textId="77777777" w:rsidR="00622FC0" w:rsidRPr="00142400" w:rsidRDefault="00622FC0" w:rsidP="00622FC0">
            <w:pPr>
              <w:jc w:val="center"/>
            </w:pPr>
            <w:r w:rsidRPr="00142400">
              <w:t>Avg</w:t>
            </w:r>
          </w:p>
        </w:tc>
        <w:tc>
          <w:tcPr>
            <w:tcW w:w="2905" w:type="dxa"/>
            <w:vAlign w:val="center"/>
          </w:tcPr>
          <w:p w14:paraId="49BCDEAB" w14:textId="77777777" w:rsidR="00622FC0" w:rsidRPr="00142400" w:rsidRDefault="00622FC0" w:rsidP="00622FC0">
            <w:pPr>
              <w:jc w:val="center"/>
            </w:pPr>
            <w:r w:rsidRPr="00142400">
              <w:t>Empirical Power</w:t>
            </w:r>
          </w:p>
        </w:tc>
        <w:tc>
          <w:tcPr>
            <w:tcW w:w="1561" w:type="dxa"/>
            <w:vAlign w:val="center"/>
          </w:tcPr>
          <w:p w14:paraId="6DB719F7" w14:textId="48317F50" w:rsidR="00622FC0" w:rsidRPr="00142400" w:rsidRDefault="00622FC0" w:rsidP="00622FC0">
            <w:pPr>
              <w:jc w:val="center"/>
            </w:pPr>
            <w:r w:rsidRPr="00142400">
              <w:t>19.6%</w:t>
            </w:r>
          </w:p>
        </w:tc>
        <w:tc>
          <w:tcPr>
            <w:tcW w:w="1557" w:type="dxa"/>
            <w:vAlign w:val="center"/>
          </w:tcPr>
          <w:p w14:paraId="246BFC63" w14:textId="2DEDEEBE" w:rsidR="00622FC0" w:rsidRPr="00142400" w:rsidRDefault="00622FC0" w:rsidP="00622FC0">
            <w:pPr>
              <w:jc w:val="center"/>
            </w:pPr>
            <w:r w:rsidRPr="00142400">
              <w:t>30.6%</w:t>
            </w:r>
          </w:p>
        </w:tc>
        <w:tc>
          <w:tcPr>
            <w:tcW w:w="1561" w:type="dxa"/>
            <w:vAlign w:val="center"/>
          </w:tcPr>
          <w:p w14:paraId="5DBE2BEB" w14:textId="1BECAEDD" w:rsidR="00622FC0" w:rsidRPr="00142400" w:rsidRDefault="00622FC0" w:rsidP="00622FC0">
            <w:pPr>
              <w:jc w:val="center"/>
            </w:pPr>
            <w:r w:rsidRPr="00142400">
              <w:t>37.4%</w:t>
            </w:r>
          </w:p>
        </w:tc>
      </w:tr>
      <w:tr w:rsidR="00622FC0" w:rsidRPr="00142400" w14:paraId="7CBC3FD1" w14:textId="77777777" w:rsidTr="00265626">
        <w:trPr>
          <w:trHeight w:val="301"/>
        </w:trPr>
        <w:tc>
          <w:tcPr>
            <w:tcW w:w="1374" w:type="dxa"/>
            <w:tcBorders>
              <w:bottom w:val="single" w:sz="18" w:space="0" w:color="auto"/>
            </w:tcBorders>
            <w:vAlign w:val="center"/>
          </w:tcPr>
          <w:p w14:paraId="34BAE6CC" w14:textId="77777777" w:rsidR="00622FC0" w:rsidRPr="00142400" w:rsidRDefault="00622FC0" w:rsidP="00622FC0">
            <w:pPr>
              <w:jc w:val="center"/>
            </w:pPr>
            <w:r w:rsidRPr="00142400">
              <w:t>Avg</w:t>
            </w:r>
          </w:p>
        </w:tc>
        <w:tc>
          <w:tcPr>
            <w:tcW w:w="2905" w:type="dxa"/>
            <w:tcBorders>
              <w:bottom w:val="single" w:sz="18" w:space="0" w:color="auto"/>
            </w:tcBorders>
            <w:vAlign w:val="center"/>
          </w:tcPr>
          <w:p w14:paraId="0134EBA4" w14:textId="77777777" w:rsidR="00622FC0" w:rsidRPr="00142400" w:rsidRDefault="00622FC0" w:rsidP="00622FC0">
            <w:pPr>
              <w:jc w:val="center"/>
            </w:pPr>
            <w:r w:rsidRPr="00142400">
              <w:t>Avg 1</w:t>
            </w:r>
            <w:r w:rsidRPr="00142400">
              <w:rPr>
                <w:vertAlign w:val="superscript"/>
              </w:rPr>
              <w:t>st</w:t>
            </w:r>
            <w:r w:rsidRPr="00142400">
              <w:t>-hitting/break time</w:t>
            </w:r>
          </w:p>
        </w:tc>
        <w:tc>
          <w:tcPr>
            <w:tcW w:w="1561" w:type="dxa"/>
            <w:tcBorders>
              <w:bottom w:val="single" w:sz="18" w:space="0" w:color="auto"/>
            </w:tcBorders>
            <w:vAlign w:val="center"/>
          </w:tcPr>
          <w:p w14:paraId="6640A9A6" w14:textId="63442F5F" w:rsidR="00622FC0" w:rsidRPr="00142400" w:rsidRDefault="00FC6BE6" w:rsidP="00622FC0">
            <w:pPr>
              <w:jc w:val="center"/>
            </w:pPr>
            <w:r w:rsidRPr="00142400">
              <w:t>150</w:t>
            </w:r>
            <w:r w:rsidR="00142400">
              <w:rPr>
                <w:rFonts w:eastAsia="等线" w:hint="eastAsia"/>
                <w:color w:val="000000"/>
                <w:sz w:val="22"/>
                <w:szCs w:val="22"/>
              </w:rPr>
              <w:t>/110</w:t>
            </w:r>
          </w:p>
        </w:tc>
        <w:tc>
          <w:tcPr>
            <w:tcW w:w="1557" w:type="dxa"/>
            <w:tcBorders>
              <w:bottom w:val="single" w:sz="18" w:space="0" w:color="auto"/>
            </w:tcBorders>
            <w:vAlign w:val="center"/>
          </w:tcPr>
          <w:p w14:paraId="59B9328D" w14:textId="7916A242" w:rsidR="00622FC0" w:rsidRPr="00142400" w:rsidRDefault="00FC6BE6" w:rsidP="00622FC0">
            <w:pPr>
              <w:jc w:val="center"/>
            </w:pPr>
            <w:r w:rsidRPr="00142400">
              <w:t>306</w:t>
            </w:r>
            <w:r w:rsidR="00142400">
              <w:rPr>
                <w:rFonts w:eastAsia="等线" w:hint="eastAsia"/>
                <w:color w:val="000000"/>
                <w:sz w:val="22"/>
                <w:szCs w:val="22"/>
              </w:rPr>
              <w:t>/220</w:t>
            </w:r>
          </w:p>
        </w:tc>
        <w:tc>
          <w:tcPr>
            <w:tcW w:w="1561" w:type="dxa"/>
            <w:tcBorders>
              <w:bottom w:val="single" w:sz="18" w:space="0" w:color="auto"/>
            </w:tcBorders>
            <w:vAlign w:val="center"/>
          </w:tcPr>
          <w:p w14:paraId="30D52A15" w14:textId="7A8FF575" w:rsidR="00622FC0" w:rsidRPr="00142400" w:rsidRDefault="00FC6BE6" w:rsidP="00622FC0">
            <w:pPr>
              <w:jc w:val="center"/>
            </w:pPr>
            <w:r w:rsidRPr="00142400">
              <w:t>376</w:t>
            </w:r>
            <w:r w:rsidR="00142400">
              <w:rPr>
                <w:rFonts w:eastAsia="等线" w:hint="eastAsia"/>
                <w:color w:val="000000"/>
                <w:sz w:val="22"/>
                <w:szCs w:val="22"/>
              </w:rPr>
              <w:t>/220</w:t>
            </w:r>
          </w:p>
        </w:tc>
      </w:tr>
    </w:tbl>
    <w:p w14:paraId="2A323962" w14:textId="77777777" w:rsidR="00752CA7"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p w14:paraId="0510CE0F" w14:textId="191EA6B0" w:rsidR="001B29E3" w:rsidRPr="001B29E3" w:rsidRDefault="001B29E3" w:rsidP="001B29E3">
      <w:pPr>
        <w:jc w:val="center"/>
        <w:rPr>
          <w:szCs w:val="21"/>
        </w:rPr>
      </w:pPr>
      <w:r>
        <w:rPr>
          <w:rFonts w:hint="eastAsia"/>
          <w:szCs w:val="21"/>
        </w:rPr>
        <w:t xml:space="preserve">Table 4.12: </w:t>
      </w:r>
      <w:r w:rsidRPr="00FC6B55">
        <w:rPr>
          <w:szCs w:val="21"/>
        </w:rPr>
        <w:t xml:space="preserve">Empirical </w:t>
      </w:r>
      <w:r w:rsidRPr="008E1D3C">
        <w:rPr>
          <w:rFonts w:hint="eastAsia"/>
          <w:szCs w:val="21"/>
        </w:rPr>
        <w:t>1st-hitting time</w:t>
      </w:r>
      <w:r w:rsidRPr="00FC6B55">
        <w:rPr>
          <w:szCs w:val="21"/>
        </w:rPr>
        <w:t xml:space="preserve"> </w:t>
      </w:r>
      <w:r>
        <w:rPr>
          <w:rFonts w:hint="eastAsia"/>
          <w:szCs w:val="21"/>
        </w:rPr>
        <w:t xml:space="preserve">of </w:t>
      </w:r>
      <w:r w:rsidRPr="00FC6B55">
        <w:rPr>
          <w:szCs w:val="21"/>
        </w:rPr>
        <w:t>VARFL model</w:t>
      </w:r>
      <w:r>
        <w:rPr>
          <w:rFonts w:hint="eastAsia"/>
          <w:szCs w:val="21"/>
        </w:rPr>
        <w:t xml:space="preserve"> (N=30)</w:t>
      </w:r>
      <w:r w:rsidRPr="00FC6B55">
        <w:rPr>
          <w:szCs w:val="21"/>
        </w:rPr>
        <w:t xml:space="preserve"> in Case</w:t>
      </w:r>
      <w:r>
        <w:rPr>
          <w:rFonts w:hint="eastAsia"/>
          <w:szCs w:val="21"/>
        </w:rPr>
        <w:t>0</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
        <w:gridCol w:w="1003"/>
        <w:gridCol w:w="978"/>
        <w:gridCol w:w="1029"/>
        <w:gridCol w:w="981"/>
        <w:gridCol w:w="993"/>
        <w:gridCol w:w="971"/>
        <w:gridCol w:w="982"/>
        <w:gridCol w:w="986"/>
      </w:tblGrid>
      <w:tr w:rsidR="001B29E3" w:rsidRPr="00142400" w14:paraId="4FF43514" w14:textId="77777777" w:rsidTr="00D0392B">
        <w:trPr>
          <w:trHeight w:val="195"/>
        </w:trPr>
        <w:tc>
          <w:tcPr>
            <w:tcW w:w="1035" w:type="dxa"/>
            <w:tcBorders>
              <w:top w:val="single" w:sz="18" w:space="0" w:color="auto"/>
              <w:bottom w:val="single" w:sz="4" w:space="0" w:color="auto"/>
            </w:tcBorders>
          </w:tcPr>
          <w:p w14:paraId="060A302C" w14:textId="798E5F13" w:rsidR="001B29E3" w:rsidRPr="00142400" w:rsidRDefault="001B29E3" w:rsidP="003B2BA9">
            <w:pPr>
              <w:jc w:val="center"/>
            </w:pPr>
          </w:p>
        </w:tc>
        <w:tc>
          <w:tcPr>
            <w:tcW w:w="1003" w:type="dxa"/>
            <w:tcBorders>
              <w:top w:val="single" w:sz="18" w:space="0" w:color="auto"/>
              <w:bottom w:val="single" w:sz="4" w:space="0" w:color="auto"/>
            </w:tcBorders>
          </w:tcPr>
          <w:p w14:paraId="4FE6AC19" w14:textId="77777777" w:rsidR="001B29E3" w:rsidRPr="0037401C" w:rsidRDefault="001B29E3" w:rsidP="003B2BA9">
            <w:pPr>
              <w:jc w:val="center"/>
            </w:pPr>
          </w:p>
        </w:tc>
        <w:tc>
          <w:tcPr>
            <w:tcW w:w="978" w:type="dxa"/>
            <w:tcBorders>
              <w:top w:val="single" w:sz="18" w:space="0" w:color="auto"/>
              <w:bottom w:val="single" w:sz="4" w:space="0" w:color="auto"/>
            </w:tcBorders>
          </w:tcPr>
          <w:p w14:paraId="5F652A0D" w14:textId="77777777" w:rsidR="001B29E3" w:rsidRPr="00142400" w:rsidRDefault="001B29E3" w:rsidP="003B2BA9">
            <w:pPr>
              <w:jc w:val="center"/>
            </w:pPr>
            <w:r w:rsidRPr="0037401C">
              <w:t>1st</w:t>
            </w:r>
            <w:r w:rsidRPr="0037401C">
              <w:rPr>
                <w:spacing w:val="21"/>
              </w:rPr>
              <w:t xml:space="preserve"> </w:t>
            </w:r>
            <w:r w:rsidRPr="0037401C">
              <w:rPr>
                <w:spacing w:val="-10"/>
              </w:rPr>
              <w:t>Q</w:t>
            </w:r>
          </w:p>
        </w:tc>
        <w:tc>
          <w:tcPr>
            <w:tcW w:w="1029" w:type="dxa"/>
            <w:tcBorders>
              <w:top w:val="single" w:sz="18" w:space="0" w:color="auto"/>
              <w:bottom w:val="single" w:sz="4" w:space="0" w:color="auto"/>
            </w:tcBorders>
          </w:tcPr>
          <w:p w14:paraId="470B0EF0" w14:textId="77777777" w:rsidR="001B29E3" w:rsidRPr="00142400" w:rsidRDefault="001B29E3" w:rsidP="003B2BA9">
            <w:pPr>
              <w:jc w:val="center"/>
            </w:pPr>
            <w:r w:rsidRPr="0037401C">
              <w:rPr>
                <w:spacing w:val="-2"/>
              </w:rPr>
              <w:t>median</w:t>
            </w:r>
          </w:p>
        </w:tc>
        <w:tc>
          <w:tcPr>
            <w:tcW w:w="981" w:type="dxa"/>
            <w:tcBorders>
              <w:top w:val="single" w:sz="18" w:space="0" w:color="auto"/>
              <w:bottom w:val="single" w:sz="4" w:space="0" w:color="auto"/>
            </w:tcBorders>
          </w:tcPr>
          <w:p w14:paraId="0E48DB57" w14:textId="77777777" w:rsidR="001B29E3" w:rsidRPr="00142400" w:rsidRDefault="001B29E3" w:rsidP="003B2BA9">
            <w:pPr>
              <w:jc w:val="center"/>
            </w:pPr>
            <w:r w:rsidRPr="0037401C">
              <w:t xml:space="preserve">3rd </w:t>
            </w:r>
            <w:r w:rsidRPr="0037401C">
              <w:rPr>
                <w:spacing w:val="-10"/>
              </w:rPr>
              <w:t>Q</w:t>
            </w:r>
          </w:p>
        </w:tc>
        <w:tc>
          <w:tcPr>
            <w:tcW w:w="993" w:type="dxa"/>
            <w:tcBorders>
              <w:top w:val="single" w:sz="18" w:space="0" w:color="auto"/>
              <w:bottom w:val="single" w:sz="4" w:space="0" w:color="auto"/>
            </w:tcBorders>
          </w:tcPr>
          <w:p w14:paraId="1C135D64" w14:textId="19C0EC84" w:rsidR="001B29E3" w:rsidRPr="00142400" w:rsidRDefault="00D0392B" w:rsidP="003B2BA9">
            <w:pPr>
              <w:jc w:val="center"/>
            </w:pPr>
            <w:r w:rsidRPr="0037401C">
              <w:rPr>
                <w:spacing w:val="-4"/>
              </w:rPr>
              <w:t>mean</w:t>
            </w:r>
          </w:p>
        </w:tc>
        <w:tc>
          <w:tcPr>
            <w:tcW w:w="971" w:type="dxa"/>
            <w:tcBorders>
              <w:top w:val="single" w:sz="18" w:space="0" w:color="auto"/>
              <w:bottom w:val="single" w:sz="4" w:space="0" w:color="auto"/>
            </w:tcBorders>
          </w:tcPr>
          <w:p w14:paraId="2DF2956E" w14:textId="18B5D1E6" w:rsidR="001B29E3" w:rsidRPr="00142400" w:rsidRDefault="00D0392B" w:rsidP="003B2BA9">
            <w:pPr>
              <w:jc w:val="center"/>
            </w:pPr>
            <w:r w:rsidRPr="0037401C">
              <w:rPr>
                <w:spacing w:val="-5"/>
              </w:rPr>
              <w:t>std</w:t>
            </w:r>
          </w:p>
        </w:tc>
        <w:tc>
          <w:tcPr>
            <w:tcW w:w="982" w:type="dxa"/>
            <w:tcBorders>
              <w:top w:val="single" w:sz="18" w:space="0" w:color="auto"/>
              <w:bottom w:val="single" w:sz="4" w:space="0" w:color="auto"/>
            </w:tcBorders>
          </w:tcPr>
          <w:p w14:paraId="4E5B571B" w14:textId="77777777" w:rsidR="001B29E3" w:rsidRPr="00142400" w:rsidRDefault="001B29E3" w:rsidP="003B2BA9">
            <w:pPr>
              <w:jc w:val="center"/>
            </w:pPr>
            <w:r>
              <w:rPr>
                <w:rFonts w:hint="eastAsia"/>
              </w:rPr>
              <w:t>cv</w:t>
            </w:r>
          </w:p>
        </w:tc>
        <w:tc>
          <w:tcPr>
            <w:tcW w:w="986" w:type="dxa"/>
            <w:tcBorders>
              <w:top w:val="single" w:sz="18" w:space="0" w:color="auto"/>
              <w:bottom w:val="single" w:sz="4" w:space="0" w:color="auto"/>
            </w:tcBorders>
          </w:tcPr>
          <w:p w14:paraId="21297EDA" w14:textId="77777777" w:rsidR="001B29E3" w:rsidRPr="0037401C" w:rsidRDefault="001B29E3" w:rsidP="003B2BA9">
            <w:pPr>
              <w:jc w:val="center"/>
              <w:rPr>
                <w:spacing w:val="-5"/>
              </w:rPr>
            </w:pPr>
            <w:r w:rsidRPr="0037401C">
              <w:rPr>
                <w:spacing w:val="-5"/>
              </w:rPr>
              <w:t>ARL</w:t>
            </w:r>
          </w:p>
        </w:tc>
      </w:tr>
      <w:tr w:rsidR="00D0392B" w:rsidRPr="00142400" w14:paraId="29A2BDBB" w14:textId="77777777" w:rsidTr="00D0392B">
        <w:trPr>
          <w:trHeight w:val="305"/>
        </w:trPr>
        <w:tc>
          <w:tcPr>
            <w:tcW w:w="1035" w:type="dxa"/>
            <w:tcBorders>
              <w:top w:val="single" w:sz="4" w:space="0" w:color="auto"/>
            </w:tcBorders>
          </w:tcPr>
          <w:p w14:paraId="66A52FD5" w14:textId="5A73C2C1" w:rsidR="00D0392B" w:rsidRPr="00142400" w:rsidRDefault="00D0392B" w:rsidP="00D0392B">
            <w:pPr>
              <w:jc w:val="center"/>
            </w:pPr>
            <w:r>
              <w:rPr>
                <w:rFonts w:hint="eastAsia"/>
              </w:rPr>
              <w:t>Pairs</w:t>
            </w:r>
          </w:p>
        </w:tc>
        <w:tc>
          <w:tcPr>
            <w:tcW w:w="1003" w:type="dxa"/>
            <w:tcBorders>
              <w:top w:val="single" w:sz="4" w:space="0" w:color="auto"/>
            </w:tcBorders>
          </w:tcPr>
          <w:p w14:paraId="6A28E9F9" w14:textId="2B618560" w:rsidR="00D0392B" w:rsidRPr="00142400" w:rsidRDefault="00D0392B" w:rsidP="00D0392B">
            <w:pPr>
              <w:jc w:val="right"/>
              <w:rPr>
                <w:rFonts w:eastAsia="等线"/>
                <w:color w:val="000000"/>
                <w:sz w:val="22"/>
                <w:szCs w:val="22"/>
              </w:rPr>
            </w:pPr>
            <w:r>
              <w:rPr>
                <w:rFonts w:hint="eastAsia"/>
                <w:spacing w:val="-10"/>
              </w:rPr>
              <w:t>m = 200</w:t>
            </w:r>
          </w:p>
        </w:tc>
        <w:tc>
          <w:tcPr>
            <w:tcW w:w="978" w:type="dxa"/>
            <w:tcBorders>
              <w:top w:val="single" w:sz="4" w:space="0" w:color="auto"/>
            </w:tcBorders>
          </w:tcPr>
          <w:p w14:paraId="3EA4EF5E" w14:textId="1697B46F" w:rsidR="00D0392B" w:rsidRPr="00142400" w:rsidRDefault="00D0392B" w:rsidP="00D0392B">
            <w:pPr>
              <w:jc w:val="center"/>
              <w:rPr>
                <w:rFonts w:eastAsia="等线"/>
                <w:color w:val="000000"/>
                <w:sz w:val="22"/>
                <w:szCs w:val="22"/>
              </w:rPr>
            </w:pPr>
          </w:p>
        </w:tc>
        <w:tc>
          <w:tcPr>
            <w:tcW w:w="1029" w:type="dxa"/>
            <w:tcBorders>
              <w:top w:val="single" w:sz="4" w:space="0" w:color="auto"/>
            </w:tcBorders>
          </w:tcPr>
          <w:p w14:paraId="587FB0EE" w14:textId="71BDBA0F" w:rsidR="00D0392B" w:rsidRPr="00142400" w:rsidRDefault="00D0392B" w:rsidP="00D0392B">
            <w:pPr>
              <w:jc w:val="center"/>
              <w:rPr>
                <w:rFonts w:eastAsia="等线"/>
                <w:color w:val="000000"/>
                <w:sz w:val="22"/>
                <w:szCs w:val="22"/>
              </w:rPr>
            </w:pPr>
          </w:p>
        </w:tc>
        <w:tc>
          <w:tcPr>
            <w:tcW w:w="981" w:type="dxa"/>
            <w:tcBorders>
              <w:top w:val="single" w:sz="4" w:space="0" w:color="auto"/>
            </w:tcBorders>
          </w:tcPr>
          <w:p w14:paraId="35B374C0" w14:textId="79BD644C" w:rsidR="00D0392B" w:rsidRPr="00142400" w:rsidRDefault="00D0392B" w:rsidP="00D0392B">
            <w:pPr>
              <w:jc w:val="center"/>
              <w:rPr>
                <w:rFonts w:eastAsia="等线"/>
                <w:color w:val="000000"/>
                <w:sz w:val="22"/>
                <w:szCs w:val="22"/>
              </w:rPr>
            </w:pPr>
          </w:p>
        </w:tc>
        <w:tc>
          <w:tcPr>
            <w:tcW w:w="993" w:type="dxa"/>
            <w:tcBorders>
              <w:top w:val="single" w:sz="4" w:space="0" w:color="auto"/>
            </w:tcBorders>
          </w:tcPr>
          <w:p w14:paraId="4092BEDE" w14:textId="6ECE41C0" w:rsidR="00D0392B" w:rsidRPr="00142400" w:rsidRDefault="00D0392B" w:rsidP="00D0392B">
            <w:pPr>
              <w:jc w:val="center"/>
              <w:rPr>
                <w:rFonts w:eastAsia="等线"/>
                <w:color w:val="000000"/>
                <w:sz w:val="22"/>
                <w:szCs w:val="22"/>
              </w:rPr>
            </w:pPr>
          </w:p>
        </w:tc>
        <w:tc>
          <w:tcPr>
            <w:tcW w:w="971" w:type="dxa"/>
            <w:tcBorders>
              <w:top w:val="single" w:sz="4" w:space="0" w:color="auto"/>
            </w:tcBorders>
          </w:tcPr>
          <w:p w14:paraId="58B131AC" w14:textId="17FA0CEB" w:rsidR="00D0392B" w:rsidRPr="00142400" w:rsidRDefault="00D0392B" w:rsidP="00D0392B">
            <w:pPr>
              <w:jc w:val="center"/>
              <w:rPr>
                <w:rFonts w:eastAsia="等线"/>
                <w:color w:val="000000"/>
                <w:sz w:val="22"/>
                <w:szCs w:val="22"/>
              </w:rPr>
            </w:pPr>
          </w:p>
        </w:tc>
        <w:tc>
          <w:tcPr>
            <w:tcW w:w="982" w:type="dxa"/>
            <w:tcBorders>
              <w:top w:val="single" w:sz="4" w:space="0" w:color="auto"/>
            </w:tcBorders>
          </w:tcPr>
          <w:p w14:paraId="20CB8A53" w14:textId="0283DE76" w:rsidR="00D0392B" w:rsidRPr="00142400" w:rsidRDefault="00D0392B" w:rsidP="00D0392B">
            <w:pPr>
              <w:jc w:val="center"/>
              <w:rPr>
                <w:rFonts w:eastAsia="等线"/>
                <w:color w:val="000000"/>
                <w:sz w:val="22"/>
                <w:szCs w:val="22"/>
              </w:rPr>
            </w:pPr>
          </w:p>
        </w:tc>
        <w:tc>
          <w:tcPr>
            <w:tcW w:w="986" w:type="dxa"/>
            <w:tcBorders>
              <w:top w:val="single" w:sz="4" w:space="0" w:color="auto"/>
            </w:tcBorders>
          </w:tcPr>
          <w:p w14:paraId="3B8648C7" w14:textId="5506D771" w:rsidR="00D0392B" w:rsidRPr="00142400" w:rsidRDefault="00D0392B" w:rsidP="00D0392B">
            <w:pPr>
              <w:jc w:val="center"/>
              <w:rPr>
                <w:rFonts w:eastAsia="等线"/>
                <w:color w:val="000000"/>
                <w:sz w:val="22"/>
                <w:szCs w:val="22"/>
              </w:rPr>
            </w:pPr>
          </w:p>
        </w:tc>
      </w:tr>
      <w:tr w:rsidR="00D0392B" w:rsidRPr="00142400" w14:paraId="78FF9DF1" w14:textId="77777777" w:rsidTr="00D0392B">
        <w:trPr>
          <w:trHeight w:val="305"/>
        </w:trPr>
        <w:tc>
          <w:tcPr>
            <w:tcW w:w="1035" w:type="dxa"/>
            <w:vAlign w:val="center"/>
          </w:tcPr>
          <w:p w14:paraId="635574B1" w14:textId="5A40EBBA" w:rsidR="00D0392B" w:rsidRPr="00142400" w:rsidRDefault="00D0392B" w:rsidP="00D0392B">
            <w:pPr>
              <w:jc w:val="center"/>
            </w:pPr>
            <w:r>
              <w:rPr>
                <w:rFonts w:hint="eastAsia"/>
              </w:rPr>
              <w:t>(0, 1)</w:t>
            </w:r>
          </w:p>
        </w:tc>
        <w:tc>
          <w:tcPr>
            <w:tcW w:w="1003" w:type="dxa"/>
          </w:tcPr>
          <w:p w14:paraId="606A8842" w14:textId="4869DAA5" w:rsidR="00D0392B" w:rsidRPr="00142400" w:rsidRDefault="00D0392B" w:rsidP="00D0392B">
            <w:pPr>
              <w:jc w:val="right"/>
              <w:rPr>
                <w:rFonts w:eastAsia="等线"/>
                <w:color w:val="000000"/>
                <w:sz w:val="22"/>
                <w:szCs w:val="22"/>
              </w:rPr>
            </w:pPr>
            <w:r>
              <w:rPr>
                <w:rFonts w:eastAsia="等线" w:hint="eastAsia"/>
                <w:color w:val="000000"/>
                <w:sz w:val="22"/>
                <w:szCs w:val="22"/>
              </w:rPr>
              <w:t>q=3</w:t>
            </w:r>
          </w:p>
        </w:tc>
        <w:tc>
          <w:tcPr>
            <w:tcW w:w="978" w:type="dxa"/>
          </w:tcPr>
          <w:p w14:paraId="71FA43A2" w14:textId="1E570D08" w:rsidR="00D0392B" w:rsidRPr="00142400" w:rsidRDefault="00D0392B" w:rsidP="00D0392B">
            <w:pPr>
              <w:jc w:val="center"/>
            </w:pPr>
            <w:r>
              <w:rPr>
                <w:rFonts w:eastAsia="等线" w:hint="eastAsia"/>
                <w:color w:val="000000"/>
                <w:sz w:val="22"/>
                <w:szCs w:val="22"/>
              </w:rPr>
              <w:t>204</w:t>
            </w:r>
          </w:p>
        </w:tc>
        <w:tc>
          <w:tcPr>
            <w:tcW w:w="1029" w:type="dxa"/>
          </w:tcPr>
          <w:p w14:paraId="2901A121" w14:textId="0C9BBEA2" w:rsidR="00D0392B" w:rsidRPr="00142400" w:rsidRDefault="00D0392B" w:rsidP="00D0392B">
            <w:pPr>
              <w:jc w:val="center"/>
            </w:pPr>
            <w:r>
              <w:rPr>
                <w:rFonts w:eastAsia="等线" w:hint="eastAsia"/>
                <w:color w:val="000000"/>
                <w:sz w:val="22"/>
                <w:szCs w:val="22"/>
              </w:rPr>
              <w:t>223</w:t>
            </w:r>
          </w:p>
        </w:tc>
        <w:tc>
          <w:tcPr>
            <w:tcW w:w="981" w:type="dxa"/>
          </w:tcPr>
          <w:p w14:paraId="3E8F2B75" w14:textId="4DECF9D8" w:rsidR="00D0392B" w:rsidRPr="00142400" w:rsidRDefault="00D0392B" w:rsidP="00D0392B">
            <w:pPr>
              <w:jc w:val="center"/>
            </w:pPr>
            <w:r>
              <w:rPr>
                <w:rFonts w:eastAsia="等线" w:hint="eastAsia"/>
                <w:color w:val="000000"/>
                <w:sz w:val="22"/>
                <w:szCs w:val="22"/>
              </w:rPr>
              <w:t>318</w:t>
            </w:r>
          </w:p>
        </w:tc>
        <w:tc>
          <w:tcPr>
            <w:tcW w:w="993" w:type="dxa"/>
          </w:tcPr>
          <w:p w14:paraId="1582F163" w14:textId="1739C361" w:rsidR="00D0392B" w:rsidRPr="00142400" w:rsidRDefault="00D0392B" w:rsidP="00D0392B">
            <w:pPr>
              <w:jc w:val="center"/>
              <w:rPr>
                <w:rFonts w:eastAsia="等线"/>
                <w:color w:val="000000"/>
                <w:sz w:val="22"/>
                <w:szCs w:val="22"/>
              </w:rPr>
            </w:pPr>
            <w:r>
              <w:rPr>
                <w:rFonts w:eastAsia="等线" w:hint="eastAsia"/>
                <w:color w:val="000000"/>
                <w:sz w:val="22"/>
                <w:szCs w:val="22"/>
              </w:rPr>
              <w:t>2665</w:t>
            </w:r>
          </w:p>
        </w:tc>
        <w:tc>
          <w:tcPr>
            <w:tcW w:w="971" w:type="dxa"/>
          </w:tcPr>
          <w:p w14:paraId="5B731A30" w14:textId="1E090B40" w:rsidR="00D0392B" w:rsidRPr="00142400" w:rsidRDefault="00D0392B" w:rsidP="00D0392B">
            <w:pPr>
              <w:jc w:val="center"/>
              <w:rPr>
                <w:rFonts w:eastAsia="等线"/>
                <w:color w:val="000000"/>
                <w:sz w:val="22"/>
                <w:szCs w:val="22"/>
              </w:rPr>
            </w:pPr>
            <w:r>
              <w:rPr>
                <w:rFonts w:eastAsia="等线" w:hint="eastAsia"/>
                <w:color w:val="000000"/>
                <w:sz w:val="22"/>
                <w:szCs w:val="22"/>
              </w:rPr>
              <w:t>85</w:t>
            </w:r>
          </w:p>
        </w:tc>
        <w:tc>
          <w:tcPr>
            <w:tcW w:w="982" w:type="dxa"/>
          </w:tcPr>
          <w:p w14:paraId="69C07841" w14:textId="5C0153C4" w:rsidR="00D0392B" w:rsidRPr="00142400" w:rsidRDefault="00D0392B" w:rsidP="00D0392B">
            <w:pPr>
              <w:jc w:val="center"/>
              <w:rPr>
                <w:rFonts w:eastAsia="等线"/>
                <w:color w:val="000000"/>
                <w:sz w:val="22"/>
                <w:szCs w:val="22"/>
              </w:rPr>
            </w:pPr>
            <w:r>
              <w:rPr>
                <w:rFonts w:eastAsia="等线" w:hint="eastAsia"/>
                <w:color w:val="000000"/>
                <w:sz w:val="22"/>
                <w:szCs w:val="22"/>
              </w:rPr>
              <w:t>0.32</w:t>
            </w:r>
          </w:p>
        </w:tc>
        <w:tc>
          <w:tcPr>
            <w:tcW w:w="986" w:type="dxa"/>
          </w:tcPr>
          <w:p w14:paraId="17D24722" w14:textId="39F764EA" w:rsidR="00D0392B" w:rsidRPr="00142400" w:rsidRDefault="00D0392B" w:rsidP="00D0392B">
            <w:pPr>
              <w:jc w:val="center"/>
              <w:rPr>
                <w:rFonts w:eastAsia="等线"/>
                <w:color w:val="000000"/>
                <w:sz w:val="22"/>
                <w:szCs w:val="22"/>
              </w:rPr>
            </w:pPr>
            <w:r>
              <w:rPr>
                <w:rFonts w:eastAsia="等线" w:hint="eastAsia"/>
                <w:color w:val="000000"/>
                <w:sz w:val="22"/>
                <w:szCs w:val="22"/>
              </w:rPr>
              <w:t>45</w:t>
            </w:r>
          </w:p>
        </w:tc>
      </w:tr>
      <w:tr w:rsidR="00D0392B" w:rsidRPr="00142400" w14:paraId="4912AA55" w14:textId="77777777" w:rsidTr="00D0392B">
        <w:trPr>
          <w:trHeight w:val="301"/>
        </w:trPr>
        <w:tc>
          <w:tcPr>
            <w:tcW w:w="1035" w:type="dxa"/>
            <w:vAlign w:val="center"/>
          </w:tcPr>
          <w:p w14:paraId="015B2868" w14:textId="77777777" w:rsidR="00D0392B" w:rsidRPr="00142400" w:rsidRDefault="00D0392B" w:rsidP="00D0392B">
            <w:pPr>
              <w:jc w:val="center"/>
            </w:pPr>
          </w:p>
        </w:tc>
        <w:tc>
          <w:tcPr>
            <w:tcW w:w="1003" w:type="dxa"/>
          </w:tcPr>
          <w:p w14:paraId="2129C904" w14:textId="320D82B3" w:rsidR="00D0392B" w:rsidRPr="00142400" w:rsidRDefault="00D0392B" w:rsidP="00D0392B">
            <w:pPr>
              <w:widowControl/>
              <w:jc w:val="right"/>
              <w:rPr>
                <w:rFonts w:eastAsia="等线"/>
                <w:color w:val="000000"/>
                <w:sz w:val="22"/>
                <w:szCs w:val="22"/>
              </w:rPr>
            </w:pPr>
            <w:r>
              <w:rPr>
                <w:rFonts w:eastAsia="等线" w:hint="eastAsia"/>
                <w:color w:val="000000"/>
                <w:sz w:val="22"/>
                <w:szCs w:val="22"/>
              </w:rPr>
              <w:t>6</w:t>
            </w:r>
          </w:p>
        </w:tc>
        <w:tc>
          <w:tcPr>
            <w:tcW w:w="978" w:type="dxa"/>
            <w:vAlign w:val="center"/>
          </w:tcPr>
          <w:p w14:paraId="5B1170E0" w14:textId="63828406"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205 </w:t>
            </w:r>
          </w:p>
        </w:tc>
        <w:tc>
          <w:tcPr>
            <w:tcW w:w="1029" w:type="dxa"/>
            <w:vAlign w:val="center"/>
          </w:tcPr>
          <w:p w14:paraId="47241F39" w14:textId="7739DEC8"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261 </w:t>
            </w:r>
          </w:p>
        </w:tc>
        <w:tc>
          <w:tcPr>
            <w:tcW w:w="981" w:type="dxa"/>
            <w:vAlign w:val="center"/>
          </w:tcPr>
          <w:p w14:paraId="4FCEA7C5" w14:textId="4F572D78"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391 </w:t>
            </w:r>
          </w:p>
        </w:tc>
        <w:tc>
          <w:tcPr>
            <w:tcW w:w="993" w:type="dxa"/>
            <w:vAlign w:val="center"/>
          </w:tcPr>
          <w:p w14:paraId="46071725" w14:textId="4277EE10"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347 </w:t>
            </w:r>
          </w:p>
        </w:tc>
        <w:tc>
          <w:tcPr>
            <w:tcW w:w="971" w:type="dxa"/>
            <w:vAlign w:val="center"/>
          </w:tcPr>
          <w:p w14:paraId="190FB378" w14:textId="7D9F33B8"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217 </w:t>
            </w:r>
          </w:p>
        </w:tc>
        <w:tc>
          <w:tcPr>
            <w:tcW w:w="982" w:type="dxa"/>
            <w:vAlign w:val="center"/>
          </w:tcPr>
          <w:p w14:paraId="0A64D1F2" w14:textId="35B45693"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0.63 </w:t>
            </w:r>
          </w:p>
        </w:tc>
        <w:tc>
          <w:tcPr>
            <w:tcW w:w="986" w:type="dxa"/>
            <w:vAlign w:val="center"/>
          </w:tcPr>
          <w:p w14:paraId="58D6F21A" w14:textId="1999DD97"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127 </w:t>
            </w:r>
          </w:p>
        </w:tc>
      </w:tr>
      <w:tr w:rsidR="00D0392B" w:rsidRPr="00142400" w14:paraId="3EFE15AD" w14:textId="77777777" w:rsidTr="00D0392B">
        <w:trPr>
          <w:trHeight w:val="301"/>
        </w:trPr>
        <w:tc>
          <w:tcPr>
            <w:tcW w:w="1035" w:type="dxa"/>
            <w:vAlign w:val="center"/>
          </w:tcPr>
          <w:p w14:paraId="6C1D6561" w14:textId="77777777" w:rsidR="00D0392B" w:rsidRPr="00142400" w:rsidRDefault="00D0392B" w:rsidP="00D0392B">
            <w:pPr>
              <w:jc w:val="center"/>
            </w:pPr>
          </w:p>
        </w:tc>
        <w:tc>
          <w:tcPr>
            <w:tcW w:w="1003" w:type="dxa"/>
          </w:tcPr>
          <w:p w14:paraId="3EC726A9" w14:textId="20587CF3" w:rsidR="00D0392B" w:rsidRPr="00142400" w:rsidRDefault="00D0392B" w:rsidP="00D0392B">
            <w:pPr>
              <w:jc w:val="right"/>
            </w:pPr>
            <w:r>
              <w:rPr>
                <w:rFonts w:hint="eastAsia"/>
                <w:spacing w:val="-10"/>
              </w:rPr>
              <w:t>m = 400</w:t>
            </w:r>
          </w:p>
        </w:tc>
        <w:tc>
          <w:tcPr>
            <w:tcW w:w="978" w:type="dxa"/>
            <w:vAlign w:val="center"/>
          </w:tcPr>
          <w:p w14:paraId="7922F4F0" w14:textId="1F0E9941" w:rsidR="00D0392B" w:rsidRPr="00D0392B" w:rsidRDefault="00D0392B" w:rsidP="00D0392B">
            <w:pPr>
              <w:jc w:val="center"/>
            </w:pPr>
          </w:p>
        </w:tc>
        <w:tc>
          <w:tcPr>
            <w:tcW w:w="1029" w:type="dxa"/>
            <w:vAlign w:val="center"/>
          </w:tcPr>
          <w:p w14:paraId="4D1B8955" w14:textId="6E49C4C5" w:rsidR="00D0392B" w:rsidRPr="00D0392B" w:rsidRDefault="00D0392B" w:rsidP="00D0392B">
            <w:pPr>
              <w:jc w:val="center"/>
            </w:pPr>
          </w:p>
        </w:tc>
        <w:tc>
          <w:tcPr>
            <w:tcW w:w="981" w:type="dxa"/>
            <w:vAlign w:val="center"/>
          </w:tcPr>
          <w:p w14:paraId="34705C52" w14:textId="71C35967" w:rsidR="00D0392B" w:rsidRPr="00D0392B" w:rsidRDefault="00D0392B" w:rsidP="00D0392B">
            <w:pPr>
              <w:jc w:val="center"/>
            </w:pPr>
          </w:p>
        </w:tc>
        <w:tc>
          <w:tcPr>
            <w:tcW w:w="993" w:type="dxa"/>
            <w:vAlign w:val="center"/>
          </w:tcPr>
          <w:p w14:paraId="5592727B" w14:textId="6968BA63" w:rsidR="00D0392B" w:rsidRPr="00D0392B" w:rsidRDefault="00D0392B" w:rsidP="00D0392B">
            <w:pPr>
              <w:jc w:val="center"/>
            </w:pPr>
          </w:p>
        </w:tc>
        <w:tc>
          <w:tcPr>
            <w:tcW w:w="971" w:type="dxa"/>
            <w:vAlign w:val="center"/>
          </w:tcPr>
          <w:p w14:paraId="6E3EB777" w14:textId="4B49CDCB" w:rsidR="00D0392B" w:rsidRPr="00D0392B" w:rsidRDefault="00D0392B" w:rsidP="00D0392B">
            <w:pPr>
              <w:jc w:val="center"/>
            </w:pPr>
          </w:p>
        </w:tc>
        <w:tc>
          <w:tcPr>
            <w:tcW w:w="982" w:type="dxa"/>
            <w:vAlign w:val="center"/>
          </w:tcPr>
          <w:p w14:paraId="771147D0" w14:textId="72E80D0E" w:rsidR="00D0392B" w:rsidRPr="00D0392B" w:rsidRDefault="00D0392B" w:rsidP="00D0392B">
            <w:pPr>
              <w:jc w:val="center"/>
            </w:pPr>
          </w:p>
        </w:tc>
        <w:tc>
          <w:tcPr>
            <w:tcW w:w="986" w:type="dxa"/>
            <w:vAlign w:val="center"/>
          </w:tcPr>
          <w:p w14:paraId="6CFCF2DE" w14:textId="373E7A56" w:rsidR="00D0392B" w:rsidRPr="00D0392B" w:rsidRDefault="00D0392B" w:rsidP="00D0392B">
            <w:pPr>
              <w:jc w:val="center"/>
            </w:pPr>
          </w:p>
        </w:tc>
      </w:tr>
      <w:tr w:rsidR="00D0392B" w:rsidRPr="00142400" w14:paraId="4C592AD1" w14:textId="77777777" w:rsidTr="00D0392B">
        <w:trPr>
          <w:trHeight w:val="301"/>
        </w:trPr>
        <w:tc>
          <w:tcPr>
            <w:tcW w:w="1035" w:type="dxa"/>
            <w:vAlign w:val="center"/>
          </w:tcPr>
          <w:p w14:paraId="34925E66" w14:textId="77777777" w:rsidR="00D0392B" w:rsidRPr="00142400" w:rsidRDefault="00D0392B" w:rsidP="00D0392B">
            <w:pPr>
              <w:jc w:val="center"/>
            </w:pPr>
          </w:p>
        </w:tc>
        <w:tc>
          <w:tcPr>
            <w:tcW w:w="1003" w:type="dxa"/>
          </w:tcPr>
          <w:p w14:paraId="6E3C2CA5" w14:textId="084E097F" w:rsidR="00D0392B" w:rsidRPr="00142400" w:rsidRDefault="00D0392B" w:rsidP="00D0392B">
            <w:pPr>
              <w:widowControl/>
              <w:jc w:val="right"/>
              <w:rPr>
                <w:rFonts w:eastAsia="等线"/>
                <w:color w:val="000000"/>
                <w:sz w:val="22"/>
                <w:szCs w:val="22"/>
              </w:rPr>
            </w:pPr>
            <w:r>
              <w:rPr>
                <w:rFonts w:eastAsia="等线" w:hint="eastAsia"/>
                <w:color w:val="000000"/>
                <w:sz w:val="22"/>
                <w:szCs w:val="22"/>
              </w:rPr>
              <w:t>q=3</w:t>
            </w:r>
          </w:p>
        </w:tc>
        <w:tc>
          <w:tcPr>
            <w:tcW w:w="978" w:type="dxa"/>
            <w:vAlign w:val="center"/>
          </w:tcPr>
          <w:p w14:paraId="15899B9F" w14:textId="42D6649A"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409 </w:t>
            </w:r>
          </w:p>
        </w:tc>
        <w:tc>
          <w:tcPr>
            <w:tcW w:w="1029" w:type="dxa"/>
            <w:vAlign w:val="center"/>
          </w:tcPr>
          <w:p w14:paraId="5B23E8F8" w14:textId="35DE4349"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447 </w:t>
            </w:r>
          </w:p>
        </w:tc>
        <w:tc>
          <w:tcPr>
            <w:tcW w:w="981" w:type="dxa"/>
            <w:vAlign w:val="center"/>
          </w:tcPr>
          <w:p w14:paraId="0BAD5381" w14:textId="2AC80B1B" w:rsidR="00D0392B" w:rsidRPr="00D0392B" w:rsidRDefault="00D0392B" w:rsidP="00D0392B">
            <w:pPr>
              <w:widowControl/>
              <w:jc w:val="center"/>
              <w:rPr>
                <w:rFonts w:eastAsia="等线"/>
                <w:color w:val="000000"/>
                <w:kern w:val="0"/>
                <w:sz w:val="22"/>
                <w:szCs w:val="22"/>
              </w:rPr>
            </w:pPr>
            <w:r w:rsidRPr="00D0392B">
              <w:rPr>
                <w:rFonts w:eastAsia="等线"/>
                <w:color w:val="000000"/>
                <w:sz w:val="22"/>
                <w:szCs w:val="22"/>
              </w:rPr>
              <w:t xml:space="preserve">597 </w:t>
            </w:r>
          </w:p>
        </w:tc>
        <w:tc>
          <w:tcPr>
            <w:tcW w:w="993" w:type="dxa"/>
            <w:vAlign w:val="center"/>
          </w:tcPr>
          <w:p w14:paraId="13693470" w14:textId="575EDE81"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529 </w:t>
            </w:r>
          </w:p>
        </w:tc>
        <w:tc>
          <w:tcPr>
            <w:tcW w:w="971" w:type="dxa"/>
            <w:vAlign w:val="center"/>
          </w:tcPr>
          <w:p w14:paraId="460D657C" w14:textId="6D8AD094"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165 </w:t>
            </w:r>
          </w:p>
        </w:tc>
        <w:tc>
          <w:tcPr>
            <w:tcW w:w="982" w:type="dxa"/>
            <w:vAlign w:val="center"/>
          </w:tcPr>
          <w:p w14:paraId="0AFB13C0" w14:textId="0170B62E"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0.31 </w:t>
            </w:r>
          </w:p>
        </w:tc>
        <w:tc>
          <w:tcPr>
            <w:tcW w:w="986" w:type="dxa"/>
            <w:vAlign w:val="center"/>
          </w:tcPr>
          <w:p w14:paraId="5D316E16" w14:textId="5C09B24A" w:rsidR="00D0392B" w:rsidRPr="00D0392B" w:rsidRDefault="00D0392B" w:rsidP="00D0392B">
            <w:pPr>
              <w:widowControl/>
              <w:jc w:val="center"/>
              <w:rPr>
                <w:rFonts w:eastAsia="等线"/>
                <w:color w:val="000000"/>
                <w:sz w:val="22"/>
                <w:szCs w:val="22"/>
              </w:rPr>
            </w:pPr>
            <w:r w:rsidRPr="00D0392B">
              <w:rPr>
                <w:rFonts w:eastAsia="等线"/>
                <w:color w:val="000000"/>
                <w:sz w:val="22"/>
                <w:szCs w:val="22"/>
              </w:rPr>
              <w:t xml:space="preserve">89 </w:t>
            </w:r>
          </w:p>
        </w:tc>
      </w:tr>
      <w:tr w:rsidR="00D0392B" w:rsidRPr="00142400" w14:paraId="7496B055" w14:textId="77777777" w:rsidTr="00D0392B">
        <w:trPr>
          <w:trHeight w:val="301"/>
        </w:trPr>
        <w:tc>
          <w:tcPr>
            <w:tcW w:w="1035" w:type="dxa"/>
            <w:tcBorders>
              <w:bottom w:val="single" w:sz="4" w:space="0" w:color="auto"/>
            </w:tcBorders>
            <w:vAlign w:val="center"/>
          </w:tcPr>
          <w:p w14:paraId="13CC7230" w14:textId="77777777" w:rsidR="00D0392B" w:rsidRPr="00142400" w:rsidRDefault="00D0392B" w:rsidP="00D0392B">
            <w:pPr>
              <w:jc w:val="center"/>
            </w:pPr>
          </w:p>
        </w:tc>
        <w:tc>
          <w:tcPr>
            <w:tcW w:w="1003" w:type="dxa"/>
            <w:tcBorders>
              <w:bottom w:val="single" w:sz="4" w:space="0" w:color="auto"/>
            </w:tcBorders>
          </w:tcPr>
          <w:p w14:paraId="2545623F" w14:textId="06A77E12" w:rsidR="00D0392B" w:rsidRPr="00142400" w:rsidRDefault="00D0392B" w:rsidP="00D0392B">
            <w:pPr>
              <w:jc w:val="right"/>
              <w:rPr>
                <w:rFonts w:eastAsia="等线"/>
                <w:color w:val="000000"/>
                <w:sz w:val="22"/>
                <w:szCs w:val="22"/>
              </w:rPr>
            </w:pPr>
            <w:r>
              <w:rPr>
                <w:rFonts w:hint="eastAsia"/>
              </w:rPr>
              <w:t>6</w:t>
            </w:r>
          </w:p>
        </w:tc>
        <w:tc>
          <w:tcPr>
            <w:tcW w:w="978" w:type="dxa"/>
            <w:tcBorders>
              <w:bottom w:val="single" w:sz="4" w:space="0" w:color="auto"/>
            </w:tcBorders>
            <w:vAlign w:val="center"/>
          </w:tcPr>
          <w:p w14:paraId="71D6D750" w14:textId="7B09A7D5" w:rsidR="00D0392B" w:rsidRPr="00142400" w:rsidRDefault="00D0392B" w:rsidP="00D0392B">
            <w:pPr>
              <w:jc w:val="center"/>
            </w:pPr>
            <w:r w:rsidRPr="00D0392B">
              <w:rPr>
                <w:rFonts w:eastAsia="等线"/>
                <w:color w:val="000000"/>
                <w:sz w:val="22"/>
                <w:szCs w:val="22"/>
              </w:rPr>
              <w:t xml:space="preserve">405 </w:t>
            </w:r>
          </w:p>
        </w:tc>
        <w:tc>
          <w:tcPr>
            <w:tcW w:w="1029" w:type="dxa"/>
            <w:tcBorders>
              <w:bottom w:val="single" w:sz="4" w:space="0" w:color="auto"/>
            </w:tcBorders>
            <w:vAlign w:val="center"/>
          </w:tcPr>
          <w:p w14:paraId="5A0EFC64" w14:textId="3C7891B6" w:rsidR="00D0392B" w:rsidRPr="00142400" w:rsidRDefault="00D0392B" w:rsidP="00D0392B">
            <w:pPr>
              <w:jc w:val="center"/>
            </w:pPr>
            <w:r w:rsidRPr="00D0392B">
              <w:rPr>
                <w:rFonts w:eastAsia="等线"/>
                <w:color w:val="000000"/>
                <w:sz w:val="22"/>
                <w:szCs w:val="22"/>
              </w:rPr>
              <w:t xml:space="preserve">444 </w:t>
            </w:r>
          </w:p>
        </w:tc>
        <w:tc>
          <w:tcPr>
            <w:tcW w:w="981" w:type="dxa"/>
            <w:tcBorders>
              <w:bottom w:val="single" w:sz="4" w:space="0" w:color="auto"/>
            </w:tcBorders>
            <w:vAlign w:val="center"/>
          </w:tcPr>
          <w:p w14:paraId="0BF56A90" w14:textId="787ACC5B" w:rsidR="00D0392B" w:rsidRPr="00142400" w:rsidRDefault="00D0392B" w:rsidP="00D0392B">
            <w:pPr>
              <w:jc w:val="center"/>
            </w:pPr>
            <w:r w:rsidRPr="00D0392B">
              <w:rPr>
                <w:rFonts w:eastAsia="等线"/>
                <w:color w:val="000000"/>
                <w:sz w:val="22"/>
                <w:szCs w:val="22"/>
              </w:rPr>
              <w:t xml:space="preserve">676 </w:t>
            </w:r>
          </w:p>
        </w:tc>
        <w:tc>
          <w:tcPr>
            <w:tcW w:w="993" w:type="dxa"/>
            <w:tcBorders>
              <w:bottom w:val="single" w:sz="4" w:space="0" w:color="auto"/>
            </w:tcBorders>
            <w:vAlign w:val="center"/>
          </w:tcPr>
          <w:p w14:paraId="6105CECF" w14:textId="19FEA5B7" w:rsidR="00D0392B" w:rsidRDefault="00D0392B" w:rsidP="00D0392B">
            <w:pPr>
              <w:jc w:val="center"/>
              <w:rPr>
                <w:rFonts w:eastAsia="等线"/>
                <w:color w:val="000000"/>
                <w:sz w:val="22"/>
                <w:szCs w:val="22"/>
              </w:rPr>
            </w:pPr>
            <w:r w:rsidRPr="00D0392B">
              <w:rPr>
                <w:rFonts w:eastAsia="等线"/>
                <w:color w:val="000000"/>
                <w:sz w:val="22"/>
                <w:szCs w:val="22"/>
              </w:rPr>
              <w:t xml:space="preserve">645 </w:t>
            </w:r>
          </w:p>
        </w:tc>
        <w:tc>
          <w:tcPr>
            <w:tcW w:w="971" w:type="dxa"/>
            <w:tcBorders>
              <w:bottom w:val="single" w:sz="4" w:space="0" w:color="auto"/>
            </w:tcBorders>
            <w:vAlign w:val="center"/>
          </w:tcPr>
          <w:p w14:paraId="36DBB364" w14:textId="59280B43" w:rsidR="00D0392B" w:rsidRDefault="00D0392B" w:rsidP="00D0392B">
            <w:pPr>
              <w:jc w:val="center"/>
              <w:rPr>
                <w:rFonts w:eastAsia="等线"/>
                <w:color w:val="000000"/>
                <w:sz w:val="22"/>
                <w:szCs w:val="22"/>
              </w:rPr>
            </w:pPr>
            <w:r w:rsidRPr="00D0392B">
              <w:rPr>
                <w:rFonts w:eastAsia="等线"/>
                <w:color w:val="000000"/>
                <w:sz w:val="22"/>
                <w:szCs w:val="22"/>
              </w:rPr>
              <w:t xml:space="preserve">387 </w:t>
            </w:r>
          </w:p>
        </w:tc>
        <w:tc>
          <w:tcPr>
            <w:tcW w:w="982" w:type="dxa"/>
            <w:tcBorders>
              <w:bottom w:val="single" w:sz="4" w:space="0" w:color="auto"/>
            </w:tcBorders>
            <w:vAlign w:val="center"/>
          </w:tcPr>
          <w:p w14:paraId="257DD527" w14:textId="7044E280" w:rsidR="00D0392B" w:rsidRDefault="00D0392B" w:rsidP="00D0392B">
            <w:pPr>
              <w:jc w:val="center"/>
              <w:rPr>
                <w:rFonts w:eastAsia="等线"/>
                <w:color w:val="000000"/>
                <w:sz w:val="22"/>
                <w:szCs w:val="22"/>
              </w:rPr>
            </w:pPr>
            <w:r w:rsidRPr="00D0392B">
              <w:rPr>
                <w:rFonts w:eastAsia="等线"/>
                <w:color w:val="000000"/>
                <w:sz w:val="22"/>
                <w:szCs w:val="22"/>
              </w:rPr>
              <w:t xml:space="preserve">0.60 </w:t>
            </w:r>
          </w:p>
        </w:tc>
        <w:tc>
          <w:tcPr>
            <w:tcW w:w="986" w:type="dxa"/>
            <w:tcBorders>
              <w:bottom w:val="single" w:sz="4" w:space="0" w:color="auto"/>
            </w:tcBorders>
            <w:vAlign w:val="center"/>
          </w:tcPr>
          <w:p w14:paraId="6766FA21" w14:textId="1DB24E8D" w:rsidR="00D0392B" w:rsidRDefault="00D0392B" w:rsidP="00D0392B">
            <w:pPr>
              <w:jc w:val="center"/>
              <w:rPr>
                <w:rFonts w:eastAsia="等线"/>
                <w:color w:val="000000"/>
                <w:sz w:val="22"/>
                <w:szCs w:val="22"/>
              </w:rPr>
            </w:pPr>
            <w:r w:rsidRPr="00D0392B">
              <w:rPr>
                <w:rFonts w:eastAsia="等线"/>
                <w:color w:val="000000"/>
                <w:sz w:val="22"/>
                <w:szCs w:val="22"/>
              </w:rPr>
              <w:t xml:space="preserve">205 </w:t>
            </w:r>
          </w:p>
        </w:tc>
      </w:tr>
      <w:tr w:rsidR="00D0392B" w:rsidRPr="00142400" w14:paraId="555F2713" w14:textId="77777777" w:rsidTr="00D0392B">
        <w:trPr>
          <w:trHeight w:val="301"/>
        </w:trPr>
        <w:tc>
          <w:tcPr>
            <w:tcW w:w="1035" w:type="dxa"/>
            <w:tcBorders>
              <w:top w:val="single" w:sz="4" w:space="0" w:color="auto"/>
            </w:tcBorders>
          </w:tcPr>
          <w:p w14:paraId="2DC353D8" w14:textId="1145E315" w:rsidR="00D0392B" w:rsidRPr="00035B75" w:rsidRDefault="00D0392B" w:rsidP="00D0392B">
            <w:pPr>
              <w:jc w:val="center"/>
              <w:rPr>
                <w:spacing w:val="-4"/>
              </w:rPr>
            </w:pPr>
            <w:r>
              <w:rPr>
                <w:rFonts w:hint="eastAsia"/>
              </w:rPr>
              <w:t>Pairs</w:t>
            </w:r>
          </w:p>
        </w:tc>
        <w:tc>
          <w:tcPr>
            <w:tcW w:w="1003" w:type="dxa"/>
            <w:tcBorders>
              <w:top w:val="single" w:sz="4" w:space="0" w:color="auto"/>
            </w:tcBorders>
          </w:tcPr>
          <w:p w14:paraId="3974602C" w14:textId="09B03F44" w:rsidR="00D0392B" w:rsidRDefault="00D0392B" w:rsidP="00D0392B">
            <w:pPr>
              <w:jc w:val="right"/>
              <w:rPr>
                <w:rFonts w:eastAsia="等线"/>
                <w:color w:val="000000"/>
                <w:sz w:val="22"/>
                <w:szCs w:val="22"/>
              </w:rPr>
            </w:pPr>
            <w:r>
              <w:rPr>
                <w:rFonts w:hint="eastAsia"/>
                <w:spacing w:val="-10"/>
              </w:rPr>
              <w:t>m = 200</w:t>
            </w:r>
          </w:p>
        </w:tc>
        <w:tc>
          <w:tcPr>
            <w:tcW w:w="978" w:type="dxa"/>
            <w:tcBorders>
              <w:top w:val="single" w:sz="4" w:space="0" w:color="auto"/>
            </w:tcBorders>
            <w:vAlign w:val="center"/>
          </w:tcPr>
          <w:p w14:paraId="409A39E2" w14:textId="77777777" w:rsidR="00D0392B" w:rsidRPr="00142400" w:rsidRDefault="00D0392B" w:rsidP="00D0392B">
            <w:pPr>
              <w:jc w:val="center"/>
            </w:pPr>
          </w:p>
        </w:tc>
        <w:tc>
          <w:tcPr>
            <w:tcW w:w="1029" w:type="dxa"/>
            <w:tcBorders>
              <w:top w:val="single" w:sz="4" w:space="0" w:color="auto"/>
            </w:tcBorders>
            <w:vAlign w:val="center"/>
          </w:tcPr>
          <w:p w14:paraId="77AB769A" w14:textId="77777777" w:rsidR="00D0392B" w:rsidRPr="00142400" w:rsidRDefault="00D0392B" w:rsidP="00D0392B">
            <w:pPr>
              <w:jc w:val="center"/>
            </w:pPr>
          </w:p>
        </w:tc>
        <w:tc>
          <w:tcPr>
            <w:tcW w:w="981" w:type="dxa"/>
            <w:tcBorders>
              <w:top w:val="single" w:sz="4" w:space="0" w:color="auto"/>
            </w:tcBorders>
            <w:vAlign w:val="center"/>
          </w:tcPr>
          <w:p w14:paraId="07F1FA8B" w14:textId="77777777" w:rsidR="00D0392B" w:rsidRPr="00142400" w:rsidRDefault="00D0392B" w:rsidP="00D0392B">
            <w:pPr>
              <w:jc w:val="center"/>
            </w:pPr>
          </w:p>
        </w:tc>
        <w:tc>
          <w:tcPr>
            <w:tcW w:w="993" w:type="dxa"/>
            <w:tcBorders>
              <w:top w:val="single" w:sz="4" w:space="0" w:color="auto"/>
            </w:tcBorders>
          </w:tcPr>
          <w:p w14:paraId="69255F11" w14:textId="77777777" w:rsidR="00D0392B" w:rsidRPr="00142400" w:rsidRDefault="00D0392B" w:rsidP="00D0392B">
            <w:pPr>
              <w:jc w:val="center"/>
            </w:pPr>
          </w:p>
        </w:tc>
        <w:tc>
          <w:tcPr>
            <w:tcW w:w="971" w:type="dxa"/>
            <w:tcBorders>
              <w:top w:val="single" w:sz="4" w:space="0" w:color="auto"/>
            </w:tcBorders>
          </w:tcPr>
          <w:p w14:paraId="59BCEE55" w14:textId="77777777" w:rsidR="00D0392B" w:rsidRPr="00142400" w:rsidRDefault="00D0392B" w:rsidP="00D0392B">
            <w:pPr>
              <w:jc w:val="center"/>
            </w:pPr>
          </w:p>
        </w:tc>
        <w:tc>
          <w:tcPr>
            <w:tcW w:w="982" w:type="dxa"/>
            <w:tcBorders>
              <w:top w:val="single" w:sz="4" w:space="0" w:color="auto"/>
            </w:tcBorders>
          </w:tcPr>
          <w:p w14:paraId="401026F1" w14:textId="77777777" w:rsidR="00D0392B" w:rsidRPr="00142400" w:rsidRDefault="00D0392B" w:rsidP="00D0392B">
            <w:pPr>
              <w:jc w:val="center"/>
            </w:pPr>
          </w:p>
        </w:tc>
        <w:tc>
          <w:tcPr>
            <w:tcW w:w="986" w:type="dxa"/>
            <w:tcBorders>
              <w:top w:val="single" w:sz="4" w:space="0" w:color="auto"/>
            </w:tcBorders>
          </w:tcPr>
          <w:p w14:paraId="46B2D340" w14:textId="77777777" w:rsidR="00D0392B" w:rsidRPr="00142400" w:rsidRDefault="00D0392B" w:rsidP="00D0392B">
            <w:pPr>
              <w:jc w:val="center"/>
            </w:pPr>
          </w:p>
        </w:tc>
      </w:tr>
      <w:tr w:rsidR="00D0392B" w:rsidRPr="00142400" w14:paraId="4EFA35AB" w14:textId="77777777" w:rsidTr="0061757B">
        <w:trPr>
          <w:trHeight w:val="301"/>
        </w:trPr>
        <w:tc>
          <w:tcPr>
            <w:tcW w:w="1035" w:type="dxa"/>
            <w:vAlign w:val="center"/>
          </w:tcPr>
          <w:p w14:paraId="3E6AE22A" w14:textId="1CF6F66C" w:rsidR="00D0392B" w:rsidRPr="00035B75" w:rsidRDefault="00D0392B" w:rsidP="00D0392B">
            <w:pPr>
              <w:jc w:val="center"/>
              <w:rPr>
                <w:spacing w:val="-4"/>
              </w:rPr>
            </w:pPr>
            <w:r>
              <w:rPr>
                <w:rFonts w:hint="eastAsia"/>
              </w:rPr>
              <w:t>(13, 23)</w:t>
            </w:r>
          </w:p>
        </w:tc>
        <w:tc>
          <w:tcPr>
            <w:tcW w:w="1003" w:type="dxa"/>
          </w:tcPr>
          <w:p w14:paraId="25732C11" w14:textId="15968510" w:rsidR="00D0392B" w:rsidRDefault="00D0392B" w:rsidP="00D0392B">
            <w:pPr>
              <w:jc w:val="right"/>
              <w:rPr>
                <w:rFonts w:eastAsia="等线"/>
                <w:color w:val="000000"/>
                <w:sz w:val="22"/>
                <w:szCs w:val="22"/>
              </w:rPr>
            </w:pPr>
            <w:r>
              <w:rPr>
                <w:rFonts w:eastAsia="等线" w:hint="eastAsia"/>
                <w:color w:val="000000"/>
                <w:sz w:val="22"/>
                <w:szCs w:val="22"/>
              </w:rPr>
              <w:t>q=3</w:t>
            </w:r>
          </w:p>
        </w:tc>
        <w:tc>
          <w:tcPr>
            <w:tcW w:w="978" w:type="dxa"/>
            <w:vAlign w:val="center"/>
          </w:tcPr>
          <w:p w14:paraId="4E6E549A" w14:textId="33F1A9D6" w:rsidR="00D0392B" w:rsidRPr="00D0392B" w:rsidRDefault="00D0392B" w:rsidP="00D0392B">
            <w:pPr>
              <w:jc w:val="center"/>
            </w:pPr>
            <w:r w:rsidRPr="00D0392B">
              <w:rPr>
                <w:rFonts w:eastAsia="等线"/>
                <w:color w:val="000000"/>
                <w:sz w:val="22"/>
                <w:szCs w:val="22"/>
              </w:rPr>
              <w:t xml:space="preserve">234 </w:t>
            </w:r>
          </w:p>
        </w:tc>
        <w:tc>
          <w:tcPr>
            <w:tcW w:w="1029" w:type="dxa"/>
            <w:vAlign w:val="center"/>
          </w:tcPr>
          <w:p w14:paraId="79B07C45" w14:textId="590D517B" w:rsidR="00D0392B" w:rsidRPr="00D0392B" w:rsidRDefault="00D0392B" w:rsidP="00D0392B">
            <w:pPr>
              <w:jc w:val="center"/>
            </w:pPr>
            <w:r w:rsidRPr="00D0392B">
              <w:rPr>
                <w:rFonts w:eastAsia="等线"/>
                <w:color w:val="000000"/>
                <w:sz w:val="22"/>
                <w:szCs w:val="22"/>
              </w:rPr>
              <w:t xml:space="preserve">246 </w:t>
            </w:r>
          </w:p>
        </w:tc>
        <w:tc>
          <w:tcPr>
            <w:tcW w:w="981" w:type="dxa"/>
            <w:vAlign w:val="center"/>
          </w:tcPr>
          <w:p w14:paraId="029C6B97" w14:textId="6EFBB43F" w:rsidR="00D0392B" w:rsidRPr="00D0392B" w:rsidRDefault="00D0392B" w:rsidP="00D0392B">
            <w:pPr>
              <w:jc w:val="center"/>
            </w:pPr>
            <w:r w:rsidRPr="00D0392B">
              <w:rPr>
                <w:rFonts w:eastAsia="等线"/>
                <w:color w:val="000000"/>
                <w:sz w:val="22"/>
                <w:szCs w:val="22"/>
              </w:rPr>
              <w:t xml:space="preserve">263 </w:t>
            </w:r>
          </w:p>
        </w:tc>
        <w:tc>
          <w:tcPr>
            <w:tcW w:w="993" w:type="dxa"/>
            <w:vAlign w:val="center"/>
          </w:tcPr>
          <w:p w14:paraId="45D83188" w14:textId="493EC98D" w:rsidR="00D0392B" w:rsidRPr="00D0392B" w:rsidRDefault="00D0392B" w:rsidP="00D0392B">
            <w:pPr>
              <w:jc w:val="center"/>
            </w:pPr>
            <w:r w:rsidRPr="00D0392B">
              <w:rPr>
                <w:rFonts w:eastAsia="等线"/>
                <w:color w:val="000000"/>
                <w:sz w:val="22"/>
                <w:szCs w:val="22"/>
              </w:rPr>
              <w:t xml:space="preserve">251 </w:t>
            </w:r>
          </w:p>
        </w:tc>
        <w:tc>
          <w:tcPr>
            <w:tcW w:w="971" w:type="dxa"/>
            <w:vAlign w:val="center"/>
          </w:tcPr>
          <w:p w14:paraId="11F118A9" w14:textId="08C6F906" w:rsidR="00D0392B" w:rsidRPr="00D0392B" w:rsidRDefault="00D0392B" w:rsidP="00D0392B">
            <w:pPr>
              <w:jc w:val="center"/>
            </w:pPr>
            <w:r w:rsidRPr="00D0392B">
              <w:rPr>
                <w:rFonts w:eastAsia="等线"/>
                <w:color w:val="000000"/>
                <w:sz w:val="22"/>
                <w:szCs w:val="22"/>
              </w:rPr>
              <w:t xml:space="preserve">27 </w:t>
            </w:r>
          </w:p>
        </w:tc>
        <w:tc>
          <w:tcPr>
            <w:tcW w:w="982" w:type="dxa"/>
            <w:vAlign w:val="center"/>
          </w:tcPr>
          <w:p w14:paraId="694BC53D" w14:textId="544C03A4" w:rsidR="00D0392B" w:rsidRPr="00D0392B" w:rsidRDefault="00D0392B" w:rsidP="00D0392B">
            <w:pPr>
              <w:jc w:val="center"/>
            </w:pPr>
            <w:r w:rsidRPr="00D0392B">
              <w:rPr>
                <w:rFonts w:eastAsia="等线"/>
                <w:color w:val="000000"/>
                <w:sz w:val="22"/>
                <w:szCs w:val="22"/>
              </w:rPr>
              <w:t xml:space="preserve">0.11 </w:t>
            </w:r>
          </w:p>
        </w:tc>
        <w:tc>
          <w:tcPr>
            <w:tcW w:w="986" w:type="dxa"/>
            <w:vAlign w:val="center"/>
          </w:tcPr>
          <w:p w14:paraId="1ADA97B2" w14:textId="033487B8" w:rsidR="00D0392B" w:rsidRPr="00D0392B" w:rsidRDefault="00D0392B" w:rsidP="00D0392B">
            <w:pPr>
              <w:jc w:val="center"/>
            </w:pPr>
            <w:r w:rsidRPr="00D0392B">
              <w:rPr>
                <w:rFonts w:eastAsia="等线"/>
                <w:color w:val="000000"/>
                <w:sz w:val="22"/>
                <w:szCs w:val="22"/>
              </w:rPr>
              <w:t xml:space="preserve">31 </w:t>
            </w:r>
          </w:p>
        </w:tc>
      </w:tr>
      <w:tr w:rsidR="00D0392B" w:rsidRPr="00142400" w14:paraId="5FCEB145" w14:textId="77777777" w:rsidTr="0061757B">
        <w:trPr>
          <w:trHeight w:val="301"/>
        </w:trPr>
        <w:tc>
          <w:tcPr>
            <w:tcW w:w="1035" w:type="dxa"/>
            <w:vAlign w:val="center"/>
          </w:tcPr>
          <w:p w14:paraId="6FE9CF30" w14:textId="77777777" w:rsidR="00D0392B" w:rsidRPr="00035B75" w:rsidRDefault="00D0392B" w:rsidP="00D0392B">
            <w:pPr>
              <w:jc w:val="center"/>
              <w:rPr>
                <w:spacing w:val="-4"/>
              </w:rPr>
            </w:pPr>
          </w:p>
        </w:tc>
        <w:tc>
          <w:tcPr>
            <w:tcW w:w="1003" w:type="dxa"/>
          </w:tcPr>
          <w:p w14:paraId="77BE5E1E" w14:textId="7E52ABE7" w:rsidR="00D0392B" w:rsidRDefault="00D0392B" w:rsidP="00D0392B">
            <w:pPr>
              <w:jc w:val="right"/>
              <w:rPr>
                <w:rFonts w:eastAsia="等线"/>
                <w:color w:val="000000"/>
                <w:sz w:val="22"/>
                <w:szCs w:val="22"/>
              </w:rPr>
            </w:pPr>
            <w:r>
              <w:rPr>
                <w:rFonts w:eastAsia="等线" w:hint="eastAsia"/>
                <w:color w:val="000000"/>
                <w:sz w:val="22"/>
                <w:szCs w:val="22"/>
              </w:rPr>
              <w:t>6</w:t>
            </w:r>
          </w:p>
        </w:tc>
        <w:tc>
          <w:tcPr>
            <w:tcW w:w="978" w:type="dxa"/>
            <w:vAlign w:val="center"/>
          </w:tcPr>
          <w:p w14:paraId="5D2DA480" w14:textId="114748DB" w:rsidR="00D0392B" w:rsidRPr="00D0392B" w:rsidRDefault="00D0392B" w:rsidP="00D0392B">
            <w:pPr>
              <w:jc w:val="center"/>
            </w:pPr>
            <w:r w:rsidRPr="00D0392B">
              <w:rPr>
                <w:rFonts w:eastAsia="等线"/>
                <w:color w:val="000000"/>
                <w:sz w:val="22"/>
                <w:szCs w:val="22"/>
              </w:rPr>
              <w:t xml:space="preserve">233 </w:t>
            </w:r>
          </w:p>
        </w:tc>
        <w:tc>
          <w:tcPr>
            <w:tcW w:w="1029" w:type="dxa"/>
            <w:vAlign w:val="center"/>
          </w:tcPr>
          <w:p w14:paraId="3B0CA93A" w14:textId="76C2B713" w:rsidR="00D0392B" w:rsidRPr="00D0392B" w:rsidRDefault="00D0392B" w:rsidP="00D0392B">
            <w:pPr>
              <w:jc w:val="center"/>
            </w:pPr>
            <w:r w:rsidRPr="00D0392B">
              <w:rPr>
                <w:rFonts w:eastAsia="等线"/>
                <w:color w:val="000000"/>
                <w:sz w:val="22"/>
                <w:szCs w:val="22"/>
              </w:rPr>
              <w:t xml:space="preserve">243 </w:t>
            </w:r>
          </w:p>
        </w:tc>
        <w:tc>
          <w:tcPr>
            <w:tcW w:w="981" w:type="dxa"/>
            <w:vAlign w:val="center"/>
          </w:tcPr>
          <w:p w14:paraId="6FC4F108" w14:textId="26F6499E" w:rsidR="00D0392B" w:rsidRPr="00D0392B" w:rsidRDefault="00D0392B" w:rsidP="00D0392B">
            <w:pPr>
              <w:jc w:val="center"/>
            </w:pPr>
            <w:r w:rsidRPr="00D0392B">
              <w:rPr>
                <w:rFonts w:eastAsia="等线"/>
                <w:color w:val="000000"/>
                <w:sz w:val="22"/>
                <w:szCs w:val="22"/>
              </w:rPr>
              <w:t xml:space="preserve">256 </w:t>
            </w:r>
          </w:p>
        </w:tc>
        <w:tc>
          <w:tcPr>
            <w:tcW w:w="993" w:type="dxa"/>
            <w:vAlign w:val="center"/>
          </w:tcPr>
          <w:p w14:paraId="715FAD60" w14:textId="5172F3A9" w:rsidR="00D0392B" w:rsidRPr="00D0392B" w:rsidRDefault="00D0392B" w:rsidP="00D0392B">
            <w:pPr>
              <w:jc w:val="center"/>
            </w:pPr>
            <w:r w:rsidRPr="00D0392B">
              <w:rPr>
                <w:rFonts w:eastAsia="等线"/>
                <w:color w:val="000000"/>
                <w:sz w:val="22"/>
                <w:szCs w:val="22"/>
              </w:rPr>
              <w:t xml:space="preserve">246 </w:t>
            </w:r>
          </w:p>
        </w:tc>
        <w:tc>
          <w:tcPr>
            <w:tcW w:w="971" w:type="dxa"/>
            <w:vAlign w:val="center"/>
          </w:tcPr>
          <w:p w14:paraId="7E8B243F" w14:textId="41FA7C40" w:rsidR="00D0392B" w:rsidRPr="00D0392B" w:rsidRDefault="00D0392B" w:rsidP="00D0392B">
            <w:pPr>
              <w:jc w:val="center"/>
            </w:pPr>
            <w:r w:rsidRPr="00D0392B">
              <w:rPr>
                <w:rFonts w:eastAsia="等线"/>
                <w:color w:val="000000"/>
                <w:sz w:val="22"/>
                <w:szCs w:val="22"/>
              </w:rPr>
              <w:t xml:space="preserve">20 </w:t>
            </w:r>
          </w:p>
        </w:tc>
        <w:tc>
          <w:tcPr>
            <w:tcW w:w="982" w:type="dxa"/>
            <w:vAlign w:val="center"/>
          </w:tcPr>
          <w:p w14:paraId="3AFA8623" w14:textId="417D85A2" w:rsidR="00D0392B" w:rsidRPr="00D0392B" w:rsidRDefault="00D0392B" w:rsidP="00D0392B">
            <w:pPr>
              <w:jc w:val="center"/>
            </w:pPr>
            <w:r w:rsidRPr="00D0392B">
              <w:rPr>
                <w:rFonts w:eastAsia="等线"/>
                <w:color w:val="000000"/>
                <w:sz w:val="22"/>
                <w:szCs w:val="22"/>
              </w:rPr>
              <w:t xml:space="preserve">0.08 </w:t>
            </w:r>
          </w:p>
        </w:tc>
        <w:tc>
          <w:tcPr>
            <w:tcW w:w="986" w:type="dxa"/>
            <w:vAlign w:val="center"/>
          </w:tcPr>
          <w:p w14:paraId="37F8D34B" w14:textId="077C5E4A" w:rsidR="00D0392B" w:rsidRPr="00D0392B" w:rsidRDefault="00D0392B" w:rsidP="00D0392B">
            <w:pPr>
              <w:jc w:val="center"/>
            </w:pPr>
            <w:r w:rsidRPr="00D0392B">
              <w:rPr>
                <w:rFonts w:eastAsia="等线"/>
                <w:color w:val="000000"/>
                <w:sz w:val="22"/>
                <w:szCs w:val="22"/>
              </w:rPr>
              <w:t xml:space="preserve">26 </w:t>
            </w:r>
          </w:p>
        </w:tc>
      </w:tr>
      <w:tr w:rsidR="00D0392B" w:rsidRPr="00142400" w14:paraId="5545670C" w14:textId="77777777" w:rsidTr="0061757B">
        <w:trPr>
          <w:trHeight w:val="301"/>
        </w:trPr>
        <w:tc>
          <w:tcPr>
            <w:tcW w:w="1035" w:type="dxa"/>
            <w:vAlign w:val="center"/>
          </w:tcPr>
          <w:p w14:paraId="177399C8" w14:textId="77777777" w:rsidR="00D0392B" w:rsidRPr="00035B75" w:rsidRDefault="00D0392B" w:rsidP="00D0392B">
            <w:pPr>
              <w:jc w:val="center"/>
              <w:rPr>
                <w:spacing w:val="-4"/>
              </w:rPr>
            </w:pPr>
          </w:p>
        </w:tc>
        <w:tc>
          <w:tcPr>
            <w:tcW w:w="1003" w:type="dxa"/>
          </w:tcPr>
          <w:p w14:paraId="48DF4ED8" w14:textId="56445F40" w:rsidR="00D0392B" w:rsidRDefault="00D0392B" w:rsidP="00D0392B">
            <w:pPr>
              <w:jc w:val="right"/>
              <w:rPr>
                <w:rFonts w:eastAsia="等线"/>
                <w:color w:val="000000"/>
                <w:sz w:val="22"/>
                <w:szCs w:val="22"/>
              </w:rPr>
            </w:pPr>
            <w:r>
              <w:rPr>
                <w:rFonts w:hint="eastAsia"/>
                <w:spacing w:val="-10"/>
              </w:rPr>
              <w:t>m = 400</w:t>
            </w:r>
          </w:p>
        </w:tc>
        <w:tc>
          <w:tcPr>
            <w:tcW w:w="978" w:type="dxa"/>
            <w:vAlign w:val="center"/>
          </w:tcPr>
          <w:p w14:paraId="39E08F5C" w14:textId="407FE957" w:rsidR="00D0392B" w:rsidRPr="00D0392B" w:rsidRDefault="00D0392B" w:rsidP="00D0392B">
            <w:pPr>
              <w:jc w:val="center"/>
            </w:pPr>
          </w:p>
        </w:tc>
        <w:tc>
          <w:tcPr>
            <w:tcW w:w="1029" w:type="dxa"/>
            <w:vAlign w:val="center"/>
          </w:tcPr>
          <w:p w14:paraId="76E87C8F" w14:textId="1E29B134" w:rsidR="00D0392B" w:rsidRPr="00D0392B" w:rsidRDefault="00D0392B" w:rsidP="00D0392B">
            <w:pPr>
              <w:jc w:val="center"/>
            </w:pPr>
          </w:p>
        </w:tc>
        <w:tc>
          <w:tcPr>
            <w:tcW w:w="981" w:type="dxa"/>
            <w:vAlign w:val="center"/>
          </w:tcPr>
          <w:p w14:paraId="4FFF665F" w14:textId="66C49234" w:rsidR="00D0392B" w:rsidRPr="00D0392B" w:rsidRDefault="00D0392B" w:rsidP="00D0392B">
            <w:pPr>
              <w:jc w:val="center"/>
            </w:pPr>
          </w:p>
        </w:tc>
        <w:tc>
          <w:tcPr>
            <w:tcW w:w="993" w:type="dxa"/>
            <w:vAlign w:val="center"/>
          </w:tcPr>
          <w:p w14:paraId="14071E0F" w14:textId="42FC5E90" w:rsidR="00D0392B" w:rsidRPr="00D0392B" w:rsidRDefault="00D0392B" w:rsidP="00D0392B">
            <w:pPr>
              <w:jc w:val="center"/>
            </w:pPr>
          </w:p>
        </w:tc>
        <w:tc>
          <w:tcPr>
            <w:tcW w:w="971" w:type="dxa"/>
            <w:vAlign w:val="center"/>
          </w:tcPr>
          <w:p w14:paraId="7018ED3A" w14:textId="05FFD789" w:rsidR="00D0392B" w:rsidRPr="00D0392B" w:rsidRDefault="00D0392B" w:rsidP="00D0392B">
            <w:pPr>
              <w:jc w:val="center"/>
            </w:pPr>
          </w:p>
        </w:tc>
        <w:tc>
          <w:tcPr>
            <w:tcW w:w="982" w:type="dxa"/>
            <w:vAlign w:val="center"/>
          </w:tcPr>
          <w:p w14:paraId="0751CABA" w14:textId="332AA4C5" w:rsidR="00D0392B" w:rsidRPr="00D0392B" w:rsidRDefault="00D0392B" w:rsidP="00D0392B">
            <w:pPr>
              <w:jc w:val="center"/>
            </w:pPr>
          </w:p>
        </w:tc>
        <w:tc>
          <w:tcPr>
            <w:tcW w:w="986" w:type="dxa"/>
            <w:vAlign w:val="center"/>
          </w:tcPr>
          <w:p w14:paraId="67DAF066" w14:textId="31CA2643" w:rsidR="00D0392B" w:rsidRPr="00D0392B" w:rsidRDefault="00D0392B" w:rsidP="00D0392B">
            <w:pPr>
              <w:jc w:val="center"/>
            </w:pPr>
          </w:p>
        </w:tc>
      </w:tr>
      <w:tr w:rsidR="00D0392B" w:rsidRPr="00142400" w14:paraId="3FAE306A" w14:textId="77777777" w:rsidTr="0061757B">
        <w:trPr>
          <w:trHeight w:val="301"/>
        </w:trPr>
        <w:tc>
          <w:tcPr>
            <w:tcW w:w="1035" w:type="dxa"/>
            <w:vAlign w:val="center"/>
          </w:tcPr>
          <w:p w14:paraId="628F2A13" w14:textId="77777777" w:rsidR="00D0392B" w:rsidRPr="00035B75" w:rsidRDefault="00D0392B" w:rsidP="00D0392B">
            <w:pPr>
              <w:jc w:val="center"/>
              <w:rPr>
                <w:spacing w:val="-4"/>
              </w:rPr>
            </w:pPr>
          </w:p>
        </w:tc>
        <w:tc>
          <w:tcPr>
            <w:tcW w:w="1003" w:type="dxa"/>
          </w:tcPr>
          <w:p w14:paraId="294DF844" w14:textId="5F30781E" w:rsidR="00D0392B" w:rsidRDefault="00D0392B" w:rsidP="00D0392B">
            <w:pPr>
              <w:jc w:val="right"/>
              <w:rPr>
                <w:rFonts w:eastAsia="等线"/>
                <w:color w:val="000000"/>
                <w:sz w:val="22"/>
                <w:szCs w:val="22"/>
              </w:rPr>
            </w:pPr>
            <w:r>
              <w:rPr>
                <w:rFonts w:eastAsia="等线" w:hint="eastAsia"/>
                <w:color w:val="000000"/>
                <w:sz w:val="22"/>
                <w:szCs w:val="22"/>
              </w:rPr>
              <w:t>q=3</w:t>
            </w:r>
          </w:p>
        </w:tc>
        <w:tc>
          <w:tcPr>
            <w:tcW w:w="978" w:type="dxa"/>
            <w:vAlign w:val="center"/>
          </w:tcPr>
          <w:p w14:paraId="2F3A089E" w14:textId="4ABC566F" w:rsidR="00D0392B" w:rsidRPr="00D0392B" w:rsidRDefault="00D0392B" w:rsidP="00D0392B">
            <w:pPr>
              <w:jc w:val="center"/>
            </w:pPr>
            <w:r w:rsidRPr="00D0392B">
              <w:rPr>
                <w:rFonts w:eastAsia="等线"/>
                <w:color w:val="000000"/>
                <w:sz w:val="22"/>
                <w:szCs w:val="22"/>
              </w:rPr>
              <w:t xml:space="preserve">458 </w:t>
            </w:r>
          </w:p>
        </w:tc>
        <w:tc>
          <w:tcPr>
            <w:tcW w:w="1029" w:type="dxa"/>
            <w:vAlign w:val="center"/>
          </w:tcPr>
          <w:p w14:paraId="60696CEA" w14:textId="364CCBC6" w:rsidR="00D0392B" w:rsidRPr="00D0392B" w:rsidRDefault="00D0392B" w:rsidP="00D0392B">
            <w:pPr>
              <w:jc w:val="center"/>
            </w:pPr>
            <w:r w:rsidRPr="00D0392B">
              <w:rPr>
                <w:rFonts w:eastAsia="等线"/>
                <w:color w:val="000000"/>
                <w:sz w:val="22"/>
                <w:szCs w:val="22"/>
              </w:rPr>
              <w:t xml:space="preserve">469 </w:t>
            </w:r>
          </w:p>
        </w:tc>
        <w:tc>
          <w:tcPr>
            <w:tcW w:w="981" w:type="dxa"/>
            <w:vAlign w:val="center"/>
          </w:tcPr>
          <w:p w14:paraId="47842CD7" w14:textId="3B32308A" w:rsidR="00D0392B" w:rsidRPr="00D0392B" w:rsidRDefault="00D0392B" w:rsidP="00D0392B">
            <w:pPr>
              <w:jc w:val="center"/>
            </w:pPr>
            <w:r w:rsidRPr="00D0392B">
              <w:rPr>
                <w:rFonts w:eastAsia="等线"/>
                <w:color w:val="000000"/>
                <w:sz w:val="22"/>
                <w:szCs w:val="22"/>
              </w:rPr>
              <w:t xml:space="preserve">482 </w:t>
            </w:r>
          </w:p>
        </w:tc>
        <w:tc>
          <w:tcPr>
            <w:tcW w:w="993" w:type="dxa"/>
            <w:vAlign w:val="center"/>
          </w:tcPr>
          <w:p w14:paraId="34B91A29" w14:textId="0F7CEE29" w:rsidR="00D0392B" w:rsidRPr="00D0392B" w:rsidRDefault="00D0392B" w:rsidP="00D0392B">
            <w:pPr>
              <w:jc w:val="center"/>
            </w:pPr>
            <w:r w:rsidRPr="00D0392B">
              <w:rPr>
                <w:rFonts w:eastAsia="等线"/>
                <w:color w:val="000000"/>
                <w:sz w:val="22"/>
                <w:szCs w:val="22"/>
              </w:rPr>
              <w:t xml:space="preserve">470 </w:t>
            </w:r>
          </w:p>
        </w:tc>
        <w:tc>
          <w:tcPr>
            <w:tcW w:w="971" w:type="dxa"/>
            <w:vAlign w:val="center"/>
          </w:tcPr>
          <w:p w14:paraId="3C2D5982" w14:textId="46C94E12" w:rsidR="00D0392B" w:rsidRPr="00D0392B" w:rsidRDefault="00D0392B" w:rsidP="00D0392B">
            <w:pPr>
              <w:jc w:val="center"/>
            </w:pPr>
            <w:r w:rsidRPr="00D0392B">
              <w:rPr>
                <w:rFonts w:eastAsia="等线"/>
                <w:color w:val="000000"/>
                <w:sz w:val="22"/>
                <w:szCs w:val="22"/>
              </w:rPr>
              <w:t xml:space="preserve">23 </w:t>
            </w:r>
          </w:p>
        </w:tc>
        <w:tc>
          <w:tcPr>
            <w:tcW w:w="982" w:type="dxa"/>
            <w:vAlign w:val="center"/>
          </w:tcPr>
          <w:p w14:paraId="32CF9610" w14:textId="33C4E4B4" w:rsidR="00D0392B" w:rsidRPr="00D0392B" w:rsidRDefault="00D0392B" w:rsidP="00D0392B">
            <w:pPr>
              <w:jc w:val="center"/>
            </w:pPr>
            <w:r w:rsidRPr="00D0392B">
              <w:rPr>
                <w:rFonts w:eastAsia="等线"/>
                <w:color w:val="000000"/>
                <w:sz w:val="22"/>
                <w:szCs w:val="22"/>
              </w:rPr>
              <w:t xml:space="preserve">0.05 </w:t>
            </w:r>
          </w:p>
        </w:tc>
        <w:tc>
          <w:tcPr>
            <w:tcW w:w="986" w:type="dxa"/>
            <w:vAlign w:val="center"/>
          </w:tcPr>
          <w:p w14:paraId="60BCA260" w14:textId="238690E7" w:rsidR="00D0392B" w:rsidRPr="00D0392B" w:rsidRDefault="00D0392B" w:rsidP="00D0392B">
            <w:pPr>
              <w:jc w:val="center"/>
            </w:pPr>
            <w:r w:rsidRPr="00D0392B">
              <w:rPr>
                <w:rFonts w:eastAsia="等线"/>
                <w:color w:val="000000"/>
                <w:sz w:val="22"/>
                <w:szCs w:val="22"/>
              </w:rPr>
              <w:t xml:space="preserve">30 </w:t>
            </w:r>
          </w:p>
        </w:tc>
      </w:tr>
      <w:tr w:rsidR="00D0392B" w:rsidRPr="00142400" w14:paraId="413CD6F0" w14:textId="77777777" w:rsidTr="008D2B74">
        <w:trPr>
          <w:trHeight w:val="301"/>
        </w:trPr>
        <w:tc>
          <w:tcPr>
            <w:tcW w:w="1035" w:type="dxa"/>
            <w:tcBorders>
              <w:bottom w:val="single" w:sz="18" w:space="0" w:color="auto"/>
            </w:tcBorders>
            <w:vAlign w:val="center"/>
          </w:tcPr>
          <w:p w14:paraId="7EF2AA79" w14:textId="77777777" w:rsidR="00D0392B" w:rsidRPr="00035B75" w:rsidRDefault="00D0392B" w:rsidP="00D0392B">
            <w:pPr>
              <w:jc w:val="center"/>
              <w:rPr>
                <w:spacing w:val="-4"/>
              </w:rPr>
            </w:pPr>
          </w:p>
        </w:tc>
        <w:tc>
          <w:tcPr>
            <w:tcW w:w="1003" w:type="dxa"/>
            <w:tcBorders>
              <w:bottom w:val="single" w:sz="18" w:space="0" w:color="auto"/>
            </w:tcBorders>
          </w:tcPr>
          <w:p w14:paraId="3E82D52D" w14:textId="34D2251E" w:rsidR="00D0392B" w:rsidRDefault="00D0392B" w:rsidP="00D0392B">
            <w:pPr>
              <w:jc w:val="right"/>
              <w:rPr>
                <w:rFonts w:eastAsia="等线"/>
                <w:color w:val="000000"/>
                <w:sz w:val="22"/>
                <w:szCs w:val="22"/>
              </w:rPr>
            </w:pPr>
            <w:r>
              <w:rPr>
                <w:rFonts w:hint="eastAsia"/>
              </w:rPr>
              <w:t>6</w:t>
            </w:r>
          </w:p>
        </w:tc>
        <w:tc>
          <w:tcPr>
            <w:tcW w:w="978" w:type="dxa"/>
            <w:tcBorders>
              <w:bottom w:val="single" w:sz="18" w:space="0" w:color="auto"/>
            </w:tcBorders>
            <w:vAlign w:val="center"/>
          </w:tcPr>
          <w:p w14:paraId="3C38E482" w14:textId="7C71BAA4" w:rsidR="00D0392B" w:rsidRPr="00D0392B" w:rsidRDefault="00D0392B" w:rsidP="00D0392B">
            <w:pPr>
              <w:jc w:val="center"/>
            </w:pPr>
            <w:r w:rsidRPr="00D0392B">
              <w:rPr>
                <w:rFonts w:eastAsia="等线"/>
                <w:color w:val="000000"/>
                <w:sz w:val="22"/>
                <w:szCs w:val="22"/>
              </w:rPr>
              <w:t xml:space="preserve">456 </w:t>
            </w:r>
          </w:p>
        </w:tc>
        <w:tc>
          <w:tcPr>
            <w:tcW w:w="1029" w:type="dxa"/>
            <w:tcBorders>
              <w:bottom w:val="single" w:sz="18" w:space="0" w:color="auto"/>
            </w:tcBorders>
            <w:vAlign w:val="center"/>
          </w:tcPr>
          <w:p w14:paraId="6DA31BCD" w14:textId="321225C8" w:rsidR="00D0392B" w:rsidRPr="00D0392B" w:rsidRDefault="00D0392B" w:rsidP="00D0392B">
            <w:pPr>
              <w:jc w:val="center"/>
            </w:pPr>
            <w:r w:rsidRPr="00D0392B">
              <w:rPr>
                <w:rFonts w:eastAsia="等线"/>
                <w:color w:val="000000"/>
                <w:sz w:val="22"/>
                <w:szCs w:val="22"/>
              </w:rPr>
              <w:t xml:space="preserve">467 </w:t>
            </w:r>
          </w:p>
        </w:tc>
        <w:tc>
          <w:tcPr>
            <w:tcW w:w="981" w:type="dxa"/>
            <w:tcBorders>
              <w:bottom w:val="single" w:sz="18" w:space="0" w:color="auto"/>
            </w:tcBorders>
            <w:vAlign w:val="center"/>
          </w:tcPr>
          <w:p w14:paraId="256E79BE" w14:textId="7D403B66" w:rsidR="00D0392B" w:rsidRPr="00D0392B" w:rsidRDefault="00D0392B" w:rsidP="00D0392B">
            <w:pPr>
              <w:jc w:val="center"/>
            </w:pPr>
            <w:r w:rsidRPr="00D0392B">
              <w:rPr>
                <w:rFonts w:eastAsia="等线"/>
                <w:color w:val="000000"/>
                <w:sz w:val="22"/>
                <w:szCs w:val="22"/>
              </w:rPr>
              <w:t xml:space="preserve">481 </w:t>
            </w:r>
          </w:p>
        </w:tc>
        <w:tc>
          <w:tcPr>
            <w:tcW w:w="993" w:type="dxa"/>
            <w:tcBorders>
              <w:bottom w:val="single" w:sz="18" w:space="0" w:color="auto"/>
            </w:tcBorders>
            <w:vAlign w:val="center"/>
          </w:tcPr>
          <w:p w14:paraId="1A4121A7" w14:textId="2433BEC7" w:rsidR="00D0392B" w:rsidRPr="00D0392B" w:rsidRDefault="00D0392B" w:rsidP="00D0392B">
            <w:pPr>
              <w:jc w:val="center"/>
            </w:pPr>
            <w:r w:rsidRPr="00D0392B">
              <w:rPr>
                <w:rFonts w:eastAsia="等线"/>
                <w:color w:val="000000"/>
                <w:sz w:val="22"/>
                <w:szCs w:val="22"/>
              </w:rPr>
              <w:t xml:space="preserve">469 </w:t>
            </w:r>
          </w:p>
        </w:tc>
        <w:tc>
          <w:tcPr>
            <w:tcW w:w="971" w:type="dxa"/>
            <w:tcBorders>
              <w:bottom w:val="single" w:sz="18" w:space="0" w:color="auto"/>
            </w:tcBorders>
            <w:vAlign w:val="center"/>
          </w:tcPr>
          <w:p w14:paraId="4FB4BCEA" w14:textId="702AA28B" w:rsidR="00D0392B" w:rsidRPr="00D0392B" w:rsidRDefault="00D0392B" w:rsidP="00D0392B">
            <w:pPr>
              <w:jc w:val="center"/>
            </w:pPr>
            <w:r w:rsidRPr="00D0392B">
              <w:rPr>
                <w:rFonts w:eastAsia="等线"/>
                <w:color w:val="000000"/>
                <w:sz w:val="22"/>
                <w:szCs w:val="22"/>
              </w:rPr>
              <w:t xml:space="preserve">21 </w:t>
            </w:r>
          </w:p>
        </w:tc>
        <w:tc>
          <w:tcPr>
            <w:tcW w:w="982" w:type="dxa"/>
            <w:tcBorders>
              <w:bottom w:val="single" w:sz="18" w:space="0" w:color="auto"/>
            </w:tcBorders>
            <w:vAlign w:val="center"/>
          </w:tcPr>
          <w:p w14:paraId="63C02E27" w14:textId="2EAAAEED" w:rsidR="00D0392B" w:rsidRPr="00D0392B" w:rsidRDefault="00D0392B" w:rsidP="00D0392B">
            <w:pPr>
              <w:jc w:val="center"/>
            </w:pPr>
            <w:r w:rsidRPr="00D0392B">
              <w:rPr>
                <w:rFonts w:eastAsia="等线"/>
                <w:color w:val="000000"/>
                <w:sz w:val="22"/>
                <w:szCs w:val="22"/>
              </w:rPr>
              <w:t xml:space="preserve">0.05 </w:t>
            </w:r>
          </w:p>
        </w:tc>
        <w:tc>
          <w:tcPr>
            <w:tcW w:w="986" w:type="dxa"/>
            <w:tcBorders>
              <w:bottom w:val="single" w:sz="18" w:space="0" w:color="auto"/>
            </w:tcBorders>
            <w:vAlign w:val="center"/>
          </w:tcPr>
          <w:p w14:paraId="5EB78381" w14:textId="65057A76" w:rsidR="00D0392B" w:rsidRPr="00D0392B" w:rsidRDefault="00D0392B" w:rsidP="00D0392B">
            <w:pPr>
              <w:jc w:val="center"/>
            </w:pPr>
            <w:r w:rsidRPr="00D0392B">
              <w:rPr>
                <w:rFonts w:eastAsia="等线"/>
                <w:color w:val="000000"/>
                <w:sz w:val="22"/>
                <w:szCs w:val="22"/>
              </w:rPr>
              <w:t xml:space="preserve">29 </w:t>
            </w:r>
          </w:p>
        </w:tc>
      </w:tr>
    </w:tbl>
    <w:p w14:paraId="40EA778C" w14:textId="10E8506D" w:rsidR="001B29E3" w:rsidRPr="00752CA7" w:rsidRDefault="00752CA7" w:rsidP="00752CA7">
      <w:pPr>
        <w:spacing w:after="240"/>
        <w:rPr>
          <w:i/>
          <w:iCs/>
          <w:szCs w:val="21"/>
        </w:rPr>
      </w:pPr>
      <m:oMathPara>
        <m:oMathParaPr>
          <m:jc m:val="left"/>
        </m:oMathParaPr>
        <m:oMath>
          <m:r>
            <w:rPr>
              <w:rFonts w:ascii="Cambria Math" w:hAnsi="Cambria Math" w:hint="eastAsia"/>
              <w:szCs w:val="21"/>
            </w:rPr>
            <m:t>Note:α= 10%</m:t>
          </m:r>
        </m:oMath>
      </m:oMathPara>
    </w:p>
    <w:p w14:paraId="1653AABD" w14:textId="1A22B79B" w:rsidR="003E5433" w:rsidRDefault="00F351EC" w:rsidP="00F351EC">
      <w:pPr>
        <w:pStyle w:val="12"/>
        <w:rPr>
          <w:lang w:val="en-US"/>
        </w:rPr>
      </w:pPr>
      <w:r w:rsidRPr="00F351EC">
        <w:rPr>
          <w:lang w:val="en-US"/>
        </w:rPr>
        <w:t xml:space="preserve">The results presented above indicate that the method proposed in </w:t>
      </w:r>
      <w:r w:rsidR="007718ED">
        <w:rPr>
          <w:rFonts w:hint="eastAsia"/>
          <w:lang w:val="en-US"/>
        </w:rPr>
        <w:t>this paper</w:t>
      </w:r>
      <w:r w:rsidRPr="00F351EC">
        <w:rPr>
          <w:lang w:val="en-US"/>
        </w:rPr>
        <w:t xml:space="preserve"> possesses a</w:t>
      </w:r>
      <w:r w:rsidR="00CF15D4">
        <w:rPr>
          <w:rFonts w:hint="eastAsia"/>
          <w:lang w:val="en-US"/>
        </w:rPr>
        <w:t>n</w:t>
      </w:r>
      <w:r w:rsidRPr="00F351EC">
        <w:rPr>
          <w:lang w:val="en-US"/>
        </w:rPr>
        <w:t xml:space="preserve"> effective capability for detecting structural breaks within panels when </w:t>
      </w:r>
      <w:r w:rsidR="009F7D84" w:rsidRPr="009F7D84">
        <w:rPr>
          <w:rFonts w:hint="eastAsia"/>
          <w:lang w:val="en-US"/>
        </w:rPr>
        <w:t>N</w:t>
      </w:r>
      <w:r w:rsidRPr="00F351EC">
        <w:rPr>
          <w:lang w:val="en-US"/>
        </w:rPr>
        <w:t>=5</w:t>
      </w:r>
      <w:r w:rsidR="009F7D84">
        <w:rPr>
          <w:rFonts w:hint="eastAsia"/>
          <w:lang w:val="en-US"/>
        </w:rPr>
        <w:t xml:space="preserve"> and N=30</w:t>
      </w:r>
      <w:r w:rsidRPr="00F351EC">
        <w:rPr>
          <w:lang w:val="en-US"/>
        </w:rPr>
        <w:t>.</w:t>
      </w:r>
    </w:p>
    <w:p w14:paraId="7BB2F028" w14:textId="4AC85582" w:rsidR="00CF15D4" w:rsidRDefault="00D4521C" w:rsidP="00F351EC">
      <w:pPr>
        <w:pStyle w:val="12"/>
        <w:rPr>
          <w:lang w:val="en-US"/>
        </w:rPr>
      </w:pPr>
      <w:r>
        <w:rPr>
          <w:rFonts w:hint="eastAsia"/>
          <w:lang w:val="en-US"/>
        </w:rPr>
        <w:t>T</w:t>
      </w:r>
      <w:r w:rsidRPr="00D4521C">
        <w:rPr>
          <w:lang w:val="en-US"/>
        </w:rPr>
        <w:t xml:space="preserve">he preceding discussion indicates that the model presented in </w:t>
      </w:r>
      <w:r w:rsidR="00275F1A">
        <w:rPr>
          <w:rFonts w:hint="eastAsia"/>
          <w:lang w:val="en-US"/>
        </w:rPr>
        <w:t>this paper</w:t>
      </w:r>
      <w:r w:rsidRPr="00D4521C">
        <w:rPr>
          <w:lang w:val="en-US"/>
        </w:rPr>
        <w:t xml:space="preserve"> is capable of </w:t>
      </w:r>
      <w:r>
        <w:rPr>
          <w:rFonts w:hint="eastAsia"/>
          <w:lang w:val="en-US"/>
        </w:rPr>
        <w:t>the</w:t>
      </w:r>
      <w:r w:rsidRPr="00D4521C">
        <w:rPr>
          <w:lang w:val="en-US"/>
        </w:rPr>
        <w:t xml:space="preserve"> scenarios involving the detection of multiple sequences in panel data. However, in the context of commonly used market structure breakpoint detection, scholars typically assume that market models follow multifactor models such as the three-factor or five-factor models. When a structural change occurs in the market, there may only be a shift in one common factor. Therefore, the following section extends the model in (2.4) to transform it into a two-factor model, in order to assess the detection capability and robustness of the method </w:t>
      </w:r>
      <w:r w:rsidRPr="00D4521C">
        <w:rPr>
          <w:lang w:val="en-US"/>
        </w:rPr>
        <w:lastRenderedPageBreak/>
        <w:t xml:space="preserve">proposed in </w:t>
      </w:r>
      <w:r w:rsidR="005442F6">
        <w:rPr>
          <w:rFonts w:hint="eastAsia"/>
          <w:lang w:val="en-US"/>
        </w:rPr>
        <w:t xml:space="preserve">this paper </w:t>
      </w:r>
      <w:r w:rsidRPr="00D4521C">
        <w:rPr>
          <w:lang w:val="en-US"/>
        </w:rPr>
        <w:t>within the framework of a multifactor model</w:t>
      </w:r>
      <w:r w:rsidR="00CF15D4">
        <w:rPr>
          <w:rFonts w:hint="eastAsia"/>
          <w:lang w:val="en-US"/>
        </w:rPr>
        <w:t>：</w:t>
      </w:r>
    </w:p>
    <w:p w14:paraId="63316F6E" w14:textId="22720F1E" w:rsidR="00AA1C57" w:rsidRPr="007A744B" w:rsidRDefault="00000000" w:rsidP="007A744B">
      <w:pPr>
        <w:spacing w:after="240"/>
        <w:ind w:firstLine="420"/>
        <w:jc w:val="center"/>
        <w:rPr>
          <w:sz w:val="22"/>
          <w:szCs w:val="28"/>
        </w:rPr>
      </w:pPr>
      <m:oMathPara>
        <m:oMath>
          <m:eqArr>
            <m:eqArrPr>
              <m:maxDist m:val="1"/>
              <m:ctrlPr>
                <w:rPr>
                  <w:rFonts w:ascii="Cambria Math" w:hAnsi="Cambria Math"/>
                  <w:i/>
                  <w:sz w:val="22"/>
                  <w:szCs w:val="28"/>
                </w:rPr>
              </m:ctrlPr>
            </m:eqArrPr>
            <m:e>
              <m:sSub>
                <m:sSubPr>
                  <m:ctrlPr>
                    <w:rPr>
                      <w:rFonts w:ascii="Cambria Math" w:hAnsi="Cambria Math"/>
                      <w:sz w:val="22"/>
                      <w:szCs w:val="28"/>
                    </w:rPr>
                  </m:ctrlPr>
                </m:sSubPr>
                <m:e>
                  <m:r>
                    <m:rPr>
                      <m:sty m:val="bi"/>
                    </m:rPr>
                    <w:rPr>
                      <w:rFonts w:ascii="Cambria Math" w:hAnsi="Cambria Math" w:hint="eastAsia"/>
                    </w:rPr>
                    <m:t>r</m:t>
                  </m:r>
                </m:e>
                <m:sub>
                  <m:r>
                    <w:rPr>
                      <w:rFonts w:ascii="Cambria Math" w:hAnsi="Cambria Math"/>
                      <w:sz w:val="22"/>
                      <w:szCs w:val="28"/>
                    </w:rPr>
                    <m:t>t</m:t>
                  </m:r>
                </m:sub>
              </m:sSub>
              <m:r>
                <m:rPr>
                  <m:sty m:val="p"/>
                </m:rPr>
                <w:rPr>
                  <w:rFonts w:ascii="Cambria Math" w:hAnsi="Cambria Math"/>
                  <w:sz w:val="22"/>
                  <w:szCs w:val="28"/>
                </w:rPr>
                <m:t>=</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hint="eastAsia"/>
                      <w:sz w:val="22"/>
                      <w:szCs w:val="28"/>
                    </w:rPr>
                    <m:t>p</m:t>
                  </m:r>
                </m:sup>
              </m:sSubSup>
              <m:r>
                <m:rPr>
                  <m:sty m:val="p"/>
                </m:rPr>
                <w:rPr>
                  <w:rFonts w:ascii="Cambria Math" w:hAnsi="Cambria Math"/>
                  <w:sz w:val="22"/>
                  <w:szCs w:val="28"/>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j</m:t>
                  </m:r>
                </m:sub>
              </m:sSub>
              <m:sSub>
                <m:sSubPr>
                  <m:ctrlPr>
                    <w:rPr>
                      <w:rFonts w:ascii="Cambria Math" w:hAnsi="Cambria Math"/>
                      <w:sz w:val="22"/>
                      <w:szCs w:val="28"/>
                    </w:rPr>
                  </m:ctrlPr>
                </m:sSubPr>
                <m:e>
                  <m:r>
                    <m:rPr>
                      <m:sty m:val="bi"/>
                    </m:rPr>
                    <w:rPr>
                      <w:rFonts w:ascii="Cambria Math" w:hAnsi="Cambria Math" w:hint="eastAsia"/>
                    </w:rPr>
                    <m:t>r</m:t>
                  </m:r>
                </m:e>
                <m:sub>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r>
                <m:rPr>
                  <m:sty m:val="p"/>
                </m:rPr>
                <w:rPr>
                  <w:rFonts w:ascii="Cambria Math" w:hAnsi="Cambria Math"/>
                  <w:sz w:val="22"/>
                  <w:szCs w:val="28"/>
                </w:rPr>
                <m:t>+</m:t>
              </m:r>
              <m:sSub>
                <m:sSubPr>
                  <m:ctrlPr>
                    <w:rPr>
                      <w:rFonts w:ascii="Cambria Math" w:hAnsi="Cambria Math"/>
                      <w:sz w:val="22"/>
                      <w:szCs w:val="28"/>
                    </w:rPr>
                  </m:ctrlPr>
                </m:sSubPr>
                <m:e>
                  <m:r>
                    <m:rPr>
                      <m:sty m:val="bi"/>
                    </m:rPr>
                    <w:rPr>
                      <w:rFonts w:ascii="Cambria Math" w:hAnsi="Cambria Math"/>
                      <w:sz w:val="22"/>
                      <w:szCs w:val="28"/>
                    </w:rPr>
                    <m:t>ε</m:t>
                  </m:r>
                </m:e>
                <m:sub>
                  <m:r>
                    <w:rPr>
                      <w:rFonts w:ascii="Cambria Math" w:hAnsi="Cambria Math"/>
                      <w:sz w:val="22"/>
                      <w:szCs w:val="28"/>
                    </w:rPr>
                    <m:t>t</m:t>
                  </m:r>
                </m:sub>
              </m:sSub>
              <m:r>
                <m:rPr>
                  <m:sty m:val="p"/>
                </m:rPr>
                <w:rPr>
                  <w:rFonts w:ascii="Cambria Math" w:hAnsi="Cambria Math"/>
                  <w:sz w:val="22"/>
                  <w:szCs w:val="28"/>
                </w:rPr>
                <m:t>-</m:t>
              </m:r>
              <m:sSubSup>
                <m:sSubSupPr>
                  <m:ctrlPr>
                    <w:rPr>
                      <w:rFonts w:ascii="Cambria Math" w:hAnsi="Cambria Math"/>
                      <w:sz w:val="22"/>
                      <w:szCs w:val="28"/>
                    </w:rPr>
                  </m:ctrlPr>
                </m:sSubSupPr>
                <m:e>
                  <m:r>
                    <m:rPr>
                      <m:sty m:val="p"/>
                    </m:rPr>
                    <w:rPr>
                      <w:rFonts w:ascii="Cambria Math" w:hAnsi="Cambria Math"/>
                      <w:sz w:val="22"/>
                      <w:szCs w:val="28"/>
                    </w:rPr>
                    <m:t>∑</m:t>
                  </m:r>
                </m:e>
                <m:sub>
                  <m:r>
                    <w:rPr>
                      <w:rFonts w:ascii="Cambria Math" w:hAnsi="Cambria Math"/>
                      <w:sz w:val="22"/>
                      <w:szCs w:val="28"/>
                    </w:rPr>
                    <m:t>j</m:t>
                  </m:r>
                  <m:r>
                    <m:rPr>
                      <m:sty m:val="p"/>
                    </m:rPr>
                    <w:rPr>
                      <w:rFonts w:ascii="Cambria Math" w:hAnsi="Cambria Math"/>
                      <w:sz w:val="22"/>
                      <w:szCs w:val="28"/>
                    </w:rPr>
                    <m:t>=1</m:t>
                  </m:r>
                </m:sub>
                <m:sup>
                  <m:r>
                    <w:rPr>
                      <w:rFonts w:ascii="Cambria Math" w:hAnsi="Cambria Math"/>
                      <w:sz w:val="22"/>
                      <w:szCs w:val="28"/>
                    </w:rPr>
                    <m:t>q</m:t>
                  </m:r>
                </m:sup>
              </m:sSubSup>
              <m:r>
                <m:rPr>
                  <m:sty m:val="p"/>
                </m:rPr>
                <w:rPr>
                  <w:rFonts w:ascii="Cambria Math" w:hAnsi="Cambria Math"/>
                  <w:sz w:val="22"/>
                  <w:szCs w:val="28"/>
                </w:rPr>
                <m:t> </m:t>
              </m:r>
              <m:sSub>
                <m:sSubPr>
                  <m:ctrlPr>
                    <w:rPr>
                      <w:rFonts w:ascii="Cambria Math" w:hAnsi="Cambria Math"/>
                      <w:sz w:val="22"/>
                      <w:szCs w:val="28"/>
                    </w:rPr>
                  </m:ctrlPr>
                </m:sSubPr>
                <m:e>
                  <m:r>
                    <m:rPr>
                      <m:sty m:val="p"/>
                    </m:rPr>
                    <w:rPr>
                      <w:rFonts w:ascii="Cambria Math" w:hAnsi="Cambria Math"/>
                      <w:sz w:val="22"/>
                      <w:szCs w:val="28"/>
                    </w:rPr>
                    <m:t>Θ</m:t>
                  </m:r>
                </m:e>
                <m:sub>
                  <m:r>
                    <w:rPr>
                      <w:rFonts w:ascii="Cambria Math" w:hAnsi="Cambria Math"/>
                      <w:sz w:val="22"/>
                      <w:szCs w:val="28"/>
                    </w:rPr>
                    <m:t>j</m:t>
                  </m:r>
                </m:sub>
              </m:sSub>
              <m:sSub>
                <m:sSubPr>
                  <m:ctrlPr>
                    <w:rPr>
                      <w:rFonts w:ascii="Cambria Math" w:hAnsi="Cambria Math"/>
                      <w:sz w:val="22"/>
                      <w:szCs w:val="28"/>
                    </w:rPr>
                  </m:ctrlPr>
                </m:sSubPr>
                <m:e>
                  <m:r>
                    <m:rPr>
                      <m:sty m:val="bi"/>
                    </m:rPr>
                    <w:rPr>
                      <w:rFonts w:ascii="Cambria Math" w:hAnsi="Cambria Math"/>
                      <w:sz w:val="22"/>
                      <w:szCs w:val="28"/>
                    </w:rPr>
                    <m:t>ε</m:t>
                  </m:r>
                </m:e>
                <m:sub>
                  <m:r>
                    <w:rPr>
                      <w:rFonts w:ascii="Cambria Math" w:hAnsi="Cambria Math"/>
                      <w:sz w:val="22"/>
                      <w:szCs w:val="28"/>
                    </w:rPr>
                    <m:t>t</m:t>
                  </m:r>
                  <m:r>
                    <m:rPr>
                      <m:sty m:val="p"/>
                    </m:rPr>
                    <w:rPr>
                      <w:rFonts w:ascii="Cambria Math" w:hAnsi="Cambria Math"/>
                      <w:sz w:val="22"/>
                      <w:szCs w:val="28"/>
                    </w:rPr>
                    <m:t>-</m:t>
                  </m:r>
                  <m:r>
                    <w:rPr>
                      <w:rFonts w:ascii="Cambria Math" w:hAnsi="Cambria Math"/>
                      <w:sz w:val="22"/>
                      <w:szCs w:val="28"/>
                    </w:rPr>
                    <m:t>j</m:t>
                  </m:r>
                </m:sub>
              </m:sSub>
              <m:r>
                <w:rPr>
                  <w:rFonts w:ascii="Cambria Math" w:hAnsi="Cambria Math"/>
                  <w:sz w:val="22"/>
                  <w:szCs w:val="28"/>
                </w:rPr>
                <m:t>+</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f</m:t>
                  </m:r>
                </m:e>
                <m:sub>
                  <m:r>
                    <w:rPr>
                      <w:rFonts w:ascii="Cambria Math" w:hAnsi="Cambria Math"/>
                      <w:sz w:val="24"/>
                      <w:lang w:val="en-GB"/>
                    </w:rPr>
                    <m:t>t</m:t>
                  </m:r>
                </m:sub>
              </m:sSub>
              <m:r>
                <m:rPr>
                  <m:sty m:val="p"/>
                </m:rPr>
                <w:rPr>
                  <w:rFonts w:ascii="Cambria Math" w:hAnsi="Cambria Math"/>
                  <w:sz w:val="24"/>
                  <w:lang w:val="en-GB"/>
                </w:rPr>
                <m:t xml:space="preserve">+ </m:t>
              </m:r>
              <m:sSub>
                <m:sSubPr>
                  <m:ctrlPr>
                    <w:rPr>
                      <w:rFonts w:ascii="Cambria Math" w:hAnsi="Cambria Math"/>
                      <w:sz w:val="24"/>
                      <w:lang w:val="en-GB"/>
                    </w:rPr>
                  </m:ctrlPr>
                </m:sSubPr>
                <m:e>
                  <m:r>
                    <m:rPr>
                      <m:sty m:val="bi"/>
                    </m:rPr>
                    <w:rPr>
                      <w:rFonts w:ascii="Cambria Math" w:hAnsi="Cambria Math"/>
                      <w:sz w:val="24"/>
                      <w:lang w:val="en-GB"/>
                    </w:rPr>
                    <m:t>γ'</m:t>
                  </m:r>
                </m:e>
                <m:sub>
                  <m:r>
                    <w:rPr>
                      <w:rFonts w:ascii="Cambria Math" w:hAnsi="Cambria Math" w:hint="eastAsia"/>
                      <w:sz w:val="24"/>
                      <w:lang w:val="en-GB"/>
                    </w:rPr>
                    <m:t>t</m:t>
                  </m:r>
                </m:sub>
              </m:sSub>
              <m:sSub>
                <m:sSubPr>
                  <m:ctrlPr>
                    <w:rPr>
                      <w:rFonts w:ascii="Cambria Math" w:hAnsi="Cambria Math"/>
                      <w:sz w:val="24"/>
                      <w:lang w:val="en-GB"/>
                    </w:rPr>
                  </m:ctrlPr>
                </m:sSubPr>
                <m:e>
                  <m:r>
                    <w:rPr>
                      <w:rFonts w:ascii="Cambria Math" w:hAnsi="Cambria Math"/>
                      <w:sz w:val="24"/>
                      <w:lang w:val="en-GB"/>
                    </w:rPr>
                    <m:t>g</m:t>
                  </m:r>
                </m:e>
                <m:sub>
                  <m:r>
                    <w:rPr>
                      <w:rFonts w:ascii="Cambria Math" w:hAnsi="Cambria Math"/>
                      <w:sz w:val="24"/>
                      <w:lang w:val="en-GB"/>
                    </w:rPr>
                    <m:t>t</m:t>
                  </m:r>
                </m:sub>
              </m:sSub>
              <m:r>
                <m:rPr>
                  <m:sty m:val="p"/>
                </m:rPr>
                <w:rPr>
                  <w:rFonts w:ascii="Cambria Math" w:hAnsi="Cambria Math"/>
                  <w:sz w:val="24"/>
                  <w:lang w:val="en-GB"/>
                </w:rPr>
                <m:t>+</m:t>
              </m:r>
              <m:sSub>
                <m:sSubPr>
                  <m:ctrlPr>
                    <w:rPr>
                      <w:rFonts w:ascii="Cambria Math" w:hAnsi="Cambria Math"/>
                      <w:sz w:val="24"/>
                      <w:lang w:val="en-GB"/>
                    </w:rPr>
                  </m:ctrlPr>
                </m:sSubPr>
                <m:e>
                  <m:r>
                    <m:rPr>
                      <m:sty m:val="bi"/>
                    </m:rPr>
                    <w:rPr>
                      <w:rFonts w:ascii="Cambria Math" w:hAnsi="Cambria Math"/>
                      <w:sz w:val="24"/>
                      <w:lang w:val="en-GB"/>
                    </w:rPr>
                    <m:t>e</m:t>
                  </m:r>
                </m:e>
                <m:sub>
                  <m:r>
                    <w:rPr>
                      <w:rFonts w:ascii="Cambria Math" w:hAnsi="Cambria Math"/>
                      <w:sz w:val="24"/>
                      <w:lang w:val="en-GB"/>
                    </w:rPr>
                    <m:t>t</m:t>
                  </m:r>
                </m:sub>
              </m:sSub>
              <m:r>
                <w:rPr>
                  <w:rFonts w:ascii="Cambria Math" w:hAnsi="Cambria Math"/>
                  <w:sz w:val="22"/>
                  <w:szCs w:val="28"/>
                </w:rPr>
                <m:t>#</m:t>
              </m:r>
              <m:d>
                <m:dPr>
                  <m:ctrlPr>
                    <w:rPr>
                      <w:rFonts w:ascii="Cambria Math" w:hAnsi="Cambria Math"/>
                      <w:i/>
                      <w:sz w:val="22"/>
                      <w:szCs w:val="28"/>
                    </w:rPr>
                  </m:ctrlPr>
                </m:dPr>
                <m:e>
                  <m:r>
                    <w:rPr>
                      <w:rFonts w:ascii="Cambria Math" w:hAnsi="Cambria Math"/>
                      <w:sz w:val="22"/>
                      <w:szCs w:val="28"/>
                    </w:rPr>
                    <m:t>4.1</m:t>
                  </m:r>
                </m:e>
              </m:d>
            </m:e>
          </m:eqArr>
        </m:oMath>
      </m:oMathPara>
    </w:p>
    <w:p w14:paraId="043CAF3B" w14:textId="4388B785" w:rsidR="00AA1C57" w:rsidRPr="005442F6" w:rsidRDefault="000666B2" w:rsidP="005442F6">
      <w:pPr>
        <w:pStyle w:val="12"/>
        <w:rPr>
          <w:lang w:val="en-US"/>
        </w:rPr>
      </w:pPr>
      <w:r>
        <w:rPr>
          <w:lang w:val="en-US"/>
        </w:rPr>
        <w:t>We</w:t>
      </w:r>
      <w:r w:rsidR="002B765A">
        <w:rPr>
          <w:rFonts w:hint="eastAsia"/>
          <w:lang w:val="en-US"/>
        </w:rPr>
        <w:t xml:space="preserve"> </w:t>
      </w:r>
      <w:r w:rsidR="00AA1C57" w:rsidRPr="00AA1C57">
        <w:rPr>
          <w:lang w:val="en-US"/>
        </w:rPr>
        <w:t xml:space="preserve">extend the sequence of Case 0 in Table 4.1 to two factors, namely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AA1C57">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rsidR="00AA1C57" w:rsidRPr="00AA1C57">
        <w:rPr>
          <w:lang w:val="en-US"/>
        </w:rPr>
        <w:t>with</w:t>
      </w:r>
      <w:r w:rsidR="00AA1C57">
        <w:rPr>
          <w:rFonts w:hint="eastAsia"/>
          <w:lang w:val="en-US"/>
        </w:rPr>
        <w:t xml:space="preserve"> </w:t>
      </w:r>
      <m:oMath>
        <m:r>
          <w:rPr>
            <w:rFonts w:ascii="Cambria Math" w:hAnsi="Cambria Math"/>
          </w:rPr>
          <m:t>i.i.d.</m:t>
        </m:r>
      </m:oMath>
      <w:r w:rsidR="005442F6">
        <w:rPr>
          <w:rFonts w:hint="eastAsia"/>
        </w:rPr>
        <w:t xml:space="preserve"> error</w:t>
      </w:r>
      <w:r w:rsidR="00AA1C57">
        <w:rPr>
          <w:rFonts w:hint="eastAsia"/>
          <w:lang w:val="en-US"/>
        </w:rPr>
        <w:t xml:space="preserve"> term </w:t>
      </w:r>
      <m:oMath>
        <m:sSub>
          <m:sSubPr>
            <m:ctrlPr>
              <w:rPr>
                <w:rFonts w:ascii="Cambria Math" w:hAnsi="Cambria Math"/>
              </w:rPr>
            </m:ctrlPr>
          </m:sSubPr>
          <m:e>
            <m:r>
              <m:rPr>
                <m:sty m:val="bi"/>
              </m:rPr>
              <w:rPr>
                <w:rFonts w:ascii="Cambria Math" w:hAnsi="Cambria Math"/>
              </w:rPr>
              <m:t>e</m:t>
            </m:r>
          </m:e>
          <m:sub>
            <m:r>
              <w:rPr>
                <w:rFonts w:ascii="Cambria Math" w:hAnsi="Cambria Math"/>
              </w:rPr>
              <m:t>t</m:t>
            </m:r>
          </m:sub>
        </m:sSub>
      </m:oMath>
      <w:r w:rsidR="00AA1C57">
        <w:rPr>
          <w:rFonts w:hint="eastAsia"/>
        </w:rPr>
        <w:t xml:space="preserve"> </w:t>
      </w:r>
      <w:r w:rsidR="00AA1C57" w:rsidRPr="00AA1C57">
        <w:rPr>
          <w:lang w:val="en-US"/>
        </w:rPr>
        <w:t>also being a time series whose values follow a normal distribution</w:t>
      </w:r>
      <m:oMath>
        <m:r>
          <w:rPr>
            <w:rFonts w:ascii="Cambria Math" w:hAnsi="Cambria Math"/>
            <w:lang w:val="en-US"/>
          </w:rPr>
          <m:t>N</m:t>
        </m:r>
        <m:d>
          <m:dPr>
            <m:ctrlPr>
              <w:rPr>
                <w:rFonts w:ascii="Cambria Math" w:hAnsi="Cambria Math"/>
                <w:i/>
                <w:lang w:val="en-US"/>
              </w:rPr>
            </m:ctrlPr>
          </m:dPr>
          <m:e>
            <m:r>
              <w:rPr>
                <w:rFonts w:ascii="Cambria Math" w:hAnsi="Cambria Math"/>
                <w:lang w:val="en-US"/>
              </w:rPr>
              <m:t>0,1</m:t>
            </m:r>
          </m:e>
        </m:d>
      </m:oMath>
      <w:r w:rsidR="00AA1C57" w:rsidRPr="00AA1C57">
        <w:rPr>
          <w:lang w:val="en-US"/>
        </w:rPr>
        <w:t xml:space="preserve">. Subsequently, the detection results are calculated using the VARFL model under the null hypothesis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sidR="00AA1C57" w:rsidRPr="00AA1C57">
        <w:rPr>
          <w:lang w:val="en-US"/>
        </w:rPr>
        <w:t xml:space="preserve">​ for different historical sample sizes and sequence cases. The detection and testing results of the VARFL model for time series models with structural mutations under the alternative hypothesis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oMath>
      <w:r w:rsidR="00AA1C57" w:rsidRPr="00AA1C57">
        <w:rPr>
          <w:lang w:val="en-US"/>
        </w:rPr>
        <w:t>​</w:t>
      </w:r>
      <w:r w:rsidR="005442F6">
        <w:rPr>
          <w:rFonts w:hint="eastAsia"/>
          <w:lang w:val="en-US"/>
        </w:rPr>
        <w:t xml:space="preserve"> </w:t>
      </w:r>
      <w:r w:rsidR="00AA1C57" w:rsidRPr="00AA1C57">
        <w:rPr>
          <w:lang w:val="en-US"/>
        </w:rPr>
        <w:t>were also implemented. In this detection experiment, it is assumed that only one of the two common factors has undergone a structural change, that is, in equation (4.1),</w:t>
      </w:r>
    </w:p>
    <w:p w14:paraId="06E00175" w14:textId="77777777" w:rsidR="00481E04" w:rsidRDefault="00000000" w:rsidP="00481E04">
      <w:pPr>
        <w:spacing w:line="400" w:lineRule="exact"/>
        <w:rPr>
          <w:sz w:val="24"/>
          <w:lang w:val="en-GB"/>
        </w:rPr>
      </w:pPr>
      <m:oMathPara>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,T</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r>
            <w:rPr>
              <w:rFonts w:ascii="Cambria Math" w:hAnsi="Cambria Math" w:hint="eastAsia"/>
              <w:sz w:val="24"/>
              <w:lang w:val="en-GB"/>
            </w:rPr>
            <m:t>for</m:t>
          </m:r>
          <m:r>
            <w:rPr>
              <w:rFonts w:ascii="Cambria Math" w:hAnsi="Cambria Math"/>
              <w:sz w:val="24"/>
              <w:lang w:val="en-GB"/>
            </w:rPr>
            <m:t xml:space="preserve"> all t=1,…,T</m:t>
          </m:r>
        </m:oMath>
      </m:oMathPara>
    </w:p>
    <w:p w14:paraId="7A6D85BF" w14:textId="033829F8" w:rsidR="00481E04" w:rsidRPr="00AD349F" w:rsidRDefault="00000000" w:rsidP="00481E04">
      <w:pPr>
        <w:spacing w:line="400" w:lineRule="exact"/>
        <w:rPr>
          <w:sz w:val="24"/>
          <w:lang w:val="en-GB"/>
        </w:rPr>
      </w:pPr>
      <m:oMathPara>
        <m:oMath>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,1</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m:t>
              </m:r>
              <m:r>
                <w:rPr>
                  <w:rFonts w:ascii="Cambria Math" w:hAnsi="Cambria Math" w:hint="eastAsia"/>
                  <w:sz w:val="24"/>
                  <w:lang w:val="en-GB"/>
                </w:rPr>
                <m:t>m</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,τ-1</m:t>
              </m:r>
            </m:sub>
          </m:sSub>
          <m:r>
            <w:rPr>
              <w:rFonts w:ascii="Cambria Math" w:hAnsi="Cambria Math" w:hint="eastAsia"/>
              <w:sz w:val="24"/>
              <w:lang w:val="en-GB"/>
            </w:rPr>
            <m:t>≠</m:t>
          </m:r>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r>
                <w:rPr>
                  <w:rFonts w:ascii="Cambria Math" w:hAnsi="Cambria Math"/>
                  <w:sz w:val="24"/>
                  <w:lang w:val="en-GB"/>
                </w:rPr>
                <m:t>,τ</m:t>
              </m:r>
            </m:sub>
          </m:sSub>
          <m:r>
            <w:rPr>
              <w:rFonts w:ascii="Cambria Math" w:hAnsi="Cambria Math"/>
              <w:sz w:val="24"/>
              <w:lang w:val="en-GB"/>
            </w:rPr>
            <m:t xml:space="preserve">=…= </m:t>
          </m:r>
          <m:sSub>
            <m:sSubPr>
              <m:ctrlPr>
                <w:rPr>
                  <w:rFonts w:ascii="Cambria Math" w:hAnsi="Cambria Math"/>
                  <w:i/>
                  <w:sz w:val="24"/>
                  <w:lang w:val="en-GB"/>
                </w:rPr>
              </m:ctrlPr>
            </m:sSubPr>
            <m:e>
              <m:r>
                <w:rPr>
                  <w:rFonts w:ascii="Cambria Math" w:hAnsi="Cambria Math"/>
                  <w:sz w:val="24"/>
                  <w:lang w:val="en-GB"/>
                </w:rPr>
                <m:t>γ'</m:t>
              </m:r>
            </m:e>
            <m:sub>
              <m:r>
                <w:rPr>
                  <w:rFonts w:ascii="Cambria Math" w:hAnsi="Cambria Math" w:hint="eastAsia"/>
                  <w:sz w:val="24"/>
                  <w:lang w:val="en-GB"/>
                </w:rPr>
                <m:t>i</m:t>
              </m:r>
            </m:sub>
          </m:sSub>
          <m:r>
            <w:rPr>
              <w:rFonts w:ascii="Cambria Math" w:hAnsi="Cambria Math"/>
              <w:sz w:val="24"/>
              <w:lang w:val="en-GB"/>
            </w:rPr>
            <m:t xml:space="preserve"> </m:t>
          </m:r>
        </m:oMath>
      </m:oMathPara>
    </w:p>
    <w:p w14:paraId="01A12F9E" w14:textId="767C2B8F" w:rsidR="00DF73DE" w:rsidRDefault="005E535E" w:rsidP="005E535E">
      <w:pPr>
        <w:pStyle w:val="12"/>
      </w:pPr>
      <w:r w:rsidRPr="005E535E">
        <w:rPr>
          <w:szCs w:val="21"/>
          <w:lang w:val="en-US"/>
        </w:rPr>
        <w:t>Tables 4.</w:t>
      </w:r>
      <w:r w:rsidR="00982379">
        <w:rPr>
          <w:rFonts w:hint="eastAsia"/>
          <w:szCs w:val="21"/>
          <w:lang w:val="en-US"/>
        </w:rPr>
        <w:t>13</w:t>
      </w:r>
      <w:r w:rsidRPr="005E535E">
        <w:rPr>
          <w:szCs w:val="21"/>
          <w:lang w:val="en-US"/>
        </w:rPr>
        <w:t xml:space="preserve"> and 4.</w:t>
      </w:r>
      <w:r w:rsidR="00982379">
        <w:rPr>
          <w:rFonts w:hint="eastAsia"/>
          <w:szCs w:val="21"/>
          <w:lang w:val="en-US"/>
        </w:rPr>
        <w:t>14</w:t>
      </w:r>
      <w:r w:rsidRPr="005E535E">
        <w:rPr>
          <w:szCs w:val="21"/>
          <w:lang w:val="en-US"/>
        </w:rPr>
        <w:t xml:space="preserve"> present the results of the empirical size and power, respectively.</w:t>
      </w:r>
      <w:r>
        <w:rPr>
          <w:rFonts w:hint="eastAsia"/>
          <w:szCs w:val="21"/>
          <w:lang w:val="en-US"/>
        </w:rPr>
        <w:t xml:space="preserve"> </w:t>
      </w:r>
      <w:r w:rsidR="00000B71" w:rsidRPr="00000B71">
        <w:t xml:space="preserve">The same settings of m = 100, 200, 400 and </w:t>
      </w:r>
      <m:oMath>
        <m:r>
          <w:rPr>
            <w:rFonts w:ascii="Cambria Math" w:hAnsi="Cambria Math"/>
          </w:rPr>
          <m:t>n = mq</m:t>
        </m:r>
        <m:r>
          <w:rPr>
            <w:rFonts w:ascii="Cambria Math" w:hAnsi="Cambria Math" w:hint="eastAsia"/>
          </w:rPr>
          <m:t xml:space="preserve"> </m:t>
        </m:r>
        <m:r>
          <w:rPr>
            <w:rFonts w:ascii="Cambria Math" w:hAnsi="Cambria Math"/>
          </w:rPr>
          <m:t>=</m:t>
        </m:r>
      </m:oMath>
      <w:r w:rsidR="005442F6">
        <w:rPr>
          <w:rFonts w:hint="eastAsia"/>
        </w:rPr>
        <w:t xml:space="preserve"> </w:t>
      </w:r>
      <w:r w:rsidR="00000B71" w:rsidRPr="00000B71">
        <w:t>3m,</w:t>
      </w:r>
      <w:r w:rsidR="005442F6">
        <w:rPr>
          <w:rFonts w:hint="eastAsia"/>
        </w:rPr>
        <w:t xml:space="preserve"> </w:t>
      </w:r>
      <w:r w:rsidR="00000B71" w:rsidRPr="00000B71">
        <w:t>6m were used.</w:t>
      </w:r>
      <w:r w:rsidR="00481E04">
        <w:rPr>
          <w:rFonts w:hint="eastAsia"/>
        </w:rPr>
        <w:t xml:space="preserve"> </w:t>
      </w:r>
      <w:r w:rsidR="00000B71" w:rsidRPr="00000B71">
        <w:t>3000 simulations were conducted using the Monte Carlo simulation method to obtain the empirical power and the first stopping position.</w:t>
      </w:r>
    </w:p>
    <w:p w14:paraId="0BA19415" w14:textId="77777777" w:rsidR="00152F3A" w:rsidRPr="005E535E" w:rsidRDefault="00152F3A" w:rsidP="005E535E">
      <w:pPr>
        <w:pStyle w:val="12"/>
        <w:rPr>
          <w:szCs w:val="21"/>
          <w:lang w:val="en-US"/>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1287"/>
        <w:gridCol w:w="1283"/>
        <w:gridCol w:w="1283"/>
        <w:gridCol w:w="1280"/>
        <w:gridCol w:w="1268"/>
        <w:gridCol w:w="1268"/>
      </w:tblGrid>
      <w:tr w:rsidR="00CF15D4" w14:paraId="065B0B8E" w14:textId="77777777" w:rsidTr="00873C0B">
        <w:trPr>
          <w:trHeight w:val="370"/>
        </w:trPr>
        <w:tc>
          <w:tcPr>
            <w:tcW w:w="8958" w:type="dxa"/>
            <w:gridSpan w:val="7"/>
            <w:tcBorders>
              <w:bottom w:val="single" w:sz="18" w:space="0" w:color="auto"/>
            </w:tcBorders>
            <w:vAlign w:val="bottom"/>
          </w:tcPr>
          <w:p w14:paraId="7C4F396D" w14:textId="4B9E4BD3" w:rsidR="00CF15D4" w:rsidRPr="00A2492B" w:rsidRDefault="00CF15D4" w:rsidP="00873C0B">
            <w:pPr>
              <w:jc w:val="center"/>
              <w:rPr>
                <w:szCs w:val="21"/>
              </w:rPr>
            </w:pPr>
            <w:r w:rsidRPr="009408C2">
              <w:rPr>
                <w:szCs w:val="21"/>
              </w:rPr>
              <w:t xml:space="preserve">Table </w:t>
            </w:r>
            <w:r>
              <w:rPr>
                <w:rFonts w:hint="eastAsia"/>
                <w:szCs w:val="21"/>
              </w:rPr>
              <w:t>4.</w:t>
            </w:r>
            <w:r w:rsidR="00982379">
              <w:rPr>
                <w:rFonts w:hint="eastAsia"/>
                <w:szCs w:val="21"/>
              </w:rPr>
              <w:t>13</w:t>
            </w:r>
            <w:r w:rsidRPr="009408C2">
              <w:rPr>
                <w:szCs w:val="21"/>
              </w:rPr>
              <w:t xml:space="preserve"> Empirical </w:t>
            </w:r>
            <w:r>
              <w:rPr>
                <w:rFonts w:hint="eastAsia"/>
                <w:szCs w:val="21"/>
              </w:rPr>
              <w:t xml:space="preserve">Size </w:t>
            </w:r>
            <w:r w:rsidRPr="009408C2">
              <w:rPr>
                <w:szCs w:val="21"/>
              </w:rPr>
              <w:t>of the VARFL model detection in case</w:t>
            </w:r>
            <w:r>
              <w:rPr>
                <w:rFonts w:hint="eastAsia"/>
                <w:szCs w:val="21"/>
              </w:rPr>
              <w:t xml:space="preserve"> 0 with 2 factors</w:t>
            </w:r>
          </w:p>
        </w:tc>
      </w:tr>
      <w:tr w:rsidR="00CF15D4" w14:paraId="5A88F539" w14:textId="77777777" w:rsidTr="00873C0B">
        <w:trPr>
          <w:trHeight w:val="200"/>
        </w:trPr>
        <w:tc>
          <w:tcPr>
            <w:tcW w:w="1289" w:type="dxa"/>
            <w:tcBorders>
              <w:top w:val="single" w:sz="18" w:space="0" w:color="auto"/>
            </w:tcBorders>
            <w:vAlign w:val="center"/>
          </w:tcPr>
          <w:p w14:paraId="6DD6EAEC" w14:textId="77777777" w:rsidR="00CF15D4" w:rsidRDefault="00CF15D4" w:rsidP="00873C0B">
            <w:pPr>
              <w:jc w:val="center"/>
            </w:pPr>
          </w:p>
        </w:tc>
        <w:tc>
          <w:tcPr>
            <w:tcW w:w="2570" w:type="dxa"/>
            <w:gridSpan w:val="2"/>
            <w:tcBorders>
              <w:top w:val="single" w:sz="18" w:space="0" w:color="auto"/>
            </w:tcBorders>
            <w:vAlign w:val="center"/>
          </w:tcPr>
          <w:p w14:paraId="68FF639B" w14:textId="77777777" w:rsidR="00CF15D4" w:rsidRPr="008624B0" w:rsidRDefault="00CF15D4" w:rsidP="00873C0B">
            <w:pPr>
              <w:jc w:val="center"/>
            </w:pPr>
            <w:r w:rsidRPr="008624B0">
              <w:t>m = 100</w:t>
            </w:r>
          </w:p>
        </w:tc>
        <w:tc>
          <w:tcPr>
            <w:tcW w:w="2563" w:type="dxa"/>
            <w:gridSpan w:val="2"/>
            <w:tcBorders>
              <w:top w:val="single" w:sz="18" w:space="0" w:color="auto"/>
            </w:tcBorders>
            <w:vAlign w:val="center"/>
          </w:tcPr>
          <w:p w14:paraId="289D2586" w14:textId="77777777" w:rsidR="00CF15D4" w:rsidRPr="008624B0" w:rsidRDefault="00CF15D4" w:rsidP="00873C0B">
            <w:pPr>
              <w:jc w:val="center"/>
            </w:pPr>
            <w:r w:rsidRPr="008624B0">
              <w:t>m = 200</w:t>
            </w:r>
          </w:p>
        </w:tc>
        <w:tc>
          <w:tcPr>
            <w:tcW w:w="2536" w:type="dxa"/>
            <w:gridSpan w:val="2"/>
            <w:tcBorders>
              <w:top w:val="single" w:sz="18" w:space="0" w:color="auto"/>
            </w:tcBorders>
            <w:vAlign w:val="center"/>
          </w:tcPr>
          <w:p w14:paraId="2FB554F5" w14:textId="77777777" w:rsidR="00CF15D4" w:rsidRPr="008624B0" w:rsidRDefault="00CF15D4" w:rsidP="00873C0B">
            <w:pPr>
              <w:jc w:val="center"/>
            </w:pPr>
            <w:r>
              <w:rPr>
                <w:rFonts w:hint="eastAsia"/>
              </w:rPr>
              <w:t>m</w:t>
            </w:r>
            <w:r w:rsidRPr="008624B0">
              <w:t xml:space="preserve"> = </w:t>
            </w:r>
            <w:r>
              <w:rPr>
                <w:rFonts w:hint="eastAsia"/>
              </w:rPr>
              <w:t>400</w:t>
            </w:r>
          </w:p>
        </w:tc>
      </w:tr>
      <w:tr w:rsidR="00CF15D4" w14:paraId="45CC51BC" w14:textId="77777777" w:rsidTr="00873C0B">
        <w:trPr>
          <w:trHeight w:val="237"/>
        </w:trPr>
        <w:tc>
          <w:tcPr>
            <w:tcW w:w="1289" w:type="dxa"/>
            <w:tcBorders>
              <w:bottom w:val="single" w:sz="4" w:space="0" w:color="auto"/>
            </w:tcBorders>
            <w:vAlign w:val="center"/>
          </w:tcPr>
          <w:p w14:paraId="53346AB7" w14:textId="77777777" w:rsidR="00CF15D4" w:rsidRDefault="00CF15D4" w:rsidP="00873C0B">
            <w:pPr>
              <w:jc w:val="center"/>
            </w:pPr>
          </w:p>
        </w:tc>
        <w:tc>
          <w:tcPr>
            <w:tcW w:w="1287" w:type="dxa"/>
            <w:tcBorders>
              <w:bottom w:val="single" w:sz="4" w:space="0" w:color="auto"/>
            </w:tcBorders>
            <w:vAlign w:val="center"/>
          </w:tcPr>
          <w:p w14:paraId="1CEED49C" w14:textId="77777777" w:rsidR="00CF15D4" w:rsidRDefault="00CF15D4" w:rsidP="00873C0B">
            <w:pPr>
              <w:jc w:val="center"/>
            </w:pPr>
            <w:r>
              <w:rPr>
                <w:rFonts w:hint="eastAsia"/>
              </w:rPr>
              <w:t>5%</w:t>
            </w:r>
          </w:p>
        </w:tc>
        <w:tc>
          <w:tcPr>
            <w:tcW w:w="1283" w:type="dxa"/>
            <w:tcBorders>
              <w:bottom w:val="single" w:sz="4" w:space="0" w:color="auto"/>
            </w:tcBorders>
            <w:vAlign w:val="center"/>
          </w:tcPr>
          <w:p w14:paraId="115F2E41" w14:textId="77777777" w:rsidR="00CF15D4" w:rsidRDefault="00CF15D4" w:rsidP="00873C0B">
            <w:pPr>
              <w:jc w:val="center"/>
            </w:pPr>
            <w:r>
              <w:rPr>
                <w:rFonts w:hint="eastAsia"/>
              </w:rPr>
              <w:t>10%</w:t>
            </w:r>
          </w:p>
        </w:tc>
        <w:tc>
          <w:tcPr>
            <w:tcW w:w="1283" w:type="dxa"/>
            <w:tcBorders>
              <w:bottom w:val="single" w:sz="4" w:space="0" w:color="auto"/>
            </w:tcBorders>
            <w:vAlign w:val="center"/>
          </w:tcPr>
          <w:p w14:paraId="0B7E3554" w14:textId="77777777" w:rsidR="00CF15D4" w:rsidRDefault="00CF15D4" w:rsidP="00873C0B">
            <w:pPr>
              <w:jc w:val="center"/>
            </w:pPr>
            <w:r>
              <w:rPr>
                <w:rFonts w:hint="eastAsia"/>
              </w:rPr>
              <w:t>5%</w:t>
            </w:r>
          </w:p>
        </w:tc>
        <w:tc>
          <w:tcPr>
            <w:tcW w:w="1280" w:type="dxa"/>
            <w:tcBorders>
              <w:bottom w:val="single" w:sz="4" w:space="0" w:color="auto"/>
            </w:tcBorders>
            <w:vAlign w:val="center"/>
          </w:tcPr>
          <w:p w14:paraId="03D09676" w14:textId="77777777" w:rsidR="00CF15D4" w:rsidRDefault="00CF15D4" w:rsidP="00873C0B">
            <w:pPr>
              <w:jc w:val="center"/>
            </w:pPr>
            <w:r>
              <w:rPr>
                <w:rFonts w:hint="eastAsia"/>
              </w:rPr>
              <w:t>10%</w:t>
            </w:r>
          </w:p>
        </w:tc>
        <w:tc>
          <w:tcPr>
            <w:tcW w:w="1268" w:type="dxa"/>
            <w:tcBorders>
              <w:bottom w:val="single" w:sz="4" w:space="0" w:color="auto"/>
            </w:tcBorders>
            <w:vAlign w:val="center"/>
          </w:tcPr>
          <w:p w14:paraId="7428D028" w14:textId="77777777" w:rsidR="00CF15D4" w:rsidRDefault="00CF15D4" w:rsidP="00873C0B">
            <w:pPr>
              <w:jc w:val="center"/>
            </w:pPr>
            <w:r>
              <w:rPr>
                <w:rFonts w:hint="eastAsia"/>
              </w:rPr>
              <w:t>5%</w:t>
            </w:r>
          </w:p>
        </w:tc>
        <w:tc>
          <w:tcPr>
            <w:tcW w:w="1268" w:type="dxa"/>
            <w:tcBorders>
              <w:bottom w:val="single" w:sz="4" w:space="0" w:color="auto"/>
            </w:tcBorders>
            <w:vAlign w:val="center"/>
          </w:tcPr>
          <w:p w14:paraId="5CC67D93" w14:textId="77777777" w:rsidR="00CF15D4" w:rsidRDefault="00CF15D4" w:rsidP="00873C0B">
            <w:pPr>
              <w:jc w:val="center"/>
            </w:pPr>
            <w:r>
              <w:rPr>
                <w:rFonts w:hint="eastAsia"/>
              </w:rPr>
              <w:t>10%</w:t>
            </w:r>
          </w:p>
        </w:tc>
      </w:tr>
      <w:tr w:rsidR="00CF15D4" w14:paraId="08046913" w14:textId="77777777" w:rsidTr="00873C0B">
        <w:trPr>
          <w:trHeight w:val="370"/>
        </w:trPr>
        <w:tc>
          <w:tcPr>
            <w:tcW w:w="1289" w:type="dxa"/>
            <w:tcBorders>
              <w:top w:val="single" w:sz="4" w:space="0" w:color="auto"/>
            </w:tcBorders>
            <w:vAlign w:val="center"/>
          </w:tcPr>
          <w:p w14:paraId="4A687143" w14:textId="77777777" w:rsidR="00CF15D4" w:rsidRDefault="00CF15D4" w:rsidP="00873C0B">
            <w:pPr>
              <w:jc w:val="center"/>
            </w:pPr>
            <w:r>
              <w:t>Q</w:t>
            </w:r>
            <w:r>
              <w:rPr>
                <w:rFonts w:hint="eastAsia"/>
              </w:rPr>
              <w:t>=2m</w:t>
            </w:r>
          </w:p>
        </w:tc>
        <w:tc>
          <w:tcPr>
            <w:tcW w:w="1287" w:type="dxa"/>
            <w:tcBorders>
              <w:top w:val="single" w:sz="4" w:space="0" w:color="auto"/>
            </w:tcBorders>
            <w:vAlign w:val="center"/>
          </w:tcPr>
          <w:p w14:paraId="23CDFA9F" w14:textId="12A0110C" w:rsidR="00CF15D4" w:rsidRDefault="007E77D0" w:rsidP="00873C0B">
            <w:pPr>
              <w:jc w:val="center"/>
            </w:pPr>
            <w:r>
              <w:rPr>
                <w:rFonts w:hint="eastAsia"/>
              </w:rPr>
              <w:t>5.2%</w:t>
            </w:r>
          </w:p>
        </w:tc>
        <w:tc>
          <w:tcPr>
            <w:tcW w:w="1283" w:type="dxa"/>
            <w:tcBorders>
              <w:top w:val="single" w:sz="4" w:space="0" w:color="auto"/>
            </w:tcBorders>
            <w:vAlign w:val="center"/>
          </w:tcPr>
          <w:p w14:paraId="30147317" w14:textId="340D7293" w:rsidR="00CF15D4" w:rsidRDefault="00B15376" w:rsidP="00873C0B">
            <w:pPr>
              <w:jc w:val="center"/>
            </w:pPr>
            <w:r>
              <w:rPr>
                <w:rFonts w:hint="eastAsia"/>
              </w:rPr>
              <w:t>7.7%</w:t>
            </w:r>
          </w:p>
        </w:tc>
        <w:tc>
          <w:tcPr>
            <w:tcW w:w="1283" w:type="dxa"/>
            <w:tcBorders>
              <w:top w:val="single" w:sz="4" w:space="0" w:color="auto"/>
            </w:tcBorders>
            <w:vAlign w:val="center"/>
          </w:tcPr>
          <w:p w14:paraId="1B8FFE38" w14:textId="19167C52" w:rsidR="00CF15D4" w:rsidRDefault="007E77D0" w:rsidP="00873C0B">
            <w:pPr>
              <w:jc w:val="center"/>
            </w:pPr>
            <w:r>
              <w:rPr>
                <w:rFonts w:hint="eastAsia"/>
              </w:rPr>
              <w:t>5.1%</w:t>
            </w:r>
          </w:p>
        </w:tc>
        <w:tc>
          <w:tcPr>
            <w:tcW w:w="1280" w:type="dxa"/>
            <w:tcBorders>
              <w:top w:val="single" w:sz="4" w:space="0" w:color="auto"/>
            </w:tcBorders>
            <w:vAlign w:val="center"/>
          </w:tcPr>
          <w:p w14:paraId="7E185B0B" w14:textId="13589C46" w:rsidR="00CF15D4" w:rsidRPr="00B15376" w:rsidRDefault="00B15376" w:rsidP="00873C0B">
            <w:pPr>
              <w:jc w:val="center"/>
            </w:pPr>
            <w:r>
              <w:rPr>
                <w:rFonts w:hint="eastAsia"/>
              </w:rPr>
              <w:t>8.2%</w:t>
            </w:r>
          </w:p>
        </w:tc>
        <w:tc>
          <w:tcPr>
            <w:tcW w:w="1268" w:type="dxa"/>
            <w:tcBorders>
              <w:top w:val="single" w:sz="4" w:space="0" w:color="auto"/>
            </w:tcBorders>
            <w:vAlign w:val="center"/>
          </w:tcPr>
          <w:p w14:paraId="0769B7C0" w14:textId="2917EB31" w:rsidR="00CF15D4" w:rsidRDefault="007E77D0" w:rsidP="00873C0B">
            <w:pPr>
              <w:jc w:val="center"/>
            </w:pPr>
            <w:r>
              <w:rPr>
                <w:rFonts w:hint="eastAsia"/>
              </w:rPr>
              <w:t>4.7%</w:t>
            </w:r>
          </w:p>
        </w:tc>
        <w:tc>
          <w:tcPr>
            <w:tcW w:w="1268" w:type="dxa"/>
            <w:tcBorders>
              <w:top w:val="single" w:sz="4" w:space="0" w:color="auto"/>
            </w:tcBorders>
            <w:vAlign w:val="center"/>
          </w:tcPr>
          <w:p w14:paraId="7DBAF2E0" w14:textId="544FAB5A" w:rsidR="00CF15D4" w:rsidRDefault="008A75E8" w:rsidP="00873C0B">
            <w:pPr>
              <w:jc w:val="center"/>
            </w:pPr>
            <w:r>
              <w:rPr>
                <w:rFonts w:hint="eastAsia"/>
              </w:rPr>
              <w:t>7.8%</w:t>
            </w:r>
          </w:p>
        </w:tc>
      </w:tr>
      <w:tr w:rsidR="00CF15D4" w14:paraId="21F3A484" w14:textId="77777777" w:rsidTr="00873C0B">
        <w:trPr>
          <w:trHeight w:val="366"/>
        </w:trPr>
        <w:tc>
          <w:tcPr>
            <w:tcW w:w="1289" w:type="dxa"/>
            <w:vAlign w:val="center"/>
          </w:tcPr>
          <w:p w14:paraId="2C3FAE62" w14:textId="77777777" w:rsidR="00CF15D4" w:rsidRDefault="00CF15D4" w:rsidP="00873C0B">
            <w:pPr>
              <w:jc w:val="center"/>
            </w:pPr>
            <w:r>
              <w:t>Q</w:t>
            </w:r>
            <w:r>
              <w:rPr>
                <w:rFonts w:hint="eastAsia"/>
              </w:rPr>
              <w:t>=3m</w:t>
            </w:r>
          </w:p>
        </w:tc>
        <w:tc>
          <w:tcPr>
            <w:tcW w:w="1287" w:type="dxa"/>
            <w:vAlign w:val="center"/>
          </w:tcPr>
          <w:p w14:paraId="2211AD16" w14:textId="362967CB" w:rsidR="00CF15D4" w:rsidRDefault="007E77D0" w:rsidP="00873C0B">
            <w:pPr>
              <w:jc w:val="center"/>
            </w:pPr>
            <w:r>
              <w:rPr>
                <w:rFonts w:hint="eastAsia"/>
              </w:rPr>
              <w:t>6.3%</w:t>
            </w:r>
          </w:p>
        </w:tc>
        <w:tc>
          <w:tcPr>
            <w:tcW w:w="1283" w:type="dxa"/>
            <w:vAlign w:val="center"/>
          </w:tcPr>
          <w:p w14:paraId="1B29E369" w14:textId="69282010" w:rsidR="00CF15D4" w:rsidRDefault="00B15376" w:rsidP="00873C0B">
            <w:pPr>
              <w:jc w:val="center"/>
            </w:pPr>
            <w:r>
              <w:rPr>
                <w:rFonts w:hint="eastAsia"/>
              </w:rPr>
              <w:t>10.2%</w:t>
            </w:r>
          </w:p>
        </w:tc>
        <w:tc>
          <w:tcPr>
            <w:tcW w:w="1283" w:type="dxa"/>
            <w:vAlign w:val="center"/>
          </w:tcPr>
          <w:p w14:paraId="3105F263" w14:textId="311F0D76" w:rsidR="00CF15D4" w:rsidRDefault="007E77D0" w:rsidP="00873C0B">
            <w:pPr>
              <w:jc w:val="center"/>
            </w:pPr>
            <w:r>
              <w:rPr>
                <w:rFonts w:hint="eastAsia"/>
              </w:rPr>
              <w:t>5.0%</w:t>
            </w:r>
          </w:p>
        </w:tc>
        <w:tc>
          <w:tcPr>
            <w:tcW w:w="1280" w:type="dxa"/>
            <w:vAlign w:val="center"/>
          </w:tcPr>
          <w:p w14:paraId="4C307F21" w14:textId="0760AA75" w:rsidR="00CF15D4" w:rsidRDefault="00B15376" w:rsidP="00873C0B">
            <w:pPr>
              <w:jc w:val="center"/>
            </w:pPr>
            <w:r w:rsidRPr="00B15376">
              <w:rPr>
                <w:rFonts w:hint="eastAsia"/>
              </w:rPr>
              <w:t>8.5%</w:t>
            </w:r>
          </w:p>
        </w:tc>
        <w:tc>
          <w:tcPr>
            <w:tcW w:w="1268" w:type="dxa"/>
            <w:vAlign w:val="center"/>
          </w:tcPr>
          <w:p w14:paraId="7B89F38B" w14:textId="3FB260B4" w:rsidR="00CF15D4" w:rsidRDefault="007E77D0" w:rsidP="00873C0B">
            <w:pPr>
              <w:jc w:val="center"/>
            </w:pPr>
            <w:r>
              <w:rPr>
                <w:rFonts w:hint="eastAsia"/>
              </w:rPr>
              <w:t>5.9%</w:t>
            </w:r>
          </w:p>
        </w:tc>
        <w:tc>
          <w:tcPr>
            <w:tcW w:w="1268" w:type="dxa"/>
            <w:vAlign w:val="center"/>
          </w:tcPr>
          <w:p w14:paraId="76512489" w14:textId="654B544F" w:rsidR="00CF15D4" w:rsidRDefault="000E7C0F" w:rsidP="00873C0B">
            <w:pPr>
              <w:jc w:val="center"/>
            </w:pPr>
            <w:r>
              <w:rPr>
                <w:rFonts w:hint="eastAsia"/>
              </w:rPr>
              <w:t>9.7%</w:t>
            </w:r>
          </w:p>
        </w:tc>
      </w:tr>
      <w:tr w:rsidR="00B15376" w14:paraId="5F719660" w14:textId="77777777" w:rsidTr="00873C0B">
        <w:trPr>
          <w:trHeight w:val="366"/>
        </w:trPr>
        <w:tc>
          <w:tcPr>
            <w:tcW w:w="1289" w:type="dxa"/>
            <w:tcBorders>
              <w:bottom w:val="single" w:sz="18" w:space="0" w:color="auto"/>
            </w:tcBorders>
            <w:vAlign w:val="center"/>
          </w:tcPr>
          <w:p w14:paraId="1AFB2277" w14:textId="77777777" w:rsidR="00B15376" w:rsidRDefault="00B15376" w:rsidP="00B15376">
            <w:pPr>
              <w:jc w:val="center"/>
            </w:pPr>
            <w:r>
              <w:t>Q</w:t>
            </w:r>
            <w:r>
              <w:rPr>
                <w:rFonts w:hint="eastAsia"/>
              </w:rPr>
              <w:t>=6m</w:t>
            </w:r>
          </w:p>
        </w:tc>
        <w:tc>
          <w:tcPr>
            <w:tcW w:w="1287" w:type="dxa"/>
            <w:tcBorders>
              <w:bottom w:val="single" w:sz="18" w:space="0" w:color="auto"/>
            </w:tcBorders>
            <w:vAlign w:val="center"/>
          </w:tcPr>
          <w:p w14:paraId="2F65DFC9" w14:textId="5565870E" w:rsidR="00B15376" w:rsidRDefault="007E77D0" w:rsidP="00B15376">
            <w:pPr>
              <w:jc w:val="center"/>
            </w:pPr>
            <w:r>
              <w:rPr>
                <w:rFonts w:hint="eastAsia"/>
              </w:rPr>
              <w:t>5.9%</w:t>
            </w:r>
          </w:p>
        </w:tc>
        <w:tc>
          <w:tcPr>
            <w:tcW w:w="1283" w:type="dxa"/>
            <w:tcBorders>
              <w:bottom w:val="single" w:sz="18" w:space="0" w:color="auto"/>
            </w:tcBorders>
            <w:vAlign w:val="center"/>
          </w:tcPr>
          <w:p w14:paraId="7246F077" w14:textId="23FE7AC7" w:rsidR="00B15376" w:rsidRDefault="00B15376" w:rsidP="00B15376">
            <w:pPr>
              <w:jc w:val="center"/>
            </w:pPr>
            <w:r>
              <w:rPr>
                <w:rFonts w:hint="eastAsia"/>
              </w:rPr>
              <w:t>10.3%</w:t>
            </w:r>
          </w:p>
        </w:tc>
        <w:tc>
          <w:tcPr>
            <w:tcW w:w="1283" w:type="dxa"/>
            <w:tcBorders>
              <w:bottom w:val="single" w:sz="18" w:space="0" w:color="auto"/>
            </w:tcBorders>
            <w:vAlign w:val="center"/>
          </w:tcPr>
          <w:p w14:paraId="26840C41" w14:textId="14D9BC54" w:rsidR="00B15376" w:rsidRDefault="007E77D0" w:rsidP="00B15376">
            <w:pPr>
              <w:jc w:val="center"/>
            </w:pPr>
            <w:r>
              <w:rPr>
                <w:rFonts w:hint="eastAsia"/>
              </w:rPr>
              <w:t>5.9%</w:t>
            </w:r>
          </w:p>
        </w:tc>
        <w:tc>
          <w:tcPr>
            <w:tcW w:w="1280" w:type="dxa"/>
            <w:tcBorders>
              <w:bottom w:val="single" w:sz="18" w:space="0" w:color="auto"/>
            </w:tcBorders>
            <w:vAlign w:val="center"/>
          </w:tcPr>
          <w:p w14:paraId="32D6D961" w14:textId="4AEB7B27" w:rsidR="00B15376" w:rsidRDefault="00074049" w:rsidP="00B15376">
            <w:pPr>
              <w:jc w:val="center"/>
            </w:pPr>
            <w:r>
              <w:rPr>
                <w:rFonts w:hint="eastAsia"/>
              </w:rPr>
              <w:t>10.2%</w:t>
            </w:r>
          </w:p>
        </w:tc>
        <w:tc>
          <w:tcPr>
            <w:tcW w:w="1268" w:type="dxa"/>
            <w:tcBorders>
              <w:bottom w:val="single" w:sz="18" w:space="0" w:color="auto"/>
            </w:tcBorders>
            <w:vAlign w:val="center"/>
          </w:tcPr>
          <w:p w14:paraId="775E27D1" w14:textId="420ED78D" w:rsidR="00B15376" w:rsidRDefault="00AB14A5" w:rsidP="00B15376">
            <w:pPr>
              <w:jc w:val="center"/>
            </w:pPr>
            <w:r>
              <w:rPr>
                <w:rFonts w:hint="eastAsia"/>
              </w:rPr>
              <w:t>5.7%</w:t>
            </w:r>
          </w:p>
        </w:tc>
        <w:tc>
          <w:tcPr>
            <w:tcW w:w="1268" w:type="dxa"/>
            <w:tcBorders>
              <w:bottom w:val="single" w:sz="18" w:space="0" w:color="auto"/>
            </w:tcBorders>
            <w:vAlign w:val="center"/>
          </w:tcPr>
          <w:p w14:paraId="722A6500" w14:textId="662022BB" w:rsidR="00B15376" w:rsidRDefault="00AB14A5" w:rsidP="00B15376">
            <w:pPr>
              <w:jc w:val="center"/>
            </w:pPr>
            <w:r>
              <w:rPr>
                <w:rFonts w:hint="eastAsia"/>
              </w:rPr>
              <w:t>10.1%</w:t>
            </w:r>
          </w:p>
        </w:tc>
      </w:tr>
    </w:tbl>
    <w:p w14:paraId="5E77435B" w14:textId="77777777" w:rsidR="00CF15D4" w:rsidRDefault="00CF15D4" w:rsidP="00F351EC">
      <w:pPr>
        <w:pStyle w:val="12"/>
      </w:pPr>
    </w:p>
    <w:p w14:paraId="2C5823DB" w14:textId="6C373F98" w:rsidR="002A23AC" w:rsidRDefault="002A23AC" w:rsidP="002A23AC">
      <w:pPr>
        <w:jc w:val="center"/>
      </w:pPr>
      <w:r>
        <w:rPr>
          <w:rFonts w:hint="eastAsia"/>
          <w:szCs w:val="21"/>
        </w:rPr>
        <w:t>Table 4.</w:t>
      </w:r>
      <w:r w:rsidR="00982379">
        <w:rPr>
          <w:rFonts w:hint="eastAsia"/>
          <w:szCs w:val="21"/>
        </w:rPr>
        <w:t>14</w:t>
      </w:r>
      <w:r>
        <w:rPr>
          <w:rFonts w:hint="eastAsia"/>
          <w:szCs w:val="21"/>
        </w:rPr>
        <w:t xml:space="preserve">: </w:t>
      </w:r>
      <w:r w:rsidRPr="00FC6B55">
        <w:rPr>
          <w:szCs w:val="21"/>
        </w:rPr>
        <w:t xml:space="preserve">Empirical </w:t>
      </w:r>
      <w:r>
        <w:rPr>
          <w:rFonts w:hint="eastAsia"/>
          <w:szCs w:val="21"/>
        </w:rPr>
        <w:t>Power</w:t>
      </w:r>
      <w:r w:rsidRPr="00FC6B55">
        <w:rPr>
          <w:szCs w:val="21"/>
        </w:rPr>
        <w:t xml:space="preserve"> </w:t>
      </w:r>
      <w:r>
        <w:rPr>
          <w:rFonts w:hint="eastAsia"/>
          <w:szCs w:val="21"/>
        </w:rPr>
        <w:t>&amp;</w:t>
      </w:r>
      <w:r w:rsidRPr="00FC6B55">
        <w:rPr>
          <w:szCs w:val="21"/>
        </w:rPr>
        <w:t xml:space="preserve"> </w:t>
      </w:r>
      <w:r w:rsidRPr="002A23AC">
        <w:rPr>
          <w:rFonts w:hint="eastAsia"/>
          <w:szCs w:val="21"/>
        </w:rPr>
        <w:t>1st-hitting time</w:t>
      </w:r>
      <w:r w:rsidRPr="00FC6B55">
        <w:rPr>
          <w:szCs w:val="21"/>
        </w:rPr>
        <w:t xml:space="preserve"> </w:t>
      </w:r>
      <w:r>
        <w:rPr>
          <w:rFonts w:hint="eastAsia"/>
          <w:szCs w:val="21"/>
        </w:rPr>
        <w:t>in</w:t>
      </w:r>
      <w:r>
        <w:rPr>
          <w:szCs w:val="21"/>
        </w:rPr>
        <w:t xml:space="preserve"> 2 factor</w:t>
      </w:r>
      <w:r w:rsidRPr="00FC6B55">
        <w:rPr>
          <w:szCs w:val="21"/>
        </w:rPr>
        <w:t xml:space="preserve"> Case</w:t>
      </w:r>
      <w:r>
        <w:rPr>
          <w:rFonts w:hint="eastAsia"/>
          <w:szCs w:val="21"/>
        </w:rPr>
        <w:t>0</w:t>
      </w:r>
      <w:r w:rsidRPr="00FC6B55">
        <w:rPr>
          <w:szCs w:val="21"/>
        </w:rPr>
        <w:t xml:space="preserve"> </w:t>
      </w:r>
      <w:r>
        <w:rPr>
          <w:rFonts w:hint="eastAsia"/>
          <w:szCs w:val="21"/>
        </w:rPr>
        <w:t>with</w:t>
      </w:r>
      <w:r>
        <w:rPr>
          <w:szCs w:val="21"/>
        </w:rPr>
        <w:t xml:space="preserve"> 1 factor</w:t>
      </w:r>
      <w:r>
        <w:rPr>
          <w:rFonts w:hint="eastAsia"/>
          <w:szCs w:val="21"/>
        </w:rPr>
        <w:t xml:space="preserve"> shift</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0"/>
        <w:gridCol w:w="1111"/>
        <w:gridCol w:w="1109"/>
        <w:gridCol w:w="1108"/>
        <w:gridCol w:w="1107"/>
        <w:gridCol w:w="1096"/>
        <w:gridCol w:w="1097"/>
      </w:tblGrid>
      <w:tr w:rsidR="006A7E91" w14:paraId="437178AB" w14:textId="77777777" w:rsidTr="002A23AC">
        <w:trPr>
          <w:trHeight w:val="165"/>
        </w:trPr>
        <w:tc>
          <w:tcPr>
            <w:tcW w:w="2330" w:type="dxa"/>
            <w:tcBorders>
              <w:top w:val="single" w:sz="18" w:space="0" w:color="auto"/>
            </w:tcBorders>
            <w:vAlign w:val="center"/>
          </w:tcPr>
          <w:p w14:paraId="183FF18B" w14:textId="77777777" w:rsidR="006A7E91" w:rsidRDefault="006A7E91" w:rsidP="00873C0B">
            <w:pPr>
              <w:jc w:val="center"/>
            </w:pPr>
          </w:p>
        </w:tc>
        <w:tc>
          <w:tcPr>
            <w:tcW w:w="2220" w:type="dxa"/>
            <w:gridSpan w:val="2"/>
            <w:tcBorders>
              <w:top w:val="single" w:sz="18" w:space="0" w:color="auto"/>
            </w:tcBorders>
            <w:vAlign w:val="center"/>
          </w:tcPr>
          <w:p w14:paraId="6822254E" w14:textId="77777777" w:rsidR="006A7E91" w:rsidRPr="008624B0" w:rsidRDefault="006A7E91" w:rsidP="00873C0B">
            <w:pPr>
              <w:jc w:val="center"/>
            </w:pPr>
            <w:r w:rsidRPr="008624B0">
              <w:t>m = 100</w:t>
            </w:r>
          </w:p>
        </w:tc>
        <w:tc>
          <w:tcPr>
            <w:tcW w:w="2215" w:type="dxa"/>
            <w:gridSpan w:val="2"/>
            <w:tcBorders>
              <w:top w:val="single" w:sz="18" w:space="0" w:color="auto"/>
            </w:tcBorders>
            <w:vAlign w:val="center"/>
          </w:tcPr>
          <w:p w14:paraId="00FE09F1" w14:textId="77777777" w:rsidR="006A7E91" w:rsidRPr="008624B0" w:rsidRDefault="006A7E91" w:rsidP="00873C0B">
            <w:pPr>
              <w:jc w:val="center"/>
            </w:pPr>
            <w:r w:rsidRPr="008624B0">
              <w:t>m = 200</w:t>
            </w:r>
          </w:p>
        </w:tc>
        <w:tc>
          <w:tcPr>
            <w:tcW w:w="2193" w:type="dxa"/>
            <w:gridSpan w:val="2"/>
            <w:tcBorders>
              <w:top w:val="single" w:sz="18" w:space="0" w:color="auto"/>
            </w:tcBorders>
            <w:vAlign w:val="center"/>
          </w:tcPr>
          <w:p w14:paraId="2CD0058B" w14:textId="77777777" w:rsidR="006A7E91" w:rsidRPr="008624B0" w:rsidRDefault="006A7E91" w:rsidP="00873C0B">
            <w:pPr>
              <w:jc w:val="center"/>
            </w:pPr>
            <w:r>
              <w:rPr>
                <w:rFonts w:hint="eastAsia"/>
              </w:rPr>
              <w:t>m</w:t>
            </w:r>
            <w:r w:rsidRPr="008624B0">
              <w:t xml:space="preserve"> = </w:t>
            </w:r>
            <w:r>
              <w:rPr>
                <w:rFonts w:hint="eastAsia"/>
              </w:rPr>
              <w:t>400</w:t>
            </w:r>
          </w:p>
        </w:tc>
      </w:tr>
      <w:tr w:rsidR="006A7E91" w14:paraId="5887ECA5" w14:textId="77777777" w:rsidTr="002A23AC">
        <w:trPr>
          <w:trHeight w:val="195"/>
        </w:trPr>
        <w:tc>
          <w:tcPr>
            <w:tcW w:w="2330" w:type="dxa"/>
            <w:tcBorders>
              <w:bottom w:val="single" w:sz="4" w:space="0" w:color="auto"/>
            </w:tcBorders>
            <w:vAlign w:val="center"/>
          </w:tcPr>
          <w:p w14:paraId="732F0EEC" w14:textId="77777777" w:rsidR="006A7E91" w:rsidRDefault="006A7E91" w:rsidP="00873C0B">
            <w:pPr>
              <w:jc w:val="center"/>
            </w:pPr>
          </w:p>
        </w:tc>
        <w:tc>
          <w:tcPr>
            <w:tcW w:w="1111" w:type="dxa"/>
            <w:tcBorders>
              <w:bottom w:val="single" w:sz="4" w:space="0" w:color="auto"/>
            </w:tcBorders>
            <w:vAlign w:val="center"/>
          </w:tcPr>
          <w:p w14:paraId="6F5C7150" w14:textId="77777777" w:rsidR="006A7E91" w:rsidRDefault="006A7E91" w:rsidP="00873C0B">
            <w:pPr>
              <w:jc w:val="center"/>
            </w:pPr>
            <w:r>
              <w:rPr>
                <w:rFonts w:hint="eastAsia"/>
              </w:rPr>
              <w:t>q=3</w:t>
            </w:r>
          </w:p>
        </w:tc>
        <w:tc>
          <w:tcPr>
            <w:tcW w:w="1109" w:type="dxa"/>
            <w:tcBorders>
              <w:bottom w:val="single" w:sz="4" w:space="0" w:color="auto"/>
            </w:tcBorders>
            <w:vAlign w:val="center"/>
          </w:tcPr>
          <w:p w14:paraId="4873F463" w14:textId="77777777" w:rsidR="006A7E91" w:rsidRDefault="006A7E91" w:rsidP="00873C0B">
            <w:pPr>
              <w:jc w:val="center"/>
            </w:pPr>
            <w:r>
              <w:rPr>
                <w:rFonts w:hint="eastAsia"/>
              </w:rPr>
              <w:t>q=6</w:t>
            </w:r>
          </w:p>
        </w:tc>
        <w:tc>
          <w:tcPr>
            <w:tcW w:w="1108" w:type="dxa"/>
            <w:tcBorders>
              <w:bottom w:val="single" w:sz="4" w:space="0" w:color="auto"/>
            </w:tcBorders>
            <w:vAlign w:val="center"/>
          </w:tcPr>
          <w:p w14:paraId="23734A37" w14:textId="77777777" w:rsidR="006A7E91" w:rsidRDefault="006A7E91" w:rsidP="00873C0B">
            <w:pPr>
              <w:jc w:val="center"/>
            </w:pPr>
            <w:r>
              <w:rPr>
                <w:rFonts w:hint="eastAsia"/>
              </w:rPr>
              <w:t>q=3</w:t>
            </w:r>
          </w:p>
        </w:tc>
        <w:tc>
          <w:tcPr>
            <w:tcW w:w="1107" w:type="dxa"/>
            <w:tcBorders>
              <w:bottom w:val="single" w:sz="4" w:space="0" w:color="auto"/>
            </w:tcBorders>
            <w:vAlign w:val="center"/>
          </w:tcPr>
          <w:p w14:paraId="18F2E810" w14:textId="77777777" w:rsidR="006A7E91" w:rsidRDefault="006A7E91" w:rsidP="00873C0B">
            <w:pPr>
              <w:jc w:val="center"/>
            </w:pPr>
            <w:r>
              <w:rPr>
                <w:rFonts w:hint="eastAsia"/>
              </w:rPr>
              <w:t>q=6</w:t>
            </w:r>
          </w:p>
        </w:tc>
        <w:tc>
          <w:tcPr>
            <w:tcW w:w="1096" w:type="dxa"/>
            <w:tcBorders>
              <w:bottom w:val="single" w:sz="4" w:space="0" w:color="auto"/>
            </w:tcBorders>
            <w:vAlign w:val="center"/>
          </w:tcPr>
          <w:p w14:paraId="39BD7D9D" w14:textId="77777777" w:rsidR="006A7E91" w:rsidRDefault="006A7E91" w:rsidP="00873C0B">
            <w:pPr>
              <w:jc w:val="center"/>
            </w:pPr>
            <w:r>
              <w:rPr>
                <w:rFonts w:hint="eastAsia"/>
              </w:rPr>
              <w:t>q=3</w:t>
            </w:r>
          </w:p>
        </w:tc>
        <w:tc>
          <w:tcPr>
            <w:tcW w:w="1097" w:type="dxa"/>
            <w:tcBorders>
              <w:bottom w:val="single" w:sz="4" w:space="0" w:color="auto"/>
            </w:tcBorders>
            <w:vAlign w:val="center"/>
          </w:tcPr>
          <w:p w14:paraId="3588B4AC" w14:textId="77777777" w:rsidR="006A7E91" w:rsidRDefault="006A7E91" w:rsidP="00873C0B">
            <w:pPr>
              <w:jc w:val="center"/>
            </w:pPr>
            <w:r>
              <w:rPr>
                <w:rFonts w:hint="eastAsia"/>
              </w:rPr>
              <w:t>q=6</w:t>
            </w:r>
          </w:p>
        </w:tc>
      </w:tr>
      <w:tr w:rsidR="006A7E91" w14:paraId="2971F6C9" w14:textId="77777777" w:rsidTr="002A23AC">
        <w:trPr>
          <w:trHeight w:val="305"/>
        </w:trPr>
        <w:tc>
          <w:tcPr>
            <w:tcW w:w="2330" w:type="dxa"/>
            <w:tcBorders>
              <w:top w:val="single" w:sz="4" w:space="0" w:color="auto"/>
            </w:tcBorders>
            <w:vAlign w:val="center"/>
          </w:tcPr>
          <w:p w14:paraId="718E5EB0" w14:textId="77777777" w:rsidR="006A7E91" w:rsidRDefault="006A7E91" w:rsidP="00873C0B">
            <w:pPr>
              <w:jc w:val="center"/>
            </w:pPr>
            <w:r>
              <w:rPr>
                <w:rFonts w:hint="eastAsia"/>
              </w:rPr>
              <w:t>Empirical Power</w:t>
            </w:r>
          </w:p>
        </w:tc>
        <w:tc>
          <w:tcPr>
            <w:tcW w:w="1111" w:type="dxa"/>
            <w:tcBorders>
              <w:top w:val="single" w:sz="4" w:space="0" w:color="auto"/>
            </w:tcBorders>
            <w:vAlign w:val="center"/>
          </w:tcPr>
          <w:p w14:paraId="7DD38397" w14:textId="3A792532" w:rsidR="006A7E91" w:rsidRDefault="007E77D0" w:rsidP="00873C0B">
            <w:pPr>
              <w:jc w:val="center"/>
            </w:pPr>
            <w:r>
              <w:rPr>
                <w:rFonts w:hint="eastAsia"/>
              </w:rPr>
              <w:t>34.6%</w:t>
            </w:r>
          </w:p>
        </w:tc>
        <w:tc>
          <w:tcPr>
            <w:tcW w:w="1109" w:type="dxa"/>
            <w:tcBorders>
              <w:top w:val="single" w:sz="4" w:space="0" w:color="auto"/>
            </w:tcBorders>
            <w:vAlign w:val="center"/>
          </w:tcPr>
          <w:p w14:paraId="366C2939" w14:textId="27E6DB3D" w:rsidR="006A7E91" w:rsidRDefault="007E77D0" w:rsidP="00873C0B">
            <w:pPr>
              <w:jc w:val="center"/>
            </w:pPr>
            <w:r>
              <w:rPr>
                <w:rFonts w:hint="eastAsia"/>
              </w:rPr>
              <w:t>39.4%</w:t>
            </w:r>
          </w:p>
        </w:tc>
        <w:tc>
          <w:tcPr>
            <w:tcW w:w="1108" w:type="dxa"/>
            <w:tcBorders>
              <w:top w:val="single" w:sz="4" w:space="0" w:color="auto"/>
            </w:tcBorders>
            <w:vAlign w:val="center"/>
          </w:tcPr>
          <w:p w14:paraId="6E7642CD" w14:textId="4933096F" w:rsidR="006A7E91" w:rsidRDefault="007E77D0" w:rsidP="00873C0B">
            <w:pPr>
              <w:jc w:val="center"/>
            </w:pPr>
            <w:r>
              <w:rPr>
                <w:rFonts w:hint="eastAsia"/>
              </w:rPr>
              <w:t>59.8%</w:t>
            </w:r>
          </w:p>
        </w:tc>
        <w:tc>
          <w:tcPr>
            <w:tcW w:w="1107" w:type="dxa"/>
            <w:tcBorders>
              <w:top w:val="single" w:sz="4" w:space="0" w:color="auto"/>
            </w:tcBorders>
            <w:vAlign w:val="center"/>
          </w:tcPr>
          <w:p w14:paraId="49ED9D2C" w14:textId="18A9789C" w:rsidR="006A7E91" w:rsidRDefault="000E7C0F" w:rsidP="00873C0B">
            <w:pPr>
              <w:jc w:val="center"/>
            </w:pPr>
            <w:r>
              <w:rPr>
                <w:rFonts w:hint="eastAsia"/>
              </w:rPr>
              <w:t>68.5%</w:t>
            </w:r>
          </w:p>
        </w:tc>
        <w:tc>
          <w:tcPr>
            <w:tcW w:w="1096" w:type="dxa"/>
            <w:tcBorders>
              <w:top w:val="single" w:sz="4" w:space="0" w:color="auto"/>
            </w:tcBorders>
            <w:vAlign w:val="center"/>
          </w:tcPr>
          <w:p w14:paraId="3BB36DA3" w14:textId="32E61360" w:rsidR="006A7E91" w:rsidRDefault="000E7C0F" w:rsidP="00873C0B">
            <w:pPr>
              <w:jc w:val="center"/>
            </w:pPr>
            <w:r>
              <w:rPr>
                <w:rFonts w:hint="eastAsia"/>
              </w:rPr>
              <w:t>88.5%</w:t>
            </w:r>
          </w:p>
        </w:tc>
        <w:tc>
          <w:tcPr>
            <w:tcW w:w="1097" w:type="dxa"/>
            <w:tcBorders>
              <w:top w:val="single" w:sz="4" w:space="0" w:color="auto"/>
            </w:tcBorders>
            <w:vAlign w:val="center"/>
          </w:tcPr>
          <w:p w14:paraId="6D81D915" w14:textId="0CF3EBE6" w:rsidR="006A7E91" w:rsidRDefault="00AB3D97" w:rsidP="00873C0B">
            <w:pPr>
              <w:jc w:val="center"/>
            </w:pPr>
            <w:r>
              <w:rPr>
                <w:rFonts w:hint="eastAsia"/>
              </w:rPr>
              <w:t>93.3%</w:t>
            </w:r>
          </w:p>
        </w:tc>
      </w:tr>
      <w:tr w:rsidR="006A7E91" w14:paraId="50E17039" w14:textId="77777777" w:rsidTr="002A23AC">
        <w:trPr>
          <w:trHeight w:val="301"/>
        </w:trPr>
        <w:tc>
          <w:tcPr>
            <w:tcW w:w="2330" w:type="dxa"/>
            <w:tcBorders>
              <w:bottom w:val="single" w:sz="18" w:space="0" w:color="auto"/>
            </w:tcBorders>
            <w:vAlign w:val="center"/>
          </w:tcPr>
          <w:p w14:paraId="1415561D" w14:textId="25ACDE69" w:rsidR="006A7E91" w:rsidRDefault="006A7E91" w:rsidP="00873C0B">
            <w:pPr>
              <w:jc w:val="center"/>
            </w:pPr>
            <w:r>
              <w:t>A</w:t>
            </w:r>
            <w:r>
              <w:rPr>
                <w:rFonts w:hint="eastAsia"/>
              </w:rPr>
              <w:t>vg 1</w:t>
            </w:r>
            <w:r w:rsidRPr="006F145E">
              <w:rPr>
                <w:rFonts w:hint="eastAsia"/>
                <w:vertAlign w:val="superscript"/>
              </w:rPr>
              <w:t>st</w:t>
            </w:r>
            <w:r>
              <w:rPr>
                <w:rFonts w:hint="eastAsia"/>
              </w:rPr>
              <w:t>-hit/break time</w:t>
            </w:r>
          </w:p>
        </w:tc>
        <w:tc>
          <w:tcPr>
            <w:tcW w:w="1111" w:type="dxa"/>
            <w:tcBorders>
              <w:bottom w:val="single" w:sz="18" w:space="0" w:color="auto"/>
            </w:tcBorders>
            <w:vAlign w:val="center"/>
          </w:tcPr>
          <w:p w14:paraId="119548E4" w14:textId="158C07D6" w:rsidR="006A7E91" w:rsidRDefault="007A7113" w:rsidP="00873C0B">
            <w:pPr>
              <w:jc w:val="center"/>
            </w:pPr>
            <w:r>
              <w:rPr>
                <w:rFonts w:hint="eastAsia"/>
              </w:rPr>
              <w:t>161</w:t>
            </w:r>
            <w:r w:rsidR="007E77D0">
              <w:rPr>
                <w:rFonts w:hint="eastAsia"/>
              </w:rPr>
              <w:t>/</w:t>
            </w:r>
            <w:r>
              <w:rPr>
                <w:rFonts w:hint="eastAsia"/>
              </w:rPr>
              <w:t>110</w:t>
            </w:r>
          </w:p>
        </w:tc>
        <w:tc>
          <w:tcPr>
            <w:tcW w:w="1109" w:type="dxa"/>
            <w:tcBorders>
              <w:bottom w:val="single" w:sz="18" w:space="0" w:color="auto"/>
            </w:tcBorders>
            <w:vAlign w:val="center"/>
          </w:tcPr>
          <w:p w14:paraId="271A08B4" w14:textId="1AE5F9D0" w:rsidR="006A7E91" w:rsidRDefault="007A7113" w:rsidP="00873C0B">
            <w:pPr>
              <w:jc w:val="center"/>
            </w:pPr>
            <w:r>
              <w:rPr>
                <w:rFonts w:hint="eastAsia"/>
              </w:rPr>
              <w:t>198/110</w:t>
            </w:r>
          </w:p>
        </w:tc>
        <w:tc>
          <w:tcPr>
            <w:tcW w:w="1108" w:type="dxa"/>
            <w:tcBorders>
              <w:bottom w:val="single" w:sz="18" w:space="0" w:color="auto"/>
            </w:tcBorders>
            <w:vAlign w:val="center"/>
          </w:tcPr>
          <w:p w14:paraId="2CCCABDF" w14:textId="283459E0" w:rsidR="006A7E91" w:rsidRDefault="007A7113" w:rsidP="00873C0B">
            <w:pPr>
              <w:jc w:val="center"/>
            </w:pPr>
            <w:r>
              <w:rPr>
                <w:rFonts w:hint="eastAsia"/>
              </w:rPr>
              <w:t>326/220</w:t>
            </w:r>
          </w:p>
        </w:tc>
        <w:tc>
          <w:tcPr>
            <w:tcW w:w="1107" w:type="dxa"/>
            <w:tcBorders>
              <w:bottom w:val="single" w:sz="18" w:space="0" w:color="auto"/>
            </w:tcBorders>
            <w:vAlign w:val="center"/>
          </w:tcPr>
          <w:p w14:paraId="42EA529E" w14:textId="6731F2A6" w:rsidR="006A7E91" w:rsidRDefault="000E7C0F" w:rsidP="00873C0B">
            <w:pPr>
              <w:jc w:val="center"/>
            </w:pPr>
            <w:r>
              <w:rPr>
                <w:rFonts w:hint="eastAsia"/>
              </w:rPr>
              <w:t>381/220</w:t>
            </w:r>
          </w:p>
        </w:tc>
        <w:tc>
          <w:tcPr>
            <w:tcW w:w="1096" w:type="dxa"/>
            <w:tcBorders>
              <w:bottom w:val="single" w:sz="18" w:space="0" w:color="auto"/>
            </w:tcBorders>
            <w:vAlign w:val="center"/>
          </w:tcPr>
          <w:p w14:paraId="3270519D" w14:textId="20103FE6" w:rsidR="006A7E91" w:rsidRDefault="000E7C0F" w:rsidP="00873C0B">
            <w:pPr>
              <w:jc w:val="center"/>
            </w:pPr>
            <w:r>
              <w:rPr>
                <w:rFonts w:hint="eastAsia"/>
              </w:rPr>
              <w:t>608/440</w:t>
            </w:r>
          </w:p>
        </w:tc>
        <w:tc>
          <w:tcPr>
            <w:tcW w:w="1097" w:type="dxa"/>
            <w:tcBorders>
              <w:bottom w:val="single" w:sz="18" w:space="0" w:color="auto"/>
            </w:tcBorders>
            <w:vAlign w:val="center"/>
          </w:tcPr>
          <w:p w14:paraId="19F7C230" w14:textId="1A202A0F" w:rsidR="006A7E91" w:rsidRDefault="00AB3D97" w:rsidP="00873C0B">
            <w:pPr>
              <w:jc w:val="center"/>
            </w:pPr>
            <w:r>
              <w:rPr>
                <w:rFonts w:hint="eastAsia"/>
              </w:rPr>
              <w:t>648/440</w:t>
            </w:r>
          </w:p>
        </w:tc>
      </w:tr>
    </w:tbl>
    <w:p w14:paraId="739B0ACD" w14:textId="77777777" w:rsidR="006A7E91" w:rsidRDefault="006A7E91" w:rsidP="006A7E91">
      <w:pPr>
        <w:spacing w:after="240"/>
        <w:rPr>
          <w:i/>
          <w:iCs/>
          <w:szCs w:val="21"/>
        </w:rPr>
      </w:pPr>
      <w:r w:rsidRPr="00731ECC">
        <w:rPr>
          <w:rFonts w:hint="eastAsia"/>
          <w:i/>
          <w:iCs/>
          <w:szCs w:val="21"/>
        </w:rPr>
        <w:t>Note:</w:t>
      </w:r>
      <w:r w:rsidRPr="00731ECC">
        <w:rPr>
          <w:rFonts w:hint="eastAsia"/>
          <w:i/>
          <w:iCs/>
          <w:szCs w:val="21"/>
        </w:rPr>
        <w:t>α</w:t>
      </w:r>
      <w:r w:rsidRPr="00731ECC">
        <w:rPr>
          <w:rFonts w:hint="eastAsia"/>
          <w:i/>
          <w:iCs/>
          <w:szCs w:val="21"/>
        </w:rPr>
        <w:t>= 10%</w:t>
      </w:r>
    </w:p>
    <w:p w14:paraId="3BEEFAEE" w14:textId="68F27794" w:rsidR="00214187" w:rsidRDefault="004111A8" w:rsidP="00214187">
      <w:pPr>
        <w:pStyle w:val="12"/>
        <w:rPr>
          <w:lang w:val="en-US"/>
        </w:rPr>
      </w:pPr>
      <w:r w:rsidRPr="004111A8">
        <w:rPr>
          <w:lang w:val="en-US"/>
        </w:rPr>
        <w:t xml:space="preserve">The results presented in the table above demonstrate that the model proposed in </w:t>
      </w:r>
      <w:r w:rsidR="00922F29">
        <w:rPr>
          <w:rFonts w:hint="eastAsia"/>
          <w:lang w:val="en-US"/>
        </w:rPr>
        <w:t>this paper</w:t>
      </w:r>
      <w:r w:rsidRPr="004111A8">
        <w:rPr>
          <w:lang w:val="en-US"/>
        </w:rPr>
        <w:t xml:space="preserve"> remains applicable to the 2-factor model. The Empirical Size is maintained within a reasonable range. More importantly, when only one factor in the panel of the 2-factor model </w:t>
      </w:r>
      <w:r w:rsidR="0048203B">
        <w:rPr>
          <w:rFonts w:hint="eastAsia"/>
          <w:lang w:val="en-US"/>
        </w:rPr>
        <w:t>experiences</w:t>
      </w:r>
      <w:r w:rsidR="00302B06">
        <w:rPr>
          <w:rFonts w:hint="eastAsia"/>
          <w:lang w:val="en-US"/>
        </w:rPr>
        <w:t xml:space="preserve"> </w:t>
      </w:r>
      <w:r w:rsidRPr="004111A8">
        <w:rPr>
          <w:lang w:val="en-US"/>
        </w:rPr>
        <w:t xml:space="preserve">a break point, the method proposed in </w:t>
      </w:r>
      <w:r w:rsidR="00D25FE5">
        <w:rPr>
          <w:rFonts w:hint="eastAsia"/>
          <w:lang w:val="en-US"/>
        </w:rPr>
        <w:t>this paper</w:t>
      </w:r>
      <w:r w:rsidRPr="004111A8">
        <w:rPr>
          <w:lang w:val="en-US"/>
        </w:rPr>
        <w:t xml:space="preserve"> is still capable of effectively </w:t>
      </w:r>
      <w:r w:rsidRPr="004111A8">
        <w:rPr>
          <w:lang w:val="en-US"/>
        </w:rPr>
        <w:lastRenderedPageBreak/>
        <w:t>detecting the break point and providing a reasonable Empirical Power.</w:t>
      </w:r>
    </w:p>
    <w:p w14:paraId="132474AF" w14:textId="15527DD1" w:rsidR="00627E02" w:rsidRDefault="00627E02">
      <w:pPr>
        <w:widowControl/>
        <w:jc w:val="left"/>
        <w:rPr>
          <w:sz w:val="24"/>
          <w:lang w:val="en-GB"/>
        </w:rPr>
      </w:pPr>
    </w:p>
    <w:p w14:paraId="38F5DC2C" w14:textId="2611C7A3" w:rsidR="00C95187" w:rsidRPr="00B6272B" w:rsidRDefault="00C95187" w:rsidP="00C95187">
      <w:pPr>
        <w:pStyle w:val="1"/>
        <w:jc w:val="center"/>
        <w:rPr>
          <w:rFonts w:ascii="黑体" w:eastAsia="黑体" w:hAnsi="黑体"/>
          <w:b w:val="0"/>
          <w:sz w:val="32"/>
          <w:szCs w:val="32"/>
        </w:rPr>
      </w:pPr>
      <w:bookmarkStart w:id="32" w:name="_Toc223642780"/>
      <w:r>
        <w:rPr>
          <w:rFonts w:ascii="Times New Roman" w:eastAsia="黑体" w:hAnsi="Times New Roman" w:hint="eastAsia"/>
          <w:b w:val="0"/>
          <w:sz w:val="32"/>
          <w:szCs w:val="32"/>
        </w:rPr>
        <w:t>5</w:t>
      </w:r>
      <w:r w:rsidRPr="00307EEE">
        <w:rPr>
          <w:rFonts w:ascii="Times New Roman" w:eastAsia="黑体" w:hAnsi="Times New Roman"/>
          <w:b w:val="0"/>
          <w:sz w:val="32"/>
          <w:szCs w:val="32"/>
        </w:rPr>
        <w:t>.</w:t>
      </w:r>
      <w:r w:rsidRPr="00307EEE">
        <w:rPr>
          <w:rFonts w:ascii="Times New Roman" w:eastAsia="黑体" w:hAnsi="Times New Roman" w:hint="eastAsia"/>
          <w:b w:val="0"/>
          <w:sz w:val="32"/>
          <w:szCs w:val="32"/>
        </w:rPr>
        <w:t xml:space="preserve"> </w:t>
      </w:r>
      <w:r>
        <w:rPr>
          <w:rFonts w:ascii="黑体" w:eastAsia="黑体" w:hAnsi="黑体" w:hint="eastAsia"/>
          <w:b w:val="0"/>
          <w:sz w:val="32"/>
          <w:szCs w:val="32"/>
        </w:rPr>
        <w:t xml:space="preserve"> </w:t>
      </w:r>
      <w:r w:rsidR="00AF5C62">
        <w:rPr>
          <w:rFonts w:ascii="Times New Roman" w:eastAsia="黑体" w:hAnsi="Times New Roman" w:hint="eastAsia"/>
          <w:bCs w:val="0"/>
          <w:sz w:val="32"/>
          <w:szCs w:val="32"/>
        </w:rPr>
        <w:t>Empirical</w:t>
      </w:r>
      <w:r w:rsidRPr="00652C23">
        <w:rPr>
          <w:rFonts w:ascii="Times New Roman" w:eastAsia="黑体" w:hAnsi="Times New Roman"/>
          <w:bCs w:val="0"/>
          <w:sz w:val="32"/>
          <w:szCs w:val="32"/>
        </w:rPr>
        <w:t xml:space="preserve"> </w:t>
      </w:r>
      <w:r>
        <w:rPr>
          <w:rFonts w:ascii="Times New Roman" w:eastAsia="黑体" w:hAnsi="Times New Roman" w:hint="eastAsia"/>
          <w:bCs w:val="0"/>
          <w:sz w:val="32"/>
          <w:szCs w:val="32"/>
        </w:rPr>
        <w:t>results</w:t>
      </w:r>
      <w:bookmarkEnd w:id="32"/>
      <w:r>
        <w:rPr>
          <w:rStyle w:val="af"/>
          <w:rFonts w:ascii="黑体" w:eastAsia="黑体" w:hAnsi="黑体"/>
          <w:b w:val="0"/>
          <w:sz w:val="32"/>
          <w:szCs w:val="32"/>
        </w:rPr>
        <w:t xml:space="preserve"> </w:t>
      </w:r>
    </w:p>
    <w:p w14:paraId="31B9E214" w14:textId="4A721170" w:rsidR="00416872" w:rsidRPr="00416872" w:rsidRDefault="00416872" w:rsidP="008F07B9">
      <w:pPr>
        <w:pStyle w:val="12"/>
      </w:pPr>
      <w:bookmarkStart w:id="33" w:name="_Hlk181356925"/>
      <w:r w:rsidRPr="00416872">
        <w:t xml:space="preserve">As previously discussed, systemic risk in financial markets has been a persistent issue for asset managers. </w:t>
      </w:r>
      <w:r w:rsidR="00D25FE5">
        <w:rPr>
          <w:rFonts w:hint="eastAsia"/>
        </w:rPr>
        <w:t>This paper</w:t>
      </w:r>
      <w:r w:rsidRPr="00416872">
        <w:t xml:space="preserve"> attempts to select representative financial assets with structural correlations, yielding return and </w:t>
      </w:r>
      <w:r w:rsidR="00326433">
        <w:t xml:space="preserve">volatility </w:t>
      </w:r>
      <w:r w:rsidRPr="00416872">
        <w:t xml:space="preserve">data to form a time-series panel denoted as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m:rPr>
                <m:sty m:val="p"/>
              </m:rPr>
              <w:rPr>
                <w:rFonts w:ascii="Cambria Math" w:hAnsi="Cambria Math" w:hint="eastAsia"/>
              </w:rPr>
              <m:t xml:space="preserve"> </m:t>
            </m:r>
            <m:r>
              <w:rPr>
                <w:rFonts w:ascii="Cambria Math" w:hAnsi="Cambria Math"/>
              </w:rPr>
              <m:t>t</m:t>
            </m:r>
            <m:r>
              <m:rPr>
                <m:sty m:val="p"/>
              </m:rPr>
              <w:rPr>
                <w:rFonts w:ascii="Cambria Math" w:hAnsi="Cambria Math"/>
              </w:rPr>
              <m:t>​.</m:t>
            </m:r>
          </m:sub>
        </m:sSub>
      </m:oMath>
      <w:r w:rsidR="00C404EE">
        <w:rPr>
          <w:rFonts w:hint="eastAsia"/>
        </w:rPr>
        <w:t>.</w:t>
      </w:r>
      <w:r w:rsidR="00C35ECC">
        <w:rPr>
          <w:rFonts w:hint="eastAsia"/>
        </w:rPr>
        <w:t xml:space="preserve"> </w:t>
      </w:r>
      <w:r w:rsidRPr="00416872">
        <w:t>Utilizing the</w:t>
      </w:r>
      <w:r w:rsidR="004A0A30">
        <w:rPr>
          <w:rFonts w:hint="eastAsia"/>
        </w:rPr>
        <w:t xml:space="preserve"> </w:t>
      </w:r>
      <w:r w:rsidR="004A0A30" w:rsidRPr="004A0A30">
        <w:rPr>
          <w:lang w:val="en-US"/>
        </w:rPr>
        <w:t>aforementioned</w:t>
      </w:r>
      <w:r w:rsidRPr="00416872">
        <w:t xml:space="preserve"> VARFL model, </w:t>
      </w:r>
      <w:r w:rsidR="000666B2">
        <w:rPr>
          <w:rFonts w:hint="eastAsia"/>
        </w:rPr>
        <w:t>we</w:t>
      </w:r>
      <w:r w:rsidRPr="00416872">
        <w:t xml:space="preserve"> aim to detect the presence of breakpoints in the structural correlations among representative financial assets to ascertain whether systemic risk has emerged in the financial market. The VARFL model introduced in </w:t>
      </w:r>
      <w:r w:rsidR="005442F6">
        <w:rPr>
          <w:rFonts w:hint="eastAsia"/>
        </w:rPr>
        <w:t>this paper</w:t>
      </w:r>
      <w:r w:rsidRPr="00416872">
        <w:t xml:space="preserve"> is a sequential detection method, enabling continuous monitoring of the data process as new data arrives, to discern its capability to monitor market risk ex post, rather than verifying its ability to detect systemic risks that have already occurred</w:t>
      </w:r>
      <w:r w:rsidR="004A0A30">
        <w:rPr>
          <w:rFonts w:hint="eastAsia"/>
        </w:rPr>
        <w:t xml:space="preserve"> in-</w:t>
      </w:r>
      <w:r w:rsidRPr="00416872">
        <w:t>sample.</w:t>
      </w:r>
    </w:p>
    <w:bookmarkEnd w:id="33"/>
    <w:p w14:paraId="23954253" w14:textId="0E0EC49C" w:rsidR="00FF4A28" w:rsidRDefault="00196CB6" w:rsidP="00500F38">
      <w:pPr>
        <w:spacing w:line="400" w:lineRule="exact"/>
        <w:ind w:firstLine="420"/>
        <w:rPr>
          <w:sz w:val="24"/>
        </w:rPr>
      </w:pPr>
      <w:r w:rsidRPr="00196CB6">
        <w:rPr>
          <w:sz w:val="24"/>
        </w:rPr>
        <w:t>Prior to this, numerous scholars have applied various methodologies to the detection of structural breaks in financial markets.</w:t>
      </w:r>
      <w:r>
        <w:rPr>
          <w:rFonts w:hint="eastAsia"/>
          <w:sz w:val="24"/>
        </w:rPr>
        <w:t xml:space="preserve"> </w:t>
      </w:r>
      <w:r w:rsidR="00FF4A28" w:rsidRPr="00FF4A28">
        <w:rPr>
          <w:sz w:val="24"/>
        </w:rPr>
        <w:t>Galeano and Wied (201</w:t>
      </w:r>
      <w:r w:rsidR="00500F38">
        <w:rPr>
          <w:rFonts w:hint="eastAsia"/>
          <w:sz w:val="24"/>
        </w:rPr>
        <w:t>4</w:t>
      </w:r>
      <w:r w:rsidR="00FF4A28" w:rsidRPr="00FF4A28">
        <w:rPr>
          <w:sz w:val="24"/>
        </w:rPr>
        <w:t>) conducted an analysis of the log-return series for two U.S. financial assets: the Standard &amp; Poor's 500 Index and IBM stock, employing a posteriori change point detection tests. Specifically, they examined a sample period spanning from January 2, 1997, to December 31, 2010</w:t>
      </w:r>
      <w:r w:rsidR="00FF4A28">
        <w:rPr>
          <w:rFonts w:hint="eastAsia"/>
          <w:sz w:val="24"/>
        </w:rPr>
        <w:t xml:space="preserve">. </w:t>
      </w:r>
      <w:r w:rsidR="00FF4A28" w:rsidRPr="00FF4A28">
        <w:rPr>
          <w:sz w:val="24"/>
        </w:rPr>
        <w:t xml:space="preserve">The binary segmentation method introduced in their study identified a primary change point on August 19, 1999, coincident with the onset of the dot-com bubble's collapse. A secondary change point was detected on November 12, 2007, which corresponds to the inception of the Global Financial Crisis at the close of 2007. </w:t>
      </w:r>
      <w:r w:rsidR="00500F38" w:rsidRPr="00FF4A28">
        <w:rPr>
          <w:sz w:val="24"/>
        </w:rPr>
        <w:t>Galeano and Wied (201</w:t>
      </w:r>
      <w:r w:rsidR="00500F38">
        <w:rPr>
          <w:rFonts w:hint="eastAsia"/>
          <w:sz w:val="24"/>
        </w:rPr>
        <w:t>3</w:t>
      </w:r>
      <w:r w:rsidR="00500F38" w:rsidRPr="00FF4A28">
        <w:rPr>
          <w:sz w:val="24"/>
        </w:rPr>
        <w:t>)</w:t>
      </w:r>
      <w:r w:rsidR="00500F38">
        <w:rPr>
          <w:rFonts w:hint="eastAsia"/>
          <w:sz w:val="24"/>
        </w:rPr>
        <w:t xml:space="preserve"> </w:t>
      </w:r>
      <w:r w:rsidR="00FF4A28" w:rsidRPr="00FF4A28">
        <w:rPr>
          <w:rFonts w:hint="eastAsia"/>
          <w:sz w:val="24"/>
        </w:rPr>
        <w:t xml:space="preserve">also analyzed </w:t>
      </w:r>
      <w:r w:rsidR="00FF4A28" w:rsidRPr="00563B4B">
        <w:rPr>
          <w:sz w:val="24"/>
        </w:rPr>
        <w:t>the S</w:t>
      </w:r>
      <w:r w:rsidR="00C9671D">
        <w:rPr>
          <w:rFonts w:hint="eastAsia"/>
          <w:sz w:val="24"/>
        </w:rPr>
        <w:t>&amp;P</w:t>
      </w:r>
      <w:r w:rsidR="00FF4A28" w:rsidRPr="00563B4B">
        <w:rPr>
          <w:sz w:val="24"/>
        </w:rPr>
        <w:t xml:space="preserve"> 500 Index and the IBM stock</w:t>
      </w:r>
      <w:r w:rsidR="00FF4A28">
        <w:rPr>
          <w:rFonts w:hint="eastAsia"/>
          <w:sz w:val="24"/>
        </w:rPr>
        <w:t xml:space="preserve"> using correlation change </w:t>
      </w:r>
      <w:r w:rsidR="00FF4A28" w:rsidRPr="00FF4A28">
        <w:rPr>
          <w:sz w:val="24"/>
        </w:rPr>
        <w:t>monitoring</w:t>
      </w:r>
      <w:r w:rsidR="00FF4A28">
        <w:rPr>
          <w:rFonts w:hint="eastAsia"/>
          <w:sz w:val="24"/>
        </w:rPr>
        <w:t xml:space="preserve"> detection method</w:t>
      </w:r>
      <w:r w:rsidR="00C9671D">
        <w:rPr>
          <w:rFonts w:hint="eastAsia"/>
          <w:sz w:val="24"/>
        </w:rPr>
        <w:t xml:space="preserve"> giving the result that</w:t>
      </w:r>
      <w:r>
        <w:rPr>
          <w:rFonts w:hint="eastAsia"/>
          <w:sz w:val="24"/>
        </w:rPr>
        <w:t xml:space="preserve"> there may exist another</w:t>
      </w:r>
      <w:r w:rsidR="00F00003">
        <w:rPr>
          <w:rFonts w:hint="eastAsia"/>
          <w:sz w:val="24"/>
        </w:rPr>
        <w:t xml:space="preserve"> two</w:t>
      </w:r>
      <w:r>
        <w:rPr>
          <w:rFonts w:hint="eastAsia"/>
          <w:sz w:val="24"/>
        </w:rPr>
        <w:t xml:space="preserve"> changing points in financial markets near</w:t>
      </w:r>
      <w:r w:rsidR="00C9671D">
        <w:rPr>
          <w:rFonts w:hint="eastAsia"/>
          <w:sz w:val="24"/>
        </w:rPr>
        <w:t xml:space="preserve"> </w:t>
      </w:r>
      <w:r w:rsidRPr="00196CB6">
        <w:rPr>
          <w:sz w:val="24"/>
        </w:rPr>
        <w:t>(2002/07/25)</w:t>
      </w:r>
      <w:r>
        <w:rPr>
          <w:rFonts w:hint="eastAsia"/>
          <w:sz w:val="24"/>
        </w:rPr>
        <w:t xml:space="preserve">, and </w:t>
      </w:r>
      <w:r w:rsidRPr="00196CB6">
        <w:rPr>
          <w:sz w:val="24"/>
        </w:rPr>
        <w:t>(2005/03/01)</w:t>
      </w:r>
      <w:r>
        <w:rPr>
          <w:rFonts w:hint="eastAsia"/>
          <w:sz w:val="24"/>
        </w:rPr>
        <w:t>.</w:t>
      </w:r>
    </w:p>
    <w:p w14:paraId="41AA2B79" w14:textId="4B4D6AE0" w:rsidR="007D54FF" w:rsidRPr="00416872" w:rsidRDefault="007D54FF" w:rsidP="007D54FF">
      <w:pPr>
        <w:pStyle w:val="12"/>
      </w:pPr>
      <w:r w:rsidRPr="00416872">
        <w:t xml:space="preserve">Specifically, </w:t>
      </w:r>
      <w:r w:rsidR="00E727ED">
        <w:rPr>
          <w:rFonts w:hint="eastAsia"/>
        </w:rPr>
        <w:t>this paper</w:t>
      </w:r>
      <w:r>
        <w:rPr>
          <w:rFonts w:hint="eastAsia"/>
        </w:rPr>
        <w:t xml:space="preserve"> also</w:t>
      </w:r>
      <w:r w:rsidRPr="00416872">
        <w:t xml:space="preserve"> selects</w:t>
      </w:r>
      <w:r w:rsidR="00F974D8">
        <w:rPr>
          <w:rFonts w:hint="eastAsia"/>
        </w:rPr>
        <w:t xml:space="preserve"> the same</w:t>
      </w:r>
      <w:r w:rsidRPr="00416872">
        <w:t xml:space="preserve"> structurally correlated representative assets from the U.S. stock market from 199</w:t>
      </w:r>
      <w:r>
        <w:rPr>
          <w:rFonts w:hint="eastAsia"/>
        </w:rPr>
        <w:t>7</w:t>
      </w:r>
      <w:r w:rsidRPr="00416872">
        <w:t xml:space="preserve"> to 2024 to form the time-series panel</w:t>
      </w: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r>
              <m:rPr>
                <m:sty m:val="p"/>
              </m:rPr>
              <w:rPr>
                <w:rFonts w:ascii="Cambria Math" w:hAnsi="Cambria Math"/>
              </w:rPr>
              <m:t>,</m:t>
            </m:r>
            <m:r>
              <m:rPr>
                <m:sty m:val="p"/>
              </m:rPr>
              <w:rPr>
                <w:rFonts w:ascii="Cambria Math" w:hAnsi="Cambria Math" w:hint="eastAsia"/>
              </w:rPr>
              <m:t xml:space="preserve"> </m:t>
            </m:r>
            <m:r>
              <w:rPr>
                <w:rFonts w:ascii="Cambria Math" w:hAnsi="Cambria Math"/>
              </w:rPr>
              <m:t>t</m:t>
            </m:r>
            <m:r>
              <m:rPr>
                <m:sty m:val="p"/>
              </m:rPr>
              <w:rPr>
                <w:rFonts w:ascii="Cambria Math" w:hAnsi="Cambria Math"/>
              </w:rPr>
              <m:t>​.</m:t>
            </m:r>
          </m:sub>
        </m:sSub>
      </m:oMath>
      <w:r w:rsidRPr="00416872">
        <w:t xml:space="preserve"> thereby validating the effectiveness of the VARFL model. </w:t>
      </w:r>
      <w:r>
        <w:rPr>
          <w:rFonts w:hint="eastAsia"/>
        </w:rPr>
        <w:t>T</w:t>
      </w:r>
      <w:r w:rsidRPr="00416872">
        <w:t>he construction of the specific panel and the data sources are detailed in the table below:</w:t>
      </w:r>
    </w:p>
    <w:p w14:paraId="3852885D" w14:textId="3D0E3F5E" w:rsidR="007130FE" w:rsidRDefault="007130FE">
      <w:pPr>
        <w:widowControl/>
        <w:jc w:val="left"/>
        <w:rPr>
          <w:sz w:val="24"/>
        </w:rPr>
      </w:pPr>
      <w:r>
        <w:rPr>
          <w:sz w:val="24"/>
        </w:rPr>
        <w:br w:type="page"/>
      </w:r>
    </w:p>
    <w:p w14:paraId="51463598" w14:textId="77777777" w:rsidR="007D54FF" w:rsidRPr="00CD500B" w:rsidRDefault="007D54FF" w:rsidP="007D54FF">
      <w:pPr>
        <w:spacing w:line="400" w:lineRule="exact"/>
        <w:ind w:firstLine="420"/>
        <w:jc w:val="center"/>
        <w:rPr>
          <w:szCs w:val="21"/>
        </w:rPr>
      </w:pPr>
      <w:r>
        <w:rPr>
          <w:rFonts w:hint="eastAsia"/>
          <w:szCs w:val="21"/>
        </w:rPr>
        <w:lastRenderedPageBreak/>
        <w:t>Table 5.1</w:t>
      </w:r>
      <w:r>
        <w:rPr>
          <w:rFonts w:hint="eastAsia"/>
          <w:szCs w:val="21"/>
        </w:rPr>
        <w:t>：</w:t>
      </w:r>
      <w:r w:rsidRPr="002F6652">
        <w:rPr>
          <w:szCs w:val="21"/>
        </w:rPr>
        <w:t>Time Series Panel for Empirical Market Analysis Using VARFL Model</w:t>
      </w:r>
    </w:p>
    <w:tbl>
      <w:tblPr>
        <w:tblStyle w:val="af0"/>
        <w:tblW w:w="49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285"/>
        <w:gridCol w:w="6086"/>
      </w:tblGrid>
      <w:tr w:rsidR="007D54FF" w:rsidRPr="00CD500B" w14:paraId="1BE6C8F5" w14:textId="77777777" w:rsidTr="00BA749B">
        <w:trPr>
          <w:trHeight w:val="173"/>
        </w:trPr>
        <w:tc>
          <w:tcPr>
            <w:tcW w:w="1560" w:type="dxa"/>
            <w:tcBorders>
              <w:top w:val="single" w:sz="18" w:space="0" w:color="auto"/>
              <w:bottom w:val="single" w:sz="4" w:space="0" w:color="auto"/>
            </w:tcBorders>
            <w:vAlign w:val="center"/>
          </w:tcPr>
          <w:p w14:paraId="0D82F1F2" w14:textId="7F4D9CD7" w:rsidR="007D54FF" w:rsidRPr="00CD500B" w:rsidRDefault="007D54FF" w:rsidP="00BA749B">
            <w:pPr>
              <w:jc w:val="center"/>
              <w:rPr>
                <w:szCs w:val="21"/>
              </w:rPr>
            </w:pPr>
            <w:r>
              <w:rPr>
                <w:szCs w:val="21"/>
              </w:rPr>
              <w:t>A</w:t>
            </w:r>
            <w:r>
              <w:rPr>
                <w:rFonts w:hint="eastAsia"/>
                <w:szCs w:val="21"/>
              </w:rPr>
              <w:t xml:space="preserve">ssets </w:t>
            </w:r>
            <w:r w:rsidRPr="00CD500B">
              <w:rPr>
                <w:rFonts w:hint="eastAsia"/>
                <w:szCs w:val="21"/>
              </w:rPr>
              <w:t>R,</w:t>
            </w:r>
            <w:r w:rsidR="001320D7">
              <w:rPr>
                <w:rFonts w:hint="eastAsia"/>
                <w:szCs w:val="21"/>
              </w:rPr>
              <w:t xml:space="preserve"> </w:t>
            </w:r>
            <w:r w:rsidRPr="00CD500B">
              <w:rPr>
                <w:rFonts w:hint="eastAsia"/>
                <w:szCs w:val="21"/>
              </w:rPr>
              <w:t>N=</w:t>
            </w:r>
            <w:r>
              <w:rPr>
                <w:szCs w:val="21"/>
              </w:rPr>
              <w:t>2</w:t>
            </w:r>
          </w:p>
        </w:tc>
        <w:tc>
          <w:tcPr>
            <w:tcW w:w="1285" w:type="dxa"/>
            <w:tcBorders>
              <w:top w:val="single" w:sz="18" w:space="0" w:color="auto"/>
              <w:bottom w:val="single" w:sz="4" w:space="0" w:color="auto"/>
            </w:tcBorders>
          </w:tcPr>
          <w:p w14:paraId="73888FB3" w14:textId="77777777" w:rsidR="007D54FF" w:rsidRDefault="007D54FF" w:rsidP="00BA749B">
            <w:pPr>
              <w:jc w:val="center"/>
              <w:rPr>
                <w:szCs w:val="21"/>
              </w:rPr>
            </w:pPr>
            <w:r>
              <w:rPr>
                <w:rFonts w:hint="eastAsia"/>
                <w:szCs w:val="21"/>
              </w:rPr>
              <w:t>Code</w:t>
            </w:r>
          </w:p>
        </w:tc>
        <w:tc>
          <w:tcPr>
            <w:tcW w:w="6086" w:type="dxa"/>
            <w:tcBorders>
              <w:top w:val="single" w:sz="18" w:space="0" w:color="auto"/>
              <w:bottom w:val="single" w:sz="4" w:space="0" w:color="auto"/>
            </w:tcBorders>
            <w:vAlign w:val="center"/>
          </w:tcPr>
          <w:p w14:paraId="58FDCE78" w14:textId="1E842C41" w:rsidR="007D54FF" w:rsidRPr="00CD500B" w:rsidRDefault="00F974D8" w:rsidP="00BA749B">
            <w:pPr>
              <w:jc w:val="center"/>
              <w:rPr>
                <w:szCs w:val="21"/>
              </w:rPr>
            </w:pPr>
            <w:r>
              <w:rPr>
                <w:szCs w:val="21"/>
              </w:rPr>
              <w:t>T</w:t>
            </w:r>
            <w:r>
              <w:rPr>
                <w:rFonts w:hint="eastAsia"/>
                <w:szCs w:val="21"/>
              </w:rPr>
              <w:t>ime series</w:t>
            </w:r>
          </w:p>
        </w:tc>
      </w:tr>
      <w:tr w:rsidR="007D54FF" w:rsidRPr="00CD500B" w14:paraId="778E4492" w14:textId="77777777" w:rsidTr="00BA749B">
        <w:trPr>
          <w:trHeight w:val="271"/>
        </w:trPr>
        <w:tc>
          <w:tcPr>
            <w:tcW w:w="1560" w:type="dxa"/>
            <w:tcBorders>
              <w:top w:val="single" w:sz="4" w:space="0" w:color="auto"/>
            </w:tcBorders>
            <w:vAlign w:val="center"/>
          </w:tcPr>
          <w:p w14:paraId="7FB8200A" w14:textId="77777777" w:rsidR="007D54FF" w:rsidRPr="00CA2887" w:rsidRDefault="007D54FF" w:rsidP="00BA749B">
            <w:pPr>
              <w:jc w:val="center"/>
              <w:rPr>
                <w:szCs w:val="21"/>
              </w:rPr>
            </w:pPr>
            <w:r w:rsidRPr="00CA2887">
              <w:rPr>
                <w:szCs w:val="21"/>
              </w:rPr>
              <w:t>1</w:t>
            </w:r>
          </w:p>
        </w:tc>
        <w:tc>
          <w:tcPr>
            <w:tcW w:w="1285" w:type="dxa"/>
            <w:tcBorders>
              <w:top w:val="single" w:sz="4" w:space="0" w:color="auto"/>
            </w:tcBorders>
          </w:tcPr>
          <w:p w14:paraId="55B212F2" w14:textId="6F1BC5D8" w:rsidR="007D54FF" w:rsidRPr="008B0C5F" w:rsidRDefault="00002C77" w:rsidP="00BA749B">
            <w:pPr>
              <w:jc w:val="center"/>
              <w:rPr>
                <w:color w:val="060607"/>
                <w:spacing w:val="4"/>
                <w:szCs w:val="21"/>
                <w:shd w:val="clear" w:color="auto" w:fill="FFFFFF"/>
              </w:rPr>
            </w:pPr>
            <w:r>
              <w:rPr>
                <w:rFonts w:hint="eastAsia"/>
                <w:color w:val="060607"/>
                <w:spacing w:val="4"/>
                <w:szCs w:val="21"/>
                <w:shd w:val="clear" w:color="auto" w:fill="FFFFFF"/>
              </w:rPr>
              <w:t>IBM</w:t>
            </w:r>
            <w:r>
              <w:rPr>
                <w:rFonts w:eastAsiaTheme="minorEastAsia" w:hint="eastAsia"/>
                <w:color w:val="060607"/>
                <w:spacing w:val="4"/>
                <w:szCs w:val="21"/>
                <w:shd w:val="clear" w:color="auto" w:fill="FFFFFF"/>
              </w:rPr>
              <w:t>.N</w:t>
            </w:r>
          </w:p>
        </w:tc>
        <w:tc>
          <w:tcPr>
            <w:tcW w:w="6086" w:type="dxa"/>
            <w:tcBorders>
              <w:top w:val="single" w:sz="4" w:space="0" w:color="auto"/>
            </w:tcBorders>
          </w:tcPr>
          <w:p w14:paraId="2B8DBCBC" w14:textId="2BB57B68" w:rsidR="007D54FF" w:rsidRPr="00CA2887" w:rsidRDefault="007D54FF" w:rsidP="00BA749B">
            <w:pPr>
              <w:jc w:val="center"/>
              <w:rPr>
                <w:szCs w:val="21"/>
              </w:rPr>
            </w:pPr>
            <w:r w:rsidRPr="00563B4B">
              <w:rPr>
                <w:sz w:val="24"/>
              </w:rPr>
              <w:t>IBM</w:t>
            </w:r>
            <w:r>
              <w:rPr>
                <w:rFonts w:hint="eastAsia"/>
                <w:sz w:val="24"/>
              </w:rPr>
              <w:t xml:space="preserve"> company</w:t>
            </w:r>
            <w:r>
              <w:rPr>
                <w:sz w:val="24"/>
              </w:rPr>
              <w:t>’</w:t>
            </w:r>
            <w:r>
              <w:rPr>
                <w:rFonts w:hint="eastAsia"/>
                <w:sz w:val="24"/>
              </w:rPr>
              <w:t>s</w:t>
            </w:r>
            <w:r w:rsidRPr="00563B4B">
              <w:rPr>
                <w:sz w:val="24"/>
              </w:rPr>
              <w:t xml:space="preserve"> stock</w:t>
            </w:r>
            <w:r w:rsidR="00F974D8">
              <w:rPr>
                <w:rFonts w:hint="eastAsia"/>
                <w:sz w:val="24"/>
              </w:rPr>
              <w:t xml:space="preserve"> return</w:t>
            </w:r>
          </w:p>
        </w:tc>
      </w:tr>
      <w:tr w:rsidR="007D54FF" w:rsidRPr="00CD500B" w14:paraId="5AFF9660" w14:textId="77777777" w:rsidTr="00BA749B">
        <w:trPr>
          <w:trHeight w:val="268"/>
        </w:trPr>
        <w:tc>
          <w:tcPr>
            <w:tcW w:w="1560" w:type="dxa"/>
            <w:tcBorders>
              <w:bottom w:val="single" w:sz="18" w:space="0" w:color="auto"/>
            </w:tcBorders>
            <w:vAlign w:val="center"/>
          </w:tcPr>
          <w:p w14:paraId="27E991CC" w14:textId="77777777" w:rsidR="007D54FF" w:rsidRPr="00CA2887" w:rsidRDefault="007D54FF" w:rsidP="00BA749B">
            <w:pPr>
              <w:jc w:val="center"/>
              <w:rPr>
                <w:szCs w:val="21"/>
              </w:rPr>
            </w:pPr>
            <w:r w:rsidRPr="00CA2887">
              <w:rPr>
                <w:szCs w:val="21"/>
              </w:rPr>
              <w:t>2</w:t>
            </w:r>
          </w:p>
        </w:tc>
        <w:tc>
          <w:tcPr>
            <w:tcW w:w="1285" w:type="dxa"/>
            <w:tcBorders>
              <w:bottom w:val="single" w:sz="18" w:space="0" w:color="auto"/>
            </w:tcBorders>
          </w:tcPr>
          <w:p w14:paraId="468B0338" w14:textId="77777777" w:rsidR="007D54FF" w:rsidRPr="00CA2887" w:rsidRDefault="007D54FF" w:rsidP="00BA749B">
            <w:pPr>
              <w:jc w:val="center"/>
              <w:rPr>
                <w:color w:val="060607"/>
                <w:spacing w:val="4"/>
                <w:szCs w:val="21"/>
                <w:shd w:val="clear" w:color="auto" w:fill="FFFFFF"/>
              </w:rPr>
            </w:pPr>
            <w:r>
              <w:rPr>
                <w:rFonts w:hint="eastAsia"/>
                <w:color w:val="060607"/>
                <w:spacing w:val="4"/>
                <w:szCs w:val="21"/>
                <w:shd w:val="clear" w:color="auto" w:fill="FFFFFF"/>
              </w:rPr>
              <w:t>SPX.GI</w:t>
            </w:r>
          </w:p>
        </w:tc>
        <w:tc>
          <w:tcPr>
            <w:tcW w:w="6086" w:type="dxa"/>
            <w:tcBorders>
              <w:bottom w:val="single" w:sz="18" w:space="0" w:color="auto"/>
            </w:tcBorders>
          </w:tcPr>
          <w:p w14:paraId="5E075974" w14:textId="3D4A8546" w:rsidR="007D54FF" w:rsidRPr="00CA2887" w:rsidRDefault="007D54FF" w:rsidP="00BA749B">
            <w:pPr>
              <w:jc w:val="center"/>
              <w:rPr>
                <w:szCs w:val="21"/>
              </w:rPr>
            </w:pPr>
            <w:r w:rsidRPr="00563B4B">
              <w:rPr>
                <w:sz w:val="24"/>
              </w:rPr>
              <w:t xml:space="preserve">Standard &amp; </w:t>
            </w:r>
            <w:proofErr w:type="spellStart"/>
            <w:r w:rsidRPr="00563B4B">
              <w:rPr>
                <w:sz w:val="24"/>
              </w:rPr>
              <w:t>Poors</w:t>
            </w:r>
            <w:proofErr w:type="spellEnd"/>
            <w:r w:rsidRPr="00563B4B">
              <w:rPr>
                <w:sz w:val="24"/>
              </w:rPr>
              <w:t xml:space="preserve"> 500 Index</w:t>
            </w:r>
            <w:r w:rsidR="00F974D8">
              <w:rPr>
                <w:rFonts w:hint="eastAsia"/>
                <w:sz w:val="24"/>
              </w:rPr>
              <w:t xml:space="preserve"> return</w:t>
            </w:r>
          </w:p>
        </w:tc>
      </w:tr>
    </w:tbl>
    <w:p w14:paraId="37F80A26" w14:textId="69B864FF" w:rsidR="007D54FF" w:rsidRDefault="007D54FF" w:rsidP="00DB53BD">
      <w:pPr>
        <w:spacing w:line="400" w:lineRule="exact"/>
        <w:rPr>
          <w:sz w:val="24"/>
        </w:rPr>
      </w:pPr>
    </w:p>
    <w:p w14:paraId="07BA0E42" w14:textId="7BF3AE46" w:rsidR="007C2EDD" w:rsidRDefault="00253C70" w:rsidP="00F13D7E">
      <w:pPr>
        <w:spacing w:line="400" w:lineRule="exact"/>
        <w:ind w:firstLine="420"/>
        <w:rPr>
          <w:sz w:val="24"/>
        </w:rPr>
      </w:pPr>
      <w:r>
        <w:rPr>
          <w:rFonts w:hint="eastAsia"/>
          <w:sz w:val="24"/>
        </w:rPr>
        <w:t>First</w:t>
      </w:r>
      <w:r w:rsidR="00D0375B">
        <w:rPr>
          <w:rFonts w:hint="eastAsia"/>
          <w:sz w:val="24"/>
        </w:rPr>
        <w:t>,</w:t>
      </w:r>
      <w:r>
        <w:rPr>
          <w:rFonts w:hint="eastAsia"/>
          <w:sz w:val="24"/>
        </w:rPr>
        <w:t xml:space="preserve"> </w:t>
      </w:r>
      <w:r w:rsidR="00D0375B">
        <w:rPr>
          <w:rFonts w:hint="eastAsia"/>
          <w:sz w:val="24"/>
        </w:rPr>
        <w:t>this paper</w:t>
      </w:r>
      <w:r w:rsidR="00F727B2" w:rsidRPr="00F727B2">
        <w:rPr>
          <w:sz w:val="24"/>
        </w:rPr>
        <w:t xml:space="preserve"> begins by </w:t>
      </w:r>
      <w:r w:rsidR="00C46F96">
        <w:rPr>
          <w:rFonts w:hint="eastAsia"/>
          <w:sz w:val="24"/>
        </w:rPr>
        <w:t>a</w:t>
      </w:r>
      <w:r w:rsidR="00DB53BD">
        <w:rPr>
          <w:rFonts w:hint="eastAsia"/>
          <w:sz w:val="24"/>
        </w:rPr>
        <w:t>naly</w:t>
      </w:r>
      <w:r w:rsidR="00905FC3">
        <w:rPr>
          <w:rFonts w:hint="eastAsia"/>
          <w:sz w:val="24"/>
        </w:rPr>
        <w:t>z</w:t>
      </w:r>
      <w:r w:rsidR="00DB53BD">
        <w:rPr>
          <w:rFonts w:hint="eastAsia"/>
          <w:sz w:val="24"/>
        </w:rPr>
        <w:t>ing</w:t>
      </w:r>
      <w:r w:rsidR="00F727B2" w:rsidRPr="00F727B2">
        <w:rPr>
          <w:sz w:val="24"/>
        </w:rPr>
        <w:t xml:space="preserve"> the sequences</w:t>
      </w:r>
      <w:r>
        <w:rPr>
          <w:rFonts w:hint="eastAsia"/>
          <w:sz w:val="24"/>
        </w:rPr>
        <w:t xml:space="preserve"> in Table 5.1</w:t>
      </w:r>
      <w:r w:rsidR="00616B2D">
        <w:rPr>
          <w:rFonts w:hint="eastAsia"/>
          <w:sz w:val="24"/>
        </w:rPr>
        <w:t xml:space="preserve">, </w:t>
      </w:r>
      <w:r w:rsidR="00616B2D" w:rsidRPr="00616B2D">
        <w:rPr>
          <w:sz w:val="24"/>
        </w:rPr>
        <w:t>Their sequence plots and basic statistical measures are as follows</w:t>
      </w:r>
      <w:r w:rsidR="00F845F4">
        <w:rPr>
          <w:rFonts w:hint="eastAsia"/>
          <w:sz w:val="24"/>
        </w:rPr>
        <w:t xml:space="preserve"> in Figure 5.1 and Table 5.2</w:t>
      </w:r>
      <w:r w:rsidR="00616B2D" w:rsidRPr="00616B2D">
        <w:rPr>
          <w:sz w:val="24"/>
        </w:rPr>
        <w:t>:</w:t>
      </w:r>
    </w:p>
    <w:p w14:paraId="444B9913" w14:textId="07256A36" w:rsidR="007654CB" w:rsidRPr="00F13D7E" w:rsidRDefault="007654CB" w:rsidP="00F13D7E">
      <w:pPr>
        <w:spacing w:line="400" w:lineRule="exact"/>
        <w:ind w:firstLine="420"/>
        <w:rPr>
          <w:sz w:val="24"/>
        </w:rPr>
      </w:pPr>
      <w:r>
        <w:rPr>
          <w:rFonts w:hint="eastAsia"/>
          <w:noProof/>
          <w:sz w:val="24"/>
        </w:rPr>
        <w:drawing>
          <wp:anchor distT="0" distB="0" distL="114300" distR="114300" simplePos="0" relativeHeight="251661312" behindDoc="0" locked="0" layoutInCell="1" allowOverlap="1" wp14:anchorId="4168485F" wp14:editId="47D54BA3">
            <wp:simplePos x="0" y="0"/>
            <wp:positionH relativeFrom="column">
              <wp:posOffset>0</wp:posOffset>
            </wp:positionH>
            <wp:positionV relativeFrom="paragraph">
              <wp:posOffset>252730</wp:posOffset>
            </wp:positionV>
            <wp:extent cx="5676265" cy="1982470"/>
            <wp:effectExtent l="0" t="0" r="635" b="0"/>
            <wp:wrapTopAndBottom/>
            <wp:docPr id="84605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76265" cy="1982470"/>
                    </a:xfrm>
                    <a:prstGeom prst="rect">
                      <a:avLst/>
                    </a:prstGeom>
                    <a:noFill/>
                    <a:ln>
                      <a:noFill/>
                    </a:ln>
                  </pic:spPr>
                </pic:pic>
              </a:graphicData>
            </a:graphic>
          </wp:anchor>
        </w:drawing>
      </w:r>
    </w:p>
    <w:p w14:paraId="5FB17A0C" w14:textId="4526A121" w:rsidR="006E61FA" w:rsidRPr="00476D93" w:rsidRDefault="006E61FA" w:rsidP="006E61FA">
      <w:pPr>
        <w:spacing w:line="400" w:lineRule="exact"/>
        <w:jc w:val="center"/>
        <w:rPr>
          <w:szCs w:val="21"/>
        </w:rPr>
      </w:pPr>
      <w:r w:rsidRPr="00476D93">
        <w:rPr>
          <w:rFonts w:hint="eastAsia"/>
          <w:szCs w:val="21"/>
        </w:rPr>
        <w:t>Figure 5.1</w:t>
      </w:r>
      <w:r w:rsidR="000C4680">
        <w:rPr>
          <w:rFonts w:hint="eastAsia"/>
          <w:szCs w:val="21"/>
        </w:rPr>
        <w:t xml:space="preserve"> </w:t>
      </w:r>
      <w:r w:rsidR="009A307A">
        <w:rPr>
          <w:rFonts w:hint="eastAsia"/>
          <w:szCs w:val="21"/>
        </w:rPr>
        <w:t>Return</w:t>
      </w:r>
      <w:r w:rsidR="00C37DEA">
        <w:rPr>
          <w:rFonts w:hint="eastAsia"/>
          <w:szCs w:val="21"/>
        </w:rPr>
        <w:t>(left) and Close(right)</w:t>
      </w:r>
      <w:r w:rsidRPr="00476D93">
        <w:rPr>
          <w:rFonts w:hint="eastAsia"/>
          <w:szCs w:val="21"/>
        </w:rPr>
        <w:t xml:space="preserve"> </w:t>
      </w:r>
      <w:r w:rsidRPr="00476D93">
        <w:rPr>
          <w:szCs w:val="21"/>
        </w:rPr>
        <w:t>sequence plots</w:t>
      </w:r>
      <w:r w:rsidRPr="00476D93">
        <w:rPr>
          <w:rFonts w:hint="eastAsia"/>
          <w:szCs w:val="21"/>
        </w:rPr>
        <w:t xml:space="preserve"> of </w:t>
      </w:r>
      <w:r w:rsidR="00EB1DC5">
        <w:rPr>
          <w:rFonts w:hint="eastAsia"/>
          <w:szCs w:val="21"/>
        </w:rPr>
        <w:t>IBM</w:t>
      </w:r>
      <w:r w:rsidRPr="00476D93">
        <w:rPr>
          <w:rFonts w:hint="eastAsia"/>
          <w:szCs w:val="21"/>
        </w:rPr>
        <w:t>.</w:t>
      </w:r>
      <w:r w:rsidR="00EB1DC5">
        <w:rPr>
          <w:rFonts w:hint="eastAsia"/>
          <w:szCs w:val="21"/>
        </w:rPr>
        <w:t>N(up)</w:t>
      </w:r>
      <w:r w:rsidRPr="00476D93">
        <w:rPr>
          <w:rFonts w:hint="eastAsia"/>
          <w:szCs w:val="21"/>
        </w:rPr>
        <w:t xml:space="preserve"> and </w:t>
      </w:r>
      <w:proofErr w:type="gramStart"/>
      <w:r w:rsidR="00EB1DC5">
        <w:rPr>
          <w:rFonts w:hint="eastAsia"/>
          <w:color w:val="060607"/>
          <w:spacing w:val="4"/>
          <w:szCs w:val="21"/>
          <w:shd w:val="clear" w:color="auto" w:fill="FFFFFF"/>
        </w:rPr>
        <w:t>SPX</w:t>
      </w:r>
      <w:r w:rsidRPr="00476D93">
        <w:rPr>
          <w:szCs w:val="21"/>
        </w:rPr>
        <w:t>.GI</w:t>
      </w:r>
      <w:r w:rsidR="00EB1DC5">
        <w:rPr>
          <w:rFonts w:hint="eastAsia"/>
          <w:szCs w:val="21"/>
        </w:rPr>
        <w:t>(</w:t>
      </w:r>
      <w:proofErr w:type="gramEnd"/>
      <w:r w:rsidR="00EB1DC5">
        <w:rPr>
          <w:rFonts w:hint="eastAsia"/>
          <w:szCs w:val="21"/>
        </w:rPr>
        <w:t>down)</w:t>
      </w:r>
    </w:p>
    <w:p w14:paraId="37159F00" w14:textId="58879A9D" w:rsidR="00607F7D" w:rsidRPr="00A24472" w:rsidRDefault="00A24472" w:rsidP="00132553">
      <w:pPr>
        <w:spacing w:line="400" w:lineRule="exact"/>
        <w:jc w:val="center"/>
        <w:rPr>
          <w:sz w:val="22"/>
          <w:szCs w:val="22"/>
        </w:rPr>
      </w:pPr>
      <w:r w:rsidRPr="00A24472">
        <w:rPr>
          <w:rFonts w:hint="eastAsia"/>
          <w:sz w:val="22"/>
          <w:szCs w:val="22"/>
        </w:rPr>
        <w:t>Table 5.2</w:t>
      </w:r>
      <w:r w:rsidRPr="00A24472">
        <w:rPr>
          <w:sz w:val="22"/>
          <w:szCs w:val="22"/>
        </w:rPr>
        <w:t xml:space="preserve">: </w:t>
      </w:r>
      <w:r>
        <w:rPr>
          <w:rFonts w:hint="eastAsia"/>
          <w:sz w:val="22"/>
          <w:szCs w:val="22"/>
        </w:rPr>
        <w:t>s</w:t>
      </w:r>
      <w:r w:rsidRPr="002075D8">
        <w:rPr>
          <w:sz w:val="22"/>
          <w:szCs w:val="22"/>
        </w:rPr>
        <w:t xml:space="preserve">tatistical characteristics of </w:t>
      </w:r>
      <w:r>
        <w:rPr>
          <w:rFonts w:hint="eastAsia"/>
          <w:sz w:val="22"/>
          <w:szCs w:val="22"/>
        </w:rPr>
        <w:t>two assets return sequence</w:t>
      </w:r>
    </w:p>
    <w:tbl>
      <w:tblPr>
        <w:tblW w:w="5000" w:type="pct"/>
        <w:tblCellMar>
          <w:left w:w="0" w:type="dxa"/>
          <w:right w:w="0" w:type="dxa"/>
        </w:tblCellMar>
        <w:tblLook w:val="04A0" w:firstRow="1" w:lastRow="0" w:firstColumn="1" w:lastColumn="0" w:noHBand="0" w:noVBand="1"/>
      </w:tblPr>
      <w:tblGrid>
        <w:gridCol w:w="2710"/>
        <w:gridCol w:w="1928"/>
        <w:gridCol w:w="2437"/>
        <w:gridCol w:w="1883"/>
      </w:tblGrid>
      <w:tr w:rsidR="00490C15" w14:paraId="75737FA7" w14:textId="77777777" w:rsidTr="00002C77">
        <w:trPr>
          <w:trHeight w:val="242"/>
        </w:trPr>
        <w:tc>
          <w:tcPr>
            <w:tcW w:w="2710" w:type="dxa"/>
            <w:tcBorders>
              <w:top w:val="single" w:sz="18" w:space="0" w:color="auto"/>
              <w:left w:val="nil"/>
              <w:bottom w:val="single" w:sz="8" w:space="0" w:color="000000"/>
              <w:right w:val="nil"/>
            </w:tcBorders>
            <w:tcMar>
              <w:top w:w="10" w:type="dxa"/>
              <w:left w:w="10" w:type="dxa"/>
              <w:bottom w:w="0" w:type="dxa"/>
              <w:right w:w="10" w:type="dxa"/>
            </w:tcMar>
            <w:vAlign w:val="center"/>
          </w:tcPr>
          <w:p w14:paraId="597019D6" w14:textId="74954174" w:rsidR="00490C15" w:rsidRDefault="00402D7A" w:rsidP="00E35E77">
            <w:pPr>
              <w:pStyle w:val="afa"/>
              <w:spacing w:line="276" w:lineRule="auto"/>
              <w:ind w:left="120" w:right="254"/>
              <w:jc w:val="center"/>
              <w:rPr>
                <w:rFonts w:ascii="Times New Roman" w:eastAsiaTheme="minorEastAsia" w:hAnsi="Times New Roman" w:cs="Times New Roman"/>
                <w:sz w:val="20"/>
                <w:szCs w:val="20"/>
                <w:lang w:eastAsia="zh-CN"/>
              </w:rPr>
            </w:pPr>
            <w:r w:rsidRPr="00002C77">
              <w:rPr>
                <w:rFonts w:ascii="Times New Roman" w:eastAsiaTheme="minorEastAsia" w:hAnsi="Times New Roman" w:cs="Times New Roman" w:hint="eastAsia"/>
                <w:sz w:val="20"/>
                <w:szCs w:val="20"/>
                <w:lang w:eastAsia="zh-CN"/>
              </w:rPr>
              <w:t>Code</w:t>
            </w:r>
          </w:p>
        </w:tc>
        <w:tc>
          <w:tcPr>
            <w:tcW w:w="1928" w:type="dxa"/>
            <w:tcBorders>
              <w:top w:val="single" w:sz="18" w:space="0" w:color="auto"/>
              <w:left w:val="nil"/>
              <w:bottom w:val="single" w:sz="8" w:space="0" w:color="000000"/>
              <w:right w:val="nil"/>
            </w:tcBorders>
            <w:tcMar>
              <w:top w:w="10" w:type="dxa"/>
              <w:left w:w="10" w:type="dxa"/>
              <w:bottom w:w="0" w:type="dxa"/>
              <w:right w:w="10" w:type="dxa"/>
            </w:tcMar>
            <w:vAlign w:val="center"/>
          </w:tcPr>
          <w:p w14:paraId="3C9C09DF" w14:textId="77777777" w:rsidR="00490C15" w:rsidRDefault="00490C15" w:rsidP="00E35E77">
            <w:pPr>
              <w:pStyle w:val="afa"/>
              <w:spacing w:line="276" w:lineRule="auto"/>
              <w:ind w:left="120" w:right="254"/>
              <w:jc w:val="center"/>
              <w:rPr>
                <w:rFonts w:ascii="Times New Roman" w:eastAsiaTheme="minorEastAsia" w:hAnsi="Times New Roman" w:cs="Times New Roman"/>
                <w:sz w:val="20"/>
                <w:szCs w:val="20"/>
                <w:lang w:eastAsia="zh-CN"/>
              </w:rPr>
            </w:pPr>
            <w:r w:rsidRPr="00494BBB">
              <w:rPr>
                <w:rFonts w:ascii="Times New Roman" w:eastAsiaTheme="minorEastAsia" w:hAnsi="Times New Roman" w:cs="Times New Roman"/>
                <w:sz w:val="20"/>
                <w:szCs w:val="20"/>
                <w:lang w:eastAsia="zh-CN"/>
              </w:rPr>
              <w:t>Jarque Bera test</w:t>
            </w:r>
          </w:p>
        </w:tc>
        <w:tc>
          <w:tcPr>
            <w:tcW w:w="2437" w:type="dxa"/>
            <w:tcBorders>
              <w:top w:val="single" w:sz="18" w:space="0" w:color="auto"/>
              <w:left w:val="nil"/>
              <w:bottom w:val="single" w:sz="8" w:space="0" w:color="000000"/>
              <w:right w:val="nil"/>
            </w:tcBorders>
            <w:tcMar>
              <w:top w:w="10" w:type="dxa"/>
              <w:left w:w="10" w:type="dxa"/>
              <w:bottom w:w="0" w:type="dxa"/>
              <w:right w:w="10" w:type="dxa"/>
            </w:tcMar>
            <w:vAlign w:val="center"/>
          </w:tcPr>
          <w:p w14:paraId="493395C4" w14:textId="77777777" w:rsidR="00490C15" w:rsidRDefault="00490C15" w:rsidP="00E35E77">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sz w:val="20"/>
                <w:szCs w:val="20"/>
                <w:lang w:eastAsia="zh-CN"/>
              </w:rPr>
              <w:t>L</w:t>
            </w:r>
            <w:r>
              <w:rPr>
                <w:rFonts w:ascii="Times New Roman" w:eastAsiaTheme="minorEastAsia" w:hAnsi="Times New Roman" w:cs="Times New Roman" w:hint="eastAsia"/>
                <w:sz w:val="20"/>
                <w:szCs w:val="20"/>
                <w:lang w:eastAsia="zh-CN"/>
              </w:rPr>
              <w:t>ag1/Lag2</w:t>
            </w:r>
          </w:p>
        </w:tc>
        <w:tc>
          <w:tcPr>
            <w:tcW w:w="1883" w:type="dxa"/>
            <w:tcBorders>
              <w:top w:val="single" w:sz="18" w:space="0" w:color="auto"/>
              <w:left w:val="nil"/>
              <w:bottom w:val="single" w:sz="8" w:space="0" w:color="000000"/>
              <w:right w:val="nil"/>
            </w:tcBorders>
            <w:tcMar>
              <w:top w:w="10" w:type="dxa"/>
              <w:left w:w="10" w:type="dxa"/>
              <w:bottom w:w="0" w:type="dxa"/>
              <w:right w:w="10" w:type="dxa"/>
            </w:tcMar>
            <w:vAlign w:val="center"/>
          </w:tcPr>
          <w:p w14:paraId="5B054D4E" w14:textId="77777777" w:rsidR="00490C15" w:rsidRDefault="00490C15" w:rsidP="00E35E77">
            <w:pPr>
              <w:pStyle w:val="afa"/>
              <w:spacing w:line="276" w:lineRule="auto"/>
              <w:ind w:left="120" w:right="254"/>
              <w:jc w:val="center"/>
              <w:rPr>
                <w:rFonts w:ascii="Times New Roman" w:eastAsiaTheme="minorEastAsia" w:hAnsi="Times New Roman" w:cs="Times New Roman"/>
                <w:sz w:val="20"/>
                <w:szCs w:val="20"/>
                <w:lang w:eastAsia="zh-CN"/>
              </w:rPr>
            </w:pPr>
            <w:r w:rsidRPr="00187108">
              <w:rPr>
                <w:rFonts w:ascii="Times New Roman" w:eastAsiaTheme="minorEastAsia" w:hAnsi="Times New Roman" w:cs="Times New Roman"/>
                <w:sz w:val="20"/>
                <w:szCs w:val="20"/>
                <w:lang w:eastAsia="zh-CN"/>
              </w:rPr>
              <w:t xml:space="preserve">ADF test </w:t>
            </w:r>
            <w:r>
              <w:rPr>
                <w:rFonts w:ascii="Times New Roman" w:eastAsiaTheme="minorEastAsia" w:hAnsi="Times New Roman" w:cs="Times New Roman"/>
                <w:sz w:val="20"/>
                <w:szCs w:val="20"/>
                <w:lang w:eastAsia="zh-CN"/>
              </w:rPr>
              <w:t>P</w:t>
            </w:r>
          </w:p>
        </w:tc>
      </w:tr>
      <w:tr w:rsidR="00002C77" w14:paraId="2A03E34F" w14:textId="77777777" w:rsidTr="00002C77">
        <w:trPr>
          <w:trHeight w:val="26"/>
        </w:trPr>
        <w:tc>
          <w:tcPr>
            <w:tcW w:w="2710" w:type="dxa"/>
            <w:tcBorders>
              <w:top w:val="single" w:sz="8" w:space="0" w:color="000000"/>
              <w:left w:val="nil"/>
              <w:right w:val="nil"/>
            </w:tcBorders>
            <w:tcMar>
              <w:top w:w="10" w:type="dxa"/>
              <w:left w:w="10" w:type="dxa"/>
              <w:bottom w:w="0" w:type="dxa"/>
              <w:right w:w="10" w:type="dxa"/>
            </w:tcMar>
          </w:tcPr>
          <w:p w14:paraId="6AF50D18" w14:textId="411375AF" w:rsidR="00002C77" w:rsidRPr="00002C77" w:rsidRDefault="00002C77" w:rsidP="00002C77">
            <w:pPr>
              <w:pStyle w:val="afa"/>
              <w:spacing w:line="276" w:lineRule="auto"/>
              <w:ind w:left="120" w:right="254"/>
              <w:jc w:val="center"/>
              <w:rPr>
                <w:rFonts w:ascii="Times New Roman" w:eastAsiaTheme="minorEastAsia" w:hAnsi="Times New Roman" w:cs="Times New Roman"/>
                <w:sz w:val="20"/>
                <w:szCs w:val="20"/>
                <w:lang w:eastAsia="zh-CN"/>
              </w:rPr>
            </w:pPr>
            <w:r w:rsidRPr="00905FC3">
              <w:rPr>
                <w:rFonts w:ascii="Times New Roman" w:eastAsiaTheme="minorEastAsia" w:hAnsi="Times New Roman" w:cs="Times New Roman" w:hint="eastAsia"/>
                <w:sz w:val="20"/>
                <w:szCs w:val="20"/>
                <w:lang w:eastAsia="zh-CN"/>
              </w:rPr>
              <w:t>IBM.N</w:t>
            </w:r>
          </w:p>
        </w:tc>
        <w:tc>
          <w:tcPr>
            <w:tcW w:w="1928" w:type="dxa"/>
            <w:tcBorders>
              <w:top w:val="single" w:sz="8" w:space="0" w:color="000000"/>
              <w:left w:val="nil"/>
              <w:right w:val="nil"/>
            </w:tcBorders>
            <w:tcMar>
              <w:top w:w="10" w:type="dxa"/>
              <w:left w:w="10" w:type="dxa"/>
              <w:bottom w:w="0" w:type="dxa"/>
              <w:right w:w="10" w:type="dxa"/>
            </w:tcMar>
            <w:vAlign w:val="center"/>
          </w:tcPr>
          <w:p w14:paraId="5604536B" w14:textId="0FA19799" w:rsidR="00002C77" w:rsidRDefault="007B6801" w:rsidP="00002C77">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26952.51</w:t>
            </w:r>
          </w:p>
        </w:tc>
        <w:tc>
          <w:tcPr>
            <w:tcW w:w="2437" w:type="dxa"/>
            <w:tcBorders>
              <w:top w:val="single" w:sz="8" w:space="0" w:color="000000"/>
              <w:left w:val="nil"/>
              <w:right w:val="nil"/>
            </w:tcBorders>
            <w:tcMar>
              <w:top w:w="10" w:type="dxa"/>
              <w:left w:w="10" w:type="dxa"/>
              <w:bottom w:w="0" w:type="dxa"/>
              <w:right w:w="10" w:type="dxa"/>
            </w:tcMar>
            <w:vAlign w:val="center"/>
          </w:tcPr>
          <w:p w14:paraId="7F0119E4" w14:textId="090FC1F7" w:rsidR="00002C77" w:rsidRDefault="007B6801" w:rsidP="00002C77">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-0.09/-0.01</w:t>
            </w:r>
          </w:p>
        </w:tc>
        <w:tc>
          <w:tcPr>
            <w:tcW w:w="1883" w:type="dxa"/>
            <w:tcBorders>
              <w:top w:val="single" w:sz="8" w:space="0" w:color="000000"/>
              <w:left w:val="nil"/>
              <w:right w:val="nil"/>
            </w:tcBorders>
            <w:tcMar>
              <w:top w:w="10" w:type="dxa"/>
              <w:left w:w="10" w:type="dxa"/>
              <w:bottom w:w="0" w:type="dxa"/>
              <w:right w:w="10" w:type="dxa"/>
            </w:tcMar>
            <w:vAlign w:val="center"/>
          </w:tcPr>
          <w:p w14:paraId="684B40DA" w14:textId="32DA8FFB" w:rsidR="00002C77" w:rsidRDefault="007B6801" w:rsidP="00002C77">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9.29</w:t>
            </w:r>
            <w:r>
              <w:rPr>
                <w:rFonts w:ascii="Times New Roman" w:eastAsiaTheme="minorEastAsia" w:hAnsi="Times New Roman" w:cs="Times New Roman" w:hint="eastAsia"/>
                <w:sz w:val="20"/>
                <w:szCs w:val="20"/>
                <w:lang w:eastAsia="zh-CN"/>
              </w:rPr>
              <w:t>×</w:t>
            </w:r>
            <w:r>
              <w:rPr>
                <w:rFonts w:ascii="Times New Roman" w:eastAsiaTheme="minorEastAsia" w:hAnsi="Times New Roman" w:cs="Times New Roman" w:hint="eastAsia"/>
                <w:sz w:val="20"/>
                <w:szCs w:val="20"/>
                <w:lang w:eastAsia="zh-CN"/>
              </w:rPr>
              <w:t>10</w:t>
            </w:r>
            <w:r w:rsidRPr="005F2CD0">
              <w:rPr>
                <w:rFonts w:ascii="Times New Roman" w:eastAsiaTheme="minorEastAsia" w:hAnsi="Times New Roman" w:cs="Times New Roman" w:hint="eastAsia"/>
                <w:sz w:val="20"/>
                <w:szCs w:val="20"/>
                <w:vertAlign w:val="superscript"/>
                <w:lang w:eastAsia="zh-CN"/>
              </w:rPr>
              <w:t>-</w:t>
            </w:r>
            <w:r>
              <w:rPr>
                <w:rFonts w:ascii="Times New Roman" w:eastAsiaTheme="minorEastAsia" w:hAnsi="Times New Roman" w:cs="Times New Roman" w:hint="eastAsia"/>
                <w:sz w:val="20"/>
                <w:szCs w:val="20"/>
                <w:vertAlign w:val="superscript"/>
                <w:lang w:eastAsia="zh-CN"/>
              </w:rPr>
              <w:t>29</w:t>
            </w:r>
          </w:p>
        </w:tc>
      </w:tr>
      <w:tr w:rsidR="007B6801" w14:paraId="6C51FA6D" w14:textId="77777777" w:rsidTr="00002C77">
        <w:trPr>
          <w:trHeight w:val="26"/>
        </w:trPr>
        <w:tc>
          <w:tcPr>
            <w:tcW w:w="2710" w:type="dxa"/>
            <w:tcBorders>
              <w:left w:val="nil"/>
              <w:bottom w:val="single" w:sz="18" w:space="0" w:color="auto"/>
              <w:right w:val="nil"/>
            </w:tcBorders>
            <w:tcMar>
              <w:top w:w="10" w:type="dxa"/>
              <w:left w:w="10" w:type="dxa"/>
              <w:bottom w:w="0" w:type="dxa"/>
              <w:right w:w="10" w:type="dxa"/>
            </w:tcMar>
          </w:tcPr>
          <w:p w14:paraId="723407B1" w14:textId="6F6451C9" w:rsidR="007B6801" w:rsidRDefault="007B6801" w:rsidP="007B6801">
            <w:pPr>
              <w:pStyle w:val="afa"/>
              <w:spacing w:line="276" w:lineRule="auto"/>
              <w:ind w:left="120" w:right="254"/>
              <w:jc w:val="center"/>
              <w:rPr>
                <w:rFonts w:ascii="Times New Roman" w:eastAsiaTheme="minorEastAsia" w:hAnsi="Times New Roman" w:cs="Times New Roman"/>
                <w:sz w:val="20"/>
                <w:szCs w:val="20"/>
                <w:lang w:eastAsia="zh-CN"/>
              </w:rPr>
            </w:pPr>
            <w:r w:rsidRPr="00905FC3">
              <w:rPr>
                <w:rFonts w:ascii="Times New Roman" w:eastAsiaTheme="minorEastAsia" w:hAnsi="Times New Roman" w:cs="Times New Roman" w:hint="eastAsia"/>
                <w:sz w:val="20"/>
                <w:szCs w:val="20"/>
                <w:lang w:eastAsia="zh-CN"/>
              </w:rPr>
              <w:t>SPX.GI</w:t>
            </w:r>
          </w:p>
        </w:tc>
        <w:tc>
          <w:tcPr>
            <w:tcW w:w="1928" w:type="dxa"/>
            <w:tcBorders>
              <w:left w:val="nil"/>
              <w:bottom w:val="single" w:sz="18" w:space="0" w:color="auto"/>
              <w:right w:val="nil"/>
            </w:tcBorders>
            <w:tcMar>
              <w:top w:w="10" w:type="dxa"/>
              <w:left w:w="10" w:type="dxa"/>
              <w:bottom w:w="0" w:type="dxa"/>
              <w:right w:w="10" w:type="dxa"/>
            </w:tcMar>
            <w:vAlign w:val="center"/>
          </w:tcPr>
          <w:p w14:paraId="511801C4" w14:textId="73A9EA90" w:rsidR="007B6801" w:rsidRDefault="007B6801" w:rsidP="007B6801">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19023.26</w:t>
            </w:r>
          </w:p>
        </w:tc>
        <w:tc>
          <w:tcPr>
            <w:tcW w:w="2437" w:type="dxa"/>
            <w:tcBorders>
              <w:left w:val="nil"/>
              <w:bottom w:val="single" w:sz="18" w:space="0" w:color="auto"/>
              <w:right w:val="nil"/>
            </w:tcBorders>
            <w:tcMar>
              <w:top w:w="10" w:type="dxa"/>
              <w:left w:w="10" w:type="dxa"/>
              <w:bottom w:w="0" w:type="dxa"/>
              <w:right w:w="10" w:type="dxa"/>
            </w:tcMar>
            <w:vAlign w:val="center"/>
          </w:tcPr>
          <w:p w14:paraId="2108AEC5" w14:textId="6F3DE0EF" w:rsidR="007B6801" w:rsidRDefault="007B6801" w:rsidP="007B6801">
            <w:pPr>
              <w:pStyle w:val="afa"/>
              <w:spacing w:line="276" w:lineRule="auto"/>
              <w:ind w:left="120" w:right="254"/>
              <w:jc w:val="center"/>
              <w:rPr>
                <w:rFonts w:ascii="Times New Roman" w:eastAsiaTheme="minorEastAsia" w:hAnsi="Times New Roman" w:cs="Times New Roman"/>
                <w:sz w:val="20"/>
                <w:szCs w:val="20"/>
                <w:lang w:eastAsia="zh-CN"/>
              </w:rPr>
            </w:pPr>
            <w:r w:rsidRPr="007B6801">
              <w:rPr>
                <w:rFonts w:ascii="Times New Roman" w:eastAsiaTheme="minorEastAsia" w:hAnsi="Times New Roman" w:cs="Times New Roman"/>
                <w:sz w:val="20"/>
                <w:szCs w:val="20"/>
                <w:lang w:eastAsia="zh-CN"/>
              </w:rPr>
              <w:t>-0.03</w:t>
            </w:r>
            <w:r>
              <w:rPr>
                <w:rFonts w:ascii="Times New Roman" w:eastAsiaTheme="minorEastAsia" w:hAnsi="Times New Roman" w:cs="Times New Roman" w:hint="eastAsia"/>
                <w:sz w:val="20"/>
                <w:szCs w:val="20"/>
                <w:lang w:eastAsia="zh-CN"/>
              </w:rPr>
              <w:t>/-0.00</w:t>
            </w:r>
          </w:p>
        </w:tc>
        <w:tc>
          <w:tcPr>
            <w:tcW w:w="1883" w:type="dxa"/>
            <w:tcBorders>
              <w:left w:val="nil"/>
              <w:bottom w:val="single" w:sz="18" w:space="0" w:color="auto"/>
              <w:right w:val="nil"/>
            </w:tcBorders>
            <w:tcMar>
              <w:top w:w="10" w:type="dxa"/>
              <w:left w:w="10" w:type="dxa"/>
              <w:bottom w:w="0" w:type="dxa"/>
              <w:right w:w="10" w:type="dxa"/>
            </w:tcMar>
            <w:vAlign w:val="center"/>
          </w:tcPr>
          <w:p w14:paraId="65258AFD" w14:textId="613A85E9" w:rsidR="007B6801" w:rsidRDefault="007B6801" w:rsidP="007B6801">
            <w:pPr>
              <w:pStyle w:val="afa"/>
              <w:spacing w:line="276" w:lineRule="auto"/>
              <w:ind w:left="120" w:right="254"/>
              <w:jc w:val="center"/>
              <w:rPr>
                <w:rFonts w:ascii="Times New Roman" w:eastAsiaTheme="minorEastAsia" w:hAnsi="Times New Roman" w:cs="Times New Roman"/>
                <w:sz w:val="20"/>
                <w:szCs w:val="20"/>
                <w:lang w:eastAsia="zh-CN"/>
              </w:rPr>
            </w:pPr>
            <w:r>
              <w:rPr>
                <w:rFonts w:ascii="Times New Roman" w:eastAsiaTheme="minorEastAsia" w:hAnsi="Times New Roman" w:cs="Times New Roman" w:hint="eastAsia"/>
                <w:sz w:val="20"/>
                <w:szCs w:val="20"/>
                <w:lang w:eastAsia="zh-CN"/>
              </w:rPr>
              <w:t>&lt;10</w:t>
            </w:r>
            <w:r w:rsidRPr="005F2CD0">
              <w:rPr>
                <w:rFonts w:ascii="Times New Roman" w:eastAsiaTheme="minorEastAsia" w:hAnsi="Times New Roman" w:cs="Times New Roman" w:hint="eastAsia"/>
                <w:sz w:val="20"/>
                <w:szCs w:val="20"/>
                <w:vertAlign w:val="superscript"/>
                <w:lang w:eastAsia="zh-CN"/>
              </w:rPr>
              <w:t>-</w:t>
            </w:r>
            <w:r>
              <w:rPr>
                <w:rFonts w:ascii="Times New Roman" w:eastAsiaTheme="minorEastAsia" w:hAnsi="Times New Roman" w:cs="Times New Roman" w:hint="eastAsia"/>
                <w:sz w:val="20"/>
                <w:szCs w:val="20"/>
                <w:vertAlign w:val="superscript"/>
                <w:lang w:eastAsia="zh-CN"/>
              </w:rPr>
              <w:t>30</w:t>
            </w:r>
          </w:p>
        </w:tc>
      </w:tr>
    </w:tbl>
    <w:p w14:paraId="5C12D54B" w14:textId="77777777" w:rsidR="00490C15" w:rsidRDefault="00490C15" w:rsidP="00167A66">
      <w:pPr>
        <w:spacing w:line="400" w:lineRule="exact"/>
        <w:rPr>
          <w:sz w:val="24"/>
          <w:lang w:val="en-GB"/>
        </w:rPr>
      </w:pPr>
    </w:p>
    <w:p w14:paraId="737D9202" w14:textId="18B25A9A" w:rsidR="00443226" w:rsidRPr="001818EB" w:rsidRDefault="00FC6780" w:rsidP="001818EB">
      <w:pPr>
        <w:spacing w:line="400" w:lineRule="exact"/>
        <w:ind w:firstLine="420"/>
        <w:rPr>
          <w:sz w:val="24"/>
        </w:rPr>
      </w:pPr>
      <w:r w:rsidRPr="00FC6780">
        <w:rPr>
          <w:sz w:val="24"/>
        </w:rPr>
        <w:t>The data presented in Figure 5.1 and Table 5.2 indicate that the time series of returns for the two assets approximately satisfy the properties of a stationary sequence.</w:t>
      </w:r>
      <w:r>
        <w:rPr>
          <w:rFonts w:hint="eastAsia"/>
          <w:sz w:val="24"/>
        </w:rPr>
        <w:t xml:space="preserve"> </w:t>
      </w:r>
      <w:r w:rsidR="00F727B2">
        <w:rPr>
          <w:rFonts w:hint="eastAsia"/>
          <w:sz w:val="24"/>
        </w:rPr>
        <w:t xml:space="preserve">Then, </w:t>
      </w:r>
      <w:r w:rsidR="00F727B2" w:rsidRPr="00F727B2">
        <w:rPr>
          <w:sz w:val="24"/>
        </w:rPr>
        <w:t>by employing the VAR model</w:t>
      </w:r>
      <w:r w:rsidR="00F727B2">
        <w:rPr>
          <w:rFonts w:hint="eastAsia"/>
          <w:sz w:val="24"/>
        </w:rPr>
        <w:t xml:space="preserve">, </w:t>
      </w:r>
      <w:r w:rsidR="001320D7">
        <w:rPr>
          <w:rFonts w:hint="eastAsia"/>
          <w:sz w:val="24"/>
        </w:rPr>
        <w:t>this paper</w:t>
      </w:r>
      <w:r w:rsidR="00F727B2" w:rsidRPr="00F727B2">
        <w:rPr>
          <w:sz w:val="24"/>
        </w:rPr>
        <w:t xml:space="preserve"> </w:t>
      </w:r>
      <w:r w:rsidR="00F727B2">
        <w:rPr>
          <w:rFonts w:hint="eastAsia"/>
          <w:sz w:val="24"/>
        </w:rPr>
        <w:t>tries to</w:t>
      </w:r>
      <w:r w:rsidR="00F727B2" w:rsidRPr="00F727B2">
        <w:rPr>
          <w:sz w:val="24"/>
        </w:rPr>
        <w:t xml:space="preserve"> derive the residual series from the processed financial data. Subsequently, the residual sequences are incorporated into the Fluctuate Monitoring model to detect structural breakpoints.</w:t>
      </w:r>
      <w:r w:rsidR="00B70A76">
        <w:rPr>
          <w:sz w:val="24"/>
        </w:rPr>
        <w:t xml:space="preserve"> Same as </w:t>
      </w:r>
      <w:r w:rsidR="00B70A76" w:rsidRPr="00FF4A28">
        <w:rPr>
          <w:sz w:val="24"/>
        </w:rPr>
        <w:t>Galeano and Wied (201</w:t>
      </w:r>
      <w:r w:rsidR="00B70A76">
        <w:rPr>
          <w:rFonts w:hint="eastAsia"/>
          <w:sz w:val="24"/>
        </w:rPr>
        <w:t>3</w:t>
      </w:r>
      <w:r w:rsidR="00B70A76" w:rsidRPr="00FF4A28">
        <w:rPr>
          <w:sz w:val="24"/>
        </w:rPr>
        <w:t>)</w:t>
      </w:r>
      <w:r w:rsidR="00B70A76">
        <w:rPr>
          <w:sz w:val="24"/>
        </w:rPr>
        <w:t>,</w:t>
      </w:r>
      <w:r w:rsidR="00F727B2" w:rsidRPr="00F727B2">
        <w:rPr>
          <w:sz w:val="24"/>
        </w:rPr>
        <w:t xml:space="preserve"> </w:t>
      </w:r>
      <w:r w:rsidR="00B70A76" w:rsidRPr="00B70A76">
        <w:rPr>
          <w:sz w:val="24"/>
        </w:rPr>
        <w:t>we</w:t>
      </w:r>
      <w:r w:rsidR="00716D98">
        <w:rPr>
          <w:rFonts w:hint="eastAsia"/>
          <w:sz w:val="24"/>
        </w:rPr>
        <w:t xml:space="preserve"> first</w:t>
      </w:r>
      <w:r w:rsidR="00FD67D2">
        <w:rPr>
          <w:rFonts w:hint="eastAsia"/>
          <w:sz w:val="24"/>
        </w:rPr>
        <w:t xml:space="preserve"> </w:t>
      </w:r>
      <w:r w:rsidR="00B70A76" w:rsidRPr="00B70A76">
        <w:rPr>
          <w:sz w:val="24"/>
        </w:rPr>
        <w:t>use the log-returns from January 2, 1997 until May 28, 1999, as the historical period</w:t>
      </w:r>
      <w:r w:rsidR="00FD67D2">
        <w:rPr>
          <w:rFonts w:hint="eastAsia"/>
          <w:sz w:val="24"/>
        </w:rPr>
        <w:t xml:space="preserve"> for it is widely treated as no breakpoints </w:t>
      </w:r>
      <w:r w:rsidR="00260CD4">
        <w:rPr>
          <w:rFonts w:hint="eastAsia"/>
          <w:sz w:val="24"/>
        </w:rPr>
        <w:t>period</w:t>
      </w:r>
      <w:r w:rsidR="005B4C9B">
        <w:rPr>
          <w:rFonts w:hint="eastAsia"/>
          <w:sz w:val="24"/>
        </w:rPr>
        <w:t xml:space="preserve"> (</w:t>
      </w:r>
      <w:r w:rsidR="005B4C9B" w:rsidRPr="00FF4A28">
        <w:rPr>
          <w:sz w:val="24"/>
        </w:rPr>
        <w:t>Galeano and Wied</w:t>
      </w:r>
      <w:r w:rsidR="005B4C9B">
        <w:rPr>
          <w:rFonts w:hint="eastAsia"/>
          <w:sz w:val="24"/>
        </w:rPr>
        <w:t>., 2013)</w:t>
      </w:r>
      <w:r w:rsidR="00EC2C10">
        <w:rPr>
          <w:sz w:val="24"/>
          <w:lang w:val="en-GB"/>
        </w:rPr>
        <w:t>.</w:t>
      </w:r>
      <w:r w:rsidR="00DC4713">
        <w:rPr>
          <w:rFonts w:hint="eastAsia"/>
          <w:sz w:val="24"/>
          <w:lang w:val="en-GB"/>
        </w:rPr>
        <w:t xml:space="preserve"> Then</w:t>
      </w:r>
      <w:r w:rsidR="00EC2C10">
        <w:rPr>
          <w:sz w:val="24"/>
          <w:lang w:val="en-GB"/>
        </w:rPr>
        <w:t xml:space="preserve"> </w:t>
      </w:r>
      <w:r w:rsidR="00F3380E">
        <w:rPr>
          <w:rFonts w:hint="eastAsia"/>
          <w:sz w:val="24"/>
          <w:lang w:val="en-GB"/>
        </w:rPr>
        <w:t>if</w:t>
      </w:r>
      <w:r w:rsidR="001818EB" w:rsidRPr="001818EB">
        <w:rPr>
          <w:sz w:val="24"/>
        </w:rPr>
        <w:t xml:space="preserve"> no breakpoints are detected in the sequence over a </w:t>
      </w:r>
      <w:r w:rsidR="008F3F03">
        <w:rPr>
          <w:rFonts w:hint="eastAsia"/>
          <w:sz w:val="24"/>
        </w:rPr>
        <w:t>2</w:t>
      </w:r>
      <w:r w:rsidR="001818EB" w:rsidRPr="001818EB">
        <w:rPr>
          <w:sz w:val="24"/>
        </w:rPr>
        <w:t>-year period, we consider the panel sequence to be free of structural breakpoints during this interval, and thus regard it as the historical period in subsequent detection processes.</w:t>
      </w:r>
    </w:p>
    <w:p w14:paraId="09F7E711" w14:textId="44AE3677" w:rsidR="00627E02" w:rsidRDefault="00EC2C10" w:rsidP="008F07B9">
      <w:pPr>
        <w:pStyle w:val="12"/>
      </w:pPr>
      <w:r>
        <w:t>T</w:t>
      </w:r>
      <w:r w:rsidR="00D24623" w:rsidRPr="00D24623">
        <w:rPr>
          <w:lang w:val="en-US"/>
        </w:rPr>
        <w:t>he</w:t>
      </w:r>
      <w:r>
        <w:rPr>
          <w:lang w:val="en-US"/>
        </w:rPr>
        <w:t xml:space="preserve"> two</w:t>
      </w:r>
      <w:r w:rsidR="00D24623" w:rsidRPr="00D24623">
        <w:rPr>
          <w:lang w:val="en-US"/>
        </w:rPr>
        <w:t xml:space="preserve"> sequences are fitted into the VAR model, and subsequently, the residuals </w:t>
      </w:r>
      <w:r w:rsidR="00D24623" w:rsidRPr="00D24623">
        <w:rPr>
          <w:lang w:val="en-US"/>
        </w:rPr>
        <w:lastRenderedPageBreak/>
        <w:t>obtained from the fitting process are subjected to the FL model for structural breakpoint detection.</w:t>
      </w:r>
      <w:r w:rsidR="00D24623">
        <w:rPr>
          <w:rFonts w:hint="eastAsia"/>
          <w:lang w:val="en-US"/>
        </w:rPr>
        <w:t xml:space="preserve"> </w:t>
      </w:r>
      <w:r w:rsidR="003471CC">
        <w:rPr>
          <w:rFonts w:hint="eastAsia"/>
        </w:rPr>
        <w:t>T</w:t>
      </w:r>
      <w:r w:rsidR="00B6272B" w:rsidRPr="008F07B9">
        <w:t>he detected systemic risk breakpoints are as follows</w:t>
      </w:r>
      <w:r w:rsidR="00A30CA8">
        <w:rPr>
          <w:rFonts w:hint="eastAsia"/>
        </w:rPr>
        <w:t xml:space="preserve"> (</w:t>
      </w:r>
      <w:r w:rsidR="00A30CA8">
        <w:rPr>
          <w:rFonts w:hint="eastAsia"/>
          <w:szCs w:val="21"/>
        </w:rPr>
        <w:t>EFHT is Estimated First Hitting Time</w:t>
      </w:r>
      <w:r w:rsidR="00A30CA8">
        <w:rPr>
          <w:rFonts w:hint="eastAsia"/>
        </w:rPr>
        <w:t>):</w:t>
      </w:r>
    </w:p>
    <w:p w14:paraId="4913027E" w14:textId="69F8F78B" w:rsidR="00081CB6" w:rsidRPr="00081CB6" w:rsidRDefault="00081CB6" w:rsidP="00081CB6">
      <w:pPr>
        <w:spacing w:line="400" w:lineRule="exact"/>
        <w:ind w:firstLine="420"/>
        <w:jc w:val="center"/>
        <w:rPr>
          <w:szCs w:val="21"/>
        </w:rPr>
      </w:pPr>
      <w:r w:rsidRPr="00081CB6">
        <w:rPr>
          <w:szCs w:val="21"/>
        </w:rPr>
        <w:t>Table</w:t>
      </w:r>
      <w:r w:rsidR="00AF2AF8">
        <w:rPr>
          <w:rFonts w:hint="eastAsia"/>
          <w:szCs w:val="21"/>
        </w:rPr>
        <w:t xml:space="preserve"> 5.</w:t>
      </w:r>
      <w:r w:rsidR="0019685A">
        <w:rPr>
          <w:rFonts w:hint="eastAsia"/>
          <w:szCs w:val="21"/>
        </w:rPr>
        <w:t>3</w:t>
      </w:r>
      <w:r w:rsidRPr="00081CB6">
        <w:rPr>
          <w:szCs w:val="21"/>
        </w:rPr>
        <w:t>: Structural break test for</w:t>
      </w:r>
      <w:r w:rsidR="0008799C">
        <w:rPr>
          <w:rFonts w:hint="eastAsia"/>
          <w:szCs w:val="21"/>
        </w:rPr>
        <w:t xml:space="preserve"> 2</w:t>
      </w:r>
      <w:r w:rsidRPr="00081CB6">
        <w:rPr>
          <w:szCs w:val="21"/>
        </w:rPr>
        <w:t xml:space="preserve"> A</w:t>
      </w:r>
      <w:r w:rsidR="00F40084">
        <w:rPr>
          <w:rFonts w:hint="eastAsia"/>
          <w:szCs w:val="21"/>
        </w:rPr>
        <w:t>ssets</w:t>
      </w:r>
      <w:r w:rsidR="0008799C">
        <w:rPr>
          <w:rFonts w:hint="eastAsia"/>
          <w:szCs w:val="21"/>
        </w:rPr>
        <w:t xml:space="preserve"> using History period 1997-1999</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1761"/>
        <w:gridCol w:w="1831"/>
      </w:tblGrid>
      <w:tr w:rsidR="004935B9" w:rsidRPr="00CD500B" w14:paraId="1FA66A3E" w14:textId="2F670DEA" w:rsidTr="004935B9">
        <w:trPr>
          <w:trHeight w:val="178"/>
        </w:trPr>
        <w:tc>
          <w:tcPr>
            <w:tcW w:w="3686" w:type="dxa"/>
            <w:tcBorders>
              <w:top w:val="single" w:sz="18" w:space="0" w:color="auto"/>
            </w:tcBorders>
          </w:tcPr>
          <w:p w14:paraId="63522AE8" w14:textId="6BF63B40" w:rsidR="004935B9" w:rsidRDefault="00B55EF2" w:rsidP="001E53B6">
            <w:pPr>
              <w:jc w:val="center"/>
              <w:rPr>
                <w:szCs w:val="21"/>
              </w:rPr>
            </w:pPr>
            <m:oMathPara>
              <m:oMath>
                <m:r>
                  <w:rPr>
                    <w:rFonts w:ascii="Cambria Math" w:hAnsi="Cambria Math" w:hint="eastAsia"/>
                    <w:szCs w:val="21"/>
                  </w:rPr>
                  <m:t>m</m:t>
                </m:r>
              </m:oMath>
            </m:oMathPara>
          </w:p>
        </w:tc>
        <w:tc>
          <w:tcPr>
            <w:tcW w:w="1210" w:type="dxa"/>
            <w:tcBorders>
              <w:top w:val="single" w:sz="18" w:space="0" w:color="auto"/>
            </w:tcBorders>
            <w:vAlign w:val="center"/>
          </w:tcPr>
          <w:p w14:paraId="4869B5B5" w14:textId="677FECC0" w:rsidR="004935B9" w:rsidRPr="00CD500B" w:rsidRDefault="00F3380E" w:rsidP="001E53B6">
            <w:pPr>
              <w:jc w:val="center"/>
              <w:rPr>
                <w:szCs w:val="21"/>
              </w:rPr>
            </w:pPr>
            <m:oMath>
              <m:r>
                <w:rPr>
                  <w:rFonts w:ascii="Cambria Math" w:hAnsi="Cambria Math"/>
                  <w:szCs w:val="21"/>
                </w:rPr>
                <m:t xml:space="preserve">α= </m:t>
              </m:r>
            </m:oMath>
            <w:r w:rsidR="004935B9">
              <w:rPr>
                <w:rFonts w:hint="eastAsia"/>
                <w:szCs w:val="21"/>
              </w:rPr>
              <w:t>5%</w:t>
            </w:r>
          </w:p>
        </w:tc>
        <w:tc>
          <w:tcPr>
            <w:tcW w:w="1258" w:type="dxa"/>
            <w:tcBorders>
              <w:top w:val="single" w:sz="18" w:space="0" w:color="auto"/>
            </w:tcBorders>
            <w:vAlign w:val="center"/>
          </w:tcPr>
          <w:p w14:paraId="5A80F0E5" w14:textId="553A0F1A" w:rsidR="004935B9" w:rsidRPr="00CD500B" w:rsidRDefault="00F3380E" w:rsidP="001E53B6">
            <w:pPr>
              <w:jc w:val="center"/>
              <w:rPr>
                <w:szCs w:val="21"/>
              </w:rPr>
            </w:pPr>
            <m:oMath>
              <m:r>
                <w:rPr>
                  <w:rFonts w:ascii="Cambria Math" w:hAnsi="Cambria Math"/>
                  <w:szCs w:val="21"/>
                </w:rPr>
                <m:t xml:space="preserve">α= </m:t>
              </m:r>
            </m:oMath>
            <w:r w:rsidR="004935B9">
              <w:rPr>
                <w:rFonts w:hint="eastAsia"/>
                <w:szCs w:val="21"/>
              </w:rPr>
              <w:t>10%</w:t>
            </w:r>
          </w:p>
        </w:tc>
      </w:tr>
      <w:tr w:rsidR="004935B9" w:rsidRPr="00CD500B" w14:paraId="4C4FA023" w14:textId="16C559AA" w:rsidTr="004935B9">
        <w:trPr>
          <w:trHeight w:val="279"/>
        </w:trPr>
        <w:tc>
          <w:tcPr>
            <w:tcW w:w="3686" w:type="dxa"/>
            <w:tcBorders>
              <w:bottom w:val="single" w:sz="4" w:space="0" w:color="auto"/>
            </w:tcBorders>
          </w:tcPr>
          <w:p w14:paraId="0CA959A3" w14:textId="6A99AF0E" w:rsidR="004935B9" w:rsidRPr="0059503F" w:rsidRDefault="00B55EF2" w:rsidP="002E4946">
            <w:pPr>
              <w:jc w:val="center"/>
              <w:rPr>
                <w:szCs w:val="21"/>
                <w:lang w:val="en-GB"/>
              </w:rPr>
            </w:pPr>
            <m:oMathPara>
              <m:oMath>
                <m:r>
                  <w:rPr>
                    <w:rFonts w:ascii="Cambria Math" w:hAnsi="Cambria Math"/>
                    <w:szCs w:val="21"/>
                    <w:lang w:val="en-GB"/>
                  </w:rPr>
                  <m:t>n = mq</m:t>
                </m:r>
              </m:oMath>
            </m:oMathPara>
          </w:p>
        </w:tc>
        <w:tc>
          <w:tcPr>
            <w:tcW w:w="1210" w:type="dxa"/>
            <w:tcBorders>
              <w:bottom w:val="single" w:sz="4" w:space="0" w:color="auto"/>
            </w:tcBorders>
            <w:vAlign w:val="center"/>
          </w:tcPr>
          <w:p w14:paraId="4E469953" w14:textId="624503A2" w:rsidR="004935B9" w:rsidRPr="00CD500B" w:rsidRDefault="004935B9" w:rsidP="002E4946">
            <w:pPr>
              <w:jc w:val="center"/>
              <w:rPr>
                <w:szCs w:val="21"/>
              </w:rPr>
            </w:pPr>
            <w:r>
              <w:rPr>
                <w:rFonts w:hint="eastAsia"/>
                <w:szCs w:val="21"/>
              </w:rPr>
              <w:t>EFHT</w:t>
            </w:r>
          </w:p>
        </w:tc>
        <w:tc>
          <w:tcPr>
            <w:tcW w:w="1258" w:type="dxa"/>
            <w:tcBorders>
              <w:bottom w:val="single" w:sz="4" w:space="0" w:color="auto"/>
            </w:tcBorders>
            <w:vAlign w:val="center"/>
          </w:tcPr>
          <w:p w14:paraId="70A6DBEA" w14:textId="202436EA" w:rsidR="004935B9" w:rsidRPr="00CD500B" w:rsidRDefault="004935B9" w:rsidP="002E4946">
            <w:pPr>
              <w:jc w:val="center"/>
              <w:rPr>
                <w:szCs w:val="21"/>
              </w:rPr>
            </w:pPr>
            <w:r>
              <w:rPr>
                <w:rFonts w:hint="eastAsia"/>
                <w:szCs w:val="21"/>
              </w:rPr>
              <w:t>EFHT</w:t>
            </w:r>
          </w:p>
        </w:tc>
      </w:tr>
      <w:tr w:rsidR="004935B9" w:rsidRPr="00CD500B" w14:paraId="28839DD2" w14:textId="1DC883C8" w:rsidTr="004935B9">
        <w:trPr>
          <w:trHeight w:val="275"/>
        </w:trPr>
        <w:tc>
          <w:tcPr>
            <w:tcW w:w="3686" w:type="dxa"/>
            <w:tcBorders>
              <w:top w:val="single" w:sz="4" w:space="0" w:color="auto"/>
            </w:tcBorders>
          </w:tcPr>
          <w:p w14:paraId="59775451" w14:textId="6B7FFBCC" w:rsidR="004935B9" w:rsidRPr="00CD500B" w:rsidRDefault="004935B9" w:rsidP="00534DC8">
            <w:pPr>
              <w:jc w:val="center"/>
              <w:rPr>
                <w:szCs w:val="21"/>
              </w:rPr>
            </w:pPr>
            <w:r>
              <w:rPr>
                <w:rFonts w:hint="eastAsia"/>
                <w:szCs w:val="21"/>
              </w:rPr>
              <w:t>m=600 1997/1/2-1999/5/17</w:t>
            </w:r>
            <w:r w:rsidR="00754389" w:rsidRPr="008038E2">
              <w:rPr>
                <w:rFonts w:hint="eastAsia"/>
                <w:szCs w:val="21"/>
              </w:rPr>
              <w:t xml:space="preserve"> q=</w:t>
            </w:r>
            <w:r w:rsidR="00754389">
              <w:rPr>
                <w:rFonts w:hint="eastAsia"/>
                <w:szCs w:val="21"/>
              </w:rPr>
              <w:t>3</w:t>
            </w:r>
            <w:r w:rsidR="00754389" w:rsidRPr="008038E2">
              <w:rPr>
                <w:rFonts w:hint="eastAsia"/>
                <w:szCs w:val="21"/>
              </w:rPr>
              <w:t>m</w:t>
            </w:r>
          </w:p>
        </w:tc>
        <w:tc>
          <w:tcPr>
            <w:tcW w:w="1210" w:type="dxa"/>
            <w:tcBorders>
              <w:top w:val="single" w:sz="4" w:space="0" w:color="auto"/>
            </w:tcBorders>
          </w:tcPr>
          <w:p w14:paraId="25BF2992" w14:textId="193C1D44" w:rsidR="004935B9" w:rsidRPr="00CD500B" w:rsidRDefault="004935B9" w:rsidP="00534DC8">
            <w:pPr>
              <w:jc w:val="center"/>
              <w:rPr>
                <w:szCs w:val="21"/>
              </w:rPr>
            </w:pPr>
            <w:r>
              <w:rPr>
                <w:rFonts w:hint="eastAsia"/>
                <w:szCs w:val="21"/>
              </w:rPr>
              <w:t>2000-07-24</w:t>
            </w:r>
          </w:p>
        </w:tc>
        <w:tc>
          <w:tcPr>
            <w:tcW w:w="1258" w:type="dxa"/>
            <w:tcBorders>
              <w:top w:val="single" w:sz="4" w:space="0" w:color="auto"/>
            </w:tcBorders>
            <w:vAlign w:val="center"/>
          </w:tcPr>
          <w:p w14:paraId="76A8103B" w14:textId="7DC0EFC2" w:rsidR="004935B9" w:rsidRPr="00CD500B" w:rsidRDefault="004935B9" w:rsidP="00534DC8">
            <w:pPr>
              <w:jc w:val="center"/>
              <w:rPr>
                <w:szCs w:val="21"/>
              </w:rPr>
            </w:pPr>
            <w:r>
              <w:rPr>
                <w:rFonts w:hint="eastAsia"/>
                <w:szCs w:val="21"/>
              </w:rPr>
              <w:t>2000-04-13</w:t>
            </w:r>
          </w:p>
        </w:tc>
      </w:tr>
      <w:tr w:rsidR="004935B9" w:rsidRPr="00CD500B" w14:paraId="55D48A6F" w14:textId="78C16FB1" w:rsidTr="004935B9">
        <w:trPr>
          <w:trHeight w:val="275"/>
        </w:trPr>
        <w:tc>
          <w:tcPr>
            <w:tcW w:w="3686" w:type="dxa"/>
          </w:tcPr>
          <w:p w14:paraId="2D20175C" w14:textId="27EBA524" w:rsidR="004935B9" w:rsidRPr="00CD500B" w:rsidRDefault="004935B9" w:rsidP="00534DC8">
            <w:pPr>
              <w:jc w:val="center"/>
              <w:rPr>
                <w:szCs w:val="21"/>
              </w:rPr>
            </w:pPr>
            <w:r>
              <w:rPr>
                <w:rFonts w:hint="eastAsia"/>
                <w:szCs w:val="21"/>
              </w:rPr>
              <w:t>m=600 1997/1/2-1999/5/17</w:t>
            </w:r>
            <w:r w:rsidR="00754389" w:rsidRPr="008038E2">
              <w:rPr>
                <w:rFonts w:hint="eastAsia"/>
                <w:szCs w:val="21"/>
              </w:rPr>
              <w:t xml:space="preserve"> q=</w:t>
            </w:r>
            <w:r w:rsidR="00754389">
              <w:rPr>
                <w:rFonts w:hint="eastAsia"/>
                <w:szCs w:val="21"/>
              </w:rPr>
              <w:t>5</w:t>
            </w:r>
            <w:r w:rsidR="00754389" w:rsidRPr="008038E2">
              <w:rPr>
                <w:rFonts w:hint="eastAsia"/>
                <w:szCs w:val="21"/>
              </w:rPr>
              <w:t>m</w:t>
            </w:r>
          </w:p>
        </w:tc>
        <w:tc>
          <w:tcPr>
            <w:tcW w:w="1210" w:type="dxa"/>
          </w:tcPr>
          <w:p w14:paraId="5C4A5AD4" w14:textId="2301FD52" w:rsidR="004935B9" w:rsidRPr="00CD500B" w:rsidRDefault="004935B9" w:rsidP="00534DC8">
            <w:pPr>
              <w:jc w:val="center"/>
              <w:rPr>
                <w:szCs w:val="21"/>
              </w:rPr>
            </w:pPr>
            <w:r>
              <w:rPr>
                <w:rFonts w:hint="eastAsia"/>
                <w:szCs w:val="21"/>
              </w:rPr>
              <w:t>2000-07-25</w:t>
            </w:r>
          </w:p>
        </w:tc>
        <w:tc>
          <w:tcPr>
            <w:tcW w:w="1258" w:type="dxa"/>
            <w:vAlign w:val="center"/>
          </w:tcPr>
          <w:p w14:paraId="1B02CF39" w14:textId="4DEA7A26" w:rsidR="004935B9" w:rsidRPr="00CD500B" w:rsidRDefault="004935B9" w:rsidP="00534DC8">
            <w:pPr>
              <w:jc w:val="center"/>
              <w:rPr>
                <w:szCs w:val="21"/>
              </w:rPr>
            </w:pPr>
            <w:r>
              <w:rPr>
                <w:rFonts w:hint="eastAsia"/>
                <w:szCs w:val="21"/>
              </w:rPr>
              <w:t>2000-05-17</w:t>
            </w:r>
          </w:p>
        </w:tc>
      </w:tr>
      <w:tr w:rsidR="004935B9" w:rsidRPr="00CD500B" w14:paraId="0B6A226D" w14:textId="43DD1683" w:rsidTr="004935B9">
        <w:trPr>
          <w:trHeight w:val="275"/>
        </w:trPr>
        <w:tc>
          <w:tcPr>
            <w:tcW w:w="3686" w:type="dxa"/>
          </w:tcPr>
          <w:p w14:paraId="2C464E80" w14:textId="162B1C70" w:rsidR="004935B9" w:rsidRPr="00CD500B" w:rsidRDefault="004935B9" w:rsidP="00534DC8">
            <w:pPr>
              <w:jc w:val="center"/>
              <w:rPr>
                <w:szCs w:val="21"/>
              </w:rPr>
            </w:pPr>
            <w:r>
              <w:rPr>
                <w:rFonts w:hint="eastAsia"/>
                <w:szCs w:val="21"/>
              </w:rPr>
              <w:t>m=400 1997/1/2-1998/7/31</w:t>
            </w:r>
            <w:r w:rsidR="00754389" w:rsidRPr="008038E2">
              <w:rPr>
                <w:rFonts w:hint="eastAsia"/>
                <w:szCs w:val="21"/>
              </w:rPr>
              <w:t xml:space="preserve"> q=</w:t>
            </w:r>
            <w:r w:rsidR="00754389">
              <w:rPr>
                <w:rFonts w:hint="eastAsia"/>
                <w:szCs w:val="21"/>
              </w:rPr>
              <w:t>3</w:t>
            </w:r>
            <w:r w:rsidR="00754389" w:rsidRPr="008038E2">
              <w:rPr>
                <w:rFonts w:hint="eastAsia"/>
                <w:szCs w:val="21"/>
              </w:rPr>
              <w:t>m</w:t>
            </w:r>
          </w:p>
        </w:tc>
        <w:tc>
          <w:tcPr>
            <w:tcW w:w="1210" w:type="dxa"/>
          </w:tcPr>
          <w:p w14:paraId="55CF9E2A" w14:textId="5BDCD3E7" w:rsidR="004935B9" w:rsidRPr="00CD500B" w:rsidRDefault="004935B9" w:rsidP="00534DC8">
            <w:pPr>
              <w:jc w:val="center"/>
              <w:rPr>
                <w:szCs w:val="21"/>
              </w:rPr>
            </w:pPr>
            <w:r>
              <w:rPr>
                <w:rFonts w:hint="eastAsia"/>
                <w:szCs w:val="21"/>
              </w:rPr>
              <w:t>2000-07-26</w:t>
            </w:r>
          </w:p>
        </w:tc>
        <w:tc>
          <w:tcPr>
            <w:tcW w:w="1258" w:type="dxa"/>
            <w:vAlign w:val="center"/>
          </w:tcPr>
          <w:p w14:paraId="50F2BDDA" w14:textId="21D551DB" w:rsidR="004935B9" w:rsidRPr="00CD500B" w:rsidRDefault="004935B9" w:rsidP="00534DC8">
            <w:pPr>
              <w:jc w:val="center"/>
              <w:rPr>
                <w:szCs w:val="21"/>
              </w:rPr>
            </w:pPr>
            <w:r>
              <w:rPr>
                <w:rFonts w:hint="eastAsia"/>
                <w:szCs w:val="21"/>
              </w:rPr>
              <w:t>2000-04-10</w:t>
            </w:r>
          </w:p>
        </w:tc>
      </w:tr>
      <w:tr w:rsidR="004935B9" w:rsidRPr="00CD500B" w14:paraId="44C733DB" w14:textId="313482D6" w:rsidTr="004935B9">
        <w:trPr>
          <w:trHeight w:val="275"/>
        </w:trPr>
        <w:tc>
          <w:tcPr>
            <w:tcW w:w="3686" w:type="dxa"/>
            <w:tcBorders>
              <w:bottom w:val="single" w:sz="18" w:space="0" w:color="auto"/>
            </w:tcBorders>
          </w:tcPr>
          <w:p w14:paraId="135FC529" w14:textId="0EEEBDAC" w:rsidR="004935B9" w:rsidRPr="00CD500B" w:rsidRDefault="004935B9" w:rsidP="00534DC8">
            <w:pPr>
              <w:jc w:val="center"/>
              <w:rPr>
                <w:szCs w:val="21"/>
              </w:rPr>
            </w:pPr>
            <w:r>
              <w:rPr>
                <w:rFonts w:hint="eastAsia"/>
                <w:szCs w:val="21"/>
              </w:rPr>
              <w:t>m=400 1997/1/2-1998/7/31</w:t>
            </w:r>
            <w:r w:rsidR="00754389" w:rsidRPr="008038E2">
              <w:rPr>
                <w:rFonts w:hint="eastAsia"/>
                <w:szCs w:val="21"/>
              </w:rPr>
              <w:t xml:space="preserve"> q=</w:t>
            </w:r>
            <w:r w:rsidR="00754389">
              <w:rPr>
                <w:rFonts w:hint="eastAsia"/>
                <w:szCs w:val="21"/>
              </w:rPr>
              <w:t>5</w:t>
            </w:r>
            <w:r w:rsidR="00754389" w:rsidRPr="008038E2">
              <w:rPr>
                <w:rFonts w:hint="eastAsia"/>
                <w:szCs w:val="21"/>
              </w:rPr>
              <w:t>m</w:t>
            </w:r>
          </w:p>
        </w:tc>
        <w:tc>
          <w:tcPr>
            <w:tcW w:w="1210" w:type="dxa"/>
            <w:tcBorders>
              <w:bottom w:val="single" w:sz="18" w:space="0" w:color="auto"/>
            </w:tcBorders>
          </w:tcPr>
          <w:p w14:paraId="01B754FE" w14:textId="61BDE0C9" w:rsidR="004935B9" w:rsidRPr="00CD500B" w:rsidRDefault="004935B9" w:rsidP="00534DC8">
            <w:pPr>
              <w:jc w:val="center"/>
              <w:rPr>
                <w:szCs w:val="21"/>
              </w:rPr>
            </w:pPr>
            <w:r>
              <w:rPr>
                <w:rFonts w:hint="eastAsia"/>
                <w:szCs w:val="21"/>
              </w:rPr>
              <w:t>2000-07-26</w:t>
            </w:r>
          </w:p>
        </w:tc>
        <w:tc>
          <w:tcPr>
            <w:tcW w:w="1258" w:type="dxa"/>
            <w:tcBorders>
              <w:bottom w:val="single" w:sz="18" w:space="0" w:color="auto"/>
            </w:tcBorders>
            <w:vAlign w:val="center"/>
          </w:tcPr>
          <w:p w14:paraId="616D9A59" w14:textId="402743D3" w:rsidR="004935B9" w:rsidRPr="00CD500B" w:rsidRDefault="004935B9" w:rsidP="00534DC8">
            <w:pPr>
              <w:jc w:val="center"/>
              <w:rPr>
                <w:szCs w:val="21"/>
              </w:rPr>
            </w:pPr>
            <w:r>
              <w:rPr>
                <w:rFonts w:hint="eastAsia"/>
                <w:szCs w:val="21"/>
              </w:rPr>
              <w:t>2000-04-14</w:t>
            </w:r>
          </w:p>
        </w:tc>
      </w:tr>
    </w:tbl>
    <w:p w14:paraId="31CAD249" w14:textId="77777777" w:rsidR="0030674E" w:rsidRDefault="0030674E" w:rsidP="00A8416D">
      <w:pPr>
        <w:spacing w:line="400" w:lineRule="exact"/>
        <w:ind w:firstLine="420"/>
        <w:rPr>
          <w:sz w:val="24"/>
          <w:lang w:val="en-GB"/>
        </w:rPr>
      </w:pPr>
    </w:p>
    <w:p w14:paraId="46399C3B" w14:textId="4371A93B" w:rsidR="00C939DF" w:rsidRDefault="00C939DF" w:rsidP="00C939DF">
      <w:pPr>
        <w:spacing w:line="400" w:lineRule="exact"/>
        <w:ind w:left="1260" w:firstLine="420"/>
        <w:rPr>
          <w:sz w:val="24"/>
          <w:lang w:val="en-GB"/>
        </w:rPr>
      </w:pPr>
      <w:r w:rsidRPr="00081CB6">
        <w:rPr>
          <w:szCs w:val="21"/>
        </w:rPr>
        <w:t>Table</w:t>
      </w:r>
      <w:r>
        <w:rPr>
          <w:rFonts w:hint="eastAsia"/>
          <w:szCs w:val="21"/>
        </w:rPr>
        <w:t xml:space="preserve"> 5.</w:t>
      </w:r>
      <w:r w:rsidR="0019685A">
        <w:rPr>
          <w:rFonts w:hint="eastAsia"/>
          <w:szCs w:val="21"/>
        </w:rPr>
        <w:t>4</w:t>
      </w:r>
      <w:r w:rsidRPr="00081CB6">
        <w:rPr>
          <w:szCs w:val="21"/>
        </w:rPr>
        <w:t>: Structural break test for</w:t>
      </w:r>
      <w:r>
        <w:rPr>
          <w:rFonts w:hint="eastAsia"/>
          <w:szCs w:val="21"/>
        </w:rPr>
        <w:t xml:space="preserve"> 2</w:t>
      </w:r>
      <w:r w:rsidRPr="00081CB6">
        <w:rPr>
          <w:szCs w:val="21"/>
        </w:rPr>
        <w:t xml:space="preserve"> A</w:t>
      </w:r>
      <w:r>
        <w:rPr>
          <w:rFonts w:hint="eastAsia"/>
          <w:szCs w:val="21"/>
        </w:rPr>
        <w:t xml:space="preserve">ssets using History period </w:t>
      </w:r>
      <w:r w:rsidR="001B5EF5">
        <w:rPr>
          <w:rFonts w:hint="eastAsia"/>
          <w:szCs w:val="21"/>
        </w:rPr>
        <w:t>2001-200</w:t>
      </w:r>
      <w:r w:rsidR="0017194F">
        <w:rPr>
          <w:rFonts w:hint="eastAsia"/>
          <w:szCs w:val="21"/>
        </w:rPr>
        <w:t>3</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1761"/>
        <w:gridCol w:w="1831"/>
      </w:tblGrid>
      <w:tr w:rsidR="00B55EF2" w:rsidRPr="00CD500B" w14:paraId="76CCE7DC" w14:textId="77777777" w:rsidTr="00C5582C">
        <w:trPr>
          <w:trHeight w:val="178"/>
        </w:trPr>
        <w:tc>
          <w:tcPr>
            <w:tcW w:w="5366" w:type="dxa"/>
            <w:tcBorders>
              <w:top w:val="single" w:sz="18" w:space="0" w:color="auto"/>
            </w:tcBorders>
          </w:tcPr>
          <w:p w14:paraId="031D5CCD" w14:textId="512E0267" w:rsidR="00B55EF2" w:rsidRDefault="00B55EF2" w:rsidP="00B55EF2">
            <w:pPr>
              <w:jc w:val="center"/>
              <w:rPr>
                <w:szCs w:val="21"/>
              </w:rPr>
            </w:pPr>
            <m:oMathPara>
              <m:oMath>
                <m:r>
                  <w:rPr>
                    <w:rFonts w:ascii="Cambria Math" w:hAnsi="Cambria Math" w:hint="eastAsia"/>
                    <w:szCs w:val="21"/>
                  </w:rPr>
                  <m:t>m</m:t>
                </m:r>
              </m:oMath>
            </m:oMathPara>
          </w:p>
        </w:tc>
        <w:tc>
          <w:tcPr>
            <w:tcW w:w="1761" w:type="dxa"/>
            <w:tcBorders>
              <w:top w:val="single" w:sz="18" w:space="0" w:color="auto"/>
            </w:tcBorders>
            <w:vAlign w:val="center"/>
          </w:tcPr>
          <w:p w14:paraId="187DDB79" w14:textId="69463D1D"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5%</w:t>
            </w:r>
          </w:p>
        </w:tc>
        <w:tc>
          <w:tcPr>
            <w:tcW w:w="1831" w:type="dxa"/>
            <w:tcBorders>
              <w:top w:val="single" w:sz="18" w:space="0" w:color="auto"/>
            </w:tcBorders>
            <w:vAlign w:val="center"/>
          </w:tcPr>
          <w:p w14:paraId="154C0989" w14:textId="090E48D6"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10%</w:t>
            </w:r>
          </w:p>
        </w:tc>
      </w:tr>
      <w:tr w:rsidR="00B55EF2" w:rsidRPr="00CD500B" w14:paraId="335971BA" w14:textId="77777777" w:rsidTr="00C5582C">
        <w:trPr>
          <w:trHeight w:val="279"/>
        </w:trPr>
        <w:tc>
          <w:tcPr>
            <w:tcW w:w="5366" w:type="dxa"/>
            <w:tcBorders>
              <w:bottom w:val="single" w:sz="4" w:space="0" w:color="auto"/>
            </w:tcBorders>
          </w:tcPr>
          <w:p w14:paraId="2DE7CBD3" w14:textId="58B31952" w:rsidR="00B55EF2" w:rsidRPr="0059503F" w:rsidRDefault="00B55EF2" w:rsidP="00B55EF2">
            <w:pPr>
              <w:jc w:val="center"/>
              <w:rPr>
                <w:szCs w:val="21"/>
                <w:lang w:val="en-GB"/>
              </w:rPr>
            </w:pPr>
            <m:oMathPara>
              <m:oMath>
                <m:r>
                  <w:rPr>
                    <w:rFonts w:ascii="Cambria Math" w:hAnsi="Cambria Math"/>
                    <w:szCs w:val="21"/>
                    <w:lang w:val="en-GB"/>
                  </w:rPr>
                  <m:t>n = mq</m:t>
                </m:r>
              </m:oMath>
            </m:oMathPara>
          </w:p>
        </w:tc>
        <w:tc>
          <w:tcPr>
            <w:tcW w:w="1761" w:type="dxa"/>
            <w:tcBorders>
              <w:bottom w:val="single" w:sz="4" w:space="0" w:color="auto"/>
            </w:tcBorders>
            <w:vAlign w:val="center"/>
          </w:tcPr>
          <w:p w14:paraId="30831C85" w14:textId="77777777" w:rsidR="00B55EF2" w:rsidRPr="00CD500B" w:rsidRDefault="00B55EF2" w:rsidP="00B55EF2">
            <w:pPr>
              <w:jc w:val="center"/>
              <w:rPr>
                <w:szCs w:val="21"/>
              </w:rPr>
            </w:pPr>
            <w:r>
              <w:rPr>
                <w:rFonts w:hint="eastAsia"/>
                <w:szCs w:val="21"/>
              </w:rPr>
              <w:t>EFHT</w:t>
            </w:r>
          </w:p>
        </w:tc>
        <w:tc>
          <w:tcPr>
            <w:tcW w:w="1831" w:type="dxa"/>
            <w:tcBorders>
              <w:bottom w:val="single" w:sz="4" w:space="0" w:color="auto"/>
            </w:tcBorders>
            <w:vAlign w:val="center"/>
          </w:tcPr>
          <w:p w14:paraId="16D03C2B" w14:textId="77777777" w:rsidR="00B55EF2" w:rsidRPr="00CD500B" w:rsidRDefault="00B55EF2" w:rsidP="00B55EF2">
            <w:pPr>
              <w:jc w:val="center"/>
              <w:rPr>
                <w:szCs w:val="21"/>
              </w:rPr>
            </w:pPr>
            <w:r>
              <w:rPr>
                <w:rFonts w:hint="eastAsia"/>
                <w:szCs w:val="21"/>
              </w:rPr>
              <w:t>EFHT</w:t>
            </w:r>
          </w:p>
        </w:tc>
      </w:tr>
      <w:tr w:rsidR="00C5582C" w:rsidRPr="00CD500B" w14:paraId="34BC7D75" w14:textId="77777777" w:rsidTr="00C5582C">
        <w:trPr>
          <w:trHeight w:val="275"/>
        </w:trPr>
        <w:tc>
          <w:tcPr>
            <w:tcW w:w="5366" w:type="dxa"/>
            <w:tcBorders>
              <w:top w:val="single" w:sz="4" w:space="0" w:color="auto"/>
            </w:tcBorders>
          </w:tcPr>
          <w:p w14:paraId="096CC657" w14:textId="3FBCF558" w:rsidR="00C5582C" w:rsidRPr="00CD500B" w:rsidRDefault="00C5582C" w:rsidP="00C5582C">
            <w:pPr>
              <w:jc w:val="center"/>
              <w:rPr>
                <w:szCs w:val="21"/>
              </w:rPr>
            </w:pPr>
            <w:r>
              <w:rPr>
                <w:rFonts w:hint="eastAsia"/>
                <w:szCs w:val="21"/>
              </w:rPr>
              <w:t>m=600 2001/4/2-2003/8/22</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Borders>
              <w:top w:val="single" w:sz="4" w:space="0" w:color="auto"/>
            </w:tcBorders>
          </w:tcPr>
          <w:p w14:paraId="2D019BF2" w14:textId="0BA1A738" w:rsidR="00C5582C" w:rsidRPr="00CD500B" w:rsidRDefault="00C5582C" w:rsidP="00C5582C">
            <w:pPr>
              <w:jc w:val="center"/>
              <w:rPr>
                <w:szCs w:val="21"/>
              </w:rPr>
            </w:pPr>
            <w:r>
              <w:rPr>
                <w:rFonts w:hint="eastAsia"/>
                <w:szCs w:val="21"/>
              </w:rPr>
              <w:t>2004-11-02</w:t>
            </w:r>
          </w:p>
        </w:tc>
        <w:tc>
          <w:tcPr>
            <w:tcW w:w="1831" w:type="dxa"/>
            <w:tcBorders>
              <w:top w:val="single" w:sz="4" w:space="0" w:color="auto"/>
            </w:tcBorders>
            <w:vAlign w:val="center"/>
          </w:tcPr>
          <w:p w14:paraId="718DD372" w14:textId="41779FB2" w:rsidR="00C5582C" w:rsidRPr="00CD500B" w:rsidRDefault="00C5582C" w:rsidP="00C5582C">
            <w:pPr>
              <w:jc w:val="center"/>
              <w:rPr>
                <w:szCs w:val="21"/>
              </w:rPr>
            </w:pPr>
            <w:r>
              <w:rPr>
                <w:rFonts w:hint="eastAsia"/>
                <w:szCs w:val="21"/>
              </w:rPr>
              <w:t>2004-08-23</w:t>
            </w:r>
          </w:p>
        </w:tc>
      </w:tr>
      <w:tr w:rsidR="004935B9" w:rsidRPr="00CD500B" w14:paraId="2544E1E9" w14:textId="77777777" w:rsidTr="00C5582C">
        <w:trPr>
          <w:trHeight w:val="275"/>
        </w:trPr>
        <w:tc>
          <w:tcPr>
            <w:tcW w:w="5366" w:type="dxa"/>
          </w:tcPr>
          <w:p w14:paraId="119F89B7" w14:textId="4F1D082F" w:rsidR="004935B9" w:rsidRPr="008038E2" w:rsidRDefault="004935B9" w:rsidP="00EF0D25">
            <w:pPr>
              <w:jc w:val="center"/>
              <w:rPr>
                <w:szCs w:val="21"/>
              </w:rPr>
            </w:pPr>
            <w:r>
              <w:rPr>
                <w:rFonts w:hint="eastAsia"/>
                <w:szCs w:val="21"/>
              </w:rPr>
              <w:t>m=600 2001/4/2-2003/8/22</w:t>
            </w:r>
            <w:r w:rsidR="00860EA7" w:rsidRPr="008038E2">
              <w:rPr>
                <w:rFonts w:hint="eastAsia"/>
                <w:szCs w:val="21"/>
              </w:rPr>
              <w:t xml:space="preserve"> q=</w:t>
            </w:r>
            <w:r w:rsidR="00860EA7">
              <w:rPr>
                <w:rFonts w:hint="eastAsia"/>
                <w:szCs w:val="21"/>
              </w:rPr>
              <w:t>5</w:t>
            </w:r>
            <w:r w:rsidR="00860EA7" w:rsidRPr="008038E2">
              <w:rPr>
                <w:rFonts w:hint="eastAsia"/>
                <w:szCs w:val="21"/>
              </w:rPr>
              <w:t>m</w:t>
            </w:r>
          </w:p>
        </w:tc>
        <w:tc>
          <w:tcPr>
            <w:tcW w:w="1761" w:type="dxa"/>
          </w:tcPr>
          <w:p w14:paraId="3072E28F" w14:textId="7BBCC1AE" w:rsidR="004935B9" w:rsidRPr="00CD500B" w:rsidRDefault="00C5582C" w:rsidP="00EF0D25">
            <w:pPr>
              <w:jc w:val="center"/>
              <w:rPr>
                <w:szCs w:val="21"/>
              </w:rPr>
            </w:pPr>
            <w:r>
              <w:rPr>
                <w:rFonts w:hint="eastAsia"/>
                <w:szCs w:val="21"/>
              </w:rPr>
              <w:t>2004-11-02</w:t>
            </w:r>
          </w:p>
        </w:tc>
        <w:tc>
          <w:tcPr>
            <w:tcW w:w="1831" w:type="dxa"/>
            <w:vAlign w:val="center"/>
          </w:tcPr>
          <w:p w14:paraId="0610F5BD" w14:textId="0079193A" w:rsidR="004935B9" w:rsidRPr="00CD500B" w:rsidRDefault="00732A40" w:rsidP="00EF0D25">
            <w:pPr>
              <w:jc w:val="center"/>
              <w:rPr>
                <w:szCs w:val="21"/>
              </w:rPr>
            </w:pPr>
            <w:r>
              <w:rPr>
                <w:rFonts w:hint="eastAsia"/>
                <w:szCs w:val="21"/>
              </w:rPr>
              <w:t>2004-08-23</w:t>
            </w:r>
          </w:p>
        </w:tc>
      </w:tr>
      <w:tr w:rsidR="004935B9" w:rsidRPr="00CD500B" w14:paraId="1B3DDCD8" w14:textId="77777777" w:rsidTr="00C5582C">
        <w:trPr>
          <w:trHeight w:val="275"/>
        </w:trPr>
        <w:tc>
          <w:tcPr>
            <w:tcW w:w="5366" w:type="dxa"/>
          </w:tcPr>
          <w:p w14:paraId="27A43BE3" w14:textId="27CFDD66" w:rsidR="004935B9" w:rsidRPr="00CD500B" w:rsidRDefault="004935B9" w:rsidP="00BA749B">
            <w:pPr>
              <w:jc w:val="center"/>
              <w:rPr>
                <w:szCs w:val="21"/>
              </w:rPr>
            </w:pPr>
            <w:r>
              <w:rPr>
                <w:rFonts w:hint="eastAsia"/>
                <w:szCs w:val="21"/>
              </w:rPr>
              <w:t>m=400 2001/4/2-2002/11/5</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Pr>
          <w:p w14:paraId="629A3E2B" w14:textId="731E87C6" w:rsidR="004935B9" w:rsidRPr="00CD500B" w:rsidRDefault="004935B9" w:rsidP="00BA749B">
            <w:pPr>
              <w:jc w:val="center"/>
              <w:rPr>
                <w:szCs w:val="21"/>
              </w:rPr>
            </w:pPr>
            <w:r>
              <w:rPr>
                <w:rFonts w:hint="eastAsia"/>
                <w:szCs w:val="21"/>
              </w:rPr>
              <w:t>2005-</w:t>
            </w:r>
            <w:r w:rsidR="00C109CC">
              <w:rPr>
                <w:rFonts w:hint="eastAsia"/>
                <w:szCs w:val="21"/>
              </w:rPr>
              <w:t>05</w:t>
            </w:r>
            <w:r>
              <w:rPr>
                <w:rFonts w:hint="eastAsia"/>
                <w:szCs w:val="21"/>
              </w:rPr>
              <w:t>-12</w:t>
            </w:r>
          </w:p>
        </w:tc>
        <w:tc>
          <w:tcPr>
            <w:tcW w:w="1831" w:type="dxa"/>
            <w:vAlign w:val="center"/>
          </w:tcPr>
          <w:p w14:paraId="5BB04733" w14:textId="6E93C837" w:rsidR="004935B9" w:rsidRPr="00CD500B" w:rsidRDefault="00732A40" w:rsidP="00BA749B">
            <w:pPr>
              <w:jc w:val="center"/>
              <w:rPr>
                <w:szCs w:val="21"/>
              </w:rPr>
            </w:pPr>
            <w:r>
              <w:rPr>
                <w:rFonts w:hint="eastAsia"/>
                <w:szCs w:val="21"/>
              </w:rPr>
              <w:t>2004-07-26</w:t>
            </w:r>
          </w:p>
        </w:tc>
      </w:tr>
      <w:tr w:rsidR="004935B9" w:rsidRPr="00CD500B" w14:paraId="7F1CAE75" w14:textId="77777777" w:rsidTr="00C5582C">
        <w:trPr>
          <w:trHeight w:val="275"/>
        </w:trPr>
        <w:tc>
          <w:tcPr>
            <w:tcW w:w="5366" w:type="dxa"/>
            <w:tcBorders>
              <w:bottom w:val="single" w:sz="18" w:space="0" w:color="auto"/>
            </w:tcBorders>
          </w:tcPr>
          <w:p w14:paraId="2F4E031E" w14:textId="6C6D623A" w:rsidR="004935B9" w:rsidRPr="00CD500B" w:rsidRDefault="004935B9" w:rsidP="00BA749B">
            <w:pPr>
              <w:jc w:val="center"/>
              <w:rPr>
                <w:szCs w:val="21"/>
              </w:rPr>
            </w:pPr>
            <w:r>
              <w:rPr>
                <w:rFonts w:hint="eastAsia"/>
                <w:szCs w:val="21"/>
              </w:rPr>
              <w:t>m=400 2001/4/2-2002/11/5</w:t>
            </w:r>
            <w:r w:rsidR="00860EA7" w:rsidRPr="008038E2">
              <w:rPr>
                <w:rFonts w:hint="eastAsia"/>
                <w:szCs w:val="21"/>
              </w:rPr>
              <w:t xml:space="preserve"> q=</w:t>
            </w:r>
            <w:r w:rsidR="00860EA7">
              <w:rPr>
                <w:rFonts w:hint="eastAsia"/>
                <w:szCs w:val="21"/>
              </w:rPr>
              <w:t>5</w:t>
            </w:r>
            <w:r w:rsidR="00860EA7" w:rsidRPr="008038E2">
              <w:rPr>
                <w:rFonts w:hint="eastAsia"/>
                <w:szCs w:val="21"/>
              </w:rPr>
              <w:t>m</w:t>
            </w:r>
          </w:p>
        </w:tc>
        <w:tc>
          <w:tcPr>
            <w:tcW w:w="1761" w:type="dxa"/>
            <w:tcBorders>
              <w:bottom w:val="single" w:sz="18" w:space="0" w:color="auto"/>
            </w:tcBorders>
          </w:tcPr>
          <w:p w14:paraId="5EDA55A9" w14:textId="7981B8FA" w:rsidR="004935B9" w:rsidRPr="00CD500B" w:rsidRDefault="004935B9" w:rsidP="00BA749B">
            <w:pPr>
              <w:jc w:val="center"/>
              <w:rPr>
                <w:szCs w:val="21"/>
              </w:rPr>
            </w:pPr>
            <w:r>
              <w:rPr>
                <w:rFonts w:hint="eastAsia"/>
                <w:szCs w:val="21"/>
              </w:rPr>
              <w:t>2005-</w:t>
            </w:r>
            <w:r w:rsidR="00C109CC">
              <w:rPr>
                <w:rFonts w:hint="eastAsia"/>
                <w:szCs w:val="21"/>
              </w:rPr>
              <w:t>05</w:t>
            </w:r>
            <w:r>
              <w:rPr>
                <w:rFonts w:hint="eastAsia"/>
                <w:szCs w:val="21"/>
              </w:rPr>
              <w:t>-12</w:t>
            </w:r>
          </w:p>
        </w:tc>
        <w:tc>
          <w:tcPr>
            <w:tcW w:w="1831" w:type="dxa"/>
            <w:tcBorders>
              <w:bottom w:val="single" w:sz="18" w:space="0" w:color="auto"/>
            </w:tcBorders>
            <w:vAlign w:val="center"/>
          </w:tcPr>
          <w:p w14:paraId="3B1FDF51" w14:textId="66F997F6" w:rsidR="004935B9" w:rsidRPr="00CD500B" w:rsidRDefault="00732A40" w:rsidP="00BA749B">
            <w:pPr>
              <w:jc w:val="center"/>
              <w:rPr>
                <w:szCs w:val="21"/>
              </w:rPr>
            </w:pPr>
            <w:r>
              <w:rPr>
                <w:rFonts w:hint="eastAsia"/>
                <w:szCs w:val="21"/>
              </w:rPr>
              <w:t>2004-07-26</w:t>
            </w:r>
          </w:p>
        </w:tc>
      </w:tr>
    </w:tbl>
    <w:p w14:paraId="63728940" w14:textId="1CF2A847" w:rsidR="007D740E" w:rsidRDefault="007D740E" w:rsidP="00A8416D">
      <w:pPr>
        <w:spacing w:line="400" w:lineRule="exact"/>
        <w:ind w:firstLine="420"/>
        <w:rPr>
          <w:sz w:val="24"/>
          <w:lang w:val="en-GB"/>
        </w:rPr>
      </w:pPr>
    </w:p>
    <w:p w14:paraId="0EFCF8AE" w14:textId="2001E470" w:rsidR="00371D62" w:rsidRDefault="00371D62" w:rsidP="00371D62">
      <w:pPr>
        <w:spacing w:line="400" w:lineRule="exact"/>
        <w:ind w:left="1260" w:firstLine="420"/>
        <w:rPr>
          <w:sz w:val="24"/>
          <w:lang w:val="en-GB"/>
        </w:rPr>
      </w:pPr>
      <w:r w:rsidRPr="00081CB6">
        <w:rPr>
          <w:szCs w:val="21"/>
        </w:rPr>
        <w:t>Table</w:t>
      </w:r>
      <w:r>
        <w:rPr>
          <w:rFonts w:hint="eastAsia"/>
          <w:szCs w:val="21"/>
        </w:rPr>
        <w:t xml:space="preserve"> 5.</w:t>
      </w:r>
      <w:r w:rsidR="0019685A">
        <w:rPr>
          <w:rFonts w:hint="eastAsia"/>
          <w:szCs w:val="21"/>
        </w:rPr>
        <w:t>5</w:t>
      </w:r>
      <w:r w:rsidRPr="00081CB6">
        <w:rPr>
          <w:szCs w:val="21"/>
        </w:rPr>
        <w:t>: Structural break test for</w:t>
      </w:r>
      <w:r>
        <w:rPr>
          <w:rFonts w:hint="eastAsia"/>
          <w:szCs w:val="21"/>
        </w:rPr>
        <w:t xml:space="preserve"> 2</w:t>
      </w:r>
      <w:r w:rsidRPr="00081CB6">
        <w:rPr>
          <w:szCs w:val="21"/>
        </w:rPr>
        <w:t xml:space="preserve"> A</w:t>
      </w:r>
      <w:r>
        <w:rPr>
          <w:rFonts w:hint="eastAsia"/>
          <w:szCs w:val="21"/>
        </w:rPr>
        <w:t>ssets using History period 200</w:t>
      </w:r>
      <w:r w:rsidR="00545CB9">
        <w:rPr>
          <w:rFonts w:hint="eastAsia"/>
          <w:szCs w:val="21"/>
        </w:rPr>
        <w:t>5</w:t>
      </w:r>
      <w:r>
        <w:rPr>
          <w:rFonts w:hint="eastAsia"/>
          <w:szCs w:val="21"/>
        </w:rPr>
        <w:t>-20</w:t>
      </w:r>
      <w:r w:rsidR="0068585E">
        <w:rPr>
          <w:rFonts w:hint="eastAsia"/>
          <w:szCs w:val="21"/>
        </w:rPr>
        <w:t>07</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1761"/>
        <w:gridCol w:w="1831"/>
      </w:tblGrid>
      <w:tr w:rsidR="00B55EF2" w:rsidRPr="00CD500B" w14:paraId="0D0B1362" w14:textId="77777777" w:rsidTr="00BA749B">
        <w:trPr>
          <w:trHeight w:val="178"/>
        </w:trPr>
        <w:tc>
          <w:tcPr>
            <w:tcW w:w="5366" w:type="dxa"/>
            <w:tcBorders>
              <w:top w:val="single" w:sz="18" w:space="0" w:color="auto"/>
            </w:tcBorders>
          </w:tcPr>
          <w:p w14:paraId="19DCD240" w14:textId="5BAA3F34" w:rsidR="00B55EF2" w:rsidRDefault="00B55EF2" w:rsidP="00B55EF2">
            <w:pPr>
              <w:jc w:val="center"/>
              <w:rPr>
                <w:szCs w:val="21"/>
              </w:rPr>
            </w:pPr>
            <m:oMathPara>
              <m:oMath>
                <m:r>
                  <w:rPr>
                    <w:rFonts w:ascii="Cambria Math" w:hAnsi="Cambria Math" w:hint="eastAsia"/>
                    <w:szCs w:val="21"/>
                  </w:rPr>
                  <m:t>m</m:t>
                </m:r>
              </m:oMath>
            </m:oMathPara>
          </w:p>
        </w:tc>
        <w:tc>
          <w:tcPr>
            <w:tcW w:w="1761" w:type="dxa"/>
            <w:tcBorders>
              <w:top w:val="single" w:sz="18" w:space="0" w:color="auto"/>
            </w:tcBorders>
            <w:vAlign w:val="center"/>
          </w:tcPr>
          <w:p w14:paraId="477AAD14" w14:textId="00374089"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5%</w:t>
            </w:r>
          </w:p>
        </w:tc>
        <w:tc>
          <w:tcPr>
            <w:tcW w:w="1831" w:type="dxa"/>
            <w:tcBorders>
              <w:top w:val="single" w:sz="18" w:space="0" w:color="auto"/>
            </w:tcBorders>
            <w:vAlign w:val="center"/>
          </w:tcPr>
          <w:p w14:paraId="484EAB36" w14:textId="1A4CB468"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10%</w:t>
            </w:r>
          </w:p>
        </w:tc>
      </w:tr>
      <w:tr w:rsidR="00B55EF2" w:rsidRPr="00CD500B" w14:paraId="7D9CA09B" w14:textId="77777777" w:rsidTr="00BA749B">
        <w:trPr>
          <w:trHeight w:val="279"/>
        </w:trPr>
        <w:tc>
          <w:tcPr>
            <w:tcW w:w="5366" w:type="dxa"/>
            <w:tcBorders>
              <w:bottom w:val="single" w:sz="4" w:space="0" w:color="auto"/>
            </w:tcBorders>
          </w:tcPr>
          <w:p w14:paraId="7CF34521" w14:textId="2BB3482B" w:rsidR="00B55EF2" w:rsidRPr="0059503F" w:rsidRDefault="00B55EF2" w:rsidP="00B55EF2">
            <w:pPr>
              <w:jc w:val="center"/>
              <w:rPr>
                <w:szCs w:val="21"/>
                <w:lang w:val="en-GB"/>
              </w:rPr>
            </w:pPr>
            <m:oMathPara>
              <m:oMath>
                <m:r>
                  <w:rPr>
                    <w:rFonts w:ascii="Cambria Math" w:hAnsi="Cambria Math"/>
                    <w:szCs w:val="21"/>
                    <w:lang w:val="en-GB"/>
                  </w:rPr>
                  <m:t>n = mq</m:t>
                </m:r>
              </m:oMath>
            </m:oMathPara>
          </w:p>
        </w:tc>
        <w:tc>
          <w:tcPr>
            <w:tcW w:w="1761" w:type="dxa"/>
            <w:tcBorders>
              <w:bottom w:val="single" w:sz="4" w:space="0" w:color="auto"/>
            </w:tcBorders>
            <w:vAlign w:val="center"/>
          </w:tcPr>
          <w:p w14:paraId="1BAFFB7A" w14:textId="77777777" w:rsidR="00B55EF2" w:rsidRPr="00CD500B" w:rsidRDefault="00B55EF2" w:rsidP="00B55EF2">
            <w:pPr>
              <w:jc w:val="center"/>
              <w:rPr>
                <w:szCs w:val="21"/>
              </w:rPr>
            </w:pPr>
            <w:r>
              <w:rPr>
                <w:rFonts w:hint="eastAsia"/>
                <w:szCs w:val="21"/>
              </w:rPr>
              <w:t>EFHT</w:t>
            </w:r>
          </w:p>
        </w:tc>
        <w:tc>
          <w:tcPr>
            <w:tcW w:w="1831" w:type="dxa"/>
            <w:tcBorders>
              <w:bottom w:val="single" w:sz="4" w:space="0" w:color="auto"/>
            </w:tcBorders>
            <w:vAlign w:val="center"/>
          </w:tcPr>
          <w:p w14:paraId="494F2DCB" w14:textId="77777777" w:rsidR="00B55EF2" w:rsidRPr="00CD500B" w:rsidRDefault="00B55EF2" w:rsidP="00B55EF2">
            <w:pPr>
              <w:jc w:val="center"/>
              <w:rPr>
                <w:szCs w:val="21"/>
              </w:rPr>
            </w:pPr>
            <w:r>
              <w:rPr>
                <w:rFonts w:hint="eastAsia"/>
                <w:szCs w:val="21"/>
              </w:rPr>
              <w:t>EFHT</w:t>
            </w:r>
          </w:p>
        </w:tc>
      </w:tr>
      <w:tr w:rsidR="006B6ECF" w:rsidRPr="00CD500B" w14:paraId="000021F6" w14:textId="77777777" w:rsidTr="001E066B">
        <w:trPr>
          <w:trHeight w:val="275"/>
        </w:trPr>
        <w:tc>
          <w:tcPr>
            <w:tcW w:w="5366" w:type="dxa"/>
            <w:tcBorders>
              <w:top w:val="single" w:sz="4" w:space="0" w:color="auto"/>
            </w:tcBorders>
          </w:tcPr>
          <w:p w14:paraId="7CCA4EAB" w14:textId="7A0FE7DA" w:rsidR="006B6ECF" w:rsidRPr="00CD500B" w:rsidRDefault="006B6ECF" w:rsidP="006B6ECF">
            <w:pPr>
              <w:jc w:val="center"/>
              <w:rPr>
                <w:szCs w:val="21"/>
              </w:rPr>
            </w:pPr>
            <w:r>
              <w:rPr>
                <w:rFonts w:hint="eastAsia"/>
                <w:szCs w:val="21"/>
              </w:rPr>
              <w:t>m=600 2005/6/25-2007-11/8</w:t>
            </w:r>
            <w:r w:rsidR="00860EA7" w:rsidRPr="008038E2">
              <w:rPr>
                <w:rFonts w:hint="eastAsia"/>
                <w:szCs w:val="21"/>
              </w:rPr>
              <w:t xml:space="preserve"> q=</w:t>
            </w:r>
            <w:r w:rsidR="00860EA7">
              <w:rPr>
                <w:rFonts w:hint="eastAsia"/>
                <w:szCs w:val="21"/>
              </w:rPr>
              <w:t>3</w:t>
            </w:r>
            <w:r w:rsidR="00860EA7" w:rsidRPr="008038E2">
              <w:rPr>
                <w:rFonts w:hint="eastAsia"/>
                <w:szCs w:val="21"/>
              </w:rPr>
              <w:t>m</w:t>
            </w:r>
            <w:r w:rsidR="00860EA7">
              <w:rPr>
                <w:rFonts w:hint="eastAsia"/>
                <w:szCs w:val="21"/>
              </w:rPr>
              <w:t>,</w:t>
            </w:r>
          </w:p>
        </w:tc>
        <w:tc>
          <w:tcPr>
            <w:tcW w:w="1761" w:type="dxa"/>
            <w:tcBorders>
              <w:top w:val="single" w:sz="4" w:space="0" w:color="auto"/>
            </w:tcBorders>
          </w:tcPr>
          <w:p w14:paraId="7838F9C4" w14:textId="57ACF48C" w:rsidR="006B6ECF" w:rsidRPr="00CD500B" w:rsidRDefault="006B6ECF" w:rsidP="006B6ECF">
            <w:pPr>
              <w:jc w:val="center"/>
              <w:rPr>
                <w:szCs w:val="21"/>
              </w:rPr>
            </w:pPr>
            <w:r>
              <w:rPr>
                <w:rFonts w:hint="eastAsia"/>
                <w:szCs w:val="21"/>
              </w:rPr>
              <w:t>2008-06-10</w:t>
            </w:r>
          </w:p>
        </w:tc>
        <w:tc>
          <w:tcPr>
            <w:tcW w:w="1831" w:type="dxa"/>
            <w:tcBorders>
              <w:top w:val="single" w:sz="4" w:space="0" w:color="auto"/>
            </w:tcBorders>
          </w:tcPr>
          <w:p w14:paraId="3CD2D9F3" w14:textId="7A1202A5" w:rsidR="006B6ECF" w:rsidRPr="00CD500B" w:rsidRDefault="006B6ECF" w:rsidP="006B6ECF">
            <w:pPr>
              <w:jc w:val="center"/>
              <w:rPr>
                <w:szCs w:val="21"/>
              </w:rPr>
            </w:pPr>
            <w:r>
              <w:rPr>
                <w:rFonts w:hint="eastAsia"/>
                <w:szCs w:val="21"/>
              </w:rPr>
              <w:t>2008-11-07</w:t>
            </w:r>
          </w:p>
        </w:tc>
      </w:tr>
      <w:tr w:rsidR="006B6ECF" w:rsidRPr="00CD500B" w14:paraId="3D780FF0" w14:textId="77777777" w:rsidTr="001E066B">
        <w:trPr>
          <w:trHeight w:val="275"/>
        </w:trPr>
        <w:tc>
          <w:tcPr>
            <w:tcW w:w="5366" w:type="dxa"/>
          </w:tcPr>
          <w:p w14:paraId="20239650" w14:textId="5E84EBD2" w:rsidR="006B6ECF" w:rsidRPr="008038E2" w:rsidRDefault="006B6ECF" w:rsidP="006B6ECF">
            <w:pPr>
              <w:jc w:val="center"/>
              <w:rPr>
                <w:szCs w:val="21"/>
              </w:rPr>
            </w:pPr>
            <w:r>
              <w:rPr>
                <w:rFonts w:hint="eastAsia"/>
                <w:szCs w:val="21"/>
              </w:rPr>
              <w:t>m=600 2005/6/25-2007-11/8</w:t>
            </w:r>
            <w:r w:rsidR="00860EA7" w:rsidRPr="008038E2">
              <w:rPr>
                <w:rFonts w:hint="eastAsia"/>
                <w:szCs w:val="21"/>
              </w:rPr>
              <w:t xml:space="preserve"> q=</w:t>
            </w:r>
            <w:r w:rsidR="00860EA7">
              <w:rPr>
                <w:rFonts w:hint="eastAsia"/>
                <w:szCs w:val="21"/>
              </w:rPr>
              <w:t>5</w:t>
            </w:r>
            <w:r w:rsidR="00860EA7" w:rsidRPr="008038E2">
              <w:rPr>
                <w:rFonts w:hint="eastAsia"/>
                <w:szCs w:val="21"/>
              </w:rPr>
              <w:t>m</w:t>
            </w:r>
            <w:r w:rsidR="00860EA7">
              <w:rPr>
                <w:rFonts w:hint="eastAsia"/>
                <w:szCs w:val="21"/>
              </w:rPr>
              <w:t>,</w:t>
            </w:r>
          </w:p>
        </w:tc>
        <w:tc>
          <w:tcPr>
            <w:tcW w:w="1761" w:type="dxa"/>
          </w:tcPr>
          <w:p w14:paraId="104A3A88" w14:textId="13CF1D1D" w:rsidR="006B6ECF" w:rsidRPr="00CD500B" w:rsidRDefault="00A459A9" w:rsidP="006B6ECF">
            <w:pPr>
              <w:jc w:val="center"/>
              <w:rPr>
                <w:szCs w:val="21"/>
              </w:rPr>
            </w:pPr>
            <w:r>
              <w:rPr>
                <w:rFonts w:hint="eastAsia"/>
                <w:szCs w:val="21"/>
              </w:rPr>
              <w:t>2008-06-10</w:t>
            </w:r>
          </w:p>
        </w:tc>
        <w:tc>
          <w:tcPr>
            <w:tcW w:w="1831" w:type="dxa"/>
          </w:tcPr>
          <w:p w14:paraId="0AB42EE7" w14:textId="1FFC70B3" w:rsidR="006B6ECF" w:rsidRPr="00CD500B" w:rsidRDefault="006B6ECF" w:rsidP="006B6ECF">
            <w:pPr>
              <w:jc w:val="center"/>
              <w:rPr>
                <w:szCs w:val="21"/>
              </w:rPr>
            </w:pPr>
            <w:r>
              <w:rPr>
                <w:rFonts w:hint="eastAsia"/>
                <w:szCs w:val="21"/>
              </w:rPr>
              <w:t>2008-11-10</w:t>
            </w:r>
          </w:p>
        </w:tc>
      </w:tr>
      <w:tr w:rsidR="006B6ECF" w:rsidRPr="00CD500B" w14:paraId="250BE339" w14:textId="77777777" w:rsidTr="001E066B">
        <w:trPr>
          <w:trHeight w:val="275"/>
        </w:trPr>
        <w:tc>
          <w:tcPr>
            <w:tcW w:w="5366" w:type="dxa"/>
          </w:tcPr>
          <w:p w14:paraId="4208309F" w14:textId="1C49A429" w:rsidR="006B6ECF" w:rsidRPr="00CD500B" w:rsidRDefault="006B6ECF" w:rsidP="006B6ECF">
            <w:pPr>
              <w:jc w:val="center"/>
              <w:rPr>
                <w:szCs w:val="21"/>
              </w:rPr>
            </w:pPr>
            <w:r>
              <w:rPr>
                <w:rFonts w:hint="eastAsia"/>
                <w:szCs w:val="21"/>
              </w:rPr>
              <w:t>m=400 2005/6/25-2007-11/8</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Pr>
          <w:p w14:paraId="4F3E13B6" w14:textId="2F769182" w:rsidR="006B6ECF" w:rsidRPr="00CD500B" w:rsidRDefault="006B6ECF" w:rsidP="006B6ECF">
            <w:pPr>
              <w:jc w:val="center"/>
              <w:rPr>
                <w:szCs w:val="21"/>
              </w:rPr>
            </w:pPr>
            <w:r>
              <w:rPr>
                <w:rFonts w:hint="eastAsia"/>
                <w:szCs w:val="21"/>
              </w:rPr>
              <w:t>2008-</w:t>
            </w:r>
            <w:r w:rsidR="00A459A9">
              <w:rPr>
                <w:rFonts w:hint="eastAsia"/>
                <w:szCs w:val="21"/>
              </w:rPr>
              <w:t>07-11</w:t>
            </w:r>
          </w:p>
        </w:tc>
        <w:tc>
          <w:tcPr>
            <w:tcW w:w="1831" w:type="dxa"/>
          </w:tcPr>
          <w:p w14:paraId="1B86FFB1" w14:textId="327C4723" w:rsidR="006B6ECF" w:rsidRPr="00CD500B" w:rsidRDefault="006B6ECF" w:rsidP="006B6ECF">
            <w:pPr>
              <w:jc w:val="center"/>
              <w:rPr>
                <w:szCs w:val="21"/>
              </w:rPr>
            </w:pPr>
            <w:r>
              <w:rPr>
                <w:rFonts w:hint="eastAsia"/>
                <w:szCs w:val="21"/>
              </w:rPr>
              <w:t>2008-10-10</w:t>
            </w:r>
          </w:p>
        </w:tc>
      </w:tr>
      <w:tr w:rsidR="006B6ECF" w:rsidRPr="00CD500B" w14:paraId="033FF7E6" w14:textId="77777777" w:rsidTr="001E066B">
        <w:trPr>
          <w:trHeight w:val="275"/>
        </w:trPr>
        <w:tc>
          <w:tcPr>
            <w:tcW w:w="5366" w:type="dxa"/>
            <w:tcBorders>
              <w:bottom w:val="single" w:sz="18" w:space="0" w:color="auto"/>
            </w:tcBorders>
          </w:tcPr>
          <w:p w14:paraId="5418C4D8" w14:textId="3B2C36B8" w:rsidR="006B6ECF" w:rsidRPr="00CD500B" w:rsidRDefault="00860EA7" w:rsidP="006B6ECF">
            <w:pPr>
              <w:jc w:val="center"/>
              <w:rPr>
                <w:szCs w:val="21"/>
              </w:rPr>
            </w:pPr>
            <w:r>
              <w:rPr>
                <w:rFonts w:hint="eastAsia"/>
                <w:szCs w:val="21"/>
              </w:rPr>
              <w:t xml:space="preserve"> </w:t>
            </w:r>
            <w:r w:rsidR="006B6ECF">
              <w:rPr>
                <w:rFonts w:hint="eastAsia"/>
                <w:szCs w:val="21"/>
              </w:rPr>
              <w:t>m=400 2005/12/25-2008/05/13</w:t>
            </w:r>
            <w:r w:rsidRPr="008038E2">
              <w:rPr>
                <w:rFonts w:hint="eastAsia"/>
                <w:szCs w:val="21"/>
              </w:rPr>
              <w:t xml:space="preserve"> q=</w:t>
            </w:r>
            <w:r>
              <w:rPr>
                <w:rFonts w:hint="eastAsia"/>
                <w:szCs w:val="21"/>
              </w:rPr>
              <w:t>5</w:t>
            </w:r>
            <w:r w:rsidRPr="008038E2">
              <w:rPr>
                <w:rFonts w:hint="eastAsia"/>
                <w:szCs w:val="21"/>
              </w:rPr>
              <w:t>m</w:t>
            </w:r>
          </w:p>
        </w:tc>
        <w:tc>
          <w:tcPr>
            <w:tcW w:w="1761" w:type="dxa"/>
            <w:tcBorders>
              <w:bottom w:val="single" w:sz="18" w:space="0" w:color="auto"/>
            </w:tcBorders>
          </w:tcPr>
          <w:p w14:paraId="554462B7" w14:textId="1BF83A05" w:rsidR="006B6ECF" w:rsidRPr="00CD500B" w:rsidRDefault="006756BC" w:rsidP="006B6ECF">
            <w:pPr>
              <w:jc w:val="center"/>
              <w:rPr>
                <w:szCs w:val="21"/>
              </w:rPr>
            </w:pPr>
            <w:r>
              <w:rPr>
                <w:rFonts w:hint="eastAsia"/>
                <w:szCs w:val="21"/>
              </w:rPr>
              <w:t>2008-07-11</w:t>
            </w:r>
          </w:p>
        </w:tc>
        <w:tc>
          <w:tcPr>
            <w:tcW w:w="1831" w:type="dxa"/>
            <w:tcBorders>
              <w:bottom w:val="single" w:sz="18" w:space="0" w:color="auto"/>
            </w:tcBorders>
          </w:tcPr>
          <w:p w14:paraId="3B8BF4ED" w14:textId="64C1E7D3" w:rsidR="006B6ECF" w:rsidRPr="00CD500B" w:rsidRDefault="006B6ECF" w:rsidP="006B6ECF">
            <w:pPr>
              <w:jc w:val="center"/>
              <w:rPr>
                <w:szCs w:val="21"/>
              </w:rPr>
            </w:pPr>
            <w:r>
              <w:rPr>
                <w:rFonts w:hint="eastAsia"/>
                <w:szCs w:val="21"/>
              </w:rPr>
              <w:t>2008-10-12</w:t>
            </w:r>
          </w:p>
        </w:tc>
      </w:tr>
    </w:tbl>
    <w:p w14:paraId="46B4BECE" w14:textId="77777777" w:rsidR="00371D62" w:rsidRDefault="00371D62" w:rsidP="003B24CF">
      <w:pPr>
        <w:spacing w:line="400" w:lineRule="exact"/>
        <w:rPr>
          <w:sz w:val="24"/>
          <w:lang w:val="en-GB"/>
        </w:rPr>
      </w:pPr>
    </w:p>
    <w:p w14:paraId="38A578AC" w14:textId="7C90386C" w:rsidR="00B822FA" w:rsidRDefault="00B822FA" w:rsidP="00B822FA">
      <w:pPr>
        <w:spacing w:line="400" w:lineRule="exact"/>
        <w:ind w:left="1260" w:firstLine="420"/>
        <w:rPr>
          <w:sz w:val="24"/>
          <w:lang w:val="en-GB"/>
        </w:rPr>
      </w:pPr>
      <w:r w:rsidRPr="00081CB6">
        <w:rPr>
          <w:szCs w:val="21"/>
        </w:rPr>
        <w:t>Table</w:t>
      </w:r>
      <w:r>
        <w:rPr>
          <w:rFonts w:hint="eastAsia"/>
          <w:szCs w:val="21"/>
        </w:rPr>
        <w:t xml:space="preserve"> 5.</w:t>
      </w:r>
      <w:r w:rsidR="0019685A">
        <w:rPr>
          <w:rFonts w:hint="eastAsia"/>
          <w:szCs w:val="21"/>
        </w:rPr>
        <w:t>6</w:t>
      </w:r>
      <w:r w:rsidRPr="00081CB6">
        <w:rPr>
          <w:szCs w:val="21"/>
        </w:rPr>
        <w:t>: Structural break test for</w:t>
      </w:r>
      <w:r>
        <w:rPr>
          <w:rFonts w:hint="eastAsia"/>
          <w:szCs w:val="21"/>
        </w:rPr>
        <w:t xml:space="preserve"> 2</w:t>
      </w:r>
      <w:r w:rsidRPr="00081CB6">
        <w:rPr>
          <w:szCs w:val="21"/>
        </w:rPr>
        <w:t xml:space="preserve"> A</w:t>
      </w:r>
      <w:r>
        <w:rPr>
          <w:rFonts w:hint="eastAsia"/>
          <w:szCs w:val="21"/>
        </w:rPr>
        <w:t>ssets using History period 2014-201</w:t>
      </w:r>
      <w:r w:rsidR="009F4148">
        <w:rPr>
          <w:rFonts w:hint="eastAsia"/>
          <w:szCs w:val="21"/>
        </w:rPr>
        <w:t>6</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1761"/>
        <w:gridCol w:w="1831"/>
      </w:tblGrid>
      <w:tr w:rsidR="00B55EF2" w:rsidRPr="00CD500B" w14:paraId="69E3B554" w14:textId="77777777" w:rsidTr="00BA749B">
        <w:trPr>
          <w:trHeight w:val="178"/>
        </w:trPr>
        <w:tc>
          <w:tcPr>
            <w:tcW w:w="5366" w:type="dxa"/>
            <w:tcBorders>
              <w:top w:val="single" w:sz="18" w:space="0" w:color="auto"/>
            </w:tcBorders>
          </w:tcPr>
          <w:p w14:paraId="3F133B52" w14:textId="01004A8C" w:rsidR="00B55EF2" w:rsidRDefault="00B55EF2" w:rsidP="00B55EF2">
            <w:pPr>
              <w:jc w:val="center"/>
              <w:rPr>
                <w:szCs w:val="21"/>
              </w:rPr>
            </w:pPr>
            <m:oMathPara>
              <m:oMath>
                <m:r>
                  <w:rPr>
                    <w:rFonts w:ascii="Cambria Math" w:hAnsi="Cambria Math" w:hint="eastAsia"/>
                    <w:szCs w:val="21"/>
                  </w:rPr>
                  <m:t>m</m:t>
                </m:r>
              </m:oMath>
            </m:oMathPara>
          </w:p>
        </w:tc>
        <w:tc>
          <w:tcPr>
            <w:tcW w:w="1761" w:type="dxa"/>
            <w:tcBorders>
              <w:top w:val="single" w:sz="18" w:space="0" w:color="auto"/>
            </w:tcBorders>
            <w:vAlign w:val="center"/>
          </w:tcPr>
          <w:p w14:paraId="5FD794A6" w14:textId="3E7DDE8A"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5%</w:t>
            </w:r>
          </w:p>
        </w:tc>
        <w:tc>
          <w:tcPr>
            <w:tcW w:w="1831" w:type="dxa"/>
            <w:tcBorders>
              <w:top w:val="single" w:sz="18" w:space="0" w:color="auto"/>
            </w:tcBorders>
            <w:vAlign w:val="center"/>
          </w:tcPr>
          <w:p w14:paraId="6C6E98AA" w14:textId="104BB952" w:rsidR="00B55EF2" w:rsidRPr="00CD500B" w:rsidRDefault="00B55EF2" w:rsidP="00B55EF2">
            <w:pPr>
              <w:jc w:val="center"/>
              <w:rPr>
                <w:szCs w:val="21"/>
              </w:rPr>
            </w:pPr>
            <m:oMath>
              <m:r>
                <w:rPr>
                  <w:rFonts w:ascii="Cambria Math" w:hAnsi="Cambria Math"/>
                  <w:szCs w:val="21"/>
                </w:rPr>
                <m:t xml:space="preserve">α= </m:t>
              </m:r>
            </m:oMath>
            <w:r>
              <w:rPr>
                <w:rFonts w:hint="eastAsia"/>
                <w:szCs w:val="21"/>
              </w:rPr>
              <w:t>10%</w:t>
            </w:r>
          </w:p>
        </w:tc>
      </w:tr>
      <w:tr w:rsidR="00B55EF2" w:rsidRPr="00CD500B" w14:paraId="23D86E24" w14:textId="77777777" w:rsidTr="00BA749B">
        <w:trPr>
          <w:trHeight w:val="279"/>
        </w:trPr>
        <w:tc>
          <w:tcPr>
            <w:tcW w:w="5366" w:type="dxa"/>
            <w:tcBorders>
              <w:bottom w:val="single" w:sz="4" w:space="0" w:color="auto"/>
            </w:tcBorders>
          </w:tcPr>
          <w:p w14:paraId="5FB05638" w14:textId="2A3A199C" w:rsidR="00B55EF2" w:rsidRPr="0059503F" w:rsidRDefault="00B55EF2" w:rsidP="00B55EF2">
            <w:pPr>
              <w:jc w:val="center"/>
              <w:rPr>
                <w:szCs w:val="21"/>
                <w:lang w:val="en-GB"/>
              </w:rPr>
            </w:pPr>
            <m:oMathPara>
              <m:oMath>
                <m:r>
                  <w:rPr>
                    <w:rFonts w:ascii="Cambria Math" w:hAnsi="Cambria Math"/>
                    <w:szCs w:val="21"/>
                    <w:lang w:val="en-GB"/>
                  </w:rPr>
                  <m:t>n = mq</m:t>
                </m:r>
              </m:oMath>
            </m:oMathPara>
          </w:p>
        </w:tc>
        <w:tc>
          <w:tcPr>
            <w:tcW w:w="1761" w:type="dxa"/>
            <w:tcBorders>
              <w:bottom w:val="single" w:sz="4" w:space="0" w:color="auto"/>
            </w:tcBorders>
            <w:vAlign w:val="center"/>
          </w:tcPr>
          <w:p w14:paraId="0AE8821B" w14:textId="77777777" w:rsidR="00B55EF2" w:rsidRPr="00CD500B" w:rsidRDefault="00B55EF2" w:rsidP="00B55EF2">
            <w:pPr>
              <w:jc w:val="center"/>
              <w:rPr>
                <w:szCs w:val="21"/>
              </w:rPr>
            </w:pPr>
            <w:r>
              <w:rPr>
                <w:rFonts w:hint="eastAsia"/>
                <w:szCs w:val="21"/>
              </w:rPr>
              <w:t>EFHT</w:t>
            </w:r>
          </w:p>
        </w:tc>
        <w:tc>
          <w:tcPr>
            <w:tcW w:w="1831" w:type="dxa"/>
            <w:tcBorders>
              <w:bottom w:val="single" w:sz="4" w:space="0" w:color="auto"/>
            </w:tcBorders>
            <w:vAlign w:val="center"/>
          </w:tcPr>
          <w:p w14:paraId="14D3FE88" w14:textId="77777777" w:rsidR="00B55EF2" w:rsidRPr="00CD500B" w:rsidRDefault="00B55EF2" w:rsidP="00B55EF2">
            <w:pPr>
              <w:jc w:val="center"/>
              <w:rPr>
                <w:szCs w:val="21"/>
              </w:rPr>
            </w:pPr>
            <w:r>
              <w:rPr>
                <w:rFonts w:hint="eastAsia"/>
                <w:szCs w:val="21"/>
              </w:rPr>
              <w:t>EFHT</w:t>
            </w:r>
          </w:p>
        </w:tc>
      </w:tr>
      <w:tr w:rsidR="006F7E47" w:rsidRPr="00CD500B" w14:paraId="153FA50A" w14:textId="77777777" w:rsidTr="00BA749B">
        <w:trPr>
          <w:trHeight w:val="275"/>
        </w:trPr>
        <w:tc>
          <w:tcPr>
            <w:tcW w:w="5366" w:type="dxa"/>
            <w:tcBorders>
              <w:top w:val="single" w:sz="4" w:space="0" w:color="auto"/>
            </w:tcBorders>
          </w:tcPr>
          <w:p w14:paraId="41062089" w14:textId="1C38B7C3" w:rsidR="006F7E47" w:rsidRPr="00CD500B" w:rsidRDefault="006F7E47" w:rsidP="006F7E47">
            <w:pPr>
              <w:jc w:val="center"/>
              <w:rPr>
                <w:szCs w:val="21"/>
              </w:rPr>
            </w:pPr>
            <w:r>
              <w:rPr>
                <w:rFonts w:hint="eastAsia"/>
                <w:szCs w:val="21"/>
              </w:rPr>
              <w:t>m=600 2014/1/6-2016/5/23</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Borders>
              <w:top w:val="single" w:sz="4" w:space="0" w:color="auto"/>
            </w:tcBorders>
          </w:tcPr>
          <w:p w14:paraId="231B1039" w14:textId="721AC166" w:rsidR="006F7E47" w:rsidRPr="00CD500B" w:rsidRDefault="006F7E47" w:rsidP="006F7E47">
            <w:pPr>
              <w:jc w:val="center"/>
              <w:rPr>
                <w:szCs w:val="21"/>
              </w:rPr>
            </w:pPr>
            <w:r w:rsidRPr="003811AB">
              <w:rPr>
                <w:szCs w:val="21"/>
              </w:rPr>
              <w:t>N</w:t>
            </w:r>
            <w:r w:rsidRPr="003811AB">
              <w:rPr>
                <w:rFonts w:hint="eastAsia"/>
                <w:szCs w:val="21"/>
              </w:rPr>
              <w:t>o breakpoint</w:t>
            </w:r>
          </w:p>
        </w:tc>
        <w:tc>
          <w:tcPr>
            <w:tcW w:w="1831" w:type="dxa"/>
            <w:tcBorders>
              <w:top w:val="single" w:sz="4" w:space="0" w:color="auto"/>
            </w:tcBorders>
          </w:tcPr>
          <w:p w14:paraId="604A1620" w14:textId="077A6237" w:rsidR="006F7E47" w:rsidRPr="00CD500B" w:rsidRDefault="006F7E47" w:rsidP="006F7E47">
            <w:pPr>
              <w:jc w:val="center"/>
              <w:rPr>
                <w:szCs w:val="21"/>
              </w:rPr>
            </w:pPr>
            <w:r w:rsidRPr="003811AB">
              <w:rPr>
                <w:szCs w:val="21"/>
              </w:rPr>
              <w:t>N</w:t>
            </w:r>
            <w:r w:rsidRPr="003811AB">
              <w:rPr>
                <w:rFonts w:hint="eastAsia"/>
                <w:szCs w:val="21"/>
              </w:rPr>
              <w:t>o breakpoint</w:t>
            </w:r>
          </w:p>
        </w:tc>
      </w:tr>
      <w:tr w:rsidR="006F7E47" w:rsidRPr="00CD500B" w14:paraId="45930D1C" w14:textId="77777777" w:rsidTr="00BA749B">
        <w:trPr>
          <w:trHeight w:val="275"/>
        </w:trPr>
        <w:tc>
          <w:tcPr>
            <w:tcW w:w="5366" w:type="dxa"/>
          </w:tcPr>
          <w:p w14:paraId="1EB57576" w14:textId="44E70A1D" w:rsidR="006F7E47" w:rsidRPr="008038E2" w:rsidRDefault="006F7E47" w:rsidP="006F7E47">
            <w:pPr>
              <w:jc w:val="center"/>
              <w:rPr>
                <w:szCs w:val="21"/>
              </w:rPr>
            </w:pPr>
            <w:r>
              <w:rPr>
                <w:rFonts w:hint="eastAsia"/>
                <w:szCs w:val="21"/>
              </w:rPr>
              <w:t>m=600 2014/1/6-2016/5/23</w:t>
            </w:r>
            <w:r w:rsidR="00860EA7" w:rsidRPr="008038E2">
              <w:rPr>
                <w:rFonts w:hint="eastAsia"/>
                <w:szCs w:val="21"/>
              </w:rPr>
              <w:t xml:space="preserve"> q=</w:t>
            </w:r>
            <w:r w:rsidR="00860EA7">
              <w:rPr>
                <w:rFonts w:hint="eastAsia"/>
                <w:szCs w:val="21"/>
              </w:rPr>
              <w:t>5</w:t>
            </w:r>
            <w:r w:rsidR="00860EA7" w:rsidRPr="008038E2">
              <w:rPr>
                <w:rFonts w:hint="eastAsia"/>
                <w:szCs w:val="21"/>
              </w:rPr>
              <w:t>m</w:t>
            </w:r>
          </w:p>
        </w:tc>
        <w:tc>
          <w:tcPr>
            <w:tcW w:w="1761" w:type="dxa"/>
          </w:tcPr>
          <w:p w14:paraId="3267E49E" w14:textId="64D41A78" w:rsidR="006F7E47" w:rsidRPr="003811AB" w:rsidRDefault="006F7E47" w:rsidP="006F7E47">
            <w:pPr>
              <w:jc w:val="center"/>
              <w:rPr>
                <w:szCs w:val="21"/>
              </w:rPr>
            </w:pPr>
            <w:r>
              <w:rPr>
                <w:szCs w:val="21"/>
              </w:rPr>
              <w:t>N</w:t>
            </w:r>
            <w:r>
              <w:rPr>
                <w:rFonts w:hint="eastAsia"/>
                <w:szCs w:val="21"/>
              </w:rPr>
              <w:t>o breakpoint</w:t>
            </w:r>
          </w:p>
        </w:tc>
        <w:tc>
          <w:tcPr>
            <w:tcW w:w="1831" w:type="dxa"/>
          </w:tcPr>
          <w:p w14:paraId="56BA5671" w14:textId="380849D5" w:rsidR="006F7E47" w:rsidRPr="003811AB" w:rsidRDefault="006F7E47" w:rsidP="006F7E47">
            <w:pPr>
              <w:jc w:val="center"/>
              <w:rPr>
                <w:szCs w:val="21"/>
              </w:rPr>
            </w:pPr>
            <w:r>
              <w:rPr>
                <w:szCs w:val="21"/>
              </w:rPr>
              <w:t>N</w:t>
            </w:r>
            <w:r>
              <w:rPr>
                <w:rFonts w:hint="eastAsia"/>
                <w:szCs w:val="21"/>
              </w:rPr>
              <w:t>o breakpoint</w:t>
            </w:r>
          </w:p>
        </w:tc>
      </w:tr>
      <w:tr w:rsidR="006F7E47" w:rsidRPr="00CD500B" w14:paraId="65241937" w14:textId="77777777" w:rsidTr="00BA749B">
        <w:trPr>
          <w:trHeight w:val="275"/>
        </w:trPr>
        <w:tc>
          <w:tcPr>
            <w:tcW w:w="5366" w:type="dxa"/>
          </w:tcPr>
          <w:p w14:paraId="6C705853" w14:textId="1DFCCAA8" w:rsidR="006F7E47" w:rsidRPr="008038E2" w:rsidRDefault="006F7E47" w:rsidP="006F7E47">
            <w:pPr>
              <w:jc w:val="center"/>
              <w:rPr>
                <w:szCs w:val="21"/>
              </w:rPr>
            </w:pPr>
            <w:r>
              <w:rPr>
                <w:rFonts w:hint="eastAsia"/>
                <w:szCs w:val="21"/>
              </w:rPr>
              <w:t>m=1200 2014/1/6-201</w:t>
            </w:r>
            <w:r w:rsidR="006A4268">
              <w:rPr>
                <w:rFonts w:hint="eastAsia"/>
                <w:szCs w:val="21"/>
              </w:rPr>
              <w:t>8/10/09</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Pr>
          <w:p w14:paraId="2CF95686" w14:textId="0F2CAB30" w:rsidR="006F7E47" w:rsidRDefault="006F7E47" w:rsidP="006F7E47">
            <w:pPr>
              <w:jc w:val="center"/>
              <w:rPr>
                <w:szCs w:val="21"/>
              </w:rPr>
            </w:pPr>
            <w:r>
              <w:rPr>
                <w:szCs w:val="21"/>
              </w:rPr>
              <w:t>N</w:t>
            </w:r>
            <w:r>
              <w:rPr>
                <w:rFonts w:hint="eastAsia"/>
                <w:szCs w:val="21"/>
              </w:rPr>
              <w:t>o breakpoint</w:t>
            </w:r>
          </w:p>
        </w:tc>
        <w:tc>
          <w:tcPr>
            <w:tcW w:w="1831" w:type="dxa"/>
          </w:tcPr>
          <w:p w14:paraId="74791B95" w14:textId="3FB018F8" w:rsidR="006F7E47" w:rsidRDefault="006F7E47" w:rsidP="006F7E47">
            <w:pPr>
              <w:jc w:val="center"/>
              <w:rPr>
                <w:szCs w:val="21"/>
              </w:rPr>
            </w:pPr>
            <w:r>
              <w:rPr>
                <w:szCs w:val="21"/>
              </w:rPr>
              <w:t>N</w:t>
            </w:r>
            <w:r>
              <w:rPr>
                <w:rFonts w:hint="eastAsia"/>
                <w:szCs w:val="21"/>
              </w:rPr>
              <w:t>o breakpoint</w:t>
            </w:r>
          </w:p>
        </w:tc>
      </w:tr>
      <w:tr w:rsidR="006F7E47" w:rsidRPr="00CD500B" w14:paraId="28413DE9" w14:textId="77777777" w:rsidTr="00BA749B">
        <w:trPr>
          <w:trHeight w:val="275"/>
        </w:trPr>
        <w:tc>
          <w:tcPr>
            <w:tcW w:w="5366" w:type="dxa"/>
          </w:tcPr>
          <w:p w14:paraId="07972B36" w14:textId="79ED44D3" w:rsidR="006F7E47" w:rsidRPr="00CD500B" w:rsidRDefault="006F7E47" w:rsidP="006F7E47">
            <w:pPr>
              <w:jc w:val="center"/>
              <w:rPr>
                <w:szCs w:val="21"/>
              </w:rPr>
            </w:pPr>
            <w:r>
              <w:rPr>
                <w:rFonts w:hint="eastAsia"/>
                <w:szCs w:val="21"/>
              </w:rPr>
              <w:t>m=400 2014/1/6-2015/8/6</w:t>
            </w:r>
            <w:r w:rsidR="00860EA7" w:rsidRPr="008038E2">
              <w:rPr>
                <w:rFonts w:hint="eastAsia"/>
                <w:szCs w:val="21"/>
              </w:rPr>
              <w:t xml:space="preserve"> q=</w:t>
            </w:r>
            <w:r w:rsidR="00860EA7">
              <w:rPr>
                <w:rFonts w:hint="eastAsia"/>
                <w:szCs w:val="21"/>
              </w:rPr>
              <w:t>3</w:t>
            </w:r>
            <w:r w:rsidR="00860EA7" w:rsidRPr="008038E2">
              <w:rPr>
                <w:rFonts w:hint="eastAsia"/>
                <w:szCs w:val="21"/>
              </w:rPr>
              <w:t>m</w:t>
            </w:r>
          </w:p>
        </w:tc>
        <w:tc>
          <w:tcPr>
            <w:tcW w:w="1761" w:type="dxa"/>
          </w:tcPr>
          <w:p w14:paraId="4D61722F" w14:textId="1209FE7C" w:rsidR="006F7E47" w:rsidRPr="00CD500B" w:rsidRDefault="006F7E47" w:rsidP="006F7E47">
            <w:pPr>
              <w:jc w:val="center"/>
              <w:rPr>
                <w:szCs w:val="21"/>
              </w:rPr>
            </w:pPr>
            <w:r w:rsidRPr="003811AB">
              <w:rPr>
                <w:szCs w:val="21"/>
              </w:rPr>
              <w:t>N</w:t>
            </w:r>
            <w:r w:rsidRPr="003811AB">
              <w:rPr>
                <w:rFonts w:hint="eastAsia"/>
                <w:szCs w:val="21"/>
              </w:rPr>
              <w:t>o breakpoint</w:t>
            </w:r>
          </w:p>
        </w:tc>
        <w:tc>
          <w:tcPr>
            <w:tcW w:w="1831" w:type="dxa"/>
          </w:tcPr>
          <w:p w14:paraId="2E665E6D" w14:textId="26C319E5" w:rsidR="006F7E47" w:rsidRPr="00CD500B" w:rsidRDefault="006F7E47" w:rsidP="006F7E47">
            <w:pPr>
              <w:jc w:val="center"/>
              <w:rPr>
                <w:szCs w:val="21"/>
              </w:rPr>
            </w:pPr>
            <w:r w:rsidRPr="003811AB">
              <w:rPr>
                <w:szCs w:val="21"/>
              </w:rPr>
              <w:t>N</w:t>
            </w:r>
            <w:r w:rsidRPr="003811AB">
              <w:rPr>
                <w:rFonts w:hint="eastAsia"/>
                <w:szCs w:val="21"/>
              </w:rPr>
              <w:t>o breakpoint</w:t>
            </w:r>
          </w:p>
        </w:tc>
      </w:tr>
      <w:tr w:rsidR="006F7E47" w:rsidRPr="00CD500B" w14:paraId="0BC2F546" w14:textId="77777777" w:rsidTr="00BA749B">
        <w:trPr>
          <w:trHeight w:val="275"/>
        </w:trPr>
        <w:tc>
          <w:tcPr>
            <w:tcW w:w="5366" w:type="dxa"/>
            <w:tcBorders>
              <w:bottom w:val="single" w:sz="18" w:space="0" w:color="auto"/>
            </w:tcBorders>
          </w:tcPr>
          <w:p w14:paraId="69F0E3F7" w14:textId="3DE21B75" w:rsidR="006F7E47" w:rsidRPr="00CD500B" w:rsidRDefault="006F7E47" w:rsidP="006F7E47">
            <w:pPr>
              <w:jc w:val="center"/>
              <w:rPr>
                <w:szCs w:val="21"/>
              </w:rPr>
            </w:pPr>
            <w:r>
              <w:rPr>
                <w:rFonts w:hint="eastAsia"/>
                <w:szCs w:val="21"/>
              </w:rPr>
              <w:t>m=400 2014/1/6-2015/8/6</w:t>
            </w:r>
            <w:r w:rsidR="00860EA7" w:rsidRPr="008038E2">
              <w:rPr>
                <w:rFonts w:hint="eastAsia"/>
                <w:szCs w:val="21"/>
              </w:rPr>
              <w:t xml:space="preserve"> q=</w:t>
            </w:r>
            <w:r w:rsidR="00860EA7">
              <w:rPr>
                <w:rFonts w:hint="eastAsia"/>
                <w:szCs w:val="21"/>
              </w:rPr>
              <w:t>5</w:t>
            </w:r>
            <w:r w:rsidR="00860EA7" w:rsidRPr="008038E2">
              <w:rPr>
                <w:rFonts w:hint="eastAsia"/>
                <w:szCs w:val="21"/>
              </w:rPr>
              <w:t>m</w:t>
            </w:r>
          </w:p>
        </w:tc>
        <w:tc>
          <w:tcPr>
            <w:tcW w:w="1761" w:type="dxa"/>
            <w:tcBorders>
              <w:bottom w:val="single" w:sz="18" w:space="0" w:color="auto"/>
            </w:tcBorders>
          </w:tcPr>
          <w:p w14:paraId="59667024" w14:textId="542BD567" w:rsidR="006F7E47" w:rsidRPr="00CD500B" w:rsidRDefault="006F7E47" w:rsidP="006F7E47">
            <w:pPr>
              <w:jc w:val="center"/>
              <w:rPr>
                <w:szCs w:val="21"/>
              </w:rPr>
            </w:pPr>
            <w:r>
              <w:rPr>
                <w:szCs w:val="21"/>
              </w:rPr>
              <w:t>N</w:t>
            </w:r>
            <w:r>
              <w:rPr>
                <w:rFonts w:hint="eastAsia"/>
                <w:szCs w:val="21"/>
              </w:rPr>
              <w:t>o breakpoint</w:t>
            </w:r>
          </w:p>
        </w:tc>
        <w:tc>
          <w:tcPr>
            <w:tcW w:w="1831" w:type="dxa"/>
            <w:tcBorders>
              <w:bottom w:val="single" w:sz="18" w:space="0" w:color="auto"/>
            </w:tcBorders>
          </w:tcPr>
          <w:p w14:paraId="49E9071E" w14:textId="43443D7C" w:rsidR="006F7E47" w:rsidRPr="00CD500B" w:rsidRDefault="006F7E47" w:rsidP="006F7E47">
            <w:pPr>
              <w:jc w:val="center"/>
              <w:rPr>
                <w:szCs w:val="21"/>
              </w:rPr>
            </w:pPr>
            <w:r>
              <w:rPr>
                <w:szCs w:val="21"/>
              </w:rPr>
              <w:t>N</w:t>
            </w:r>
            <w:r>
              <w:rPr>
                <w:rFonts w:hint="eastAsia"/>
                <w:szCs w:val="21"/>
              </w:rPr>
              <w:t>o breakpoint</w:t>
            </w:r>
          </w:p>
        </w:tc>
      </w:tr>
    </w:tbl>
    <w:p w14:paraId="672B9B98" w14:textId="5ACFDE36" w:rsidR="00AD2B89" w:rsidRDefault="00AD2B89" w:rsidP="00A8416D">
      <w:pPr>
        <w:spacing w:line="400" w:lineRule="exact"/>
        <w:ind w:firstLine="420"/>
        <w:rPr>
          <w:sz w:val="24"/>
          <w:lang w:val="en-GB"/>
        </w:rPr>
      </w:pPr>
    </w:p>
    <w:p w14:paraId="738C9FB2" w14:textId="77777777" w:rsidR="00AD2B89" w:rsidRDefault="00AD2B89">
      <w:pPr>
        <w:widowControl/>
        <w:jc w:val="left"/>
        <w:rPr>
          <w:sz w:val="24"/>
          <w:lang w:val="en-GB"/>
        </w:rPr>
      </w:pPr>
      <w:r>
        <w:rPr>
          <w:sz w:val="24"/>
          <w:lang w:val="en-GB"/>
        </w:rPr>
        <w:br w:type="page"/>
      </w:r>
    </w:p>
    <w:p w14:paraId="4A53741F" w14:textId="37F82A1E" w:rsidR="00EA0C68" w:rsidRDefault="00EA0C68" w:rsidP="00EA0C68">
      <w:pPr>
        <w:spacing w:line="400" w:lineRule="exact"/>
        <w:ind w:left="1260" w:firstLine="420"/>
        <w:rPr>
          <w:sz w:val="24"/>
          <w:lang w:val="en-GB"/>
        </w:rPr>
      </w:pPr>
      <w:r w:rsidRPr="00081CB6">
        <w:rPr>
          <w:szCs w:val="21"/>
        </w:rPr>
        <w:lastRenderedPageBreak/>
        <w:t>Table</w:t>
      </w:r>
      <w:r>
        <w:rPr>
          <w:rFonts w:hint="eastAsia"/>
          <w:szCs w:val="21"/>
        </w:rPr>
        <w:t xml:space="preserve"> 5.7</w:t>
      </w:r>
      <w:r w:rsidRPr="00081CB6">
        <w:rPr>
          <w:szCs w:val="21"/>
        </w:rPr>
        <w:t>: Structural break test for</w:t>
      </w:r>
      <w:r>
        <w:rPr>
          <w:rFonts w:hint="eastAsia"/>
          <w:szCs w:val="21"/>
        </w:rPr>
        <w:t xml:space="preserve"> 2</w:t>
      </w:r>
      <w:r w:rsidRPr="00081CB6">
        <w:rPr>
          <w:szCs w:val="21"/>
        </w:rPr>
        <w:t xml:space="preserve"> A</w:t>
      </w:r>
      <w:r>
        <w:rPr>
          <w:rFonts w:hint="eastAsia"/>
          <w:szCs w:val="21"/>
        </w:rPr>
        <w:t>ssets using History period 201</w:t>
      </w:r>
      <w:r w:rsidR="009F4148">
        <w:rPr>
          <w:rFonts w:hint="eastAsia"/>
          <w:szCs w:val="21"/>
        </w:rPr>
        <w:t>6-</w:t>
      </w:r>
      <w:r w:rsidR="00A4476E">
        <w:rPr>
          <w:rFonts w:hint="eastAsia"/>
          <w:szCs w:val="21"/>
        </w:rPr>
        <w:t>2020</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1761"/>
        <w:gridCol w:w="1831"/>
      </w:tblGrid>
      <w:tr w:rsidR="00EA0C68" w:rsidRPr="00CD500B" w14:paraId="48FF02F6" w14:textId="77777777" w:rsidTr="00BA749B">
        <w:trPr>
          <w:trHeight w:val="178"/>
        </w:trPr>
        <w:tc>
          <w:tcPr>
            <w:tcW w:w="5366" w:type="dxa"/>
            <w:tcBorders>
              <w:top w:val="single" w:sz="18" w:space="0" w:color="auto"/>
            </w:tcBorders>
          </w:tcPr>
          <w:p w14:paraId="7E9AA618" w14:textId="0D623887" w:rsidR="00EA0C68" w:rsidRDefault="00EA0C68" w:rsidP="00BA749B">
            <w:pPr>
              <w:jc w:val="center"/>
              <w:rPr>
                <w:szCs w:val="21"/>
              </w:rPr>
            </w:pPr>
            <w:r>
              <w:rPr>
                <w:rFonts w:hint="eastAsia"/>
                <w:szCs w:val="21"/>
              </w:rPr>
              <w:t>m</w:t>
            </w:r>
            <w:r w:rsidR="00C74D51">
              <w:rPr>
                <w:rFonts w:hint="eastAsia"/>
                <w:szCs w:val="21"/>
                <w:lang w:val="en-GB"/>
              </w:rPr>
              <w:t>; historical period</w:t>
            </w:r>
          </w:p>
        </w:tc>
        <w:tc>
          <w:tcPr>
            <w:tcW w:w="1761" w:type="dxa"/>
            <w:tcBorders>
              <w:top w:val="single" w:sz="18" w:space="0" w:color="auto"/>
            </w:tcBorders>
            <w:vAlign w:val="center"/>
          </w:tcPr>
          <w:p w14:paraId="0DE2E8F3" w14:textId="658B0C4D" w:rsidR="00EA0C68" w:rsidRPr="00CD500B" w:rsidRDefault="00F3380E" w:rsidP="00BA749B">
            <w:pPr>
              <w:jc w:val="center"/>
              <w:rPr>
                <w:szCs w:val="21"/>
              </w:rPr>
            </w:pPr>
            <m:oMath>
              <m:r>
                <w:rPr>
                  <w:rFonts w:ascii="Cambria Math" w:hAnsi="Cambria Math"/>
                  <w:szCs w:val="21"/>
                </w:rPr>
                <m:t xml:space="preserve">α= </m:t>
              </m:r>
            </m:oMath>
            <w:r w:rsidR="00EA0C68">
              <w:rPr>
                <w:rFonts w:hint="eastAsia"/>
                <w:szCs w:val="21"/>
              </w:rPr>
              <w:t>5%</w:t>
            </w:r>
          </w:p>
        </w:tc>
        <w:tc>
          <w:tcPr>
            <w:tcW w:w="1831" w:type="dxa"/>
            <w:tcBorders>
              <w:top w:val="single" w:sz="18" w:space="0" w:color="auto"/>
            </w:tcBorders>
            <w:vAlign w:val="center"/>
          </w:tcPr>
          <w:p w14:paraId="550F5A10" w14:textId="5D3655DB" w:rsidR="00EA0C68" w:rsidRPr="00CD500B" w:rsidRDefault="00F3380E" w:rsidP="00BA749B">
            <w:pPr>
              <w:jc w:val="center"/>
              <w:rPr>
                <w:szCs w:val="21"/>
              </w:rPr>
            </w:pPr>
            <m:oMath>
              <m:r>
                <w:rPr>
                  <w:rFonts w:ascii="Cambria Math" w:hAnsi="Cambria Math"/>
                  <w:szCs w:val="21"/>
                </w:rPr>
                <m:t xml:space="preserve">α= </m:t>
              </m:r>
            </m:oMath>
            <w:r w:rsidR="00EA0C68">
              <w:rPr>
                <w:rFonts w:hint="eastAsia"/>
                <w:szCs w:val="21"/>
              </w:rPr>
              <w:t>10%</w:t>
            </w:r>
          </w:p>
        </w:tc>
      </w:tr>
      <w:tr w:rsidR="00EA0C68" w:rsidRPr="00CD500B" w14:paraId="77341F59" w14:textId="77777777" w:rsidTr="00BA749B">
        <w:trPr>
          <w:trHeight w:val="279"/>
        </w:trPr>
        <w:tc>
          <w:tcPr>
            <w:tcW w:w="5366" w:type="dxa"/>
            <w:tcBorders>
              <w:bottom w:val="single" w:sz="4" w:space="0" w:color="auto"/>
            </w:tcBorders>
          </w:tcPr>
          <w:p w14:paraId="7A216776" w14:textId="0F1B908C" w:rsidR="00EA0C68" w:rsidRPr="0059503F" w:rsidRDefault="00B55EF2" w:rsidP="00BA749B">
            <w:pPr>
              <w:jc w:val="center"/>
              <w:rPr>
                <w:szCs w:val="21"/>
                <w:lang w:val="en-GB"/>
              </w:rPr>
            </w:pPr>
            <m:oMathPara>
              <m:oMath>
                <m:r>
                  <w:rPr>
                    <w:rFonts w:ascii="Cambria Math" w:hAnsi="Cambria Math"/>
                    <w:szCs w:val="21"/>
                    <w:lang w:val="en-GB"/>
                  </w:rPr>
                  <m:t>n = mq</m:t>
                </m:r>
              </m:oMath>
            </m:oMathPara>
          </w:p>
        </w:tc>
        <w:tc>
          <w:tcPr>
            <w:tcW w:w="1761" w:type="dxa"/>
            <w:tcBorders>
              <w:bottom w:val="single" w:sz="4" w:space="0" w:color="auto"/>
            </w:tcBorders>
            <w:vAlign w:val="center"/>
          </w:tcPr>
          <w:p w14:paraId="6E8B20BC" w14:textId="77777777" w:rsidR="00EA0C68" w:rsidRPr="00CD500B" w:rsidRDefault="00EA0C68" w:rsidP="00BA749B">
            <w:pPr>
              <w:jc w:val="center"/>
              <w:rPr>
                <w:szCs w:val="21"/>
              </w:rPr>
            </w:pPr>
            <w:r>
              <w:rPr>
                <w:rFonts w:hint="eastAsia"/>
                <w:szCs w:val="21"/>
              </w:rPr>
              <w:t>EFHT</w:t>
            </w:r>
          </w:p>
        </w:tc>
        <w:tc>
          <w:tcPr>
            <w:tcW w:w="1831" w:type="dxa"/>
            <w:tcBorders>
              <w:bottom w:val="single" w:sz="4" w:space="0" w:color="auto"/>
            </w:tcBorders>
            <w:vAlign w:val="center"/>
          </w:tcPr>
          <w:p w14:paraId="6A73CAB3" w14:textId="77777777" w:rsidR="00EA0C68" w:rsidRPr="00CD500B" w:rsidRDefault="00EA0C68" w:rsidP="00BA749B">
            <w:pPr>
              <w:jc w:val="center"/>
              <w:rPr>
                <w:szCs w:val="21"/>
              </w:rPr>
            </w:pPr>
            <w:r>
              <w:rPr>
                <w:rFonts w:hint="eastAsia"/>
                <w:szCs w:val="21"/>
              </w:rPr>
              <w:t>EFHT</w:t>
            </w:r>
          </w:p>
        </w:tc>
      </w:tr>
      <w:tr w:rsidR="00EA2E0A" w:rsidRPr="00CD500B" w14:paraId="0D55ACE7" w14:textId="77777777" w:rsidTr="00BA749B">
        <w:trPr>
          <w:trHeight w:val="275"/>
        </w:trPr>
        <w:tc>
          <w:tcPr>
            <w:tcW w:w="5366" w:type="dxa"/>
            <w:tcBorders>
              <w:top w:val="single" w:sz="4" w:space="0" w:color="auto"/>
            </w:tcBorders>
          </w:tcPr>
          <w:p w14:paraId="25A38FDF" w14:textId="12ABC7F6" w:rsidR="00EA2E0A" w:rsidRPr="00CD500B" w:rsidRDefault="00EA2E0A" w:rsidP="00EA2E0A">
            <w:pPr>
              <w:jc w:val="center"/>
              <w:rPr>
                <w:szCs w:val="21"/>
              </w:rPr>
            </w:pPr>
            <w:r>
              <w:rPr>
                <w:rFonts w:hint="eastAsia"/>
                <w:szCs w:val="21"/>
              </w:rPr>
              <w:t xml:space="preserve">m=600 2015/1/20-2019/1/23, </w:t>
            </w:r>
            <w:r w:rsidRPr="008038E2">
              <w:rPr>
                <w:rFonts w:hint="eastAsia"/>
                <w:szCs w:val="21"/>
              </w:rPr>
              <w:t>q=</w:t>
            </w:r>
            <w:r>
              <w:rPr>
                <w:rFonts w:hint="eastAsia"/>
                <w:szCs w:val="21"/>
              </w:rPr>
              <w:t>3</w:t>
            </w:r>
            <w:r w:rsidRPr="008038E2">
              <w:rPr>
                <w:rFonts w:hint="eastAsia"/>
                <w:szCs w:val="21"/>
              </w:rPr>
              <w:t>m</w:t>
            </w:r>
          </w:p>
        </w:tc>
        <w:tc>
          <w:tcPr>
            <w:tcW w:w="1761" w:type="dxa"/>
            <w:tcBorders>
              <w:top w:val="single" w:sz="4" w:space="0" w:color="auto"/>
            </w:tcBorders>
          </w:tcPr>
          <w:p w14:paraId="0ED31F47" w14:textId="79FAE387" w:rsidR="00EA2E0A" w:rsidRPr="00CD500B" w:rsidRDefault="00EA2E0A" w:rsidP="00EA2E0A">
            <w:pPr>
              <w:jc w:val="center"/>
              <w:rPr>
                <w:szCs w:val="21"/>
              </w:rPr>
            </w:pPr>
            <w:r>
              <w:rPr>
                <w:rFonts w:hint="eastAsia"/>
                <w:szCs w:val="21"/>
              </w:rPr>
              <w:t>2019-12-</w:t>
            </w:r>
            <w:r w:rsidR="007B7BD2">
              <w:rPr>
                <w:rFonts w:hint="eastAsia"/>
                <w:szCs w:val="21"/>
              </w:rPr>
              <w:t>17</w:t>
            </w:r>
          </w:p>
        </w:tc>
        <w:tc>
          <w:tcPr>
            <w:tcW w:w="1831" w:type="dxa"/>
            <w:tcBorders>
              <w:top w:val="single" w:sz="4" w:space="0" w:color="auto"/>
            </w:tcBorders>
          </w:tcPr>
          <w:p w14:paraId="5463A249" w14:textId="7C7B80C4" w:rsidR="00EA2E0A" w:rsidRPr="00CD500B" w:rsidRDefault="007B7BD2" w:rsidP="00EA2E0A">
            <w:pPr>
              <w:jc w:val="center"/>
              <w:rPr>
                <w:szCs w:val="21"/>
              </w:rPr>
            </w:pPr>
            <w:r>
              <w:rPr>
                <w:rFonts w:hint="eastAsia"/>
                <w:szCs w:val="21"/>
              </w:rPr>
              <w:t>2019-12-31</w:t>
            </w:r>
          </w:p>
        </w:tc>
      </w:tr>
      <w:tr w:rsidR="00EA2E0A" w:rsidRPr="00CD500B" w14:paraId="458069DF" w14:textId="77777777" w:rsidTr="00BA749B">
        <w:trPr>
          <w:trHeight w:val="275"/>
        </w:trPr>
        <w:tc>
          <w:tcPr>
            <w:tcW w:w="5366" w:type="dxa"/>
          </w:tcPr>
          <w:p w14:paraId="2AD6E05A" w14:textId="6198A63F" w:rsidR="00EA2E0A" w:rsidRPr="008038E2" w:rsidRDefault="00EA2E0A" w:rsidP="00EA2E0A">
            <w:pPr>
              <w:jc w:val="center"/>
              <w:rPr>
                <w:szCs w:val="21"/>
              </w:rPr>
            </w:pPr>
            <w:r>
              <w:rPr>
                <w:rFonts w:hint="eastAsia"/>
                <w:szCs w:val="21"/>
              </w:rPr>
              <w:t>m=600 2015/1/20-2019/1/23,</w:t>
            </w:r>
            <w:r w:rsidRPr="008038E2">
              <w:rPr>
                <w:rFonts w:hint="eastAsia"/>
                <w:szCs w:val="21"/>
              </w:rPr>
              <w:t xml:space="preserve"> q=</w:t>
            </w:r>
            <w:r>
              <w:rPr>
                <w:rFonts w:hint="eastAsia"/>
                <w:szCs w:val="21"/>
              </w:rPr>
              <w:t>5</w:t>
            </w:r>
            <w:r w:rsidRPr="008038E2">
              <w:rPr>
                <w:rFonts w:hint="eastAsia"/>
                <w:szCs w:val="21"/>
              </w:rPr>
              <w:t>m</w:t>
            </w:r>
          </w:p>
        </w:tc>
        <w:tc>
          <w:tcPr>
            <w:tcW w:w="1761" w:type="dxa"/>
          </w:tcPr>
          <w:p w14:paraId="1069ACA6" w14:textId="0A0677A3" w:rsidR="00EA2E0A" w:rsidRPr="003811AB" w:rsidRDefault="007B7BD2" w:rsidP="00EA2E0A">
            <w:pPr>
              <w:jc w:val="center"/>
              <w:rPr>
                <w:szCs w:val="21"/>
              </w:rPr>
            </w:pPr>
            <w:r>
              <w:rPr>
                <w:rFonts w:hint="eastAsia"/>
                <w:szCs w:val="21"/>
              </w:rPr>
              <w:t>2019-12-18</w:t>
            </w:r>
          </w:p>
        </w:tc>
        <w:tc>
          <w:tcPr>
            <w:tcW w:w="1831" w:type="dxa"/>
          </w:tcPr>
          <w:p w14:paraId="41110883" w14:textId="2907D943" w:rsidR="00EA2E0A" w:rsidRPr="003811AB" w:rsidRDefault="007B7BD2" w:rsidP="00EA2E0A">
            <w:pPr>
              <w:jc w:val="center"/>
              <w:rPr>
                <w:szCs w:val="21"/>
              </w:rPr>
            </w:pPr>
            <w:r>
              <w:rPr>
                <w:rFonts w:hint="eastAsia"/>
                <w:szCs w:val="21"/>
              </w:rPr>
              <w:t>2019-12-31</w:t>
            </w:r>
          </w:p>
        </w:tc>
      </w:tr>
      <w:tr w:rsidR="007B7BD2" w:rsidRPr="00CD500B" w14:paraId="34EF173D" w14:textId="77777777" w:rsidTr="00BA749B">
        <w:trPr>
          <w:trHeight w:val="275"/>
        </w:trPr>
        <w:tc>
          <w:tcPr>
            <w:tcW w:w="5366" w:type="dxa"/>
          </w:tcPr>
          <w:p w14:paraId="6A6A7982" w14:textId="382E9E4F" w:rsidR="007B7BD2" w:rsidRPr="00CD500B" w:rsidRDefault="007B7BD2" w:rsidP="007B7BD2">
            <w:pPr>
              <w:jc w:val="center"/>
              <w:rPr>
                <w:szCs w:val="21"/>
              </w:rPr>
            </w:pPr>
            <w:r>
              <w:rPr>
                <w:rFonts w:hint="eastAsia"/>
                <w:szCs w:val="21"/>
              </w:rPr>
              <w:t xml:space="preserve">m=400 2015/1/20-2016/8/18, </w:t>
            </w:r>
            <w:r w:rsidRPr="008038E2">
              <w:rPr>
                <w:rFonts w:hint="eastAsia"/>
                <w:szCs w:val="21"/>
              </w:rPr>
              <w:t>q=</w:t>
            </w:r>
            <w:r>
              <w:rPr>
                <w:rFonts w:hint="eastAsia"/>
                <w:szCs w:val="21"/>
              </w:rPr>
              <w:t>3</w:t>
            </w:r>
            <w:r w:rsidRPr="008038E2">
              <w:rPr>
                <w:rFonts w:hint="eastAsia"/>
                <w:szCs w:val="21"/>
              </w:rPr>
              <w:t>m</w:t>
            </w:r>
          </w:p>
        </w:tc>
        <w:tc>
          <w:tcPr>
            <w:tcW w:w="1761" w:type="dxa"/>
          </w:tcPr>
          <w:p w14:paraId="11C466D7" w14:textId="1C0E1C09" w:rsidR="007B7BD2" w:rsidRPr="00CD500B" w:rsidRDefault="007B7BD2" w:rsidP="007B7BD2">
            <w:pPr>
              <w:jc w:val="center"/>
              <w:rPr>
                <w:szCs w:val="21"/>
              </w:rPr>
            </w:pPr>
            <w:r>
              <w:rPr>
                <w:rFonts w:hint="eastAsia"/>
                <w:szCs w:val="21"/>
              </w:rPr>
              <w:t>2019-10-30</w:t>
            </w:r>
          </w:p>
        </w:tc>
        <w:tc>
          <w:tcPr>
            <w:tcW w:w="1831" w:type="dxa"/>
          </w:tcPr>
          <w:p w14:paraId="36AA0E30" w14:textId="7C2E52C5" w:rsidR="007B7BD2" w:rsidRPr="00CD500B" w:rsidRDefault="007B7BD2" w:rsidP="007B7BD2">
            <w:pPr>
              <w:jc w:val="center"/>
              <w:rPr>
                <w:szCs w:val="21"/>
              </w:rPr>
            </w:pPr>
            <w:r>
              <w:rPr>
                <w:rFonts w:hint="eastAsia"/>
                <w:szCs w:val="21"/>
              </w:rPr>
              <w:t>2019-1</w:t>
            </w:r>
            <w:r w:rsidR="003821C8">
              <w:rPr>
                <w:rFonts w:hint="eastAsia"/>
                <w:szCs w:val="21"/>
              </w:rPr>
              <w:t>1</w:t>
            </w:r>
            <w:r>
              <w:rPr>
                <w:rFonts w:hint="eastAsia"/>
                <w:szCs w:val="21"/>
              </w:rPr>
              <w:t>-</w:t>
            </w:r>
            <w:r w:rsidR="003821C8">
              <w:rPr>
                <w:rFonts w:hint="eastAsia"/>
                <w:szCs w:val="21"/>
              </w:rPr>
              <w:t>18</w:t>
            </w:r>
          </w:p>
        </w:tc>
      </w:tr>
      <w:tr w:rsidR="007B7BD2" w:rsidRPr="00CD500B" w14:paraId="0A214F5F" w14:textId="77777777" w:rsidTr="00BA749B">
        <w:trPr>
          <w:trHeight w:val="275"/>
        </w:trPr>
        <w:tc>
          <w:tcPr>
            <w:tcW w:w="5366" w:type="dxa"/>
            <w:tcBorders>
              <w:bottom w:val="single" w:sz="18" w:space="0" w:color="auto"/>
            </w:tcBorders>
          </w:tcPr>
          <w:p w14:paraId="535B43CB" w14:textId="53A633F5" w:rsidR="007B7BD2" w:rsidRPr="00CD500B" w:rsidRDefault="007B7BD2" w:rsidP="007B7BD2">
            <w:pPr>
              <w:jc w:val="center"/>
              <w:rPr>
                <w:szCs w:val="21"/>
              </w:rPr>
            </w:pPr>
            <w:r>
              <w:rPr>
                <w:rFonts w:hint="eastAsia"/>
                <w:szCs w:val="21"/>
              </w:rPr>
              <w:t xml:space="preserve">m=400 2015/1/20-2016/8/18, </w:t>
            </w:r>
            <w:r w:rsidRPr="008038E2">
              <w:rPr>
                <w:rFonts w:hint="eastAsia"/>
                <w:szCs w:val="21"/>
              </w:rPr>
              <w:t>q=</w:t>
            </w:r>
            <w:r>
              <w:rPr>
                <w:rFonts w:hint="eastAsia"/>
                <w:szCs w:val="21"/>
              </w:rPr>
              <w:t>5</w:t>
            </w:r>
            <w:r w:rsidRPr="008038E2">
              <w:rPr>
                <w:rFonts w:hint="eastAsia"/>
                <w:szCs w:val="21"/>
              </w:rPr>
              <w:t>m</w:t>
            </w:r>
          </w:p>
        </w:tc>
        <w:tc>
          <w:tcPr>
            <w:tcW w:w="1761" w:type="dxa"/>
            <w:tcBorders>
              <w:bottom w:val="single" w:sz="18" w:space="0" w:color="auto"/>
            </w:tcBorders>
          </w:tcPr>
          <w:p w14:paraId="6F44AB45" w14:textId="64564256" w:rsidR="007B7BD2" w:rsidRPr="00CD500B" w:rsidRDefault="007B7BD2" w:rsidP="007B7BD2">
            <w:pPr>
              <w:jc w:val="center"/>
              <w:rPr>
                <w:szCs w:val="21"/>
              </w:rPr>
            </w:pPr>
            <w:r>
              <w:rPr>
                <w:rFonts w:hint="eastAsia"/>
                <w:szCs w:val="21"/>
              </w:rPr>
              <w:t>2019-12-20</w:t>
            </w:r>
          </w:p>
        </w:tc>
        <w:tc>
          <w:tcPr>
            <w:tcW w:w="1831" w:type="dxa"/>
            <w:tcBorders>
              <w:bottom w:val="single" w:sz="18" w:space="0" w:color="auto"/>
            </w:tcBorders>
          </w:tcPr>
          <w:p w14:paraId="386B5ED1" w14:textId="035C7208" w:rsidR="007B7BD2" w:rsidRPr="00CD500B" w:rsidRDefault="007B7BD2" w:rsidP="007B7BD2">
            <w:pPr>
              <w:jc w:val="center"/>
              <w:rPr>
                <w:szCs w:val="21"/>
              </w:rPr>
            </w:pPr>
            <w:r>
              <w:rPr>
                <w:rFonts w:hint="eastAsia"/>
                <w:szCs w:val="21"/>
              </w:rPr>
              <w:t>2019-1</w:t>
            </w:r>
            <w:r w:rsidR="003821C8">
              <w:rPr>
                <w:rFonts w:hint="eastAsia"/>
                <w:szCs w:val="21"/>
              </w:rPr>
              <w:t>1-19</w:t>
            </w:r>
          </w:p>
        </w:tc>
      </w:tr>
    </w:tbl>
    <w:p w14:paraId="3AEEA204" w14:textId="77777777" w:rsidR="00EA0C68" w:rsidRDefault="00EA0C68" w:rsidP="00EA0C68">
      <w:pPr>
        <w:spacing w:line="400" w:lineRule="exact"/>
        <w:ind w:firstLine="420"/>
        <w:rPr>
          <w:sz w:val="24"/>
          <w:lang w:val="en-GB"/>
        </w:rPr>
      </w:pPr>
    </w:p>
    <w:p w14:paraId="2F70E5FB" w14:textId="7FD73E06" w:rsidR="003B24CF" w:rsidRDefault="00B6272B" w:rsidP="008F07B9">
      <w:pPr>
        <w:pStyle w:val="12"/>
      </w:pPr>
      <w:r w:rsidRPr="008F07B9">
        <w:t>Data from the table</w:t>
      </w:r>
      <w:r w:rsidR="00C54B1F">
        <w:rPr>
          <w:rFonts w:hint="eastAsia"/>
        </w:rPr>
        <w:t>s</w:t>
      </w:r>
      <w:r w:rsidRPr="008F07B9">
        <w:t xml:space="preserve"> above indicates that, by integrating the breakpoint detections from the time-series panels of </w:t>
      </w:r>
      <w:r w:rsidR="008A27ED">
        <w:rPr>
          <w:rFonts w:hint="eastAsia"/>
        </w:rPr>
        <w:t>these 2</w:t>
      </w:r>
      <w:r w:rsidRPr="008F07B9">
        <w:t xml:space="preserve"> assets, the VARFL model proposed in </w:t>
      </w:r>
      <w:r w:rsidR="000666B2">
        <w:t>we</w:t>
      </w:r>
      <w:r w:rsidRPr="008F07B9">
        <w:t xml:space="preserve"> can effectively identify </w:t>
      </w:r>
      <w:r w:rsidR="00F83F20" w:rsidRPr="008F07B9">
        <w:t>the subprime mortgage crisis</w:t>
      </w:r>
      <w:r w:rsidRPr="008F07B9">
        <w:t xml:space="preserve"> in the U.S. stock market in 2008, and </w:t>
      </w:r>
      <w:r w:rsidR="00F6260F">
        <w:rPr>
          <w:rFonts w:hint="eastAsia"/>
          <w:lang w:val="en-US"/>
        </w:rPr>
        <w:t>t</w:t>
      </w:r>
      <w:r w:rsidR="008A27ED" w:rsidRPr="008A27ED">
        <w:rPr>
          <w:lang w:val="en-US"/>
        </w:rPr>
        <w:t xml:space="preserve">he COVID-19 pandemic panic decline </w:t>
      </w:r>
      <w:r w:rsidR="009A5580">
        <w:rPr>
          <w:rFonts w:hint="eastAsia"/>
          <w:lang w:val="en-US"/>
        </w:rPr>
        <w:t>in the eve of</w:t>
      </w:r>
      <w:r w:rsidR="008A27ED" w:rsidRPr="008A27ED">
        <w:rPr>
          <w:lang w:val="en-US"/>
        </w:rPr>
        <w:t xml:space="preserve"> 2020</w:t>
      </w:r>
      <w:r w:rsidR="008B1F22">
        <w:rPr>
          <w:rFonts w:hint="eastAsia"/>
        </w:rPr>
        <w:t xml:space="preserve"> in out-of-sample period</w:t>
      </w:r>
      <w:r w:rsidRPr="008F07B9">
        <w:t>.</w:t>
      </w:r>
      <w:r w:rsidR="001D3D70">
        <w:rPr>
          <w:rFonts w:hint="eastAsia"/>
        </w:rPr>
        <w:t xml:space="preserve"> It can also report many well-known </w:t>
      </w:r>
      <w:r w:rsidR="004E5DB0" w:rsidRPr="004E5DB0">
        <w:t>systematic</w:t>
      </w:r>
      <w:r w:rsidR="004E5DB0" w:rsidRPr="004E5DB0">
        <w:rPr>
          <w:rFonts w:hint="eastAsia"/>
        </w:rPr>
        <w:t xml:space="preserve"> </w:t>
      </w:r>
      <w:r w:rsidR="001D3D70">
        <w:rPr>
          <w:rFonts w:hint="eastAsia"/>
        </w:rPr>
        <w:t>market risks before 2004 as many</w:t>
      </w:r>
      <w:r w:rsidR="004E5DB0">
        <w:rPr>
          <w:rFonts w:hint="eastAsia"/>
        </w:rPr>
        <w:t xml:space="preserve"> prior </w:t>
      </w:r>
      <w:r w:rsidR="004E5DB0" w:rsidRPr="00196CB6">
        <w:t>scholars</w:t>
      </w:r>
      <w:r w:rsidR="000203C2">
        <w:rPr>
          <w:rFonts w:hint="eastAsia"/>
        </w:rPr>
        <w:t>.</w:t>
      </w:r>
      <w:r w:rsidRPr="008F07B9">
        <w:t xml:space="preserve"> This validates the VARFL model's successful introduction of FL structural breakpoint detection into actual complex time-series panel data, demonstrating its efficacy in testing and monitoring the occurrence of market systemic risks.</w:t>
      </w:r>
    </w:p>
    <w:p w14:paraId="21007942" w14:textId="77777777" w:rsidR="003B24CF" w:rsidRDefault="003B24CF">
      <w:pPr>
        <w:widowControl/>
        <w:jc w:val="left"/>
        <w:rPr>
          <w:sz w:val="24"/>
          <w:lang w:val="en-GB"/>
        </w:rPr>
      </w:pPr>
      <w:r>
        <w:br w:type="page"/>
      </w:r>
    </w:p>
    <w:p w14:paraId="54F420F1" w14:textId="6EC723D8" w:rsidR="00426DB6" w:rsidRPr="00B6272B" w:rsidRDefault="00426DB6" w:rsidP="00426DB6">
      <w:pPr>
        <w:pStyle w:val="1"/>
        <w:jc w:val="center"/>
        <w:rPr>
          <w:rFonts w:ascii="黑体" w:eastAsia="黑体" w:hAnsi="黑体"/>
          <w:b w:val="0"/>
          <w:sz w:val="32"/>
          <w:szCs w:val="32"/>
        </w:rPr>
      </w:pPr>
      <w:bookmarkStart w:id="34" w:name="_Toc223642781"/>
      <w:r>
        <w:rPr>
          <w:rFonts w:ascii="Times New Roman" w:eastAsia="黑体" w:hAnsi="Times New Roman" w:hint="eastAsia"/>
          <w:b w:val="0"/>
          <w:sz w:val="32"/>
          <w:szCs w:val="32"/>
        </w:rPr>
        <w:lastRenderedPageBreak/>
        <w:t>6</w:t>
      </w:r>
      <w:r w:rsidRPr="00307EEE">
        <w:rPr>
          <w:rFonts w:ascii="Times New Roman" w:eastAsia="黑体" w:hAnsi="Times New Roman"/>
          <w:b w:val="0"/>
          <w:sz w:val="32"/>
          <w:szCs w:val="32"/>
        </w:rPr>
        <w:t>.</w:t>
      </w:r>
      <w:r w:rsidRPr="00307EEE">
        <w:rPr>
          <w:rFonts w:ascii="Times New Roman" w:eastAsia="黑体" w:hAnsi="Times New Roman" w:hint="eastAsia"/>
          <w:b w:val="0"/>
          <w:sz w:val="32"/>
          <w:szCs w:val="32"/>
        </w:rPr>
        <w:t xml:space="preserve"> </w:t>
      </w:r>
      <w:r>
        <w:rPr>
          <w:rFonts w:ascii="黑体" w:eastAsia="黑体" w:hAnsi="黑体" w:hint="eastAsia"/>
          <w:b w:val="0"/>
          <w:sz w:val="32"/>
          <w:szCs w:val="32"/>
        </w:rPr>
        <w:t xml:space="preserve"> </w:t>
      </w:r>
      <w:r>
        <w:rPr>
          <w:rFonts w:ascii="Times New Roman" w:eastAsia="黑体" w:hAnsi="Times New Roman" w:hint="eastAsia"/>
          <w:bCs w:val="0"/>
          <w:sz w:val="32"/>
          <w:szCs w:val="32"/>
        </w:rPr>
        <w:t>Conclusion</w:t>
      </w:r>
      <w:bookmarkEnd w:id="34"/>
    </w:p>
    <w:p w14:paraId="437551A5" w14:textId="577D11BF" w:rsidR="002C2F69" w:rsidRPr="008F07B9" w:rsidRDefault="002C2F69" w:rsidP="008F07B9">
      <w:pPr>
        <w:pStyle w:val="12"/>
      </w:pPr>
      <w:r w:rsidRPr="008F07B9">
        <w:t xml:space="preserve">This study addresses the issue of detecting structural breakpoints in time series panels and proposes a novel method with significant application value in the field of financial markets, particularly in identifying systemic risks. Building on and advancing existing sequential </w:t>
      </w:r>
      <w:r w:rsidR="00326433">
        <w:t>Fluctuation Monitoring</w:t>
      </w:r>
      <w:r w:rsidRPr="008F07B9">
        <w:t xml:space="preserve"> detection methods, this research not only ensures the effectiveness of the detection method out-of-sample but also extends its applicability to real-world scenarios characterized by heteroscedasticity and cross-period autocorrelation and cross-correlation.</w:t>
      </w:r>
    </w:p>
    <w:p w14:paraId="0E6A4BE2" w14:textId="347D7746" w:rsidR="002C2F69" w:rsidRPr="008F07B9" w:rsidRDefault="002C2F69" w:rsidP="008F07B9">
      <w:pPr>
        <w:pStyle w:val="12"/>
      </w:pPr>
      <w:r w:rsidRPr="008F07B9">
        <w:t xml:space="preserve">Firstly, this study fits the time series panel using a Vector Autoregression (VAR) model and then conducts sequential </w:t>
      </w:r>
      <w:r w:rsidR="00326433">
        <w:t>Fluctuation Monitoring</w:t>
      </w:r>
      <w:r w:rsidRPr="008F07B9">
        <w:t xml:space="preserve"> detection on the model residuals. This process not only meets the high requirements for data distribution in sequential </w:t>
      </w:r>
      <w:r w:rsidR="00326433">
        <w:t>Fluctuation Monitoring</w:t>
      </w:r>
      <w:r w:rsidRPr="008F07B9">
        <w:t xml:space="preserve"> detection but also enhances the effectiveness of the detection method in practical applications. The use of the VAR model effectively removes the </w:t>
      </w:r>
      <w:r w:rsidR="00CB3611">
        <w:rPr>
          <w:rFonts w:hint="eastAsia"/>
        </w:rPr>
        <w:t>auto</w:t>
      </w:r>
      <w:r w:rsidRPr="008F07B9">
        <w:t>correlations between time series data, making structural breakpoint detection more accurate.</w:t>
      </w:r>
    </w:p>
    <w:p w14:paraId="25FFBD13" w14:textId="77F15A2F" w:rsidR="002C2F69" w:rsidRPr="008F07B9" w:rsidRDefault="002C2F69" w:rsidP="008F07B9">
      <w:pPr>
        <w:pStyle w:val="12"/>
      </w:pPr>
      <w:r w:rsidRPr="008F07B9">
        <w:t xml:space="preserve">Secondly, this study provides ample theoretical proof to substantiate the rationality and effectiveness of conducting sequential </w:t>
      </w:r>
      <w:r w:rsidR="00326433">
        <w:t>Fluctuation Monitoring</w:t>
      </w:r>
      <w:r w:rsidRPr="008F07B9">
        <w:t xml:space="preserve"> detection using VAR model residuals. This theoretical foundation solidly supports the method proposed in this study, ensuring the scientific and reliable nature of the detection results.</w:t>
      </w:r>
    </w:p>
    <w:p w14:paraId="791E99EC" w14:textId="3370E443" w:rsidR="002C2F69" w:rsidRPr="002C2F69" w:rsidRDefault="002C2F69" w:rsidP="008F07B9">
      <w:pPr>
        <w:pStyle w:val="12"/>
      </w:pPr>
      <w:r w:rsidRPr="008F07B9">
        <w:t>Subsequently, through Monte Carlo simulation experiments, this study verifies the practicality and superiority of the proposed method. The simulation results indicate that the method can stably detect structural breakpoints under various conditions with high accuracy and robustness.</w:t>
      </w:r>
    </w:p>
    <w:p w14:paraId="2603DABD" w14:textId="77777777" w:rsidR="002C2F69" w:rsidRPr="008F07B9" w:rsidRDefault="002C2F69" w:rsidP="008F07B9">
      <w:pPr>
        <w:pStyle w:val="12"/>
      </w:pPr>
      <w:r w:rsidRPr="008F07B9">
        <w:t>Finally, in the empirical analysis of financial markets, this study further validates the effectiveness of the proposed structural breakpoint detection method in identifying systemic risks in financial markets. By applying the method to actual financial market data, the empirical results show that it can accurately capture market structural breakpoints, which often correspond to significant market events or turning points, thereby confirming the applicability and practicality of the method in actual financial market analysis.</w:t>
      </w:r>
    </w:p>
    <w:p w14:paraId="07C6F2C1" w14:textId="39623831" w:rsidR="00AE480C" w:rsidRPr="008F07B9" w:rsidRDefault="002C2F69" w:rsidP="008F07B9">
      <w:pPr>
        <w:pStyle w:val="12"/>
      </w:pPr>
      <w:r w:rsidRPr="008F07B9">
        <w:t xml:space="preserve">In summary, the structural breakpoint detection method proposed in this study is not only theoretically innovative but also performs well in practical applications. The introduction of this method provides new tools for time series analysis in financial markets and other fields, aiding in the more accurate identification and prediction of market risks, </w:t>
      </w:r>
      <w:r w:rsidRPr="008F07B9">
        <w:lastRenderedPageBreak/>
        <w:t>which is of significant guidance for financial risk management and decision-making. Future research can further explore the application of this method in other areas and its combination with other time series analysis methods, aiming for higher detection accuracy and application effects.</w:t>
      </w:r>
    </w:p>
    <w:p w14:paraId="765B7E1F" w14:textId="7FC9D789" w:rsidR="0030674E" w:rsidRDefault="0030674E" w:rsidP="002C2F69">
      <w:pPr>
        <w:pStyle w:val="12"/>
      </w:pPr>
      <w:r>
        <w:br w:type="page"/>
      </w:r>
    </w:p>
    <w:p w14:paraId="0B635C51" w14:textId="7DE541D7" w:rsidR="003545F7" w:rsidRPr="00A30CA8" w:rsidRDefault="007958D6" w:rsidP="003545F7">
      <w:pPr>
        <w:pStyle w:val="1"/>
        <w:jc w:val="center"/>
        <w:rPr>
          <w:rFonts w:ascii="Times New Roman" w:eastAsia="黑体" w:hAnsi="Times New Roman"/>
          <w:bCs w:val="0"/>
          <w:sz w:val="32"/>
          <w:szCs w:val="32"/>
        </w:rPr>
      </w:pPr>
      <w:bookmarkStart w:id="35" w:name="_Toc223642782"/>
      <w:r w:rsidRPr="00A30CA8">
        <w:rPr>
          <w:rFonts w:ascii="Times New Roman" w:eastAsia="黑体" w:hAnsi="Times New Roman"/>
          <w:bCs w:val="0"/>
          <w:sz w:val="32"/>
          <w:szCs w:val="32"/>
        </w:rPr>
        <w:lastRenderedPageBreak/>
        <w:t>Appendix A</w:t>
      </w:r>
      <w:bookmarkEnd w:id="35"/>
    </w:p>
    <w:p w14:paraId="66873491" w14:textId="5BE66DC6" w:rsidR="00D84057" w:rsidRDefault="00D84057" w:rsidP="000E4BF8">
      <w:pPr>
        <w:pStyle w:val="12"/>
        <w:ind w:firstLine="0"/>
      </w:pPr>
      <w:r w:rsidRPr="00D84057">
        <w:rPr>
          <w:rFonts w:hint="eastAsia"/>
          <w:b/>
          <w:bCs/>
        </w:rPr>
        <w:t xml:space="preserve">Proof of </w:t>
      </w:r>
      <w:r w:rsidRPr="00BF76A7">
        <w:rPr>
          <w:rFonts w:hint="eastAsia"/>
          <w:b/>
          <w:bCs/>
          <w:lang w:val="en-US"/>
        </w:rPr>
        <w:t>L</w:t>
      </w:r>
      <w:r w:rsidRPr="00BF76A7">
        <w:rPr>
          <w:b/>
          <w:bCs/>
          <w:lang w:val="en-US"/>
        </w:rPr>
        <w:t>emma</w:t>
      </w:r>
      <w:r w:rsidRPr="00BF76A7">
        <w:rPr>
          <w:lang w:val="en-US"/>
        </w:rPr>
        <w:t xml:space="preserve"> </w:t>
      </w:r>
      <w:r>
        <w:rPr>
          <w:rFonts w:hint="eastAsia"/>
          <w:b/>
          <w:bCs/>
          <w:lang w:val="en-US"/>
        </w:rPr>
        <w:t>1</w:t>
      </w:r>
    </w:p>
    <w:p w14:paraId="4C366177" w14:textId="665EFCC5" w:rsidR="007D4F20" w:rsidRDefault="006C7ED7" w:rsidP="00124A37">
      <w:pPr>
        <w:pStyle w:val="12"/>
        <w:rPr>
          <w:lang w:val="en-US"/>
        </w:rPr>
      </w:pPr>
      <w:r>
        <w:rPr>
          <w:rFonts w:hint="eastAsia"/>
          <w:lang w:val="en-US"/>
        </w:rPr>
        <w:t>First, e</w:t>
      </w:r>
      <w:r w:rsidR="00C7584D" w:rsidRPr="00C7584D">
        <w:rPr>
          <w:lang w:val="en-US"/>
        </w:rPr>
        <w:t>quation (2.4) can be rewritten in the form of lagged terms:</w:t>
      </w:r>
    </w:p>
    <w:p w14:paraId="4B3B07AE" w14:textId="0E1E8D34" w:rsidR="00C7584D" w:rsidRDefault="00C7584D" w:rsidP="00C7584D">
      <w:pPr>
        <w:pStyle w:val="12"/>
        <w:jc w:val="center"/>
      </w:pPr>
      <m:oMath>
        <m:r>
          <m:rPr>
            <m:sty m:val="b"/>
          </m:rP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r>
          <m:rPr>
            <m:sty m:val="b"/>
          </m:rP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oMath>
      <w:r>
        <w:rPr>
          <w:rFonts w:hint="eastAsia"/>
        </w:rPr>
        <w:t xml:space="preserve"> </w:t>
      </w:r>
      <m:oMath>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γ</m:t>
            </m:r>
          </m:e>
          <m:sub>
            <m: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e</m:t>
            </m:r>
          </m:e>
          <m:sub>
            <m:r>
              <w:rPr>
                <w:rFonts w:ascii="Cambria Math" w:hAnsi="Cambria Math"/>
              </w:rPr>
              <m:t>t</m:t>
            </m:r>
          </m:sub>
        </m:sSub>
      </m:oMath>
    </w:p>
    <w:p w14:paraId="32A2883C" w14:textId="55FFA42B" w:rsidR="00C7584D" w:rsidRDefault="00BF4EF2" w:rsidP="003B46F7">
      <w:pPr>
        <w:pStyle w:val="12"/>
        <w:spacing w:line="500" w:lineRule="exact"/>
      </w:pPr>
      <w:r w:rsidRPr="00604CAF">
        <w:t>W</w:t>
      </w:r>
      <w:r w:rsidR="00C7584D" w:rsidRPr="00604CAF">
        <w:t>here</w:t>
      </w:r>
      <w:r w:rsidRPr="00604CAF">
        <w:rPr>
          <w:rFonts w:hint="eastAsia"/>
        </w:rPr>
        <w:t xml:space="preserve">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1</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2</m:t>
                </m:r>
                <m:r>
                  <m:rPr>
                    <m:sty m:val="bi"/>
                  </m:rPr>
                  <w:rPr>
                    <w:rFonts w:ascii="Cambria Math" w:hAnsi="Cambria Math" w:hint="eastAsia"/>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m:t>
                </m:r>
                <m:r>
                  <m:rPr>
                    <m:sty m:val="bi"/>
                  </m:rPr>
                  <w:rPr>
                    <w:rFonts w:ascii="Cambria Math" w:hAnsi="Cambria Math" w:hint="eastAsia"/>
                  </w:rPr>
                  <m:t>t</m:t>
                </m:r>
              </m:sub>
            </m:sSub>
            <m:r>
              <w:rPr>
                <w:rFonts w:ascii="Cambria Math" w:hAnsi="Cambria Math"/>
              </w:rPr>
              <m:t>,</m:t>
            </m:r>
            <m:r>
              <m:rPr>
                <m:sty m:val="p"/>
              </m:rPr>
              <w:rPr>
                <w:rFonts w:ascii="Cambria Math" w:hAnsi="Cambria Math"/>
              </w:rPr>
              <m:t xml:space="preserve"> </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b/>
                    <w:bCs/>
                  </w:rPr>
                </m:ctrlPr>
              </m:sSubPr>
              <m:e>
                <m:r>
                  <m:rPr>
                    <m:sty m:val="bi"/>
                  </m:rPr>
                  <w:rPr>
                    <w:rFonts w:ascii="Cambria Math" w:hAnsi="Cambria Math"/>
                  </w:rPr>
                  <m:t>γ</m:t>
                </m:r>
              </m:e>
              <m:sub>
                <m:r>
                  <w:rPr>
                    <w:rFonts w:ascii="Cambria Math" w:hAnsi="Cambria Math"/>
                  </w:rPr>
                  <m:t>1</m:t>
                </m:r>
                <m:r>
                  <w:rPr>
                    <w:rFonts w:ascii="Cambria Math" w:hAnsi="Cambria Math" w:hint="eastAsia"/>
                  </w:rPr>
                  <m:t>t</m:t>
                </m:r>
              </m:sub>
            </m:sSub>
            <m:r>
              <m:rPr>
                <m:sty m:val="bi"/>
              </m:rPr>
              <w:rPr>
                <w:rFonts w:ascii="Cambria Math" w:hAnsi="Cambria Math"/>
              </w:rPr>
              <m:t xml:space="preserve">,  </m:t>
            </m:r>
            <m:sSub>
              <m:sSubPr>
                <m:ctrlPr>
                  <w:rPr>
                    <w:rFonts w:ascii="Cambria Math" w:hAnsi="Cambria Math"/>
                    <w:b/>
                    <w:bCs/>
                  </w:rPr>
                </m:ctrlPr>
              </m:sSubPr>
              <m:e>
                <m:r>
                  <m:rPr>
                    <m:sty m:val="bi"/>
                  </m:rPr>
                  <w:rPr>
                    <w:rFonts w:ascii="Cambria Math" w:hAnsi="Cambria Math"/>
                  </w:rPr>
                  <m:t>γ</m:t>
                </m:r>
              </m:e>
              <m:sub>
                <m:r>
                  <w:rPr>
                    <w:rFonts w:ascii="Cambria Math" w:hAnsi="Cambria Math"/>
                  </w:rPr>
                  <m:t>2</m:t>
                </m:r>
                <m:r>
                  <w:rPr>
                    <w:rFonts w:ascii="Cambria Math" w:hAnsi="Cambria Math" w:hint="eastAsia"/>
                  </w:rPr>
                  <m:t>t</m:t>
                </m:r>
              </m:sub>
            </m:sSub>
            <m:r>
              <m:rPr>
                <m:sty m:val="bi"/>
              </m:rPr>
              <w:rPr>
                <w:rFonts w:ascii="Cambria Math" w:hAnsi="Cambria Math"/>
              </w:rPr>
              <m:t xml:space="preserve">, </m:t>
            </m:r>
            <m:sSub>
              <m:sSubPr>
                <m:ctrlPr>
                  <w:rPr>
                    <w:rFonts w:ascii="Cambria Math" w:hAnsi="Cambria Math"/>
                    <w:b/>
                    <w:bCs/>
                  </w:rPr>
                </m:ctrlPr>
              </m:sSubPr>
              <m:e>
                <m:r>
                  <m:rPr>
                    <m:sty m:val="bi"/>
                  </m:rPr>
                  <w:rPr>
                    <w:rFonts w:ascii="Cambria Math" w:hAnsi="Cambria Math"/>
                  </w:rPr>
                  <m:t>…,γ</m:t>
                </m:r>
              </m:e>
              <m:sub>
                <m:r>
                  <w:rPr>
                    <w:rFonts w:ascii="Cambria Math" w:hAnsi="Cambria Math"/>
                  </w:rPr>
                  <m:t>k</m:t>
                </m:r>
                <m:r>
                  <w:rPr>
                    <w:rFonts w:ascii="Cambria Math" w:hAnsi="Cambria Math" w:hint="eastAsia"/>
                  </w:rPr>
                  <m:t>t</m:t>
                </m:r>
              </m:sub>
            </m:sSub>
            <m:r>
              <m:rPr>
                <m:sty m:val="p"/>
              </m:rPr>
              <w:rPr>
                <w:rFonts w:ascii="Cambria Math" w:hAnsi="Cambria Math"/>
              </w:rPr>
              <m:t xml:space="preserve">, </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hint="eastAsia"/>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e>
              <m:sub>
                <m:r>
                  <w:rPr>
                    <w:rFonts w:ascii="Cambria Math" w:hAnsi="Cambria Math"/>
                  </w:rPr>
                  <m:t>1</m:t>
                </m:r>
                <m:r>
                  <m:rPr>
                    <m:sty m:val="bi"/>
                  </m:rPr>
                  <w:rPr>
                    <w:rFonts w:ascii="Cambria Math" w:hAnsi="Cambria Math" w:hint="eastAsia"/>
                  </w:rPr>
                  <m:t>t</m:t>
                </m:r>
              </m:sub>
            </m:sSub>
            <m:r>
              <w:rPr>
                <w:rFonts w:ascii="Cambria Math" w:hAnsi="Cambria Math"/>
              </w:rPr>
              <m:t xml:space="preserve">,  </m:t>
            </m:r>
            <m:sSub>
              <m:sSubPr>
                <m:ctrlPr>
                  <w:rPr>
                    <w:rFonts w:ascii="Cambria Math" w:hAnsi="Cambria Math"/>
                  </w:rPr>
                </m:ctrlPr>
              </m:sSubPr>
              <m:e>
                <m:r>
                  <m:rPr>
                    <m:sty m:val="bi"/>
                  </m:rPr>
                  <w:rPr>
                    <w:rFonts w:ascii="Cambria Math" w:hAnsi="Cambria Math"/>
                  </w:rPr>
                  <m:t>e</m:t>
                </m:r>
              </m:e>
              <m:sub>
                <m:r>
                  <w:rPr>
                    <w:rFonts w:ascii="Cambria Math" w:hAnsi="Cambria Math"/>
                  </w:rPr>
                  <m:t>2</m:t>
                </m:r>
                <m:r>
                  <m:rPr>
                    <m:sty m:val="bi"/>
                  </m:rPr>
                  <w:rPr>
                    <w:rFonts w:ascii="Cambria Math" w:hAnsi="Cambria Math" w:hint="eastAsia"/>
                  </w:rPr>
                  <m:t>t</m:t>
                </m:r>
              </m:sub>
            </m:sSub>
            <m:r>
              <w:rPr>
                <w:rFonts w:ascii="Cambria Math" w:hAnsi="Cambria Math"/>
              </w:rPr>
              <m:t xml:space="preserve">, </m:t>
            </m:r>
            <m:sSub>
              <m:sSubPr>
                <m:ctrlPr>
                  <w:rPr>
                    <w:rFonts w:ascii="Cambria Math" w:hAnsi="Cambria Math"/>
                  </w:rPr>
                </m:ctrlPr>
              </m:sSubPr>
              <m:e>
                <m:r>
                  <w:rPr>
                    <w:rFonts w:ascii="Cambria Math" w:hAnsi="Cambria Math"/>
                  </w:rPr>
                  <m:t>…,</m:t>
                </m:r>
                <m:r>
                  <m:rPr>
                    <m:sty m:val="bi"/>
                  </m:rPr>
                  <w:rPr>
                    <w:rFonts w:ascii="Cambria Math" w:hAnsi="Cambria Math"/>
                  </w:rPr>
                  <m:t>e</m:t>
                </m:r>
              </m:e>
              <m:sub>
                <m:r>
                  <w:rPr>
                    <w:rFonts w:ascii="Cambria Math" w:hAnsi="Cambria Math"/>
                  </w:rPr>
                  <m:t>k</m:t>
                </m:r>
                <m:r>
                  <m:rPr>
                    <m:sty m:val="bi"/>
                  </m:rPr>
                  <w:rPr>
                    <w:rFonts w:ascii="Cambria Math" w:hAnsi="Cambria Math" w:hint="eastAsia"/>
                  </w:rPr>
                  <m:t>t</m:t>
                </m:r>
              </m:sub>
            </m:sSub>
            <m:r>
              <m:rPr>
                <m:sty m:val="p"/>
              </m:rPr>
              <w:rPr>
                <w:rFonts w:ascii="Cambria Math" w:hAnsi="Cambria Math"/>
              </w:rPr>
              <m:t xml:space="preserve">, </m:t>
            </m:r>
          </m:e>
        </m:d>
      </m:oMath>
      <w:r w:rsidR="00C7584D" w:rsidRPr="00604CAF">
        <w:rPr>
          <w:rFonts w:hint="eastAsia"/>
        </w:rPr>
        <w:t>,</w:t>
      </w:r>
      <w:r w:rsidR="00C93C03">
        <w:rPr>
          <w:rFonts w:hint="eastAsia"/>
        </w:rPr>
        <w:t xml:space="preserve"> </w:t>
      </w:r>
      <m:oMath>
        <m:r>
          <m:rPr>
            <m:sty m:val="b"/>
          </m:rP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sSup>
          <m:sSupPr>
            <m:ctrlPr>
              <w:rPr>
                <w:rFonts w:ascii="Cambria Math" w:hAnsi="Cambria Math"/>
              </w:rPr>
            </m:ctrlPr>
          </m:sSupPr>
          <m:e>
            <m:r>
              <w:rPr>
                <w:rFonts w:ascii="Cambria Math" w:hAnsi="Cambria Math"/>
              </w:rPr>
              <m:t>B</m:t>
            </m:r>
          </m:e>
          <m:sup>
            <m:r>
              <w:rPr>
                <w:rFonts w:ascii="Cambria Math" w:hAnsi="Cambria Math"/>
              </w:rPr>
              <m:t>p</m:t>
            </m:r>
          </m:sup>
        </m:sSup>
      </m:oMath>
      <w:r w:rsidR="00C7584D" w:rsidRPr="00604CAF">
        <w:t xml:space="preserve"> and </w:t>
      </w:r>
      <m:oMath>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p>
          <m:sSupPr>
            <m:ctrlPr>
              <w:rPr>
                <w:rFonts w:ascii="Cambria Math" w:hAnsi="Cambria Math"/>
              </w:rPr>
            </m:ctrlPr>
          </m:sSupPr>
          <m:e>
            <m:r>
              <w:rPr>
                <w:rFonts w:ascii="Cambria Math" w:hAnsi="Cambria Math"/>
              </w:rPr>
              <m:t>B</m:t>
            </m:r>
          </m:e>
          <m:sup>
            <m:r>
              <w:rPr>
                <w:rFonts w:ascii="Cambria Math" w:hAnsi="Cambria Math"/>
              </w:rPr>
              <m:t>q</m:t>
            </m:r>
          </m:sup>
        </m:sSup>
        <m:r>
          <w:rPr>
            <w:rFonts w:ascii="Cambria Math" w:hAnsi="Cambria Math"/>
          </w:rPr>
          <m:t xml:space="preserve">, </m:t>
        </m:r>
        <m:sSub>
          <m:sSubPr>
            <m:ctrlPr>
              <w:rPr>
                <w:rFonts w:ascii="Cambria Math" w:hAnsi="Cambria Math"/>
              </w:rPr>
            </m:ctrlPr>
          </m:sSubPr>
          <m:e>
            <m:r>
              <m:rPr>
                <m:sty m:val="b"/>
              </m:rPr>
              <w:rPr>
                <w:rFonts w:ascii="Cambria Math" w:hAnsi="Cambria Math"/>
              </w:rPr>
              <m:t>1</m:t>
            </m:r>
          </m:e>
          <m:sub>
            <m:r>
              <w:rPr>
                <w:rFonts w:ascii="Cambria Math" w:hAnsi="Cambria Math"/>
              </w:rPr>
              <m:t>k</m:t>
            </m:r>
          </m:sub>
        </m:sSub>
      </m:oMath>
      <w:r w:rsidR="00C7584D" w:rsidRPr="00604CAF">
        <w:t xml:space="preserve"> </w:t>
      </w:r>
      <w:r w:rsidR="006C7ED7" w:rsidRPr="00604CAF">
        <w:rPr>
          <w:rFonts w:hint="eastAsia"/>
        </w:rPr>
        <w:t>are</w:t>
      </w:r>
      <w:r w:rsidR="00C7584D" w:rsidRPr="00604CAF">
        <w:t xml:space="preserve"> the </w:t>
      </w:r>
      <m:oMath>
        <m:r>
          <w:rPr>
            <w:rFonts w:ascii="Cambria Math" w:hAnsi="Cambria Math"/>
          </w:rPr>
          <m:t>k</m:t>
        </m:r>
        <m:r>
          <m:rPr>
            <m:sty m:val="p"/>
          </m:rPr>
          <w:rPr>
            <w:rFonts w:ascii="Cambria Math" w:hAnsi="Cambria Math"/>
          </w:rPr>
          <m:t>×</m:t>
        </m:r>
        <m:r>
          <w:rPr>
            <w:rFonts w:ascii="Cambria Math" w:hAnsi="Cambria Math"/>
          </w:rPr>
          <m:t>k</m:t>
        </m:r>
      </m:oMath>
      <w:r w:rsidR="00C7584D" w:rsidRPr="00BD42C7">
        <w:t xml:space="preserve"> identity matrix,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l</m:t>
            </m:r>
          </m:sub>
        </m:sSub>
        <m:r>
          <m:rPr>
            <m:sty m:val="p"/>
          </m:rPr>
          <w:rPr>
            <w:rFonts w:ascii="Cambria Math" w:hAnsi="Cambria Math"/>
            <w:sz w:val="22"/>
            <w:szCs w:val="22"/>
          </w:rPr>
          <m:t>=</m:t>
        </m:r>
        <m:sSub>
          <m:sSubPr>
            <m:ctrlPr>
              <w:rPr>
                <w:rFonts w:ascii="Cambria Math" w:hAnsi="Cambria Math"/>
                <w:sz w:val="22"/>
                <w:szCs w:val="22"/>
              </w:rPr>
            </m:ctrlPr>
          </m:sSub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ij</m:t>
                    </m:r>
                    <m:r>
                      <m:rPr>
                        <m:sty m:val="p"/>
                      </m:rPr>
                      <w:rPr>
                        <w:rFonts w:ascii="Cambria Math" w:hAnsi="Cambria Math"/>
                        <w:sz w:val="22"/>
                        <w:szCs w:val="22"/>
                      </w:rPr>
                      <m:t>,</m:t>
                    </m:r>
                    <m:r>
                      <w:rPr>
                        <w:rFonts w:ascii="Cambria Math" w:hAnsi="Cambria Math"/>
                        <w:sz w:val="22"/>
                        <w:szCs w:val="22"/>
                      </w:rPr>
                      <m:t>l</m:t>
                    </m:r>
                  </m:sub>
                </m:sSub>
              </m:e>
            </m:d>
          </m:e>
          <m:sub>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k</m:t>
            </m:r>
          </m:sub>
        </m:sSub>
      </m:oMath>
      <w:r w:rsidR="00C7584D" w:rsidRPr="00BD42C7">
        <w:t xml:space="preserve"> and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m:rPr>
            <m:sty m:val="p"/>
          </m:rPr>
          <w:rPr>
            <w:rFonts w:ascii="Cambria Math" w:hAnsi="Cambria Math"/>
            <w:sz w:val="22"/>
            <w:szCs w:val="22"/>
          </w:rPr>
          <m:t>=</m:t>
        </m:r>
        <m:sSub>
          <m:sSubPr>
            <m:ctrlPr>
              <w:rPr>
                <w:rFonts w:ascii="Cambria Math" w:hAnsi="Cambria Math"/>
                <w:sz w:val="22"/>
                <w:szCs w:val="22"/>
              </w:rPr>
            </m:ctrlPr>
          </m:sSub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ij</m:t>
                    </m:r>
                    <m:r>
                      <m:rPr>
                        <m:sty m:val="p"/>
                      </m:rPr>
                      <w:rPr>
                        <w:rFonts w:ascii="Cambria Math" w:hAnsi="Cambria Math"/>
                        <w:sz w:val="22"/>
                        <w:szCs w:val="22"/>
                      </w:rPr>
                      <m:t>,</m:t>
                    </m:r>
                    <m:r>
                      <w:rPr>
                        <w:rFonts w:ascii="Cambria Math" w:hAnsi="Cambria Math"/>
                        <w:sz w:val="22"/>
                        <w:szCs w:val="22"/>
                      </w:rPr>
                      <m:t>l</m:t>
                    </m:r>
                  </m:sub>
                </m:sSub>
              </m:e>
            </m:d>
          </m:e>
          <m:sub>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k</m:t>
            </m:r>
          </m:sub>
        </m:sSub>
      </m:oMath>
      <w:r w:rsidR="00C7584D" w:rsidRPr="00BD42C7">
        <w:t xml:space="preserve"> ,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r>
          <m:rPr>
            <m:sty m:val="p"/>
          </m:rPr>
          <w:rPr>
            <w:rFonts w:ascii="Cambria Math" w:hAnsi="Cambria Math"/>
          </w:rPr>
          <m:t>=0</m:t>
        </m:r>
      </m:oMath>
      <w:r w:rsidR="00C7584D" w:rsidRPr="00BD42C7">
        <w:t xml:space="preserve"> and </w:t>
      </w:r>
      <m:oMath>
        <m:r>
          <m:rPr>
            <m:sty m:val="p"/>
          </m:rPr>
          <w:rPr>
            <w:rFonts w:ascii="Cambria Math" w:hAnsi="Cambria Math"/>
            <w:sz w:val="22"/>
            <w:szCs w:val="22"/>
          </w:rPr>
          <m:t>var⁡</m:t>
        </m:r>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ε</m:t>
                </m:r>
              </m:e>
              <m:sub>
                <m:r>
                  <w:rPr>
                    <w:rFonts w:ascii="Cambria Math" w:hAnsi="Cambria Math"/>
                    <w:sz w:val="22"/>
                    <w:szCs w:val="22"/>
                  </w:rPr>
                  <m:t>l</m:t>
                </m:r>
              </m:sub>
            </m:sSub>
          </m:e>
        </m:d>
        <m:r>
          <m:rPr>
            <m:sty m:val="p"/>
          </m:rPr>
          <w:rPr>
            <w:rFonts w:ascii="Cambria Math" w:hAnsi="Cambria Math"/>
            <w:sz w:val="22"/>
            <w:szCs w:val="22"/>
          </w:rPr>
          <m:t>=Δ=</m:t>
        </m:r>
        <m:sSub>
          <m:sSubPr>
            <m:ctrlPr>
              <w:rPr>
                <w:rFonts w:ascii="Cambria Math" w:hAnsi="Cambria Math"/>
                <w:sz w:val="22"/>
                <w:szCs w:val="22"/>
              </w:rPr>
            </m:ctrlPr>
          </m:sSub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gh</m:t>
                    </m:r>
                  </m:sub>
                </m:sSub>
              </m:e>
            </m:d>
          </m:e>
          <m:sub>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k</m:t>
            </m:r>
          </m:sub>
        </m:sSub>
      </m:oMath>
      <w:r w:rsidR="00C7584D" w:rsidRPr="00BD42C7">
        <w:t xml:space="preserve"> is positive definite.</w:t>
      </w:r>
      <w:r w:rsidR="00C7584D">
        <w:rPr>
          <w:rFonts w:hint="eastAsia"/>
        </w:rPr>
        <w:t xml:space="preserve"> </w:t>
      </w:r>
      <w:r w:rsidR="00C7584D">
        <w:t>W</w:t>
      </w:r>
      <w:r w:rsidR="00C7584D">
        <w:rPr>
          <w:rFonts w:hint="eastAsia"/>
        </w:rPr>
        <w:t xml:space="preserve">hich means that </w:t>
      </w:r>
      <m:oMath>
        <m:r>
          <w:rPr>
            <w:rFonts w:ascii="Cambria Math" w:hAnsi="Cambria Math"/>
          </w:rPr>
          <m:t>g</m:t>
        </m:r>
        <m:d>
          <m:dPr>
            <m:ctrlPr>
              <w:rPr>
                <w:rFonts w:ascii="Cambria Math" w:hAnsi="Cambria Math"/>
                <w:i/>
              </w:rPr>
            </m:ctrlPr>
          </m:dPr>
          <m:e>
            <m:r>
              <w:rPr>
                <w:rFonts w:ascii="Cambria Math" w:hAnsi="Cambria Math"/>
              </w:rPr>
              <m:t>∎</m:t>
            </m:r>
          </m:e>
        </m:d>
        <m:r>
          <w:rPr>
            <w:rFonts w:ascii="Cambria Math" w:hAnsi="Cambria Math"/>
          </w:rPr>
          <m:t xml:space="preserve"> </m:t>
        </m:r>
      </m:oMath>
      <w:r w:rsidR="00911A3D">
        <w:rPr>
          <w:rFonts w:hint="eastAsia"/>
        </w:rPr>
        <w:t xml:space="preserve">in (2.1) </w:t>
      </w:r>
      <w:r w:rsidR="00C7584D">
        <w:rPr>
          <w:rFonts w:hint="eastAsia"/>
        </w:rPr>
        <w:t>denote a short-memory time-series ARMA process.</w:t>
      </w:r>
    </w:p>
    <w:p w14:paraId="20514076" w14:textId="6D09DC7B" w:rsidR="00C7584D" w:rsidRPr="002627B1" w:rsidRDefault="00C7584D" w:rsidP="00C7584D">
      <w:pPr>
        <w:pStyle w:val="12"/>
      </w:pPr>
      <w:r w:rsidRPr="002627B1">
        <w:t xml:space="preserve">It is further assumed that the model is identifiable so that the large sample information matrix is non-singular. </w:t>
      </w:r>
    </w:p>
    <w:p w14:paraId="6822C076" w14:textId="77777777" w:rsidR="00C7584D" w:rsidRDefault="00C7584D" w:rsidP="00C7584D">
      <w:pPr>
        <w:pStyle w:val="12"/>
      </w:pPr>
      <w:r>
        <w:t xml:space="preserve">Let </w:t>
      </w:r>
      <m:oMath>
        <m:r>
          <m:rPr>
            <m:sty m:val="bi"/>
          </m:rPr>
          <w:rPr>
            <w:rFonts w:ascii="Cambria Math" w:hAnsi="Cambria Math"/>
          </w:rPr>
          <m:t>β</m:t>
        </m:r>
        <m:r>
          <m:rPr>
            <m:sty m:val="p"/>
          </m:rPr>
          <w:rPr>
            <w:rFonts w:ascii="Cambria Math" w:hAnsi="Cambria Math"/>
          </w:rPr>
          <m:t>=</m:t>
        </m:r>
        <m:d>
          <m:dPr>
            <m:ctrlPr>
              <w:rPr>
                <w:rFonts w:ascii="Cambria Math" w:hAnsi="Cambria Math"/>
              </w:rPr>
            </m:ctrlPr>
          </m:dPr>
          <m:e>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ϕ</m:t>
                </m:r>
              </m:e>
              <m:sub>
                <m:r>
                  <m:rPr>
                    <m:sty m:val="p"/>
                  </m:rPr>
                  <w:rPr>
                    <w:rFonts w:ascii="Cambria Math" w:hAnsi="Cambria Math"/>
                  </w:rPr>
                  <m:t>1</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ϕ</m:t>
                </m:r>
              </m:e>
              <m:sub>
                <m:r>
                  <w:rPr>
                    <w:rFonts w:ascii="Cambria Math" w:hAnsi="Cambria Math"/>
                  </w:rPr>
                  <m:t>p</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θ</m:t>
                </m:r>
              </m:e>
              <m:sub>
                <m:r>
                  <m:rPr>
                    <m:sty m:val="p"/>
                  </m:rPr>
                  <w:rPr>
                    <w:rFonts w:ascii="Cambria Math" w:hAnsi="Cambria Math"/>
                  </w:rPr>
                  <m:t>1</m:t>
                </m:r>
              </m:sub>
              <m:sup>
                <m:r>
                  <m:rPr>
                    <m:sty m:val="p"/>
                  </m:rPr>
                  <w:rPr>
                    <w:rFonts w:ascii="Cambria Math" w:hAnsi="Cambria Math"/>
                  </w:rPr>
                  <m:t>T</m:t>
                </m:r>
              </m:sup>
            </m:sSubSup>
            <m:r>
              <m:rPr>
                <m:sty m:val="p"/>
              </m:rPr>
              <w:rPr>
                <w:rFonts w:ascii="Cambria Math" w:hAnsi="Cambria Math"/>
              </w:rPr>
              <m:t>,…,vec⁡</m:t>
            </m:r>
            <m:sSubSup>
              <m:sSubSupPr>
                <m:ctrlPr>
                  <w:rPr>
                    <w:rFonts w:ascii="Cambria Math" w:hAnsi="Cambria Math"/>
                  </w:rPr>
                </m:ctrlPr>
              </m:sSubSupPr>
              <m:e>
                <m:r>
                  <m:rPr>
                    <m:sty m:val="bi"/>
                  </m:rPr>
                  <w:rPr>
                    <w:rFonts w:ascii="Cambria Math" w:hAnsi="Cambria Math"/>
                  </w:rPr>
                  <m:t>θ</m:t>
                </m:r>
              </m:e>
              <m:sub>
                <m:r>
                  <w:rPr>
                    <w:rFonts w:ascii="Cambria Math" w:hAnsi="Cambria Math"/>
                  </w:rPr>
                  <m:t>q</m:t>
                </m:r>
              </m:sub>
              <m:sup>
                <m:r>
                  <m:rPr>
                    <m:sty m:val="p"/>
                  </m:rPr>
                  <w:rPr>
                    <w:rFonts w:ascii="Cambria Math" w:hAnsi="Cambria Math"/>
                  </w:rPr>
                  <m:t>T</m:t>
                </m:r>
              </m:sup>
            </m:sSubSup>
          </m:e>
        </m:d>
      </m:oMath>
      <w:r>
        <w:t xml:space="preserve"> where the vec of a </w:t>
      </w:r>
      <m:oMath>
        <m:r>
          <w:rPr>
            <w:rFonts w:ascii="Cambria Math" w:hAnsi="Cambria Math"/>
          </w:rPr>
          <m:t>k</m:t>
        </m:r>
        <m:r>
          <m:rPr>
            <m:sty m:val="p"/>
          </m:rPr>
          <w:rPr>
            <w:rFonts w:ascii="Cambria Math" w:hAnsi="Cambria Math"/>
          </w:rPr>
          <m:t>×</m:t>
        </m:r>
        <m:r>
          <w:rPr>
            <w:rFonts w:ascii="Cambria Math" w:hAnsi="Cambria Math"/>
          </w:rPr>
          <m:t>k</m:t>
        </m:r>
      </m:oMath>
      <w:r>
        <w:t xml:space="preserve"> matrix is a vector with the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matrix element in the </w:t>
      </w:r>
      <m:oMath>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k</m:t>
        </m:r>
        <m:r>
          <m:rPr>
            <m:sty m:val="p"/>
          </m:rPr>
          <w:rPr>
            <w:rFonts w:ascii="Cambria Math" w:hAnsi="Cambria Math"/>
          </w:rPr>
          <m:t>+</m:t>
        </m:r>
        <m:r>
          <w:rPr>
            <w:rFonts w:ascii="Cambria Math" w:hAnsi="Cambria Math"/>
          </w:rPr>
          <m:t>i</m:t>
        </m:r>
      </m:oMath>
      <w:r>
        <w:t xml:space="preserve"> position.</w:t>
      </w:r>
    </w:p>
    <w:p w14:paraId="183E67A8" w14:textId="4CCB5ADB" w:rsidR="00C7584D" w:rsidRDefault="00C7584D" w:rsidP="00C7584D">
      <w:pPr>
        <w:pStyle w:val="12"/>
      </w:pPr>
      <w:r>
        <w:t xml:space="preserve">For any </w:t>
      </w:r>
      <m:oMath>
        <m:acc>
          <m:accPr>
            <m:chr m:val="˙"/>
            <m:ctrlPr>
              <w:rPr>
                <w:rFonts w:ascii="Cambria Math" w:hAnsi="Cambria Math"/>
                <w:b/>
                <w:bCs/>
              </w:rPr>
            </m:ctrlPr>
          </m:accPr>
          <m:e>
            <m:r>
              <m:rPr>
                <m:sty m:val="bi"/>
              </m:rPr>
              <w:rPr>
                <w:rFonts w:ascii="Cambria Math" w:hAnsi="Cambria Math"/>
              </w:rPr>
              <m:t>β</m:t>
            </m:r>
          </m:e>
        </m:acc>
      </m:oMath>
      <w:r>
        <w:t xml:space="preserve">, and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oMath>
      <w:r>
        <w:t>, let</w:t>
      </w:r>
    </w:p>
    <w:p w14:paraId="2D1B4404" w14:textId="071FC5DA" w:rsidR="00C7584D" w:rsidRPr="00A07B25" w:rsidRDefault="00000000" w:rsidP="003B46F7">
      <w:pPr>
        <w:pStyle w:val="12"/>
      </w:pPr>
      <m:oMathPara>
        <m:oMath>
          <m:m>
            <m:mPr>
              <m:plcHide m:val="1"/>
              <m:mcs>
                <m:mc>
                  <m:mcPr>
                    <m:count m:val="1"/>
                    <m:mcJc m:val="center"/>
                  </m:mcPr>
                </m:mc>
              </m:mcs>
              <m:ctrlPr>
                <w:rPr>
                  <w:rFonts w:ascii="Cambria Math" w:hAnsi="Cambria Math"/>
                  <w:i/>
                </w:rPr>
              </m:ctrlPr>
            </m:mPr>
            <m:mr>
              <m:e/>
            </m:mr>
            <m:mr>
              <m:e/>
            </m:mr>
          </m:m>
          <m:sSub>
            <m:sSubPr>
              <m:ctrlPr>
                <w:rPr>
                  <w:rFonts w:ascii="Cambria Math" w:hAnsi="Cambria Math"/>
                </w:rPr>
              </m:ctrlPr>
            </m:sSubPr>
            <m:e>
              <m:acc>
                <m:accPr>
                  <m:chr m:val="̇"/>
                  <m:ctrlPr>
                    <w:rPr>
                      <w:rFonts w:ascii="Cambria Math" w:hAnsi="Cambria Math"/>
                      <w:b/>
                      <w:i/>
                      <w:sz w:val="22"/>
                      <w:szCs w:val="28"/>
                    </w:rPr>
                  </m:ctrlPr>
                </m:accPr>
                <m:e>
                  <m:r>
                    <m:rPr>
                      <m:sty m:val="bi"/>
                    </m:rPr>
                    <w:rPr>
                      <w:rFonts w:ascii="Cambria Math" w:hAnsi="Cambria Math"/>
                      <w:sz w:val="22"/>
                      <w:szCs w:val="28"/>
                    </w:rPr>
                    <m:t>ε</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i/>
                    </w:rPr>
                  </m:ctrlPr>
                </m:accPr>
                <m:e>
                  <m:r>
                    <w:rPr>
                      <w:rFonts w:ascii="Cambria Math" w:hAnsi="Cambria Math"/>
                    </w:rPr>
                    <m:t>ϕ</m:t>
                  </m:r>
                </m:e>
              </m:acc>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ϕ</m:t>
                  </m:r>
                </m:e>
              </m:acc>
            </m:e>
            <m:sub>
              <m:r>
                <w:rPr>
                  <w:rFonts w:ascii="Cambria Math" w:hAnsi="Cambria Math"/>
                </w:rPr>
                <m:t>p</m:t>
              </m:r>
            </m:sub>
          </m:sSub>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sz w:val="22"/>
                      <w:szCs w:val="28"/>
                    </w:rPr>
                    <m:t>ε</m:t>
                  </m:r>
                </m:e>
              </m:acc>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q</m:t>
              </m:r>
            </m:sub>
          </m:sSub>
          <m:sSub>
            <m:sSubPr>
              <m:ctrlPr>
                <w:rPr>
                  <w:rFonts w:ascii="Cambria Math" w:hAnsi="Cambria Math"/>
                </w:rPr>
              </m:ctrlPr>
            </m:sSubPr>
            <m:e>
              <m:acc>
                <m:accPr>
                  <m:chr m:val="˙"/>
                  <m:ctrlPr>
                    <w:rPr>
                      <w:rFonts w:ascii="Cambria Math" w:hAnsi="Cambria Math"/>
                    </w:rPr>
                  </m:ctrlPr>
                </m:accPr>
                <m:e>
                  <m:r>
                    <m:rPr>
                      <m:sty m:val="bi"/>
                    </m:rPr>
                    <w:rPr>
                      <w:rFonts w:ascii="Cambria Math" w:hAnsi="Cambria Math"/>
                      <w:sz w:val="22"/>
                      <w:szCs w:val="28"/>
                    </w:rPr>
                    <m:t>ε</m:t>
                  </m:r>
                </m:e>
              </m:acc>
            </m:e>
            <m:sub>
              <m:r>
                <w:rPr>
                  <w:rFonts w:ascii="Cambria Math" w:hAnsi="Cambria Math"/>
                </w:rPr>
                <m:t>t</m:t>
              </m:r>
              <m:r>
                <m:rPr>
                  <m:sty m:val="p"/>
                </m:rPr>
                <w:rPr>
                  <w:rFonts w:ascii="Cambria Math" w:hAnsi="Cambria Math"/>
                </w:rPr>
                <m:t>-</m:t>
              </m:r>
              <m:r>
                <w:rPr>
                  <w:rFonts w:ascii="Cambria Math" w:hAnsi="Cambria Math"/>
                </w:rPr>
                <m:t>q</m:t>
              </m:r>
            </m:sub>
          </m:sSub>
        </m:oMath>
      </m:oMathPara>
    </w:p>
    <w:p w14:paraId="0CAF7671" w14:textId="5BB9E37D" w:rsidR="00A07B25" w:rsidRPr="00080B84" w:rsidRDefault="00000000" w:rsidP="003B46F7">
      <w:pPr>
        <w:pStyle w:val="12"/>
        <w:rPr>
          <w:b/>
          <w:bCs/>
        </w:rPr>
      </w:pPr>
      <m:oMathPara>
        <m:oMath>
          <m:sSub>
            <m:sSubPr>
              <m:ctrlPr>
                <w:rPr>
                  <w:rFonts w:ascii="Cambria Math" w:hAnsi="Cambria Math"/>
                </w:rPr>
              </m:ctrlPr>
            </m:sSubPr>
            <m:e>
              <m:acc>
                <m:accPr>
                  <m:chr m:val="̇"/>
                  <m:ctrlPr>
                    <w:rPr>
                      <w:rFonts w:ascii="Cambria Math" w:hAnsi="Cambria Math"/>
                      <w:b/>
                      <w:i/>
                      <w:sz w:val="22"/>
                      <w:szCs w:val="28"/>
                    </w:rPr>
                  </m:ctrlPr>
                </m:accPr>
                <m:e>
                  <m:r>
                    <m:rPr>
                      <m:sty m:val="bi"/>
                    </m:rPr>
                    <w:rPr>
                      <w:rFonts w:ascii="Cambria Math" w:hAnsi="Cambria Math"/>
                      <w:sz w:val="22"/>
                      <w:szCs w:val="28"/>
                    </w:rPr>
                    <m:t>ε</m:t>
                  </m:r>
                </m:e>
              </m:acc>
            </m:e>
            <m:sub>
              <m:r>
                <w:rPr>
                  <w:rFonts w:ascii="Cambria Math" w:hAnsi="Cambria Math"/>
                </w:rPr>
                <m:t>t</m:t>
              </m:r>
            </m:sub>
          </m:sSub>
          <m:r>
            <m:rPr>
              <m:sty m:val="p"/>
            </m:rPr>
            <w:rPr>
              <w:rFonts w:ascii="Cambria Math" w:hAnsi="Cambria Math"/>
            </w:rPr>
            <m:t>=</m:t>
          </m:r>
          <m:r>
            <m:rPr>
              <m:sty m:val="b"/>
            </m:rPr>
            <w:rPr>
              <w:rFonts w:ascii="Cambria Math" w:hAnsi="Cambria Math"/>
            </w:rPr>
            <m:t>0</m:t>
          </m:r>
          <m:r>
            <m:rPr>
              <m:nor/>
            </m:rPr>
            <m:t> for </m:t>
          </m:r>
          <m:r>
            <w:rPr>
              <w:rFonts w:ascii="Cambria Math" w:hAnsi="Cambria Math"/>
            </w:rPr>
            <m:t>t</m:t>
          </m:r>
          <m:r>
            <m:rPr>
              <m:sty m:val="p"/>
            </m:rPr>
            <w:rPr>
              <w:rFonts w:ascii="Cambria Math" w:hAnsi="Cambria Math"/>
            </w:rPr>
            <m:t>⩽</m:t>
          </m:r>
          <m:r>
            <w:rPr>
              <w:rFonts w:ascii="Cambria Math" w:hAnsi="Cambria Math"/>
            </w:rPr>
            <m:t>p</m:t>
          </m:r>
        </m:oMath>
      </m:oMathPara>
    </w:p>
    <w:p w14:paraId="0A0D18D6" w14:textId="75A8417B" w:rsidR="00C7584D" w:rsidRDefault="003B53BB" w:rsidP="00C7584D">
      <w:pPr>
        <w:pStyle w:val="12"/>
      </w:pPr>
      <w:r>
        <w:rPr>
          <w:rFonts w:hint="eastAsia"/>
        </w:rPr>
        <w:t xml:space="preserve">Here, the </w:t>
      </w:r>
      <m:oMath>
        <m:sSub>
          <m:sSubPr>
            <m:ctrlPr>
              <w:rPr>
                <w:rFonts w:ascii="Cambria Math" w:hAnsi="Cambria Math"/>
                <w:b/>
                <w:i/>
                <w:sz w:val="22"/>
                <w:szCs w:val="28"/>
              </w:rPr>
            </m:ctrlPr>
          </m:sSubPr>
          <m:e>
            <m:acc>
              <m:accPr>
                <m:chr m:val="̇"/>
                <m:ctrlPr>
                  <w:rPr>
                    <w:rFonts w:ascii="Cambria Math" w:hAnsi="Cambria Math"/>
                    <w:b/>
                    <w:i/>
                    <w:sz w:val="22"/>
                    <w:szCs w:val="28"/>
                  </w:rPr>
                </m:ctrlPr>
              </m:accPr>
              <m:e>
                <m:r>
                  <m:rPr>
                    <m:sty m:val="bi"/>
                  </m:rPr>
                  <w:rPr>
                    <w:rFonts w:ascii="Cambria Math" w:hAnsi="Cambria Math"/>
                    <w:sz w:val="22"/>
                    <w:szCs w:val="28"/>
                  </w:rPr>
                  <m:t>ε</m:t>
                </m:r>
              </m:e>
            </m:acc>
          </m:e>
          <m:sub>
            <m:r>
              <m:rPr>
                <m:sty m:val="bi"/>
              </m:rPr>
              <w:rPr>
                <w:rFonts w:ascii="Cambria Math" w:hAnsi="Cambria Math"/>
                <w:sz w:val="22"/>
                <w:szCs w:val="28"/>
              </w:rPr>
              <m:t>t</m:t>
            </m:r>
          </m:sub>
        </m:sSub>
      </m:oMath>
      <w:r>
        <w:rPr>
          <w:rFonts w:hint="eastAsia"/>
          <w:b/>
          <w:sz w:val="22"/>
          <w:szCs w:val="28"/>
        </w:rPr>
        <w:t xml:space="preserve"> </w:t>
      </w:r>
      <w:r w:rsidRPr="003B53BB">
        <w:rPr>
          <w:rFonts w:hint="eastAsia"/>
          <w:bCs/>
          <w:sz w:val="22"/>
          <w:szCs w:val="28"/>
        </w:rPr>
        <w:t>is</w:t>
      </w:r>
      <w:r>
        <w:rPr>
          <w:rFonts w:hint="eastAsia"/>
        </w:rPr>
        <w:t xml:space="preserve"> the estimation of the lagged term </w:t>
      </w:r>
      <m:oMath>
        <m:sSub>
          <m:sSubPr>
            <m:ctrlPr>
              <w:rPr>
                <w:rFonts w:ascii="Cambria Math" w:hAnsi="Cambria Math"/>
              </w:rPr>
            </m:ctrlPr>
          </m:sSubPr>
          <m:e>
            <m:r>
              <m:rPr>
                <m:sty m:val="bi"/>
              </m:rPr>
              <w:rPr>
                <w:rFonts w:ascii="Cambria Math" w:hAnsi="Cambria Math"/>
              </w:rPr>
              <m:t>ε</m:t>
            </m:r>
          </m:e>
          <m:sub>
            <m:r>
              <w:rPr>
                <w:rFonts w:ascii="Cambria Math" w:hAnsi="Cambria Math"/>
              </w:rPr>
              <m:t>t</m:t>
            </m:r>
          </m:sub>
        </m:sSub>
        <m:r>
          <w:rPr>
            <w:rFonts w:ascii="Cambria Math" w:hAnsi="Cambria Math"/>
          </w:rPr>
          <m:t>(s=1,…,p,…)</m:t>
        </m:r>
      </m:oMath>
      <w:r w:rsidR="00660F35">
        <w:rPr>
          <w:rFonts w:hint="eastAsia"/>
        </w:rPr>
        <w:t>.</w:t>
      </w:r>
      <w:r w:rsidRPr="003B53BB">
        <w:rPr>
          <w:rFonts w:hint="eastAsia"/>
        </w:rPr>
        <w:t xml:space="preserve"> </w:t>
      </w:r>
      <w:r>
        <w:t xml:space="preserve"> </w:t>
      </w:r>
      <w:r w:rsidR="00C7584D">
        <w:t>The corresponding residual autocorrelation matrices are defined by</w:t>
      </w:r>
    </w:p>
    <w:p w14:paraId="337E72E1" w14:textId="77777777" w:rsidR="00C7584D" w:rsidRPr="00142ED8" w:rsidRDefault="00000000" w:rsidP="00C7584D">
      <w:pPr>
        <w:rPr>
          <w:sz w:val="24"/>
          <w:szCs w:val="32"/>
        </w:rPr>
      </w:pPr>
      <m:oMathPara>
        <m:oMath>
          <m:sSub>
            <m:sSubPr>
              <m:ctrlPr>
                <w:rPr>
                  <w:rFonts w:ascii="Cambria Math" w:hAnsi="Cambria Math"/>
                  <w:sz w:val="24"/>
                  <w:szCs w:val="32"/>
                </w:rPr>
              </m:ctrlPr>
            </m:sSubPr>
            <m:e>
              <m:acc>
                <m:accPr>
                  <m:chr m:val="˙"/>
                  <m:ctrlPr>
                    <w:rPr>
                      <w:rFonts w:ascii="Cambria Math" w:hAnsi="Cambria Math"/>
                      <w:sz w:val="24"/>
                      <w:szCs w:val="32"/>
                    </w:rPr>
                  </m:ctrlPr>
                </m:accPr>
                <m:e>
                  <m:r>
                    <m:rPr>
                      <m:sty m:val="bi"/>
                    </m:rPr>
                    <w:rPr>
                      <w:rFonts w:ascii="Cambria Math" w:hAnsi="Cambria Math" w:hint="eastAsia"/>
                      <w:sz w:val="24"/>
                      <w:szCs w:val="32"/>
                    </w:rPr>
                    <m:t>E</m:t>
                  </m:r>
                </m:e>
              </m:acc>
            </m:e>
            <m:sub>
              <m:r>
                <w:rPr>
                  <w:rFonts w:ascii="Cambria Math" w:hAnsi="Cambria Math"/>
                  <w:sz w:val="24"/>
                  <w:szCs w:val="32"/>
                </w:rPr>
                <m:t>l</m:t>
              </m:r>
            </m:sub>
          </m:sSub>
          <m:r>
            <m:rPr>
              <m:sty m:val="p"/>
            </m:rPr>
            <w:rPr>
              <w:rFonts w:ascii="Cambria Math" w:hAnsi="Cambria Math"/>
              <w:sz w:val="24"/>
              <w:szCs w:val="32"/>
            </w:rPr>
            <m:t>=</m:t>
          </m:r>
          <m:sSub>
            <m:sSubPr>
              <m:ctrlPr>
                <w:rPr>
                  <w:rFonts w:ascii="Cambria Math" w:hAnsi="Cambria Math"/>
                  <w:sz w:val="24"/>
                  <w:szCs w:val="32"/>
                </w:rPr>
              </m:ctrlPr>
            </m:sSubPr>
            <m:e>
              <m:d>
                <m:dPr>
                  <m:ctrlPr>
                    <w:rPr>
                      <w:rFonts w:ascii="Cambria Math" w:hAnsi="Cambria Math"/>
                      <w:sz w:val="24"/>
                      <w:szCs w:val="32"/>
                    </w:rPr>
                  </m:ctrlPr>
                </m:dPr>
                <m:e>
                  <m:sSub>
                    <m:sSubPr>
                      <m:ctrlPr>
                        <w:rPr>
                          <w:rFonts w:ascii="Cambria Math" w:hAnsi="Cambria Math"/>
                          <w:sz w:val="24"/>
                          <w:szCs w:val="32"/>
                        </w:rPr>
                      </m:ctrlPr>
                    </m:sSubPr>
                    <m:e>
                      <m:r>
                        <w:rPr>
                          <w:rFonts w:ascii="Cambria Math" w:hAnsi="Cambria Math"/>
                          <w:sz w:val="24"/>
                          <w:szCs w:val="32"/>
                        </w:rPr>
                        <m:t>ϵ</m:t>
                      </m:r>
                    </m:e>
                    <m:sub>
                      <m:r>
                        <w:rPr>
                          <w:rFonts w:ascii="Cambria Math" w:hAnsi="Cambria Math"/>
                          <w:sz w:val="24"/>
                          <w:szCs w:val="32"/>
                        </w:rPr>
                        <m:t>ij</m:t>
                      </m:r>
                    </m:sub>
                  </m:sSub>
                  <m:r>
                    <m:rPr>
                      <m:sty m:val="p"/>
                    </m:rPr>
                    <w:rPr>
                      <w:rFonts w:ascii="Cambria Math" w:hAnsi="Cambria Math"/>
                      <w:sz w:val="24"/>
                      <w:szCs w:val="32"/>
                    </w:rPr>
                    <m:t>(</m:t>
                  </m:r>
                  <m:r>
                    <w:rPr>
                      <w:rFonts w:ascii="Cambria Math" w:hAnsi="Cambria Math"/>
                      <w:sz w:val="24"/>
                      <w:szCs w:val="32"/>
                    </w:rPr>
                    <m:t>l</m:t>
                  </m:r>
                  <m:r>
                    <m:rPr>
                      <m:sty m:val="p"/>
                    </m:rPr>
                    <w:rPr>
                      <w:rFonts w:ascii="Cambria Math" w:hAnsi="Cambria Math"/>
                      <w:sz w:val="24"/>
                      <w:szCs w:val="32"/>
                    </w:rPr>
                    <m:t>)</m:t>
                  </m:r>
                </m:e>
              </m:d>
            </m:e>
            <m:sub>
              <m:r>
                <w:rPr>
                  <w:rFonts w:ascii="Cambria Math" w:hAnsi="Cambria Math" w:hint="eastAsia"/>
                  <w:sz w:val="24"/>
                  <w:szCs w:val="32"/>
                </w:rPr>
                <m:t>N</m:t>
              </m:r>
              <m:r>
                <m:rPr>
                  <m:sty m:val="p"/>
                </m:rPr>
                <w:rPr>
                  <w:rFonts w:ascii="Cambria Math" w:hAnsi="Cambria Math"/>
                  <w:sz w:val="24"/>
                  <w:szCs w:val="32"/>
                </w:rPr>
                <m:t>×</m:t>
              </m:r>
              <m:r>
                <w:rPr>
                  <w:rFonts w:ascii="Cambria Math" w:hAnsi="Cambria Math"/>
                  <w:sz w:val="24"/>
                  <w:szCs w:val="32"/>
                </w:rPr>
                <m:t>N</m:t>
              </m:r>
            </m:sub>
          </m:sSub>
          <m:box>
            <m:boxPr>
              <m:ctrlPr>
                <w:rPr>
                  <w:rFonts w:ascii="Cambria Math" w:hAnsi="Cambria Math"/>
                  <w:sz w:val="24"/>
                  <w:szCs w:val="32"/>
                </w:rPr>
              </m:ctrlPr>
            </m:boxPr>
            <m:e>
              <m:r>
                <m:rPr>
                  <m:sty m:val="p"/>
                </m:rPr>
                <w:rPr>
                  <w:rFonts w:ascii="Cambria Math" w:hAnsi="Cambria Math"/>
                  <w:sz w:val="24"/>
                  <w:szCs w:val="32"/>
                </w:rPr>
                <m:t xml:space="preserve"> </m:t>
              </m:r>
            </m:e>
          </m:box>
          <m:r>
            <m:rPr>
              <m:sty m:val="p"/>
            </m:rPr>
            <w:rPr>
              <w:rFonts w:ascii="Cambria Math" w:hAnsi="Cambria Math"/>
              <w:sz w:val="24"/>
              <w:szCs w:val="32"/>
            </w:rPr>
            <m:t>(</m:t>
          </m:r>
          <m:r>
            <w:rPr>
              <w:rFonts w:ascii="Cambria Math" w:hAnsi="Cambria Math"/>
              <w:sz w:val="24"/>
              <w:szCs w:val="32"/>
            </w:rPr>
            <m:t>l</m:t>
          </m:r>
          <m:r>
            <m:rPr>
              <m:sty m:val="p"/>
            </m:rPr>
            <w:rPr>
              <w:rFonts w:ascii="Cambria Math" w:hAnsi="Cambria Math"/>
              <w:sz w:val="24"/>
              <w:szCs w:val="32"/>
            </w:rPr>
            <m:t>⩾0),</m:t>
          </m:r>
        </m:oMath>
      </m:oMathPara>
    </w:p>
    <w:p w14:paraId="1509F0DE" w14:textId="331A84C1" w:rsidR="00C7584D" w:rsidRDefault="00C7584D" w:rsidP="00C7584D">
      <w:pPr>
        <w:pStyle w:val="12"/>
        <w:spacing w:line="276" w:lineRule="auto"/>
        <w:rPr>
          <w:iCs/>
          <w:sz w:val="22"/>
          <w:szCs w:val="22"/>
        </w:rPr>
      </w:pPr>
      <w:r>
        <w:t>Where</w:t>
      </w:r>
      <w:r>
        <w:rPr>
          <w:rFonts w:hint="eastAsia"/>
        </w:rPr>
        <w:t xml:space="preserve"> </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ϵ</m:t>
                </m:r>
              </m:e>
            </m:acc>
          </m:e>
          <m:sub>
            <m:r>
              <w:rPr>
                <w:rFonts w:ascii="Cambria Math" w:hAnsi="Cambria Math"/>
                <w:sz w:val="22"/>
                <w:szCs w:val="22"/>
              </w:rPr>
              <m:t>ij</m:t>
            </m:r>
          </m:sub>
        </m:sSub>
        <m:d>
          <m:dPr>
            <m:ctrlPr>
              <w:rPr>
                <w:rFonts w:ascii="Cambria Math" w:hAnsi="Cambria Math"/>
                <w:sz w:val="22"/>
                <w:szCs w:val="22"/>
              </w:rPr>
            </m:ctrlPr>
          </m:dPr>
          <m:e>
            <m:r>
              <w:rPr>
                <w:rFonts w:ascii="Cambria Math" w:hAnsi="Cambria Math"/>
                <w:sz w:val="22"/>
                <w:szCs w:val="22"/>
              </w:rPr>
              <m:t>l</m:t>
            </m:r>
          </m:e>
        </m:d>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c</m:t>
                </m:r>
              </m:e>
            </m:acc>
          </m:e>
          <m:sub>
            <m:r>
              <w:rPr>
                <w:rFonts w:ascii="Cambria Math" w:hAnsi="Cambria Math"/>
                <w:sz w:val="22"/>
                <w:szCs w:val="22"/>
              </w:rPr>
              <m:t>ij</m:t>
            </m:r>
          </m:sub>
        </m:sSub>
        <m:d>
          <m:dPr>
            <m:ctrlPr>
              <w:rPr>
                <w:rFonts w:ascii="Cambria Math" w:hAnsi="Cambria Math"/>
                <w:sz w:val="22"/>
                <w:szCs w:val="22"/>
              </w:rPr>
            </m:ctrlPr>
          </m:dPr>
          <m:e>
            <m:r>
              <w:rPr>
                <w:rFonts w:ascii="Cambria Math" w:hAnsi="Cambria Math"/>
                <w:sz w:val="22"/>
                <w:szCs w:val="22"/>
              </w:rPr>
              <m:t>l</m:t>
            </m:r>
          </m:e>
        </m:d>
        <m:r>
          <m:rPr>
            <m:lit/>
            <m:sty m:val="p"/>
          </m:rPr>
          <w:rPr>
            <w:rFonts w:ascii="Cambria Math" w:hAnsi="Cambria Math"/>
            <w:sz w:val="22"/>
            <w:szCs w:val="22"/>
          </w:rPr>
          <m:t>/</m:t>
        </m:r>
        <m:rad>
          <m:radPr>
            <m:degHide m:val="1"/>
            <m:ctrlPr>
              <w:rPr>
                <w:rFonts w:ascii="Cambria Math" w:hAnsi="Cambria Math"/>
                <w:sz w:val="22"/>
                <w:szCs w:val="22"/>
              </w:rPr>
            </m:ctrlPr>
          </m:radPr>
          <m:deg/>
          <m:e>
            <m:d>
              <m:dPr>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c</m:t>
                        </m:r>
                      </m:e>
                    </m:acc>
                  </m:e>
                  <m:sub>
                    <m:r>
                      <w:rPr>
                        <w:rFonts w:ascii="Cambria Math" w:hAnsi="Cambria Math"/>
                        <w:sz w:val="22"/>
                        <w:szCs w:val="22"/>
                      </w:rPr>
                      <m:t>ii</m:t>
                    </m:r>
                  </m:sub>
                </m:sSub>
                <m:d>
                  <m:dPr>
                    <m:ctrlPr>
                      <w:rPr>
                        <w:rFonts w:ascii="Cambria Math" w:hAnsi="Cambria Math"/>
                        <w:sz w:val="22"/>
                        <w:szCs w:val="22"/>
                      </w:rPr>
                    </m:ctrlPr>
                  </m:dPr>
                  <m:e>
                    <m:r>
                      <m:rPr>
                        <m:sty m:val="p"/>
                      </m:rPr>
                      <w:rPr>
                        <w:rFonts w:ascii="Cambria Math" w:hAnsi="Cambria Math"/>
                        <w:sz w:val="22"/>
                        <w:szCs w:val="22"/>
                      </w:rPr>
                      <m:t>0</m:t>
                    </m:r>
                  </m:e>
                </m:d>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c</m:t>
                        </m:r>
                      </m:e>
                    </m:acc>
                  </m:e>
                  <m:sub>
                    <m:r>
                      <w:rPr>
                        <w:rFonts w:ascii="Cambria Math" w:hAnsi="Cambria Math"/>
                        <w:sz w:val="22"/>
                        <w:szCs w:val="22"/>
                      </w:rPr>
                      <m:t>jj</m:t>
                    </m:r>
                  </m:sub>
                </m:sSub>
                <m:d>
                  <m:dPr>
                    <m:ctrlPr>
                      <w:rPr>
                        <w:rFonts w:ascii="Cambria Math" w:hAnsi="Cambria Math"/>
                        <w:sz w:val="22"/>
                        <w:szCs w:val="22"/>
                      </w:rPr>
                    </m:ctrlPr>
                  </m:dPr>
                  <m:e>
                    <m:r>
                      <m:rPr>
                        <m:sty m:val="p"/>
                      </m:rPr>
                      <w:rPr>
                        <w:rFonts w:ascii="Cambria Math" w:hAnsi="Cambria Math"/>
                        <w:sz w:val="22"/>
                        <w:szCs w:val="22"/>
                      </w:rPr>
                      <m:t>0</m:t>
                    </m:r>
                  </m:e>
                </m:d>
              </m:e>
            </m:d>
          </m:e>
        </m:rad>
        <m:box>
          <m:boxPr>
            <m:ctrlPr>
              <w:rPr>
                <w:rFonts w:ascii="Cambria Math" w:hAnsi="Cambria Math"/>
                <w:sz w:val="22"/>
                <w:szCs w:val="22"/>
              </w:rPr>
            </m:ctrlPr>
          </m:boxPr>
          <m:e>
            <m:r>
              <m:rPr>
                <m:sty m:val="p"/>
              </m:rPr>
              <w:rPr>
                <w:rFonts w:ascii="Cambria Math" w:hAnsi="Cambria Math"/>
                <w:sz w:val="22"/>
                <w:szCs w:val="22"/>
              </w:rPr>
              <m:t xml:space="preserve"> </m:t>
            </m:r>
          </m:e>
        </m:box>
        <m:d>
          <m:dPr>
            <m:ctrlPr>
              <w:rPr>
                <w:rFonts w:ascii="Cambria Math" w:hAnsi="Cambria Math"/>
                <w:sz w:val="22"/>
                <w:szCs w:val="22"/>
              </w:rPr>
            </m:ctrlPr>
          </m:dPr>
          <m:e>
            <m:r>
              <m:rPr>
                <m:sty m:val="p"/>
              </m:rPr>
              <w:rPr>
                <w:rFonts w:ascii="Cambria Math" w:hAnsi="Cambria Math"/>
                <w:sz w:val="22"/>
                <w:szCs w:val="22"/>
              </w:rPr>
              <m:t>1⩽</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k</m:t>
            </m:r>
          </m:e>
        </m:d>
        <m:r>
          <m:rPr>
            <m:sty m:val="p"/>
          </m:rPr>
          <w:rPr>
            <w:rFonts w:ascii="Cambria Math" w:hAnsi="Cambria Math"/>
            <w:sz w:val="22"/>
            <w:szCs w:val="22"/>
          </w:rPr>
          <m:t>,</m:t>
        </m:r>
      </m:oMath>
      <w:r w:rsidRPr="00CA0EDE">
        <w:rPr>
          <w:rFonts w:hint="eastAsia"/>
          <w:sz w:val="28"/>
          <w:szCs w:val="28"/>
        </w:rPr>
        <w:t xml:space="preserve"> </w:t>
      </w:r>
      <m:oMath>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c</m:t>
                </m:r>
              </m:e>
            </m:acc>
          </m:e>
          <m:sub>
            <m:r>
              <w:rPr>
                <w:rFonts w:ascii="Cambria Math" w:hAnsi="Cambria Math"/>
                <w:sz w:val="22"/>
                <w:szCs w:val="22"/>
              </w:rPr>
              <m:t>ij</m:t>
            </m:r>
          </m:sub>
        </m:sSub>
        <m:d>
          <m:dPr>
            <m:ctrlPr>
              <w:rPr>
                <w:rFonts w:ascii="Cambria Math" w:hAnsi="Cambria Math"/>
                <w:sz w:val="22"/>
                <w:szCs w:val="22"/>
              </w:rPr>
            </m:ctrlPr>
          </m:dPr>
          <m:e>
            <m:r>
              <w:rPr>
                <w:rFonts w:ascii="Cambria Math" w:hAnsi="Cambria Math"/>
                <w:sz w:val="22"/>
                <w:szCs w:val="22"/>
              </w:rPr>
              <m:t>l</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1</m:t>
            </m:r>
          </m:num>
          <m:den>
            <m:r>
              <w:rPr>
                <w:rFonts w:ascii="Cambria Math" w:hAnsi="Cambria Math"/>
                <w:sz w:val="22"/>
                <w:szCs w:val="22"/>
              </w:rPr>
              <m:t>n</m:t>
            </m:r>
          </m:den>
        </m:f>
        <m:nary>
          <m:naryPr>
            <m:chr m:val="∑"/>
            <m:limLoc m:val="undOvr"/>
            <m:grow m:val="1"/>
            <m:ctrlPr>
              <w:rPr>
                <w:rFonts w:ascii="Cambria Math" w:hAnsi="Cambria Math"/>
                <w:sz w:val="22"/>
                <w:szCs w:val="22"/>
              </w:rPr>
            </m:ctrlPr>
          </m:naryPr>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l</m:t>
            </m:r>
            <m:r>
              <m:rPr>
                <m:sty m:val="p"/>
              </m:rPr>
              <w:rPr>
                <w:rFonts w:ascii="Cambria Math" w:hAnsi="Cambria Math"/>
                <w:sz w:val="22"/>
                <w:szCs w:val="22"/>
              </w:rPr>
              <m:t>+1</m:t>
            </m:r>
          </m:sub>
          <m:sup>
            <m:r>
              <w:rPr>
                <w:rFonts w:ascii="Cambria Math" w:hAnsi="Cambria Math"/>
                <w:sz w:val="22"/>
                <w:szCs w:val="22"/>
              </w:rPr>
              <m:t>n</m:t>
            </m:r>
          </m:sup>
          <m:e>
            <m:r>
              <m:rPr>
                <m:sty m:val="p"/>
              </m:rPr>
              <w:rPr>
                <w:rFonts w:ascii="Cambria Math" w:hAnsi="Cambria Math"/>
                <w:sz w:val="22"/>
                <w:szCs w:val="22"/>
              </w:rPr>
              <m:t> </m:t>
            </m:r>
          </m:e>
        </m:nary>
        <m:sSub>
          <m:sSubPr>
            <m:ctrlPr>
              <w:rPr>
                <w:rFonts w:ascii="Cambria Math" w:hAnsi="Cambria Math"/>
                <w:sz w:val="22"/>
                <w:szCs w:val="22"/>
              </w:rPr>
            </m:ctrlPr>
          </m:sSubPr>
          <m:e>
            <m:acc>
              <m:accPr>
                <m:chr m:val="̇"/>
                <m:ctrlPr>
                  <w:rPr>
                    <w:rFonts w:ascii="Cambria Math" w:hAnsi="Cambria Math"/>
                    <w:b/>
                    <w:i/>
                    <w:sz w:val="21"/>
                    <w:lang w:val="en-US"/>
                  </w:rPr>
                </m:ctrlPr>
              </m:accPr>
              <m:e>
                <m:r>
                  <m:rPr>
                    <m:sty m:val="bi"/>
                  </m:rPr>
                  <w:rPr>
                    <w:rFonts w:ascii="Cambria Math" w:hAnsi="Cambria Math"/>
                    <w:sz w:val="21"/>
                  </w:rPr>
                  <m:t>ε</m:t>
                </m:r>
              </m:e>
            </m:acc>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sSub>
          <m:sSubPr>
            <m:ctrlPr>
              <w:rPr>
                <w:rFonts w:ascii="Cambria Math" w:hAnsi="Cambria Math"/>
                <w:sz w:val="22"/>
                <w:szCs w:val="22"/>
              </w:rPr>
            </m:ctrlPr>
          </m:sSubPr>
          <m:e>
            <m:acc>
              <m:accPr>
                <m:chr m:val="̇"/>
                <m:ctrlPr>
                  <w:rPr>
                    <w:rFonts w:ascii="Cambria Math" w:hAnsi="Cambria Math"/>
                    <w:b/>
                    <w:i/>
                    <w:sz w:val="21"/>
                    <w:lang w:val="en-US"/>
                  </w:rPr>
                </m:ctrlPr>
              </m:accPr>
              <m:e>
                <m:r>
                  <m:rPr>
                    <m:sty m:val="bi"/>
                  </m:rPr>
                  <w:rPr>
                    <w:rFonts w:ascii="Cambria Math" w:hAnsi="Cambria Math"/>
                    <w:sz w:val="21"/>
                  </w:rPr>
                  <m:t>ε</m:t>
                </m:r>
              </m:e>
            </m:acc>
          </m:e>
          <m:sub>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l</m:t>
            </m:r>
          </m:sub>
        </m:sSub>
        <m:r>
          <m:rPr>
            <m:sty m:val="p"/>
          </m:rPr>
          <w:rPr>
            <w:rFonts w:ascii="Cambria Math" w:hAnsi="Cambria Math"/>
            <w:sz w:val="22"/>
            <w:szCs w:val="22"/>
          </w:rPr>
          <m:t>.</m:t>
        </m:r>
      </m:oMath>
      <w:r w:rsidRPr="002C5F23">
        <w:rPr>
          <w:rFonts w:hint="eastAsia"/>
          <w:sz w:val="22"/>
          <w:szCs w:val="22"/>
        </w:rPr>
        <w:t xml:space="preserve"> </w:t>
      </w:r>
      <w:r w:rsidRPr="00F04DF8">
        <w:t>Also, let</w:t>
      </w:r>
      <w:r>
        <w:rPr>
          <w:rFonts w:hint="eastAsia"/>
        </w:rPr>
        <w:t xml:space="preserve"> </w:t>
      </w:r>
      <m:oMath>
        <m:acc>
          <m:accPr>
            <m:chr m:val="˙"/>
            <m:ctrlPr>
              <w:rPr>
                <w:rFonts w:ascii="Cambria Math" w:hAnsi="Cambria Math"/>
                <w:i/>
              </w:rPr>
            </m:ctrlPr>
          </m:accPr>
          <m:e>
            <m:r>
              <m:rPr>
                <m:sty m:val="bi"/>
              </m:rPr>
              <w:rPr>
                <w:rFonts w:ascii="Cambria Math" w:hAnsi="Cambria Math"/>
              </w:rPr>
              <m:t>H</m:t>
            </m:r>
          </m:e>
        </m:acc>
        <m:r>
          <w:rPr>
            <w:rFonts w:ascii="Cambria Math" w:hAnsi="Cambria Math"/>
          </w:rPr>
          <m:t>=</m:t>
        </m:r>
        <m:d>
          <m:dPr>
            <m:ctrlPr>
              <w:rPr>
                <w:rFonts w:ascii="Cambria Math" w:hAnsi="Cambria Math"/>
                <w:i/>
              </w:rPr>
            </m:ctrlPr>
          </m:dPr>
          <m:e>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1</m:t>
                </m:r>
              </m:sub>
              <m:sup>
                <m:r>
                  <w:rPr>
                    <w:rFonts w:ascii="Cambria Math" w:hAnsi="Cambria Math"/>
                  </w:rPr>
                  <m:t>T</m:t>
                </m:r>
              </m:sup>
            </m:sSubSup>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2</m:t>
                </m:r>
              </m:sub>
              <m:sup>
                <m:r>
                  <w:rPr>
                    <w:rFonts w:ascii="Cambria Math" w:hAnsi="Cambria Math"/>
                  </w:rPr>
                  <m:t>T</m:t>
                </m:r>
              </m:sup>
            </m:sSubSup>
            <m:r>
              <w:rPr>
                <w:rFonts w:ascii="Cambria Math" w:hAnsi="Cambria Math"/>
              </w:rPr>
              <m:t>,…,vec</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hint="eastAsia"/>
                      </w:rPr>
                      <m:t>E</m:t>
                    </m:r>
                  </m:e>
                </m:acc>
              </m:e>
              <m:sub>
                <m:r>
                  <w:rPr>
                    <w:rFonts w:ascii="Cambria Math" w:hAnsi="Cambria Math"/>
                  </w:rPr>
                  <m:t>m</m:t>
                </m:r>
              </m:sub>
              <m:sup>
                <m:r>
                  <w:rPr>
                    <w:rFonts w:ascii="Cambria Math" w:hAnsi="Cambria Math"/>
                  </w:rPr>
                  <m:t>T</m:t>
                </m:r>
              </m:sup>
            </m:sSubSup>
          </m:e>
        </m:d>
      </m:oMath>
      <w:r w:rsidRPr="00F04DF8">
        <w:rPr>
          <w:i/>
        </w:rPr>
        <w:t>.</w:t>
      </w:r>
      <w:r>
        <w:rPr>
          <w:rFonts w:hint="eastAsia"/>
          <w:i/>
        </w:rPr>
        <w:t xml:space="preserve"> </w:t>
      </w:r>
      <w:r w:rsidRPr="00AA5145">
        <w:rPr>
          <w:iCs/>
        </w:rPr>
        <w:t>T</w:t>
      </w:r>
      <w:r w:rsidRPr="00AA5145">
        <w:rPr>
          <w:rFonts w:hint="eastAsia"/>
          <w:iCs/>
        </w:rPr>
        <w:t>hen</w:t>
      </w:r>
      <w:r>
        <w:rPr>
          <w:rFonts w:hint="eastAsia"/>
          <w:iCs/>
        </w:rPr>
        <w:t xml:space="preserve"> according to the </w:t>
      </w:r>
      <w:r w:rsidRPr="00AA5145">
        <w:rPr>
          <w:iCs/>
        </w:rPr>
        <w:t xml:space="preserve">Lemma </w:t>
      </w:r>
      <w:r w:rsidR="006C7ED7">
        <w:rPr>
          <w:rFonts w:hint="eastAsia"/>
          <w:iCs/>
        </w:rPr>
        <w:t>2</w:t>
      </w:r>
      <w:r>
        <w:rPr>
          <w:rFonts w:hint="eastAsia"/>
          <w:iCs/>
        </w:rPr>
        <w:t xml:space="preserve"> proofed by </w:t>
      </w:r>
      <w:r>
        <w:rPr>
          <w:iCs/>
        </w:rPr>
        <w:fldChar w:fldCharType="begin"/>
      </w:r>
      <w:r>
        <w:rPr>
          <w:iCs/>
        </w:rPr>
        <w:instrText xml:space="preserve"> ADDIN EN.CITE &lt;EndNote&gt;&lt;Cite&gt;&lt;Author&gt;Li&lt;/Author&gt;&lt;Year&gt;1981&lt;/Year&gt;&lt;RecNum&gt;34&lt;/RecNum&gt;&lt;DisplayText&gt;(Li &amp;amp; Mcleod, 1981)&lt;/DisplayText&gt;&lt;record&gt;&lt;rec-number&gt;34&lt;/rec-number&gt;&lt;foreign-keys&gt;&lt;key app="EN" db-id="pt5d5xt2nevzvxev2smp5vtaw9f2esa595ap" timestamp="1730350081"&gt;34&lt;/key&gt;&lt;/foreign-keys&gt;&lt;ref-type name="Journal Article"&gt;17&lt;/ref-type&gt;&lt;contributors&gt;&lt;authors&gt;&lt;author&gt;Li, W. K.&lt;/author&gt;&lt;author&gt;Mcleod, A. I.&lt;/author&gt;&lt;/authors&gt;&lt;/contributors&gt;&lt;titles&gt;&lt;title&gt;Distribution of the Residual Autocorrelations in Multivariate Arma Time-Series Models&lt;/title&gt;&lt;secondary-title&gt;Journal of the Royal Statistical Society Series B-Methodological&lt;/secondary-title&gt;&lt;alt-title&gt;J Roy Stat Soc B Met&lt;/alt-title&gt;&lt;/titles&gt;&lt;periodical&gt;&lt;full-title&gt;Journal of the Royal Statistical Society Series B-Methodological&lt;/full-title&gt;&lt;abbr-1&gt;J Roy Stat Soc B Met&lt;/abbr-1&gt;&lt;/periodical&gt;&lt;alt-periodical&gt;&lt;full-title&gt;Journal of the Royal Statistical Society Series B-Methodological&lt;/full-title&gt;&lt;abbr-1&gt;J Roy Stat Soc B Met&lt;/abbr-1&gt;&lt;/alt-periodical&gt;&lt;pages&gt;231-239&lt;/pages&gt;&lt;volume&gt;43&lt;/volume&gt;&lt;number&gt;2&lt;/number&gt;&lt;dates&gt;&lt;year&gt;1981&lt;/year&gt;&lt;/dates&gt;&lt;isbn&gt;0035-9246&lt;/isbn&gt;&lt;accession-num&gt;WOS:A1981LZ09700015&lt;/accession-num&gt;&lt;urls&gt;&lt;related-urls&gt;&lt;url&gt;&amp;lt;Go to ISI&amp;gt;://WOS:A1981LZ09700015&lt;/url&gt;&lt;/related-urls&gt;&lt;/urls&gt;&lt;language&gt;English&lt;/language&gt;&lt;/record&gt;&lt;/Cite&gt;&lt;/EndNote&gt;</w:instrText>
      </w:r>
      <w:r>
        <w:rPr>
          <w:iCs/>
        </w:rPr>
        <w:fldChar w:fldCharType="separate"/>
      </w:r>
      <w:r>
        <w:rPr>
          <w:iCs/>
          <w:noProof/>
        </w:rPr>
        <w:t>(Li &amp; Mcleod, 1981)</w:t>
      </w:r>
      <w:r>
        <w:rPr>
          <w:iCs/>
        </w:rPr>
        <w:fldChar w:fldCharType="end"/>
      </w:r>
      <w:r w:rsidR="0099364A">
        <w:rPr>
          <w:rFonts w:hint="eastAsia"/>
          <w:iCs/>
        </w:rPr>
        <w:t>,</w:t>
      </w:r>
      <w:r>
        <w:rPr>
          <w:rFonts w:hint="eastAsia"/>
          <w:iCs/>
        </w:rPr>
        <w:t xml:space="preserve"> that</w:t>
      </w:r>
      <w:r w:rsidRPr="00AA5145">
        <w:rPr>
          <w:iCs/>
        </w:rPr>
        <w:t xml:space="preserve"> </w:t>
      </w:r>
      <m:oMath>
        <m:acc>
          <m:accPr>
            <m:chr m:val="˙"/>
            <m:ctrlPr>
              <w:rPr>
                <w:rFonts w:ascii="Cambria Math" w:hAnsi="Cambria Math"/>
                <w:i/>
              </w:rPr>
            </m:ctrlPr>
          </m:accPr>
          <m:e>
            <m:r>
              <m:rPr>
                <m:sty m:val="bi"/>
              </m:rPr>
              <w:rPr>
                <w:rFonts w:ascii="Cambria Math" w:hAnsi="Cambria Math"/>
              </w:rPr>
              <m:t>H</m:t>
            </m:r>
          </m:e>
        </m:acc>
      </m:oMath>
      <w:r w:rsidRPr="00AA5145">
        <w:rPr>
          <w:iCs/>
        </w:rPr>
        <w:t xml:space="preserve"> is asymptotically normal with mean </w:t>
      </w:r>
      <w:r w:rsidRPr="0087547A">
        <w:rPr>
          <w:b/>
          <w:bCs/>
          <w:iCs/>
        </w:rPr>
        <w:t>0</w:t>
      </w:r>
      <w:r w:rsidRPr="00AA5145">
        <w:rPr>
          <w:iCs/>
        </w:rPr>
        <w:t xml:space="preserve"> and covariance matrix</w:t>
      </w:r>
      <w:r>
        <w:rPr>
          <w:rFonts w:hint="eastAsia"/>
          <w:iCs/>
        </w:rPr>
        <w:t xml:space="preserve"> of </w:t>
      </w:r>
      <m:oMath>
        <m:r>
          <w:rPr>
            <w:rFonts w:ascii="Cambria Math" w:hAnsi="Cambria Math"/>
            <w:sz w:val="22"/>
            <w:szCs w:val="22"/>
          </w:rPr>
          <m:t>Y=</m:t>
        </m:r>
        <m:sSub>
          <m:sSubPr>
            <m:ctrlPr>
              <w:rPr>
                <w:rFonts w:ascii="Cambria Math" w:hAnsi="Cambria Math"/>
                <w:i/>
                <w:sz w:val="22"/>
                <w:szCs w:val="22"/>
              </w:rPr>
            </m:ctrlPr>
          </m:sSubPr>
          <m:e>
            <m:r>
              <m:rPr>
                <m:sty m:val="bi"/>
              </m:rPr>
              <w:rPr>
                <w:rFonts w:ascii="Cambria Math" w:hAnsi="Cambria Math"/>
                <w:sz w:val="22"/>
                <w:szCs w:val="22"/>
              </w:rPr>
              <m:t>1</m:t>
            </m:r>
          </m:e>
          <m:sub>
            <m:r>
              <m:rPr>
                <m:sty m:val="bi"/>
              </m:rPr>
              <w:rPr>
                <w:rFonts w:ascii="Cambria Math" w:hAnsi="Cambria Math"/>
                <w:sz w:val="22"/>
                <w:szCs w:val="22"/>
              </w:rPr>
              <m:t>m</m:t>
            </m:r>
          </m:sub>
        </m:sSub>
        <m:r>
          <w:rPr>
            <w:rFonts w:ascii="Cambria Math" w:hAnsi="Cambria Math"/>
            <w:sz w:val="22"/>
            <w:szCs w:val="22"/>
          </w:rPr>
          <m:t>⊗</m:t>
        </m:r>
        <m:d>
          <m:dPr>
            <m:ctrlPr>
              <w:rPr>
                <w:rFonts w:ascii="Cambria Math" w:hAnsi="Cambria Math"/>
                <w:i/>
                <w:sz w:val="22"/>
                <w:szCs w:val="22"/>
              </w:rPr>
            </m:ctrlPr>
          </m:dPr>
          <m:e>
            <m:r>
              <w:rPr>
                <w:rFonts w:ascii="Cambria Math" w:hAnsi="Cambria Math" w:hint="eastAsia"/>
                <w:sz w:val="22"/>
                <w:szCs w:val="22"/>
              </w:rPr>
              <m:t>Δ</m:t>
            </m:r>
            <m:r>
              <w:rPr>
                <w:rFonts w:ascii="Cambria Math" w:hAnsi="Cambria Math"/>
                <w:sz w:val="22"/>
                <w:szCs w:val="22"/>
              </w:rPr>
              <m:t>⊗</m:t>
            </m:r>
            <m:r>
              <w:rPr>
                <w:rFonts w:ascii="Cambria Math" w:hAnsi="Cambria Math" w:hint="eastAsia"/>
                <w:sz w:val="22"/>
                <w:szCs w:val="22"/>
              </w:rPr>
              <m:t>Δ</m:t>
            </m:r>
          </m:e>
        </m:d>
      </m:oMath>
      <w:r w:rsidR="00E26900">
        <w:rPr>
          <w:rFonts w:hint="eastAsia"/>
          <w:iCs/>
          <w:sz w:val="22"/>
          <w:szCs w:val="22"/>
        </w:rPr>
        <w:t>.</w:t>
      </w:r>
    </w:p>
    <w:p w14:paraId="64DB5098" w14:textId="20E80380" w:rsidR="009C75C1" w:rsidRDefault="006C1247" w:rsidP="00C76143">
      <w:pPr>
        <w:pStyle w:val="12"/>
        <w:rPr>
          <w:lang w:val="en-US"/>
        </w:rPr>
      </w:pPr>
      <w:r w:rsidRPr="006C1247">
        <w:rPr>
          <w:lang w:val="en-US"/>
        </w:rPr>
        <w:t>Considering that</w:t>
      </w:r>
      <w:r>
        <w:rPr>
          <w:rFonts w:hint="eastAsia"/>
          <w:lang w:val="en-US"/>
        </w:rPr>
        <w:t xml:space="preserve"> </w:t>
      </w:r>
      <m:oMath>
        <m:acc>
          <m:accPr>
            <m:chr m:val="˙"/>
            <m:ctrlPr>
              <w:rPr>
                <w:rFonts w:ascii="Cambria Math" w:hAnsi="Cambria Math"/>
              </w:rPr>
            </m:ctrlPr>
          </m:accPr>
          <m:e>
            <m:r>
              <m:rPr>
                <m:sty m:val="bi"/>
              </m:rPr>
              <w:rPr>
                <w:rFonts w:ascii="Cambria Math" w:hAnsi="Cambria Math"/>
              </w:rPr>
              <m:t>H</m:t>
            </m:r>
          </m:e>
        </m:acc>
      </m:oMath>
      <w:r>
        <w:rPr>
          <w:rFonts w:hint="eastAsia"/>
        </w:rPr>
        <w:t xml:space="preserve"> </w:t>
      </w:r>
      <w:r w:rsidRPr="006C1247">
        <w:rPr>
          <w:lang w:val="en-US"/>
        </w:rPr>
        <w:t>is actually the variance-covariance matrix of the estimated residuals</w:t>
      </w:r>
      <w:r>
        <w:rPr>
          <w:rFonts w:hint="eastAsia"/>
          <w:lang w:val="en-US"/>
        </w:rPr>
        <w:t xml:space="preserve">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ε</m:t>
                </m:r>
              </m:e>
            </m:acc>
          </m:e>
          <m:sub>
            <m:r>
              <w:rPr>
                <w:rFonts w:ascii="Cambria Math" w:hAnsi="Cambria Math"/>
              </w:rPr>
              <m:t>t</m:t>
            </m:r>
          </m:sub>
        </m:sSub>
      </m:oMath>
      <w:r w:rsidRPr="006C1247">
        <w:rPr>
          <w:rFonts w:ascii="Helvetica" w:hAnsi="Helvetica" w:cs="Helvetica"/>
          <w:color w:val="060607"/>
          <w:spacing w:val="4"/>
          <w:sz w:val="21"/>
          <w:szCs w:val="21"/>
          <w:shd w:val="clear" w:color="auto" w:fill="FFFFFF"/>
          <w:lang w:val="en-US"/>
        </w:rPr>
        <w:t xml:space="preserve"> </w:t>
      </w:r>
      <w:r w:rsidRPr="006C1247">
        <w:rPr>
          <w:lang w:val="en-US"/>
        </w:rPr>
        <w:t xml:space="preserve">after VAR fitting, therefore, after reasonably determining the order, the estimated residuals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ε</m:t>
                </m:r>
              </m:e>
            </m:acc>
          </m:e>
          <m:sub>
            <m:r>
              <w:rPr>
                <w:rFonts w:ascii="Cambria Math" w:hAnsi="Cambria Math"/>
              </w:rPr>
              <m:t>t</m:t>
            </m:r>
          </m:sub>
        </m:sSub>
      </m:oMath>
      <w:r w:rsidR="009C75C1">
        <w:rPr>
          <w:rFonts w:hint="eastAsia"/>
        </w:rPr>
        <w:t xml:space="preserve"> </w:t>
      </w:r>
      <w:r w:rsidRPr="006C1247">
        <w:rPr>
          <w:lang w:val="en-US"/>
        </w:rPr>
        <w:t xml:space="preserve">from the VAR(p) fitting of model (2.4) will no longer exhibit serial correlation, that is, they will approximately converge to an </w:t>
      </w:r>
      <m:oMath>
        <m:r>
          <w:rPr>
            <w:rFonts w:ascii="Cambria Math" w:hAnsi="Cambria Math"/>
            <w:lang w:val="en-US"/>
          </w:rPr>
          <m:t>i</m:t>
        </m:r>
        <m:r>
          <w:rPr>
            <w:rFonts w:ascii="Cambria Math" w:hAnsi="Cambria Math" w:hint="eastAsia"/>
            <w:lang w:val="en-US"/>
          </w:rPr>
          <m:t>.</m:t>
        </m:r>
        <m:r>
          <w:rPr>
            <w:rFonts w:ascii="Cambria Math" w:hAnsi="Cambria Math"/>
            <w:lang w:val="en-US"/>
          </w:rPr>
          <m:t>i</m:t>
        </m:r>
        <m:r>
          <w:rPr>
            <w:rFonts w:ascii="Cambria Math" w:hAnsi="Cambria Math" w:hint="eastAsia"/>
            <w:lang w:val="en-US"/>
          </w:rPr>
          <m:t>.</m:t>
        </m:r>
        <m:r>
          <w:rPr>
            <w:rFonts w:ascii="Cambria Math" w:hAnsi="Cambria Math"/>
            <w:lang w:val="en-US"/>
          </w:rPr>
          <m:t>d</m:t>
        </m:r>
        <m:r>
          <w:rPr>
            <w:rFonts w:ascii="Cambria Math" w:hAnsi="Cambria Math" w:hint="eastAsia"/>
            <w:lang w:val="en-US"/>
          </w:rPr>
          <m:t>.</m:t>
        </m:r>
      </m:oMath>
      <w:r w:rsidR="00AC20F7">
        <w:rPr>
          <w:rFonts w:hint="eastAsia"/>
          <w:iCs/>
          <w:lang w:val="en-US"/>
        </w:rPr>
        <w:t xml:space="preserve"> </w:t>
      </w:r>
      <w:r w:rsidRPr="006C1247">
        <w:rPr>
          <w:lang w:val="en-US"/>
        </w:rPr>
        <w:t>normal distribution.</w:t>
      </w:r>
    </w:p>
    <w:p w14:paraId="799CA1FA" w14:textId="5FDBEEC0" w:rsidR="009C75C1" w:rsidRDefault="00BA3BED" w:rsidP="009C75C1">
      <w:pPr>
        <w:pStyle w:val="12"/>
        <w:rPr>
          <w:iCs/>
        </w:rPr>
      </w:pPr>
      <w:r w:rsidRPr="00BA3BED">
        <w:t xml:space="preserve">Furthermore, </w:t>
      </w:r>
      <w:r w:rsidR="00931586">
        <w:rPr>
          <w:rFonts w:hint="eastAsia"/>
        </w:rPr>
        <w:t xml:space="preserve">Proof can also be given </w:t>
      </w:r>
      <w:r w:rsidRPr="00BA3BED">
        <w:t>with respect to the model denoted by equation (2.3), the</w:t>
      </w:r>
      <w:r w:rsidR="00C46A72">
        <w:rPr>
          <w:rFonts w:hint="eastAsia"/>
        </w:rPr>
        <w:t xml:space="preserve"> </w:t>
      </w:r>
      <w:r w:rsidRPr="00BA3BED">
        <w:t>residuals</w:t>
      </w:r>
      <w:r w:rsidR="00C46A72">
        <w:rPr>
          <w:rFonts w:hint="eastAsia"/>
        </w:rPr>
        <w:t xml:space="preserve"> of long memory series</w:t>
      </w:r>
      <w:r w:rsidRPr="00BA3BED">
        <w:t xml:space="preserve"> obtained after fitting with a VAR model will </w:t>
      </w:r>
      <w:r w:rsidR="006275C9">
        <w:rPr>
          <w:rFonts w:hint="eastAsia"/>
        </w:rPr>
        <w:t>also</w:t>
      </w:r>
      <w:r w:rsidRPr="00BA3BED">
        <w:t xml:space="preserve"> satisfy </w:t>
      </w:r>
      <w:r w:rsidRPr="00BA3BED">
        <w:rPr>
          <w:b/>
          <w:bCs/>
        </w:rPr>
        <w:t>condition</w:t>
      </w:r>
      <w:r w:rsidRPr="00BA3BED">
        <w:t xml:space="preserve"> </w:t>
      </w:r>
      <w:r w:rsidR="00D84057">
        <w:rPr>
          <w:rFonts w:hint="eastAsia"/>
          <w:b/>
          <w:bCs/>
        </w:rPr>
        <w:t>(</w:t>
      </w:r>
      <w:proofErr w:type="spellStart"/>
      <w:r w:rsidR="00D84057">
        <w:rPr>
          <w:rFonts w:hint="eastAsia"/>
          <w:b/>
          <w:bCs/>
        </w:rPr>
        <w:t>i</w:t>
      </w:r>
      <w:proofErr w:type="spellEnd"/>
      <w:r w:rsidR="00D84057">
        <w:rPr>
          <w:rFonts w:hint="eastAsia"/>
          <w:b/>
          <w:bCs/>
        </w:rPr>
        <w:t>) (ii)</w:t>
      </w:r>
      <w:r w:rsidR="006275C9">
        <w:rPr>
          <w:rFonts w:hint="eastAsia"/>
        </w:rPr>
        <w:t>.</w:t>
      </w:r>
      <w:r w:rsidR="00E26900">
        <w:rPr>
          <w:rFonts w:hint="eastAsia"/>
        </w:rPr>
        <w:t xml:space="preserve"> </w:t>
      </w:r>
      <w:r w:rsidR="009C75C1">
        <w:t xml:space="preserve">Lewis and Reinsel (1985) establish the consistency and asymptotic </w:t>
      </w:r>
      <w:r w:rsidR="009C75C1">
        <w:lastRenderedPageBreak/>
        <w:t xml:space="preserve">normality of the estimated autoregressive coefficients </w:t>
      </w:r>
      <w:r w:rsidR="009C75C1">
        <w:rPr>
          <w:rFonts w:hint="eastAsia"/>
        </w:rPr>
        <w:t xml:space="preserve">when the </w:t>
      </w:r>
      <w:r w:rsidR="009C75C1" w:rsidRPr="0039423C">
        <w:t>autoregressive</w:t>
      </w:r>
      <w:r w:rsidR="009C75C1">
        <w:rPr>
          <w:rFonts w:hint="eastAsia"/>
        </w:rPr>
        <w:t xml:space="preserve"> order</w:t>
      </w:r>
      <m:oMath>
        <m:r>
          <w:rPr>
            <w:rFonts w:ascii="Cambria Math" w:hAnsi="Cambria Math"/>
          </w:rPr>
          <m:t xml:space="preserve"> p</m:t>
        </m:r>
        <m:r>
          <m:rPr>
            <m:sty m:val="p"/>
          </m:rPr>
          <w:rPr>
            <w:rFonts w:ascii="Cambria Math" w:hAnsi="Cambria Math"/>
          </w:rPr>
          <m:t>→∞</m:t>
        </m:r>
      </m:oMath>
      <w:r w:rsidR="009C75C1">
        <w:t xml:space="preserve"> as </w:t>
      </w:r>
      <m:oMath>
        <m:r>
          <w:rPr>
            <w:rFonts w:ascii="Cambria Math" w:hAnsi="Cambria Math"/>
          </w:rPr>
          <m:t>T</m:t>
        </m:r>
        <m:r>
          <m:rPr>
            <m:sty m:val="p"/>
          </m:rPr>
          <w:rPr>
            <w:rFonts w:ascii="Cambria Math" w:hAnsi="Cambria Math"/>
          </w:rPr>
          <m:t>→∞</m:t>
        </m:r>
      </m:oMath>
      <w:r w:rsidR="009C75C1" w:rsidRPr="00627A7F">
        <w:rPr>
          <w:iCs/>
        </w:rPr>
        <w:t>. Moreover, an asymptotic approximation to the mean square prediction</w:t>
      </w:r>
      <w:r w:rsidR="009C75C1">
        <w:rPr>
          <w:rFonts w:hint="eastAsia"/>
          <w:iCs/>
        </w:rPr>
        <w:t xml:space="preserve"> </w:t>
      </w:r>
      <w:r w:rsidR="009C75C1" w:rsidRPr="00627A7F">
        <w:rPr>
          <w:iCs/>
        </w:rPr>
        <w:t>error based on a VAR(</w:t>
      </w:r>
      <w:r w:rsidR="009C75C1" w:rsidRPr="00F70476">
        <w:rPr>
          <w:rFonts w:hint="eastAsia"/>
          <w:i/>
        </w:rPr>
        <w:t>p</w:t>
      </w:r>
      <w:r w:rsidR="009C75C1" w:rsidRPr="00627A7F">
        <w:rPr>
          <w:iCs/>
        </w:rPr>
        <w:t xml:space="preserve">) model also appears in </w:t>
      </w:r>
      <w:r w:rsidR="009C75C1">
        <w:rPr>
          <w:iCs/>
        </w:rPr>
        <w:fldChar w:fldCharType="begin"/>
      </w:r>
      <w:r w:rsidR="009C75C1">
        <w:rPr>
          <w:iCs/>
        </w:rPr>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rsidR="009C75C1">
        <w:rPr>
          <w:iCs/>
        </w:rPr>
        <w:fldChar w:fldCharType="separate"/>
      </w:r>
      <w:r w:rsidR="009C75C1">
        <w:rPr>
          <w:iCs/>
          <w:noProof/>
        </w:rPr>
        <w:t>(Lewis &amp; Reinsel, 1985)</w:t>
      </w:r>
      <w:r w:rsidR="009C75C1">
        <w:rPr>
          <w:iCs/>
        </w:rPr>
        <w:fldChar w:fldCharType="end"/>
      </w:r>
      <w:r w:rsidR="009C75C1">
        <w:rPr>
          <w:rFonts w:hint="eastAsia"/>
          <w:iCs/>
        </w:rPr>
        <w:t xml:space="preserve"> </w:t>
      </w:r>
    </w:p>
    <w:p w14:paraId="73C7AF14" w14:textId="3CC91167" w:rsidR="00BA3BED" w:rsidRDefault="00BA3BED" w:rsidP="00BA3BED">
      <w:pPr>
        <w:pStyle w:val="12"/>
      </w:pPr>
      <w:r>
        <w:rPr>
          <w:rFonts w:hint="eastAsia"/>
        </w:rPr>
        <w:t xml:space="preserve">According to </w:t>
      </w:r>
      <w:r>
        <w:fldChar w:fldCharType="begin"/>
      </w:r>
      <w:r>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fldChar w:fldCharType="separate"/>
      </w:r>
      <w:r>
        <w:rPr>
          <w:noProof/>
        </w:rPr>
        <w:t>(Lewis &amp; Reinsel, 1985)</w:t>
      </w:r>
      <w:r>
        <w:fldChar w:fldCharType="end"/>
      </w:r>
      <w:r>
        <w:rPr>
          <w:rFonts w:hint="eastAsia"/>
        </w:rPr>
        <w:t xml:space="preserve">, first assume that </w:t>
      </w:r>
      <m:oMath>
        <m:sSub>
          <m:sSubPr>
            <m:ctrlPr>
              <w:rPr>
                <w:rFonts w:ascii="Cambria Math" w:hAnsi="Cambria Math"/>
                <w:i/>
              </w:rPr>
            </m:ctrlPr>
          </m:sSubPr>
          <m:e>
            <m:r>
              <w:rPr>
                <w:rFonts w:ascii="Cambria Math" w:hAnsi="Cambria Math" w:hint="eastAsia"/>
              </w:rPr>
              <m:t>R</m:t>
            </m:r>
          </m:e>
          <m:sub>
            <m:r>
              <w:rPr>
                <w:rFonts w:ascii="Cambria Math" w:hAnsi="Cambria Math"/>
              </w:rPr>
              <m:t>i,t</m:t>
            </m:r>
          </m:sub>
        </m:sSub>
        <m:r>
          <m:rPr>
            <m:sty m:val="p"/>
          </m:rPr>
          <w:rPr>
            <w:rFonts w:ascii="Cambria Math" w:hAnsi="Cambria Math"/>
          </w:rPr>
          <m:t xml:space="preserve"> meet the model </m:t>
        </m:r>
        <m:d>
          <m:dPr>
            <m:begChr m:val="（"/>
            <m:endChr m:val="）"/>
            <m:ctrlPr>
              <w:rPr>
                <w:rFonts w:ascii="Cambria Math" w:hAnsi="Cambria Math"/>
                <w:i/>
              </w:rPr>
            </m:ctrlPr>
          </m:dPr>
          <m:e>
            <m:r>
              <w:rPr>
                <w:rFonts w:ascii="Cambria Math" w:hAnsi="Cambria Math"/>
              </w:rPr>
              <m:t>2.3</m:t>
            </m:r>
          </m:e>
        </m:d>
        <m:r>
          <m:rPr>
            <m:sty m:val="p"/>
          </m:rPr>
          <w:rPr>
            <w:rFonts w:ascii="Cambria Math" w:hAnsi="Cambria Math" w:hint="eastAsia"/>
          </w:rPr>
          <m:t xml:space="preserve">, </m:t>
        </m:r>
        <m:sSub>
          <m:sSubPr>
            <m:ctrlPr>
              <w:rPr>
                <w:rFonts w:ascii="Cambria Math" w:hAnsi="Cambria Math"/>
                <w:b/>
                <w:bCs/>
              </w:rPr>
            </m:ctrlPr>
          </m:sSubPr>
          <m:e>
            <m:r>
              <m:rPr>
                <m:sty m:val="bi"/>
              </m:rPr>
              <w:rPr>
                <w:rFonts w:ascii="Cambria Math" w:hAnsi="Cambria Math" w:hint="eastAsia"/>
              </w:rPr>
              <m:t>r</m:t>
            </m:r>
          </m:e>
          <m:sub>
            <m: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b>
          <m:sSubPr>
            <m:ctrlPr>
              <w:rPr>
                <w:rFonts w:ascii="Cambria Math" w:hAnsi="Cambria Math"/>
              </w:rPr>
            </m:ctrlPr>
          </m:sSubPr>
          <m:e>
            <m:r>
              <m:rPr>
                <m:sty m:val="bi"/>
              </m:rPr>
              <w:rPr>
                <w:rFonts w:ascii="Cambria Math" w:hAnsi="Cambria Math"/>
              </w:rPr>
              <m:t>A</m:t>
            </m:r>
          </m:e>
          <m:sub>
            <m:r>
              <w:rPr>
                <w:rFonts w:ascii="Cambria Math" w:hAnsi="Cambria Math"/>
              </w:rPr>
              <m:t>j</m:t>
            </m:r>
          </m:sub>
        </m:sSub>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t</m:t>
            </m:r>
          </m:sub>
        </m:sSub>
      </m:oMath>
      <w:r>
        <w:rPr>
          <w:rFonts w:hint="eastAsia"/>
        </w:rPr>
        <w:t xml:space="preserve"> and we need assume that</w:t>
      </w:r>
      <w:r>
        <w:rPr>
          <w:rFonts w:hint="eastAsia"/>
        </w:rPr>
        <w:t>：</w:t>
      </w:r>
    </w:p>
    <w:p w14:paraId="4E947A1E" w14:textId="458C06DF" w:rsidR="00BA3BED" w:rsidRDefault="00BA3BED" w:rsidP="00D0102E">
      <w:pPr>
        <w:pStyle w:val="12"/>
        <w:ind w:left="420" w:firstLine="0"/>
      </w:pPr>
      <w:r>
        <w:t>(</w:t>
      </w:r>
      <w:proofErr w:type="spellStart"/>
      <w:r>
        <w:t>i</w:t>
      </w:r>
      <w:proofErr w:type="spellEnd"/>
      <w:r>
        <w:t xml:space="preserv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it</m:t>
                </m:r>
              </m:sub>
            </m:sSub>
            <m:sSub>
              <m:sSubPr>
                <m:ctrlPr>
                  <w:rPr>
                    <w:rFonts w:ascii="Cambria Math" w:hAnsi="Cambria Math"/>
                    <w:i/>
                  </w:rPr>
                </m:ctrlPr>
              </m:sSubPr>
              <m:e>
                <m:r>
                  <w:rPr>
                    <w:rFonts w:ascii="Cambria Math" w:hAnsi="Cambria Math"/>
                  </w:rPr>
                  <m:t>ε</m:t>
                </m:r>
              </m:e>
              <m:sub>
                <m:r>
                  <w:rPr>
                    <w:rFonts w:ascii="Cambria Math" w:hAnsi="Cambria Math"/>
                  </w:rPr>
                  <m:t>jt</m:t>
                </m:r>
              </m:sub>
            </m:sSub>
            <m:sSub>
              <m:sSubPr>
                <m:ctrlPr>
                  <w:rPr>
                    <w:rFonts w:ascii="Cambria Math" w:hAnsi="Cambria Math"/>
                    <w:i/>
                  </w:rPr>
                </m:ctrlPr>
              </m:sSubPr>
              <m:e>
                <m:r>
                  <w:rPr>
                    <w:rFonts w:ascii="Cambria Math" w:hAnsi="Cambria Math"/>
                  </w:rPr>
                  <m:t>ε</m:t>
                </m:r>
              </m:e>
              <m:sub>
                <m:r>
                  <w:rPr>
                    <w:rFonts w:ascii="Cambria Math" w:hAnsi="Cambria Math"/>
                  </w:rPr>
                  <m:t>lt</m:t>
                </m:r>
              </m:sub>
            </m:sSub>
            <m:sSub>
              <m:sSubPr>
                <m:ctrlPr>
                  <w:rPr>
                    <w:rFonts w:ascii="Cambria Math" w:hAnsi="Cambria Math"/>
                    <w:i/>
                  </w:rPr>
                </m:ctrlPr>
              </m:sSubPr>
              <m:e>
                <m:r>
                  <w:rPr>
                    <w:rFonts w:ascii="Cambria Math" w:hAnsi="Cambria Math"/>
                  </w:rPr>
                  <m:t>ε</m:t>
                </m:r>
              </m:e>
              <m:sub>
                <m:r>
                  <w:rPr>
                    <w:rFonts w:ascii="Cambria Math" w:hAnsi="Cambria Math"/>
                  </w:rPr>
                  <m:t>gt</m:t>
                </m:r>
              </m:sub>
            </m:sSub>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4</m:t>
            </m:r>
          </m:sub>
        </m:sSub>
        <m:r>
          <w:rPr>
            <w:rFonts w:ascii="Cambria Math" w:hAnsi="Cambria Math"/>
          </w:rPr>
          <m:t>&lt;∞,1⩽i,j,g,l</m:t>
        </m:r>
        <m:r>
          <m:rPr>
            <m:sty m:val="p"/>
          </m:rPr>
          <w:rPr>
            <w:rFonts w:ascii="Cambria Math" w:hAnsi="Cambria Math"/>
          </w:rPr>
          <m:t>⩽</m:t>
        </m:r>
        <m:r>
          <w:rPr>
            <w:rFonts w:ascii="Cambria Math" w:hAnsi="Cambria Math" w:hint="eastAsia"/>
          </w:rPr>
          <m:t>N</m:t>
        </m:r>
      </m:oMath>
      <w:r>
        <w:t>;</w:t>
      </w:r>
      <w:r>
        <w:br/>
        <w:t xml:space="preserve">(ii) </w:t>
      </w:r>
      <m:oMath>
        <m:r>
          <w:rPr>
            <w:rFonts w:ascii="Cambria Math" w:hAnsi="Cambria Math"/>
          </w:rPr>
          <m:t>p</m:t>
        </m:r>
      </m:oMath>
      <w:r>
        <w:t xml:space="preserve"> is chosen as a function of </w:t>
      </w:r>
      <m:oMath>
        <m:r>
          <w:rPr>
            <w:rFonts w:ascii="Cambria Math" w:hAnsi="Cambria Math"/>
          </w:rPr>
          <m:t>T</m:t>
        </m:r>
      </m:oMath>
      <w:r>
        <w:t xml:space="preserve"> such that </w:t>
      </w:r>
      <m:oMath>
        <m:sSup>
          <m:sSupPr>
            <m:ctrlPr>
              <w:rPr>
                <w:rFonts w:ascii="Cambria Math" w:hAnsi="Cambria Math"/>
              </w:rPr>
            </m:ctrlPr>
          </m:sSupPr>
          <m:e>
            <m:r>
              <w:rPr>
                <w:rFonts w:ascii="Cambria Math" w:hAnsi="Cambria Math"/>
              </w:rPr>
              <m:t>p</m:t>
            </m:r>
          </m:e>
          <m:sup>
            <m:r>
              <m:rPr>
                <m:sty m:val="p"/>
              </m:rP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→0</m:t>
        </m:r>
      </m:oMath>
      <w:r>
        <w:t xml:space="preserve"> as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w:t>
      </w:r>
      <w:r>
        <w:br/>
        <w:t xml:space="preserve">(iii) </w:t>
      </w:r>
      <m:oMath>
        <m:r>
          <w:rPr>
            <w:rFonts w:ascii="Cambria Math" w:hAnsi="Cambria Math"/>
          </w:rPr>
          <m:t>p</m:t>
        </m:r>
      </m:oMath>
      <w:r>
        <w:t xml:space="preserve"> is chosen as a function of </w:t>
      </w:r>
      <m:oMath>
        <m:r>
          <w:rPr>
            <w:rFonts w:ascii="Cambria Math" w:hAnsi="Cambria Math"/>
          </w:rPr>
          <m:t>T</m:t>
        </m:r>
      </m:oMath>
      <w:r>
        <w:t xml:space="preserve"> such that </w:t>
      </w:r>
      <m:oMath>
        <m:sSup>
          <m:sSupPr>
            <m:ctrlPr>
              <w:rPr>
                <w:rFonts w:ascii="Cambria Math" w:hAnsi="Cambria Math"/>
              </w:rPr>
            </m:ctrlPr>
          </m:sSupPr>
          <m:e>
            <m:r>
              <w:rPr>
                <w:rFonts w:ascii="Cambria Math" w:hAnsi="Cambria Math"/>
              </w:rPr>
              <m:t>p</m:t>
            </m:r>
          </m:e>
          <m:sup>
            <m:r>
              <m:rPr>
                <m:sty m:val="p"/>
              </m:rPr>
              <w:rPr>
                <w:rFonts w:ascii="Cambria Math" w:hAnsi="Cambria Math"/>
              </w:rPr>
              <m:t>1/2</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p</m:t>
            </m:r>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A</m:t>
                </m:r>
              </m:e>
              <m:sub>
                <m:r>
                  <w:rPr>
                    <w:rFonts w:ascii="Cambria Math" w:hAnsi="Cambria Math"/>
                  </w:rPr>
                  <m:t>j</m:t>
                </m:r>
              </m:sub>
            </m:sSub>
          </m:e>
        </m:d>
        <m:r>
          <m:rPr>
            <m:sty m:val="p"/>
          </m:rPr>
          <w:rPr>
            <w:rFonts w:ascii="Cambria Math" w:hAnsi="Cambria Math"/>
          </w:rPr>
          <m:t>→0</m:t>
        </m:r>
      </m:oMath>
      <w:r>
        <w:t xml:space="preserve"> as </w:t>
      </w: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w:t>
      </w:r>
      <w:r>
        <w:br/>
        <w:t xml:space="preserve">(iv)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sequence of </w:t>
      </w:r>
      <m:oMath>
        <m:d>
          <m:dPr>
            <m:ctrlPr>
              <w:rPr>
                <w:rFonts w:ascii="Cambria Math" w:hAnsi="Cambria Math"/>
              </w:rPr>
            </m:ctrlPr>
          </m:dPr>
          <m:e>
            <m:r>
              <w:rPr>
                <w:rFonts w:ascii="Cambria Math" w:hAnsi="Cambria Math"/>
              </w:rPr>
              <m:t>p</m:t>
            </m:r>
            <m:sSup>
              <m:sSupPr>
                <m:ctrlPr>
                  <w:rPr>
                    <w:rFonts w:ascii="Cambria Math" w:hAnsi="Cambria Math"/>
                    <w:i/>
                  </w:rPr>
                </m:ctrlPr>
              </m:sSupPr>
              <m:e>
                <m:r>
                  <w:rPr>
                    <w:rFonts w:ascii="Cambria Math" w:hAnsi="Cambria Math"/>
                  </w:rPr>
                  <m:t>N</m:t>
                </m:r>
              </m:e>
              <m:sup>
                <m:r>
                  <w:rPr>
                    <w:rFonts w:ascii="Cambria Math" w:hAnsi="Cambria Math"/>
                  </w:rPr>
                  <m:t>2</m:t>
                </m:r>
              </m:sup>
            </m:sSup>
            <m:r>
              <m:rPr>
                <m:sty m:val="p"/>
              </m:rPr>
              <w:rPr>
                <w:rFonts w:ascii="Cambria Math" w:hAnsi="Cambria Math"/>
              </w:rPr>
              <m:t>×1</m:t>
            </m:r>
          </m:e>
        </m:d>
      </m:oMath>
      <w:r>
        <w:t xml:space="preserve"> vectors such that</w:t>
      </w:r>
    </w:p>
    <w:p w14:paraId="311DA173" w14:textId="370FFEAB" w:rsidR="00BA3BED" w:rsidRDefault="00BA3BED" w:rsidP="00BA3BED">
      <w:pPr>
        <w:pStyle w:val="12"/>
      </w:pPr>
      <m:oMathPara>
        <m:oMath>
          <m:r>
            <m:rPr>
              <m:sty m:val="p"/>
            </m:rPr>
            <w:rPr>
              <w:rFonts w:ascii="Cambria Math" w:hAnsi="Cambria Math"/>
            </w:rPr>
            <m:t>0&lt;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&lt;∞</m:t>
          </m:r>
          <m:box>
            <m:boxPr>
              <m:ctrlPr>
                <w:rPr>
                  <w:rFonts w:ascii="Cambria Math" w:hAnsi="Cambria Math"/>
                </w:rPr>
              </m:ctrlPr>
            </m:boxPr>
            <m:e>
              <m:r>
                <m:rPr>
                  <m:sty m:val="p"/>
                </m:rPr>
                <w:rPr>
                  <w:rFonts w:ascii="Cambria Math" w:hAnsi="Cambria Math"/>
                </w:rPr>
                <m:t xml:space="preserve"> </m:t>
              </m:r>
            </m:e>
          </m:box>
          <m:r>
            <m:rPr>
              <m:nor/>
            </m:rPr>
            <m:t> for </m:t>
          </m:r>
          <m:box>
            <m:boxPr>
              <m:ctrlPr>
                <w:rPr>
                  <w:rFonts w:ascii="Cambria Math" w:hAnsi="Cambria Math"/>
                </w:rPr>
              </m:ctrlPr>
            </m:boxPr>
            <m:e>
              <m:r>
                <m:rPr>
                  <m:sty m:val="p"/>
                </m:rPr>
                <w:rPr>
                  <w:rFonts w:ascii="Cambria Math" w:hAnsi="Cambria Math"/>
                </w:rPr>
                <m:t xml:space="preserve"> </m:t>
              </m:r>
            </m:e>
          </m:box>
          <m:r>
            <w:rPr>
              <w:rFonts w:ascii="Cambria Math" w:hAnsi="Cambria Math"/>
            </w:rPr>
            <m:t>p</m:t>
          </m:r>
          <m:r>
            <m:rPr>
              <m:sty m:val="p"/>
            </m:rPr>
            <w:rPr>
              <w:rFonts w:ascii="Cambria Math" w:hAnsi="Cambria Math"/>
            </w:rPr>
            <m:t>=1,2,….</m:t>
          </m:r>
        </m:oMath>
      </m:oMathPara>
    </w:p>
    <w:p w14:paraId="471CAB6F" w14:textId="77E3F337" w:rsidR="00953706" w:rsidRPr="007C350C" w:rsidRDefault="00EA617E" w:rsidP="00867E4A">
      <w:pPr>
        <w:pStyle w:val="12"/>
      </w:pPr>
      <w:r>
        <w:rPr>
          <w:rFonts w:hint="eastAsia"/>
        </w:rPr>
        <w:t>Denote that, a</w:t>
      </w:r>
      <w:r w:rsidR="00BA3BED" w:rsidRPr="0010241A">
        <w:rPr>
          <w:rFonts w:hint="eastAsia"/>
        </w:rPr>
        <w:t xml:space="preserve">fter </w:t>
      </w:r>
      <w:r w:rsidR="00953706">
        <w:rPr>
          <w:rFonts w:hint="eastAsia"/>
        </w:rPr>
        <w:t>V</w:t>
      </w:r>
      <w:r w:rsidR="00BA3BED" w:rsidRPr="0010241A">
        <w:rPr>
          <w:rFonts w:hint="eastAsia"/>
        </w:rPr>
        <w:t xml:space="preserve">AR(p) approximate, </w:t>
      </w:r>
      <w:r w:rsidR="00BA3BED" w:rsidRPr="0010241A">
        <w:t>The minimum mean square error linear</w:t>
      </w:r>
      <w:r w:rsidR="00BA3BED" w:rsidRPr="0010241A">
        <w:rPr>
          <w:rFonts w:hint="eastAsia"/>
        </w:rPr>
        <w:t xml:space="preserve"> estimator </w:t>
      </w:r>
      <w:r w:rsidR="00BA3BED" w:rsidRPr="0010241A">
        <w:t xml:space="preserve">of </w:t>
      </w:r>
      <m:oMath>
        <m:acc>
          <m:accPr>
            <m:chr m:val="̇"/>
            <m:ctrlPr>
              <w:rPr>
                <w:rFonts w:ascii="Cambria Math" w:hAnsi="Cambria Math"/>
              </w:rPr>
            </m:ctrlPr>
          </m:accPr>
          <m:e>
            <m:sSub>
              <m:sSubPr>
                <m:ctrlPr>
                  <w:rPr>
                    <w:rFonts w:ascii="Cambria Math" w:hAnsi="Cambria Math"/>
                  </w:rPr>
                </m:ctrlPr>
              </m:sSubPr>
              <m:e>
                <m:r>
                  <m:rPr>
                    <m:sty m:val="bi"/>
                  </m:rPr>
                  <w:rPr>
                    <w:rFonts w:ascii="Cambria Math" w:hAnsi="Cambria Math" w:hint="eastAsia"/>
                  </w:rPr>
                  <m:t>r</m:t>
                </m:r>
              </m:e>
              <m:sub>
                <m:r>
                  <w:rPr>
                    <w:rFonts w:ascii="Cambria Math" w:hAnsi="Cambria Math"/>
                  </w:rPr>
                  <m:t>t</m:t>
                </m:r>
              </m:sub>
            </m:sSub>
          </m:e>
        </m:acc>
      </m:oMath>
      <w:r w:rsidR="00BA3BED" w:rsidRPr="0010241A">
        <w:t xml:space="preserve"> based on </w:t>
      </w:r>
      <m:oMath>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hint="eastAsia"/>
              </w:rPr>
              <m:t>p</m:t>
            </m:r>
            <m:r>
              <m:rPr>
                <m:sty m:val="p"/>
              </m:rPr>
              <w:rPr>
                <w:rFonts w:ascii="Cambria Math" w:hAnsi="Cambria Math"/>
              </w:rPr>
              <m:t>+1</m:t>
            </m:r>
          </m:sub>
        </m:sSub>
      </m:oMath>
      <w:r w:rsidR="00BA3BED" w:rsidRPr="0010241A">
        <w:t xml:space="preserve"> is given by</w:t>
      </w:r>
      <w:r w:rsidR="00BA3BED" w:rsidRPr="0010241A">
        <w:rPr>
          <w:rFonts w:hint="eastAsia"/>
        </w:rPr>
        <w:t xml:space="preserve"> </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r</m:t>
                </m:r>
              </m:e>
              <m:sub>
                <m:r>
                  <w:rPr>
                    <w:rFonts w:ascii="Cambria Math" w:hAnsi="Cambria Math"/>
                  </w:rPr>
                  <m:t>t</m:t>
                </m:r>
              </m:sub>
            </m:sSub>
          </m:e>
        </m:acc>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p</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r>
          <m:rPr>
            <m:sty m:val="p"/>
          </m:rPr>
          <w:rPr>
            <w:rFonts w:ascii="Cambria Math" w:hAnsi="Cambria Math"/>
          </w:rPr>
          <m:t>,</m:t>
        </m:r>
      </m:oMath>
      <w:r w:rsidR="00BA3BED" w:rsidRPr="0010241A">
        <w:rPr>
          <w:rFonts w:hint="eastAsia"/>
        </w:rPr>
        <w:t xml:space="preserve"> where, </w:t>
      </w:r>
      <m:oMath>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 xml:space="preserve"> </m:t>
            </m:r>
          </m:e>
        </m:acc>
        <m:r>
          <w:rPr>
            <w:rFonts w:ascii="Cambria Math" w:hAnsi="Cambria Math"/>
          </w:rPr>
          <m:t xml:space="preserve"> </m:t>
        </m:r>
        <m:d>
          <m:dPr>
            <m:ctrlPr>
              <w:rPr>
                <w:rFonts w:ascii="Cambria Math" w:hAnsi="Cambria Math"/>
                <w:i/>
              </w:rPr>
            </m:ctrlPr>
          </m:dPr>
          <m:e>
            <m:r>
              <w:rPr>
                <w:rFonts w:ascii="Cambria Math" w:hAnsi="Cambria Math"/>
              </w:rPr>
              <m:t>l=1,…,p</m:t>
            </m:r>
          </m:e>
        </m:d>
      </m:oMath>
      <w:r w:rsidR="00BA3BED" w:rsidRPr="0010241A">
        <w:rPr>
          <w:rFonts w:hint="eastAsia"/>
        </w:rPr>
        <w:t xml:space="preserve"> is a</w:t>
      </w:r>
      <w:r w:rsidR="008F5CD2">
        <w:rPr>
          <w:rFonts w:hint="eastAsia"/>
        </w:rPr>
        <w:t>n</w:t>
      </w:r>
      <w:r w:rsidR="00BA3BED" w:rsidRPr="0010241A">
        <w:rPr>
          <w:rFonts w:hint="eastAsia"/>
        </w:rPr>
        <w:t xml:space="preserve"> </w:t>
      </w:r>
      <m:oMath>
        <m:d>
          <m:dPr>
            <m:begChr m:val="（"/>
            <m:endChr m:val="）"/>
            <m:ctrlPr>
              <w:rPr>
                <w:rFonts w:ascii="Cambria Math" w:hAnsi="Cambria Math"/>
                <w:i/>
              </w:rPr>
            </m:ctrlPr>
          </m:dPr>
          <m:e>
            <m:r>
              <w:rPr>
                <w:rFonts w:ascii="Cambria Math" w:hAnsi="Cambria Math" w:hint="eastAsia"/>
              </w:rPr>
              <m:t>N</m:t>
            </m:r>
            <m:r>
              <w:rPr>
                <w:rFonts w:ascii="Cambria Math" w:hAnsi="Cambria Math" w:hint="eastAsia"/>
              </w:rPr>
              <m:t>×</m:t>
            </m:r>
            <m:r>
              <w:rPr>
                <w:rFonts w:ascii="Cambria Math" w:hAnsi="Cambria Math" w:hint="eastAsia"/>
              </w:rPr>
              <m:t>N</m:t>
            </m:r>
          </m:e>
        </m:d>
      </m:oMath>
      <w:r w:rsidR="00BA3BED" w:rsidRPr="0010241A">
        <w:rPr>
          <w:rFonts w:hint="eastAsia"/>
        </w:rPr>
        <w:t xml:space="preserve"> coefficient matrix</w:t>
      </w:r>
      <w:r w:rsidR="00E26900">
        <w:rPr>
          <w:rFonts w:hint="eastAsia"/>
        </w:rPr>
        <w:t xml:space="preserve">. </w:t>
      </w:r>
      <w:r w:rsidR="0060566E">
        <w:t xml:space="preserve">Since </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r</m:t>
                </m:r>
              </m:e>
              <m:sub>
                <m:r>
                  <w:rPr>
                    <w:rFonts w:ascii="Cambria Math" w:hAnsi="Cambria Math"/>
                  </w:rPr>
                  <m:t>t</m:t>
                </m:r>
              </m:sub>
            </m:sSub>
          </m:e>
        </m:acc>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A</m:t>
                </m:r>
              </m:e>
              <m:sub>
                <m:r>
                  <w:rPr>
                    <w:rFonts w:ascii="Cambria Math" w:hAnsi="Cambria Math"/>
                  </w:rPr>
                  <m:t>p</m:t>
                </m:r>
              </m:sub>
            </m:sSub>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r w:rsidR="0060566E">
        <w:t xml:space="preserve"> is a vector equation, it implies that for all</w:t>
      </w:r>
      <m:oMath>
        <m:r>
          <w:rPr>
            <w:rFonts w:ascii="Cambria Math" w:hAnsi="Cambria Math"/>
          </w:rPr>
          <m:t xml:space="preserve"> ∀</m:t>
        </m:r>
        <m:r>
          <w:rPr>
            <w:rFonts w:ascii="Cambria Math" w:hAnsi="Cambria Math" w:hint="eastAsia"/>
          </w:rPr>
          <m:t>k</m:t>
        </m:r>
        <m:r>
          <w:rPr>
            <w:rFonts w:ascii="Cambria Math" w:hAnsi="Cambria Math"/>
          </w:rPr>
          <m:t xml:space="preserve">, </m:t>
        </m:r>
        <m:r>
          <w:rPr>
            <w:rFonts w:ascii="Cambria Math" w:hAnsi="Cambria Math" w:hint="eastAsia"/>
          </w:rPr>
          <m:t>k</m:t>
        </m:r>
        <m:r>
          <w:rPr>
            <w:rFonts w:ascii="Cambria Math" w:hAnsi="Cambria Math"/>
          </w:rPr>
          <m:t>=1,…,N</m:t>
        </m:r>
      </m:oMath>
      <w:r w:rsidR="0060566E">
        <w:t xml:space="preserve">, for </w:t>
      </w:r>
      <m:oMath>
        <m:r>
          <w:rPr>
            <w:rFonts w:ascii="Cambria Math" w:hAnsi="Cambria Math"/>
          </w:rPr>
          <m:t xml:space="preserve"> </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r</m:t>
                </m:r>
              </m:e>
              <m:sub>
                <m:r>
                  <w:rPr>
                    <w:rFonts w:ascii="Cambria Math" w:hAnsi="Cambria Math"/>
                  </w:rPr>
                  <m:t>k,t</m:t>
                </m:r>
              </m:sub>
            </m:sSub>
          </m:e>
        </m:acc>
      </m:oMath>
      <w:r w:rsidR="0060566E">
        <w:t xml:space="preserve">, we have </w:t>
      </w:r>
      <m:oMath>
        <m:r>
          <m:rPr>
            <m:sty m:val="p"/>
          </m:rPr>
          <w:rPr>
            <w:rFonts w:ascii="Cambria Math" w:hAnsi="Cambria Math"/>
          </w:rPr>
          <m:t xml:space="preserve"> </m:t>
        </m:r>
        <m:acc>
          <m:accPr>
            <m:chr m:val="̇"/>
            <m:ctrlPr>
              <w:rPr>
                <w:rFonts w:ascii="Cambria Math" w:hAnsi="Cambria Math"/>
                <w:sz w:val="20"/>
                <w:lang w:val="en-US"/>
              </w:rPr>
            </m:ctrlPr>
          </m:accPr>
          <m:e>
            <m:sSub>
              <m:sSubPr>
                <m:ctrlPr>
                  <w:rPr>
                    <w:rFonts w:ascii="Cambria Math" w:hAnsi="Cambria Math"/>
                  </w:rPr>
                </m:ctrlPr>
              </m:sSubPr>
              <m:e>
                <m:r>
                  <w:rPr>
                    <w:rFonts w:ascii="Cambria Math" w:hAnsi="Cambria Math"/>
                  </w:rPr>
                  <m:t>r</m:t>
                </m:r>
              </m:e>
              <m:sub>
                <m:r>
                  <w:rPr>
                    <w:rFonts w:ascii="Cambria Math" w:hAnsi="Cambria Math"/>
                  </w:rPr>
                  <m:t>k,t</m:t>
                </m:r>
              </m:sub>
            </m:sSub>
          </m:e>
        </m:acc>
        <m:r>
          <m:rPr>
            <m:sty m:val="p"/>
          </m:rPr>
          <w:rPr>
            <w:rFonts w:ascii="Cambria Math" w:hAnsi="Cambria Math"/>
          </w:rPr>
          <m:t>=</m:t>
        </m:r>
        <m:acc>
          <m:accPr>
            <m:chr m:val="̇"/>
            <m:ctrlPr>
              <w:rPr>
                <w:rFonts w:ascii="Cambria Math" w:hAnsi="Cambria Math"/>
                <w:sz w:val="20"/>
                <w:lang w:val="en-US"/>
              </w:rPr>
            </m:ctrlPr>
          </m:accPr>
          <m:e>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sup>
                <m:r>
                  <w:rPr>
                    <w:rFonts w:ascii="Cambria Math" w:hAnsi="Cambria Math"/>
                  </w:rPr>
                  <m:t>'</m:t>
                </m:r>
              </m:sup>
            </m:sSup>
          </m:e>
        </m:acc>
        <m:sSub>
          <m:sSubPr>
            <m:ctrlPr>
              <w:rPr>
                <w:rFonts w:ascii="Cambria Math" w:hAnsi="Cambria Math"/>
              </w:rPr>
            </m:ctrlPr>
          </m:sSubPr>
          <m:e>
            <m:r>
              <m:rPr>
                <m:sty m:val="bi"/>
              </m:rPr>
              <w:rPr>
                <w:rFonts w:ascii="Cambria Math" w:hAnsi="Cambria Math"/>
              </w:rPr>
              <m:t>r</m:t>
            </m:r>
          </m:e>
          <m:sub>
            <m:r>
              <w:rPr>
                <w:rFonts w:ascii="Cambria Math" w:hAnsi="Cambria Math"/>
              </w:rPr>
              <m:t>t-1</m:t>
            </m:r>
          </m:sub>
        </m:sSub>
        <m:r>
          <m:rPr>
            <m:sty m:val="p"/>
          </m:rPr>
          <w:rPr>
            <w:rFonts w:ascii="Cambria Math" w:hAnsi="Cambria Math"/>
          </w:rPr>
          <m:t>+</m:t>
        </m:r>
        <m:acc>
          <m:accPr>
            <m:chr m:val="̇"/>
            <m:ctrlPr>
              <w:rPr>
                <w:rFonts w:ascii="Cambria Math" w:hAnsi="Cambria Math"/>
                <w:sz w:val="20"/>
                <w:lang w:val="en-US"/>
              </w:rPr>
            </m:ctrlPr>
          </m:accPr>
          <m:e>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sup>
                <m:r>
                  <w:rPr>
                    <w:rFonts w:ascii="Cambria Math" w:hAnsi="Cambria Math"/>
                  </w:rPr>
                  <m:t>'</m:t>
                </m:r>
              </m:sup>
            </m:sSup>
          </m:e>
        </m:acc>
        <m:sSub>
          <m:sSubPr>
            <m:ctrlPr>
              <w:rPr>
                <w:rFonts w:ascii="Cambria Math" w:hAnsi="Cambria Math"/>
              </w:rPr>
            </m:ctrlPr>
          </m:sSubPr>
          <m:e>
            <m:r>
              <m:rPr>
                <m:sty m:val="bi"/>
              </m:rPr>
              <w:rPr>
                <w:rFonts w:ascii="Cambria Math" w:hAnsi="Cambria Math"/>
              </w:rPr>
              <m:t>r</m:t>
            </m:r>
          </m:e>
          <m:sub>
            <m:r>
              <w:rPr>
                <w:rFonts w:ascii="Cambria Math" w:hAnsi="Cambria Math"/>
              </w:rPr>
              <m:t>t-2</m:t>
            </m:r>
          </m:sub>
        </m:sSub>
        <m:r>
          <m:rPr>
            <m:sty m:val="p"/>
          </m:rPr>
          <w:rPr>
            <w:rFonts w:ascii="Cambria Math" w:hAnsi="Cambria Math"/>
          </w:rPr>
          <m:t>+⋯+</m:t>
        </m:r>
        <m:acc>
          <m:accPr>
            <m:chr m:val="̇"/>
            <m:ctrlPr>
              <w:rPr>
                <w:rFonts w:ascii="Cambria Math" w:hAnsi="Cambria Math"/>
                <w:sz w:val="20"/>
                <w:lang w:val="en-US"/>
              </w:rPr>
            </m:ctrlPr>
          </m:accPr>
          <m:e>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sup>
                <m:r>
                  <w:rPr>
                    <w:rFonts w:ascii="Cambria Math" w:hAnsi="Cambria Math"/>
                  </w:rPr>
                  <m:t>'</m:t>
                </m:r>
              </m:sup>
            </m:sSup>
          </m:e>
        </m:acc>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r w:rsidR="0060566E">
        <w:t xml:space="preserve">, where </w:t>
      </w:r>
      <m:oMath>
        <m:acc>
          <m:accPr>
            <m:chr m:val="̇"/>
            <m:ctrlPr>
              <w:rPr>
                <w:rFonts w:ascii="Cambria Math" w:hAnsi="Cambria Math"/>
                <w:sz w:val="20"/>
                <w:lang w:val="en-US"/>
              </w:rPr>
            </m:ctrlPr>
          </m:accPr>
          <m:e>
            <m:sSub>
              <m:sSubPr>
                <m:ctrlPr>
                  <w:rPr>
                    <w:rFonts w:ascii="Cambria Math" w:hAnsi="Cambria Math"/>
                  </w:rPr>
                </m:ctrlPr>
              </m:sSubPr>
              <m:e>
                <m:r>
                  <m:rPr>
                    <m:sty m:val="bi"/>
                  </m:rPr>
                  <w:rPr>
                    <w:rFonts w:ascii="Cambria Math" w:hAnsi="Cambria Math"/>
                  </w:rPr>
                  <m:t>A</m:t>
                </m:r>
              </m:e>
              <m:sub>
                <m:r>
                  <w:rPr>
                    <w:rFonts w:ascii="Cambria Math" w:hAnsi="Cambria Math"/>
                  </w:rPr>
                  <m:t>lk</m:t>
                </m:r>
              </m:sub>
            </m:sSub>
            <m:r>
              <w:rPr>
                <w:rFonts w:ascii="Cambria Math" w:hAnsi="Cambria Math"/>
              </w:rPr>
              <m:t xml:space="preserve"> </m:t>
            </m:r>
          </m:e>
        </m:acc>
        <m:r>
          <w:rPr>
            <w:rFonts w:ascii="Cambria Math" w:hAnsi="Cambria Math"/>
          </w:rPr>
          <m:t>l</m:t>
        </m:r>
        <m:r>
          <w:rPr>
            <w:rFonts w:ascii="Cambria Math" w:hAnsi="Cambria Math" w:hint="eastAsia"/>
          </w:rPr>
          <m:t>=1,</m:t>
        </m:r>
        <m:r>
          <w:rPr>
            <w:rFonts w:ascii="Cambria Math" w:hAnsi="Cambria Math"/>
          </w:rPr>
          <m:t>…</m:t>
        </m:r>
        <m:r>
          <w:rPr>
            <w:rFonts w:ascii="Cambria Math" w:hAnsi="Cambria Math" w:hint="eastAsia"/>
          </w:rPr>
          <m:t>,p</m:t>
        </m:r>
      </m:oMath>
      <w:r w:rsidR="0060566E">
        <w:t xml:space="preserve"> </w:t>
      </w:r>
      <w:r w:rsidR="0060566E">
        <w:rPr>
          <w:rFonts w:hint="eastAsia"/>
        </w:rPr>
        <w:t>are</w:t>
      </w:r>
      <w:r w:rsidR="00A22BCD">
        <w:rPr>
          <w:rFonts w:hint="eastAsia"/>
        </w:rPr>
        <w:t xml:space="preserve"> </w:t>
      </w:r>
      <m:oMath>
        <m:d>
          <m:dPr>
            <m:ctrlPr>
              <w:rPr>
                <w:rFonts w:ascii="Cambria Math" w:hAnsi="Cambria Math"/>
                <w:i/>
                <w:iCs/>
              </w:rPr>
            </m:ctrlPr>
          </m:dPr>
          <m:e>
            <m:r>
              <w:rPr>
                <w:rFonts w:ascii="Cambria Math" w:hAnsi="Cambria Math" w:hint="eastAsia"/>
              </w:rPr>
              <m:t>N</m:t>
            </m:r>
            <m:r>
              <w:rPr>
                <w:rFonts w:ascii="Cambria Math" w:hAnsi="Cambria Math" w:hint="eastAsia"/>
              </w:rPr>
              <m:t>×</m:t>
            </m:r>
            <m:r>
              <w:rPr>
                <w:rFonts w:ascii="Cambria Math" w:hAnsi="Cambria Math" w:hint="eastAsia"/>
              </w:rPr>
              <m:t>1</m:t>
            </m:r>
          </m:e>
        </m:d>
      </m:oMath>
      <w:r w:rsidR="00A22BCD">
        <w:rPr>
          <w:rFonts w:hint="eastAsia"/>
        </w:rPr>
        <w:t xml:space="preserve"> </w:t>
      </w:r>
      <w:r w:rsidR="0060566E">
        <w:t xml:space="preserve">vectors. </w:t>
      </w:r>
      <w:r w:rsidR="0086396F">
        <w:rPr>
          <w:rFonts w:hint="eastAsia"/>
        </w:rPr>
        <w:t>F</w:t>
      </w:r>
      <w:r w:rsidR="0060566E">
        <w:t xml:space="preserve">or the </w:t>
      </w:r>
      <w:r w:rsidR="00B20363" w:rsidRPr="00B20363">
        <w:rPr>
          <w:rFonts w:hint="eastAsia"/>
          <w:i/>
          <w:iCs/>
        </w:rPr>
        <w:t>k</w:t>
      </w:r>
      <w:r w:rsidR="0060566E" w:rsidRPr="002B1683">
        <w:rPr>
          <w:vertAlign w:val="superscript"/>
        </w:rPr>
        <w:t>th</w:t>
      </w:r>
      <w:r w:rsidR="0060566E">
        <w:t xml:space="preserve"> equation in model (2.3)</w:t>
      </w:r>
      <w:r w:rsidR="004B2862">
        <w:rPr>
          <w:rFonts w:hint="eastAsia"/>
        </w:rPr>
        <w:t>:</w:t>
      </w:r>
      <w:r w:rsidR="00060354" w:rsidRPr="00060354">
        <w:rPr>
          <w:rFonts w:ascii="Cambria Math" w:hAnsi="Cambria Math"/>
        </w:rPr>
        <w:t xml:space="preserve"> </w:t>
      </w:r>
      <m:oMath>
        <m:sSub>
          <m:sSubPr>
            <m:ctrlPr>
              <w:rPr>
                <w:rFonts w:ascii="Cambria Math" w:hAnsi="Cambria Math"/>
              </w:rPr>
            </m:ctrlPr>
          </m:sSubPr>
          <m:e>
            <m:r>
              <w:rPr>
                <w:rFonts w:ascii="Cambria Math" w:hAnsi="Cambria Math" w:hint="eastAsia"/>
              </w:rPr>
              <m:t>r</m:t>
            </m:r>
          </m:e>
          <m:sub>
            <m:r>
              <w:rPr>
                <w:rFonts w:ascii="Cambria Math" w:hAnsi="Cambria Math"/>
              </w:rPr>
              <m:t>k,t</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m:t>
            </m:r>
          </m:sup>
          <m:e>
            <m:r>
              <m:rPr>
                <m:sty m:val="p"/>
              </m:rPr>
              <w:rPr>
                <w:rFonts w:ascii="Cambria Math" w:hAnsi="Cambria Math"/>
              </w:rPr>
              <m:t> </m:t>
            </m:r>
          </m:e>
        </m:nary>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jk</m:t>
                </m:r>
              </m:sub>
            </m:sSub>
          </m:e>
          <m:sup>
            <m:r>
              <w:rPr>
                <w:rFonts w:ascii="Cambria Math" w:hAnsi="Cambria Math"/>
              </w:rPr>
              <m:t>'</m:t>
            </m:r>
          </m:sup>
        </m:sSup>
        <m:sSub>
          <m:sSubPr>
            <m:ctrlPr>
              <w:rPr>
                <w:rFonts w:ascii="Cambria Math" w:hAnsi="Cambria Math"/>
              </w:rPr>
            </m:ctrlPr>
          </m:sSubPr>
          <m:e>
            <m:r>
              <m:rPr>
                <m:sty m:val="bi"/>
              </m:rPr>
              <w:rPr>
                <w:rFonts w:ascii="Cambria Math" w:hAnsi="Cambria Math" w:hint="eastAsia"/>
              </w:rPr>
              <m:t>r</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oMath>
      <w:r w:rsidR="00B20363" w:rsidRPr="00B20363">
        <w:rPr>
          <w:rFonts w:ascii="Cambria Math" w:hAnsi="Cambria Math"/>
          <w:i/>
        </w:rPr>
        <w:t xml:space="preserve"> </w:t>
      </w:r>
      <m:oMath>
        <m:d>
          <m:dPr>
            <m:ctrlPr>
              <w:rPr>
                <w:rFonts w:ascii="Cambria Math" w:hAnsi="Cambria Math"/>
                <w:i/>
              </w:rPr>
            </m:ctrlPr>
          </m:dPr>
          <m:e>
            <m:r>
              <w:rPr>
                <w:rFonts w:ascii="Cambria Math" w:hAnsi="Cambria Math" w:hint="eastAsia"/>
              </w:rPr>
              <m:t>k</m:t>
            </m:r>
            <m:r>
              <w:rPr>
                <w:rFonts w:ascii="Cambria Math" w:hAnsi="Cambria Math"/>
              </w:rPr>
              <m:t>=1,…,N</m:t>
            </m:r>
          </m:e>
        </m:d>
      </m:oMath>
      <w:r w:rsidR="0086396F">
        <w:rPr>
          <w:rFonts w:hint="eastAsia"/>
        </w:rPr>
        <w:t xml:space="preserve">, let </w:t>
      </w:r>
      <m:oMath>
        <m:r>
          <w:rPr>
            <w:rFonts w:ascii="Cambria Math" w:hAnsi="Cambria Math"/>
          </w:rPr>
          <m:t xml:space="preserve"> </m:t>
        </m:r>
        <m:acc>
          <m:accPr>
            <m:chr m:val="̇"/>
            <m:ctrlPr>
              <w:rPr>
                <w:rFonts w:ascii="Cambria Math" w:hAnsi="Cambria Math"/>
                <w:sz w:val="20"/>
                <w:lang w:val="en-US"/>
              </w:rPr>
            </m:ctrlPr>
          </m:accPr>
          <m:e>
            <m:r>
              <w:rPr>
                <w:rFonts w:ascii="Cambria Math" w:hAnsi="Cambria Math" w:hint="eastAsia"/>
              </w:rPr>
              <m:t>A</m:t>
            </m:r>
          </m:e>
        </m:acc>
        <m:d>
          <m:dPr>
            <m:ctrlPr>
              <w:rPr>
                <w:rFonts w:ascii="Cambria Math" w:hAnsi="Cambria Math"/>
              </w:rPr>
            </m:ctrlPr>
          </m:dPr>
          <m:e>
            <m:r>
              <w:rPr>
                <w:rFonts w:ascii="Cambria Math" w:hAnsi="Cambria Math"/>
              </w:rPr>
              <m:t>p</m:t>
            </m:r>
          </m:e>
        </m:d>
        <m:r>
          <m:rPr>
            <m:sty m:val="p"/>
          </m:rPr>
          <w:rPr>
            <w:rFonts w:ascii="Cambria Math" w:hAnsi="Cambria Math"/>
          </w:rPr>
          <m:t>=</m:t>
        </m:r>
        <m:d>
          <m:dPr>
            <m:ctrlPr>
              <w:rPr>
                <w:rFonts w:ascii="Cambria Math" w:hAnsi="Cambria Math"/>
              </w:rPr>
            </m:ctrlPr>
          </m:dPr>
          <m:e>
            <m:sSup>
              <m:sSupPr>
                <m:ctrlPr>
                  <w:rPr>
                    <w:rFonts w:ascii="Cambria Math" w:hAnsi="Cambria Math"/>
                    <w:i/>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m:rPr>
                        <m:sty m:val="p"/>
                      </m:rPr>
                      <w:rPr>
                        <w:rFonts w:ascii="Cambria Math" w:hAnsi="Cambria Math"/>
                      </w:rPr>
                      <m:t>1</m:t>
                    </m:r>
                    <m:r>
                      <w:rPr>
                        <w:rFonts w:ascii="Cambria Math" w:hAnsi="Cambria Math"/>
                      </w:rPr>
                      <m:t>k</m:t>
                    </m:r>
                  </m:sub>
                </m:sSub>
              </m:e>
              <m:sup>
                <m: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m:rPr>
                        <m:sty m:val="p"/>
                      </m:rPr>
                      <w:rPr>
                        <w:rFonts w:ascii="Cambria Math" w:hAnsi="Cambria Math"/>
                      </w:rPr>
                      <m:t>2</m:t>
                    </m:r>
                    <m:r>
                      <w:rPr>
                        <w:rFonts w:ascii="Cambria Math" w:hAnsi="Cambria Math"/>
                      </w:rPr>
                      <m:t>k</m:t>
                    </m:r>
                  </m:sub>
                </m:sSub>
              </m:e>
              <m:sup>
                <m: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w:rPr>
                        <w:rFonts w:ascii="Cambria Math" w:hAnsi="Cambria Math"/>
                      </w:rPr>
                      <m:t>pk</m:t>
                    </m:r>
                  </m:sub>
                </m:sSub>
              </m:e>
              <m:sup>
                <m:r>
                  <w:rPr>
                    <w:rFonts w:ascii="Cambria Math" w:hAnsi="Cambria Math"/>
                  </w:rPr>
                  <m:t>'</m:t>
                </m:r>
              </m:sup>
            </m:sSup>
          </m:e>
        </m:d>
      </m:oMath>
      <w:r w:rsidR="00084F5B">
        <w:rPr>
          <w:rFonts w:hint="eastAsia"/>
        </w:rPr>
        <w:t xml:space="preserve"> </w:t>
      </w:r>
      <w:r w:rsidR="0086396F">
        <w:rPr>
          <w:rFonts w:hint="eastAsia"/>
        </w:rPr>
        <w:t xml:space="preserve">where </w:t>
      </w:r>
      <m:oMath>
        <m:d>
          <m:dPr>
            <m:ctrlPr>
              <w:rPr>
                <w:rFonts w:ascii="Cambria Math" w:hAnsi="Cambria Math"/>
              </w:rPr>
            </m:ctrlPr>
          </m:dPr>
          <m:e>
            <m:sSup>
              <m:sSupPr>
                <m:ctrlPr>
                  <w:rPr>
                    <w:rFonts w:ascii="Cambria Math" w:hAnsi="Cambria Math"/>
                    <w:i/>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m:rPr>
                        <m:sty m:val="p"/>
                      </m:rPr>
                      <w:rPr>
                        <w:rFonts w:ascii="Cambria Math" w:hAnsi="Cambria Math"/>
                      </w:rPr>
                      <m:t>1</m:t>
                    </m:r>
                    <m:r>
                      <w:rPr>
                        <w:rFonts w:ascii="Cambria Math" w:hAnsi="Cambria Math"/>
                      </w:rPr>
                      <m:t>k</m:t>
                    </m:r>
                  </m:sub>
                </m:sSub>
              </m:e>
              <m:sup>
                <m: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m:rPr>
                        <m:sty m:val="p"/>
                      </m:rPr>
                      <w:rPr>
                        <w:rFonts w:ascii="Cambria Math" w:hAnsi="Cambria Math"/>
                      </w:rPr>
                      <m:t>2</m:t>
                    </m:r>
                    <m:r>
                      <w:rPr>
                        <w:rFonts w:ascii="Cambria Math" w:hAnsi="Cambria Math"/>
                      </w:rPr>
                      <m:t>k</m:t>
                    </m:r>
                  </m:sub>
                </m:sSub>
              </m:e>
              <m:sup>
                <m: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acc>
                      <m:accPr>
                        <m:chr m:val="̇"/>
                        <m:ctrlPr>
                          <w:rPr>
                            <w:rFonts w:ascii="Cambria Math" w:hAnsi="Cambria Math"/>
                            <w:sz w:val="20"/>
                            <w:lang w:val="en-US"/>
                          </w:rPr>
                        </m:ctrlPr>
                      </m:accPr>
                      <m:e>
                        <m:r>
                          <m:rPr>
                            <m:sty m:val="bi"/>
                          </m:rPr>
                          <w:rPr>
                            <w:rFonts w:ascii="Cambria Math" w:hAnsi="Cambria Math" w:hint="eastAsia"/>
                          </w:rPr>
                          <m:t>A</m:t>
                        </m:r>
                      </m:e>
                    </m:acc>
                  </m:e>
                  <m:sub>
                    <m:r>
                      <w:rPr>
                        <w:rFonts w:ascii="Cambria Math" w:hAnsi="Cambria Math"/>
                      </w:rPr>
                      <m:t>pk</m:t>
                    </m:r>
                  </m:sub>
                </m:sSub>
              </m:e>
              <m:sup>
                <m:r>
                  <w:rPr>
                    <w:rFonts w:ascii="Cambria Math" w:hAnsi="Cambria Math"/>
                  </w:rPr>
                  <m:t>'</m:t>
                </m:r>
              </m:sup>
            </m:sSup>
          </m:e>
        </m:d>
      </m:oMath>
      <w:r w:rsidR="00503EEA">
        <w:rPr>
          <w:rFonts w:hint="eastAsia"/>
        </w:rPr>
        <w:t xml:space="preserve"> </w:t>
      </w:r>
      <w:r w:rsidR="0086396F" w:rsidRPr="00060354">
        <w:rPr>
          <w:lang w:val="en-US"/>
        </w:rPr>
        <w:t>represents the estimated</w:t>
      </w:r>
      <w:r w:rsidR="00503EEA">
        <w:rPr>
          <w:rFonts w:hint="eastAsia"/>
          <w:lang w:val="en-US"/>
        </w:rPr>
        <w:t xml:space="preserve"> </w:t>
      </w:r>
      <w:r w:rsidR="00503EEA" w:rsidRPr="00060354">
        <w:rPr>
          <w:lang w:val="en-US"/>
        </w:rPr>
        <w:t>coefficients</w:t>
      </w:r>
      <w:r w:rsidR="0086396F" w:rsidRPr="00060354">
        <w:rPr>
          <w:lang w:val="en-US"/>
        </w:rPr>
        <w:t xml:space="preserve"> </w:t>
      </w:r>
      <w:r w:rsidR="007C350C">
        <w:rPr>
          <w:rFonts w:hint="eastAsia"/>
          <w:lang w:val="en-US"/>
        </w:rPr>
        <w:t>vectors</w:t>
      </w:r>
      <w:r w:rsidR="0086396F" w:rsidRPr="00060354">
        <w:rPr>
          <w:lang w:val="en-US"/>
        </w:rPr>
        <w:t xml:space="preserve"> </w:t>
      </w:r>
      <w:r w:rsidR="0086396F">
        <w:rPr>
          <w:rFonts w:hint="eastAsia"/>
          <w:lang w:val="en-US"/>
        </w:rPr>
        <w:t>of (</w:t>
      </w:r>
      <m:oMath>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1k</m:t>
                </m:r>
              </m:sub>
            </m:sSub>
          </m:e>
          <m:sup>
            <m:r>
              <w:rPr>
                <w:rFonts w:ascii="Cambria Math" w:hAnsi="Cambria Math"/>
              </w:rPr>
              <m:t>'</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2k</m:t>
                </m:r>
              </m:sub>
            </m:sSub>
          </m:e>
          <m:sup>
            <m:r>
              <w:rPr>
                <w:rFonts w:ascii="Cambria Math" w:hAnsi="Cambria Math"/>
              </w:rPr>
              <m:t>'</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sup>
            <m:r>
              <w:rPr>
                <w:rFonts w:ascii="Cambria Math" w:hAnsi="Cambria Math"/>
              </w:rPr>
              <m:t>'</m:t>
            </m:r>
          </m:sup>
        </m:sSup>
        <m:r>
          <w:rPr>
            <w:rFonts w:ascii="Cambria Math" w:hAnsi="Cambria Math"/>
          </w:rPr>
          <m:t>)</m:t>
        </m:r>
      </m:oMath>
      <w:r w:rsidR="008F5CD2">
        <w:rPr>
          <w:rFonts w:hint="eastAsia"/>
        </w:rPr>
        <w:t xml:space="preserve"> using VAR(p) model</w:t>
      </w:r>
      <w:r w:rsidR="00EE6A53">
        <w:rPr>
          <w:rFonts w:hint="eastAsia"/>
        </w:rPr>
        <w:t>.</w:t>
      </w:r>
      <w:r w:rsidR="007C350C">
        <w:rPr>
          <w:rFonts w:hint="eastAsia"/>
        </w:rPr>
        <w:t xml:space="preserve"> </w:t>
      </w:r>
      <w:r w:rsidR="00EE6A53">
        <w:rPr>
          <w:rFonts w:hint="eastAsia"/>
        </w:rPr>
        <w:t>H</w:t>
      </w:r>
      <w:r w:rsidR="007C350C">
        <w:rPr>
          <w:rFonts w:hint="eastAsia"/>
        </w:rPr>
        <w:t xml:space="preserve">ere both </w:t>
      </w:r>
      <m:oMath>
        <m:sSub>
          <m:sSubPr>
            <m:ctrlPr>
              <w:rPr>
                <w:rFonts w:ascii="Cambria Math" w:hAnsi="Cambria Math"/>
                <w:i/>
              </w:rPr>
            </m:ctrlPr>
          </m:sSubPr>
          <m:e>
            <m:acc>
              <m:accPr>
                <m:chr m:val="̇"/>
                <m:ctrlPr>
                  <w:rPr>
                    <w:rFonts w:ascii="Cambria Math" w:hAnsi="Cambria Math"/>
                    <w:i/>
                    <w:sz w:val="20"/>
                    <w:lang w:val="en-US"/>
                  </w:rPr>
                </m:ctrlPr>
              </m:accPr>
              <m:e>
                <m:r>
                  <m:rPr>
                    <m:sty m:val="bi"/>
                  </m:rPr>
                  <w:rPr>
                    <w:rFonts w:ascii="Cambria Math" w:hAnsi="Cambria Math" w:hint="eastAsia"/>
                  </w:rPr>
                  <m:t>A</m:t>
                </m:r>
              </m:e>
            </m:acc>
          </m:e>
          <m:sub>
            <m:r>
              <w:rPr>
                <w:rFonts w:ascii="Cambria Math" w:hAnsi="Cambria Math"/>
              </w:rPr>
              <m:t>jk</m:t>
            </m:r>
          </m:sub>
        </m:sSub>
        <m:r>
          <w:rPr>
            <w:rFonts w:ascii="Cambria Math" w:hAnsi="Cambria Math"/>
          </w:rPr>
          <m:t xml:space="preserve">, </m:t>
        </m:r>
        <m:sSub>
          <m:sSubPr>
            <m:ctrlPr>
              <w:rPr>
                <w:rFonts w:ascii="Cambria Math" w:hAnsi="Cambria Math"/>
              </w:rPr>
            </m:ctrlPr>
          </m:sSubPr>
          <m:e>
            <m:r>
              <m:rPr>
                <m:sty m:val="bi"/>
              </m:rPr>
              <w:rPr>
                <w:rFonts w:ascii="Cambria Math" w:hAnsi="Cambria Math"/>
              </w:rPr>
              <m:t>A</m:t>
            </m:r>
          </m:e>
          <m:sub>
            <m:r>
              <w:rPr>
                <w:rFonts w:ascii="Cambria Math" w:hAnsi="Cambria Math"/>
              </w:rPr>
              <m:t>jk</m:t>
            </m:r>
          </m:sub>
        </m:sSub>
        <m:r>
          <w:rPr>
            <w:rFonts w:ascii="Cambria Math" w:hAnsi="Cambria Math"/>
          </w:rPr>
          <m:t>( j=1,…,p)</m:t>
        </m:r>
      </m:oMath>
      <w:r w:rsidR="007C350C">
        <w:rPr>
          <w:rFonts w:hint="eastAsia"/>
        </w:rPr>
        <w:t xml:space="preserve"> are </w:t>
      </w:r>
      <m:oMath>
        <m:d>
          <m:dPr>
            <m:ctrlPr>
              <w:rPr>
                <w:rFonts w:ascii="Cambria Math" w:hAnsi="Cambria Math"/>
                <w:i/>
                <w:iCs/>
              </w:rPr>
            </m:ctrlPr>
          </m:dPr>
          <m:e>
            <m:r>
              <w:rPr>
                <w:rFonts w:ascii="Cambria Math" w:hAnsi="Cambria Math" w:hint="eastAsia"/>
              </w:rPr>
              <m:t>N</m:t>
            </m:r>
            <m:r>
              <w:rPr>
                <w:rFonts w:ascii="Cambria Math" w:hAnsi="Cambria Math" w:hint="eastAsia"/>
              </w:rPr>
              <m:t>×</m:t>
            </m:r>
            <m:r>
              <w:rPr>
                <w:rFonts w:ascii="Cambria Math" w:hAnsi="Cambria Math" w:hint="eastAsia"/>
              </w:rPr>
              <m:t>1</m:t>
            </m:r>
          </m:e>
        </m:d>
      </m:oMath>
      <w:r w:rsidR="007C350C">
        <w:rPr>
          <w:rFonts w:hint="eastAsia"/>
        </w:rPr>
        <w:t xml:space="preserve"> </w:t>
      </w:r>
      <w:r w:rsidR="007C350C">
        <w:t>vectors</w:t>
      </w:r>
      <w:r w:rsidR="007C350C">
        <w:rPr>
          <w:rFonts w:hint="eastAsia"/>
        </w:rPr>
        <w:t xml:space="preserve">, thus </w:t>
      </w:r>
      <m:oMath>
        <m:acc>
          <m:accPr>
            <m:chr m:val="̇"/>
            <m:ctrlPr>
              <w:rPr>
                <w:rFonts w:ascii="Cambria Math" w:hAnsi="Cambria Math"/>
                <w:sz w:val="20"/>
                <w:lang w:val="en-US"/>
              </w:rPr>
            </m:ctrlPr>
          </m:accPr>
          <m:e>
            <m:r>
              <w:rPr>
                <w:rFonts w:ascii="Cambria Math" w:hAnsi="Cambria Math" w:hint="eastAsia"/>
              </w:rPr>
              <m:t>A</m:t>
            </m:r>
          </m:e>
        </m:acc>
        <m:d>
          <m:dPr>
            <m:ctrlPr>
              <w:rPr>
                <w:rFonts w:ascii="Cambria Math" w:hAnsi="Cambria Math"/>
              </w:rPr>
            </m:ctrlPr>
          </m:dPr>
          <m:e>
            <m:r>
              <w:rPr>
                <w:rFonts w:ascii="Cambria Math" w:hAnsi="Cambria Math"/>
              </w:rPr>
              <m:t>p</m:t>
            </m:r>
          </m:e>
        </m:d>
      </m:oMath>
      <w:r w:rsidR="007C350C">
        <w:rPr>
          <w:rFonts w:hint="eastAsia"/>
        </w:rPr>
        <w:t xml:space="preserve"> is </w:t>
      </w:r>
      <m:oMath>
        <m:d>
          <m:dPr>
            <m:ctrlPr>
              <w:rPr>
                <w:rFonts w:ascii="Cambria Math" w:hAnsi="Cambria Math"/>
              </w:rPr>
            </m:ctrlPr>
          </m:dPr>
          <m:e>
            <m:r>
              <w:rPr>
                <w:rFonts w:ascii="Cambria Math" w:hAnsi="Cambria Math" w:hint="eastAsia"/>
              </w:rPr>
              <m:t>p</m:t>
            </m:r>
            <m:r>
              <m:rPr>
                <m:sty m:val="p"/>
              </m:rPr>
              <w:rPr>
                <w:rFonts w:ascii="Cambria Math" w:hAnsi="Cambria Math" w:hint="eastAsia"/>
              </w:rPr>
              <m:t>×</m:t>
            </m:r>
            <m:r>
              <w:rPr>
                <w:rFonts w:ascii="Cambria Math" w:hAnsi="Cambria Math" w:hint="eastAsia"/>
              </w:rPr>
              <m:t>N</m:t>
            </m:r>
          </m:e>
        </m:d>
      </m:oMath>
      <w:r w:rsidR="007C350C">
        <w:rPr>
          <w:rFonts w:hint="eastAsia"/>
        </w:rPr>
        <w:t xml:space="preserve"> </w:t>
      </w:r>
      <w:r w:rsidR="007C350C" w:rsidRPr="00060354">
        <w:rPr>
          <w:lang w:val="en-US"/>
        </w:rPr>
        <w:t>estimated</w:t>
      </w:r>
      <w:r w:rsidR="007C350C">
        <w:rPr>
          <w:rFonts w:hint="eastAsia"/>
          <w:lang w:val="en-US"/>
        </w:rPr>
        <w:t xml:space="preserve"> </w:t>
      </w:r>
      <w:r w:rsidR="007C350C" w:rsidRPr="00060354">
        <w:rPr>
          <w:lang w:val="en-US"/>
        </w:rPr>
        <w:t>coefficients matrix</w:t>
      </w:r>
      <w:r w:rsidR="007C350C">
        <w:rPr>
          <w:rFonts w:hint="eastAsia"/>
          <w:lang w:val="en-US"/>
        </w:rPr>
        <w:t>.</w:t>
      </w:r>
    </w:p>
    <w:p w14:paraId="0C52E160" w14:textId="75FCA619" w:rsidR="003F416B" w:rsidRDefault="00F414DF" w:rsidP="00F414DF">
      <w:pPr>
        <w:pStyle w:val="12"/>
      </w:pPr>
      <w:r>
        <w:rPr>
          <w:rFonts w:hint="eastAsia"/>
        </w:rPr>
        <w:t>Thus according to</w:t>
      </w:r>
      <w:r w:rsidR="000B3292">
        <w:rPr>
          <w:rFonts w:hint="eastAsia"/>
        </w:rPr>
        <w:t xml:space="preserve"> </w:t>
      </w:r>
      <w:r w:rsidR="00823EB0">
        <w:fldChar w:fldCharType="begin"/>
      </w:r>
      <w:r w:rsidR="00823EB0">
        <w:instrText xml:space="preserve"> ADDIN EN.CITE &lt;EndNote&gt;&lt;Cite&gt;&lt;Author&gt;Lewis&lt;/Author&gt;&lt;Year&gt;1985&lt;/Year&gt;&lt;RecNum&gt;36&lt;/RecNum&gt;&lt;DisplayText&gt;(Lewis &amp;amp; Reinsel, 1985)&lt;/DisplayText&gt;&lt;record&gt;&lt;rec-number&gt;36&lt;/rec-number&gt;&lt;foreign-keys&gt;&lt;key app="EN" db-id="pt5d5xt2nevzvxev2smp5vtaw9f2esa595ap" timestamp="1730356452"&gt;36&lt;/key&gt;&lt;/foreign-keys&gt;&lt;ref-type name="Journal Article"&gt;17&lt;/ref-type&gt;&lt;contributors&gt;&lt;authors&gt;&lt;author&gt;Lewis, R.&lt;/author&gt;&lt;author&gt;Reinsel, G. C.&lt;/author&gt;&lt;/authors&gt;&lt;/contributors&gt;&lt;auth-address&gt;Univ Wisconsin, Madison, Wi 53706 USA&lt;/auth-address&gt;&lt;titles&gt;&lt;title&gt;Prediction of Multivariate Time-Series by Autoregressive Model-Fitting&lt;/title&gt;&lt;secondary-title&gt;Journal of Multivariate Analysis&lt;/secondary-title&gt;&lt;alt-title&gt;J Multivariate Anal&lt;/alt-title&gt;&lt;/titles&gt;&lt;periodical&gt;&lt;full-title&gt;Journal of Multivariate Analysis&lt;/full-title&gt;&lt;abbr-1&gt;J Multivariate Anal&lt;/abbr-1&gt;&lt;/periodical&gt;&lt;alt-periodical&gt;&lt;full-title&gt;Journal of Multivariate Analysis&lt;/full-title&gt;&lt;abbr-1&gt;J Multivariate Anal&lt;/abbr-1&gt;&lt;/alt-periodical&gt;&lt;pages&gt;393-411&lt;/pages&gt;&lt;volume&gt;16&lt;/volume&gt;&lt;number&gt;3&lt;/number&gt;&lt;dates&gt;&lt;year&gt;1985&lt;/year&gt;&lt;/dates&gt;&lt;isbn&gt;0047-259x&lt;/isbn&gt;&lt;accession-num&gt;WOS:A1985ALX0700007&lt;/accession-num&gt;&lt;urls&gt;&lt;related-urls&gt;&lt;url&gt;&amp;lt;Go to ISI&amp;gt;://WOS:A1985ALX0700007&lt;/url&gt;&lt;/related-urls&gt;&lt;/urls&gt;&lt;electronic-resource-num&gt;Doi 10.1016/0047-259x(85)90027-2&lt;/electronic-resource-num&gt;&lt;language&gt;English&lt;/language&gt;&lt;/record&gt;&lt;/Cite&gt;&lt;/EndNote&gt;</w:instrText>
      </w:r>
      <w:r w:rsidR="00823EB0">
        <w:fldChar w:fldCharType="separate"/>
      </w:r>
      <w:r w:rsidR="00823EB0">
        <w:rPr>
          <w:noProof/>
        </w:rPr>
        <w:t>(Lewis &amp; Reinsel, 1985)</w:t>
      </w:r>
      <w:r w:rsidR="00823EB0">
        <w:fldChar w:fldCharType="end"/>
      </w:r>
      <w:r w:rsidR="00823EB0">
        <w:rPr>
          <w:rFonts w:hint="eastAsia"/>
        </w:rPr>
        <w:t xml:space="preserve"> </w:t>
      </w:r>
      <w:r w:rsidR="000B3292">
        <w:rPr>
          <w:rFonts w:hint="eastAsia"/>
        </w:rPr>
        <w:t>Theorem 1</w:t>
      </w:r>
      <w:r w:rsidR="00182AFE">
        <w:rPr>
          <w:rFonts w:hint="eastAsia"/>
        </w:rPr>
        <w:t>&amp;2</w:t>
      </w:r>
      <w:r w:rsidR="00E749AD">
        <w:rPr>
          <w:rFonts w:hint="eastAsia"/>
        </w:rPr>
        <w:t xml:space="preserve"> </w:t>
      </w:r>
      <w:r w:rsidR="00F62A16" w:rsidRPr="00F62A16">
        <w:t>For any</w:t>
      </w:r>
      <w:r w:rsidR="00F62A16">
        <w:rPr>
          <w:rFonts w:hint="eastAsia"/>
        </w:rPr>
        <w:t xml:space="preserve"> </w:t>
      </w:r>
      <w:r w:rsidR="00F62A16" w:rsidRPr="00F62A16">
        <w:rPr>
          <w:rFonts w:hint="eastAsia"/>
          <w:i/>
          <w:iCs/>
        </w:rPr>
        <w:t>k</w:t>
      </w:r>
      <w:r w:rsidR="00F62A16">
        <w:rPr>
          <w:rFonts w:hint="eastAsia"/>
        </w:rPr>
        <w:t>-</w:t>
      </w:r>
      <w:proofErr w:type="spellStart"/>
      <w:r w:rsidR="00F62A16" w:rsidRPr="00F62A16">
        <w:t>th</w:t>
      </w:r>
      <w:proofErr w:type="spellEnd"/>
      <w:r w:rsidR="00F62A16" w:rsidRPr="00F62A16">
        <w:t xml:space="preserve"> equation within model (2.3), we have:</w:t>
      </w:r>
    </w:p>
    <w:p w14:paraId="35FF1085" w14:textId="7543A9D5" w:rsidR="003F416B" w:rsidRPr="006875FB" w:rsidRDefault="00C221E4" w:rsidP="00C76143">
      <w:pPr>
        <w:pStyle w:val="12"/>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A</m:t>
              </m:r>
            </m:e>
          </m:acc>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p</m:t>
              </m:r>
            </m:e>
          </m:d>
          <m:r>
            <m:rPr>
              <m:sty m:val="p"/>
            </m:rPr>
            <w:rPr>
              <w:rFonts w:ascii="Cambria Math" w:hAnsi="Cambria Math"/>
            </w:rPr>
            <m:t>∥→0 as</m:t>
          </m:r>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m:t>
          </m:r>
        </m:oMath>
      </m:oMathPara>
    </w:p>
    <w:p w14:paraId="11FEDC70" w14:textId="3FAD1288" w:rsidR="006875FB" w:rsidRPr="006875FB" w:rsidRDefault="006875FB" w:rsidP="006875FB">
      <w:pPr>
        <w:pStyle w:val="12"/>
        <w:jc w:val="center"/>
      </w:pPr>
      <w:r>
        <w:rPr>
          <w:rFonts w:hint="eastAsia"/>
        </w:rPr>
        <w:t>where</w:t>
      </w:r>
      <w:r w:rsidRPr="00206DF4">
        <w:rPr>
          <w:rFonts w:ascii="Cambria Math" w:hAnsi="Cambria Math" w:hint="eastAsia"/>
          <w:i/>
          <w:iCs/>
        </w:rPr>
        <w:t xml:space="preserve"> </w:t>
      </w:r>
      <m:oMath>
        <m:r>
          <w:rPr>
            <w:rFonts w:ascii="Cambria Math" w:hAnsi="Cambria Math" w:hint="eastAsia"/>
          </w:rPr>
          <m:t>p</m:t>
        </m:r>
      </m:oMath>
      <w:r>
        <w:rPr>
          <w:rFonts w:hint="eastAsia"/>
        </w:rPr>
        <w:t xml:space="preserve"> is chosen following (ii)~(iv)</w:t>
      </w:r>
    </w:p>
    <w:p w14:paraId="22FF91D1" w14:textId="4135B976" w:rsidR="00E07179" w:rsidRPr="00B816E2" w:rsidRDefault="00F62A16" w:rsidP="00B816E2">
      <w:pPr>
        <w:pStyle w:val="12"/>
      </w:pPr>
      <w:r w:rsidRPr="00B816E2">
        <w:t>Due to the estimated residuals from the model (2.3) after fitting with a VAR(p) model,</w:t>
      </w:r>
      <w:r w:rsidRPr="00B816E2">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hint="eastAsia"/>
              </w:rPr>
              <m:t>k</m:t>
            </m:r>
            <m:r>
              <w:rPr>
                <w:rFonts w:ascii="Cambria Math" w:hAnsi="Cambria Math"/>
              </w:rPr>
              <m:t>t</m:t>
            </m:r>
          </m:sub>
        </m:sSub>
        <m:r>
          <m:rPr>
            <m:sty m:val="p"/>
          </m:rPr>
          <w:rPr>
            <w:rFonts w:ascii="Cambria Math" w:hAnsi="Cambria Math"/>
          </w:rPr>
          <m:t xml:space="preserve">= </m:t>
        </m:r>
        <m:acc>
          <m:accPr>
            <m:chr m:val="̇"/>
            <m:ctrlPr>
              <w:rPr>
                <w:rFonts w:ascii="Cambria Math" w:hAnsi="Cambria Math"/>
              </w:rPr>
            </m:ctrlPr>
          </m:accPr>
          <m:e>
            <m:sSub>
              <m:sSubPr>
                <m:ctrlPr>
                  <w:rPr>
                    <w:rFonts w:ascii="Cambria Math" w:hAnsi="Cambria Math"/>
                  </w:rPr>
                </m:ctrlPr>
              </m:sSubPr>
              <m:e>
                <m:r>
                  <w:rPr>
                    <w:rFonts w:ascii="Cambria Math" w:hAnsi="Cambria Math" w:hint="eastAsia"/>
                  </w:rPr>
                  <m:t>r</m:t>
                </m:r>
              </m:e>
              <m:sub>
                <m:r>
                  <w:rPr>
                    <w:rFonts w:ascii="Cambria Math" w:hAnsi="Cambria Math"/>
                  </w:rPr>
                  <m:t>k</m:t>
                </m:r>
                <m:r>
                  <m:rPr>
                    <m:sty m:val="p"/>
                  </m:rPr>
                  <w:rPr>
                    <w:rFonts w:ascii="Cambria Math" w:hAnsi="Cambria Math"/>
                  </w:rPr>
                  <m:t>,</m:t>
                </m:r>
                <m:r>
                  <w:rPr>
                    <w:rFonts w:ascii="Cambria Math" w:hAnsi="Cambria Math"/>
                  </w:rPr>
                  <m:t>t</m:t>
                </m:r>
              </m:sub>
            </m:sSub>
          </m:e>
        </m:acc>
        <m:r>
          <m:rPr>
            <m:sty m:val="p"/>
          </m:rPr>
          <w:rPr>
            <w:rFonts w:ascii="Cambria Math" w:hAnsi="Cambria Math"/>
          </w:rPr>
          <m:t xml:space="preserve"> - </m:t>
        </m:r>
        <m:sSub>
          <m:sSubPr>
            <m:ctrlPr>
              <w:rPr>
                <w:rFonts w:ascii="Cambria Math" w:hAnsi="Cambria Math"/>
              </w:rPr>
            </m:ctrlPr>
          </m:sSubPr>
          <m:e>
            <m:r>
              <w:rPr>
                <w:rFonts w:ascii="Cambria Math" w:hAnsi="Cambria Math" w:hint="eastAsia"/>
              </w:rPr>
              <m:t>r</m:t>
            </m:r>
          </m:e>
          <m:sub>
            <m:r>
              <w:rPr>
                <w:rFonts w:ascii="Cambria Math" w:hAnsi="Cambria Math"/>
              </w:rPr>
              <m:t>k</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acc>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p"/>
                      </m:rPr>
                      <w:rPr>
                        <w:rFonts w:ascii="Cambria Math" w:hAnsi="Cambria Math"/>
                      </w:rPr>
                      <m:t>1</m:t>
                    </m:r>
                    <m:r>
                      <w:rPr>
                        <w:rFonts w:ascii="Cambria Math" w:hAnsi="Cambria Math"/>
                      </w:rPr>
                      <m:t>k</m:t>
                    </m:r>
                  </m:sub>
                </m:sSub>
              </m:e>
            </m:d>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acc>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p"/>
                      </m:rPr>
                      <w:rPr>
                        <w:rFonts w:ascii="Cambria Math" w:hAnsi="Cambria Math"/>
                      </w:rPr>
                      <m:t>2</m:t>
                    </m:r>
                    <m:r>
                      <w:rPr>
                        <w:rFonts w:ascii="Cambria Math" w:hAnsi="Cambria Math"/>
                      </w:rPr>
                      <m:t>k</m:t>
                    </m:r>
                  </m:sub>
                </m:sSub>
              </m:e>
            </m:d>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acc>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pk</m:t>
                    </m:r>
                  </m:sub>
                </m:sSub>
              </m:e>
            </m:d>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+1</m:t>
            </m:r>
          </m:sub>
        </m:sSub>
      </m:oMath>
      <w:r w:rsidR="000D18AA" w:rsidRPr="00B816E2">
        <w:rPr>
          <w:rFonts w:hint="eastAsia"/>
        </w:rPr>
        <w:t xml:space="preserve"> + </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hint="eastAsia"/>
              </w:rPr>
              <m:t>t</m:t>
            </m:r>
          </m:sub>
        </m:sSub>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sub>
        </m:sSub>
      </m:oMath>
      <w:r w:rsidR="00317B8F" w:rsidRPr="00B816E2">
        <w:rPr>
          <w:rFonts w:hint="eastAsia"/>
        </w:rPr>
        <w:t xml:space="preserve"> </w:t>
      </w:r>
      <w:r w:rsidR="00F046FE" w:rsidRPr="00B816E2">
        <w:rPr>
          <w:rFonts w:hint="eastAsia"/>
        </w:rPr>
        <w:t xml:space="preserve">meaning that </w:t>
      </w:r>
      <w:r w:rsidR="00E26900">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hint="eastAsia"/>
              </w:rPr>
              <m:t>k</m:t>
            </m:r>
            <m:r>
              <w:rPr>
                <w:rFonts w:ascii="Cambria Math" w:hAnsi="Cambria Math"/>
              </w:rPr>
              <m:t>t</m:t>
            </m:r>
          </m:sub>
        </m:sSub>
      </m:oMath>
      <w:r w:rsidR="00125FC0" w:rsidRPr="00B816E2">
        <w:t xml:space="preserve"> will be no autocorrelation terms, hence they approximately follow an </w:t>
      </w:r>
      <m:oMath>
        <m:r>
          <w:rPr>
            <w:rFonts w:ascii="Cambria Math" w:hAnsi="Cambria Math"/>
          </w:rPr>
          <m:t>i</m:t>
        </m:r>
        <m:r>
          <w:rPr>
            <w:rFonts w:ascii="Cambria Math" w:hAnsi="Cambria Math" w:hint="eastAsia"/>
          </w:rPr>
          <m:t>.</m:t>
        </m:r>
        <m:r>
          <w:rPr>
            <w:rFonts w:ascii="Cambria Math" w:hAnsi="Cambria Math"/>
          </w:rPr>
          <m:t>i</m:t>
        </m:r>
        <m:r>
          <w:rPr>
            <w:rFonts w:ascii="Cambria Math" w:hAnsi="Cambria Math" w:hint="eastAsia"/>
          </w:rPr>
          <m:t>.</m:t>
        </m:r>
        <m:r>
          <w:rPr>
            <w:rFonts w:ascii="Cambria Math" w:hAnsi="Cambria Math"/>
          </w:rPr>
          <m:t>d</m:t>
        </m:r>
        <m:r>
          <w:rPr>
            <w:rFonts w:ascii="Cambria Math" w:hAnsi="Cambria Math" w:hint="eastAsia"/>
          </w:rPr>
          <m:t>.</m:t>
        </m:r>
      </m:oMath>
      <w:r w:rsidR="00125FC0" w:rsidRPr="00B816E2">
        <w:t xml:space="preserve"> distribution.</w:t>
      </w:r>
    </w:p>
    <w:p w14:paraId="33A6303D" w14:textId="58CEA792" w:rsidR="003F416B" w:rsidRDefault="002A713C" w:rsidP="00C76143">
      <w:pPr>
        <w:pStyle w:val="12"/>
      </w:pPr>
      <w:r w:rsidRPr="002A713C">
        <w:rPr>
          <w:lang w:val="en-US"/>
        </w:rPr>
        <w:t>Furthermore, based on the results of Theorem 2-3,</w:t>
      </w:r>
      <w:r w:rsidR="00E26900">
        <w:rPr>
          <w:rFonts w:hint="eastAsia"/>
          <w:iCs/>
        </w:rPr>
        <w:t xml:space="preserve"> </w:t>
      </w:r>
      <w:r w:rsidR="00077CF3">
        <w:rPr>
          <w:rFonts w:hint="eastAsia"/>
          <w:iCs/>
        </w:rPr>
        <w:t>d</w:t>
      </w:r>
      <w:r w:rsidR="00156BBC">
        <w:rPr>
          <w:rFonts w:hint="eastAsia"/>
          <w:iCs/>
        </w:rPr>
        <w:t>enote</w:t>
      </w:r>
      <w:r w:rsidR="00E26900">
        <w:rPr>
          <w:rFonts w:hint="eastAsia"/>
          <w:iCs/>
        </w:rPr>
        <w:t xml:space="preserve">, </w:t>
      </w:r>
      <m:oMath>
        <m:acc>
          <m:accPr>
            <m:chr m:val="̇"/>
            <m:ctrlPr>
              <w:rPr>
                <w:rFonts w:ascii="Cambria Math" w:hAnsi="Cambria Math"/>
                <w:i/>
              </w:rPr>
            </m:ctrlPr>
          </m:accPr>
          <m:e>
            <m:r>
              <w:rPr>
                <w:rFonts w:ascii="Cambria Math" w:hAnsi="Cambria Math"/>
              </w:rPr>
              <m:t>α</m:t>
            </m:r>
          </m:e>
        </m:acc>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p</m:t>
            </m:r>
          </m:e>
        </m:d>
        <m:r>
          <m:rPr>
            <m:sty m:val="p"/>
          </m:rPr>
          <w:rPr>
            <w:rFonts w:ascii="Cambria Math" w:hAnsi="Cambria Math"/>
          </w:rPr>
          <m:t>=ve</m:t>
        </m:r>
        <m:func>
          <m:funcPr>
            <m:ctrlPr>
              <w:rPr>
                <w:rFonts w:ascii="Cambria Math" w:hAnsi="Cambria Math"/>
              </w:rPr>
            </m:ctrlPr>
          </m:funcPr>
          <m:fName>
            <m:r>
              <m:rPr>
                <m:sty m:val="p"/>
              </m:rPr>
              <w:rPr>
                <w:rFonts w:ascii="Cambria Math" w:hAnsi="Cambria Math"/>
              </w:rPr>
              <m:t>c</m:t>
            </m:r>
          </m:fName>
          <m:e>
            <m:acc>
              <m:accPr>
                <m:chr m:val="̇"/>
                <m:ctrlPr>
                  <w:rPr>
                    <w:rFonts w:ascii="Cambria Math" w:hAnsi="Cambria Math"/>
                    <w:i/>
                    <w:iCs/>
                  </w:rPr>
                </m:ctrlPr>
              </m:accPr>
              <m:e>
                <m:r>
                  <w:rPr>
                    <w:rFonts w:ascii="Cambria Math" w:hAnsi="Cambria Math"/>
                  </w:rPr>
                  <m:t>A</m:t>
                </m:r>
              </m:e>
            </m:acc>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p</m:t>
                </m:r>
              </m:e>
            </m:d>
          </m:e>
        </m:func>
      </m:oMath>
      <w:r w:rsidR="00E26900">
        <w:rPr>
          <w:rFonts w:hint="eastAsia"/>
        </w:rPr>
        <w:t xml:space="preserve">, </w:t>
      </w:r>
      <w:r w:rsidR="005A71AB">
        <w:rPr>
          <w:rFonts w:hint="eastAsia"/>
        </w:rPr>
        <w:t>t</w:t>
      </w:r>
      <w:r w:rsidR="00E07179">
        <w:rPr>
          <w:rFonts w:hint="eastAsia"/>
        </w:rPr>
        <w:t>hen</w:t>
      </w:r>
      <w:r w:rsidR="00C221E4">
        <w:rPr>
          <w:rFonts w:hint="eastAsia"/>
        </w:rPr>
        <w:t xml:space="preserve"> </w:t>
      </w:r>
    </w:p>
    <w:p w14:paraId="3093D42B" w14:textId="4439FE28" w:rsidR="005801F8" w:rsidRDefault="00000000" w:rsidP="00E07179">
      <w:pPr>
        <w:pStyle w:val="12"/>
        <w:jc w:val="center"/>
      </w:pPr>
      <m:oMath>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hint="eastAsia"/>
                  </w:rPr>
                  <m:t>p</m:t>
                </m:r>
              </m:e>
            </m:d>
          </m:e>
          <m:sup>
            <m:r>
              <m:rPr>
                <m:sty m:val="p"/>
              </m:rPr>
              <w:rPr>
                <w:rFonts w:ascii="Cambria Math" w:hAnsi="Cambria Math"/>
              </w:rPr>
              <m:t>1</m:t>
            </m:r>
            <m:r>
              <m:rPr>
                <m:lit/>
                <m:sty m:val="p"/>
              </m:rPr>
              <w:rPr>
                <w:rFonts w:ascii="Cambria Math" w:hAnsi="Cambria Math"/>
              </w:rPr>
              <m:t>/</m:t>
            </m:r>
            <m:r>
              <m:rPr>
                <m:sty m:val="p"/>
              </m:rPr>
              <w:rPr>
                <w:rFonts w:ascii="Cambria Math" w:hAnsi="Cambria Math"/>
              </w:rPr>
              <m:t>2</m:t>
            </m:r>
          </m:sup>
        </m:sSup>
        <m:r>
          <w:rPr>
            <w:rFonts w:ascii="Cambria Math" w:hAnsi="Cambria Math"/>
          </w:rPr>
          <m:t>l</m:t>
        </m:r>
        <m:sSup>
          <m:sSupPr>
            <m:ctrlPr>
              <w:rPr>
                <w:rFonts w:ascii="Cambria Math" w:hAnsi="Cambria Math"/>
              </w:rPr>
            </m:ctrlPr>
          </m:sSupPr>
          <m:e>
            <m:d>
              <m:dPr>
                <m:ctrlPr>
                  <w:rPr>
                    <w:rFonts w:ascii="Cambria Math" w:hAnsi="Cambria Math"/>
                  </w:rPr>
                </m:ctrlPr>
              </m:dPr>
              <m:e>
                <m:r>
                  <w:rPr>
                    <w:rFonts w:ascii="Cambria Math" w:hAnsi="Cambria Math"/>
                  </w:rPr>
                  <m:t>p</m:t>
                </m:r>
              </m:e>
            </m:d>
          </m:e>
          <m:sup>
            <m:r>
              <m:rPr>
                <m:sty m:val="p"/>
              </m:rPr>
              <w:rPr>
                <w:rFonts w:ascii="Cambria Math" w:hAnsi="Cambria Math"/>
              </w:rPr>
              <m:t>'</m:t>
            </m:r>
          </m:sup>
        </m:sSup>
        <m:d>
          <m:dPr>
            <m:ctrlPr>
              <w:rPr>
                <w:rFonts w:ascii="Cambria Math" w:hAnsi="Cambria Math"/>
              </w:rPr>
            </m:ctrlPr>
          </m:dPr>
          <m:e>
            <m:acc>
              <m:accPr>
                <m:chr m:val="̇"/>
                <m:ctrlPr>
                  <w:rPr>
                    <w:rFonts w:ascii="Cambria Math" w:hAnsi="Cambria Math"/>
                    <w:i/>
                  </w:rPr>
                </m:ctrlPr>
              </m:accPr>
              <m:e>
                <m:r>
                  <w:rPr>
                    <w:rFonts w:ascii="Cambria Math" w:hAnsi="Cambria Math"/>
                  </w:rPr>
                  <m:t>α</m:t>
                </m:r>
              </m:e>
            </m:acc>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p</m:t>
                </m:r>
              </m:e>
            </m:d>
          </m:e>
        </m:d>
        <m:limUpp>
          <m:limUppPr>
            <m:ctrlPr>
              <w:rPr>
                <w:rFonts w:ascii="Cambria Math" w:hAnsi="Cambria Math"/>
              </w:rPr>
            </m:ctrlPr>
          </m:limUppPr>
          <m:e>
            <m:r>
              <m:rPr>
                <m:sty m:val="p"/>
              </m:rPr>
              <w:rPr>
                <w:rFonts w:ascii="Cambria Math" w:hAnsi="Cambria Math"/>
              </w:rPr>
              <m:t>→</m:t>
            </m:r>
          </m:e>
          <m:lim>
            <m:r>
              <w:rPr>
                <w:rFonts w:ascii="Cambria Math" w:hAnsi="Cambria Math"/>
              </w:rPr>
              <m:t>d</m:t>
            </m:r>
          </m:lim>
        </m:limUpp>
        <m:r>
          <w:rPr>
            <w:rFonts w:ascii="Cambria Math" w:hAnsi="Cambria Math"/>
          </w:rPr>
          <m:t>N</m:t>
        </m:r>
        <m:r>
          <m:rPr>
            <m:sty m:val="p"/>
          </m:rPr>
          <w:rPr>
            <w:rFonts w:ascii="Cambria Math" w:hAnsi="Cambria Math"/>
          </w:rPr>
          <m:t>(0,Ω)</m:t>
        </m:r>
        <m:box>
          <m:boxPr>
            <m:ctrlPr>
              <w:rPr>
                <w:rFonts w:ascii="Cambria Math" w:hAnsi="Cambria Math"/>
              </w:rPr>
            </m:ctrlPr>
          </m:boxPr>
          <m:e>
            <m:r>
              <m:rPr>
                <m:sty m:val="p"/>
              </m:rPr>
              <w:rPr>
                <w:rFonts w:ascii="Cambria Math" w:hAnsi="Cambria Math"/>
              </w:rPr>
              <m:t xml:space="preserve"> </m:t>
            </m:r>
          </m:e>
        </m:box>
      </m:oMath>
      <w:r w:rsidR="003F416B" w:rsidRPr="00C902DD">
        <w:t xml:space="preserve"> as </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m:t>
        </m:r>
      </m:oMath>
      <w:r w:rsidR="005801F8">
        <w:rPr>
          <w:rFonts w:hint="eastAsia"/>
        </w:rPr>
        <w:t xml:space="preserve"> </w:t>
      </w:r>
    </w:p>
    <w:p w14:paraId="7E5CE79E" w14:textId="70D1B2F9" w:rsidR="003F416B" w:rsidRPr="00C902DD" w:rsidRDefault="00417951" w:rsidP="00E07179">
      <w:pPr>
        <w:pStyle w:val="12"/>
        <w:jc w:val="center"/>
      </w:pPr>
      <w:r>
        <w:rPr>
          <w:rFonts w:hint="eastAsia"/>
        </w:rPr>
        <w:t>and</w:t>
      </w:r>
      <w:r w:rsidR="00206DF4" w:rsidRPr="00206DF4">
        <w:rPr>
          <w:rFonts w:ascii="Cambria Math" w:hAnsi="Cambria Math" w:hint="eastAsia"/>
          <w:i/>
          <w:iCs/>
        </w:rPr>
        <w:t xml:space="preserve"> </w:t>
      </w:r>
      <m:oMath>
        <m:r>
          <w:rPr>
            <w:rFonts w:ascii="Cambria Math" w:hAnsi="Cambria Math" w:hint="eastAsia"/>
          </w:rPr>
          <m:t>p</m:t>
        </m:r>
      </m:oMath>
      <w:r w:rsidR="005801F8">
        <w:rPr>
          <w:rFonts w:hint="eastAsia"/>
        </w:rPr>
        <w:t xml:space="preserve"> is chosen following (ii)~(iv)</w:t>
      </w:r>
    </w:p>
    <w:p w14:paraId="4379162D" w14:textId="4E699A2E" w:rsidR="0031697F" w:rsidRDefault="00137781" w:rsidP="0031697F">
      <w:pPr>
        <w:pStyle w:val="12"/>
      </w:pPr>
      <w:r w:rsidRPr="008B0CCC">
        <w:t>W</w:t>
      </w:r>
      <w:r w:rsidR="008B0CCC" w:rsidRPr="008B0CCC">
        <w:t>here</w:t>
      </w:r>
      <w:r>
        <w:rPr>
          <w:rFonts w:hint="eastAsia"/>
        </w:rPr>
        <w:t xml:space="preserve"> </w:t>
      </w:r>
      <m:oMath>
        <m:r>
          <m:rPr>
            <m:sty m:val="p"/>
          </m:rPr>
          <w:rPr>
            <w:rFonts w:ascii="Cambria Math" w:hAnsi="Cambria Math"/>
          </w:rPr>
          <m:t>Ω</m:t>
        </m:r>
      </m:oMath>
      <w:r w:rsidR="008B0CCC" w:rsidRPr="008B0CCC">
        <w:t xml:space="preserve"> is an upper-bounded positive semi-definite variance-covariance matrix. This implies that as</w:t>
      </w:r>
      <m:oMath>
        <m:box>
          <m:boxPr>
            <m:ctrlPr>
              <w:rPr>
                <w:rFonts w:ascii="Cambria Math" w:hAnsi="Cambria Math"/>
              </w:rPr>
            </m:ctrlPr>
          </m:boxPr>
          <m:e>
            <m:r>
              <m:rPr>
                <m:sty m:val="p"/>
              </m:rPr>
              <w:rPr>
                <w:rFonts w:ascii="Cambria Math" w:hAnsi="Cambria Math"/>
              </w:rPr>
              <m:t xml:space="preserve"> </m:t>
            </m:r>
          </m:e>
        </m:box>
        <m:r>
          <w:rPr>
            <w:rFonts w:ascii="Cambria Math" w:hAnsi="Cambria Math"/>
          </w:rPr>
          <m:t>T</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bCs/>
                    <w:i/>
                    <w:szCs w:val="28"/>
                  </w:rPr>
                </m:ctrlPr>
              </m:accPr>
              <m:e>
                <m:r>
                  <w:rPr>
                    <w:rFonts w:ascii="Cambria Math" w:hAnsi="Cambria Math"/>
                    <w:szCs w:val="28"/>
                  </w:rPr>
                  <m:t>ε</m:t>
                </m:r>
              </m:e>
            </m:acc>
          </m:e>
          <m:sub>
            <m:r>
              <w:rPr>
                <w:rFonts w:ascii="Cambria Math" w:hAnsi="Cambria Math" w:hint="eastAsia"/>
              </w:rPr>
              <m:t>k</m:t>
            </m:r>
            <m:r>
              <w:rPr>
                <w:rFonts w:ascii="Cambria Math" w:hAnsi="Cambria Math"/>
              </w:rPr>
              <m:t>t</m:t>
            </m:r>
          </m:sub>
        </m:sSub>
      </m:oMath>
      <w:r w:rsidR="008B0CCC" w:rsidRPr="008B0CCC">
        <w:t xml:space="preserve"> will approximately follow an </w:t>
      </w:r>
      <m:oMath>
        <m:r>
          <w:rPr>
            <w:rFonts w:ascii="Cambria Math" w:hAnsi="Cambria Math"/>
          </w:rPr>
          <m:t>i</m:t>
        </m:r>
        <m:r>
          <w:rPr>
            <w:rFonts w:ascii="Cambria Math" w:hAnsi="Cambria Math" w:hint="eastAsia"/>
          </w:rPr>
          <m:t>.</m:t>
        </m:r>
        <m:r>
          <w:rPr>
            <w:rFonts w:ascii="Cambria Math" w:hAnsi="Cambria Math"/>
          </w:rPr>
          <m:t>i</m:t>
        </m:r>
        <m:r>
          <w:rPr>
            <w:rFonts w:ascii="Cambria Math" w:hAnsi="Cambria Math" w:hint="eastAsia"/>
          </w:rPr>
          <m:t>.</m:t>
        </m:r>
        <m:r>
          <w:rPr>
            <w:rFonts w:ascii="Cambria Math" w:hAnsi="Cambria Math"/>
          </w:rPr>
          <m:t>d</m:t>
        </m:r>
        <m:r>
          <w:rPr>
            <w:rFonts w:ascii="Cambria Math" w:hAnsi="Cambria Math" w:hint="eastAsia"/>
          </w:rPr>
          <m:t>.</m:t>
        </m:r>
      </m:oMath>
      <w:r w:rsidR="008B0CCC" w:rsidRPr="008B0CCC">
        <w:t xml:space="preserve"> normal distribution.</w:t>
      </w:r>
    </w:p>
    <w:p w14:paraId="1BF592BB" w14:textId="781FF31F" w:rsidR="000E4BF8" w:rsidRDefault="000E4BF8" w:rsidP="000E4BF8">
      <w:pPr>
        <w:pStyle w:val="12"/>
        <w:ind w:firstLine="0"/>
        <w:rPr>
          <w:b/>
          <w:bCs/>
          <w:lang w:val="en-US"/>
        </w:rPr>
      </w:pPr>
      <w:r w:rsidRPr="00D84057">
        <w:rPr>
          <w:rFonts w:hint="eastAsia"/>
          <w:b/>
          <w:bCs/>
        </w:rPr>
        <w:lastRenderedPageBreak/>
        <w:t xml:space="preserve">Proof of </w:t>
      </w:r>
      <w:r w:rsidRPr="00BF76A7">
        <w:rPr>
          <w:rFonts w:hint="eastAsia"/>
          <w:b/>
          <w:bCs/>
          <w:lang w:val="en-US"/>
        </w:rPr>
        <w:t>L</w:t>
      </w:r>
      <w:r w:rsidRPr="00BF76A7">
        <w:rPr>
          <w:b/>
          <w:bCs/>
          <w:lang w:val="en-US"/>
        </w:rPr>
        <w:t>emma</w:t>
      </w:r>
      <w:r w:rsidRPr="00BF76A7">
        <w:rPr>
          <w:lang w:val="en-US"/>
        </w:rPr>
        <w:t xml:space="preserve"> </w:t>
      </w:r>
      <w:r>
        <w:rPr>
          <w:rFonts w:hint="eastAsia"/>
          <w:b/>
          <w:bCs/>
          <w:lang w:val="en-US"/>
        </w:rPr>
        <w:t>2</w:t>
      </w:r>
      <w:r>
        <w:rPr>
          <w:b/>
          <w:bCs/>
          <w:lang w:val="en-US"/>
        </w:rPr>
        <w:tab/>
      </w:r>
    </w:p>
    <w:p w14:paraId="41DBD5EA" w14:textId="2C23C40B" w:rsidR="000E4BF8" w:rsidRPr="005C2257" w:rsidRDefault="000E4BF8" w:rsidP="000E4BF8">
      <w:pPr>
        <w:pStyle w:val="12"/>
        <w:ind w:firstLine="0"/>
      </w:pPr>
      <w:r w:rsidRPr="005C2257">
        <w:rPr>
          <w:lang w:val="en-US"/>
        </w:rPr>
        <w:tab/>
      </w:r>
      <w:r w:rsidRPr="005C2257">
        <w:rPr>
          <w:rFonts w:hint="eastAsia"/>
          <w:lang w:val="en-US"/>
        </w:rPr>
        <w:t xml:space="preserve">According to </w:t>
      </w:r>
      <w:r w:rsidR="005C2257">
        <w:rPr>
          <w:lang w:val="en-US"/>
        </w:rPr>
        <w:t xml:space="preserve">the </w:t>
      </w:r>
      <w:r w:rsidR="005C2257" w:rsidRPr="005C2257">
        <w:rPr>
          <w:lang w:val="en-US"/>
        </w:rPr>
        <w:t>COROLLARY</w:t>
      </w:r>
      <w:r w:rsidR="005C2257">
        <w:rPr>
          <w:rFonts w:hint="eastAsia"/>
          <w:lang w:val="en-US"/>
        </w:rPr>
        <w:t xml:space="preserve"> 3.6 </w:t>
      </w:r>
      <w:r w:rsidR="005C2257">
        <w:rPr>
          <w:lang w:val="en-US"/>
        </w:rPr>
        <w:t xml:space="preserve">in </w:t>
      </w:r>
      <w:r w:rsidR="005C2257">
        <w:rPr>
          <w:noProof/>
        </w:rPr>
        <w:t>Chu et al., 1996</w:t>
      </w:r>
      <w:r w:rsidR="005C2257">
        <w:rPr>
          <w:rFonts w:hint="eastAsia"/>
          <w:noProof/>
        </w:rPr>
        <w:t>, Lemma 2 holds.</w:t>
      </w:r>
    </w:p>
    <w:p w14:paraId="17549690" w14:textId="6FEB4BF1" w:rsidR="0031697F" w:rsidRPr="00A30CA8" w:rsidRDefault="0031697F" w:rsidP="0031697F">
      <w:pPr>
        <w:pStyle w:val="1"/>
        <w:jc w:val="center"/>
        <w:rPr>
          <w:rFonts w:ascii="Times New Roman" w:eastAsia="黑体" w:hAnsi="Times New Roman"/>
          <w:bCs w:val="0"/>
          <w:sz w:val="32"/>
          <w:szCs w:val="32"/>
        </w:rPr>
      </w:pPr>
      <w:bookmarkStart w:id="36" w:name="_Toc223642783"/>
      <w:r w:rsidRPr="00A30CA8">
        <w:rPr>
          <w:rFonts w:ascii="Times New Roman" w:eastAsia="黑体" w:hAnsi="Times New Roman"/>
          <w:bCs w:val="0"/>
          <w:sz w:val="32"/>
          <w:szCs w:val="32"/>
        </w:rPr>
        <w:t xml:space="preserve">Appendix </w:t>
      </w:r>
      <w:r>
        <w:rPr>
          <w:rFonts w:ascii="Times New Roman" w:eastAsia="黑体" w:hAnsi="Times New Roman" w:hint="eastAsia"/>
          <w:bCs w:val="0"/>
          <w:sz w:val="32"/>
          <w:szCs w:val="32"/>
        </w:rPr>
        <w:t>B</w:t>
      </w:r>
      <w:bookmarkEnd w:id="36"/>
    </w:p>
    <w:p w14:paraId="73B250B5" w14:textId="1B7346A2" w:rsidR="0088380B" w:rsidRPr="0088380B" w:rsidRDefault="0088380B" w:rsidP="0088380B">
      <w:pPr>
        <w:pStyle w:val="12"/>
        <w:ind w:firstLine="0"/>
        <w:rPr>
          <w:b/>
          <w:bCs/>
          <w:lang w:val="en-US"/>
        </w:rPr>
      </w:pPr>
      <w:bookmarkStart w:id="37" w:name="_Toc179795637"/>
      <w:r w:rsidRPr="0088380B">
        <w:rPr>
          <w:rFonts w:hint="eastAsia"/>
          <w:b/>
          <w:bCs/>
          <w:lang w:val="en-US"/>
        </w:rPr>
        <w:t>D</w:t>
      </w:r>
      <w:r w:rsidRPr="0088380B">
        <w:rPr>
          <w:b/>
          <w:bCs/>
          <w:lang w:val="en-US"/>
        </w:rPr>
        <w:t>etailed hyperparameters</w:t>
      </w:r>
    </w:p>
    <w:p w14:paraId="3077E64B" w14:textId="0B10F505" w:rsidR="00E9281F" w:rsidRPr="00E9281F" w:rsidRDefault="0088380B" w:rsidP="00E9281F">
      <w:pPr>
        <w:pStyle w:val="12"/>
        <w:rPr>
          <w:lang w:val="en-US"/>
        </w:rPr>
      </w:pPr>
      <w:r>
        <w:rPr>
          <w:rFonts w:hint="eastAsia"/>
          <w:lang w:val="en-US"/>
        </w:rPr>
        <w:t>First</w:t>
      </w:r>
      <w:r w:rsidR="00E9281F" w:rsidRPr="00E9281F">
        <w:rPr>
          <w:lang w:val="en-US"/>
        </w:rPr>
        <w:t>, the detailed hyperparameters</w:t>
      </w:r>
      <w:r w:rsidR="009A1938">
        <w:rPr>
          <w:rFonts w:hint="eastAsia"/>
          <w:lang w:val="en-US"/>
        </w:rPr>
        <w:t xml:space="preserve"> </w:t>
      </w:r>
      <w:r w:rsidR="00E9281F" w:rsidRPr="00E9281F">
        <w:rPr>
          <w:lang w:val="en-US"/>
        </w:rPr>
        <w:t>employed during the Monte Carlo simulation are delineated as follows:</w:t>
      </w:r>
    </w:p>
    <w:p w14:paraId="2F777958" w14:textId="34D4118E" w:rsidR="00E9281F" w:rsidRPr="00E9281F" w:rsidRDefault="00E9281F" w:rsidP="00E9281F">
      <w:pPr>
        <w:pStyle w:val="12"/>
        <w:rPr>
          <w:lang w:val="en-US"/>
        </w:rPr>
      </w:pPr>
      <w:r w:rsidRPr="00E9281F">
        <w:rPr>
          <w:lang w:val="en-US"/>
        </w:rPr>
        <w:t xml:space="preserve">The correlation coefficients between the 30 sequences and the common factor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Fonts w:hint="eastAsia"/>
          <w:lang w:val="en-US"/>
        </w:rPr>
        <w:t xml:space="preserve"> </w:t>
      </w:r>
      <w:r w:rsidRPr="00E9281F">
        <w:rPr>
          <w:lang w:val="en-US"/>
        </w:rPr>
        <w:t xml:space="preserve"> before and after the 1.1m threshold are specified as below</w:t>
      </w:r>
      <w:r>
        <w:rPr>
          <w:rFonts w:hint="eastAsia"/>
          <w:lang w:val="en-US"/>
        </w:rPr>
        <w:t xml:space="preserve">. </w:t>
      </w:r>
      <w:r w:rsidRPr="00E9281F">
        <w:rPr>
          <w:lang w:val="en-US"/>
        </w:rPr>
        <w:t xml:space="preserve">Three sets of random numbers, each with a length of 15 and uniformly distributed within the interval [−1,1], </w:t>
      </w:r>
      <w:r w:rsidR="007576F8">
        <w:rPr>
          <w:rFonts w:hint="eastAsia"/>
          <w:lang w:val="en-US"/>
        </w:rPr>
        <w:t>were</w:t>
      </w:r>
      <w:r w:rsidRPr="00E9281F">
        <w:rPr>
          <w:lang w:val="en-US"/>
        </w:rPr>
        <w:t xml:space="preserve"> generated and denoted as #Random_1, #Random_2, and #Random_3, respectively. The correlation coefficients between the 30 sequences and the common factor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Fonts w:hint="eastAsia"/>
          <w:lang w:val="en-US"/>
        </w:rPr>
        <w:t xml:space="preserve"> </w:t>
      </w:r>
      <w:r w:rsidRPr="00E9281F">
        <w:rPr>
          <w:lang w:val="en-US"/>
        </w:rPr>
        <w:t xml:space="preserve">before the 1.1m threshold are represented by #Random_1 and #Random_3. In contrast, the correlation coefficients between the 30 sequences and the common factor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Fonts w:hint="eastAsia"/>
          <w:lang w:val="en-US"/>
        </w:rPr>
        <w:t xml:space="preserve"> </w:t>
      </w:r>
      <w:r w:rsidRPr="00E9281F">
        <w:rPr>
          <w:lang w:val="en-US"/>
        </w:rPr>
        <w:t>after the 1.1m threshold are represented by #Random_2 and #Random_3. An illustrative example selected in this study is as follows:</w:t>
      </w:r>
    </w:p>
    <w:p w14:paraId="4B7A303F" w14:textId="77777777" w:rsidR="00E9281F" w:rsidRPr="00E9281F" w:rsidRDefault="00E9281F" w:rsidP="0031697F">
      <w:pPr>
        <w:pStyle w:val="12"/>
        <w:ind w:firstLine="0"/>
        <w:rPr>
          <w:lang w:val="en-US"/>
        </w:rPr>
      </w:pPr>
    </w:p>
    <w:p w14:paraId="7D7E0401" w14:textId="77777777" w:rsidR="00E9281F" w:rsidRPr="00766BAD" w:rsidRDefault="00E9281F" w:rsidP="00E9281F">
      <w:pPr>
        <w:pStyle w:val="12"/>
        <w:ind w:firstLine="0"/>
        <w:jc w:val="center"/>
        <w:rPr>
          <w:lang w:val="en-US"/>
        </w:rPr>
      </w:pPr>
      <w:r w:rsidRPr="00E9281F">
        <w:rPr>
          <w:rFonts w:hint="eastAsia"/>
          <w:sz w:val="22"/>
          <w:szCs w:val="22"/>
          <w:lang w:val="en-US"/>
        </w:rPr>
        <w:t xml:space="preserve">Table B.1: </w:t>
      </w:r>
      <w:r w:rsidRPr="00766BAD">
        <w:rPr>
          <w:sz w:val="22"/>
          <w:szCs w:val="22"/>
          <w:lang w:val="en-US"/>
        </w:rPr>
        <w:t>The correlation coefficients between the 30 sequences and the common factor</w:t>
      </w:r>
    </w:p>
    <w:tbl>
      <w:tblPr>
        <w:tblW w:w="4877" w:type="pct"/>
        <w:tblLook w:val="04A0" w:firstRow="1" w:lastRow="0" w:firstColumn="1" w:lastColumn="0" w:noHBand="0" w:noVBand="1"/>
      </w:tblPr>
      <w:tblGrid>
        <w:gridCol w:w="1134"/>
        <w:gridCol w:w="1640"/>
        <w:gridCol w:w="1453"/>
        <w:gridCol w:w="97"/>
        <w:gridCol w:w="1134"/>
        <w:gridCol w:w="1640"/>
        <w:gridCol w:w="1640"/>
      </w:tblGrid>
      <w:tr w:rsidR="00E9281F" w:rsidRPr="000C5567" w14:paraId="010C9380" w14:textId="77777777" w:rsidTr="00265626">
        <w:trPr>
          <w:trHeight w:val="280"/>
        </w:trPr>
        <w:tc>
          <w:tcPr>
            <w:tcW w:w="1134" w:type="dxa"/>
            <w:tcBorders>
              <w:top w:val="single" w:sz="18" w:space="0" w:color="auto"/>
              <w:left w:val="nil"/>
              <w:bottom w:val="nil"/>
              <w:right w:val="nil"/>
            </w:tcBorders>
            <w:noWrap/>
            <w:vAlign w:val="center"/>
            <w:hideMark/>
          </w:tcPr>
          <w:p w14:paraId="666C8B21" w14:textId="77777777" w:rsidR="00E9281F" w:rsidRPr="000C5567" w:rsidRDefault="00E9281F" w:rsidP="00265626">
            <w:pPr>
              <w:widowControl/>
              <w:jc w:val="center"/>
              <w:rPr>
                <w:kern w:val="0"/>
                <w:sz w:val="20"/>
                <w:szCs w:val="20"/>
              </w:rPr>
            </w:pPr>
          </w:p>
        </w:tc>
        <w:tc>
          <w:tcPr>
            <w:tcW w:w="1640" w:type="dxa"/>
            <w:tcBorders>
              <w:top w:val="single" w:sz="18" w:space="0" w:color="auto"/>
              <w:left w:val="nil"/>
              <w:bottom w:val="nil"/>
              <w:right w:val="nil"/>
            </w:tcBorders>
            <w:noWrap/>
            <w:vAlign w:val="center"/>
            <w:hideMark/>
          </w:tcPr>
          <w:p w14:paraId="6D225910" w14:textId="77777777" w:rsidR="00E9281F" w:rsidRPr="000C5567" w:rsidRDefault="00000000" w:rsidP="00265626">
            <w:pPr>
              <w:widowControl/>
              <w:jc w:val="center"/>
              <w:rPr>
                <w:rFonts w:eastAsia="等线"/>
                <w:kern w:val="0"/>
                <w:sz w:val="22"/>
                <w:szCs w:val="22"/>
              </w:rPr>
            </w:pPr>
            <m:oMathPara>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eastAsia="等线" w:hAnsi="Cambria Math"/>
                    <w:kern w:val="0"/>
                    <w:sz w:val="22"/>
                    <w:szCs w:val="22"/>
                  </w:rPr>
                  <m:t>(t&lt;1.1m)</m:t>
                </m:r>
              </m:oMath>
            </m:oMathPara>
          </w:p>
        </w:tc>
        <w:tc>
          <w:tcPr>
            <w:tcW w:w="1550" w:type="dxa"/>
            <w:gridSpan w:val="2"/>
            <w:tcBorders>
              <w:top w:val="single" w:sz="18" w:space="0" w:color="auto"/>
              <w:left w:val="nil"/>
              <w:bottom w:val="nil"/>
              <w:right w:val="nil"/>
            </w:tcBorders>
            <w:noWrap/>
            <w:vAlign w:val="center"/>
            <w:hideMark/>
          </w:tcPr>
          <w:p w14:paraId="59BFA01D" w14:textId="77777777" w:rsidR="00E9281F" w:rsidRPr="000C5567" w:rsidRDefault="00000000" w:rsidP="00265626">
            <w:pPr>
              <w:widowControl/>
              <w:jc w:val="center"/>
              <w:rPr>
                <w:rFonts w:eastAsia="等线"/>
                <w:kern w:val="0"/>
                <w:sz w:val="22"/>
                <w:szCs w:val="22"/>
              </w:rPr>
            </w:pPr>
            <m:oMathPara>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eastAsia="等线" w:hAnsi="Cambria Math"/>
                    <w:kern w:val="0"/>
                    <w:sz w:val="22"/>
                    <w:szCs w:val="22"/>
                  </w:rPr>
                  <m:t>(t≥1.1m)</m:t>
                </m:r>
              </m:oMath>
            </m:oMathPara>
          </w:p>
        </w:tc>
        <w:tc>
          <w:tcPr>
            <w:tcW w:w="1134" w:type="dxa"/>
            <w:tcBorders>
              <w:top w:val="single" w:sz="18" w:space="0" w:color="auto"/>
              <w:left w:val="nil"/>
              <w:bottom w:val="nil"/>
              <w:right w:val="nil"/>
            </w:tcBorders>
            <w:noWrap/>
            <w:vAlign w:val="center"/>
            <w:hideMark/>
          </w:tcPr>
          <w:p w14:paraId="276E688E" w14:textId="77777777" w:rsidR="00E9281F" w:rsidRPr="000C5567" w:rsidRDefault="00E9281F" w:rsidP="00265626">
            <w:pPr>
              <w:widowControl/>
              <w:jc w:val="center"/>
              <w:rPr>
                <w:rFonts w:eastAsia="等线"/>
                <w:kern w:val="0"/>
                <w:sz w:val="22"/>
                <w:szCs w:val="22"/>
              </w:rPr>
            </w:pPr>
          </w:p>
        </w:tc>
        <w:tc>
          <w:tcPr>
            <w:tcW w:w="1640" w:type="dxa"/>
            <w:tcBorders>
              <w:top w:val="single" w:sz="18" w:space="0" w:color="auto"/>
              <w:left w:val="nil"/>
              <w:bottom w:val="nil"/>
              <w:right w:val="nil"/>
            </w:tcBorders>
            <w:noWrap/>
            <w:vAlign w:val="center"/>
            <w:hideMark/>
          </w:tcPr>
          <w:p w14:paraId="51ADD844" w14:textId="77777777" w:rsidR="00E9281F" w:rsidRPr="000C5567" w:rsidRDefault="00000000" w:rsidP="00265626">
            <w:pPr>
              <w:widowControl/>
              <w:jc w:val="center"/>
              <w:rPr>
                <w:rFonts w:eastAsia="等线"/>
                <w:kern w:val="0"/>
                <w:sz w:val="22"/>
                <w:szCs w:val="22"/>
              </w:rPr>
            </w:pPr>
            <m:oMathPara>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eastAsia="等线" w:hAnsi="Cambria Math"/>
                    <w:kern w:val="0"/>
                    <w:sz w:val="22"/>
                    <w:szCs w:val="22"/>
                  </w:rPr>
                  <m:t>(t&lt;1.1m)</m:t>
                </m:r>
              </m:oMath>
            </m:oMathPara>
          </w:p>
        </w:tc>
        <w:tc>
          <w:tcPr>
            <w:tcW w:w="1640" w:type="dxa"/>
            <w:tcBorders>
              <w:top w:val="single" w:sz="18" w:space="0" w:color="auto"/>
              <w:left w:val="nil"/>
              <w:bottom w:val="nil"/>
              <w:right w:val="nil"/>
            </w:tcBorders>
            <w:noWrap/>
            <w:vAlign w:val="center"/>
            <w:hideMark/>
          </w:tcPr>
          <w:p w14:paraId="154E89E3" w14:textId="77777777" w:rsidR="00E9281F" w:rsidRPr="000C5567" w:rsidRDefault="00000000" w:rsidP="00265626">
            <w:pPr>
              <w:widowControl/>
              <w:jc w:val="center"/>
              <w:rPr>
                <w:rFonts w:eastAsia="等线"/>
                <w:kern w:val="0"/>
                <w:sz w:val="22"/>
                <w:szCs w:val="22"/>
              </w:rPr>
            </w:pPr>
            <m:oMathPara>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eastAsia="等线" w:hAnsi="Cambria Math"/>
                    <w:kern w:val="0"/>
                    <w:sz w:val="22"/>
                    <w:szCs w:val="22"/>
                  </w:rPr>
                  <m:t>(t≥1.1m)</m:t>
                </m:r>
              </m:oMath>
            </m:oMathPara>
          </w:p>
        </w:tc>
      </w:tr>
      <w:tr w:rsidR="00E9281F" w:rsidRPr="000C5567" w14:paraId="1A3235A3" w14:textId="77777777" w:rsidTr="00265626">
        <w:trPr>
          <w:trHeight w:val="280"/>
        </w:trPr>
        <w:tc>
          <w:tcPr>
            <w:tcW w:w="1134" w:type="dxa"/>
            <w:tcBorders>
              <w:top w:val="nil"/>
              <w:left w:val="nil"/>
              <w:bottom w:val="single" w:sz="8" w:space="0" w:color="auto"/>
              <w:right w:val="nil"/>
            </w:tcBorders>
            <w:noWrap/>
            <w:vAlign w:val="center"/>
            <w:hideMark/>
          </w:tcPr>
          <w:p w14:paraId="5A83344B" w14:textId="77777777" w:rsidR="00E9281F" w:rsidRPr="000C5567" w:rsidRDefault="00E9281F" w:rsidP="00265626">
            <w:pPr>
              <w:widowControl/>
              <w:jc w:val="center"/>
              <w:rPr>
                <w:rFonts w:eastAsia="等线"/>
                <w:kern w:val="0"/>
                <w:sz w:val="22"/>
                <w:szCs w:val="22"/>
              </w:rPr>
            </w:pPr>
            <m:oMathPara>
              <m:oMath>
                <m:r>
                  <w:rPr>
                    <w:rFonts w:ascii="Cambria Math" w:hAnsi="Cambria Math"/>
                  </w:rPr>
                  <m:t>i</m:t>
                </m:r>
              </m:oMath>
            </m:oMathPara>
          </w:p>
        </w:tc>
        <w:tc>
          <w:tcPr>
            <w:tcW w:w="1640" w:type="dxa"/>
            <w:tcBorders>
              <w:top w:val="nil"/>
              <w:left w:val="nil"/>
              <w:bottom w:val="single" w:sz="8" w:space="0" w:color="auto"/>
              <w:right w:val="nil"/>
            </w:tcBorders>
            <w:noWrap/>
            <w:vAlign w:val="center"/>
            <w:hideMark/>
          </w:tcPr>
          <w:p w14:paraId="767A142F" w14:textId="77777777" w:rsidR="00E9281F" w:rsidRPr="000C5567" w:rsidRDefault="00E9281F" w:rsidP="00265626">
            <w:pPr>
              <w:widowControl/>
              <w:jc w:val="center"/>
              <w:rPr>
                <w:rFonts w:eastAsia="等线"/>
                <w:kern w:val="0"/>
                <w:szCs w:val="21"/>
              </w:rPr>
            </w:pPr>
            <w:r w:rsidRPr="000C5567">
              <w:rPr>
                <w:rFonts w:eastAsia="等线"/>
                <w:kern w:val="0"/>
                <w:szCs w:val="21"/>
              </w:rPr>
              <w:t>#Random_1</w:t>
            </w:r>
          </w:p>
        </w:tc>
        <w:tc>
          <w:tcPr>
            <w:tcW w:w="1453" w:type="dxa"/>
            <w:tcBorders>
              <w:top w:val="nil"/>
              <w:left w:val="nil"/>
              <w:bottom w:val="single" w:sz="8" w:space="0" w:color="auto"/>
              <w:right w:val="nil"/>
            </w:tcBorders>
            <w:noWrap/>
            <w:vAlign w:val="center"/>
            <w:hideMark/>
          </w:tcPr>
          <w:p w14:paraId="44654CCE" w14:textId="77777777" w:rsidR="00E9281F" w:rsidRPr="000C5567" w:rsidRDefault="00E9281F" w:rsidP="00265626">
            <w:pPr>
              <w:widowControl/>
              <w:ind w:firstLineChars="100" w:firstLine="210"/>
              <w:rPr>
                <w:rFonts w:eastAsia="等线"/>
                <w:kern w:val="0"/>
                <w:szCs w:val="21"/>
              </w:rPr>
            </w:pPr>
            <w:r w:rsidRPr="000C5567">
              <w:rPr>
                <w:rFonts w:eastAsia="等线"/>
                <w:kern w:val="0"/>
                <w:szCs w:val="21"/>
              </w:rPr>
              <w:t>#Random_2</w:t>
            </w:r>
          </w:p>
        </w:tc>
        <w:tc>
          <w:tcPr>
            <w:tcW w:w="1231" w:type="dxa"/>
            <w:gridSpan w:val="2"/>
            <w:tcBorders>
              <w:top w:val="nil"/>
              <w:left w:val="nil"/>
              <w:bottom w:val="single" w:sz="8" w:space="0" w:color="auto"/>
              <w:right w:val="nil"/>
            </w:tcBorders>
            <w:vAlign w:val="center"/>
          </w:tcPr>
          <w:p w14:paraId="7D404CE1" w14:textId="77777777" w:rsidR="00E9281F" w:rsidRPr="000C5567" w:rsidRDefault="00E9281F" w:rsidP="00265626">
            <w:pPr>
              <w:widowControl/>
              <w:ind w:firstLineChars="100" w:firstLine="210"/>
              <w:rPr>
                <w:rFonts w:eastAsia="等线"/>
                <w:kern w:val="0"/>
                <w:szCs w:val="21"/>
              </w:rPr>
            </w:pPr>
            <m:oMathPara>
              <m:oMath>
                <m:r>
                  <w:rPr>
                    <w:rFonts w:ascii="Cambria Math" w:hAnsi="Cambria Math"/>
                  </w:rPr>
                  <m:t>i</m:t>
                </m:r>
              </m:oMath>
            </m:oMathPara>
          </w:p>
        </w:tc>
        <w:tc>
          <w:tcPr>
            <w:tcW w:w="1640" w:type="dxa"/>
            <w:tcBorders>
              <w:top w:val="nil"/>
              <w:left w:val="nil"/>
              <w:bottom w:val="single" w:sz="8" w:space="0" w:color="auto"/>
              <w:right w:val="nil"/>
            </w:tcBorders>
            <w:noWrap/>
            <w:vAlign w:val="center"/>
            <w:hideMark/>
          </w:tcPr>
          <w:p w14:paraId="26D24FF9" w14:textId="77777777" w:rsidR="00E9281F" w:rsidRPr="000C5567" w:rsidRDefault="00E9281F" w:rsidP="00265626">
            <w:pPr>
              <w:widowControl/>
              <w:jc w:val="center"/>
              <w:rPr>
                <w:rFonts w:eastAsia="等线"/>
                <w:kern w:val="0"/>
                <w:szCs w:val="21"/>
              </w:rPr>
            </w:pPr>
            <w:r w:rsidRPr="000C5567">
              <w:rPr>
                <w:rFonts w:eastAsia="等线"/>
                <w:kern w:val="0"/>
                <w:szCs w:val="21"/>
              </w:rPr>
              <w:t>#Random_3</w:t>
            </w:r>
          </w:p>
        </w:tc>
        <w:tc>
          <w:tcPr>
            <w:tcW w:w="1640" w:type="dxa"/>
            <w:tcBorders>
              <w:top w:val="nil"/>
              <w:left w:val="nil"/>
              <w:bottom w:val="single" w:sz="8" w:space="0" w:color="auto"/>
              <w:right w:val="nil"/>
            </w:tcBorders>
            <w:noWrap/>
            <w:vAlign w:val="center"/>
            <w:hideMark/>
          </w:tcPr>
          <w:p w14:paraId="6D52BD39" w14:textId="77777777" w:rsidR="00E9281F" w:rsidRPr="000C5567" w:rsidRDefault="00E9281F" w:rsidP="00265626">
            <w:pPr>
              <w:widowControl/>
              <w:jc w:val="center"/>
              <w:rPr>
                <w:rFonts w:eastAsia="等线"/>
                <w:kern w:val="0"/>
                <w:szCs w:val="21"/>
              </w:rPr>
            </w:pPr>
            <w:r w:rsidRPr="000C5567">
              <w:rPr>
                <w:rFonts w:eastAsia="等线"/>
                <w:kern w:val="0"/>
                <w:szCs w:val="21"/>
              </w:rPr>
              <w:t>#Random_3</w:t>
            </w:r>
          </w:p>
        </w:tc>
      </w:tr>
      <w:tr w:rsidR="00E9281F" w:rsidRPr="000C5567" w14:paraId="78256035" w14:textId="77777777" w:rsidTr="00265626">
        <w:trPr>
          <w:trHeight w:val="280"/>
        </w:trPr>
        <w:tc>
          <w:tcPr>
            <w:tcW w:w="1134" w:type="dxa"/>
            <w:tcBorders>
              <w:top w:val="single" w:sz="8" w:space="0" w:color="auto"/>
              <w:left w:val="nil"/>
              <w:bottom w:val="nil"/>
              <w:right w:val="nil"/>
            </w:tcBorders>
            <w:noWrap/>
            <w:vAlign w:val="center"/>
          </w:tcPr>
          <w:p w14:paraId="1340607F" w14:textId="77777777" w:rsidR="00E9281F" w:rsidRPr="000C5567" w:rsidRDefault="00E9281F" w:rsidP="00265626">
            <w:pPr>
              <w:widowControl/>
              <w:jc w:val="center"/>
              <w:rPr>
                <w:rFonts w:eastAsia="等线"/>
                <w:kern w:val="0"/>
                <w:sz w:val="22"/>
                <w:szCs w:val="22"/>
              </w:rPr>
            </w:pPr>
            <w:r>
              <w:rPr>
                <w:rFonts w:eastAsia="等线"/>
                <w:color w:val="000000"/>
                <w:sz w:val="22"/>
                <w:szCs w:val="22"/>
              </w:rPr>
              <w:t>1</w:t>
            </w:r>
          </w:p>
        </w:tc>
        <w:tc>
          <w:tcPr>
            <w:tcW w:w="1640" w:type="dxa"/>
            <w:tcBorders>
              <w:top w:val="single" w:sz="8" w:space="0" w:color="auto"/>
              <w:left w:val="nil"/>
              <w:bottom w:val="nil"/>
              <w:right w:val="nil"/>
            </w:tcBorders>
            <w:noWrap/>
            <w:vAlign w:val="center"/>
            <w:hideMark/>
          </w:tcPr>
          <w:p w14:paraId="27C2970B"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0.00712</w:t>
            </w:r>
          </w:p>
        </w:tc>
        <w:tc>
          <w:tcPr>
            <w:tcW w:w="1550" w:type="dxa"/>
            <w:gridSpan w:val="2"/>
            <w:tcBorders>
              <w:top w:val="single" w:sz="8" w:space="0" w:color="auto"/>
              <w:left w:val="nil"/>
              <w:bottom w:val="nil"/>
              <w:right w:val="nil"/>
            </w:tcBorders>
            <w:noWrap/>
            <w:vAlign w:val="center"/>
            <w:hideMark/>
          </w:tcPr>
          <w:p w14:paraId="6F294F98"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-0.17939</w:t>
            </w:r>
          </w:p>
        </w:tc>
        <w:tc>
          <w:tcPr>
            <w:tcW w:w="1134" w:type="dxa"/>
            <w:tcBorders>
              <w:top w:val="single" w:sz="8" w:space="0" w:color="auto"/>
              <w:left w:val="nil"/>
              <w:bottom w:val="nil"/>
              <w:right w:val="nil"/>
            </w:tcBorders>
            <w:noWrap/>
            <w:vAlign w:val="center"/>
          </w:tcPr>
          <w:p w14:paraId="1EDF68D1"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16</w:t>
            </w:r>
          </w:p>
        </w:tc>
        <w:tc>
          <w:tcPr>
            <w:tcW w:w="1640" w:type="dxa"/>
            <w:tcBorders>
              <w:top w:val="single" w:sz="8" w:space="0" w:color="auto"/>
              <w:left w:val="nil"/>
              <w:bottom w:val="nil"/>
              <w:right w:val="nil"/>
            </w:tcBorders>
            <w:noWrap/>
            <w:vAlign w:val="center"/>
            <w:hideMark/>
          </w:tcPr>
          <w:p w14:paraId="7BC4D14B"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0.35712</w:t>
            </w:r>
          </w:p>
        </w:tc>
        <w:tc>
          <w:tcPr>
            <w:tcW w:w="1640" w:type="dxa"/>
            <w:tcBorders>
              <w:top w:val="single" w:sz="8" w:space="0" w:color="auto"/>
              <w:left w:val="nil"/>
              <w:bottom w:val="nil"/>
              <w:right w:val="nil"/>
            </w:tcBorders>
            <w:noWrap/>
            <w:vAlign w:val="center"/>
            <w:hideMark/>
          </w:tcPr>
          <w:p w14:paraId="489E335D"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0.35712</w:t>
            </w:r>
          </w:p>
        </w:tc>
      </w:tr>
      <w:tr w:rsidR="00E9281F" w:rsidRPr="000C5567" w14:paraId="24B09A3E" w14:textId="77777777" w:rsidTr="00265626">
        <w:trPr>
          <w:trHeight w:val="280"/>
        </w:trPr>
        <w:tc>
          <w:tcPr>
            <w:tcW w:w="1134" w:type="dxa"/>
            <w:tcBorders>
              <w:top w:val="nil"/>
              <w:left w:val="nil"/>
              <w:bottom w:val="nil"/>
              <w:right w:val="nil"/>
            </w:tcBorders>
            <w:noWrap/>
            <w:vAlign w:val="center"/>
          </w:tcPr>
          <w:p w14:paraId="4CE8C0E6" w14:textId="77777777" w:rsidR="00E9281F" w:rsidRPr="000C5567" w:rsidRDefault="00E9281F" w:rsidP="00265626">
            <w:pPr>
              <w:widowControl/>
              <w:jc w:val="center"/>
              <w:rPr>
                <w:rFonts w:eastAsia="等线"/>
                <w:kern w:val="0"/>
                <w:sz w:val="22"/>
                <w:szCs w:val="22"/>
              </w:rPr>
            </w:pPr>
            <w:r>
              <w:rPr>
                <w:rFonts w:eastAsia="等线"/>
                <w:color w:val="000000"/>
                <w:sz w:val="22"/>
                <w:szCs w:val="22"/>
              </w:rPr>
              <w:t>2</w:t>
            </w:r>
          </w:p>
        </w:tc>
        <w:tc>
          <w:tcPr>
            <w:tcW w:w="1640" w:type="dxa"/>
            <w:tcBorders>
              <w:top w:val="nil"/>
              <w:left w:val="nil"/>
              <w:bottom w:val="nil"/>
              <w:right w:val="nil"/>
            </w:tcBorders>
            <w:noWrap/>
            <w:vAlign w:val="center"/>
            <w:hideMark/>
          </w:tcPr>
          <w:p w14:paraId="183D03E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0.3029</w:t>
            </w:r>
          </w:p>
        </w:tc>
        <w:tc>
          <w:tcPr>
            <w:tcW w:w="1550" w:type="dxa"/>
            <w:gridSpan w:val="2"/>
            <w:tcBorders>
              <w:top w:val="nil"/>
              <w:left w:val="nil"/>
              <w:bottom w:val="nil"/>
              <w:right w:val="nil"/>
            </w:tcBorders>
            <w:noWrap/>
            <w:vAlign w:val="center"/>
            <w:hideMark/>
          </w:tcPr>
          <w:p w14:paraId="77CBB8A4"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-0.00697</w:t>
            </w:r>
          </w:p>
        </w:tc>
        <w:tc>
          <w:tcPr>
            <w:tcW w:w="1134" w:type="dxa"/>
            <w:tcBorders>
              <w:top w:val="nil"/>
              <w:left w:val="nil"/>
              <w:bottom w:val="nil"/>
              <w:right w:val="nil"/>
            </w:tcBorders>
            <w:noWrap/>
            <w:vAlign w:val="center"/>
          </w:tcPr>
          <w:p w14:paraId="5D7751DB"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17</w:t>
            </w:r>
          </w:p>
        </w:tc>
        <w:tc>
          <w:tcPr>
            <w:tcW w:w="1640" w:type="dxa"/>
            <w:tcBorders>
              <w:top w:val="nil"/>
              <w:left w:val="nil"/>
              <w:bottom w:val="nil"/>
              <w:right w:val="nil"/>
            </w:tcBorders>
            <w:noWrap/>
            <w:vAlign w:val="center"/>
            <w:hideMark/>
          </w:tcPr>
          <w:p w14:paraId="458C1626"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-0.19012</w:t>
            </w:r>
          </w:p>
        </w:tc>
        <w:tc>
          <w:tcPr>
            <w:tcW w:w="1640" w:type="dxa"/>
            <w:tcBorders>
              <w:top w:val="nil"/>
              <w:left w:val="nil"/>
              <w:bottom w:val="nil"/>
              <w:right w:val="nil"/>
            </w:tcBorders>
            <w:noWrap/>
            <w:vAlign w:val="center"/>
            <w:hideMark/>
          </w:tcPr>
          <w:p w14:paraId="2A3A969C"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-0.19012</w:t>
            </w:r>
          </w:p>
        </w:tc>
      </w:tr>
      <w:tr w:rsidR="00E9281F" w:rsidRPr="000C5567" w14:paraId="2D22D838" w14:textId="77777777" w:rsidTr="00265626">
        <w:trPr>
          <w:trHeight w:val="280"/>
        </w:trPr>
        <w:tc>
          <w:tcPr>
            <w:tcW w:w="1134" w:type="dxa"/>
            <w:tcBorders>
              <w:top w:val="nil"/>
              <w:left w:val="nil"/>
              <w:bottom w:val="nil"/>
              <w:right w:val="nil"/>
            </w:tcBorders>
            <w:noWrap/>
            <w:vAlign w:val="center"/>
          </w:tcPr>
          <w:p w14:paraId="2619FF83" w14:textId="77777777" w:rsidR="00E9281F" w:rsidRPr="000C5567" w:rsidRDefault="00E9281F" w:rsidP="00265626">
            <w:pPr>
              <w:widowControl/>
              <w:jc w:val="center"/>
              <w:rPr>
                <w:rFonts w:eastAsia="等线"/>
                <w:kern w:val="0"/>
                <w:sz w:val="22"/>
                <w:szCs w:val="22"/>
              </w:rPr>
            </w:pPr>
            <w:r>
              <w:rPr>
                <w:rFonts w:eastAsia="等线"/>
                <w:color w:val="000000"/>
                <w:sz w:val="22"/>
                <w:szCs w:val="22"/>
              </w:rPr>
              <w:t>3</w:t>
            </w:r>
          </w:p>
        </w:tc>
        <w:tc>
          <w:tcPr>
            <w:tcW w:w="1640" w:type="dxa"/>
            <w:tcBorders>
              <w:top w:val="nil"/>
              <w:left w:val="nil"/>
              <w:bottom w:val="nil"/>
              <w:right w:val="nil"/>
            </w:tcBorders>
            <w:noWrap/>
            <w:vAlign w:val="center"/>
            <w:hideMark/>
          </w:tcPr>
          <w:p w14:paraId="4E6C06E7"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0.66976</w:t>
            </w:r>
          </w:p>
        </w:tc>
        <w:tc>
          <w:tcPr>
            <w:tcW w:w="1550" w:type="dxa"/>
            <w:gridSpan w:val="2"/>
            <w:tcBorders>
              <w:top w:val="nil"/>
              <w:left w:val="nil"/>
              <w:bottom w:val="nil"/>
              <w:right w:val="nil"/>
            </w:tcBorders>
            <w:noWrap/>
            <w:vAlign w:val="center"/>
            <w:hideMark/>
          </w:tcPr>
          <w:p w14:paraId="21519C3E"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-0.05205</w:t>
            </w:r>
          </w:p>
        </w:tc>
        <w:tc>
          <w:tcPr>
            <w:tcW w:w="1134" w:type="dxa"/>
            <w:tcBorders>
              <w:top w:val="nil"/>
              <w:left w:val="nil"/>
              <w:bottom w:val="nil"/>
              <w:right w:val="nil"/>
            </w:tcBorders>
            <w:noWrap/>
            <w:vAlign w:val="center"/>
          </w:tcPr>
          <w:p w14:paraId="52E3C592"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18</w:t>
            </w:r>
          </w:p>
        </w:tc>
        <w:tc>
          <w:tcPr>
            <w:tcW w:w="1640" w:type="dxa"/>
            <w:tcBorders>
              <w:top w:val="nil"/>
              <w:left w:val="nil"/>
              <w:bottom w:val="nil"/>
              <w:right w:val="nil"/>
            </w:tcBorders>
            <w:noWrap/>
            <w:vAlign w:val="center"/>
            <w:hideMark/>
          </w:tcPr>
          <w:p w14:paraId="071F641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0.36968</w:t>
            </w:r>
          </w:p>
        </w:tc>
        <w:tc>
          <w:tcPr>
            <w:tcW w:w="1640" w:type="dxa"/>
            <w:tcBorders>
              <w:top w:val="nil"/>
              <w:left w:val="nil"/>
              <w:bottom w:val="nil"/>
              <w:right w:val="nil"/>
            </w:tcBorders>
            <w:noWrap/>
            <w:vAlign w:val="center"/>
            <w:hideMark/>
          </w:tcPr>
          <w:p w14:paraId="5A4F3EA3"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0.36968</w:t>
            </w:r>
          </w:p>
        </w:tc>
      </w:tr>
      <w:tr w:rsidR="00E9281F" w:rsidRPr="000C5567" w14:paraId="4031F719" w14:textId="77777777" w:rsidTr="00265626">
        <w:trPr>
          <w:trHeight w:val="280"/>
        </w:trPr>
        <w:tc>
          <w:tcPr>
            <w:tcW w:w="1134" w:type="dxa"/>
            <w:tcBorders>
              <w:top w:val="nil"/>
              <w:left w:val="nil"/>
              <w:bottom w:val="nil"/>
              <w:right w:val="nil"/>
            </w:tcBorders>
            <w:noWrap/>
            <w:vAlign w:val="center"/>
          </w:tcPr>
          <w:p w14:paraId="2CCDB07D" w14:textId="77777777" w:rsidR="00E9281F" w:rsidRPr="000C5567" w:rsidRDefault="00E9281F" w:rsidP="00265626">
            <w:pPr>
              <w:widowControl/>
              <w:jc w:val="center"/>
              <w:rPr>
                <w:rFonts w:eastAsia="等线"/>
                <w:kern w:val="0"/>
                <w:sz w:val="22"/>
                <w:szCs w:val="22"/>
              </w:rPr>
            </w:pPr>
            <w:r>
              <w:rPr>
                <w:rFonts w:eastAsia="等线"/>
                <w:color w:val="000000"/>
                <w:sz w:val="22"/>
                <w:szCs w:val="22"/>
              </w:rPr>
              <w:t>4</w:t>
            </w:r>
          </w:p>
        </w:tc>
        <w:tc>
          <w:tcPr>
            <w:tcW w:w="1640" w:type="dxa"/>
            <w:tcBorders>
              <w:top w:val="nil"/>
              <w:left w:val="nil"/>
              <w:bottom w:val="nil"/>
              <w:right w:val="nil"/>
            </w:tcBorders>
            <w:noWrap/>
            <w:vAlign w:val="center"/>
            <w:hideMark/>
          </w:tcPr>
          <w:p w14:paraId="69F88493"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-0.51787</w:t>
            </w:r>
          </w:p>
        </w:tc>
        <w:tc>
          <w:tcPr>
            <w:tcW w:w="1550" w:type="dxa"/>
            <w:gridSpan w:val="2"/>
            <w:tcBorders>
              <w:top w:val="nil"/>
              <w:left w:val="nil"/>
              <w:bottom w:val="nil"/>
              <w:right w:val="nil"/>
            </w:tcBorders>
            <w:noWrap/>
            <w:vAlign w:val="center"/>
            <w:hideMark/>
          </w:tcPr>
          <w:p w14:paraId="7E02DB1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-0.10621</w:t>
            </w:r>
          </w:p>
        </w:tc>
        <w:tc>
          <w:tcPr>
            <w:tcW w:w="1134" w:type="dxa"/>
            <w:tcBorders>
              <w:top w:val="nil"/>
              <w:left w:val="nil"/>
              <w:bottom w:val="nil"/>
              <w:right w:val="nil"/>
            </w:tcBorders>
            <w:noWrap/>
            <w:vAlign w:val="center"/>
          </w:tcPr>
          <w:p w14:paraId="4E9BB31B"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19</w:t>
            </w:r>
          </w:p>
        </w:tc>
        <w:tc>
          <w:tcPr>
            <w:tcW w:w="1640" w:type="dxa"/>
            <w:tcBorders>
              <w:top w:val="nil"/>
              <w:left w:val="nil"/>
              <w:bottom w:val="nil"/>
              <w:right w:val="nil"/>
            </w:tcBorders>
            <w:noWrap/>
            <w:vAlign w:val="center"/>
            <w:hideMark/>
          </w:tcPr>
          <w:p w14:paraId="46330406"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-0.10558</w:t>
            </w:r>
          </w:p>
        </w:tc>
        <w:tc>
          <w:tcPr>
            <w:tcW w:w="1640" w:type="dxa"/>
            <w:tcBorders>
              <w:top w:val="nil"/>
              <w:left w:val="nil"/>
              <w:bottom w:val="nil"/>
              <w:right w:val="nil"/>
            </w:tcBorders>
            <w:noWrap/>
            <w:vAlign w:val="center"/>
            <w:hideMark/>
          </w:tcPr>
          <w:p w14:paraId="2E2E45A1"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-0.10558</w:t>
            </w:r>
          </w:p>
        </w:tc>
      </w:tr>
      <w:tr w:rsidR="00E9281F" w:rsidRPr="000C5567" w14:paraId="77E0B05A" w14:textId="77777777" w:rsidTr="00265626">
        <w:trPr>
          <w:trHeight w:val="280"/>
        </w:trPr>
        <w:tc>
          <w:tcPr>
            <w:tcW w:w="1134" w:type="dxa"/>
            <w:tcBorders>
              <w:top w:val="nil"/>
              <w:left w:val="nil"/>
              <w:bottom w:val="nil"/>
              <w:right w:val="nil"/>
            </w:tcBorders>
            <w:noWrap/>
            <w:vAlign w:val="center"/>
          </w:tcPr>
          <w:p w14:paraId="57E14A1B" w14:textId="77777777" w:rsidR="00E9281F" w:rsidRPr="000C5567" w:rsidRDefault="00E9281F" w:rsidP="00265626">
            <w:pPr>
              <w:widowControl/>
              <w:jc w:val="center"/>
              <w:rPr>
                <w:rFonts w:eastAsia="等线"/>
                <w:kern w:val="0"/>
                <w:sz w:val="22"/>
                <w:szCs w:val="22"/>
              </w:rPr>
            </w:pPr>
            <w:r>
              <w:rPr>
                <w:rFonts w:eastAsia="等线"/>
                <w:color w:val="000000"/>
                <w:sz w:val="22"/>
                <w:szCs w:val="22"/>
              </w:rPr>
              <w:t>5</w:t>
            </w:r>
          </w:p>
        </w:tc>
        <w:tc>
          <w:tcPr>
            <w:tcW w:w="1640" w:type="dxa"/>
            <w:tcBorders>
              <w:top w:val="nil"/>
              <w:left w:val="nil"/>
              <w:bottom w:val="nil"/>
              <w:right w:val="nil"/>
            </w:tcBorders>
            <w:noWrap/>
            <w:vAlign w:val="center"/>
            <w:hideMark/>
          </w:tcPr>
          <w:p w14:paraId="78E4C758"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-0.92242</w:t>
            </w:r>
          </w:p>
        </w:tc>
        <w:tc>
          <w:tcPr>
            <w:tcW w:w="1550" w:type="dxa"/>
            <w:gridSpan w:val="2"/>
            <w:tcBorders>
              <w:top w:val="nil"/>
              <w:left w:val="nil"/>
              <w:bottom w:val="nil"/>
              <w:right w:val="nil"/>
            </w:tcBorders>
            <w:noWrap/>
            <w:vAlign w:val="center"/>
            <w:hideMark/>
          </w:tcPr>
          <w:p w14:paraId="7BC07D7E"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0.88445</w:t>
            </w:r>
          </w:p>
        </w:tc>
        <w:tc>
          <w:tcPr>
            <w:tcW w:w="1134" w:type="dxa"/>
            <w:tcBorders>
              <w:top w:val="nil"/>
              <w:left w:val="nil"/>
              <w:bottom w:val="nil"/>
              <w:right w:val="nil"/>
            </w:tcBorders>
            <w:noWrap/>
            <w:vAlign w:val="center"/>
          </w:tcPr>
          <w:p w14:paraId="229B34CD"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20</w:t>
            </w:r>
          </w:p>
        </w:tc>
        <w:tc>
          <w:tcPr>
            <w:tcW w:w="1640" w:type="dxa"/>
            <w:tcBorders>
              <w:top w:val="nil"/>
              <w:left w:val="nil"/>
              <w:bottom w:val="nil"/>
              <w:right w:val="nil"/>
            </w:tcBorders>
            <w:noWrap/>
            <w:vAlign w:val="center"/>
            <w:hideMark/>
          </w:tcPr>
          <w:p w14:paraId="374550D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0.3017</w:t>
            </w:r>
          </w:p>
        </w:tc>
        <w:tc>
          <w:tcPr>
            <w:tcW w:w="1640" w:type="dxa"/>
            <w:tcBorders>
              <w:top w:val="nil"/>
              <w:left w:val="nil"/>
              <w:bottom w:val="nil"/>
              <w:right w:val="nil"/>
            </w:tcBorders>
            <w:noWrap/>
            <w:vAlign w:val="center"/>
            <w:hideMark/>
          </w:tcPr>
          <w:p w14:paraId="793B6D6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0.3017</w:t>
            </w:r>
          </w:p>
        </w:tc>
      </w:tr>
      <w:tr w:rsidR="00E9281F" w:rsidRPr="000C5567" w14:paraId="396C6D58" w14:textId="77777777" w:rsidTr="00265626">
        <w:trPr>
          <w:trHeight w:val="280"/>
        </w:trPr>
        <w:tc>
          <w:tcPr>
            <w:tcW w:w="1134" w:type="dxa"/>
            <w:tcBorders>
              <w:top w:val="nil"/>
              <w:left w:val="nil"/>
              <w:bottom w:val="nil"/>
              <w:right w:val="nil"/>
            </w:tcBorders>
            <w:noWrap/>
            <w:vAlign w:val="center"/>
          </w:tcPr>
          <w:p w14:paraId="01DA65DC" w14:textId="77777777" w:rsidR="00E9281F" w:rsidRPr="000C5567" w:rsidRDefault="00E9281F" w:rsidP="00265626">
            <w:pPr>
              <w:widowControl/>
              <w:jc w:val="center"/>
              <w:rPr>
                <w:rFonts w:eastAsia="等线"/>
                <w:kern w:val="0"/>
                <w:sz w:val="22"/>
                <w:szCs w:val="22"/>
              </w:rPr>
            </w:pPr>
            <w:r>
              <w:rPr>
                <w:rFonts w:eastAsia="等线"/>
                <w:color w:val="000000"/>
                <w:sz w:val="22"/>
                <w:szCs w:val="22"/>
              </w:rPr>
              <w:t>6</w:t>
            </w:r>
          </w:p>
        </w:tc>
        <w:tc>
          <w:tcPr>
            <w:tcW w:w="1640" w:type="dxa"/>
            <w:tcBorders>
              <w:top w:val="nil"/>
              <w:left w:val="nil"/>
              <w:bottom w:val="nil"/>
              <w:right w:val="nil"/>
            </w:tcBorders>
            <w:noWrap/>
            <w:vAlign w:val="center"/>
            <w:hideMark/>
          </w:tcPr>
          <w:p w14:paraId="32825176"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-0.46019</w:t>
            </w:r>
          </w:p>
        </w:tc>
        <w:tc>
          <w:tcPr>
            <w:tcW w:w="1550" w:type="dxa"/>
            <w:gridSpan w:val="2"/>
            <w:tcBorders>
              <w:top w:val="nil"/>
              <w:left w:val="nil"/>
              <w:bottom w:val="nil"/>
              <w:right w:val="nil"/>
            </w:tcBorders>
            <w:noWrap/>
            <w:vAlign w:val="center"/>
            <w:hideMark/>
          </w:tcPr>
          <w:p w14:paraId="4C7BD99C"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0.67575</w:t>
            </w:r>
          </w:p>
        </w:tc>
        <w:tc>
          <w:tcPr>
            <w:tcW w:w="1134" w:type="dxa"/>
            <w:tcBorders>
              <w:top w:val="nil"/>
              <w:left w:val="nil"/>
              <w:bottom w:val="nil"/>
              <w:right w:val="nil"/>
            </w:tcBorders>
            <w:noWrap/>
            <w:vAlign w:val="center"/>
          </w:tcPr>
          <w:p w14:paraId="465819ED"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21</w:t>
            </w:r>
          </w:p>
        </w:tc>
        <w:tc>
          <w:tcPr>
            <w:tcW w:w="1640" w:type="dxa"/>
            <w:tcBorders>
              <w:top w:val="nil"/>
              <w:left w:val="nil"/>
              <w:bottom w:val="nil"/>
              <w:right w:val="nil"/>
            </w:tcBorders>
            <w:noWrap/>
            <w:vAlign w:val="center"/>
            <w:hideMark/>
          </w:tcPr>
          <w:p w14:paraId="3CE7744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-0.32022</w:t>
            </w:r>
          </w:p>
        </w:tc>
        <w:tc>
          <w:tcPr>
            <w:tcW w:w="1640" w:type="dxa"/>
            <w:tcBorders>
              <w:top w:val="nil"/>
              <w:left w:val="nil"/>
              <w:bottom w:val="nil"/>
              <w:right w:val="nil"/>
            </w:tcBorders>
            <w:noWrap/>
            <w:vAlign w:val="center"/>
            <w:hideMark/>
          </w:tcPr>
          <w:p w14:paraId="1664F089"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-0.32022</w:t>
            </w:r>
          </w:p>
        </w:tc>
      </w:tr>
      <w:tr w:rsidR="00E9281F" w:rsidRPr="000C5567" w14:paraId="7124547E" w14:textId="77777777" w:rsidTr="00265626">
        <w:trPr>
          <w:trHeight w:val="280"/>
        </w:trPr>
        <w:tc>
          <w:tcPr>
            <w:tcW w:w="1134" w:type="dxa"/>
            <w:tcBorders>
              <w:top w:val="nil"/>
              <w:left w:val="nil"/>
              <w:bottom w:val="nil"/>
              <w:right w:val="nil"/>
            </w:tcBorders>
            <w:noWrap/>
            <w:vAlign w:val="center"/>
          </w:tcPr>
          <w:p w14:paraId="0FAB9DF1" w14:textId="77777777" w:rsidR="00E9281F" w:rsidRPr="000C5567" w:rsidRDefault="00E9281F" w:rsidP="00265626">
            <w:pPr>
              <w:widowControl/>
              <w:jc w:val="center"/>
              <w:rPr>
                <w:rFonts w:eastAsia="等线"/>
                <w:kern w:val="0"/>
                <w:sz w:val="22"/>
                <w:szCs w:val="22"/>
              </w:rPr>
            </w:pPr>
            <w:r>
              <w:rPr>
                <w:rFonts w:eastAsia="等线"/>
                <w:color w:val="000000"/>
                <w:sz w:val="22"/>
                <w:szCs w:val="22"/>
              </w:rPr>
              <w:t>7</w:t>
            </w:r>
          </w:p>
        </w:tc>
        <w:tc>
          <w:tcPr>
            <w:tcW w:w="1640" w:type="dxa"/>
            <w:tcBorders>
              <w:top w:val="nil"/>
              <w:left w:val="nil"/>
              <w:bottom w:val="nil"/>
              <w:right w:val="nil"/>
            </w:tcBorders>
            <w:noWrap/>
            <w:vAlign w:val="center"/>
            <w:hideMark/>
          </w:tcPr>
          <w:p w14:paraId="45D6D947"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-0.75454</w:t>
            </w:r>
          </w:p>
        </w:tc>
        <w:tc>
          <w:tcPr>
            <w:tcW w:w="1550" w:type="dxa"/>
            <w:gridSpan w:val="2"/>
            <w:tcBorders>
              <w:top w:val="nil"/>
              <w:left w:val="nil"/>
              <w:bottom w:val="nil"/>
              <w:right w:val="nil"/>
            </w:tcBorders>
            <w:noWrap/>
            <w:vAlign w:val="center"/>
            <w:hideMark/>
          </w:tcPr>
          <w:p w14:paraId="5E5A5182"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-0.76072</w:t>
            </w:r>
          </w:p>
        </w:tc>
        <w:tc>
          <w:tcPr>
            <w:tcW w:w="1134" w:type="dxa"/>
            <w:tcBorders>
              <w:top w:val="nil"/>
              <w:left w:val="nil"/>
              <w:bottom w:val="nil"/>
              <w:right w:val="nil"/>
            </w:tcBorders>
            <w:noWrap/>
            <w:vAlign w:val="center"/>
          </w:tcPr>
          <w:p w14:paraId="49F5C477"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22</w:t>
            </w:r>
          </w:p>
        </w:tc>
        <w:tc>
          <w:tcPr>
            <w:tcW w:w="1640" w:type="dxa"/>
            <w:tcBorders>
              <w:top w:val="nil"/>
              <w:left w:val="nil"/>
              <w:bottom w:val="nil"/>
              <w:right w:val="nil"/>
            </w:tcBorders>
            <w:noWrap/>
            <w:vAlign w:val="center"/>
            <w:hideMark/>
          </w:tcPr>
          <w:p w14:paraId="747ED3B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0.09903</w:t>
            </w:r>
          </w:p>
        </w:tc>
        <w:tc>
          <w:tcPr>
            <w:tcW w:w="1640" w:type="dxa"/>
            <w:tcBorders>
              <w:top w:val="nil"/>
              <w:left w:val="nil"/>
              <w:bottom w:val="nil"/>
              <w:right w:val="nil"/>
            </w:tcBorders>
            <w:noWrap/>
            <w:vAlign w:val="center"/>
            <w:hideMark/>
          </w:tcPr>
          <w:p w14:paraId="408CB5B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0.09903</w:t>
            </w:r>
          </w:p>
        </w:tc>
      </w:tr>
      <w:tr w:rsidR="00E9281F" w:rsidRPr="000C5567" w14:paraId="0C38D3EF" w14:textId="77777777" w:rsidTr="00265626">
        <w:trPr>
          <w:trHeight w:val="280"/>
        </w:trPr>
        <w:tc>
          <w:tcPr>
            <w:tcW w:w="1134" w:type="dxa"/>
            <w:tcBorders>
              <w:top w:val="nil"/>
              <w:left w:val="nil"/>
              <w:bottom w:val="nil"/>
              <w:right w:val="nil"/>
            </w:tcBorders>
            <w:noWrap/>
            <w:vAlign w:val="center"/>
          </w:tcPr>
          <w:p w14:paraId="19CA6142" w14:textId="77777777" w:rsidR="00E9281F" w:rsidRPr="000C5567" w:rsidRDefault="00E9281F" w:rsidP="00265626">
            <w:pPr>
              <w:widowControl/>
              <w:jc w:val="center"/>
              <w:rPr>
                <w:rFonts w:eastAsia="等线"/>
                <w:kern w:val="0"/>
                <w:sz w:val="22"/>
                <w:szCs w:val="22"/>
              </w:rPr>
            </w:pPr>
            <w:r>
              <w:rPr>
                <w:rFonts w:eastAsia="等线"/>
                <w:color w:val="000000"/>
                <w:sz w:val="22"/>
                <w:szCs w:val="22"/>
              </w:rPr>
              <w:t>8</w:t>
            </w:r>
          </w:p>
        </w:tc>
        <w:tc>
          <w:tcPr>
            <w:tcW w:w="1640" w:type="dxa"/>
            <w:tcBorders>
              <w:top w:val="nil"/>
              <w:left w:val="nil"/>
              <w:bottom w:val="nil"/>
              <w:right w:val="nil"/>
            </w:tcBorders>
            <w:noWrap/>
            <w:vAlign w:val="center"/>
            <w:hideMark/>
          </w:tcPr>
          <w:p w14:paraId="0401E1A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0.17434</w:t>
            </w:r>
          </w:p>
        </w:tc>
        <w:tc>
          <w:tcPr>
            <w:tcW w:w="1550" w:type="dxa"/>
            <w:gridSpan w:val="2"/>
            <w:tcBorders>
              <w:top w:val="nil"/>
              <w:left w:val="nil"/>
              <w:bottom w:val="nil"/>
              <w:right w:val="nil"/>
            </w:tcBorders>
            <w:noWrap/>
            <w:vAlign w:val="center"/>
            <w:hideMark/>
          </w:tcPr>
          <w:p w14:paraId="573A210D"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-0.18383</w:t>
            </w:r>
          </w:p>
        </w:tc>
        <w:tc>
          <w:tcPr>
            <w:tcW w:w="1134" w:type="dxa"/>
            <w:tcBorders>
              <w:top w:val="nil"/>
              <w:left w:val="nil"/>
              <w:bottom w:val="nil"/>
              <w:right w:val="nil"/>
            </w:tcBorders>
            <w:noWrap/>
            <w:vAlign w:val="center"/>
          </w:tcPr>
          <w:p w14:paraId="6C12CCB5"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23</w:t>
            </w:r>
          </w:p>
        </w:tc>
        <w:tc>
          <w:tcPr>
            <w:tcW w:w="1640" w:type="dxa"/>
            <w:tcBorders>
              <w:top w:val="nil"/>
              <w:left w:val="nil"/>
              <w:bottom w:val="nil"/>
              <w:right w:val="nil"/>
            </w:tcBorders>
            <w:noWrap/>
            <w:vAlign w:val="center"/>
            <w:hideMark/>
          </w:tcPr>
          <w:p w14:paraId="2844258E"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0.83528</w:t>
            </w:r>
          </w:p>
        </w:tc>
        <w:tc>
          <w:tcPr>
            <w:tcW w:w="1640" w:type="dxa"/>
            <w:tcBorders>
              <w:top w:val="nil"/>
              <w:left w:val="nil"/>
              <w:bottom w:val="nil"/>
              <w:right w:val="nil"/>
            </w:tcBorders>
            <w:noWrap/>
            <w:vAlign w:val="center"/>
            <w:hideMark/>
          </w:tcPr>
          <w:p w14:paraId="59617E58"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0.83528</w:t>
            </w:r>
          </w:p>
        </w:tc>
      </w:tr>
      <w:tr w:rsidR="00E9281F" w:rsidRPr="000C5567" w14:paraId="11984129" w14:textId="77777777" w:rsidTr="00265626">
        <w:trPr>
          <w:trHeight w:val="280"/>
        </w:trPr>
        <w:tc>
          <w:tcPr>
            <w:tcW w:w="1134" w:type="dxa"/>
            <w:tcBorders>
              <w:top w:val="nil"/>
              <w:left w:val="nil"/>
              <w:bottom w:val="nil"/>
              <w:right w:val="nil"/>
            </w:tcBorders>
            <w:noWrap/>
            <w:vAlign w:val="center"/>
          </w:tcPr>
          <w:p w14:paraId="7B2722C1" w14:textId="77777777" w:rsidR="00E9281F" w:rsidRPr="000C5567" w:rsidRDefault="00E9281F" w:rsidP="00265626">
            <w:pPr>
              <w:widowControl/>
              <w:jc w:val="center"/>
              <w:rPr>
                <w:rFonts w:eastAsia="等线"/>
                <w:kern w:val="0"/>
                <w:sz w:val="22"/>
                <w:szCs w:val="22"/>
              </w:rPr>
            </w:pPr>
            <w:r>
              <w:rPr>
                <w:rFonts w:eastAsia="等线"/>
                <w:color w:val="000000"/>
                <w:sz w:val="22"/>
                <w:szCs w:val="22"/>
              </w:rPr>
              <w:t>9</w:t>
            </w:r>
          </w:p>
        </w:tc>
        <w:tc>
          <w:tcPr>
            <w:tcW w:w="1640" w:type="dxa"/>
            <w:tcBorders>
              <w:top w:val="nil"/>
              <w:left w:val="nil"/>
              <w:bottom w:val="nil"/>
              <w:right w:val="nil"/>
            </w:tcBorders>
            <w:noWrap/>
            <w:vAlign w:val="center"/>
            <w:hideMark/>
          </w:tcPr>
          <w:p w14:paraId="276D4964"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-0.37762</w:t>
            </w:r>
          </w:p>
        </w:tc>
        <w:tc>
          <w:tcPr>
            <w:tcW w:w="1550" w:type="dxa"/>
            <w:gridSpan w:val="2"/>
            <w:tcBorders>
              <w:top w:val="nil"/>
              <w:left w:val="nil"/>
              <w:bottom w:val="nil"/>
              <w:right w:val="nil"/>
            </w:tcBorders>
            <w:noWrap/>
            <w:vAlign w:val="center"/>
            <w:hideMark/>
          </w:tcPr>
          <w:p w14:paraId="26A53DCC"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0.29213</w:t>
            </w:r>
          </w:p>
        </w:tc>
        <w:tc>
          <w:tcPr>
            <w:tcW w:w="1134" w:type="dxa"/>
            <w:tcBorders>
              <w:top w:val="nil"/>
              <w:left w:val="nil"/>
              <w:bottom w:val="nil"/>
              <w:right w:val="nil"/>
            </w:tcBorders>
            <w:noWrap/>
            <w:vAlign w:val="center"/>
          </w:tcPr>
          <w:p w14:paraId="2C4084FD"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24</w:t>
            </w:r>
          </w:p>
        </w:tc>
        <w:tc>
          <w:tcPr>
            <w:tcW w:w="1640" w:type="dxa"/>
            <w:tcBorders>
              <w:top w:val="nil"/>
              <w:left w:val="nil"/>
              <w:bottom w:val="nil"/>
              <w:right w:val="nil"/>
            </w:tcBorders>
            <w:noWrap/>
            <w:vAlign w:val="center"/>
            <w:hideMark/>
          </w:tcPr>
          <w:p w14:paraId="423ABB7F"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0.84263</w:t>
            </w:r>
          </w:p>
        </w:tc>
        <w:tc>
          <w:tcPr>
            <w:tcW w:w="1640" w:type="dxa"/>
            <w:tcBorders>
              <w:top w:val="nil"/>
              <w:left w:val="nil"/>
              <w:bottom w:val="nil"/>
              <w:right w:val="nil"/>
            </w:tcBorders>
            <w:noWrap/>
            <w:vAlign w:val="center"/>
            <w:hideMark/>
          </w:tcPr>
          <w:p w14:paraId="6237CBF4"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0.84263</w:t>
            </w:r>
          </w:p>
        </w:tc>
      </w:tr>
      <w:tr w:rsidR="00E9281F" w:rsidRPr="000C5567" w14:paraId="5811FD32" w14:textId="77777777" w:rsidTr="00265626">
        <w:trPr>
          <w:trHeight w:val="280"/>
        </w:trPr>
        <w:tc>
          <w:tcPr>
            <w:tcW w:w="1134" w:type="dxa"/>
            <w:tcBorders>
              <w:top w:val="nil"/>
              <w:left w:val="nil"/>
              <w:bottom w:val="nil"/>
              <w:right w:val="nil"/>
            </w:tcBorders>
            <w:noWrap/>
            <w:vAlign w:val="center"/>
          </w:tcPr>
          <w:p w14:paraId="19087C7E" w14:textId="77777777" w:rsidR="00E9281F" w:rsidRPr="000C5567" w:rsidRDefault="00E9281F" w:rsidP="00265626">
            <w:pPr>
              <w:widowControl/>
              <w:jc w:val="center"/>
              <w:rPr>
                <w:rFonts w:eastAsia="等线"/>
                <w:kern w:val="0"/>
                <w:sz w:val="22"/>
                <w:szCs w:val="22"/>
              </w:rPr>
            </w:pPr>
            <w:r>
              <w:rPr>
                <w:rFonts w:eastAsia="等线"/>
                <w:color w:val="000000"/>
                <w:sz w:val="22"/>
                <w:szCs w:val="22"/>
              </w:rPr>
              <w:t>10</w:t>
            </w:r>
          </w:p>
        </w:tc>
        <w:tc>
          <w:tcPr>
            <w:tcW w:w="1640" w:type="dxa"/>
            <w:tcBorders>
              <w:top w:val="nil"/>
              <w:left w:val="nil"/>
              <w:bottom w:val="nil"/>
              <w:right w:val="nil"/>
            </w:tcBorders>
            <w:noWrap/>
            <w:vAlign w:val="center"/>
            <w:hideMark/>
          </w:tcPr>
          <w:p w14:paraId="759CA2E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0.05673</w:t>
            </w:r>
          </w:p>
        </w:tc>
        <w:tc>
          <w:tcPr>
            <w:tcW w:w="1550" w:type="dxa"/>
            <w:gridSpan w:val="2"/>
            <w:tcBorders>
              <w:top w:val="nil"/>
              <w:left w:val="nil"/>
              <w:bottom w:val="nil"/>
              <w:right w:val="nil"/>
            </w:tcBorders>
            <w:noWrap/>
            <w:vAlign w:val="center"/>
            <w:hideMark/>
          </w:tcPr>
          <w:p w14:paraId="15222314"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0.89941</w:t>
            </w:r>
          </w:p>
        </w:tc>
        <w:tc>
          <w:tcPr>
            <w:tcW w:w="1134" w:type="dxa"/>
            <w:tcBorders>
              <w:top w:val="nil"/>
              <w:left w:val="nil"/>
              <w:bottom w:val="nil"/>
              <w:right w:val="nil"/>
            </w:tcBorders>
            <w:noWrap/>
            <w:vAlign w:val="center"/>
          </w:tcPr>
          <w:p w14:paraId="59A881B8"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25</w:t>
            </w:r>
          </w:p>
        </w:tc>
        <w:tc>
          <w:tcPr>
            <w:tcW w:w="1640" w:type="dxa"/>
            <w:tcBorders>
              <w:top w:val="nil"/>
              <w:left w:val="nil"/>
              <w:bottom w:val="nil"/>
              <w:right w:val="nil"/>
            </w:tcBorders>
            <w:noWrap/>
            <w:vAlign w:val="center"/>
            <w:hideMark/>
          </w:tcPr>
          <w:p w14:paraId="30854650"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0.28673</w:t>
            </w:r>
          </w:p>
        </w:tc>
        <w:tc>
          <w:tcPr>
            <w:tcW w:w="1640" w:type="dxa"/>
            <w:tcBorders>
              <w:top w:val="nil"/>
              <w:left w:val="nil"/>
              <w:bottom w:val="nil"/>
              <w:right w:val="nil"/>
            </w:tcBorders>
            <w:noWrap/>
            <w:vAlign w:val="center"/>
            <w:hideMark/>
          </w:tcPr>
          <w:p w14:paraId="03E73612"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0.28673</w:t>
            </w:r>
          </w:p>
        </w:tc>
      </w:tr>
      <w:tr w:rsidR="00E9281F" w:rsidRPr="000C5567" w14:paraId="1A1545BC" w14:textId="77777777" w:rsidTr="00265626">
        <w:trPr>
          <w:trHeight w:val="280"/>
        </w:trPr>
        <w:tc>
          <w:tcPr>
            <w:tcW w:w="1134" w:type="dxa"/>
            <w:tcBorders>
              <w:top w:val="nil"/>
              <w:left w:val="nil"/>
              <w:bottom w:val="nil"/>
              <w:right w:val="nil"/>
            </w:tcBorders>
            <w:noWrap/>
            <w:vAlign w:val="center"/>
          </w:tcPr>
          <w:p w14:paraId="452B4AE5" w14:textId="77777777" w:rsidR="00E9281F" w:rsidRPr="000C5567" w:rsidRDefault="00E9281F" w:rsidP="00265626">
            <w:pPr>
              <w:widowControl/>
              <w:jc w:val="center"/>
              <w:rPr>
                <w:rFonts w:eastAsia="等线"/>
                <w:kern w:val="0"/>
                <w:sz w:val="22"/>
                <w:szCs w:val="22"/>
              </w:rPr>
            </w:pPr>
            <w:r>
              <w:rPr>
                <w:rFonts w:eastAsia="等线"/>
                <w:color w:val="000000"/>
                <w:sz w:val="22"/>
                <w:szCs w:val="22"/>
              </w:rPr>
              <w:t>11</w:t>
            </w:r>
          </w:p>
        </w:tc>
        <w:tc>
          <w:tcPr>
            <w:tcW w:w="1640" w:type="dxa"/>
            <w:tcBorders>
              <w:top w:val="nil"/>
              <w:left w:val="nil"/>
              <w:bottom w:val="nil"/>
              <w:right w:val="nil"/>
            </w:tcBorders>
            <w:noWrap/>
            <w:vAlign w:val="center"/>
            <w:hideMark/>
          </w:tcPr>
          <w:p w14:paraId="28E503F7"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-0.70219</w:t>
            </w:r>
          </w:p>
        </w:tc>
        <w:tc>
          <w:tcPr>
            <w:tcW w:w="1550" w:type="dxa"/>
            <w:gridSpan w:val="2"/>
            <w:tcBorders>
              <w:top w:val="nil"/>
              <w:left w:val="nil"/>
              <w:bottom w:val="nil"/>
              <w:right w:val="nil"/>
            </w:tcBorders>
            <w:noWrap/>
            <w:vAlign w:val="center"/>
            <w:hideMark/>
          </w:tcPr>
          <w:p w14:paraId="74D5ED39"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0.81066</w:t>
            </w:r>
          </w:p>
        </w:tc>
        <w:tc>
          <w:tcPr>
            <w:tcW w:w="1134" w:type="dxa"/>
            <w:tcBorders>
              <w:top w:val="nil"/>
              <w:left w:val="nil"/>
              <w:bottom w:val="nil"/>
              <w:right w:val="nil"/>
            </w:tcBorders>
            <w:noWrap/>
            <w:vAlign w:val="center"/>
          </w:tcPr>
          <w:p w14:paraId="4DFAA362"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26</w:t>
            </w:r>
          </w:p>
        </w:tc>
        <w:tc>
          <w:tcPr>
            <w:tcW w:w="1640" w:type="dxa"/>
            <w:tcBorders>
              <w:top w:val="nil"/>
              <w:left w:val="nil"/>
              <w:bottom w:val="nil"/>
              <w:right w:val="nil"/>
            </w:tcBorders>
            <w:noWrap/>
            <w:vAlign w:val="center"/>
            <w:hideMark/>
          </w:tcPr>
          <w:p w14:paraId="235AD43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0.12099</w:t>
            </w:r>
          </w:p>
        </w:tc>
        <w:tc>
          <w:tcPr>
            <w:tcW w:w="1640" w:type="dxa"/>
            <w:tcBorders>
              <w:top w:val="nil"/>
              <w:left w:val="nil"/>
              <w:bottom w:val="nil"/>
              <w:right w:val="nil"/>
            </w:tcBorders>
            <w:noWrap/>
            <w:vAlign w:val="center"/>
            <w:hideMark/>
          </w:tcPr>
          <w:p w14:paraId="6E8C5E94" w14:textId="77777777" w:rsidR="00E9281F" w:rsidRPr="000C5567" w:rsidRDefault="00E9281F" w:rsidP="00265626">
            <w:pPr>
              <w:widowControl/>
              <w:jc w:val="center"/>
              <w:rPr>
                <w:rFonts w:eastAsia="等线"/>
                <w:kern w:val="0"/>
                <w:sz w:val="20"/>
                <w:szCs w:val="20"/>
              </w:rPr>
            </w:pPr>
            <w:r w:rsidRPr="000C5567">
              <w:rPr>
                <w:rFonts w:eastAsia="等线"/>
                <w:kern w:val="0"/>
                <w:sz w:val="20"/>
                <w:szCs w:val="20"/>
              </w:rPr>
              <w:t>0.12099</w:t>
            </w:r>
          </w:p>
        </w:tc>
      </w:tr>
      <w:tr w:rsidR="00E9281F" w:rsidRPr="000C5567" w14:paraId="0C0C0185" w14:textId="77777777" w:rsidTr="00265626">
        <w:trPr>
          <w:trHeight w:val="280"/>
        </w:trPr>
        <w:tc>
          <w:tcPr>
            <w:tcW w:w="1134" w:type="dxa"/>
            <w:tcBorders>
              <w:top w:val="nil"/>
              <w:left w:val="nil"/>
              <w:bottom w:val="nil"/>
              <w:right w:val="nil"/>
            </w:tcBorders>
            <w:noWrap/>
            <w:vAlign w:val="center"/>
          </w:tcPr>
          <w:p w14:paraId="3D20FB6A" w14:textId="77777777" w:rsidR="00E9281F" w:rsidRPr="000C5567" w:rsidRDefault="00E9281F" w:rsidP="00265626">
            <w:pPr>
              <w:widowControl/>
              <w:jc w:val="center"/>
              <w:rPr>
                <w:rFonts w:eastAsia="等线"/>
                <w:kern w:val="0"/>
                <w:sz w:val="22"/>
                <w:szCs w:val="22"/>
              </w:rPr>
            </w:pPr>
            <w:r>
              <w:rPr>
                <w:rFonts w:eastAsia="等线"/>
                <w:color w:val="000000"/>
                <w:sz w:val="22"/>
                <w:szCs w:val="22"/>
              </w:rPr>
              <w:t>12</w:t>
            </w:r>
          </w:p>
        </w:tc>
        <w:tc>
          <w:tcPr>
            <w:tcW w:w="1640" w:type="dxa"/>
            <w:tcBorders>
              <w:top w:val="nil"/>
              <w:left w:val="nil"/>
              <w:bottom w:val="nil"/>
              <w:right w:val="nil"/>
            </w:tcBorders>
            <w:noWrap/>
            <w:vAlign w:val="center"/>
            <w:hideMark/>
          </w:tcPr>
          <w:p w14:paraId="3559DB3D"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-0.57898</w:t>
            </w:r>
          </w:p>
        </w:tc>
        <w:tc>
          <w:tcPr>
            <w:tcW w:w="1550" w:type="dxa"/>
            <w:gridSpan w:val="2"/>
            <w:tcBorders>
              <w:top w:val="nil"/>
              <w:left w:val="nil"/>
              <w:bottom w:val="nil"/>
              <w:right w:val="nil"/>
            </w:tcBorders>
            <w:noWrap/>
            <w:vAlign w:val="center"/>
            <w:hideMark/>
          </w:tcPr>
          <w:p w14:paraId="533C82CF"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-0.05525</w:t>
            </w:r>
          </w:p>
        </w:tc>
        <w:tc>
          <w:tcPr>
            <w:tcW w:w="1134" w:type="dxa"/>
            <w:tcBorders>
              <w:top w:val="nil"/>
              <w:left w:val="nil"/>
              <w:bottom w:val="nil"/>
              <w:right w:val="nil"/>
            </w:tcBorders>
            <w:noWrap/>
            <w:vAlign w:val="center"/>
          </w:tcPr>
          <w:p w14:paraId="53731C42"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27</w:t>
            </w:r>
          </w:p>
        </w:tc>
        <w:tc>
          <w:tcPr>
            <w:tcW w:w="1640" w:type="dxa"/>
            <w:tcBorders>
              <w:top w:val="nil"/>
              <w:left w:val="nil"/>
              <w:bottom w:val="nil"/>
              <w:right w:val="nil"/>
            </w:tcBorders>
            <w:noWrap/>
            <w:vAlign w:val="center"/>
            <w:hideMark/>
          </w:tcPr>
          <w:p w14:paraId="021000BF"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0.28259</w:t>
            </w:r>
          </w:p>
        </w:tc>
        <w:tc>
          <w:tcPr>
            <w:tcW w:w="1640" w:type="dxa"/>
            <w:tcBorders>
              <w:top w:val="nil"/>
              <w:left w:val="nil"/>
              <w:bottom w:val="nil"/>
              <w:right w:val="nil"/>
            </w:tcBorders>
            <w:noWrap/>
            <w:vAlign w:val="center"/>
            <w:hideMark/>
          </w:tcPr>
          <w:p w14:paraId="3AF96106"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0.28259</w:t>
            </w:r>
          </w:p>
        </w:tc>
      </w:tr>
      <w:tr w:rsidR="00E9281F" w:rsidRPr="000C5567" w14:paraId="0B0F70A0" w14:textId="77777777" w:rsidTr="00265626">
        <w:trPr>
          <w:trHeight w:val="280"/>
        </w:trPr>
        <w:tc>
          <w:tcPr>
            <w:tcW w:w="1134" w:type="dxa"/>
            <w:tcBorders>
              <w:top w:val="nil"/>
              <w:left w:val="nil"/>
              <w:bottom w:val="nil"/>
              <w:right w:val="nil"/>
            </w:tcBorders>
            <w:noWrap/>
            <w:vAlign w:val="center"/>
          </w:tcPr>
          <w:p w14:paraId="43A309BB" w14:textId="77777777" w:rsidR="00E9281F" w:rsidRPr="000C5567" w:rsidRDefault="00E9281F" w:rsidP="00265626">
            <w:pPr>
              <w:widowControl/>
              <w:jc w:val="center"/>
              <w:rPr>
                <w:rFonts w:eastAsia="等线"/>
                <w:kern w:val="0"/>
                <w:sz w:val="22"/>
                <w:szCs w:val="22"/>
              </w:rPr>
            </w:pPr>
            <w:r>
              <w:rPr>
                <w:rFonts w:eastAsia="等线"/>
                <w:color w:val="000000"/>
                <w:sz w:val="22"/>
                <w:szCs w:val="22"/>
              </w:rPr>
              <w:t>13</w:t>
            </w:r>
          </w:p>
        </w:tc>
        <w:tc>
          <w:tcPr>
            <w:tcW w:w="1640" w:type="dxa"/>
            <w:tcBorders>
              <w:top w:val="nil"/>
              <w:left w:val="nil"/>
              <w:bottom w:val="nil"/>
              <w:right w:val="nil"/>
            </w:tcBorders>
            <w:noWrap/>
            <w:vAlign w:val="center"/>
            <w:hideMark/>
          </w:tcPr>
          <w:p w14:paraId="60B9308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-0.42476</w:t>
            </w:r>
          </w:p>
        </w:tc>
        <w:tc>
          <w:tcPr>
            <w:tcW w:w="1550" w:type="dxa"/>
            <w:gridSpan w:val="2"/>
            <w:tcBorders>
              <w:top w:val="nil"/>
              <w:left w:val="nil"/>
              <w:bottom w:val="nil"/>
              <w:right w:val="nil"/>
            </w:tcBorders>
            <w:noWrap/>
            <w:vAlign w:val="center"/>
            <w:hideMark/>
          </w:tcPr>
          <w:p w14:paraId="3B87DD4C"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0.47708</w:t>
            </w:r>
          </w:p>
        </w:tc>
        <w:tc>
          <w:tcPr>
            <w:tcW w:w="1134" w:type="dxa"/>
            <w:tcBorders>
              <w:top w:val="nil"/>
              <w:left w:val="nil"/>
              <w:bottom w:val="nil"/>
              <w:right w:val="nil"/>
            </w:tcBorders>
            <w:noWrap/>
            <w:vAlign w:val="center"/>
          </w:tcPr>
          <w:p w14:paraId="66418B2B"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28</w:t>
            </w:r>
          </w:p>
        </w:tc>
        <w:tc>
          <w:tcPr>
            <w:tcW w:w="1640" w:type="dxa"/>
            <w:tcBorders>
              <w:top w:val="nil"/>
              <w:left w:val="nil"/>
              <w:bottom w:val="nil"/>
              <w:right w:val="nil"/>
            </w:tcBorders>
            <w:noWrap/>
            <w:vAlign w:val="center"/>
            <w:hideMark/>
          </w:tcPr>
          <w:p w14:paraId="7B84D34C"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0.5747</w:t>
            </w:r>
          </w:p>
        </w:tc>
        <w:tc>
          <w:tcPr>
            <w:tcW w:w="1640" w:type="dxa"/>
            <w:tcBorders>
              <w:top w:val="nil"/>
              <w:left w:val="nil"/>
              <w:bottom w:val="nil"/>
              <w:right w:val="nil"/>
            </w:tcBorders>
            <w:noWrap/>
            <w:vAlign w:val="center"/>
            <w:hideMark/>
          </w:tcPr>
          <w:p w14:paraId="31AB1348"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0.5747</w:t>
            </w:r>
          </w:p>
        </w:tc>
      </w:tr>
      <w:tr w:rsidR="00E9281F" w:rsidRPr="000C5567" w14:paraId="2F0D8065" w14:textId="77777777" w:rsidTr="00265626">
        <w:trPr>
          <w:trHeight w:val="280"/>
        </w:trPr>
        <w:tc>
          <w:tcPr>
            <w:tcW w:w="1134" w:type="dxa"/>
            <w:tcBorders>
              <w:top w:val="nil"/>
              <w:left w:val="nil"/>
              <w:bottom w:val="nil"/>
              <w:right w:val="nil"/>
            </w:tcBorders>
            <w:noWrap/>
            <w:vAlign w:val="center"/>
          </w:tcPr>
          <w:p w14:paraId="6A6057D4" w14:textId="77777777" w:rsidR="00E9281F" w:rsidRPr="000C5567" w:rsidRDefault="00E9281F" w:rsidP="00265626">
            <w:pPr>
              <w:widowControl/>
              <w:jc w:val="center"/>
              <w:rPr>
                <w:rFonts w:eastAsia="等线"/>
                <w:kern w:val="0"/>
                <w:sz w:val="22"/>
                <w:szCs w:val="22"/>
              </w:rPr>
            </w:pPr>
            <w:r>
              <w:rPr>
                <w:rFonts w:eastAsia="等线"/>
                <w:color w:val="000000"/>
                <w:sz w:val="22"/>
                <w:szCs w:val="22"/>
              </w:rPr>
              <w:t>14</w:t>
            </w:r>
          </w:p>
        </w:tc>
        <w:tc>
          <w:tcPr>
            <w:tcW w:w="1640" w:type="dxa"/>
            <w:tcBorders>
              <w:top w:val="nil"/>
              <w:left w:val="nil"/>
              <w:bottom w:val="nil"/>
              <w:right w:val="nil"/>
            </w:tcBorders>
            <w:noWrap/>
            <w:vAlign w:val="center"/>
            <w:hideMark/>
          </w:tcPr>
          <w:p w14:paraId="0D165894"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-0.49312</w:t>
            </w:r>
          </w:p>
        </w:tc>
        <w:tc>
          <w:tcPr>
            <w:tcW w:w="1550" w:type="dxa"/>
            <w:gridSpan w:val="2"/>
            <w:tcBorders>
              <w:top w:val="nil"/>
              <w:left w:val="nil"/>
              <w:bottom w:val="nil"/>
              <w:right w:val="nil"/>
            </w:tcBorders>
            <w:noWrap/>
            <w:vAlign w:val="center"/>
            <w:hideMark/>
          </w:tcPr>
          <w:p w14:paraId="2D50E33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0.82752</w:t>
            </w:r>
          </w:p>
        </w:tc>
        <w:tc>
          <w:tcPr>
            <w:tcW w:w="1134" w:type="dxa"/>
            <w:tcBorders>
              <w:top w:val="nil"/>
              <w:left w:val="nil"/>
              <w:bottom w:val="nil"/>
              <w:right w:val="nil"/>
            </w:tcBorders>
            <w:noWrap/>
            <w:vAlign w:val="center"/>
          </w:tcPr>
          <w:p w14:paraId="13293FFF"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29</w:t>
            </w:r>
          </w:p>
        </w:tc>
        <w:tc>
          <w:tcPr>
            <w:tcW w:w="1640" w:type="dxa"/>
            <w:tcBorders>
              <w:top w:val="nil"/>
              <w:left w:val="nil"/>
              <w:bottom w:val="nil"/>
              <w:right w:val="nil"/>
            </w:tcBorders>
            <w:noWrap/>
            <w:vAlign w:val="center"/>
            <w:hideMark/>
          </w:tcPr>
          <w:p w14:paraId="3088E803"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-0.70148</w:t>
            </w:r>
          </w:p>
        </w:tc>
        <w:tc>
          <w:tcPr>
            <w:tcW w:w="1640" w:type="dxa"/>
            <w:tcBorders>
              <w:top w:val="nil"/>
              <w:left w:val="nil"/>
              <w:bottom w:val="nil"/>
              <w:right w:val="nil"/>
            </w:tcBorders>
            <w:noWrap/>
            <w:vAlign w:val="center"/>
            <w:hideMark/>
          </w:tcPr>
          <w:p w14:paraId="0F3994C8"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-0.70148</w:t>
            </w:r>
          </w:p>
        </w:tc>
      </w:tr>
      <w:tr w:rsidR="00E9281F" w:rsidRPr="000C5567" w14:paraId="182CFB04" w14:textId="77777777" w:rsidTr="00265626">
        <w:trPr>
          <w:trHeight w:val="280"/>
        </w:trPr>
        <w:tc>
          <w:tcPr>
            <w:tcW w:w="1134" w:type="dxa"/>
            <w:tcBorders>
              <w:top w:val="nil"/>
              <w:left w:val="nil"/>
              <w:bottom w:val="single" w:sz="18" w:space="0" w:color="auto"/>
              <w:right w:val="nil"/>
            </w:tcBorders>
            <w:noWrap/>
            <w:vAlign w:val="center"/>
          </w:tcPr>
          <w:p w14:paraId="34035DF6" w14:textId="77777777" w:rsidR="00E9281F" w:rsidRPr="000C5567" w:rsidRDefault="00E9281F" w:rsidP="00265626">
            <w:pPr>
              <w:widowControl/>
              <w:jc w:val="center"/>
              <w:rPr>
                <w:rFonts w:eastAsia="等线"/>
                <w:kern w:val="0"/>
                <w:sz w:val="22"/>
                <w:szCs w:val="22"/>
              </w:rPr>
            </w:pPr>
            <w:r>
              <w:rPr>
                <w:rFonts w:eastAsia="等线"/>
                <w:color w:val="000000"/>
                <w:sz w:val="22"/>
                <w:szCs w:val="22"/>
              </w:rPr>
              <w:t>15</w:t>
            </w:r>
          </w:p>
        </w:tc>
        <w:tc>
          <w:tcPr>
            <w:tcW w:w="1640" w:type="dxa"/>
            <w:tcBorders>
              <w:top w:val="nil"/>
              <w:left w:val="nil"/>
              <w:bottom w:val="single" w:sz="18" w:space="0" w:color="auto"/>
              <w:right w:val="nil"/>
            </w:tcBorders>
            <w:noWrap/>
            <w:vAlign w:val="center"/>
            <w:hideMark/>
          </w:tcPr>
          <w:p w14:paraId="003873D9"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-0.12365</w:t>
            </w:r>
          </w:p>
        </w:tc>
        <w:tc>
          <w:tcPr>
            <w:tcW w:w="1550" w:type="dxa"/>
            <w:gridSpan w:val="2"/>
            <w:tcBorders>
              <w:top w:val="nil"/>
              <w:left w:val="nil"/>
              <w:bottom w:val="single" w:sz="18" w:space="0" w:color="auto"/>
              <w:right w:val="nil"/>
            </w:tcBorders>
            <w:noWrap/>
            <w:vAlign w:val="center"/>
            <w:hideMark/>
          </w:tcPr>
          <w:p w14:paraId="10C0F845"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0.09103</w:t>
            </w:r>
          </w:p>
        </w:tc>
        <w:tc>
          <w:tcPr>
            <w:tcW w:w="1134" w:type="dxa"/>
            <w:tcBorders>
              <w:top w:val="nil"/>
              <w:left w:val="nil"/>
              <w:bottom w:val="single" w:sz="18" w:space="0" w:color="auto"/>
              <w:right w:val="nil"/>
            </w:tcBorders>
            <w:noWrap/>
            <w:vAlign w:val="center"/>
          </w:tcPr>
          <w:p w14:paraId="56011787" w14:textId="77777777" w:rsidR="00E9281F" w:rsidRPr="000C5567" w:rsidRDefault="00E9281F" w:rsidP="00265626">
            <w:pPr>
              <w:widowControl/>
              <w:jc w:val="center"/>
              <w:rPr>
                <w:rFonts w:eastAsia="等线"/>
                <w:b/>
                <w:bCs/>
                <w:kern w:val="0"/>
                <w:sz w:val="22"/>
                <w:szCs w:val="22"/>
              </w:rPr>
            </w:pPr>
            <w:r>
              <w:rPr>
                <w:rFonts w:eastAsia="等线"/>
                <w:color w:val="000000"/>
                <w:sz w:val="22"/>
                <w:szCs w:val="22"/>
              </w:rPr>
              <w:t>30</w:t>
            </w:r>
          </w:p>
        </w:tc>
        <w:tc>
          <w:tcPr>
            <w:tcW w:w="1640" w:type="dxa"/>
            <w:tcBorders>
              <w:top w:val="nil"/>
              <w:left w:val="nil"/>
              <w:bottom w:val="single" w:sz="18" w:space="0" w:color="auto"/>
              <w:right w:val="nil"/>
            </w:tcBorders>
            <w:noWrap/>
            <w:vAlign w:val="center"/>
            <w:hideMark/>
          </w:tcPr>
          <w:p w14:paraId="02F0818D"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0.44789</w:t>
            </w:r>
          </w:p>
        </w:tc>
        <w:tc>
          <w:tcPr>
            <w:tcW w:w="1640" w:type="dxa"/>
            <w:tcBorders>
              <w:top w:val="nil"/>
              <w:left w:val="nil"/>
              <w:bottom w:val="single" w:sz="18" w:space="0" w:color="auto"/>
              <w:right w:val="nil"/>
            </w:tcBorders>
            <w:noWrap/>
            <w:vAlign w:val="center"/>
            <w:hideMark/>
          </w:tcPr>
          <w:p w14:paraId="5FA6AC4D" w14:textId="77777777" w:rsidR="00E9281F" w:rsidRPr="000C5567" w:rsidRDefault="00E9281F" w:rsidP="00265626">
            <w:pPr>
              <w:widowControl/>
              <w:jc w:val="center"/>
              <w:rPr>
                <w:rFonts w:eastAsia="等线"/>
                <w:kern w:val="0"/>
                <w:sz w:val="22"/>
                <w:szCs w:val="22"/>
              </w:rPr>
            </w:pPr>
            <w:r w:rsidRPr="000C5567">
              <w:rPr>
                <w:rFonts w:eastAsia="等线"/>
                <w:kern w:val="0"/>
                <w:sz w:val="22"/>
                <w:szCs w:val="22"/>
              </w:rPr>
              <w:t>0.44789</w:t>
            </w:r>
          </w:p>
        </w:tc>
      </w:tr>
    </w:tbl>
    <w:p w14:paraId="10A6884C" w14:textId="50522491" w:rsidR="00E9281F" w:rsidRDefault="006B3FC7" w:rsidP="00E9281F">
      <w:pPr>
        <w:pStyle w:val="12"/>
        <w:ind w:firstLine="0"/>
        <w:rPr>
          <w:b/>
          <w:bCs/>
          <w:lang w:val="en-US"/>
        </w:rPr>
      </w:pPr>
      <w:r w:rsidRPr="00A5602D">
        <w:rPr>
          <w:rFonts w:hint="eastAsia"/>
          <w:b/>
          <w:bCs/>
          <w:lang w:val="en-US"/>
        </w:rPr>
        <w:t>Complete Simulation Results</w:t>
      </w:r>
    </w:p>
    <w:p w14:paraId="1DD09368" w14:textId="1641C0E7" w:rsidR="008D3A8B" w:rsidRPr="0049753A" w:rsidRDefault="008D3A8B" w:rsidP="00BB6BE3">
      <w:pPr>
        <w:pStyle w:val="12"/>
        <w:ind w:firstLine="0"/>
        <w:jc w:val="center"/>
        <w:rPr>
          <w:sz w:val="22"/>
          <w:szCs w:val="22"/>
          <w:lang w:val="en-US"/>
        </w:rPr>
      </w:pPr>
      <w:r w:rsidRPr="0049753A">
        <w:rPr>
          <w:rFonts w:hint="eastAsia"/>
          <w:sz w:val="22"/>
          <w:szCs w:val="22"/>
          <w:lang w:val="en-US"/>
        </w:rPr>
        <w:lastRenderedPageBreak/>
        <w:t>Table</w:t>
      </w:r>
      <w:r w:rsidRPr="0049753A">
        <w:rPr>
          <w:sz w:val="22"/>
          <w:szCs w:val="22"/>
          <w:lang w:val="en-US"/>
        </w:rPr>
        <w:t xml:space="preserve"> B.2.</w:t>
      </w:r>
      <w:r w:rsidR="00F871F5" w:rsidRPr="0049753A">
        <w:rPr>
          <w:rFonts w:hint="eastAsia"/>
          <w:sz w:val="22"/>
          <w:szCs w:val="22"/>
          <w:lang w:val="en-US"/>
        </w:rPr>
        <w:t>1</w:t>
      </w:r>
      <w:r w:rsidRPr="0049753A">
        <w:rPr>
          <w:sz w:val="22"/>
          <w:szCs w:val="22"/>
          <w:lang w:val="en-US"/>
        </w:rPr>
        <w:t xml:space="preserve"> </w:t>
      </w:r>
      <w:r w:rsidR="00DE1B22" w:rsidRPr="0049753A">
        <w:rPr>
          <w:rFonts w:hint="eastAsia"/>
          <w:sz w:val="22"/>
          <w:szCs w:val="22"/>
          <w:lang w:val="en-US"/>
        </w:rPr>
        <w:t>O</w:t>
      </w:r>
      <w:r w:rsidRPr="0049753A">
        <w:rPr>
          <w:sz w:val="22"/>
          <w:szCs w:val="22"/>
          <w:lang w:val="en-US"/>
        </w:rPr>
        <w:t xml:space="preserve">ptimal </w:t>
      </w:r>
      <w:r w:rsidR="00DE1B22" w:rsidRPr="0049753A">
        <w:rPr>
          <w:rFonts w:hint="eastAsia"/>
          <w:sz w:val="22"/>
          <w:szCs w:val="22"/>
          <w:lang w:val="en-US"/>
        </w:rPr>
        <w:t>L</w:t>
      </w:r>
      <w:r w:rsidRPr="0049753A">
        <w:rPr>
          <w:sz w:val="22"/>
          <w:szCs w:val="22"/>
          <w:lang w:val="en-US"/>
        </w:rPr>
        <w:t>ag orders</w:t>
      </w:r>
      <w:r w:rsidR="00DE1B22" w:rsidRPr="0049753A">
        <w:rPr>
          <w:rFonts w:hint="eastAsia"/>
          <w:sz w:val="22"/>
          <w:szCs w:val="22"/>
          <w:lang w:val="en-US"/>
        </w:rPr>
        <w:t xml:space="preserve"> and Information Criteria</w:t>
      </w:r>
      <w:r w:rsidRPr="0049753A">
        <w:rPr>
          <w:sz w:val="22"/>
          <w:szCs w:val="22"/>
          <w:lang w:val="en-US"/>
        </w:rPr>
        <w:t xml:space="preserve"> for different </w:t>
      </w:r>
      <w:r w:rsidR="00DE1B22" w:rsidRPr="0049753A">
        <w:rPr>
          <w:rFonts w:hint="eastAsia"/>
          <w:sz w:val="22"/>
          <w:szCs w:val="22"/>
          <w:lang w:val="en-US"/>
        </w:rPr>
        <w:t>c</w:t>
      </w:r>
      <w:r w:rsidRPr="0049753A">
        <w:rPr>
          <w:sz w:val="22"/>
          <w:szCs w:val="22"/>
          <w:lang w:val="en-US"/>
        </w:rPr>
        <w:t>ases</w:t>
      </w:r>
      <w:r w:rsidR="00BB6BE3" w:rsidRPr="0049753A">
        <w:rPr>
          <w:rFonts w:hint="eastAsia"/>
          <w:sz w:val="22"/>
          <w:szCs w:val="22"/>
          <w:lang w:val="en-US"/>
        </w:rPr>
        <w:t xml:space="preserve"> in Size test</w:t>
      </w:r>
    </w:p>
    <w:tbl>
      <w:tblPr>
        <w:tblStyle w:val="af0"/>
        <w:tblW w:w="51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905"/>
        <w:gridCol w:w="1857"/>
        <w:gridCol w:w="1751"/>
        <w:gridCol w:w="1751"/>
        <w:gridCol w:w="1743"/>
      </w:tblGrid>
      <w:tr w:rsidR="0049753A" w:rsidRPr="00766518" w14:paraId="12189D3D" w14:textId="77777777" w:rsidTr="007251AE">
        <w:trPr>
          <w:trHeight w:val="305"/>
        </w:trPr>
        <w:tc>
          <w:tcPr>
            <w:tcW w:w="618" w:type="pct"/>
            <w:tcBorders>
              <w:top w:val="single" w:sz="18" w:space="0" w:color="auto"/>
              <w:bottom w:val="single" w:sz="4" w:space="0" w:color="auto"/>
            </w:tcBorders>
            <w:vAlign w:val="center"/>
          </w:tcPr>
          <w:p w14:paraId="1A30154C" w14:textId="046F9A95" w:rsidR="0049753A" w:rsidRPr="007251AE" w:rsidRDefault="0049753A" w:rsidP="0049753A">
            <w:pPr>
              <w:jc w:val="center"/>
              <w:rPr>
                <w:szCs w:val="21"/>
              </w:rPr>
            </w:pPr>
            <w:r w:rsidRPr="007251AE">
              <w:rPr>
                <w:rFonts w:eastAsia="等线" w:hint="eastAsia"/>
                <w:b/>
                <w:bCs/>
                <w:color w:val="000000"/>
                <w:szCs w:val="21"/>
              </w:rPr>
              <w:t>Size Test</w:t>
            </w:r>
          </w:p>
        </w:tc>
        <w:tc>
          <w:tcPr>
            <w:tcW w:w="495" w:type="pct"/>
            <w:tcBorders>
              <w:top w:val="single" w:sz="18" w:space="0" w:color="auto"/>
              <w:bottom w:val="single" w:sz="4" w:space="0" w:color="auto"/>
            </w:tcBorders>
            <w:vAlign w:val="center"/>
          </w:tcPr>
          <w:p w14:paraId="3BF60933" w14:textId="4889EF7D" w:rsidR="0049753A" w:rsidRPr="007251AE" w:rsidRDefault="0049753A" w:rsidP="0049753A">
            <w:pPr>
              <w:jc w:val="center"/>
              <w:rPr>
                <w:rFonts w:eastAsia="等线"/>
                <w:color w:val="000000"/>
                <w:szCs w:val="21"/>
              </w:rPr>
            </w:pPr>
            <w:r w:rsidRPr="007251AE">
              <w:rPr>
                <w:rFonts w:eastAsia="等线" w:hint="eastAsia"/>
                <w:color w:val="000000"/>
                <w:szCs w:val="21"/>
              </w:rPr>
              <w:t>Optimal Lag</w:t>
            </w:r>
          </w:p>
        </w:tc>
        <w:tc>
          <w:tcPr>
            <w:tcW w:w="1016" w:type="pct"/>
            <w:tcBorders>
              <w:top w:val="single" w:sz="18" w:space="0" w:color="auto"/>
            </w:tcBorders>
            <w:vAlign w:val="center"/>
          </w:tcPr>
          <w:p w14:paraId="6EB57270" w14:textId="77777777" w:rsidR="0049753A" w:rsidRPr="007251AE" w:rsidRDefault="0049753A" w:rsidP="0049753A">
            <w:pPr>
              <w:jc w:val="center"/>
              <w:rPr>
                <w:rFonts w:eastAsia="等线"/>
                <w:color w:val="000000"/>
                <w:szCs w:val="21"/>
              </w:rPr>
            </w:pPr>
            <w:r w:rsidRPr="007251AE">
              <w:rPr>
                <w:rFonts w:eastAsia="等线"/>
                <w:color w:val="000000"/>
                <w:szCs w:val="21"/>
              </w:rPr>
              <w:t>AIC/BIC/FPE</w:t>
            </w:r>
          </w:p>
          <w:p w14:paraId="68CBAAA3" w14:textId="59AEF6AC" w:rsidR="0049753A" w:rsidRPr="007251AE" w:rsidRDefault="0049753A" w:rsidP="0049753A">
            <w:pPr>
              <w:jc w:val="center"/>
              <w:rPr>
                <w:rFonts w:eastAsia="等线"/>
                <w:color w:val="000000"/>
                <w:szCs w:val="21"/>
              </w:rPr>
            </w:pPr>
            <w:r w:rsidRPr="007251AE">
              <w:rPr>
                <w:rFonts w:eastAsia="等线"/>
                <w:color w:val="000000"/>
                <w:szCs w:val="21"/>
              </w:rPr>
              <w:t>Lag=1</w:t>
            </w:r>
          </w:p>
        </w:tc>
        <w:tc>
          <w:tcPr>
            <w:tcW w:w="958" w:type="pct"/>
            <w:tcBorders>
              <w:top w:val="single" w:sz="18" w:space="0" w:color="auto"/>
            </w:tcBorders>
            <w:vAlign w:val="center"/>
          </w:tcPr>
          <w:p w14:paraId="4D62E867" w14:textId="77777777" w:rsidR="0049753A" w:rsidRPr="007251AE" w:rsidRDefault="0049753A" w:rsidP="0049753A">
            <w:pPr>
              <w:jc w:val="center"/>
              <w:rPr>
                <w:rFonts w:eastAsia="等线"/>
                <w:color w:val="000000"/>
                <w:szCs w:val="21"/>
              </w:rPr>
            </w:pPr>
            <w:r w:rsidRPr="007251AE">
              <w:rPr>
                <w:rFonts w:eastAsia="等线"/>
                <w:color w:val="000000"/>
                <w:szCs w:val="21"/>
              </w:rPr>
              <w:t>AIC/BIC/FPE</w:t>
            </w:r>
          </w:p>
          <w:p w14:paraId="685E297F" w14:textId="53EFC70C" w:rsidR="0049753A" w:rsidRPr="007251AE" w:rsidRDefault="0049753A" w:rsidP="0049753A">
            <w:pPr>
              <w:jc w:val="center"/>
              <w:rPr>
                <w:rFonts w:eastAsia="等线"/>
                <w:color w:val="000000"/>
                <w:szCs w:val="21"/>
              </w:rPr>
            </w:pPr>
            <w:r w:rsidRPr="007251AE">
              <w:rPr>
                <w:rFonts w:eastAsia="等线"/>
                <w:color w:val="000000"/>
                <w:szCs w:val="21"/>
              </w:rPr>
              <w:t>Lag=2</w:t>
            </w:r>
          </w:p>
        </w:tc>
        <w:tc>
          <w:tcPr>
            <w:tcW w:w="958" w:type="pct"/>
            <w:tcBorders>
              <w:top w:val="single" w:sz="18" w:space="0" w:color="auto"/>
            </w:tcBorders>
            <w:vAlign w:val="center"/>
          </w:tcPr>
          <w:p w14:paraId="196E6AB6" w14:textId="77777777" w:rsidR="0049753A" w:rsidRPr="007251AE" w:rsidRDefault="0049753A" w:rsidP="0049753A">
            <w:pPr>
              <w:jc w:val="center"/>
              <w:rPr>
                <w:rFonts w:eastAsia="等线"/>
                <w:color w:val="000000"/>
                <w:szCs w:val="21"/>
              </w:rPr>
            </w:pPr>
            <w:r w:rsidRPr="007251AE">
              <w:rPr>
                <w:rFonts w:eastAsia="等线"/>
                <w:color w:val="000000"/>
                <w:szCs w:val="21"/>
              </w:rPr>
              <w:t>AIC/BIC/FPE</w:t>
            </w:r>
          </w:p>
          <w:p w14:paraId="6108E937" w14:textId="0432EC71" w:rsidR="0049753A" w:rsidRPr="007251AE" w:rsidRDefault="0049753A" w:rsidP="0049753A">
            <w:pPr>
              <w:jc w:val="center"/>
              <w:rPr>
                <w:rFonts w:eastAsia="等线"/>
                <w:color w:val="000000"/>
                <w:szCs w:val="21"/>
              </w:rPr>
            </w:pPr>
            <w:r w:rsidRPr="007251AE">
              <w:rPr>
                <w:rFonts w:eastAsia="等线"/>
                <w:color w:val="000000"/>
                <w:szCs w:val="21"/>
              </w:rPr>
              <w:t>Lag=3</w:t>
            </w:r>
          </w:p>
        </w:tc>
        <w:tc>
          <w:tcPr>
            <w:tcW w:w="954" w:type="pct"/>
            <w:tcBorders>
              <w:top w:val="single" w:sz="18" w:space="0" w:color="auto"/>
            </w:tcBorders>
            <w:vAlign w:val="center"/>
          </w:tcPr>
          <w:p w14:paraId="095F68EB" w14:textId="6F217515" w:rsidR="0049753A" w:rsidRPr="007251AE" w:rsidRDefault="0049753A" w:rsidP="0049753A">
            <w:pPr>
              <w:jc w:val="center"/>
              <w:rPr>
                <w:rFonts w:eastAsia="等线"/>
                <w:color w:val="000000"/>
                <w:szCs w:val="21"/>
              </w:rPr>
            </w:pPr>
            <w:r w:rsidRPr="007251AE">
              <w:rPr>
                <w:rFonts w:eastAsia="等线"/>
                <w:color w:val="000000"/>
                <w:szCs w:val="21"/>
              </w:rPr>
              <w:t>AIC/BIC/FPE</w:t>
            </w:r>
          </w:p>
          <w:p w14:paraId="7F6AD7C2" w14:textId="2C48A3F0" w:rsidR="0049753A" w:rsidRPr="007251AE" w:rsidRDefault="0049753A" w:rsidP="0049753A">
            <w:pPr>
              <w:jc w:val="center"/>
              <w:rPr>
                <w:rFonts w:eastAsia="等线"/>
                <w:color w:val="000000"/>
                <w:szCs w:val="21"/>
              </w:rPr>
            </w:pPr>
            <w:r w:rsidRPr="007251AE">
              <w:rPr>
                <w:rFonts w:eastAsia="等线"/>
                <w:color w:val="000000"/>
                <w:szCs w:val="21"/>
              </w:rPr>
              <w:t>Lag=4</w:t>
            </w:r>
          </w:p>
        </w:tc>
      </w:tr>
      <w:tr w:rsidR="0049753A" w:rsidRPr="00766518" w14:paraId="6AD999A2" w14:textId="77777777" w:rsidTr="007251AE">
        <w:trPr>
          <w:trHeight w:val="305"/>
        </w:trPr>
        <w:tc>
          <w:tcPr>
            <w:tcW w:w="618" w:type="pct"/>
            <w:tcBorders>
              <w:top w:val="single" w:sz="4" w:space="0" w:color="auto"/>
            </w:tcBorders>
          </w:tcPr>
          <w:p w14:paraId="1B7261E1" w14:textId="06A29A14" w:rsidR="0049753A" w:rsidRPr="007251AE" w:rsidRDefault="0049753A" w:rsidP="0049753A">
            <w:pPr>
              <w:jc w:val="center"/>
              <w:rPr>
                <w:rFonts w:eastAsia="等线"/>
                <w:color w:val="000000"/>
                <w:szCs w:val="21"/>
              </w:rPr>
            </w:pPr>
            <w:r w:rsidRPr="007251AE">
              <w:rPr>
                <w:rFonts w:eastAsia="等线"/>
                <w:color w:val="000000"/>
                <w:szCs w:val="21"/>
              </w:rPr>
              <w:t>Case 0</w:t>
            </w:r>
          </w:p>
        </w:tc>
        <w:tc>
          <w:tcPr>
            <w:tcW w:w="495" w:type="pct"/>
            <w:tcBorders>
              <w:top w:val="single" w:sz="4" w:space="0" w:color="auto"/>
            </w:tcBorders>
            <w:vAlign w:val="center"/>
          </w:tcPr>
          <w:p w14:paraId="0E21A78B" w14:textId="6C729B1A" w:rsidR="0049753A" w:rsidRPr="007251AE" w:rsidRDefault="0049753A" w:rsidP="0049753A">
            <w:pPr>
              <w:jc w:val="center"/>
              <w:rPr>
                <w:rFonts w:eastAsia="等线"/>
                <w:color w:val="000000"/>
                <w:szCs w:val="21"/>
              </w:rPr>
            </w:pPr>
            <w:r w:rsidRPr="007251AE">
              <w:rPr>
                <w:rFonts w:eastAsia="等线" w:hint="eastAsia"/>
                <w:color w:val="000000"/>
                <w:szCs w:val="21"/>
              </w:rPr>
              <w:t>3</w:t>
            </w:r>
          </w:p>
        </w:tc>
        <w:tc>
          <w:tcPr>
            <w:tcW w:w="1016" w:type="pct"/>
            <w:tcBorders>
              <w:top w:val="single" w:sz="4" w:space="0" w:color="auto"/>
            </w:tcBorders>
            <w:vAlign w:val="center"/>
          </w:tcPr>
          <w:p w14:paraId="3C2538D1" w14:textId="2771737E" w:rsidR="0049753A" w:rsidRPr="007251AE" w:rsidRDefault="003C1B03" w:rsidP="0049753A">
            <w:pPr>
              <w:jc w:val="center"/>
              <w:rPr>
                <w:rFonts w:eastAsia="等线"/>
                <w:color w:val="000000"/>
                <w:szCs w:val="21"/>
              </w:rPr>
            </w:pPr>
            <w:r w:rsidRPr="007251AE">
              <w:rPr>
                <w:rFonts w:eastAsia="等线"/>
                <w:color w:val="000000"/>
                <w:szCs w:val="21"/>
              </w:rPr>
              <w:t>0.68/0.75/</w:t>
            </w:r>
            <w:r w:rsidR="00220F44" w:rsidRPr="007251AE">
              <w:rPr>
                <w:rFonts w:eastAsia="等线"/>
                <w:color w:val="000000"/>
                <w:szCs w:val="21"/>
              </w:rPr>
              <w:t>1.95</w:t>
            </w:r>
          </w:p>
        </w:tc>
        <w:tc>
          <w:tcPr>
            <w:tcW w:w="958" w:type="pct"/>
            <w:tcBorders>
              <w:top w:val="single" w:sz="4" w:space="0" w:color="auto"/>
            </w:tcBorders>
            <w:vAlign w:val="center"/>
          </w:tcPr>
          <w:p w14:paraId="7B01820A" w14:textId="1D435817" w:rsidR="0049753A" w:rsidRPr="007251AE" w:rsidRDefault="0049753A" w:rsidP="0049753A">
            <w:pPr>
              <w:jc w:val="center"/>
              <w:rPr>
                <w:rFonts w:eastAsia="等线"/>
                <w:color w:val="000000"/>
                <w:szCs w:val="21"/>
              </w:rPr>
            </w:pPr>
            <w:r w:rsidRPr="007251AE">
              <w:rPr>
                <w:szCs w:val="21"/>
              </w:rPr>
              <w:t>0.65/0.72/1.92/</w:t>
            </w:r>
          </w:p>
        </w:tc>
        <w:tc>
          <w:tcPr>
            <w:tcW w:w="958" w:type="pct"/>
            <w:tcBorders>
              <w:top w:val="single" w:sz="4" w:space="0" w:color="auto"/>
            </w:tcBorders>
            <w:vAlign w:val="center"/>
          </w:tcPr>
          <w:p w14:paraId="312094FC" w14:textId="3B971D88" w:rsidR="0049753A" w:rsidRPr="007251AE" w:rsidRDefault="0049753A" w:rsidP="0049753A">
            <w:pPr>
              <w:jc w:val="center"/>
              <w:rPr>
                <w:szCs w:val="21"/>
              </w:rPr>
            </w:pPr>
            <w:r w:rsidRPr="007251AE">
              <w:rPr>
                <w:szCs w:val="21"/>
              </w:rPr>
              <w:t>0.60/0.70/1.82/</w:t>
            </w:r>
          </w:p>
        </w:tc>
        <w:tc>
          <w:tcPr>
            <w:tcW w:w="954" w:type="pct"/>
            <w:tcBorders>
              <w:top w:val="single" w:sz="4" w:space="0" w:color="auto"/>
            </w:tcBorders>
            <w:vAlign w:val="center"/>
          </w:tcPr>
          <w:p w14:paraId="03E6AADA" w14:textId="6252928C" w:rsidR="0049753A" w:rsidRPr="007251AE" w:rsidRDefault="0049753A" w:rsidP="0049753A">
            <w:pPr>
              <w:jc w:val="center"/>
              <w:rPr>
                <w:rFonts w:eastAsia="等线"/>
                <w:color w:val="000000"/>
                <w:szCs w:val="21"/>
              </w:rPr>
            </w:pPr>
            <w:r w:rsidRPr="007251AE">
              <w:rPr>
                <w:szCs w:val="21"/>
              </w:rPr>
              <w:t>0.59/0.73/1.81</w:t>
            </w:r>
          </w:p>
        </w:tc>
      </w:tr>
      <w:tr w:rsidR="0049753A" w:rsidRPr="00766518" w14:paraId="10F14DB1" w14:textId="77777777" w:rsidTr="007251AE">
        <w:trPr>
          <w:trHeight w:val="305"/>
        </w:trPr>
        <w:tc>
          <w:tcPr>
            <w:tcW w:w="618" w:type="pct"/>
          </w:tcPr>
          <w:p w14:paraId="05302210" w14:textId="401A4B53" w:rsidR="0049753A" w:rsidRPr="007251AE" w:rsidRDefault="0049753A" w:rsidP="0049753A">
            <w:pPr>
              <w:jc w:val="center"/>
              <w:rPr>
                <w:rFonts w:eastAsia="等线"/>
                <w:color w:val="000000"/>
                <w:szCs w:val="21"/>
              </w:rPr>
            </w:pPr>
            <w:r w:rsidRPr="007251AE">
              <w:rPr>
                <w:rFonts w:eastAsia="等线"/>
                <w:color w:val="000000"/>
                <w:szCs w:val="21"/>
              </w:rPr>
              <w:t>Case 1</w:t>
            </w:r>
          </w:p>
        </w:tc>
        <w:tc>
          <w:tcPr>
            <w:tcW w:w="495" w:type="pct"/>
            <w:vAlign w:val="center"/>
          </w:tcPr>
          <w:p w14:paraId="6DF6B0C7" w14:textId="67426572" w:rsidR="0049753A" w:rsidRPr="007251AE" w:rsidRDefault="0049753A" w:rsidP="0049753A">
            <w:pPr>
              <w:jc w:val="center"/>
              <w:rPr>
                <w:rFonts w:eastAsia="等线"/>
                <w:color w:val="000000"/>
                <w:szCs w:val="21"/>
              </w:rPr>
            </w:pPr>
            <w:r w:rsidRPr="007251AE">
              <w:rPr>
                <w:rFonts w:eastAsia="等线" w:hint="eastAsia"/>
                <w:color w:val="000000"/>
                <w:szCs w:val="21"/>
              </w:rPr>
              <w:t>3</w:t>
            </w:r>
          </w:p>
        </w:tc>
        <w:tc>
          <w:tcPr>
            <w:tcW w:w="1016" w:type="pct"/>
            <w:vAlign w:val="center"/>
          </w:tcPr>
          <w:p w14:paraId="2BE8AD38" w14:textId="11F11DC4" w:rsidR="0049753A" w:rsidRPr="007251AE" w:rsidRDefault="00220F44" w:rsidP="00220F44">
            <w:pPr>
              <w:jc w:val="center"/>
              <w:rPr>
                <w:szCs w:val="21"/>
              </w:rPr>
            </w:pPr>
            <w:r w:rsidRPr="007251AE">
              <w:rPr>
                <w:szCs w:val="21"/>
              </w:rPr>
              <w:t>1.21/1.25/3.34</w:t>
            </w:r>
          </w:p>
        </w:tc>
        <w:tc>
          <w:tcPr>
            <w:tcW w:w="958" w:type="pct"/>
            <w:vAlign w:val="center"/>
          </w:tcPr>
          <w:p w14:paraId="1849F89D" w14:textId="6EEF5352" w:rsidR="0049753A" w:rsidRPr="007251AE" w:rsidRDefault="00220F44" w:rsidP="00220F44">
            <w:pPr>
              <w:jc w:val="center"/>
              <w:rPr>
                <w:szCs w:val="21"/>
              </w:rPr>
            </w:pPr>
            <w:r w:rsidRPr="007251AE">
              <w:rPr>
                <w:szCs w:val="21"/>
              </w:rPr>
              <w:t>0.95/1.03/2.60</w:t>
            </w:r>
          </w:p>
        </w:tc>
        <w:tc>
          <w:tcPr>
            <w:tcW w:w="958" w:type="pct"/>
            <w:vAlign w:val="center"/>
          </w:tcPr>
          <w:p w14:paraId="0951DF69" w14:textId="79A8B7A0" w:rsidR="0049753A" w:rsidRPr="007251AE" w:rsidRDefault="00220F44" w:rsidP="0049753A">
            <w:pPr>
              <w:jc w:val="center"/>
              <w:rPr>
                <w:szCs w:val="21"/>
              </w:rPr>
            </w:pPr>
            <w:r w:rsidRPr="007251AE">
              <w:rPr>
                <w:szCs w:val="21"/>
              </w:rPr>
              <w:t>0.90/1.00/2.45</w:t>
            </w:r>
          </w:p>
        </w:tc>
        <w:tc>
          <w:tcPr>
            <w:tcW w:w="954" w:type="pct"/>
            <w:vAlign w:val="center"/>
          </w:tcPr>
          <w:p w14:paraId="68D36C82" w14:textId="5C6BA815" w:rsidR="0049753A" w:rsidRPr="007251AE" w:rsidRDefault="00220F44" w:rsidP="0049753A">
            <w:pPr>
              <w:jc w:val="center"/>
              <w:rPr>
                <w:szCs w:val="21"/>
              </w:rPr>
            </w:pPr>
            <w:r w:rsidRPr="007251AE">
              <w:rPr>
                <w:szCs w:val="21"/>
              </w:rPr>
              <w:t>0.90/1.03/2.45</w:t>
            </w:r>
          </w:p>
        </w:tc>
      </w:tr>
      <w:tr w:rsidR="0049753A" w:rsidRPr="00766518" w14:paraId="17AD23CE" w14:textId="77777777" w:rsidTr="007251AE">
        <w:trPr>
          <w:trHeight w:val="301"/>
        </w:trPr>
        <w:tc>
          <w:tcPr>
            <w:tcW w:w="618" w:type="pct"/>
          </w:tcPr>
          <w:p w14:paraId="0BB812A6" w14:textId="674D892B" w:rsidR="0049753A" w:rsidRPr="007251AE" w:rsidRDefault="0049753A" w:rsidP="0049753A">
            <w:pPr>
              <w:jc w:val="center"/>
              <w:rPr>
                <w:rFonts w:eastAsia="等线"/>
                <w:color w:val="000000"/>
                <w:szCs w:val="21"/>
              </w:rPr>
            </w:pPr>
            <w:r w:rsidRPr="007251AE">
              <w:rPr>
                <w:rFonts w:eastAsia="等线"/>
                <w:color w:val="000000"/>
                <w:szCs w:val="21"/>
              </w:rPr>
              <w:t>Case 2</w:t>
            </w:r>
          </w:p>
        </w:tc>
        <w:tc>
          <w:tcPr>
            <w:tcW w:w="495" w:type="pct"/>
            <w:vAlign w:val="center"/>
          </w:tcPr>
          <w:p w14:paraId="79F5FDA9" w14:textId="26E148F4" w:rsidR="0049753A" w:rsidRPr="007251AE" w:rsidRDefault="0049753A" w:rsidP="0049753A">
            <w:pPr>
              <w:jc w:val="center"/>
              <w:rPr>
                <w:rFonts w:eastAsia="等线"/>
                <w:color w:val="000000"/>
                <w:szCs w:val="21"/>
              </w:rPr>
            </w:pPr>
            <w:r w:rsidRPr="007251AE">
              <w:rPr>
                <w:rFonts w:eastAsia="等线" w:hint="eastAsia"/>
                <w:color w:val="000000"/>
                <w:szCs w:val="21"/>
              </w:rPr>
              <w:t>2</w:t>
            </w:r>
          </w:p>
        </w:tc>
        <w:tc>
          <w:tcPr>
            <w:tcW w:w="1016" w:type="pct"/>
            <w:vAlign w:val="center"/>
          </w:tcPr>
          <w:p w14:paraId="6D113600" w14:textId="2CAF208A" w:rsidR="0049753A" w:rsidRPr="007251AE" w:rsidRDefault="00220F44" w:rsidP="0049753A">
            <w:pPr>
              <w:jc w:val="center"/>
              <w:rPr>
                <w:szCs w:val="21"/>
              </w:rPr>
            </w:pPr>
            <w:r w:rsidRPr="007251AE">
              <w:rPr>
                <w:szCs w:val="21"/>
              </w:rPr>
              <w:t>0.60/0.64/1.82</w:t>
            </w:r>
          </w:p>
        </w:tc>
        <w:tc>
          <w:tcPr>
            <w:tcW w:w="958" w:type="pct"/>
            <w:vAlign w:val="center"/>
          </w:tcPr>
          <w:p w14:paraId="485196B6" w14:textId="35CFDF06" w:rsidR="0049753A" w:rsidRPr="007251AE" w:rsidRDefault="00220F44" w:rsidP="0049753A">
            <w:pPr>
              <w:jc w:val="center"/>
              <w:rPr>
                <w:szCs w:val="21"/>
              </w:rPr>
            </w:pPr>
            <w:r w:rsidRPr="007251AE">
              <w:rPr>
                <w:szCs w:val="21"/>
              </w:rPr>
              <w:t>0.57/0.64/1.76</w:t>
            </w:r>
          </w:p>
        </w:tc>
        <w:tc>
          <w:tcPr>
            <w:tcW w:w="958" w:type="pct"/>
            <w:vAlign w:val="center"/>
          </w:tcPr>
          <w:p w14:paraId="5228A08F" w14:textId="59249415" w:rsidR="0049753A" w:rsidRPr="007251AE" w:rsidRDefault="00220F44" w:rsidP="0049753A">
            <w:pPr>
              <w:jc w:val="center"/>
              <w:rPr>
                <w:szCs w:val="21"/>
              </w:rPr>
            </w:pPr>
            <w:r w:rsidRPr="007251AE">
              <w:rPr>
                <w:szCs w:val="21"/>
              </w:rPr>
              <w:t>0.58/0.68/1.78</w:t>
            </w:r>
          </w:p>
        </w:tc>
        <w:tc>
          <w:tcPr>
            <w:tcW w:w="954" w:type="pct"/>
            <w:vAlign w:val="center"/>
          </w:tcPr>
          <w:p w14:paraId="7D0F8F91" w14:textId="0F920CE4" w:rsidR="0049753A" w:rsidRPr="007251AE" w:rsidRDefault="00220F44" w:rsidP="0049753A">
            <w:pPr>
              <w:jc w:val="center"/>
              <w:rPr>
                <w:szCs w:val="21"/>
              </w:rPr>
            </w:pPr>
            <w:r w:rsidRPr="007251AE">
              <w:rPr>
                <w:szCs w:val="21"/>
              </w:rPr>
              <w:t>0.58/0.71/1.79</w:t>
            </w:r>
          </w:p>
        </w:tc>
      </w:tr>
      <w:tr w:rsidR="0049753A" w:rsidRPr="00766518" w14:paraId="1CDF89F2" w14:textId="77777777" w:rsidTr="007251AE">
        <w:trPr>
          <w:trHeight w:val="301"/>
        </w:trPr>
        <w:tc>
          <w:tcPr>
            <w:tcW w:w="618" w:type="pct"/>
          </w:tcPr>
          <w:p w14:paraId="110C037F" w14:textId="614239C7" w:rsidR="0049753A" w:rsidRPr="007251AE" w:rsidRDefault="0049753A" w:rsidP="0049753A">
            <w:pPr>
              <w:jc w:val="center"/>
              <w:rPr>
                <w:spacing w:val="-10"/>
                <w:szCs w:val="21"/>
              </w:rPr>
            </w:pPr>
            <w:r w:rsidRPr="007251AE">
              <w:rPr>
                <w:rFonts w:eastAsia="等线"/>
                <w:color w:val="000000"/>
                <w:szCs w:val="21"/>
              </w:rPr>
              <w:t>Case 3</w:t>
            </w:r>
          </w:p>
        </w:tc>
        <w:tc>
          <w:tcPr>
            <w:tcW w:w="495" w:type="pct"/>
            <w:vAlign w:val="center"/>
          </w:tcPr>
          <w:p w14:paraId="7937EA08" w14:textId="76E86C2A" w:rsidR="0049753A" w:rsidRPr="007251AE" w:rsidRDefault="0049753A" w:rsidP="0049753A">
            <w:pPr>
              <w:jc w:val="center"/>
              <w:rPr>
                <w:rFonts w:eastAsia="等线"/>
                <w:color w:val="000000"/>
                <w:szCs w:val="21"/>
              </w:rPr>
            </w:pPr>
            <w:r w:rsidRPr="007251AE">
              <w:rPr>
                <w:rFonts w:eastAsia="等线" w:hint="eastAsia"/>
                <w:color w:val="000000"/>
                <w:szCs w:val="21"/>
              </w:rPr>
              <w:t>2</w:t>
            </w:r>
          </w:p>
        </w:tc>
        <w:tc>
          <w:tcPr>
            <w:tcW w:w="1016" w:type="pct"/>
            <w:vAlign w:val="center"/>
          </w:tcPr>
          <w:p w14:paraId="711A327C" w14:textId="07A0D1FF" w:rsidR="0049753A" w:rsidRPr="007251AE" w:rsidRDefault="00220F44" w:rsidP="0049753A">
            <w:pPr>
              <w:jc w:val="center"/>
              <w:rPr>
                <w:szCs w:val="21"/>
              </w:rPr>
            </w:pPr>
            <w:r w:rsidRPr="007251AE">
              <w:rPr>
                <w:szCs w:val="21"/>
              </w:rPr>
              <w:t>0.61/0.65/1.84</w:t>
            </w:r>
          </w:p>
        </w:tc>
        <w:tc>
          <w:tcPr>
            <w:tcW w:w="958" w:type="pct"/>
            <w:vAlign w:val="center"/>
          </w:tcPr>
          <w:p w14:paraId="150FA960" w14:textId="768656DE" w:rsidR="0049753A" w:rsidRPr="007251AE" w:rsidRDefault="00220F44" w:rsidP="0049753A">
            <w:pPr>
              <w:jc w:val="center"/>
              <w:rPr>
                <w:szCs w:val="21"/>
              </w:rPr>
            </w:pPr>
            <w:r w:rsidRPr="007251AE">
              <w:rPr>
                <w:szCs w:val="21"/>
              </w:rPr>
              <w:t>0.56/0.64/1.76</w:t>
            </w:r>
          </w:p>
        </w:tc>
        <w:tc>
          <w:tcPr>
            <w:tcW w:w="958" w:type="pct"/>
            <w:vAlign w:val="center"/>
          </w:tcPr>
          <w:p w14:paraId="70D4B805" w14:textId="1A81B399" w:rsidR="0049753A" w:rsidRPr="007251AE" w:rsidRDefault="00220F44" w:rsidP="0049753A">
            <w:pPr>
              <w:jc w:val="center"/>
              <w:rPr>
                <w:szCs w:val="21"/>
              </w:rPr>
            </w:pPr>
            <w:r w:rsidRPr="007251AE">
              <w:rPr>
                <w:szCs w:val="21"/>
              </w:rPr>
              <w:t>0.57/0.68/1.77</w:t>
            </w:r>
          </w:p>
        </w:tc>
        <w:tc>
          <w:tcPr>
            <w:tcW w:w="954" w:type="pct"/>
            <w:vAlign w:val="center"/>
          </w:tcPr>
          <w:p w14:paraId="14E171C3" w14:textId="01C1D35B" w:rsidR="0049753A" w:rsidRPr="007251AE" w:rsidRDefault="00220F44" w:rsidP="0049753A">
            <w:pPr>
              <w:jc w:val="center"/>
              <w:rPr>
                <w:szCs w:val="21"/>
              </w:rPr>
            </w:pPr>
            <w:r w:rsidRPr="007251AE">
              <w:rPr>
                <w:szCs w:val="21"/>
              </w:rPr>
              <w:t>0.58/0.71/1.79</w:t>
            </w:r>
          </w:p>
        </w:tc>
      </w:tr>
      <w:tr w:rsidR="0049753A" w:rsidRPr="00766518" w14:paraId="5C0B4115" w14:textId="77777777" w:rsidTr="007251AE">
        <w:trPr>
          <w:trHeight w:val="301"/>
        </w:trPr>
        <w:tc>
          <w:tcPr>
            <w:tcW w:w="618" w:type="pct"/>
          </w:tcPr>
          <w:p w14:paraId="2B76E72A" w14:textId="17A6E198" w:rsidR="0049753A" w:rsidRPr="007251AE" w:rsidRDefault="0049753A" w:rsidP="0049753A">
            <w:pPr>
              <w:jc w:val="center"/>
              <w:rPr>
                <w:rFonts w:eastAsia="等线"/>
                <w:color w:val="000000"/>
                <w:szCs w:val="21"/>
              </w:rPr>
            </w:pPr>
            <w:r w:rsidRPr="007251AE">
              <w:rPr>
                <w:rFonts w:eastAsia="等线"/>
                <w:color w:val="000000"/>
                <w:szCs w:val="21"/>
              </w:rPr>
              <w:t>Case 4</w:t>
            </w:r>
          </w:p>
        </w:tc>
        <w:tc>
          <w:tcPr>
            <w:tcW w:w="495" w:type="pct"/>
            <w:vAlign w:val="center"/>
          </w:tcPr>
          <w:p w14:paraId="2D732044" w14:textId="10CB6510" w:rsidR="0049753A" w:rsidRPr="007251AE" w:rsidRDefault="0049753A" w:rsidP="0049753A">
            <w:pPr>
              <w:jc w:val="center"/>
              <w:rPr>
                <w:rFonts w:eastAsia="等线"/>
                <w:color w:val="000000"/>
                <w:szCs w:val="21"/>
              </w:rPr>
            </w:pPr>
            <w:r w:rsidRPr="007251AE">
              <w:rPr>
                <w:rFonts w:eastAsia="等线" w:hint="eastAsia"/>
                <w:color w:val="000000"/>
                <w:szCs w:val="21"/>
              </w:rPr>
              <w:t>4</w:t>
            </w:r>
          </w:p>
        </w:tc>
        <w:tc>
          <w:tcPr>
            <w:tcW w:w="1016" w:type="pct"/>
            <w:vAlign w:val="center"/>
          </w:tcPr>
          <w:p w14:paraId="34A99BA2" w14:textId="3E36D2F2" w:rsidR="0049753A" w:rsidRPr="007251AE" w:rsidRDefault="002C0C4A" w:rsidP="0049753A">
            <w:pPr>
              <w:jc w:val="center"/>
              <w:rPr>
                <w:szCs w:val="21"/>
              </w:rPr>
            </w:pPr>
            <w:r w:rsidRPr="007251AE">
              <w:rPr>
                <w:szCs w:val="21"/>
              </w:rPr>
              <w:t>-2.00/-1.96/0.13</w:t>
            </w:r>
          </w:p>
        </w:tc>
        <w:tc>
          <w:tcPr>
            <w:tcW w:w="958" w:type="pct"/>
            <w:vAlign w:val="center"/>
          </w:tcPr>
          <w:p w14:paraId="69C461E7" w14:textId="2A59D247" w:rsidR="0049753A" w:rsidRPr="007251AE" w:rsidRDefault="002C0C4A" w:rsidP="0049753A">
            <w:pPr>
              <w:jc w:val="center"/>
              <w:rPr>
                <w:szCs w:val="21"/>
              </w:rPr>
            </w:pPr>
            <w:r w:rsidRPr="007251AE">
              <w:rPr>
                <w:szCs w:val="21"/>
              </w:rPr>
              <w:t>-2.23/-2.16/0.11</w:t>
            </w:r>
          </w:p>
        </w:tc>
        <w:tc>
          <w:tcPr>
            <w:tcW w:w="958" w:type="pct"/>
            <w:vAlign w:val="center"/>
          </w:tcPr>
          <w:p w14:paraId="64DBC463" w14:textId="5F9EB34D" w:rsidR="0049753A" w:rsidRPr="007251AE" w:rsidRDefault="002C0C4A" w:rsidP="0049753A">
            <w:pPr>
              <w:jc w:val="center"/>
              <w:rPr>
                <w:szCs w:val="21"/>
              </w:rPr>
            </w:pPr>
            <w:r w:rsidRPr="007251AE">
              <w:rPr>
                <w:szCs w:val="21"/>
              </w:rPr>
              <w:t>-2.35/-2.25/0.</w:t>
            </w:r>
            <w:r w:rsidR="004E2F88">
              <w:rPr>
                <w:rFonts w:hint="eastAsia"/>
                <w:szCs w:val="21"/>
              </w:rPr>
              <w:t>0</w:t>
            </w:r>
            <w:r w:rsidRPr="007251AE">
              <w:rPr>
                <w:szCs w:val="21"/>
              </w:rPr>
              <w:t>9</w:t>
            </w:r>
          </w:p>
        </w:tc>
        <w:tc>
          <w:tcPr>
            <w:tcW w:w="954" w:type="pct"/>
            <w:vAlign w:val="center"/>
          </w:tcPr>
          <w:p w14:paraId="2DECC2C5" w14:textId="5F1C20F8" w:rsidR="0049753A" w:rsidRPr="007251AE" w:rsidRDefault="002C0C4A" w:rsidP="0049753A">
            <w:pPr>
              <w:jc w:val="center"/>
              <w:rPr>
                <w:szCs w:val="21"/>
              </w:rPr>
            </w:pPr>
            <w:r w:rsidRPr="007251AE">
              <w:rPr>
                <w:szCs w:val="21"/>
              </w:rPr>
              <w:t>-2.38/-2.24/0.</w:t>
            </w:r>
            <w:r w:rsidR="004E2F88">
              <w:rPr>
                <w:rFonts w:hint="eastAsia"/>
                <w:szCs w:val="21"/>
              </w:rPr>
              <w:t>0</w:t>
            </w:r>
            <w:r w:rsidRPr="007251AE">
              <w:rPr>
                <w:szCs w:val="21"/>
              </w:rPr>
              <w:t>9</w:t>
            </w:r>
          </w:p>
        </w:tc>
      </w:tr>
      <w:tr w:rsidR="0049753A" w:rsidRPr="00766518" w14:paraId="389FCE08" w14:textId="77777777" w:rsidTr="007251AE">
        <w:trPr>
          <w:trHeight w:val="301"/>
        </w:trPr>
        <w:tc>
          <w:tcPr>
            <w:tcW w:w="618" w:type="pct"/>
          </w:tcPr>
          <w:p w14:paraId="608E6238" w14:textId="5283D6AC" w:rsidR="0049753A" w:rsidRPr="007251AE" w:rsidRDefault="0049753A" w:rsidP="0049753A">
            <w:pPr>
              <w:jc w:val="center"/>
              <w:rPr>
                <w:rFonts w:eastAsia="等线"/>
                <w:color w:val="000000"/>
                <w:szCs w:val="21"/>
              </w:rPr>
            </w:pPr>
            <w:r w:rsidRPr="007251AE">
              <w:rPr>
                <w:rFonts w:eastAsia="等线"/>
                <w:color w:val="000000"/>
                <w:szCs w:val="21"/>
              </w:rPr>
              <w:t>Case 5</w:t>
            </w:r>
          </w:p>
        </w:tc>
        <w:tc>
          <w:tcPr>
            <w:tcW w:w="495" w:type="pct"/>
            <w:vAlign w:val="center"/>
          </w:tcPr>
          <w:p w14:paraId="26100A25" w14:textId="5D70702A" w:rsidR="0049753A" w:rsidRPr="007251AE" w:rsidRDefault="0049753A" w:rsidP="0049753A">
            <w:pPr>
              <w:jc w:val="center"/>
              <w:rPr>
                <w:rFonts w:eastAsia="等线"/>
                <w:color w:val="000000"/>
                <w:szCs w:val="21"/>
              </w:rPr>
            </w:pPr>
            <w:r w:rsidRPr="007251AE">
              <w:rPr>
                <w:rFonts w:eastAsia="等线" w:hint="eastAsia"/>
                <w:color w:val="000000"/>
                <w:szCs w:val="21"/>
              </w:rPr>
              <w:t>4</w:t>
            </w:r>
          </w:p>
        </w:tc>
        <w:tc>
          <w:tcPr>
            <w:tcW w:w="1016" w:type="pct"/>
            <w:vAlign w:val="center"/>
          </w:tcPr>
          <w:p w14:paraId="5061E7CF" w14:textId="2126094B" w:rsidR="0049753A" w:rsidRPr="007251AE" w:rsidRDefault="002C0C4A" w:rsidP="0049753A">
            <w:pPr>
              <w:jc w:val="center"/>
              <w:rPr>
                <w:szCs w:val="21"/>
              </w:rPr>
            </w:pPr>
            <w:r w:rsidRPr="007251AE">
              <w:rPr>
                <w:szCs w:val="21"/>
              </w:rPr>
              <w:t>2.58/2.62/13.14</w:t>
            </w:r>
          </w:p>
        </w:tc>
        <w:tc>
          <w:tcPr>
            <w:tcW w:w="958" w:type="pct"/>
            <w:vAlign w:val="center"/>
          </w:tcPr>
          <w:p w14:paraId="5706DD25" w14:textId="6E2F1B07" w:rsidR="0049753A" w:rsidRPr="007251AE" w:rsidRDefault="002C0C4A" w:rsidP="0049753A">
            <w:pPr>
              <w:jc w:val="center"/>
              <w:rPr>
                <w:szCs w:val="21"/>
              </w:rPr>
            </w:pPr>
            <w:r w:rsidRPr="007251AE">
              <w:rPr>
                <w:szCs w:val="21"/>
              </w:rPr>
              <w:t>2.34/2.42/10.42</w:t>
            </w:r>
          </w:p>
        </w:tc>
        <w:tc>
          <w:tcPr>
            <w:tcW w:w="958" w:type="pct"/>
            <w:vAlign w:val="center"/>
          </w:tcPr>
          <w:p w14:paraId="417A0DB3" w14:textId="26C05B3B" w:rsidR="0049753A" w:rsidRPr="007251AE" w:rsidRDefault="002C0C4A" w:rsidP="0049753A">
            <w:pPr>
              <w:jc w:val="center"/>
              <w:rPr>
                <w:szCs w:val="21"/>
              </w:rPr>
            </w:pPr>
            <w:r w:rsidRPr="007251AE">
              <w:rPr>
                <w:szCs w:val="21"/>
              </w:rPr>
              <w:t>2.31/2.41/10.05</w:t>
            </w:r>
          </w:p>
        </w:tc>
        <w:tc>
          <w:tcPr>
            <w:tcW w:w="954" w:type="pct"/>
            <w:vAlign w:val="center"/>
          </w:tcPr>
          <w:p w14:paraId="3D5EB254" w14:textId="0CAD896C" w:rsidR="0049753A" w:rsidRPr="007251AE" w:rsidRDefault="002C0C4A" w:rsidP="0049753A">
            <w:pPr>
              <w:jc w:val="center"/>
              <w:rPr>
                <w:szCs w:val="21"/>
              </w:rPr>
            </w:pPr>
            <w:r w:rsidRPr="007251AE">
              <w:rPr>
                <w:szCs w:val="21"/>
              </w:rPr>
              <w:t>2.29/2.42/9.89</w:t>
            </w:r>
          </w:p>
        </w:tc>
      </w:tr>
      <w:tr w:rsidR="0049753A" w:rsidRPr="00766518" w14:paraId="38BBAA03" w14:textId="77777777" w:rsidTr="007251AE">
        <w:trPr>
          <w:trHeight w:val="301"/>
        </w:trPr>
        <w:tc>
          <w:tcPr>
            <w:tcW w:w="618" w:type="pct"/>
            <w:vAlign w:val="center"/>
          </w:tcPr>
          <w:p w14:paraId="0547BBDC" w14:textId="2C3B24C4" w:rsidR="0049753A" w:rsidRPr="007251AE" w:rsidRDefault="0049753A" w:rsidP="0049753A">
            <w:pPr>
              <w:jc w:val="center"/>
              <w:rPr>
                <w:rFonts w:eastAsia="等线"/>
                <w:color w:val="000000"/>
                <w:szCs w:val="21"/>
              </w:rPr>
            </w:pPr>
            <w:r w:rsidRPr="007251AE">
              <w:rPr>
                <w:rFonts w:eastAsia="等线"/>
                <w:color w:val="000000"/>
                <w:szCs w:val="21"/>
              </w:rPr>
              <w:t>Case 6</w:t>
            </w:r>
          </w:p>
        </w:tc>
        <w:tc>
          <w:tcPr>
            <w:tcW w:w="495" w:type="pct"/>
            <w:vAlign w:val="center"/>
          </w:tcPr>
          <w:p w14:paraId="63C0AC13" w14:textId="5700E92F" w:rsidR="0049753A" w:rsidRPr="007251AE" w:rsidRDefault="0049753A" w:rsidP="0049753A">
            <w:pPr>
              <w:jc w:val="center"/>
              <w:rPr>
                <w:rFonts w:eastAsia="等线"/>
                <w:color w:val="000000"/>
                <w:szCs w:val="21"/>
              </w:rPr>
            </w:pPr>
            <w:r w:rsidRPr="007251AE">
              <w:rPr>
                <w:rFonts w:eastAsia="等线" w:hint="eastAsia"/>
                <w:color w:val="000000"/>
                <w:szCs w:val="21"/>
              </w:rPr>
              <w:t>1</w:t>
            </w:r>
          </w:p>
        </w:tc>
        <w:tc>
          <w:tcPr>
            <w:tcW w:w="1016" w:type="pct"/>
            <w:vAlign w:val="center"/>
          </w:tcPr>
          <w:p w14:paraId="71962FF0" w14:textId="4A133B46" w:rsidR="0049753A" w:rsidRPr="007251AE" w:rsidRDefault="002C0C4A" w:rsidP="0049753A">
            <w:pPr>
              <w:jc w:val="center"/>
              <w:rPr>
                <w:szCs w:val="21"/>
              </w:rPr>
            </w:pPr>
            <w:r w:rsidRPr="007251AE">
              <w:rPr>
                <w:szCs w:val="21"/>
              </w:rPr>
              <w:t>0.57/0.61/1.77</w:t>
            </w:r>
          </w:p>
        </w:tc>
        <w:tc>
          <w:tcPr>
            <w:tcW w:w="958" w:type="pct"/>
            <w:vAlign w:val="center"/>
          </w:tcPr>
          <w:p w14:paraId="29B9FEA1" w14:textId="6DD76717" w:rsidR="0049753A" w:rsidRPr="007251AE" w:rsidRDefault="002C0C4A" w:rsidP="0049753A">
            <w:pPr>
              <w:jc w:val="center"/>
              <w:rPr>
                <w:szCs w:val="21"/>
              </w:rPr>
            </w:pPr>
            <w:r w:rsidRPr="007251AE">
              <w:rPr>
                <w:szCs w:val="21"/>
              </w:rPr>
              <w:t>0.57/0.65/1.77</w:t>
            </w:r>
          </w:p>
        </w:tc>
        <w:tc>
          <w:tcPr>
            <w:tcW w:w="958" w:type="pct"/>
            <w:vAlign w:val="center"/>
          </w:tcPr>
          <w:p w14:paraId="1361A943" w14:textId="0B880BDD" w:rsidR="0049753A" w:rsidRPr="007251AE" w:rsidRDefault="002C0C4A" w:rsidP="0049753A">
            <w:pPr>
              <w:jc w:val="center"/>
              <w:rPr>
                <w:szCs w:val="21"/>
              </w:rPr>
            </w:pPr>
            <w:r w:rsidRPr="007251AE">
              <w:rPr>
                <w:szCs w:val="21"/>
              </w:rPr>
              <w:t>0.57/0.67/1.77</w:t>
            </w:r>
          </w:p>
        </w:tc>
        <w:tc>
          <w:tcPr>
            <w:tcW w:w="954" w:type="pct"/>
            <w:vAlign w:val="center"/>
          </w:tcPr>
          <w:p w14:paraId="5F6A2474" w14:textId="469BE535" w:rsidR="0049753A" w:rsidRPr="007251AE" w:rsidRDefault="002C0C4A" w:rsidP="0049753A">
            <w:pPr>
              <w:jc w:val="center"/>
              <w:rPr>
                <w:szCs w:val="21"/>
              </w:rPr>
            </w:pPr>
            <w:r w:rsidRPr="007251AE">
              <w:rPr>
                <w:szCs w:val="21"/>
              </w:rPr>
              <w:t>2.58/0.71/1.79</w:t>
            </w:r>
          </w:p>
        </w:tc>
      </w:tr>
      <w:tr w:rsidR="002C0C4A" w:rsidRPr="00766518" w14:paraId="7EB951F8" w14:textId="77777777" w:rsidTr="007251AE">
        <w:trPr>
          <w:trHeight w:val="301"/>
        </w:trPr>
        <w:tc>
          <w:tcPr>
            <w:tcW w:w="618" w:type="pct"/>
            <w:vAlign w:val="center"/>
          </w:tcPr>
          <w:p w14:paraId="61EBE76C" w14:textId="73FE31C4" w:rsidR="002C0C4A" w:rsidRPr="007251AE" w:rsidRDefault="002C0C4A" w:rsidP="002C0C4A">
            <w:pPr>
              <w:jc w:val="center"/>
              <w:rPr>
                <w:rFonts w:eastAsia="等线"/>
                <w:color w:val="000000"/>
                <w:szCs w:val="21"/>
              </w:rPr>
            </w:pPr>
            <w:r w:rsidRPr="007251AE">
              <w:rPr>
                <w:rFonts w:eastAsia="等线"/>
                <w:color w:val="000000"/>
                <w:szCs w:val="21"/>
              </w:rPr>
              <w:t>Case 7</w:t>
            </w:r>
          </w:p>
        </w:tc>
        <w:tc>
          <w:tcPr>
            <w:tcW w:w="495" w:type="pct"/>
            <w:vAlign w:val="center"/>
          </w:tcPr>
          <w:p w14:paraId="52F456FD" w14:textId="54F9D2E6" w:rsidR="002C0C4A" w:rsidRPr="007251AE" w:rsidRDefault="002C0C4A" w:rsidP="002C0C4A">
            <w:pPr>
              <w:jc w:val="center"/>
              <w:rPr>
                <w:rFonts w:eastAsia="等线"/>
                <w:color w:val="000000"/>
                <w:szCs w:val="21"/>
              </w:rPr>
            </w:pPr>
            <w:r w:rsidRPr="007251AE">
              <w:rPr>
                <w:rFonts w:eastAsia="等线" w:hint="eastAsia"/>
                <w:color w:val="000000"/>
                <w:szCs w:val="21"/>
              </w:rPr>
              <w:t>1</w:t>
            </w:r>
          </w:p>
        </w:tc>
        <w:tc>
          <w:tcPr>
            <w:tcW w:w="1016" w:type="pct"/>
            <w:vAlign w:val="center"/>
          </w:tcPr>
          <w:p w14:paraId="02BA18E8" w14:textId="4F9D0850" w:rsidR="002C0C4A" w:rsidRPr="007251AE" w:rsidRDefault="002C0C4A" w:rsidP="002C0C4A">
            <w:pPr>
              <w:jc w:val="center"/>
              <w:rPr>
                <w:szCs w:val="21"/>
              </w:rPr>
            </w:pPr>
            <w:r w:rsidRPr="007251AE">
              <w:rPr>
                <w:rFonts w:eastAsia="等线"/>
                <w:color w:val="000000"/>
                <w:szCs w:val="21"/>
              </w:rPr>
              <w:t>1.40/1.44/4.05</w:t>
            </w:r>
          </w:p>
        </w:tc>
        <w:tc>
          <w:tcPr>
            <w:tcW w:w="958" w:type="pct"/>
            <w:vAlign w:val="center"/>
          </w:tcPr>
          <w:p w14:paraId="385A2C76" w14:textId="5654B589" w:rsidR="002C0C4A" w:rsidRPr="007251AE" w:rsidRDefault="002C0C4A" w:rsidP="002C0C4A">
            <w:pPr>
              <w:jc w:val="center"/>
              <w:rPr>
                <w:szCs w:val="21"/>
              </w:rPr>
            </w:pPr>
            <w:r w:rsidRPr="007251AE">
              <w:rPr>
                <w:rFonts w:eastAsia="等线"/>
                <w:color w:val="000000"/>
                <w:szCs w:val="21"/>
              </w:rPr>
              <w:t>1.40/1.47/4.04</w:t>
            </w:r>
          </w:p>
        </w:tc>
        <w:tc>
          <w:tcPr>
            <w:tcW w:w="958" w:type="pct"/>
            <w:vAlign w:val="center"/>
          </w:tcPr>
          <w:p w14:paraId="3E620CE6" w14:textId="0AC525C2" w:rsidR="002C0C4A" w:rsidRPr="007251AE" w:rsidRDefault="002C0C4A" w:rsidP="002C0C4A">
            <w:pPr>
              <w:jc w:val="center"/>
              <w:rPr>
                <w:szCs w:val="21"/>
              </w:rPr>
            </w:pPr>
            <w:r w:rsidRPr="007251AE">
              <w:rPr>
                <w:rFonts w:eastAsia="等线"/>
                <w:color w:val="000000"/>
                <w:szCs w:val="21"/>
              </w:rPr>
              <w:t>1.41/1.51/4.09</w:t>
            </w:r>
          </w:p>
        </w:tc>
        <w:tc>
          <w:tcPr>
            <w:tcW w:w="954" w:type="pct"/>
            <w:vAlign w:val="center"/>
          </w:tcPr>
          <w:p w14:paraId="76687CD7" w14:textId="484646E9" w:rsidR="002C0C4A" w:rsidRPr="007251AE" w:rsidRDefault="002C0C4A" w:rsidP="002C0C4A">
            <w:pPr>
              <w:jc w:val="center"/>
              <w:rPr>
                <w:szCs w:val="21"/>
              </w:rPr>
            </w:pPr>
            <w:r w:rsidRPr="007251AE">
              <w:rPr>
                <w:rFonts w:eastAsia="等线"/>
                <w:color w:val="000000"/>
                <w:szCs w:val="21"/>
              </w:rPr>
              <w:t>1.40/1.53/4.04</w:t>
            </w:r>
          </w:p>
        </w:tc>
      </w:tr>
      <w:tr w:rsidR="002C0C4A" w:rsidRPr="00766518" w14:paraId="4BB18FC1" w14:textId="77777777" w:rsidTr="007251AE">
        <w:trPr>
          <w:trHeight w:val="301"/>
        </w:trPr>
        <w:tc>
          <w:tcPr>
            <w:tcW w:w="618" w:type="pct"/>
            <w:vAlign w:val="center"/>
          </w:tcPr>
          <w:p w14:paraId="2C10C7E8" w14:textId="79C81FBD" w:rsidR="002C0C4A" w:rsidRPr="007251AE" w:rsidRDefault="002C0C4A" w:rsidP="002C0C4A">
            <w:pPr>
              <w:jc w:val="center"/>
              <w:rPr>
                <w:spacing w:val="-10"/>
                <w:szCs w:val="21"/>
              </w:rPr>
            </w:pPr>
            <w:r w:rsidRPr="007251AE">
              <w:rPr>
                <w:rFonts w:eastAsia="等线"/>
                <w:color w:val="000000"/>
                <w:szCs w:val="21"/>
              </w:rPr>
              <w:t>Case 8</w:t>
            </w:r>
          </w:p>
        </w:tc>
        <w:tc>
          <w:tcPr>
            <w:tcW w:w="495" w:type="pct"/>
            <w:vAlign w:val="center"/>
          </w:tcPr>
          <w:p w14:paraId="2D0379FB" w14:textId="4D8953F8" w:rsidR="002C0C4A" w:rsidRPr="007251AE" w:rsidRDefault="002C0C4A" w:rsidP="002C0C4A">
            <w:pPr>
              <w:jc w:val="center"/>
              <w:rPr>
                <w:rFonts w:eastAsia="等线"/>
                <w:color w:val="000000"/>
                <w:szCs w:val="21"/>
              </w:rPr>
            </w:pPr>
            <w:r w:rsidRPr="007251AE">
              <w:rPr>
                <w:rFonts w:eastAsia="等线" w:hint="eastAsia"/>
                <w:color w:val="000000"/>
                <w:szCs w:val="21"/>
              </w:rPr>
              <w:t>2</w:t>
            </w:r>
          </w:p>
        </w:tc>
        <w:tc>
          <w:tcPr>
            <w:tcW w:w="1016" w:type="pct"/>
            <w:vAlign w:val="center"/>
          </w:tcPr>
          <w:p w14:paraId="796B6DBE" w14:textId="1B3CE68E" w:rsidR="002C0C4A" w:rsidRPr="007251AE" w:rsidRDefault="002C0C4A" w:rsidP="002C0C4A">
            <w:pPr>
              <w:jc w:val="center"/>
              <w:rPr>
                <w:szCs w:val="21"/>
              </w:rPr>
            </w:pPr>
            <w:r w:rsidRPr="007251AE">
              <w:rPr>
                <w:rFonts w:eastAsia="等线"/>
                <w:color w:val="000000"/>
                <w:szCs w:val="21"/>
              </w:rPr>
              <w:t>1.19/1.29/3.29</w:t>
            </w:r>
          </w:p>
        </w:tc>
        <w:tc>
          <w:tcPr>
            <w:tcW w:w="958" w:type="pct"/>
            <w:vAlign w:val="center"/>
          </w:tcPr>
          <w:p w14:paraId="295E10E1" w14:textId="0A65992D" w:rsidR="002C0C4A" w:rsidRPr="007251AE" w:rsidRDefault="002C0C4A" w:rsidP="002C0C4A">
            <w:pPr>
              <w:jc w:val="center"/>
              <w:rPr>
                <w:szCs w:val="21"/>
              </w:rPr>
            </w:pPr>
            <w:r w:rsidRPr="007251AE">
              <w:rPr>
                <w:rFonts w:eastAsia="等线"/>
                <w:color w:val="000000"/>
                <w:szCs w:val="21"/>
              </w:rPr>
              <w:t>1.17/1.33/3.22</w:t>
            </w:r>
          </w:p>
        </w:tc>
        <w:tc>
          <w:tcPr>
            <w:tcW w:w="958" w:type="pct"/>
            <w:vAlign w:val="center"/>
          </w:tcPr>
          <w:p w14:paraId="51DC5C5D" w14:textId="76B200AD" w:rsidR="002C0C4A" w:rsidRPr="007251AE" w:rsidRDefault="002C0C4A" w:rsidP="002C0C4A">
            <w:pPr>
              <w:jc w:val="center"/>
              <w:rPr>
                <w:szCs w:val="21"/>
              </w:rPr>
            </w:pPr>
            <w:r w:rsidRPr="007251AE">
              <w:rPr>
                <w:rFonts w:eastAsia="等线"/>
                <w:color w:val="000000"/>
                <w:szCs w:val="21"/>
              </w:rPr>
              <w:t>1.20/1.43/3.32</w:t>
            </w:r>
          </w:p>
        </w:tc>
        <w:tc>
          <w:tcPr>
            <w:tcW w:w="954" w:type="pct"/>
            <w:vAlign w:val="center"/>
          </w:tcPr>
          <w:p w14:paraId="18BA4F26" w14:textId="25D0E8EE" w:rsidR="002C0C4A" w:rsidRPr="007251AE" w:rsidRDefault="002C0C4A" w:rsidP="002C0C4A">
            <w:pPr>
              <w:jc w:val="center"/>
              <w:rPr>
                <w:szCs w:val="21"/>
              </w:rPr>
            </w:pPr>
            <w:r w:rsidRPr="007251AE">
              <w:rPr>
                <w:rFonts w:eastAsia="等线"/>
                <w:color w:val="000000"/>
                <w:szCs w:val="21"/>
              </w:rPr>
              <w:t>1.23/1.52/3.41</w:t>
            </w:r>
          </w:p>
        </w:tc>
      </w:tr>
      <w:tr w:rsidR="007251AE" w:rsidRPr="00766518" w14:paraId="0FADC3F7" w14:textId="77777777" w:rsidTr="007251AE">
        <w:trPr>
          <w:trHeight w:val="301"/>
        </w:trPr>
        <w:tc>
          <w:tcPr>
            <w:tcW w:w="618" w:type="pct"/>
            <w:vAlign w:val="center"/>
          </w:tcPr>
          <w:p w14:paraId="0128849A" w14:textId="7A2E5B4C" w:rsidR="007251AE" w:rsidRPr="007251AE" w:rsidRDefault="007251AE" w:rsidP="007251AE">
            <w:pPr>
              <w:jc w:val="center"/>
              <w:rPr>
                <w:rFonts w:eastAsia="等线"/>
                <w:color w:val="000000"/>
                <w:szCs w:val="21"/>
              </w:rPr>
            </w:pPr>
            <w:r w:rsidRPr="007251AE">
              <w:rPr>
                <w:rFonts w:eastAsia="等线"/>
                <w:color w:val="000000"/>
                <w:szCs w:val="21"/>
              </w:rPr>
              <w:t>(N=5)</w:t>
            </w:r>
          </w:p>
        </w:tc>
        <w:tc>
          <w:tcPr>
            <w:tcW w:w="495" w:type="pct"/>
            <w:vAlign w:val="center"/>
          </w:tcPr>
          <w:p w14:paraId="614229B3" w14:textId="49B0A33A" w:rsidR="007251AE" w:rsidRPr="007251AE" w:rsidRDefault="0081516F" w:rsidP="007251AE">
            <w:pPr>
              <w:jc w:val="center"/>
              <w:rPr>
                <w:rFonts w:eastAsia="等线"/>
                <w:color w:val="000000"/>
                <w:szCs w:val="21"/>
              </w:rPr>
            </w:pPr>
            <w:r>
              <w:rPr>
                <w:rFonts w:eastAsia="等线" w:hint="eastAsia"/>
                <w:color w:val="000000"/>
                <w:szCs w:val="21"/>
              </w:rPr>
              <w:t>4</w:t>
            </w:r>
          </w:p>
        </w:tc>
        <w:tc>
          <w:tcPr>
            <w:tcW w:w="1016" w:type="pct"/>
            <w:vAlign w:val="center"/>
          </w:tcPr>
          <w:p w14:paraId="4246AF8A" w14:textId="7143FBEB" w:rsidR="007251AE" w:rsidRPr="007251AE" w:rsidRDefault="007251AE" w:rsidP="007251AE">
            <w:pPr>
              <w:jc w:val="center"/>
              <w:rPr>
                <w:szCs w:val="21"/>
              </w:rPr>
            </w:pPr>
            <w:r w:rsidRPr="007251AE">
              <w:rPr>
                <w:rFonts w:eastAsia="等线"/>
                <w:color w:val="000000"/>
                <w:szCs w:val="21"/>
              </w:rPr>
              <w:t>2.38/2.51/10.83</w:t>
            </w:r>
          </w:p>
        </w:tc>
        <w:tc>
          <w:tcPr>
            <w:tcW w:w="958" w:type="pct"/>
            <w:vAlign w:val="center"/>
          </w:tcPr>
          <w:p w14:paraId="2CC9101C" w14:textId="582460CE" w:rsidR="007251AE" w:rsidRPr="007251AE" w:rsidRDefault="007251AE" w:rsidP="007251AE">
            <w:pPr>
              <w:jc w:val="center"/>
              <w:rPr>
                <w:szCs w:val="21"/>
              </w:rPr>
            </w:pPr>
            <w:r w:rsidRPr="007251AE">
              <w:rPr>
                <w:rFonts w:eastAsia="等线"/>
                <w:color w:val="000000"/>
                <w:szCs w:val="21"/>
              </w:rPr>
              <w:t>1.76/2.00/5.83</w:t>
            </w:r>
          </w:p>
        </w:tc>
        <w:tc>
          <w:tcPr>
            <w:tcW w:w="958" w:type="pct"/>
            <w:vAlign w:val="center"/>
          </w:tcPr>
          <w:p w14:paraId="0A3B2F0E" w14:textId="06A29130" w:rsidR="007251AE" w:rsidRPr="007251AE" w:rsidRDefault="007251AE" w:rsidP="007251AE">
            <w:pPr>
              <w:jc w:val="center"/>
              <w:rPr>
                <w:szCs w:val="21"/>
              </w:rPr>
            </w:pPr>
            <w:r w:rsidRPr="007251AE">
              <w:rPr>
                <w:rFonts w:eastAsia="等线"/>
                <w:color w:val="000000"/>
                <w:szCs w:val="21"/>
              </w:rPr>
              <w:t>1.57/1.91/4.80</w:t>
            </w:r>
          </w:p>
        </w:tc>
        <w:tc>
          <w:tcPr>
            <w:tcW w:w="954" w:type="pct"/>
            <w:vAlign w:val="center"/>
          </w:tcPr>
          <w:p w14:paraId="387BC6E2" w14:textId="25A88374" w:rsidR="007251AE" w:rsidRPr="007251AE" w:rsidRDefault="007251AE" w:rsidP="007251AE">
            <w:pPr>
              <w:jc w:val="center"/>
              <w:rPr>
                <w:szCs w:val="21"/>
              </w:rPr>
            </w:pPr>
            <w:r w:rsidRPr="007251AE">
              <w:rPr>
                <w:rFonts w:eastAsia="等线"/>
                <w:color w:val="000000"/>
                <w:szCs w:val="21"/>
              </w:rPr>
              <w:t>1.52/1.97/4.57</w:t>
            </w:r>
          </w:p>
        </w:tc>
      </w:tr>
      <w:tr w:rsidR="007251AE" w:rsidRPr="00766518" w14:paraId="239D6312" w14:textId="77777777" w:rsidTr="007251AE">
        <w:trPr>
          <w:trHeight w:val="301"/>
        </w:trPr>
        <w:tc>
          <w:tcPr>
            <w:tcW w:w="618" w:type="pct"/>
            <w:vAlign w:val="center"/>
          </w:tcPr>
          <w:p w14:paraId="15FB03A0" w14:textId="1C268024" w:rsidR="007251AE" w:rsidRPr="007251AE" w:rsidRDefault="007251AE" w:rsidP="007251AE">
            <w:pPr>
              <w:jc w:val="center"/>
              <w:rPr>
                <w:rFonts w:eastAsia="等线"/>
                <w:color w:val="000000"/>
                <w:szCs w:val="21"/>
              </w:rPr>
            </w:pPr>
            <w:r w:rsidRPr="007251AE">
              <w:rPr>
                <w:rFonts w:eastAsia="等线"/>
                <w:color w:val="000000"/>
                <w:szCs w:val="21"/>
              </w:rPr>
              <w:t>(N=30)</w:t>
            </w:r>
          </w:p>
        </w:tc>
        <w:tc>
          <w:tcPr>
            <w:tcW w:w="495" w:type="pct"/>
            <w:vAlign w:val="center"/>
          </w:tcPr>
          <w:p w14:paraId="72AD992E" w14:textId="05213DD9" w:rsidR="007251AE" w:rsidRPr="007251AE" w:rsidRDefault="0081516F" w:rsidP="007251AE">
            <w:pPr>
              <w:jc w:val="center"/>
              <w:rPr>
                <w:rFonts w:eastAsia="等线"/>
                <w:color w:val="000000"/>
                <w:szCs w:val="21"/>
              </w:rPr>
            </w:pPr>
            <w:r>
              <w:rPr>
                <w:rFonts w:eastAsia="等线" w:hint="eastAsia"/>
                <w:color w:val="000000"/>
                <w:szCs w:val="21"/>
              </w:rPr>
              <w:t>3</w:t>
            </w:r>
          </w:p>
        </w:tc>
        <w:tc>
          <w:tcPr>
            <w:tcW w:w="1016" w:type="pct"/>
            <w:vAlign w:val="center"/>
          </w:tcPr>
          <w:p w14:paraId="08DA81B6" w14:textId="0330B27C" w:rsidR="007251AE" w:rsidRPr="007251AE" w:rsidRDefault="007251AE" w:rsidP="007251AE">
            <w:pPr>
              <w:jc w:val="center"/>
              <w:rPr>
                <w:szCs w:val="21"/>
              </w:rPr>
            </w:pPr>
            <w:r w:rsidRPr="007251AE">
              <w:rPr>
                <w:rFonts w:eastAsia="等线"/>
                <w:color w:val="000000"/>
                <w:szCs w:val="21"/>
              </w:rPr>
              <w:t>8.54/12.47/5097.30</w:t>
            </w:r>
          </w:p>
        </w:tc>
        <w:tc>
          <w:tcPr>
            <w:tcW w:w="958" w:type="pct"/>
            <w:vAlign w:val="center"/>
          </w:tcPr>
          <w:p w14:paraId="41AECA4E" w14:textId="7E3BE3E8" w:rsidR="007251AE" w:rsidRPr="007251AE" w:rsidRDefault="007251AE" w:rsidP="007251AE">
            <w:pPr>
              <w:jc w:val="center"/>
              <w:rPr>
                <w:szCs w:val="21"/>
              </w:rPr>
            </w:pPr>
            <w:r w:rsidRPr="007251AE">
              <w:rPr>
                <w:rFonts w:eastAsia="等线"/>
                <w:color w:val="000000"/>
                <w:szCs w:val="21"/>
              </w:rPr>
              <w:t>5.17/12.91/176.01</w:t>
            </w:r>
          </w:p>
        </w:tc>
        <w:tc>
          <w:tcPr>
            <w:tcW w:w="958" w:type="pct"/>
            <w:vAlign w:val="center"/>
          </w:tcPr>
          <w:p w14:paraId="6E93565C" w14:textId="5AA34992" w:rsidR="007251AE" w:rsidRPr="007251AE" w:rsidRDefault="007251AE" w:rsidP="007251AE">
            <w:pPr>
              <w:jc w:val="center"/>
              <w:rPr>
                <w:szCs w:val="21"/>
              </w:rPr>
            </w:pPr>
            <w:r w:rsidRPr="007251AE">
              <w:rPr>
                <w:rFonts w:eastAsia="等线"/>
                <w:color w:val="000000"/>
                <w:szCs w:val="21"/>
              </w:rPr>
              <w:t>4.65/16.22/105.65</w:t>
            </w:r>
          </w:p>
        </w:tc>
        <w:tc>
          <w:tcPr>
            <w:tcW w:w="954" w:type="pct"/>
            <w:vAlign w:val="center"/>
          </w:tcPr>
          <w:p w14:paraId="6993EC19" w14:textId="454A5469" w:rsidR="007251AE" w:rsidRPr="007251AE" w:rsidRDefault="007251AE" w:rsidP="007251AE">
            <w:pPr>
              <w:jc w:val="center"/>
              <w:rPr>
                <w:szCs w:val="21"/>
              </w:rPr>
            </w:pPr>
            <w:r w:rsidRPr="007251AE">
              <w:rPr>
                <w:rFonts w:eastAsia="等线"/>
                <w:color w:val="000000"/>
                <w:szCs w:val="21"/>
              </w:rPr>
              <w:t>4.89/20.28/136.11</w:t>
            </w:r>
          </w:p>
        </w:tc>
      </w:tr>
      <w:tr w:rsidR="007251AE" w:rsidRPr="00766518" w14:paraId="19B9C2DB" w14:textId="77777777" w:rsidTr="007251AE">
        <w:trPr>
          <w:trHeight w:val="301"/>
        </w:trPr>
        <w:tc>
          <w:tcPr>
            <w:tcW w:w="618" w:type="pct"/>
            <w:tcBorders>
              <w:bottom w:val="single" w:sz="18" w:space="0" w:color="auto"/>
            </w:tcBorders>
            <w:vAlign w:val="center"/>
          </w:tcPr>
          <w:p w14:paraId="39EB441F" w14:textId="2B913CA0" w:rsidR="007251AE" w:rsidRPr="007251AE" w:rsidRDefault="007251AE" w:rsidP="007251AE">
            <w:pPr>
              <w:jc w:val="center"/>
              <w:rPr>
                <w:spacing w:val="-4"/>
                <w:szCs w:val="21"/>
              </w:rPr>
            </w:pPr>
            <w:r w:rsidRPr="007251AE">
              <w:rPr>
                <w:rFonts w:eastAsia="等线"/>
                <w:color w:val="000000"/>
                <w:szCs w:val="21"/>
              </w:rPr>
              <w:t>(2 factor)</w:t>
            </w:r>
          </w:p>
        </w:tc>
        <w:tc>
          <w:tcPr>
            <w:tcW w:w="495" w:type="pct"/>
            <w:tcBorders>
              <w:bottom w:val="single" w:sz="18" w:space="0" w:color="auto"/>
            </w:tcBorders>
            <w:vAlign w:val="center"/>
          </w:tcPr>
          <w:p w14:paraId="12F0668E" w14:textId="10C791BA" w:rsidR="007251AE" w:rsidRPr="007251AE" w:rsidRDefault="007251AE" w:rsidP="007251AE">
            <w:pPr>
              <w:jc w:val="center"/>
              <w:rPr>
                <w:rFonts w:eastAsia="等线"/>
                <w:color w:val="000000"/>
                <w:szCs w:val="21"/>
              </w:rPr>
            </w:pPr>
            <w:r w:rsidRPr="007251AE">
              <w:rPr>
                <w:rFonts w:eastAsia="等线" w:hint="eastAsia"/>
                <w:color w:val="000000"/>
                <w:szCs w:val="21"/>
              </w:rPr>
              <w:t>3</w:t>
            </w:r>
          </w:p>
        </w:tc>
        <w:tc>
          <w:tcPr>
            <w:tcW w:w="1016" w:type="pct"/>
            <w:tcBorders>
              <w:bottom w:val="single" w:sz="18" w:space="0" w:color="auto"/>
            </w:tcBorders>
            <w:vAlign w:val="center"/>
          </w:tcPr>
          <w:p w14:paraId="2B9B0FBB" w14:textId="2197A173" w:rsidR="007251AE" w:rsidRPr="007251AE" w:rsidRDefault="007251AE" w:rsidP="007251AE">
            <w:pPr>
              <w:jc w:val="center"/>
              <w:rPr>
                <w:szCs w:val="21"/>
              </w:rPr>
            </w:pPr>
            <w:r w:rsidRPr="007251AE">
              <w:rPr>
                <w:rFonts w:eastAsia="等线"/>
                <w:color w:val="000000"/>
                <w:szCs w:val="21"/>
              </w:rPr>
              <w:t>1.07/1.11/2.91</w:t>
            </w:r>
          </w:p>
        </w:tc>
        <w:tc>
          <w:tcPr>
            <w:tcW w:w="958" w:type="pct"/>
            <w:tcBorders>
              <w:bottom w:val="single" w:sz="18" w:space="0" w:color="auto"/>
            </w:tcBorders>
            <w:vAlign w:val="center"/>
          </w:tcPr>
          <w:p w14:paraId="76B750F9" w14:textId="51198A39" w:rsidR="007251AE" w:rsidRPr="007251AE" w:rsidRDefault="007251AE" w:rsidP="007251AE">
            <w:pPr>
              <w:jc w:val="center"/>
              <w:rPr>
                <w:szCs w:val="21"/>
              </w:rPr>
            </w:pPr>
            <w:r w:rsidRPr="007251AE">
              <w:rPr>
                <w:rFonts w:eastAsia="等线"/>
                <w:color w:val="000000"/>
                <w:szCs w:val="21"/>
              </w:rPr>
              <w:t>0.87/0.95/2.39</w:t>
            </w:r>
          </w:p>
        </w:tc>
        <w:tc>
          <w:tcPr>
            <w:tcW w:w="958" w:type="pct"/>
            <w:tcBorders>
              <w:bottom w:val="single" w:sz="18" w:space="0" w:color="auto"/>
            </w:tcBorders>
            <w:vAlign w:val="center"/>
          </w:tcPr>
          <w:p w14:paraId="2D1F36B0" w14:textId="5BD8978E" w:rsidR="007251AE" w:rsidRPr="007251AE" w:rsidRDefault="007251AE" w:rsidP="007251AE">
            <w:pPr>
              <w:jc w:val="center"/>
              <w:rPr>
                <w:szCs w:val="21"/>
              </w:rPr>
            </w:pPr>
            <w:r w:rsidRPr="007251AE">
              <w:rPr>
                <w:rFonts w:eastAsia="等线"/>
                <w:color w:val="000000"/>
                <w:szCs w:val="21"/>
              </w:rPr>
              <w:t>0.79/0.89/2.20</w:t>
            </w:r>
          </w:p>
        </w:tc>
        <w:tc>
          <w:tcPr>
            <w:tcW w:w="954" w:type="pct"/>
            <w:tcBorders>
              <w:bottom w:val="single" w:sz="18" w:space="0" w:color="auto"/>
            </w:tcBorders>
            <w:vAlign w:val="center"/>
          </w:tcPr>
          <w:p w14:paraId="71AA4AB4" w14:textId="1F3AFD2D" w:rsidR="007251AE" w:rsidRPr="007251AE" w:rsidRDefault="007251AE" w:rsidP="007251AE">
            <w:pPr>
              <w:jc w:val="center"/>
              <w:rPr>
                <w:szCs w:val="21"/>
              </w:rPr>
            </w:pPr>
            <w:r w:rsidRPr="007251AE">
              <w:rPr>
                <w:rFonts w:eastAsia="等线"/>
                <w:color w:val="000000"/>
                <w:szCs w:val="21"/>
              </w:rPr>
              <w:t>0.79/0.92/2.20</w:t>
            </w:r>
          </w:p>
        </w:tc>
      </w:tr>
    </w:tbl>
    <w:p w14:paraId="219627F8" w14:textId="77777777" w:rsidR="007251AE" w:rsidRDefault="007251AE" w:rsidP="007251AE">
      <w:pPr>
        <w:widowControl/>
        <w:jc w:val="left"/>
        <w:rPr>
          <w:i/>
          <w:iCs/>
          <w:szCs w:val="18"/>
        </w:rPr>
      </w:pPr>
      <w:r w:rsidRPr="007251AE">
        <w:rPr>
          <w:rFonts w:hint="eastAsia"/>
          <w:i/>
          <w:iCs/>
          <w:szCs w:val="18"/>
        </w:rPr>
        <w:t>Note:</w:t>
      </w:r>
      <w:r w:rsidRPr="007251AE">
        <w:rPr>
          <w:i/>
          <w:iCs/>
          <w:szCs w:val="18"/>
        </w:rPr>
        <w:t xml:space="preserve"> (N=5)</w:t>
      </w:r>
      <w:r w:rsidRPr="007251AE">
        <w:rPr>
          <w:rFonts w:hint="eastAsia"/>
          <w:i/>
          <w:iCs/>
          <w:szCs w:val="18"/>
        </w:rPr>
        <w:t xml:space="preserve"> </w:t>
      </w:r>
      <w:r w:rsidRPr="007251AE">
        <w:rPr>
          <w:i/>
          <w:iCs/>
          <w:szCs w:val="18"/>
        </w:rPr>
        <w:t>(N=30)</w:t>
      </w:r>
      <w:r w:rsidRPr="007251AE">
        <w:rPr>
          <w:rFonts w:hint="eastAsia"/>
          <w:i/>
          <w:iCs/>
          <w:szCs w:val="18"/>
        </w:rPr>
        <w:t xml:space="preserve"> </w:t>
      </w:r>
      <w:r w:rsidRPr="007251AE">
        <w:rPr>
          <w:i/>
          <w:iCs/>
          <w:szCs w:val="18"/>
        </w:rPr>
        <w:t>(2 factor)</w:t>
      </w:r>
      <w:r w:rsidRPr="007251AE">
        <w:rPr>
          <w:rFonts w:hint="eastAsia"/>
          <w:i/>
          <w:iCs/>
          <w:szCs w:val="18"/>
        </w:rPr>
        <w:t xml:space="preserve"> means in Case0 panel </w:t>
      </w:r>
      <w:r w:rsidRPr="007251AE">
        <w:rPr>
          <w:rFonts w:hint="eastAsia"/>
          <w:b/>
          <w:bCs/>
          <w:i/>
          <w:iCs/>
          <w:szCs w:val="18"/>
        </w:rPr>
        <w:t>R</w:t>
      </w:r>
      <w:r w:rsidRPr="007251AE">
        <w:rPr>
          <w:rFonts w:hint="eastAsia"/>
          <w:i/>
          <w:iCs/>
          <w:szCs w:val="18"/>
        </w:rPr>
        <w:t xml:space="preserve"> with N=5/N=30 and 2 factor model</w:t>
      </w:r>
    </w:p>
    <w:p w14:paraId="7C4FD939" w14:textId="77777777" w:rsidR="0088306A" w:rsidRPr="007251AE" w:rsidRDefault="0088306A" w:rsidP="007251AE">
      <w:pPr>
        <w:widowControl/>
        <w:jc w:val="left"/>
        <w:rPr>
          <w:i/>
          <w:iCs/>
          <w:szCs w:val="18"/>
        </w:rPr>
      </w:pPr>
    </w:p>
    <w:p w14:paraId="47AC3BEC" w14:textId="35839A78" w:rsidR="0049753A" w:rsidRPr="0049753A" w:rsidRDefault="0049753A" w:rsidP="0049753A">
      <w:pPr>
        <w:pStyle w:val="12"/>
        <w:ind w:firstLine="0"/>
        <w:jc w:val="center"/>
        <w:rPr>
          <w:sz w:val="22"/>
          <w:szCs w:val="22"/>
          <w:lang w:val="en-US"/>
        </w:rPr>
      </w:pPr>
      <w:r w:rsidRPr="0049753A">
        <w:rPr>
          <w:rFonts w:hint="eastAsia"/>
          <w:sz w:val="22"/>
          <w:szCs w:val="22"/>
          <w:lang w:val="en-US"/>
        </w:rPr>
        <w:t>Table</w:t>
      </w:r>
      <w:r w:rsidRPr="0049753A">
        <w:rPr>
          <w:sz w:val="22"/>
          <w:szCs w:val="22"/>
          <w:lang w:val="en-US"/>
        </w:rPr>
        <w:t xml:space="preserve"> B.2.</w:t>
      </w:r>
      <w:r w:rsidRPr="0049753A">
        <w:rPr>
          <w:rFonts w:hint="eastAsia"/>
          <w:sz w:val="22"/>
          <w:szCs w:val="22"/>
          <w:lang w:val="en-US"/>
        </w:rPr>
        <w:t>2</w:t>
      </w:r>
      <w:r w:rsidRPr="0049753A">
        <w:rPr>
          <w:sz w:val="22"/>
          <w:szCs w:val="22"/>
          <w:lang w:val="en-US"/>
        </w:rPr>
        <w:t xml:space="preserve"> </w:t>
      </w:r>
      <w:r w:rsidRPr="0049753A">
        <w:rPr>
          <w:rFonts w:hint="eastAsia"/>
          <w:sz w:val="22"/>
          <w:szCs w:val="22"/>
          <w:lang w:val="en-US"/>
        </w:rPr>
        <w:t>O</w:t>
      </w:r>
      <w:r w:rsidRPr="0049753A">
        <w:rPr>
          <w:sz w:val="22"/>
          <w:szCs w:val="22"/>
          <w:lang w:val="en-US"/>
        </w:rPr>
        <w:t xml:space="preserve">ptimal </w:t>
      </w:r>
      <w:r w:rsidRPr="0049753A">
        <w:rPr>
          <w:rFonts w:hint="eastAsia"/>
          <w:sz w:val="22"/>
          <w:szCs w:val="22"/>
          <w:lang w:val="en-US"/>
        </w:rPr>
        <w:t>L</w:t>
      </w:r>
      <w:r w:rsidRPr="0049753A">
        <w:rPr>
          <w:sz w:val="22"/>
          <w:szCs w:val="22"/>
          <w:lang w:val="en-US"/>
        </w:rPr>
        <w:t>ag orders</w:t>
      </w:r>
      <w:r w:rsidRPr="0049753A">
        <w:rPr>
          <w:rFonts w:hint="eastAsia"/>
          <w:sz w:val="22"/>
          <w:szCs w:val="22"/>
          <w:lang w:val="en-US"/>
        </w:rPr>
        <w:t xml:space="preserve"> and Information Criteria</w:t>
      </w:r>
      <w:r w:rsidRPr="0049753A">
        <w:rPr>
          <w:sz w:val="22"/>
          <w:szCs w:val="22"/>
          <w:lang w:val="en-US"/>
        </w:rPr>
        <w:t xml:space="preserve"> for different </w:t>
      </w:r>
      <w:r w:rsidRPr="0049753A">
        <w:rPr>
          <w:rFonts w:hint="eastAsia"/>
          <w:sz w:val="22"/>
          <w:szCs w:val="22"/>
          <w:lang w:val="en-US"/>
        </w:rPr>
        <w:t>c</w:t>
      </w:r>
      <w:r w:rsidRPr="0049753A">
        <w:rPr>
          <w:sz w:val="22"/>
          <w:szCs w:val="22"/>
          <w:lang w:val="en-US"/>
        </w:rPr>
        <w:t>ases</w:t>
      </w:r>
      <w:r w:rsidRPr="0049753A">
        <w:rPr>
          <w:rFonts w:hint="eastAsia"/>
          <w:sz w:val="22"/>
          <w:szCs w:val="22"/>
          <w:lang w:val="en-US"/>
        </w:rPr>
        <w:t xml:space="preserve"> in Power test</w:t>
      </w:r>
    </w:p>
    <w:tbl>
      <w:tblPr>
        <w:tblStyle w:val="af0"/>
        <w:tblW w:w="51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1"/>
        <w:gridCol w:w="905"/>
        <w:gridCol w:w="1856"/>
        <w:gridCol w:w="1751"/>
        <w:gridCol w:w="1743"/>
        <w:gridCol w:w="1751"/>
      </w:tblGrid>
      <w:tr w:rsidR="002C0C4A" w:rsidRPr="00766518" w14:paraId="4880D522" w14:textId="77777777" w:rsidTr="002C0C4A">
        <w:trPr>
          <w:trHeight w:val="305"/>
        </w:trPr>
        <w:tc>
          <w:tcPr>
            <w:tcW w:w="924" w:type="pct"/>
            <w:tcBorders>
              <w:top w:val="single" w:sz="18" w:space="0" w:color="auto"/>
              <w:bottom w:val="single" w:sz="4" w:space="0" w:color="auto"/>
            </w:tcBorders>
            <w:vAlign w:val="center"/>
          </w:tcPr>
          <w:p w14:paraId="26CA7FD5" w14:textId="77777777" w:rsidR="0049753A" w:rsidRPr="007251AE" w:rsidRDefault="0049753A" w:rsidP="003B2BA9">
            <w:pPr>
              <w:jc w:val="center"/>
              <w:rPr>
                <w:szCs w:val="21"/>
              </w:rPr>
            </w:pPr>
            <w:r w:rsidRPr="007251AE">
              <w:rPr>
                <w:rFonts w:eastAsia="等线" w:hint="eastAsia"/>
                <w:b/>
                <w:bCs/>
                <w:color w:val="000000"/>
                <w:szCs w:val="21"/>
              </w:rPr>
              <w:t>Size Test</w:t>
            </w:r>
          </w:p>
        </w:tc>
        <w:tc>
          <w:tcPr>
            <w:tcW w:w="513" w:type="pct"/>
            <w:tcBorders>
              <w:top w:val="single" w:sz="18" w:space="0" w:color="auto"/>
              <w:bottom w:val="single" w:sz="4" w:space="0" w:color="auto"/>
            </w:tcBorders>
            <w:vAlign w:val="center"/>
          </w:tcPr>
          <w:p w14:paraId="4196D8A2" w14:textId="77777777" w:rsidR="0049753A" w:rsidRPr="007251AE" w:rsidRDefault="0049753A" w:rsidP="003B2BA9">
            <w:pPr>
              <w:jc w:val="center"/>
              <w:rPr>
                <w:rFonts w:eastAsia="等线"/>
                <w:color w:val="000000"/>
                <w:szCs w:val="21"/>
              </w:rPr>
            </w:pPr>
            <w:r w:rsidRPr="007251AE">
              <w:rPr>
                <w:rFonts w:eastAsia="等线" w:hint="eastAsia"/>
                <w:color w:val="000000"/>
                <w:szCs w:val="21"/>
              </w:rPr>
              <w:t>Optimal Lag</w:t>
            </w:r>
          </w:p>
        </w:tc>
        <w:tc>
          <w:tcPr>
            <w:tcW w:w="923" w:type="pct"/>
            <w:tcBorders>
              <w:top w:val="single" w:sz="18" w:space="0" w:color="auto"/>
            </w:tcBorders>
            <w:vAlign w:val="center"/>
          </w:tcPr>
          <w:p w14:paraId="530198EA" w14:textId="77777777" w:rsidR="0049753A" w:rsidRPr="007251AE" w:rsidRDefault="0049753A" w:rsidP="003B2BA9">
            <w:pPr>
              <w:jc w:val="center"/>
              <w:rPr>
                <w:rFonts w:eastAsia="等线"/>
                <w:color w:val="000000"/>
                <w:szCs w:val="21"/>
              </w:rPr>
            </w:pPr>
            <w:r w:rsidRPr="007251AE">
              <w:rPr>
                <w:rFonts w:eastAsia="等线" w:hint="eastAsia"/>
                <w:color w:val="000000"/>
                <w:szCs w:val="21"/>
              </w:rPr>
              <w:t>AIC/BIC/FPE</w:t>
            </w:r>
          </w:p>
          <w:p w14:paraId="7F542F95" w14:textId="77777777" w:rsidR="0049753A" w:rsidRPr="007251AE" w:rsidRDefault="0049753A" w:rsidP="003B2BA9">
            <w:pPr>
              <w:jc w:val="center"/>
              <w:rPr>
                <w:rFonts w:eastAsia="等线"/>
                <w:color w:val="000000"/>
                <w:szCs w:val="21"/>
              </w:rPr>
            </w:pPr>
            <w:r w:rsidRPr="007251AE">
              <w:rPr>
                <w:rFonts w:eastAsia="等线" w:hint="eastAsia"/>
                <w:color w:val="000000"/>
                <w:szCs w:val="21"/>
              </w:rPr>
              <w:t>Lag=1</w:t>
            </w:r>
          </w:p>
        </w:tc>
        <w:tc>
          <w:tcPr>
            <w:tcW w:w="879" w:type="pct"/>
            <w:tcBorders>
              <w:top w:val="single" w:sz="18" w:space="0" w:color="auto"/>
            </w:tcBorders>
            <w:vAlign w:val="center"/>
          </w:tcPr>
          <w:p w14:paraId="5BB25A84" w14:textId="77777777" w:rsidR="0049753A" w:rsidRPr="007251AE" w:rsidRDefault="0049753A" w:rsidP="003B2BA9">
            <w:pPr>
              <w:jc w:val="center"/>
              <w:rPr>
                <w:rFonts w:eastAsia="等线"/>
                <w:color w:val="000000"/>
                <w:szCs w:val="21"/>
              </w:rPr>
            </w:pPr>
            <w:r w:rsidRPr="007251AE">
              <w:rPr>
                <w:rFonts w:eastAsia="等线" w:hint="eastAsia"/>
                <w:color w:val="000000"/>
                <w:szCs w:val="21"/>
              </w:rPr>
              <w:t>AIC/BIC/FPE</w:t>
            </w:r>
          </w:p>
          <w:p w14:paraId="64476FAA" w14:textId="77777777" w:rsidR="0049753A" w:rsidRPr="007251AE" w:rsidRDefault="0049753A" w:rsidP="003B2BA9">
            <w:pPr>
              <w:jc w:val="center"/>
              <w:rPr>
                <w:rFonts w:eastAsia="等线"/>
                <w:color w:val="000000"/>
                <w:szCs w:val="21"/>
              </w:rPr>
            </w:pPr>
            <w:r w:rsidRPr="007251AE">
              <w:rPr>
                <w:rFonts w:eastAsia="等线" w:hint="eastAsia"/>
                <w:color w:val="000000"/>
                <w:szCs w:val="21"/>
              </w:rPr>
              <w:t>Lag=2</w:t>
            </w:r>
          </w:p>
        </w:tc>
        <w:tc>
          <w:tcPr>
            <w:tcW w:w="883" w:type="pct"/>
            <w:tcBorders>
              <w:top w:val="single" w:sz="18" w:space="0" w:color="auto"/>
            </w:tcBorders>
            <w:vAlign w:val="center"/>
          </w:tcPr>
          <w:p w14:paraId="2393B450" w14:textId="77777777" w:rsidR="0049753A" w:rsidRPr="007251AE" w:rsidRDefault="0049753A" w:rsidP="003B2BA9">
            <w:pPr>
              <w:jc w:val="center"/>
              <w:rPr>
                <w:rFonts w:eastAsia="等线"/>
                <w:color w:val="000000"/>
                <w:szCs w:val="21"/>
              </w:rPr>
            </w:pPr>
            <w:r w:rsidRPr="007251AE">
              <w:rPr>
                <w:rFonts w:eastAsia="等线" w:hint="eastAsia"/>
                <w:color w:val="000000"/>
                <w:szCs w:val="21"/>
              </w:rPr>
              <w:t>AIC/BIC/FPE</w:t>
            </w:r>
          </w:p>
          <w:p w14:paraId="74791596" w14:textId="77777777" w:rsidR="0049753A" w:rsidRPr="007251AE" w:rsidRDefault="0049753A" w:rsidP="003B2BA9">
            <w:pPr>
              <w:jc w:val="center"/>
              <w:rPr>
                <w:rFonts w:eastAsia="等线"/>
                <w:color w:val="000000"/>
                <w:szCs w:val="21"/>
              </w:rPr>
            </w:pPr>
            <w:r w:rsidRPr="007251AE">
              <w:rPr>
                <w:rFonts w:eastAsia="等线" w:hint="eastAsia"/>
                <w:color w:val="000000"/>
                <w:szCs w:val="21"/>
              </w:rPr>
              <w:t>Lag=3</w:t>
            </w:r>
          </w:p>
        </w:tc>
        <w:tc>
          <w:tcPr>
            <w:tcW w:w="877" w:type="pct"/>
            <w:tcBorders>
              <w:top w:val="single" w:sz="18" w:space="0" w:color="auto"/>
            </w:tcBorders>
            <w:vAlign w:val="center"/>
          </w:tcPr>
          <w:p w14:paraId="643E01FE" w14:textId="77777777" w:rsidR="0049753A" w:rsidRPr="007251AE" w:rsidRDefault="0049753A" w:rsidP="003B2BA9">
            <w:pPr>
              <w:jc w:val="center"/>
              <w:rPr>
                <w:rFonts w:eastAsia="等线"/>
                <w:color w:val="000000"/>
                <w:szCs w:val="21"/>
              </w:rPr>
            </w:pPr>
            <w:r w:rsidRPr="007251AE">
              <w:rPr>
                <w:rFonts w:eastAsia="等线" w:hint="eastAsia"/>
                <w:color w:val="000000"/>
                <w:szCs w:val="21"/>
              </w:rPr>
              <w:t>AIC/BIC/FPE</w:t>
            </w:r>
          </w:p>
          <w:p w14:paraId="39DF59B2" w14:textId="77777777" w:rsidR="0049753A" w:rsidRPr="007251AE" w:rsidRDefault="0049753A" w:rsidP="003B2BA9">
            <w:pPr>
              <w:jc w:val="center"/>
              <w:rPr>
                <w:rFonts w:eastAsia="等线"/>
                <w:color w:val="000000"/>
                <w:szCs w:val="21"/>
              </w:rPr>
            </w:pPr>
            <w:r w:rsidRPr="007251AE">
              <w:rPr>
                <w:rFonts w:eastAsia="等线" w:hint="eastAsia"/>
                <w:color w:val="000000"/>
                <w:szCs w:val="21"/>
              </w:rPr>
              <w:t>Lag=4</w:t>
            </w:r>
          </w:p>
        </w:tc>
      </w:tr>
      <w:tr w:rsidR="002C0C4A" w:rsidRPr="00766518" w14:paraId="0D8A9387" w14:textId="77777777" w:rsidTr="002C0C4A">
        <w:trPr>
          <w:trHeight w:val="305"/>
        </w:trPr>
        <w:tc>
          <w:tcPr>
            <w:tcW w:w="924" w:type="pct"/>
            <w:tcBorders>
              <w:top w:val="single" w:sz="4" w:space="0" w:color="auto"/>
            </w:tcBorders>
          </w:tcPr>
          <w:p w14:paraId="117D6088" w14:textId="77777777" w:rsidR="00220F44" w:rsidRPr="007251AE" w:rsidRDefault="00220F44" w:rsidP="00220F44">
            <w:pPr>
              <w:jc w:val="center"/>
              <w:rPr>
                <w:rFonts w:eastAsia="等线"/>
                <w:color w:val="000000"/>
                <w:szCs w:val="21"/>
              </w:rPr>
            </w:pPr>
            <w:r w:rsidRPr="007251AE">
              <w:rPr>
                <w:rFonts w:eastAsia="等线"/>
                <w:color w:val="000000"/>
                <w:szCs w:val="21"/>
              </w:rPr>
              <w:t>Case 0</w:t>
            </w:r>
          </w:p>
        </w:tc>
        <w:tc>
          <w:tcPr>
            <w:tcW w:w="513" w:type="pct"/>
            <w:tcBorders>
              <w:top w:val="single" w:sz="4" w:space="0" w:color="auto"/>
            </w:tcBorders>
            <w:vAlign w:val="center"/>
          </w:tcPr>
          <w:p w14:paraId="11ECF975" w14:textId="68A96D41" w:rsidR="00220F44" w:rsidRPr="007251AE" w:rsidRDefault="00220F44" w:rsidP="00220F44">
            <w:pPr>
              <w:jc w:val="center"/>
              <w:rPr>
                <w:rFonts w:eastAsia="等线"/>
                <w:color w:val="000000"/>
                <w:szCs w:val="21"/>
              </w:rPr>
            </w:pPr>
            <w:r w:rsidRPr="007251AE">
              <w:rPr>
                <w:rFonts w:eastAsia="等线" w:hint="eastAsia"/>
                <w:color w:val="000000"/>
                <w:szCs w:val="21"/>
              </w:rPr>
              <w:t>3</w:t>
            </w:r>
          </w:p>
        </w:tc>
        <w:tc>
          <w:tcPr>
            <w:tcW w:w="923" w:type="pct"/>
            <w:tcBorders>
              <w:top w:val="single" w:sz="4" w:space="0" w:color="auto"/>
            </w:tcBorders>
            <w:vAlign w:val="center"/>
          </w:tcPr>
          <w:p w14:paraId="4B2AABE2" w14:textId="7840AA26" w:rsidR="00220F44" w:rsidRPr="007251AE" w:rsidRDefault="00220F44" w:rsidP="00220F44">
            <w:pPr>
              <w:jc w:val="center"/>
              <w:rPr>
                <w:rFonts w:eastAsia="等线"/>
                <w:color w:val="000000"/>
                <w:szCs w:val="21"/>
              </w:rPr>
            </w:pPr>
            <w:r w:rsidRPr="007251AE">
              <w:rPr>
                <w:rFonts w:eastAsia="等线"/>
                <w:color w:val="000000"/>
                <w:szCs w:val="21"/>
              </w:rPr>
              <w:t xml:space="preserve"> 0.99/1.05/2.65</w:t>
            </w:r>
          </w:p>
        </w:tc>
        <w:tc>
          <w:tcPr>
            <w:tcW w:w="879" w:type="pct"/>
            <w:tcBorders>
              <w:top w:val="single" w:sz="4" w:space="0" w:color="auto"/>
            </w:tcBorders>
            <w:vAlign w:val="center"/>
          </w:tcPr>
          <w:p w14:paraId="3F10E7A6" w14:textId="63CC7B59" w:rsidR="00220F44" w:rsidRPr="007251AE" w:rsidRDefault="00220F44" w:rsidP="00220F44">
            <w:pPr>
              <w:jc w:val="center"/>
              <w:rPr>
                <w:rFonts w:eastAsia="等线"/>
                <w:color w:val="000000"/>
                <w:szCs w:val="21"/>
              </w:rPr>
            </w:pPr>
            <w:r w:rsidRPr="007251AE">
              <w:rPr>
                <w:rFonts w:eastAsia="等线"/>
                <w:color w:val="000000"/>
                <w:szCs w:val="21"/>
              </w:rPr>
              <w:t>0.96/1.03/2.61</w:t>
            </w:r>
          </w:p>
        </w:tc>
        <w:tc>
          <w:tcPr>
            <w:tcW w:w="883" w:type="pct"/>
            <w:tcBorders>
              <w:top w:val="single" w:sz="4" w:space="0" w:color="auto"/>
            </w:tcBorders>
            <w:vAlign w:val="center"/>
          </w:tcPr>
          <w:p w14:paraId="0693B063" w14:textId="36A4F5CD" w:rsidR="00220F44" w:rsidRPr="007251AE" w:rsidRDefault="00220F44" w:rsidP="00220F44">
            <w:pPr>
              <w:jc w:val="center"/>
              <w:rPr>
                <w:rFonts w:eastAsia="等线"/>
                <w:color w:val="000000"/>
                <w:szCs w:val="21"/>
              </w:rPr>
            </w:pPr>
            <w:r w:rsidRPr="007251AE">
              <w:rPr>
                <w:rFonts w:eastAsia="等线"/>
                <w:color w:val="000000"/>
                <w:szCs w:val="21"/>
              </w:rPr>
              <w:t>0.86/0.96/2.36</w:t>
            </w:r>
          </w:p>
        </w:tc>
        <w:tc>
          <w:tcPr>
            <w:tcW w:w="877" w:type="pct"/>
            <w:tcBorders>
              <w:top w:val="single" w:sz="4" w:space="0" w:color="auto"/>
            </w:tcBorders>
            <w:vAlign w:val="center"/>
          </w:tcPr>
          <w:p w14:paraId="6AE27AB6" w14:textId="1B0A94C6" w:rsidR="00220F44" w:rsidRPr="007251AE" w:rsidRDefault="00220F44" w:rsidP="00220F44">
            <w:pPr>
              <w:jc w:val="center"/>
              <w:rPr>
                <w:rFonts w:eastAsia="等线"/>
                <w:color w:val="000000"/>
                <w:szCs w:val="21"/>
              </w:rPr>
            </w:pPr>
            <w:r w:rsidRPr="007251AE">
              <w:rPr>
                <w:rFonts w:eastAsia="等线"/>
                <w:color w:val="000000"/>
                <w:szCs w:val="21"/>
              </w:rPr>
              <w:t>0.85/0.98/2.35</w:t>
            </w:r>
          </w:p>
        </w:tc>
      </w:tr>
      <w:tr w:rsidR="002C0C4A" w:rsidRPr="00766518" w14:paraId="40C5CF7C" w14:textId="77777777" w:rsidTr="002C0C4A">
        <w:trPr>
          <w:trHeight w:val="305"/>
        </w:trPr>
        <w:tc>
          <w:tcPr>
            <w:tcW w:w="924" w:type="pct"/>
          </w:tcPr>
          <w:p w14:paraId="184A5BD1" w14:textId="77777777" w:rsidR="00220F44" w:rsidRPr="007251AE" w:rsidRDefault="00220F44" w:rsidP="00220F44">
            <w:pPr>
              <w:jc w:val="center"/>
              <w:rPr>
                <w:rFonts w:eastAsia="等线"/>
                <w:color w:val="000000"/>
                <w:szCs w:val="21"/>
              </w:rPr>
            </w:pPr>
            <w:r w:rsidRPr="007251AE">
              <w:rPr>
                <w:rFonts w:eastAsia="等线"/>
                <w:color w:val="000000"/>
                <w:szCs w:val="21"/>
              </w:rPr>
              <w:t>Case 1</w:t>
            </w:r>
          </w:p>
        </w:tc>
        <w:tc>
          <w:tcPr>
            <w:tcW w:w="513" w:type="pct"/>
            <w:vAlign w:val="center"/>
          </w:tcPr>
          <w:p w14:paraId="77B1161F" w14:textId="67F6A1DB" w:rsidR="00220F44" w:rsidRPr="007251AE" w:rsidRDefault="00220F44" w:rsidP="00220F44">
            <w:pPr>
              <w:jc w:val="center"/>
              <w:rPr>
                <w:rFonts w:eastAsia="等线"/>
                <w:color w:val="000000"/>
                <w:szCs w:val="21"/>
              </w:rPr>
            </w:pPr>
            <w:r w:rsidRPr="007251AE">
              <w:rPr>
                <w:rFonts w:eastAsia="等线" w:hint="eastAsia"/>
                <w:color w:val="000000"/>
                <w:szCs w:val="21"/>
              </w:rPr>
              <w:t>4</w:t>
            </w:r>
          </w:p>
        </w:tc>
        <w:tc>
          <w:tcPr>
            <w:tcW w:w="923" w:type="pct"/>
            <w:vAlign w:val="center"/>
          </w:tcPr>
          <w:p w14:paraId="5FAAA21D" w14:textId="6F78CCDE" w:rsidR="00220F44" w:rsidRPr="007251AE" w:rsidRDefault="00220F44" w:rsidP="00220F44">
            <w:pPr>
              <w:jc w:val="center"/>
              <w:rPr>
                <w:rFonts w:eastAsia="等线"/>
                <w:color w:val="000000"/>
                <w:szCs w:val="21"/>
              </w:rPr>
            </w:pPr>
            <w:r w:rsidRPr="007251AE">
              <w:rPr>
                <w:rFonts w:eastAsia="等线"/>
                <w:color w:val="000000"/>
                <w:szCs w:val="21"/>
              </w:rPr>
              <w:t>1.54/1.58/4.66</w:t>
            </w:r>
          </w:p>
        </w:tc>
        <w:tc>
          <w:tcPr>
            <w:tcW w:w="879" w:type="pct"/>
            <w:vAlign w:val="center"/>
          </w:tcPr>
          <w:p w14:paraId="301A204E" w14:textId="7AF691EA" w:rsidR="00220F44" w:rsidRPr="007251AE" w:rsidRDefault="00220F44" w:rsidP="00220F44">
            <w:pPr>
              <w:jc w:val="center"/>
              <w:rPr>
                <w:rFonts w:eastAsia="等线"/>
                <w:color w:val="000000"/>
                <w:szCs w:val="21"/>
              </w:rPr>
            </w:pPr>
            <w:r w:rsidRPr="007251AE">
              <w:rPr>
                <w:rFonts w:eastAsia="等线"/>
                <w:color w:val="000000"/>
                <w:szCs w:val="21"/>
              </w:rPr>
              <w:t>1.28/1.36/3.60</w:t>
            </w:r>
          </w:p>
        </w:tc>
        <w:tc>
          <w:tcPr>
            <w:tcW w:w="883" w:type="pct"/>
            <w:vAlign w:val="center"/>
          </w:tcPr>
          <w:p w14:paraId="75562E25" w14:textId="753FA1EA" w:rsidR="00220F44" w:rsidRPr="007251AE" w:rsidRDefault="00220F44" w:rsidP="00220F44">
            <w:pPr>
              <w:jc w:val="center"/>
              <w:rPr>
                <w:rFonts w:eastAsia="等线"/>
                <w:color w:val="000000"/>
                <w:szCs w:val="21"/>
              </w:rPr>
            </w:pPr>
            <w:r w:rsidRPr="007251AE">
              <w:rPr>
                <w:rFonts w:eastAsia="等线"/>
                <w:color w:val="000000"/>
                <w:szCs w:val="21"/>
              </w:rPr>
              <w:t>1.23/1.33/3.41</w:t>
            </w:r>
          </w:p>
        </w:tc>
        <w:tc>
          <w:tcPr>
            <w:tcW w:w="877" w:type="pct"/>
            <w:vAlign w:val="center"/>
          </w:tcPr>
          <w:p w14:paraId="06352B2B" w14:textId="0B47D793" w:rsidR="00220F44" w:rsidRPr="007251AE" w:rsidRDefault="00220F44" w:rsidP="00220F44">
            <w:pPr>
              <w:jc w:val="center"/>
              <w:rPr>
                <w:rFonts w:eastAsia="等线"/>
                <w:color w:val="000000"/>
                <w:szCs w:val="21"/>
              </w:rPr>
            </w:pPr>
            <w:r w:rsidRPr="007251AE">
              <w:rPr>
                <w:rFonts w:eastAsia="等线"/>
                <w:color w:val="000000"/>
                <w:szCs w:val="21"/>
              </w:rPr>
              <w:t>1.19/1.33/3.30</w:t>
            </w:r>
          </w:p>
        </w:tc>
      </w:tr>
      <w:tr w:rsidR="002C0C4A" w:rsidRPr="00766518" w14:paraId="5A68CE57" w14:textId="77777777" w:rsidTr="002C0C4A">
        <w:trPr>
          <w:trHeight w:val="301"/>
        </w:trPr>
        <w:tc>
          <w:tcPr>
            <w:tcW w:w="924" w:type="pct"/>
          </w:tcPr>
          <w:p w14:paraId="7FB5B118" w14:textId="77777777" w:rsidR="00220F44" w:rsidRPr="007251AE" w:rsidRDefault="00220F44" w:rsidP="00220F44">
            <w:pPr>
              <w:jc w:val="center"/>
              <w:rPr>
                <w:rFonts w:eastAsia="等线"/>
                <w:color w:val="000000"/>
                <w:szCs w:val="21"/>
              </w:rPr>
            </w:pPr>
            <w:r w:rsidRPr="007251AE">
              <w:rPr>
                <w:rFonts w:eastAsia="等线"/>
                <w:color w:val="000000"/>
                <w:szCs w:val="21"/>
              </w:rPr>
              <w:t>Case 2</w:t>
            </w:r>
          </w:p>
        </w:tc>
        <w:tc>
          <w:tcPr>
            <w:tcW w:w="513" w:type="pct"/>
            <w:vAlign w:val="center"/>
          </w:tcPr>
          <w:p w14:paraId="7857D8E1" w14:textId="17C19548" w:rsidR="00220F44" w:rsidRPr="007251AE" w:rsidRDefault="00220F44" w:rsidP="00220F44">
            <w:pPr>
              <w:jc w:val="center"/>
              <w:rPr>
                <w:rFonts w:eastAsia="等线"/>
                <w:color w:val="000000"/>
                <w:szCs w:val="21"/>
              </w:rPr>
            </w:pPr>
            <w:r w:rsidRPr="007251AE">
              <w:rPr>
                <w:rFonts w:eastAsia="等线" w:hint="eastAsia"/>
                <w:color w:val="000000"/>
                <w:szCs w:val="21"/>
              </w:rPr>
              <w:t>2</w:t>
            </w:r>
          </w:p>
        </w:tc>
        <w:tc>
          <w:tcPr>
            <w:tcW w:w="923" w:type="pct"/>
            <w:vAlign w:val="center"/>
          </w:tcPr>
          <w:p w14:paraId="5D2836FB" w14:textId="69DA9979" w:rsidR="00220F44" w:rsidRPr="007251AE" w:rsidRDefault="00220F44" w:rsidP="00220F44">
            <w:pPr>
              <w:jc w:val="center"/>
              <w:rPr>
                <w:rFonts w:eastAsia="等线"/>
                <w:color w:val="000000"/>
                <w:szCs w:val="21"/>
              </w:rPr>
            </w:pPr>
            <w:r w:rsidRPr="007251AE">
              <w:rPr>
                <w:rFonts w:eastAsia="等线"/>
                <w:color w:val="000000"/>
                <w:szCs w:val="21"/>
              </w:rPr>
              <w:t>0.84/0.89/2.33</w:t>
            </w:r>
          </w:p>
        </w:tc>
        <w:tc>
          <w:tcPr>
            <w:tcW w:w="879" w:type="pct"/>
            <w:vAlign w:val="center"/>
          </w:tcPr>
          <w:p w14:paraId="6AD23623" w14:textId="6EC77A57" w:rsidR="00220F44" w:rsidRPr="007251AE" w:rsidRDefault="00220F44" w:rsidP="00220F44">
            <w:pPr>
              <w:jc w:val="center"/>
              <w:rPr>
                <w:rFonts w:eastAsia="等线"/>
                <w:color w:val="000000"/>
                <w:szCs w:val="21"/>
              </w:rPr>
            </w:pPr>
            <w:r w:rsidRPr="007251AE">
              <w:rPr>
                <w:rFonts w:eastAsia="等线"/>
                <w:color w:val="000000"/>
                <w:szCs w:val="21"/>
              </w:rPr>
              <w:t>0.82/0.89/2.27</w:t>
            </w:r>
          </w:p>
        </w:tc>
        <w:tc>
          <w:tcPr>
            <w:tcW w:w="883" w:type="pct"/>
            <w:vAlign w:val="center"/>
          </w:tcPr>
          <w:p w14:paraId="1D73DFB1" w14:textId="4820DB21" w:rsidR="00220F44" w:rsidRPr="007251AE" w:rsidRDefault="00220F44" w:rsidP="00220F44">
            <w:pPr>
              <w:jc w:val="center"/>
              <w:rPr>
                <w:rFonts w:eastAsia="等线"/>
                <w:color w:val="000000"/>
                <w:szCs w:val="21"/>
              </w:rPr>
            </w:pPr>
            <w:r w:rsidRPr="007251AE">
              <w:rPr>
                <w:rFonts w:eastAsia="等线"/>
                <w:color w:val="000000"/>
                <w:szCs w:val="21"/>
              </w:rPr>
              <w:t>0.83/0.93/2.30</w:t>
            </w:r>
          </w:p>
        </w:tc>
        <w:tc>
          <w:tcPr>
            <w:tcW w:w="877" w:type="pct"/>
            <w:vAlign w:val="center"/>
          </w:tcPr>
          <w:p w14:paraId="01595043" w14:textId="658E086A" w:rsidR="00220F44" w:rsidRPr="007251AE" w:rsidRDefault="00220F44" w:rsidP="00220F44">
            <w:pPr>
              <w:jc w:val="center"/>
              <w:rPr>
                <w:rFonts w:eastAsia="等线"/>
                <w:color w:val="000000"/>
                <w:szCs w:val="21"/>
              </w:rPr>
            </w:pPr>
            <w:r w:rsidRPr="007251AE">
              <w:rPr>
                <w:rFonts w:eastAsia="等线"/>
                <w:color w:val="000000"/>
                <w:szCs w:val="21"/>
              </w:rPr>
              <w:t>0.84/0.97/2.31</w:t>
            </w:r>
          </w:p>
        </w:tc>
      </w:tr>
      <w:tr w:rsidR="002C0C4A" w:rsidRPr="00766518" w14:paraId="480EEC52" w14:textId="77777777" w:rsidTr="002C0C4A">
        <w:trPr>
          <w:trHeight w:val="301"/>
        </w:trPr>
        <w:tc>
          <w:tcPr>
            <w:tcW w:w="924" w:type="pct"/>
          </w:tcPr>
          <w:p w14:paraId="01C0BBB3" w14:textId="77777777" w:rsidR="00220F44" w:rsidRPr="007251AE" w:rsidRDefault="00220F44" w:rsidP="00220F44">
            <w:pPr>
              <w:jc w:val="center"/>
              <w:rPr>
                <w:rFonts w:eastAsia="等线"/>
                <w:color w:val="000000"/>
                <w:szCs w:val="21"/>
              </w:rPr>
            </w:pPr>
            <w:r w:rsidRPr="007251AE">
              <w:rPr>
                <w:rFonts w:eastAsia="等线"/>
                <w:color w:val="000000"/>
                <w:szCs w:val="21"/>
              </w:rPr>
              <w:t>Case 3</w:t>
            </w:r>
          </w:p>
        </w:tc>
        <w:tc>
          <w:tcPr>
            <w:tcW w:w="513" w:type="pct"/>
            <w:vAlign w:val="center"/>
          </w:tcPr>
          <w:p w14:paraId="59ED63AB" w14:textId="2B320A6C" w:rsidR="00220F44" w:rsidRPr="007251AE" w:rsidRDefault="00220F44" w:rsidP="00220F44">
            <w:pPr>
              <w:jc w:val="center"/>
              <w:rPr>
                <w:rFonts w:eastAsia="等线"/>
                <w:color w:val="000000"/>
                <w:szCs w:val="21"/>
              </w:rPr>
            </w:pPr>
            <w:r w:rsidRPr="007251AE">
              <w:rPr>
                <w:rFonts w:eastAsia="等线" w:hint="eastAsia"/>
                <w:color w:val="000000"/>
                <w:szCs w:val="21"/>
              </w:rPr>
              <w:t>2</w:t>
            </w:r>
          </w:p>
        </w:tc>
        <w:tc>
          <w:tcPr>
            <w:tcW w:w="923" w:type="pct"/>
            <w:vAlign w:val="center"/>
          </w:tcPr>
          <w:p w14:paraId="03158652" w14:textId="359CFA46" w:rsidR="00220F44" w:rsidRPr="007251AE" w:rsidRDefault="002C0C4A" w:rsidP="00220F44">
            <w:pPr>
              <w:jc w:val="center"/>
              <w:rPr>
                <w:rFonts w:eastAsia="等线"/>
                <w:color w:val="000000"/>
                <w:szCs w:val="21"/>
              </w:rPr>
            </w:pPr>
            <w:r w:rsidRPr="007251AE">
              <w:rPr>
                <w:rFonts w:eastAsia="等线"/>
                <w:color w:val="000000"/>
                <w:szCs w:val="21"/>
              </w:rPr>
              <w:t>0.86/0.90/2.36</w:t>
            </w:r>
          </w:p>
        </w:tc>
        <w:tc>
          <w:tcPr>
            <w:tcW w:w="879" w:type="pct"/>
            <w:vAlign w:val="center"/>
          </w:tcPr>
          <w:p w14:paraId="6BCEB12F" w14:textId="5FB930B4" w:rsidR="00220F44" w:rsidRPr="007251AE" w:rsidRDefault="002C0C4A" w:rsidP="00220F44">
            <w:pPr>
              <w:jc w:val="center"/>
              <w:rPr>
                <w:rFonts w:eastAsia="等线"/>
                <w:color w:val="000000"/>
                <w:szCs w:val="21"/>
              </w:rPr>
            </w:pPr>
            <w:r w:rsidRPr="007251AE">
              <w:rPr>
                <w:rFonts w:eastAsia="等线"/>
                <w:color w:val="000000"/>
                <w:szCs w:val="21"/>
              </w:rPr>
              <w:t>0.82/0.89/2.27</w:t>
            </w:r>
          </w:p>
        </w:tc>
        <w:tc>
          <w:tcPr>
            <w:tcW w:w="883" w:type="pct"/>
            <w:vAlign w:val="center"/>
          </w:tcPr>
          <w:p w14:paraId="73703728" w14:textId="29922CE4" w:rsidR="00220F44" w:rsidRPr="007251AE" w:rsidRDefault="002C0C4A" w:rsidP="00220F44">
            <w:pPr>
              <w:jc w:val="center"/>
              <w:rPr>
                <w:rFonts w:eastAsia="等线"/>
                <w:color w:val="000000"/>
                <w:szCs w:val="21"/>
              </w:rPr>
            </w:pPr>
            <w:r w:rsidRPr="007251AE">
              <w:rPr>
                <w:rFonts w:eastAsia="等线"/>
                <w:color w:val="000000"/>
                <w:szCs w:val="21"/>
              </w:rPr>
              <w:t>0.83/0.93/2.30</w:t>
            </w:r>
          </w:p>
        </w:tc>
        <w:tc>
          <w:tcPr>
            <w:tcW w:w="877" w:type="pct"/>
            <w:vAlign w:val="center"/>
          </w:tcPr>
          <w:p w14:paraId="3300FDA2" w14:textId="7DA48C42" w:rsidR="00220F44" w:rsidRPr="007251AE" w:rsidRDefault="002C0C4A" w:rsidP="00220F44">
            <w:pPr>
              <w:jc w:val="center"/>
              <w:rPr>
                <w:rFonts w:eastAsia="等线"/>
                <w:color w:val="000000"/>
                <w:szCs w:val="21"/>
              </w:rPr>
            </w:pPr>
            <w:r w:rsidRPr="007251AE">
              <w:rPr>
                <w:rFonts w:eastAsia="等线"/>
                <w:color w:val="000000"/>
                <w:szCs w:val="21"/>
              </w:rPr>
              <w:t>0.84/0.97/2.31</w:t>
            </w:r>
          </w:p>
        </w:tc>
      </w:tr>
      <w:tr w:rsidR="002C0C4A" w:rsidRPr="00766518" w14:paraId="2F49BC71" w14:textId="77777777" w:rsidTr="002C0C4A">
        <w:trPr>
          <w:trHeight w:val="301"/>
        </w:trPr>
        <w:tc>
          <w:tcPr>
            <w:tcW w:w="924" w:type="pct"/>
          </w:tcPr>
          <w:p w14:paraId="7F8CCFAA" w14:textId="77777777" w:rsidR="00220F44" w:rsidRPr="007251AE" w:rsidRDefault="00220F44" w:rsidP="00220F44">
            <w:pPr>
              <w:jc w:val="center"/>
              <w:rPr>
                <w:rFonts w:eastAsia="等线"/>
                <w:color w:val="000000"/>
                <w:szCs w:val="21"/>
              </w:rPr>
            </w:pPr>
            <w:r w:rsidRPr="007251AE">
              <w:rPr>
                <w:rFonts w:eastAsia="等线"/>
                <w:color w:val="000000"/>
                <w:szCs w:val="21"/>
              </w:rPr>
              <w:t>Case 4</w:t>
            </w:r>
          </w:p>
        </w:tc>
        <w:tc>
          <w:tcPr>
            <w:tcW w:w="513" w:type="pct"/>
            <w:vAlign w:val="center"/>
          </w:tcPr>
          <w:p w14:paraId="5807B0B5" w14:textId="14E5D1DB" w:rsidR="00220F44" w:rsidRPr="007251AE" w:rsidRDefault="00220F44" w:rsidP="00220F44">
            <w:pPr>
              <w:jc w:val="center"/>
              <w:rPr>
                <w:rFonts w:eastAsia="等线"/>
                <w:color w:val="000000"/>
                <w:szCs w:val="21"/>
              </w:rPr>
            </w:pPr>
            <w:r w:rsidRPr="007251AE">
              <w:rPr>
                <w:rFonts w:eastAsia="等线" w:hint="eastAsia"/>
                <w:color w:val="000000"/>
                <w:szCs w:val="21"/>
              </w:rPr>
              <w:t>4</w:t>
            </w:r>
          </w:p>
        </w:tc>
        <w:tc>
          <w:tcPr>
            <w:tcW w:w="923" w:type="pct"/>
            <w:vAlign w:val="center"/>
          </w:tcPr>
          <w:p w14:paraId="3A12E4A6" w14:textId="5A46B282" w:rsidR="00220F44" w:rsidRPr="007251AE" w:rsidRDefault="002C0C4A" w:rsidP="00220F44">
            <w:pPr>
              <w:jc w:val="center"/>
              <w:rPr>
                <w:rFonts w:eastAsia="等线"/>
                <w:color w:val="000000"/>
                <w:szCs w:val="21"/>
              </w:rPr>
            </w:pPr>
            <w:r w:rsidRPr="007251AE">
              <w:rPr>
                <w:rFonts w:eastAsia="等线"/>
                <w:color w:val="000000"/>
                <w:szCs w:val="21"/>
              </w:rPr>
              <w:t>-2.01/-1.97/0.13</w:t>
            </w:r>
          </w:p>
        </w:tc>
        <w:tc>
          <w:tcPr>
            <w:tcW w:w="879" w:type="pct"/>
            <w:vAlign w:val="center"/>
          </w:tcPr>
          <w:p w14:paraId="01DA866E" w14:textId="78E407AF" w:rsidR="00220F44" w:rsidRPr="007251AE" w:rsidRDefault="002C0C4A" w:rsidP="00220F44">
            <w:pPr>
              <w:jc w:val="center"/>
              <w:rPr>
                <w:rFonts w:eastAsia="等线"/>
                <w:color w:val="000000"/>
                <w:szCs w:val="21"/>
              </w:rPr>
            </w:pPr>
            <w:r w:rsidRPr="007251AE">
              <w:rPr>
                <w:rFonts w:eastAsia="等线"/>
                <w:color w:val="000000"/>
                <w:szCs w:val="21"/>
              </w:rPr>
              <w:t>-2.24/-2.16/0.11</w:t>
            </w:r>
          </w:p>
        </w:tc>
        <w:tc>
          <w:tcPr>
            <w:tcW w:w="883" w:type="pct"/>
            <w:vAlign w:val="center"/>
          </w:tcPr>
          <w:p w14:paraId="3763E06F" w14:textId="2209440F" w:rsidR="00220F44" w:rsidRPr="007251AE" w:rsidRDefault="002C0C4A" w:rsidP="00220F44">
            <w:pPr>
              <w:jc w:val="center"/>
              <w:rPr>
                <w:rFonts w:eastAsia="等线"/>
                <w:color w:val="000000"/>
                <w:szCs w:val="21"/>
              </w:rPr>
            </w:pPr>
            <w:r w:rsidRPr="007251AE">
              <w:rPr>
                <w:rFonts w:eastAsia="等线"/>
                <w:color w:val="000000"/>
                <w:szCs w:val="21"/>
              </w:rPr>
              <w:t>-2.35/-2.24/0.10</w:t>
            </w:r>
          </w:p>
        </w:tc>
        <w:tc>
          <w:tcPr>
            <w:tcW w:w="877" w:type="pct"/>
            <w:vAlign w:val="center"/>
          </w:tcPr>
          <w:p w14:paraId="0DA5DE31" w14:textId="70F41D9C" w:rsidR="00220F44" w:rsidRPr="007251AE" w:rsidRDefault="002C0C4A" w:rsidP="00220F44">
            <w:pPr>
              <w:jc w:val="center"/>
              <w:rPr>
                <w:rFonts w:eastAsia="等线"/>
                <w:color w:val="000000"/>
                <w:szCs w:val="21"/>
              </w:rPr>
            </w:pPr>
            <w:r w:rsidRPr="007251AE">
              <w:rPr>
                <w:rFonts w:eastAsia="等线"/>
                <w:color w:val="000000"/>
                <w:szCs w:val="21"/>
              </w:rPr>
              <w:t>-2.40/-2.27/0.09</w:t>
            </w:r>
          </w:p>
        </w:tc>
      </w:tr>
      <w:tr w:rsidR="002C0C4A" w:rsidRPr="00766518" w14:paraId="2B5046ED" w14:textId="77777777" w:rsidTr="002C0C4A">
        <w:trPr>
          <w:trHeight w:val="301"/>
        </w:trPr>
        <w:tc>
          <w:tcPr>
            <w:tcW w:w="924" w:type="pct"/>
          </w:tcPr>
          <w:p w14:paraId="3ACF0F32" w14:textId="77777777" w:rsidR="002C0C4A" w:rsidRPr="007251AE" w:rsidRDefault="002C0C4A" w:rsidP="002C0C4A">
            <w:pPr>
              <w:jc w:val="center"/>
              <w:rPr>
                <w:rFonts w:eastAsia="等线"/>
                <w:color w:val="000000"/>
                <w:szCs w:val="21"/>
              </w:rPr>
            </w:pPr>
            <w:r w:rsidRPr="007251AE">
              <w:rPr>
                <w:rFonts w:eastAsia="等线"/>
                <w:color w:val="000000"/>
                <w:szCs w:val="21"/>
              </w:rPr>
              <w:t>Case 5</w:t>
            </w:r>
          </w:p>
        </w:tc>
        <w:tc>
          <w:tcPr>
            <w:tcW w:w="513" w:type="pct"/>
            <w:vAlign w:val="center"/>
          </w:tcPr>
          <w:p w14:paraId="3486CA54" w14:textId="3E4A5DFF" w:rsidR="002C0C4A" w:rsidRPr="007251AE" w:rsidRDefault="002C0C4A" w:rsidP="002C0C4A">
            <w:pPr>
              <w:jc w:val="center"/>
              <w:rPr>
                <w:rFonts w:eastAsia="等线"/>
                <w:color w:val="000000"/>
                <w:szCs w:val="21"/>
              </w:rPr>
            </w:pPr>
            <w:r w:rsidRPr="007251AE">
              <w:rPr>
                <w:rFonts w:eastAsia="等线" w:hint="eastAsia"/>
                <w:color w:val="000000"/>
                <w:szCs w:val="21"/>
              </w:rPr>
              <w:t>4</w:t>
            </w:r>
          </w:p>
        </w:tc>
        <w:tc>
          <w:tcPr>
            <w:tcW w:w="923" w:type="pct"/>
            <w:vAlign w:val="center"/>
          </w:tcPr>
          <w:p w14:paraId="320CD833" w14:textId="0BADE275" w:rsidR="002C0C4A" w:rsidRPr="007251AE" w:rsidRDefault="002C0C4A" w:rsidP="002C0C4A">
            <w:pPr>
              <w:jc w:val="center"/>
              <w:rPr>
                <w:rFonts w:eastAsia="等线"/>
                <w:color w:val="000000"/>
                <w:szCs w:val="21"/>
              </w:rPr>
            </w:pPr>
            <w:r w:rsidRPr="007251AE">
              <w:rPr>
                <w:rFonts w:eastAsia="等线"/>
                <w:color w:val="000000"/>
                <w:szCs w:val="21"/>
              </w:rPr>
              <w:t xml:space="preserve">2.50/2.54/12.16   </w:t>
            </w:r>
          </w:p>
        </w:tc>
        <w:tc>
          <w:tcPr>
            <w:tcW w:w="879" w:type="pct"/>
            <w:vAlign w:val="center"/>
          </w:tcPr>
          <w:p w14:paraId="31CEF4A5" w14:textId="41F2A771" w:rsidR="002C0C4A" w:rsidRPr="007251AE" w:rsidRDefault="002C0C4A" w:rsidP="002C0C4A">
            <w:pPr>
              <w:jc w:val="center"/>
              <w:rPr>
                <w:rFonts w:eastAsia="等线"/>
                <w:color w:val="000000"/>
                <w:szCs w:val="21"/>
              </w:rPr>
            </w:pPr>
            <w:r w:rsidRPr="007251AE">
              <w:rPr>
                <w:rFonts w:eastAsia="等线"/>
                <w:color w:val="000000"/>
                <w:szCs w:val="21"/>
              </w:rPr>
              <w:t>2.21/2.28/9.08</w:t>
            </w:r>
          </w:p>
        </w:tc>
        <w:tc>
          <w:tcPr>
            <w:tcW w:w="883" w:type="pct"/>
            <w:vAlign w:val="center"/>
          </w:tcPr>
          <w:p w14:paraId="6B8C28CB" w14:textId="435CDED9" w:rsidR="002C0C4A" w:rsidRPr="007251AE" w:rsidRDefault="002C0C4A" w:rsidP="002C0C4A">
            <w:pPr>
              <w:jc w:val="center"/>
              <w:rPr>
                <w:rFonts w:eastAsia="等线"/>
                <w:color w:val="000000"/>
                <w:szCs w:val="21"/>
              </w:rPr>
            </w:pPr>
            <w:r w:rsidRPr="007251AE">
              <w:rPr>
                <w:rFonts w:eastAsia="等线"/>
                <w:color w:val="000000"/>
                <w:szCs w:val="21"/>
              </w:rPr>
              <w:t>2.16/2.26/8.65</w:t>
            </w:r>
          </w:p>
        </w:tc>
        <w:tc>
          <w:tcPr>
            <w:tcW w:w="877" w:type="pct"/>
            <w:vAlign w:val="center"/>
          </w:tcPr>
          <w:p w14:paraId="7B05DF31" w14:textId="28D55D19" w:rsidR="002C0C4A" w:rsidRPr="007251AE" w:rsidRDefault="002C0C4A" w:rsidP="002C0C4A">
            <w:pPr>
              <w:jc w:val="center"/>
              <w:rPr>
                <w:rFonts w:eastAsia="等线"/>
                <w:color w:val="000000"/>
                <w:szCs w:val="21"/>
              </w:rPr>
            </w:pPr>
            <w:r w:rsidRPr="007251AE">
              <w:rPr>
                <w:rFonts w:eastAsia="等线"/>
                <w:color w:val="000000"/>
                <w:szCs w:val="21"/>
              </w:rPr>
              <w:t>2.11/2.25/8.28</w:t>
            </w:r>
          </w:p>
        </w:tc>
      </w:tr>
      <w:tr w:rsidR="002C0C4A" w:rsidRPr="00766518" w14:paraId="43C8AC40" w14:textId="77777777" w:rsidTr="002C0C4A">
        <w:trPr>
          <w:trHeight w:val="301"/>
        </w:trPr>
        <w:tc>
          <w:tcPr>
            <w:tcW w:w="924" w:type="pct"/>
            <w:vAlign w:val="center"/>
          </w:tcPr>
          <w:p w14:paraId="41BDA9C5" w14:textId="77777777" w:rsidR="00220F44" w:rsidRPr="007251AE" w:rsidRDefault="00220F44" w:rsidP="00220F44">
            <w:pPr>
              <w:jc w:val="center"/>
              <w:rPr>
                <w:rFonts w:eastAsia="等线"/>
                <w:color w:val="000000"/>
                <w:szCs w:val="21"/>
              </w:rPr>
            </w:pPr>
            <w:r w:rsidRPr="007251AE">
              <w:rPr>
                <w:rFonts w:eastAsia="等线"/>
                <w:color w:val="000000"/>
                <w:szCs w:val="21"/>
              </w:rPr>
              <w:t>Case 6</w:t>
            </w:r>
          </w:p>
        </w:tc>
        <w:tc>
          <w:tcPr>
            <w:tcW w:w="513" w:type="pct"/>
            <w:vAlign w:val="center"/>
          </w:tcPr>
          <w:p w14:paraId="2426C2D5" w14:textId="40438F95" w:rsidR="00220F44" w:rsidRPr="007251AE" w:rsidRDefault="00220F44" w:rsidP="00220F44">
            <w:pPr>
              <w:jc w:val="center"/>
              <w:rPr>
                <w:rFonts w:eastAsia="等线"/>
                <w:color w:val="000000"/>
                <w:szCs w:val="21"/>
              </w:rPr>
            </w:pPr>
            <w:r w:rsidRPr="007251AE">
              <w:rPr>
                <w:rFonts w:eastAsia="等线" w:hint="eastAsia"/>
                <w:color w:val="000000"/>
                <w:szCs w:val="21"/>
              </w:rPr>
              <w:t>1</w:t>
            </w:r>
          </w:p>
        </w:tc>
        <w:tc>
          <w:tcPr>
            <w:tcW w:w="923" w:type="pct"/>
            <w:vAlign w:val="center"/>
          </w:tcPr>
          <w:p w14:paraId="7E0D3E2A" w14:textId="59EA6E9D" w:rsidR="00220F44" w:rsidRPr="007251AE" w:rsidRDefault="00A8662A" w:rsidP="00220F44">
            <w:pPr>
              <w:jc w:val="center"/>
              <w:rPr>
                <w:rFonts w:eastAsia="等线"/>
                <w:color w:val="000000"/>
                <w:szCs w:val="21"/>
              </w:rPr>
            </w:pPr>
            <w:r>
              <w:rPr>
                <w:rFonts w:eastAsia="等线" w:hint="eastAsia"/>
                <w:color w:val="000000"/>
                <w:szCs w:val="21"/>
              </w:rPr>
              <w:t>0.81/0.86/2.25</w:t>
            </w:r>
          </w:p>
        </w:tc>
        <w:tc>
          <w:tcPr>
            <w:tcW w:w="879" w:type="pct"/>
            <w:vAlign w:val="center"/>
          </w:tcPr>
          <w:p w14:paraId="5D16DAD3" w14:textId="24FFD553" w:rsidR="00220F44" w:rsidRPr="007251AE" w:rsidRDefault="00A8662A" w:rsidP="00220F44">
            <w:pPr>
              <w:jc w:val="center"/>
              <w:rPr>
                <w:rFonts w:eastAsia="等线"/>
                <w:color w:val="000000"/>
                <w:szCs w:val="21"/>
              </w:rPr>
            </w:pPr>
            <w:r>
              <w:rPr>
                <w:rFonts w:eastAsia="等线" w:hint="eastAsia"/>
                <w:color w:val="000000"/>
                <w:szCs w:val="21"/>
              </w:rPr>
              <w:t>0.82/0.89/2.26</w:t>
            </w:r>
          </w:p>
        </w:tc>
        <w:tc>
          <w:tcPr>
            <w:tcW w:w="883" w:type="pct"/>
            <w:vAlign w:val="center"/>
          </w:tcPr>
          <w:p w14:paraId="50D5BD5F" w14:textId="06E0C670" w:rsidR="00220F44" w:rsidRPr="007251AE" w:rsidRDefault="00A8662A" w:rsidP="00220F44">
            <w:pPr>
              <w:jc w:val="center"/>
              <w:rPr>
                <w:rFonts w:eastAsia="等线"/>
                <w:color w:val="000000"/>
                <w:szCs w:val="21"/>
              </w:rPr>
            </w:pPr>
            <w:r>
              <w:rPr>
                <w:rFonts w:eastAsia="等线" w:hint="eastAsia"/>
                <w:color w:val="000000"/>
                <w:szCs w:val="21"/>
              </w:rPr>
              <w:t>0.83/0.93/2.30</w:t>
            </w:r>
          </w:p>
        </w:tc>
        <w:tc>
          <w:tcPr>
            <w:tcW w:w="877" w:type="pct"/>
            <w:vAlign w:val="center"/>
          </w:tcPr>
          <w:p w14:paraId="32CED4DB" w14:textId="0047BF39" w:rsidR="00220F44" w:rsidRPr="007251AE" w:rsidRDefault="00A8662A" w:rsidP="00220F44">
            <w:pPr>
              <w:jc w:val="center"/>
              <w:rPr>
                <w:rFonts w:eastAsia="等线"/>
                <w:color w:val="000000"/>
                <w:szCs w:val="21"/>
              </w:rPr>
            </w:pPr>
            <w:r>
              <w:rPr>
                <w:rFonts w:eastAsia="等线" w:hint="eastAsia"/>
                <w:color w:val="000000"/>
                <w:szCs w:val="21"/>
              </w:rPr>
              <w:t>0.84/0.97/2.32</w:t>
            </w:r>
          </w:p>
        </w:tc>
      </w:tr>
      <w:tr w:rsidR="002C0C4A" w:rsidRPr="00766518" w14:paraId="168D4C69" w14:textId="77777777" w:rsidTr="002C0C4A">
        <w:trPr>
          <w:trHeight w:val="301"/>
        </w:trPr>
        <w:tc>
          <w:tcPr>
            <w:tcW w:w="924" w:type="pct"/>
            <w:vAlign w:val="center"/>
          </w:tcPr>
          <w:p w14:paraId="0484F32A" w14:textId="77777777" w:rsidR="002C0C4A" w:rsidRPr="007251AE" w:rsidRDefault="002C0C4A" w:rsidP="002C0C4A">
            <w:pPr>
              <w:jc w:val="center"/>
              <w:rPr>
                <w:rFonts w:eastAsia="等线"/>
                <w:color w:val="000000"/>
                <w:szCs w:val="21"/>
              </w:rPr>
            </w:pPr>
            <w:r w:rsidRPr="007251AE">
              <w:rPr>
                <w:rFonts w:eastAsia="等线"/>
                <w:color w:val="000000"/>
                <w:szCs w:val="21"/>
              </w:rPr>
              <w:t>Case 7</w:t>
            </w:r>
          </w:p>
        </w:tc>
        <w:tc>
          <w:tcPr>
            <w:tcW w:w="513" w:type="pct"/>
            <w:vAlign w:val="center"/>
          </w:tcPr>
          <w:p w14:paraId="7B71328C" w14:textId="369BD7E3" w:rsidR="002C0C4A" w:rsidRPr="007251AE" w:rsidRDefault="002C0C4A" w:rsidP="002C0C4A">
            <w:pPr>
              <w:jc w:val="center"/>
              <w:rPr>
                <w:rFonts w:eastAsia="等线"/>
                <w:color w:val="000000"/>
                <w:szCs w:val="21"/>
              </w:rPr>
            </w:pPr>
            <w:r w:rsidRPr="007251AE">
              <w:rPr>
                <w:rFonts w:eastAsia="等线" w:hint="eastAsia"/>
                <w:color w:val="000000"/>
                <w:szCs w:val="21"/>
              </w:rPr>
              <w:t>1</w:t>
            </w:r>
          </w:p>
        </w:tc>
        <w:tc>
          <w:tcPr>
            <w:tcW w:w="923" w:type="pct"/>
            <w:vAlign w:val="center"/>
          </w:tcPr>
          <w:p w14:paraId="40AD3014" w14:textId="7EC62518" w:rsidR="002C0C4A" w:rsidRPr="007251AE" w:rsidRDefault="002C0C4A" w:rsidP="002C0C4A">
            <w:pPr>
              <w:jc w:val="center"/>
              <w:rPr>
                <w:rFonts w:eastAsia="等线"/>
                <w:color w:val="000000"/>
                <w:szCs w:val="21"/>
              </w:rPr>
            </w:pPr>
            <w:r w:rsidRPr="007251AE">
              <w:rPr>
                <w:rFonts w:eastAsia="等线"/>
                <w:color w:val="000000"/>
                <w:szCs w:val="21"/>
              </w:rPr>
              <w:t>1.71/1.76/5.54</w:t>
            </w:r>
          </w:p>
        </w:tc>
        <w:tc>
          <w:tcPr>
            <w:tcW w:w="879" w:type="pct"/>
            <w:vAlign w:val="center"/>
          </w:tcPr>
          <w:p w14:paraId="4F1A359F" w14:textId="128A04E7" w:rsidR="002C0C4A" w:rsidRPr="007251AE" w:rsidRDefault="002C0C4A" w:rsidP="002C0C4A">
            <w:pPr>
              <w:jc w:val="center"/>
              <w:rPr>
                <w:rFonts w:eastAsia="等线"/>
                <w:color w:val="000000"/>
                <w:szCs w:val="21"/>
              </w:rPr>
            </w:pPr>
            <w:r w:rsidRPr="007251AE">
              <w:rPr>
                <w:rFonts w:eastAsia="等线"/>
                <w:color w:val="000000"/>
                <w:szCs w:val="21"/>
              </w:rPr>
              <w:t>1.71/1.79/5.54</w:t>
            </w:r>
          </w:p>
        </w:tc>
        <w:tc>
          <w:tcPr>
            <w:tcW w:w="883" w:type="pct"/>
            <w:vAlign w:val="center"/>
          </w:tcPr>
          <w:p w14:paraId="3B88041B" w14:textId="53EADD12" w:rsidR="002C0C4A" w:rsidRPr="007251AE" w:rsidRDefault="002C0C4A" w:rsidP="002C0C4A">
            <w:pPr>
              <w:jc w:val="center"/>
              <w:rPr>
                <w:rFonts w:eastAsia="等线"/>
                <w:color w:val="000000"/>
                <w:szCs w:val="21"/>
              </w:rPr>
            </w:pPr>
            <w:r w:rsidRPr="007251AE">
              <w:rPr>
                <w:rFonts w:eastAsia="等线"/>
                <w:color w:val="000000"/>
                <w:szCs w:val="21"/>
              </w:rPr>
              <w:t>1.72/1.82/5.58</w:t>
            </w:r>
          </w:p>
        </w:tc>
        <w:tc>
          <w:tcPr>
            <w:tcW w:w="877" w:type="pct"/>
            <w:vAlign w:val="center"/>
          </w:tcPr>
          <w:p w14:paraId="6C125680" w14:textId="742FDC7E" w:rsidR="002C0C4A" w:rsidRPr="007251AE" w:rsidRDefault="002C0C4A" w:rsidP="002C0C4A">
            <w:pPr>
              <w:jc w:val="center"/>
              <w:rPr>
                <w:rFonts w:eastAsia="等线"/>
                <w:color w:val="000000"/>
                <w:szCs w:val="21"/>
              </w:rPr>
            </w:pPr>
            <w:r w:rsidRPr="007251AE">
              <w:rPr>
                <w:rFonts w:eastAsia="等线"/>
                <w:color w:val="000000"/>
                <w:szCs w:val="21"/>
              </w:rPr>
              <w:t>1.73/1.86/5.63</w:t>
            </w:r>
          </w:p>
        </w:tc>
      </w:tr>
      <w:tr w:rsidR="002C0C4A" w:rsidRPr="00766518" w14:paraId="26B18251" w14:textId="77777777" w:rsidTr="002C0C4A">
        <w:trPr>
          <w:trHeight w:val="301"/>
        </w:trPr>
        <w:tc>
          <w:tcPr>
            <w:tcW w:w="924" w:type="pct"/>
            <w:vAlign w:val="center"/>
          </w:tcPr>
          <w:p w14:paraId="45B91ECD" w14:textId="77777777" w:rsidR="002C0C4A" w:rsidRPr="007251AE" w:rsidRDefault="002C0C4A" w:rsidP="002C0C4A">
            <w:pPr>
              <w:jc w:val="center"/>
              <w:rPr>
                <w:rFonts w:eastAsia="等线"/>
                <w:color w:val="000000"/>
                <w:szCs w:val="21"/>
              </w:rPr>
            </w:pPr>
            <w:r w:rsidRPr="007251AE">
              <w:rPr>
                <w:rFonts w:eastAsia="等线"/>
                <w:color w:val="000000"/>
                <w:szCs w:val="21"/>
              </w:rPr>
              <w:t>Case 8</w:t>
            </w:r>
          </w:p>
        </w:tc>
        <w:tc>
          <w:tcPr>
            <w:tcW w:w="513" w:type="pct"/>
            <w:vAlign w:val="center"/>
          </w:tcPr>
          <w:p w14:paraId="69DF8353" w14:textId="28672CCC" w:rsidR="002C0C4A" w:rsidRPr="007251AE" w:rsidRDefault="002C0C4A" w:rsidP="002C0C4A">
            <w:pPr>
              <w:jc w:val="center"/>
              <w:rPr>
                <w:rFonts w:eastAsia="等线"/>
                <w:color w:val="000000"/>
                <w:szCs w:val="21"/>
              </w:rPr>
            </w:pPr>
            <w:r w:rsidRPr="007251AE">
              <w:rPr>
                <w:rFonts w:eastAsia="等线" w:hint="eastAsia"/>
                <w:color w:val="000000"/>
                <w:szCs w:val="21"/>
              </w:rPr>
              <w:t>1</w:t>
            </w:r>
          </w:p>
        </w:tc>
        <w:tc>
          <w:tcPr>
            <w:tcW w:w="923" w:type="pct"/>
            <w:vAlign w:val="center"/>
          </w:tcPr>
          <w:p w14:paraId="3EBDF3B9" w14:textId="61E5FA5D" w:rsidR="002C0C4A" w:rsidRPr="007251AE" w:rsidRDefault="002C0C4A" w:rsidP="002C0C4A">
            <w:pPr>
              <w:jc w:val="center"/>
              <w:rPr>
                <w:rFonts w:eastAsia="等线"/>
                <w:color w:val="000000"/>
                <w:szCs w:val="21"/>
              </w:rPr>
            </w:pPr>
            <w:r w:rsidRPr="007251AE">
              <w:rPr>
                <w:rFonts w:eastAsia="等线"/>
                <w:color w:val="000000"/>
                <w:szCs w:val="21"/>
              </w:rPr>
              <w:t>1.07/1.16/2.90</w:t>
            </w:r>
          </w:p>
        </w:tc>
        <w:tc>
          <w:tcPr>
            <w:tcW w:w="879" w:type="pct"/>
            <w:vAlign w:val="center"/>
          </w:tcPr>
          <w:p w14:paraId="183BE19E" w14:textId="4EC2B0E7" w:rsidR="002C0C4A" w:rsidRPr="007251AE" w:rsidRDefault="002C0C4A" w:rsidP="002C0C4A">
            <w:pPr>
              <w:jc w:val="center"/>
              <w:rPr>
                <w:rFonts w:eastAsia="等线"/>
                <w:color w:val="000000"/>
                <w:szCs w:val="21"/>
              </w:rPr>
            </w:pPr>
            <w:r w:rsidRPr="007251AE">
              <w:rPr>
                <w:rFonts w:eastAsia="等线"/>
                <w:color w:val="000000"/>
                <w:szCs w:val="21"/>
              </w:rPr>
              <w:t>1.08/1.25/2.95</w:t>
            </w:r>
          </w:p>
        </w:tc>
        <w:tc>
          <w:tcPr>
            <w:tcW w:w="883" w:type="pct"/>
            <w:vAlign w:val="center"/>
          </w:tcPr>
          <w:p w14:paraId="4C4B22F8" w14:textId="1E097612" w:rsidR="002C0C4A" w:rsidRPr="007251AE" w:rsidRDefault="002C0C4A" w:rsidP="002C0C4A">
            <w:pPr>
              <w:jc w:val="center"/>
              <w:rPr>
                <w:rFonts w:eastAsia="等线"/>
                <w:color w:val="000000"/>
                <w:szCs w:val="21"/>
              </w:rPr>
            </w:pPr>
            <w:r w:rsidRPr="007251AE">
              <w:rPr>
                <w:rFonts w:eastAsia="等线"/>
                <w:color w:val="000000"/>
                <w:szCs w:val="21"/>
              </w:rPr>
              <w:t>1.11/1.34/3.03</w:t>
            </w:r>
          </w:p>
        </w:tc>
        <w:tc>
          <w:tcPr>
            <w:tcW w:w="877" w:type="pct"/>
            <w:vAlign w:val="center"/>
          </w:tcPr>
          <w:p w14:paraId="79896340" w14:textId="6C035672" w:rsidR="002C0C4A" w:rsidRPr="007251AE" w:rsidRDefault="002C0C4A" w:rsidP="002C0C4A">
            <w:pPr>
              <w:jc w:val="center"/>
              <w:rPr>
                <w:rFonts w:eastAsia="等线"/>
                <w:color w:val="000000"/>
                <w:szCs w:val="21"/>
              </w:rPr>
            </w:pPr>
            <w:r w:rsidRPr="007251AE">
              <w:rPr>
                <w:rFonts w:eastAsia="等线"/>
                <w:color w:val="000000"/>
                <w:szCs w:val="21"/>
              </w:rPr>
              <w:t>1.11/1.41/3.05</w:t>
            </w:r>
          </w:p>
        </w:tc>
      </w:tr>
      <w:tr w:rsidR="002C0C4A" w:rsidRPr="00766518" w14:paraId="10DBF600" w14:textId="77777777" w:rsidTr="002C0C4A">
        <w:trPr>
          <w:trHeight w:val="301"/>
        </w:trPr>
        <w:tc>
          <w:tcPr>
            <w:tcW w:w="924" w:type="pct"/>
            <w:vAlign w:val="center"/>
          </w:tcPr>
          <w:p w14:paraId="02E11ED8" w14:textId="3A9B742F" w:rsidR="002C0C4A" w:rsidRPr="007251AE" w:rsidRDefault="007251AE" w:rsidP="002C0C4A">
            <w:pPr>
              <w:jc w:val="center"/>
              <w:rPr>
                <w:rFonts w:eastAsia="等线"/>
                <w:color w:val="000000"/>
                <w:szCs w:val="21"/>
              </w:rPr>
            </w:pPr>
            <w:r w:rsidRPr="007251AE">
              <w:rPr>
                <w:rFonts w:eastAsia="等线"/>
                <w:color w:val="000000"/>
                <w:szCs w:val="21"/>
              </w:rPr>
              <w:t>(N=5)</w:t>
            </w:r>
          </w:p>
        </w:tc>
        <w:tc>
          <w:tcPr>
            <w:tcW w:w="513" w:type="pct"/>
            <w:vAlign w:val="center"/>
          </w:tcPr>
          <w:p w14:paraId="1168E78A" w14:textId="50611811" w:rsidR="002C0C4A" w:rsidRPr="007251AE" w:rsidRDefault="002C0C4A" w:rsidP="002C0C4A">
            <w:pPr>
              <w:jc w:val="center"/>
              <w:rPr>
                <w:rFonts w:eastAsia="等线"/>
                <w:color w:val="000000"/>
                <w:szCs w:val="21"/>
              </w:rPr>
            </w:pPr>
            <w:r w:rsidRPr="007251AE">
              <w:rPr>
                <w:rFonts w:eastAsia="等线" w:hint="eastAsia"/>
                <w:color w:val="000000"/>
                <w:szCs w:val="21"/>
              </w:rPr>
              <w:t>4</w:t>
            </w:r>
          </w:p>
        </w:tc>
        <w:tc>
          <w:tcPr>
            <w:tcW w:w="923" w:type="pct"/>
            <w:vAlign w:val="center"/>
          </w:tcPr>
          <w:p w14:paraId="00874CEA" w14:textId="17DBD5F9" w:rsidR="002C0C4A" w:rsidRPr="007251AE" w:rsidRDefault="002C0C4A" w:rsidP="002C0C4A">
            <w:pPr>
              <w:jc w:val="center"/>
              <w:rPr>
                <w:rFonts w:eastAsia="等线"/>
                <w:color w:val="000000"/>
                <w:szCs w:val="21"/>
              </w:rPr>
            </w:pPr>
            <w:r w:rsidRPr="007251AE">
              <w:rPr>
                <w:rFonts w:eastAsia="等线"/>
                <w:color w:val="000000"/>
                <w:szCs w:val="21"/>
              </w:rPr>
              <w:t>2.31/2.44/10.10</w:t>
            </w:r>
          </w:p>
        </w:tc>
        <w:tc>
          <w:tcPr>
            <w:tcW w:w="879" w:type="pct"/>
            <w:vAlign w:val="center"/>
          </w:tcPr>
          <w:p w14:paraId="619E64D4" w14:textId="67AC7D0F" w:rsidR="002C0C4A" w:rsidRPr="007251AE" w:rsidRDefault="002C0C4A" w:rsidP="002C0C4A">
            <w:pPr>
              <w:jc w:val="center"/>
              <w:rPr>
                <w:rFonts w:eastAsia="等线"/>
                <w:color w:val="000000"/>
                <w:szCs w:val="21"/>
              </w:rPr>
            </w:pPr>
            <w:r w:rsidRPr="007251AE">
              <w:rPr>
                <w:rFonts w:eastAsia="等线"/>
                <w:color w:val="000000"/>
                <w:szCs w:val="21"/>
              </w:rPr>
              <w:t>1.64/1.87/5.13</w:t>
            </w:r>
          </w:p>
        </w:tc>
        <w:tc>
          <w:tcPr>
            <w:tcW w:w="883" w:type="pct"/>
            <w:vAlign w:val="center"/>
          </w:tcPr>
          <w:p w14:paraId="148EFF39" w14:textId="5F468CDA" w:rsidR="002C0C4A" w:rsidRPr="007251AE" w:rsidRDefault="002C0C4A" w:rsidP="002C0C4A">
            <w:pPr>
              <w:jc w:val="center"/>
              <w:rPr>
                <w:rFonts w:eastAsia="等线"/>
                <w:color w:val="000000"/>
                <w:szCs w:val="21"/>
              </w:rPr>
            </w:pPr>
            <w:r w:rsidRPr="007251AE">
              <w:rPr>
                <w:rFonts w:eastAsia="等线"/>
                <w:color w:val="000000"/>
                <w:szCs w:val="21"/>
              </w:rPr>
              <w:t>1.43/1.77/4.17</w:t>
            </w:r>
          </w:p>
        </w:tc>
        <w:tc>
          <w:tcPr>
            <w:tcW w:w="877" w:type="pct"/>
            <w:vAlign w:val="center"/>
          </w:tcPr>
          <w:p w14:paraId="4CE1E35B" w14:textId="30967052" w:rsidR="002C0C4A" w:rsidRPr="007251AE" w:rsidRDefault="002C0C4A" w:rsidP="002C0C4A">
            <w:pPr>
              <w:jc w:val="center"/>
              <w:rPr>
                <w:rFonts w:eastAsia="等线"/>
                <w:color w:val="000000"/>
                <w:szCs w:val="21"/>
              </w:rPr>
            </w:pPr>
            <w:r w:rsidRPr="007251AE">
              <w:rPr>
                <w:rFonts w:eastAsia="等线"/>
                <w:color w:val="000000"/>
                <w:szCs w:val="21"/>
              </w:rPr>
              <w:t>1.36/1.80/3.88</w:t>
            </w:r>
          </w:p>
        </w:tc>
      </w:tr>
      <w:tr w:rsidR="007251AE" w:rsidRPr="00766518" w14:paraId="1AF6131F" w14:textId="77777777" w:rsidTr="002C0C4A">
        <w:trPr>
          <w:trHeight w:val="301"/>
        </w:trPr>
        <w:tc>
          <w:tcPr>
            <w:tcW w:w="924" w:type="pct"/>
            <w:vAlign w:val="center"/>
          </w:tcPr>
          <w:p w14:paraId="61790C9B" w14:textId="3B2D7ED1" w:rsidR="007251AE" w:rsidRPr="007251AE" w:rsidRDefault="007251AE" w:rsidP="007251AE">
            <w:pPr>
              <w:jc w:val="center"/>
              <w:rPr>
                <w:rFonts w:eastAsia="等线"/>
                <w:color w:val="000000"/>
                <w:szCs w:val="21"/>
              </w:rPr>
            </w:pPr>
            <w:r w:rsidRPr="007251AE">
              <w:rPr>
                <w:rFonts w:eastAsia="等线"/>
                <w:color w:val="000000"/>
                <w:szCs w:val="21"/>
              </w:rPr>
              <w:t>(N=30)</w:t>
            </w:r>
          </w:p>
        </w:tc>
        <w:tc>
          <w:tcPr>
            <w:tcW w:w="513" w:type="pct"/>
            <w:vAlign w:val="center"/>
          </w:tcPr>
          <w:p w14:paraId="7BE56F65" w14:textId="52BAD951" w:rsidR="007251AE" w:rsidRPr="007251AE" w:rsidRDefault="000A6EBC" w:rsidP="007251AE">
            <w:pPr>
              <w:jc w:val="center"/>
              <w:rPr>
                <w:rFonts w:eastAsia="等线"/>
                <w:color w:val="000000"/>
                <w:szCs w:val="21"/>
              </w:rPr>
            </w:pPr>
            <w:r>
              <w:rPr>
                <w:rFonts w:eastAsia="等线" w:hint="eastAsia"/>
                <w:color w:val="000000"/>
                <w:szCs w:val="21"/>
              </w:rPr>
              <w:t>3</w:t>
            </w:r>
          </w:p>
        </w:tc>
        <w:tc>
          <w:tcPr>
            <w:tcW w:w="923" w:type="pct"/>
            <w:vAlign w:val="center"/>
          </w:tcPr>
          <w:p w14:paraId="2BEF74C5" w14:textId="1AB066A6" w:rsidR="007251AE" w:rsidRPr="007251AE" w:rsidRDefault="007251AE" w:rsidP="007251AE">
            <w:pPr>
              <w:jc w:val="center"/>
              <w:rPr>
                <w:rFonts w:eastAsia="等线"/>
                <w:color w:val="000000"/>
                <w:szCs w:val="21"/>
              </w:rPr>
            </w:pPr>
            <w:r w:rsidRPr="007251AE">
              <w:rPr>
                <w:rFonts w:eastAsia="等线"/>
                <w:color w:val="000000"/>
                <w:szCs w:val="21"/>
              </w:rPr>
              <w:t>8.45/12.39/4697.57</w:t>
            </w:r>
          </w:p>
        </w:tc>
        <w:tc>
          <w:tcPr>
            <w:tcW w:w="879" w:type="pct"/>
            <w:vAlign w:val="center"/>
          </w:tcPr>
          <w:p w14:paraId="1C5F85CE" w14:textId="7C5EB782" w:rsidR="007251AE" w:rsidRPr="007251AE" w:rsidRDefault="007251AE" w:rsidP="007251AE">
            <w:pPr>
              <w:jc w:val="center"/>
              <w:rPr>
                <w:rFonts w:eastAsia="等线"/>
                <w:color w:val="000000"/>
                <w:szCs w:val="21"/>
              </w:rPr>
            </w:pPr>
            <w:r w:rsidRPr="007251AE">
              <w:rPr>
                <w:rFonts w:eastAsia="等线"/>
                <w:color w:val="000000"/>
                <w:szCs w:val="21"/>
              </w:rPr>
              <w:t>5.22/12.97/185.17</w:t>
            </w:r>
          </w:p>
        </w:tc>
        <w:tc>
          <w:tcPr>
            <w:tcW w:w="883" w:type="pct"/>
            <w:vAlign w:val="center"/>
          </w:tcPr>
          <w:p w14:paraId="179CFA51" w14:textId="58B2E1D3" w:rsidR="007251AE" w:rsidRPr="007251AE" w:rsidRDefault="007251AE" w:rsidP="007251AE">
            <w:pPr>
              <w:jc w:val="center"/>
              <w:rPr>
                <w:rFonts w:eastAsia="等线"/>
                <w:color w:val="000000"/>
                <w:szCs w:val="21"/>
              </w:rPr>
            </w:pPr>
            <w:r w:rsidRPr="007251AE">
              <w:rPr>
                <w:rFonts w:eastAsia="等线"/>
                <w:color w:val="000000"/>
                <w:szCs w:val="21"/>
              </w:rPr>
              <w:t>4.75/16.31/116.45</w:t>
            </w:r>
          </w:p>
        </w:tc>
        <w:tc>
          <w:tcPr>
            <w:tcW w:w="877" w:type="pct"/>
            <w:vAlign w:val="center"/>
          </w:tcPr>
          <w:p w14:paraId="7C3BBE07" w14:textId="618E2F32" w:rsidR="007251AE" w:rsidRPr="007251AE" w:rsidRDefault="007251AE" w:rsidP="007251AE">
            <w:pPr>
              <w:jc w:val="center"/>
              <w:rPr>
                <w:rFonts w:eastAsia="等线"/>
                <w:color w:val="000000"/>
                <w:szCs w:val="21"/>
              </w:rPr>
            </w:pPr>
            <w:r w:rsidRPr="007251AE">
              <w:rPr>
                <w:rFonts w:eastAsia="等线"/>
                <w:color w:val="000000"/>
                <w:szCs w:val="21"/>
              </w:rPr>
              <w:t>5.06/20.44/160.18</w:t>
            </w:r>
          </w:p>
        </w:tc>
      </w:tr>
      <w:tr w:rsidR="002C0C4A" w:rsidRPr="00766518" w14:paraId="7AF8B76D" w14:textId="77777777" w:rsidTr="002C0C4A">
        <w:trPr>
          <w:trHeight w:val="301"/>
        </w:trPr>
        <w:tc>
          <w:tcPr>
            <w:tcW w:w="924" w:type="pct"/>
            <w:tcBorders>
              <w:bottom w:val="single" w:sz="18" w:space="0" w:color="auto"/>
            </w:tcBorders>
            <w:vAlign w:val="center"/>
          </w:tcPr>
          <w:p w14:paraId="6D485A69" w14:textId="2C372E7C" w:rsidR="002C0C4A" w:rsidRPr="007251AE" w:rsidRDefault="007251AE" w:rsidP="002C0C4A">
            <w:pPr>
              <w:jc w:val="center"/>
              <w:rPr>
                <w:rFonts w:eastAsia="等线"/>
                <w:color w:val="000000"/>
                <w:szCs w:val="21"/>
              </w:rPr>
            </w:pPr>
            <w:r w:rsidRPr="007251AE">
              <w:rPr>
                <w:rFonts w:eastAsia="等线"/>
                <w:color w:val="000000"/>
                <w:szCs w:val="21"/>
              </w:rPr>
              <w:t>(2 factor)</w:t>
            </w:r>
          </w:p>
        </w:tc>
        <w:tc>
          <w:tcPr>
            <w:tcW w:w="513" w:type="pct"/>
            <w:tcBorders>
              <w:bottom w:val="single" w:sz="18" w:space="0" w:color="auto"/>
            </w:tcBorders>
            <w:vAlign w:val="center"/>
          </w:tcPr>
          <w:p w14:paraId="0BC1594C" w14:textId="7A3D02DC" w:rsidR="002C0C4A" w:rsidRPr="007251AE" w:rsidRDefault="000A6EBC" w:rsidP="002C0C4A">
            <w:pPr>
              <w:jc w:val="center"/>
              <w:rPr>
                <w:rFonts w:eastAsia="等线"/>
                <w:color w:val="000000"/>
                <w:szCs w:val="21"/>
              </w:rPr>
            </w:pPr>
            <w:r>
              <w:rPr>
                <w:rFonts w:eastAsia="等线" w:hint="eastAsia"/>
                <w:color w:val="000000"/>
                <w:szCs w:val="21"/>
              </w:rPr>
              <w:t>4</w:t>
            </w:r>
          </w:p>
        </w:tc>
        <w:tc>
          <w:tcPr>
            <w:tcW w:w="923" w:type="pct"/>
            <w:tcBorders>
              <w:bottom w:val="single" w:sz="18" w:space="0" w:color="auto"/>
            </w:tcBorders>
            <w:vAlign w:val="center"/>
          </w:tcPr>
          <w:p w14:paraId="138B627F" w14:textId="11D1C2DF" w:rsidR="002C0C4A" w:rsidRPr="007251AE" w:rsidRDefault="002C0C4A" w:rsidP="002C0C4A">
            <w:pPr>
              <w:jc w:val="center"/>
              <w:rPr>
                <w:rFonts w:eastAsia="等线"/>
                <w:color w:val="000000"/>
                <w:szCs w:val="21"/>
              </w:rPr>
            </w:pPr>
            <w:r w:rsidRPr="007251AE">
              <w:rPr>
                <w:rFonts w:eastAsia="等线"/>
                <w:color w:val="000000"/>
                <w:szCs w:val="21"/>
              </w:rPr>
              <w:t>1.46/1.50/4.30</w:t>
            </w:r>
          </w:p>
        </w:tc>
        <w:tc>
          <w:tcPr>
            <w:tcW w:w="879" w:type="pct"/>
            <w:tcBorders>
              <w:bottom w:val="single" w:sz="18" w:space="0" w:color="auto"/>
            </w:tcBorders>
            <w:vAlign w:val="center"/>
          </w:tcPr>
          <w:p w14:paraId="654E6A37" w14:textId="372D9C89" w:rsidR="002C0C4A" w:rsidRPr="007251AE" w:rsidRDefault="002C0C4A" w:rsidP="002C0C4A">
            <w:pPr>
              <w:jc w:val="center"/>
              <w:rPr>
                <w:rFonts w:eastAsia="等线"/>
                <w:color w:val="000000"/>
                <w:szCs w:val="21"/>
              </w:rPr>
            </w:pPr>
            <w:r w:rsidRPr="007251AE">
              <w:rPr>
                <w:rFonts w:eastAsia="等线"/>
                <w:color w:val="000000"/>
                <w:szCs w:val="21"/>
              </w:rPr>
              <w:t>1.23/1.30/3.41</w:t>
            </w:r>
          </w:p>
        </w:tc>
        <w:tc>
          <w:tcPr>
            <w:tcW w:w="883" w:type="pct"/>
            <w:tcBorders>
              <w:bottom w:val="single" w:sz="18" w:space="0" w:color="auto"/>
            </w:tcBorders>
            <w:vAlign w:val="center"/>
          </w:tcPr>
          <w:p w14:paraId="0C4DB625" w14:textId="6BDAFE19" w:rsidR="002C0C4A" w:rsidRPr="007251AE" w:rsidRDefault="002C0C4A" w:rsidP="002C0C4A">
            <w:pPr>
              <w:jc w:val="center"/>
              <w:rPr>
                <w:rFonts w:eastAsia="等线"/>
                <w:color w:val="000000"/>
                <w:szCs w:val="21"/>
              </w:rPr>
            </w:pPr>
            <w:r w:rsidRPr="007251AE">
              <w:rPr>
                <w:rFonts w:eastAsia="等线"/>
                <w:color w:val="000000"/>
                <w:szCs w:val="21"/>
              </w:rPr>
              <w:t>1.17/1.27/3.21</w:t>
            </w:r>
          </w:p>
        </w:tc>
        <w:tc>
          <w:tcPr>
            <w:tcW w:w="877" w:type="pct"/>
            <w:tcBorders>
              <w:bottom w:val="single" w:sz="18" w:space="0" w:color="auto"/>
            </w:tcBorders>
            <w:vAlign w:val="center"/>
          </w:tcPr>
          <w:p w14:paraId="1C516E14" w14:textId="4B52E61D" w:rsidR="002C0C4A" w:rsidRPr="007251AE" w:rsidRDefault="002C0C4A" w:rsidP="002C0C4A">
            <w:pPr>
              <w:jc w:val="center"/>
              <w:rPr>
                <w:rFonts w:eastAsia="等线"/>
                <w:color w:val="000000"/>
                <w:szCs w:val="21"/>
              </w:rPr>
            </w:pPr>
            <w:r w:rsidRPr="007251AE">
              <w:rPr>
                <w:rFonts w:eastAsia="等线"/>
                <w:color w:val="000000"/>
                <w:szCs w:val="21"/>
              </w:rPr>
              <w:t>1.16/1.29/3.19</w:t>
            </w:r>
          </w:p>
        </w:tc>
      </w:tr>
    </w:tbl>
    <w:p w14:paraId="402951D8" w14:textId="47FB8605" w:rsidR="007251AE" w:rsidRPr="007251AE" w:rsidRDefault="007251AE" w:rsidP="007251AE">
      <w:pPr>
        <w:widowControl/>
        <w:jc w:val="left"/>
        <w:rPr>
          <w:i/>
          <w:iCs/>
          <w:szCs w:val="18"/>
        </w:rPr>
      </w:pPr>
      <w:r w:rsidRPr="007251AE">
        <w:rPr>
          <w:rFonts w:hint="eastAsia"/>
          <w:i/>
          <w:iCs/>
          <w:szCs w:val="18"/>
        </w:rPr>
        <w:t>Note:</w:t>
      </w:r>
      <w:r w:rsidRPr="007251AE">
        <w:rPr>
          <w:i/>
          <w:iCs/>
          <w:szCs w:val="18"/>
        </w:rPr>
        <w:t xml:space="preserve"> (N=5)</w:t>
      </w:r>
      <w:r w:rsidRPr="007251AE">
        <w:rPr>
          <w:rFonts w:hint="eastAsia"/>
          <w:i/>
          <w:iCs/>
          <w:szCs w:val="18"/>
        </w:rPr>
        <w:t xml:space="preserve"> </w:t>
      </w:r>
      <w:r w:rsidRPr="007251AE">
        <w:rPr>
          <w:i/>
          <w:iCs/>
          <w:szCs w:val="18"/>
        </w:rPr>
        <w:t>(N=30)</w:t>
      </w:r>
      <w:r w:rsidRPr="007251AE">
        <w:rPr>
          <w:rFonts w:hint="eastAsia"/>
          <w:i/>
          <w:iCs/>
          <w:szCs w:val="18"/>
        </w:rPr>
        <w:t xml:space="preserve"> </w:t>
      </w:r>
      <w:r w:rsidRPr="007251AE">
        <w:rPr>
          <w:i/>
          <w:iCs/>
          <w:szCs w:val="18"/>
        </w:rPr>
        <w:t>(2 factor)</w:t>
      </w:r>
      <w:r w:rsidRPr="007251AE">
        <w:rPr>
          <w:rFonts w:hint="eastAsia"/>
          <w:i/>
          <w:iCs/>
          <w:szCs w:val="18"/>
        </w:rPr>
        <w:t xml:space="preserve"> means in Case0 panel </w:t>
      </w:r>
      <w:r w:rsidRPr="007251AE">
        <w:rPr>
          <w:rFonts w:hint="eastAsia"/>
          <w:b/>
          <w:bCs/>
          <w:i/>
          <w:iCs/>
          <w:szCs w:val="18"/>
        </w:rPr>
        <w:t>R</w:t>
      </w:r>
      <w:r w:rsidRPr="007251AE">
        <w:rPr>
          <w:rFonts w:hint="eastAsia"/>
          <w:i/>
          <w:iCs/>
          <w:szCs w:val="18"/>
        </w:rPr>
        <w:t xml:space="preserve"> with N=5/N=30 and 2 factor model</w:t>
      </w:r>
    </w:p>
    <w:p w14:paraId="268D3D8F" w14:textId="0C3597AD" w:rsidR="0049753A" w:rsidRPr="007251AE" w:rsidRDefault="0049753A" w:rsidP="008D3A8B">
      <w:pPr>
        <w:pStyle w:val="12"/>
        <w:rPr>
          <w:sz w:val="21"/>
          <w:szCs w:val="18"/>
          <w:lang w:val="en-US"/>
        </w:rPr>
      </w:pPr>
    </w:p>
    <w:p w14:paraId="19D1F5AC" w14:textId="77777777" w:rsidR="0049753A" w:rsidRDefault="0049753A" w:rsidP="008D3A8B">
      <w:pPr>
        <w:pStyle w:val="12"/>
        <w:rPr>
          <w:sz w:val="21"/>
          <w:szCs w:val="18"/>
        </w:rPr>
      </w:pPr>
    </w:p>
    <w:p w14:paraId="7A1A8BC8" w14:textId="015062C7" w:rsidR="00F871F5" w:rsidRDefault="00F871F5" w:rsidP="00F871F5">
      <w:pPr>
        <w:pStyle w:val="12"/>
        <w:ind w:firstLine="0"/>
        <w:jc w:val="center"/>
        <w:rPr>
          <w:lang w:val="en-US"/>
        </w:rPr>
      </w:pPr>
    </w:p>
    <w:p w14:paraId="0329EA9F" w14:textId="77777777" w:rsidR="00F871F5" w:rsidRDefault="00F871F5" w:rsidP="008D3A8B">
      <w:pPr>
        <w:pStyle w:val="12"/>
        <w:rPr>
          <w:sz w:val="21"/>
          <w:szCs w:val="18"/>
        </w:rPr>
      </w:pPr>
    </w:p>
    <w:p w14:paraId="50BE5667" w14:textId="7AE42B15" w:rsidR="00CE591C" w:rsidRPr="00500EB4" w:rsidRDefault="00500EB4" w:rsidP="007251AE">
      <w:pPr>
        <w:widowControl/>
        <w:jc w:val="left"/>
        <w:rPr>
          <w:szCs w:val="18"/>
          <w:lang w:val="en-GB"/>
        </w:rPr>
      </w:pPr>
      <w:r>
        <w:rPr>
          <w:szCs w:val="18"/>
        </w:rPr>
        <w:br w:type="page"/>
      </w:r>
    </w:p>
    <w:p w14:paraId="7B73659E" w14:textId="700DF980" w:rsidR="0021556D" w:rsidRPr="006E2E10" w:rsidRDefault="006E2E10" w:rsidP="006E2E10">
      <w:pPr>
        <w:pStyle w:val="1"/>
        <w:jc w:val="center"/>
        <w:rPr>
          <w:rFonts w:ascii="Times New Roman" w:eastAsia="黑体" w:hAnsi="Times New Roman"/>
          <w:bCs w:val="0"/>
          <w:sz w:val="32"/>
          <w:szCs w:val="32"/>
        </w:rPr>
      </w:pPr>
      <w:bookmarkStart w:id="38" w:name="_Toc223642784"/>
      <w:r w:rsidRPr="00AB664F">
        <w:rPr>
          <w:rFonts w:ascii="Times New Roman" w:eastAsia="黑体" w:hAnsi="Times New Roman"/>
          <w:bCs w:val="0"/>
          <w:sz w:val="32"/>
          <w:szCs w:val="32"/>
        </w:rPr>
        <w:lastRenderedPageBreak/>
        <w:t>Reference</w:t>
      </w:r>
      <w:bookmarkEnd w:id="37"/>
      <w:bookmarkEnd w:id="38"/>
    </w:p>
    <w:p w14:paraId="11A0047A" w14:textId="4E035C80" w:rsidR="00F414DF" w:rsidRPr="00F414DF" w:rsidRDefault="009E04BA" w:rsidP="004D4E41">
      <w:pPr>
        <w:pStyle w:val="EndNoteBibliography"/>
        <w:ind w:left="720" w:hanging="720"/>
        <w:jc w:val="left"/>
      </w:pPr>
      <w:r>
        <w:rPr>
          <w:rFonts w:ascii="宋体" w:hAnsi="宋体"/>
          <w:sz w:val="24"/>
        </w:rPr>
        <w:fldChar w:fldCharType="begin"/>
      </w:r>
      <w:r>
        <w:rPr>
          <w:rFonts w:ascii="宋体" w:hAnsi="宋体"/>
          <w:sz w:val="24"/>
        </w:rPr>
        <w:instrText xml:space="preserve"> ADDIN EN.REFLIST </w:instrText>
      </w:r>
      <w:r>
        <w:rPr>
          <w:rFonts w:ascii="宋体" w:hAnsi="宋体"/>
          <w:sz w:val="24"/>
        </w:rPr>
        <w:fldChar w:fldCharType="separate"/>
      </w:r>
      <w:r w:rsidR="00F414DF" w:rsidRPr="00F414DF">
        <w:t xml:space="preserve">Arellano, M., &amp; Bond, S. (1991). Some Tests of Specification for Panel Data - Monte-Carlo Evidence and an Application to Employment Equations. </w:t>
      </w:r>
      <w:r w:rsidR="00F414DF" w:rsidRPr="00F414DF">
        <w:rPr>
          <w:i/>
        </w:rPr>
        <w:t>Review of Economic Studies</w:t>
      </w:r>
      <w:r w:rsidR="00F414DF" w:rsidRPr="00F414DF">
        <w:t>,</w:t>
      </w:r>
      <w:r w:rsidR="00F414DF" w:rsidRPr="00F414DF">
        <w:rPr>
          <w:i/>
        </w:rPr>
        <w:t xml:space="preserve"> 58</w:t>
      </w:r>
      <w:r w:rsidR="00F414DF" w:rsidRPr="00F414DF">
        <w:t xml:space="preserve">(2), 277-297. </w:t>
      </w:r>
      <w:hyperlink r:id="rId20" w:history="1">
        <w:r w:rsidR="00F414DF" w:rsidRPr="00F414DF">
          <w:rPr>
            <w:rStyle w:val="af2"/>
          </w:rPr>
          <w:t>https://doi.org/Doi</w:t>
        </w:r>
      </w:hyperlink>
      <w:r w:rsidR="00F414DF" w:rsidRPr="00F414DF">
        <w:t xml:space="preserve"> 10.2307/2297968 </w:t>
      </w:r>
    </w:p>
    <w:p w14:paraId="408E7E04" w14:textId="777EE218" w:rsidR="00F414DF" w:rsidRPr="00F414DF" w:rsidRDefault="00F414DF" w:rsidP="004D4E41">
      <w:pPr>
        <w:pStyle w:val="EndNoteBibliography"/>
        <w:ind w:left="720" w:hanging="720"/>
        <w:jc w:val="left"/>
      </w:pPr>
      <w:r w:rsidRPr="00F414DF">
        <w:t xml:space="preserve">Aue, A., &amp; Kühn, M. (2008). Extreme value distribution of a recursive-type detector in a linear model. </w:t>
      </w:r>
      <w:r w:rsidRPr="00F414DF">
        <w:rPr>
          <w:i/>
        </w:rPr>
        <w:t>Extremes</w:t>
      </w:r>
      <w:r w:rsidRPr="00F414DF">
        <w:t>,</w:t>
      </w:r>
      <w:r w:rsidRPr="00F414DF">
        <w:rPr>
          <w:i/>
        </w:rPr>
        <w:t xml:space="preserve"> 11</w:t>
      </w:r>
      <w:r w:rsidRPr="00F414DF">
        <w:t xml:space="preserve">(2), 135-166. </w:t>
      </w:r>
      <w:hyperlink r:id="rId21" w:history="1">
        <w:r w:rsidRPr="00F414DF">
          <w:rPr>
            <w:rStyle w:val="af2"/>
          </w:rPr>
          <w:t>https://doi.org/10.1007/s10687-007-0047-x</w:t>
        </w:r>
      </w:hyperlink>
      <w:r w:rsidRPr="00F414DF">
        <w:t xml:space="preserve"> </w:t>
      </w:r>
    </w:p>
    <w:p w14:paraId="634C908C" w14:textId="14BD5875" w:rsidR="00F414DF" w:rsidRPr="00F414DF" w:rsidRDefault="00F414DF" w:rsidP="004D4E41">
      <w:pPr>
        <w:pStyle w:val="EndNoteBibliography"/>
        <w:ind w:left="720" w:hanging="720"/>
        <w:jc w:val="left"/>
      </w:pPr>
      <w:r w:rsidRPr="00F414DF">
        <w:t xml:space="preserve">Bossaerts, P., &amp; Hillion, P. (1999). Implementing statistical criteria to select return forecasting models: What do we learn? </w:t>
      </w:r>
      <w:r w:rsidRPr="00F414DF">
        <w:rPr>
          <w:i/>
        </w:rPr>
        <w:t>Review of Financial Studies</w:t>
      </w:r>
      <w:r w:rsidRPr="00F414DF">
        <w:t>,</w:t>
      </w:r>
      <w:r w:rsidRPr="00F414DF">
        <w:rPr>
          <w:i/>
        </w:rPr>
        <w:t xml:space="preserve"> 12</w:t>
      </w:r>
      <w:r w:rsidRPr="00F414DF">
        <w:t xml:space="preserve">(2), 405-428. </w:t>
      </w:r>
      <w:hyperlink r:id="rId22" w:history="1">
        <w:r w:rsidRPr="00F414DF">
          <w:rPr>
            <w:rStyle w:val="af2"/>
          </w:rPr>
          <w:t>https://doi.org/DOI</w:t>
        </w:r>
      </w:hyperlink>
      <w:r w:rsidRPr="00F414DF">
        <w:t xml:space="preserve"> 10.1093/rfs/12.2.405 </w:t>
      </w:r>
    </w:p>
    <w:p w14:paraId="71E10B5C" w14:textId="1B7D718F" w:rsidR="00F414DF" w:rsidRPr="00F414DF" w:rsidRDefault="00F414DF" w:rsidP="004D4E41">
      <w:pPr>
        <w:pStyle w:val="EndNoteBibliography"/>
        <w:ind w:left="720" w:hanging="720"/>
        <w:jc w:val="left"/>
      </w:pPr>
      <w:r w:rsidRPr="00F414DF">
        <w:t xml:space="preserve">Campbell, R. A. J., Forbes, C. S., Koedijk, K. G., &amp; Kofman, P. (2008). Increasing correlations or just fat tails? </w:t>
      </w:r>
      <w:r w:rsidRPr="00F414DF">
        <w:rPr>
          <w:i/>
        </w:rPr>
        <w:t>Journal of Empirical Finance</w:t>
      </w:r>
      <w:r w:rsidRPr="00F414DF">
        <w:t>,</w:t>
      </w:r>
      <w:r w:rsidRPr="00F414DF">
        <w:rPr>
          <w:i/>
        </w:rPr>
        <w:t xml:space="preserve"> 15</w:t>
      </w:r>
      <w:r w:rsidRPr="00F414DF">
        <w:t xml:space="preserve">(2), 287-309. </w:t>
      </w:r>
      <w:hyperlink r:id="rId23" w:history="1">
        <w:r w:rsidRPr="00F414DF">
          <w:rPr>
            <w:rStyle w:val="af2"/>
          </w:rPr>
          <w:t>https://doi.org/10.1016/j.jempfin.2007.01.001</w:t>
        </w:r>
      </w:hyperlink>
      <w:r w:rsidRPr="00F414DF">
        <w:t xml:space="preserve"> </w:t>
      </w:r>
    </w:p>
    <w:p w14:paraId="2D0E6758" w14:textId="2778DA5F" w:rsidR="00F414DF" w:rsidRPr="00F414DF" w:rsidRDefault="00F414DF" w:rsidP="004D4E41">
      <w:pPr>
        <w:pStyle w:val="EndNoteBibliography"/>
        <w:ind w:left="720" w:hanging="720"/>
        <w:jc w:val="left"/>
      </w:pPr>
      <w:r w:rsidRPr="00F414DF">
        <w:t xml:space="preserve">Chu, C. S. J., Stinchcombe, M., &amp; White, H. (1996). Monitoring structural change. </w:t>
      </w:r>
      <w:r w:rsidRPr="00F414DF">
        <w:rPr>
          <w:i/>
        </w:rPr>
        <w:t>Econometrica</w:t>
      </w:r>
      <w:r w:rsidRPr="00F414DF">
        <w:t>,</w:t>
      </w:r>
      <w:r w:rsidRPr="00F414DF">
        <w:rPr>
          <w:i/>
        </w:rPr>
        <w:t xml:space="preserve"> 64</w:t>
      </w:r>
      <w:r w:rsidRPr="00F414DF">
        <w:t xml:space="preserve">(5), 1045-1065. </w:t>
      </w:r>
      <w:hyperlink r:id="rId24" w:history="1">
        <w:r w:rsidRPr="00F414DF">
          <w:rPr>
            <w:rStyle w:val="af2"/>
          </w:rPr>
          <w:t>https://doi.org/Doi</w:t>
        </w:r>
      </w:hyperlink>
      <w:r w:rsidRPr="00F414DF">
        <w:t xml:space="preserve"> 10.2307/2171955 </w:t>
      </w:r>
    </w:p>
    <w:p w14:paraId="6CFAF4AA" w14:textId="2BAB2923" w:rsidR="00F414DF" w:rsidRPr="00F414DF" w:rsidRDefault="00F414DF" w:rsidP="004D4E41">
      <w:pPr>
        <w:pStyle w:val="EndNoteBibliography"/>
        <w:ind w:left="720" w:hanging="720"/>
        <w:jc w:val="left"/>
      </w:pPr>
      <w:r w:rsidRPr="00F414DF">
        <w:t xml:space="preserve">David, M., Danqiao, G., &amp; Tony, S. W. (2018). Applications of random-matrix theory and nonparametric change-point analysis to three notable systemic crises. </w:t>
      </w:r>
      <w:r w:rsidRPr="00F414DF">
        <w:rPr>
          <w:i/>
        </w:rPr>
        <w:t>Quantitative Finance and Economics</w:t>
      </w:r>
      <w:r w:rsidRPr="00F414DF">
        <w:t>,</w:t>
      </w:r>
      <w:r w:rsidRPr="00F414DF">
        <w:rPr>
          <w:i/>
        </w:rPr>
        <w:t xml:space="preserve"> 2</w:t>
      </w:r>
      <w:r w:rsidRPr="00F414DF">
        <w:t xml:space="preserve">(2), 413-467. </w:t>
      </w:r>
      <w:hyperlink r:id="rId25" w:history="1">
        <w:r w:rsidRPr="00F414DF">
          <w:rPr>
            <w:rStyle w:val="af2"/>
          </w:rPr>
          <w:t>https://doi.org/10.3934/QFE.2018.2.413</w:t>
        </w:r>
      </w:hyperlink>
      <w:r w:rsidRPr="00F414DF">
        <w:t xml:space="preserve"> </w:t>
      </w:r>
    </w:p>
    <w:p w14:paraId="62E3CB3C" w14:textId="35DBEE9A" w:rsidR="00F414DF" w:rsidRPr="00F414DF" w:rsidRDefault="00F414DF" w:rsidP="004D4E41">
      <w:pPr>
        <w:pStyle w:val="EndNoteBibliography"/>
        <w:ind w:left="720" w:hanging="720"/>
        <w:jc w:val="left"/>
      </w:pPr>
      <w:r w:rsidRPr="00F414DF">
        <w:t xml:space="preserve">Delong, J. B., Shleifer, A., Summers, L. H., &amp; Waldmann, R. J. (1990). Noise Trader Risk in Financial-Markets. </w:t>
      </w:r>
      <w:r w:rsidRPr="00F414DF">
        <w:rPr>
          <w:i/>
        </w:rPr>
        <w:t>Journal of Political Economy</w:t>
      </w:r>
      <w:r w:rsidRPr="00F414DF">
        <w:t>,</w:t>
      </w:r>
      <w:r w:rsidRPr="00F414DF">
        <w:rPr>
          <w:i/>
        </w:rPr>
        <w:t xml:space="preserve"> 98</w:t>
      </w:r>
      <w:r w:rsidRPr="00F414DF">
        <w:t xml:space="preserve">(4), 703-738. </w:t>
      </w:r>
      <w:hyperlink r:id="rId26" w:history="1">
        <w:r w:rsidRPr="00F414DF">
          <w:rPr>
            <w:rStyle w:val="af2"/>
          </w:rPr>
          <w:t>https://doi.org/Doi</w:t>
        </w:r>
      </w:hyperlink>
      <w:r w:rsidRPr="00F414DF">
        <w:t xml:space="preserve"> 10.1086/261703 </w:t>
      </w:r>
    </w:p>
    <w:p w14:paraId="799F0810" w14:textId="28034B48" w:rsidR="00F414DF" w:rsidRPr="00F414DF" w:rsidRDefault="00F414DF" w:rsidP="004D4E41">
      <w:pPr>
        <w:pStyle w:val="EndNoteBibliography"/>
        <w:ind w:left="720" w:hanging="720"/>
        <w:jc w:val="left"/>
      </w:pPr>
      <w:r w:rsidRPr="00F414DF">
        <w:t xml:space="preserve">Dickey, D. A., &amp; Fuller, W. A. (1979). Distribution of the Estimators for Autoregressive Time-Series with a Unit Root. </w:t>
      </w:r>
      <w:r w:rsidRPr="00F414DF">
        <w:rPr>
          <w:i/>
        </w:rPr>
        <w:t>Journal of the American Statistical Association</w:t>
      </w:r>
      <w:r w:rsidRPr="00F414DF">
        <w:t>,</w:t>
      </w:r>
      <w:r w:rsidRPr="00F414DF">
        <w:rPr>
          <w:i/>
        </w:rPr>
        <w:t xml:space="preserve"> 74</w:t>
      </w:r>
      <w:r w:rsidRPr="00F414DF">
        <w:t xml:space="preserve">(366), 427-431. </w:t>
      </w:r>
      <w:hyperlink r:id="rId27" w:history="1">
        <w:r w:rsidRPr="00F414DF">
          <w:rPr>
            <w:rStyle w:val="af2"/>
          </w:rPr>
          <w:t>https://doi.org/Doi</w:t>
        </w:r>
      </w:hyperlink>
      <w:r w:rsidRPr="00F414DF">
        <w:t xml:space="preserve"> 10.2307/2286348 </w:t>
      </w:r>
    </w:p>
    <w:p w14:paraId="2FC61FA0" w14:textId="6DE222DC" w:rsidR="00F414DF" w:rsidRPr="00F414DF" w:rsidRDefault="00F414DF" w:rsidP="004D4E41">
      <w:pPr>
        <w:pStyle w:val="EndNoteBibliography"/>
        <w:ind w:left="720" w:hanging="720"/>
        <w:jc w:val="left"/>
      </w:pPr>
      <w:r w:rsidRPr="00F414DF">
        <w:t xml:space="preserve">Fernando, C. S., Herring, R. J., &amp; Subrahmanyam, A. (2008). Common liquidity shocks and market collapse: Lessons from the market for perps. </w:t>
      </w:r>
      <w:r w:rsidRPr="00F414DF">
        <w:rPr>
          <w:i/>
        </w:rPr>
        <w:t>Journal of Banking &amp; Finance</w:t>
      </w:r>
      <w:r w:rsidRPr="00F414DF">
        <w:t>,</w:t>
      </w:r>
      <w:r w:rsidRPr="00F414DF">
        <w:rPr>
          <w:i/>
        </w:rPr>
        <w:t xml:space="preserve"> 32</w:t>
      </w:r>
      <w:r w:rsidRPr="00F414DF">
        <w:t xml:space="preserve">(8), 1625-1635. </w:t>
      </w:r>
      <w:hyperlink r:id="rId28" w:history="1">
        <w:r w:rsidRPr="00F414DF">
          <w:rPr>
            <w:rStyle w:val="af2"/>
          </w:rPr>
          <w:t>https://doi.org/10.1016/j.jbankfin.2007.11.011</w:t>
        </w:r>
      </w:hyperlink>
      <w:r w:rsidRPr="00F414DF">
        <w:t xml:space="preserve"> </w:t>
      </w:r>
    </w:p>
    <w:p w14:paraId="449444E6" w14:textId="32378D6F" w:rsidR="00F414DF" w:rsidRPr="00F414DF" w:rsidRDefault="00F414DF" w:rsidP="00FE29CD">
      <w:pPr>
        <w:pStyle w:val="EndNoteBibliography"/>
        <w:ind w:left="720" w:hanging="720"/>
        <w:jc w:val="left"/>
      </w:pPr>
      <w:r w:rsidRPr="00F414DF">
        <w:t xml:space="preserve">Hahn, J. Y., &amp; Kuersteiner, G. (2002). Asymptotically unbiased inference for a dynamic panel model with fixed effects when both </w:t>
      </w:r>
      <w:r w:rsidR="00FE29CD">
        <w:rPr>
          <w:rFonts w:hint="eastAsia"/>
        </w:rPr>
        <w:t>n</w:t>
      </w:r>
      <w:r w:rsidRPr="00F414DF">
        <w:t xml:space="preserve"> and </w:t>
      </w:r>
      <w:r w:rsidR="00FE29CD">
        <w:rPr>
          <w:rFonts w:hint="eastAsia"/>
        </w:rPr>
        <w:t>T</w:t>
      </w:r>
      <w:r w:rsidRPr="00F414DF">
        <w:t xml:space="preserve"> are large. </w:t>
      </w:r>
      <w:r w:rsidRPr="00F414DF">
        <w:rPr>
          <w:i/>
        </w:rPr>
        <w:t>Econometrica</w:t>
      </w:r>
      <w:r w:rsidRPr="00F414DF">
        <w:t>,</w:t>
      </w:r>
      <w:r w:rsidRPr="00F414DF">
        <w:rPr>
          <w:i/>
        </w:rPr>
        <w:t xml:space="preserve"> 70</w:t>
      </w:r>
      <w:r w:rsidRPr="00F414DF">
        <w:t xml:space="preserve">(4), 1639-1657. </w:t>
      </w:r>
      <w:hyperlink r:id="rId29" w:history="1">
        <w:r w:rsidRPr="00F414DF">
          <w:rPr>
            <w:rStyle w:val="af2"/>
          </w:rPr>
          <w:t>https://doi.org/Doi</w:t>
        </w:r>
      </w:hyperlink>
      <w:r w:rsidRPr="00F414DF">
        <w:t xml:space="preserve"> 10.1111/1468-0262.00344 </w:t>
      </w:r>
    </w:p>
    <w:p w14:paraId="4EEDB2E3" w14:textId="77777777" w:rsidR="00C92A82" w:rsidRDefault="00F414DF" w:rsidP="00557153">
      <w:pPr>
        <w:pStyle w:val="EndNoteBibliography"/>
        <w:ind w:left="720" w:hanging="720"/>
        <w:jc w:val="left"/>
      </w:pPr>
      <w:r w:rsidRPr="00F414DF">
        <w:t xml:space="preserve">Hansen, C. B. (2007). Asymptotic properties of a robust variance matrix estimator for panel data when is large. </w:t>
      </w:r>
      <w:r w:rsidRPr="00557153">
        <w:t>Journal of Econometrics</w:t>
      </w:r>
      <w:r w:rsidRPr="00F414DF">
        <w:t>,</w:t>
      </w:r>
      <w:r w:rsidRPr="00557153">
        <w:t xml:space="preserve"> 141</w:t>
      </w:r>
      <w:r w:rsidRPr="00F414DF">
        <w:t xml:space="preserve">(2), 597-620. </w:t>
      </w:r>
      <w:hyperlink r:id="rId30" w:history="1">
        <w:r w:rsidRPr="00557153">
          <w:t>https://doi.org/10.1016/j.jeconom.2006.10.009</w:t>
        </w:r>
      </w:hyperlink>
      <w:r w:rsidRPr="00F414DF">
        <w:t xml:space="preserve"> </w:t>
      </w:r>
    </w:p>
    <w:p w14:paraId="014EBE61" w14:textId="6903B96E" w:rsidR="00F414DF" w:rsidRPr="00F414DF" w:rsidRDefault="00F414DF" w:rsidP="00557153">
      <w:pPr>
        <w:pStyle w:val="EndNoteBibliography"/>
        <w:ind w:left="720" w:hanging="720"/>
        <w:jc w:val="left"/>
      </w:pPr>
      <w:r w:rsidRPr="00F414DF">
        <w:t xml:space="preserve">He, C. Y., Wen, Z., Huang, K., &amp; Ji, X. Q. (2022). Sudden shock and stock market network structure characteristics: A comparison of past crisis events. </w:t>
      </w:r>
      <w:r w:rsidRPr="00557153">
        <w:t>Technological Forecasting and Social Change</w:t>
      </w:r>
      <w:r w:rsidRPr="00F414DF">
        <w:t>,</w:t>
      </w:r>
      <w:r w:rsidRPr="00557153">
        <w:t xml:space="preserve"> 180</w:t>
      </w:r>
      <w:r w:rsidRPr="00F414DF">
        <w:t xml:space="preserve">. </w:t>
      </w:r>
      <w:hyperlink r:id="rId31" w:history="1">
        <w:r w:rsidRPr="00557153">
          <w:t>https://doi.org/ARTN</w:t>
        </w:r>
      </w:hyperlink>
      <w:r w:rsidRPr="00F414DF">
        <w:t xml:space="preserve"> 12173210.1016/j.techfore.2022.121732 </w:t>
      </w:r>
    </w:p>
    <w:p w14:paraId="6C054185" w14:textId="6CA15EEB" w:rsidR="00F414DF" w:rsidRPr="00F414DF" w:rsidRDefault="00F414DF" w:rsidP="004D4E41">
      <w:pPr>
        <w:pStyle w:val="EndNoteBibliography"/>
        <w:ind w:left="720" w:hanging="720"/>
        <w:jc w:val="left"/>
      </w:pPr>
      <w:r w:rsidRPr="00F414DF">
        <w:t xml:space="preserve">Jarque, C. M., &amp; Bera, A. K. (1980). Efficient Tests for Normality, Homoscedasticity and Serial Independence of Regression Residuals. </w:t>
      </w:r>
      <w:r w:rsidRPr="00F414DF">
        <w:rPr>
          <w:i/>
        </w:rPr>
        <w:t>Economics Letters</w:t>
      </w:r>
      <w:r w:rsidRPr="00F414DF">
        <w:t>,</w:t>
      </w:r>
      <w:r w:rsidRPr="00F414DF">
        <w:rPr>
          <w:i/>
        </w:rPr>
        <w:t xml:space="preserve"> 6</w:t>
      </w:r>
      <w:r w:rsidRPr="00F414DF">
        <w:t xml:space="preserve">(3), 255-259. </w:t>
      </w:r>
      <w:hyperlink r:id="rId32" w:history="1">
        <w:r w:rsidRPr="00F414DF">
          <w:rPr>
            <w:rStyle w:val="af2"/>
          </w:rPr>
          <w:t>https://doi.org/Doi</w:t>
        </w:r>
      </w:hyperlink>
      <w:r w:rsidRPr="00F414DF">
        <w:t xml:space="preserve"> 10.1016/0165-1765(80)90024-5 </w:t>
      </w:r>
    </w:p>
    <w:p w14:paraId="6ED7C9D0" w14:textId="27F66FAA" w:rsidR="00F414DF" w:rsidRPr="00F414DF" w:rsidRDefault="00F414DF" w:rsidP="004D4E41">
      <w:pPr>
        <w:pStyle w:val="EndNoteBibliography"/>
        <w:ind w:left="720" w:hanging="720"/>
        <w:jc w:val="left"/>
      </w:pPr>
      <w:r w:rsidRPr="00F414DF">
        <w:t xml:space="preserve">Johansen, S. (1988). Statistical-Analysis of Cointegration Vectors. </w:t>
      </w:r>
      <w:r w:rsidRPr="00F414DF">
        <w:rPr>
          <w:i/>
        </w:rPr>
        <w:t>Journal of Economic Dynamics &amp; Control</w:t>
      </w:r>
      <w:r w:rsidRPr="00F414DF">
        <w:t>,</w:t>
      </w:r>
      <w:r w:rsidRPr="00F414DF">
        <w:rPr>
          <w:i/>
        </w:rPr>
        <w:t xml:space="preserve"> 12</w:t>
      </w:r>
      <w:r w:rsidRPr="00F414DF">
        <w:t xml:space="preserve">(2-3), 231-254. </w:t>
      </w:r>
      <w:hyperlink r:id="rId33" w:history="1">
        <w:r w:rsidRPr="00F414DF">
          <w:rPr>
            <w:rStyle w:val="af2"/>
          </w:rPr>
          <w:t>https://doi.org/Doi</w:t>
        </w:r>
      </w:hyperlink>
      <w:r w:rsidRPr="00F414DF">
        <w:t xml:space="preserve"> 10.1016/0165-1889(88)90041-3 </w:t>
      </w:r>
    </w:p>
    <w:p w14:paraId="11B708E4" w14:textId="345588EC" w:rsidR="00F414DF" w:rsidRPr="00F414DF" w:rsidRDefault="00F414DF" w:rsidP="004D4E41">
      <w:pPr>
        <w:pStyle w:val="EndNoteBibliography"/>
        <w:ind w:left="720" w:hanging="720"/>
        <w:jc w:val="left"/>
      </w:pPr>
      <w:r w:rsidRPr="00F414DF">
        <w:t xml:space="preserve">Johansen, S. (1991). Estimation and Hypothesis-Testing of Cointegration Vectors in Gaussian Vector Autoregressive Models. </w:t>
      </w:r>
      <w:r w:rsidRPr="00F414DF">
        <w:rPr>
          <w:i/>
        </w:rPr>
        <w:t>Econometrica</w:t>
      </w:r>
      <w:r w:rsidRPr="00F414DF">
        <w:t>,</w:t>
      </w:r>
      <w:r w:rsidRPr="00F414DF">
        <w:rPr>
          <w:i/>
        </w:rPr>
        <w:t xml:space="preserve"> 59</w:t>
      </w:r>
      <w:r w:rsidRPr="00F414DF">
        <w:t xml:space="preserve">(6), 1551-1580. </w:t>
      </w:r>
      <w:hyperlink r:id="rId34" w:history="1">
        <w:r w:rsidRPr="00F414DF">
          <w:rPr>
            <w:rStyle w:val="af2"/>
          </w:rPr>
          <w:t>https://doi.org/Doi</w:t>
        </w:r>
      </w:hyperlink>
      <w:r w:rsidRPr="00F414DF">
        <w:t xml:space="preserve"> 10.2307/2938278 </w:t>
      </w:r>
    </w:p>
    <w:p w14:paraId="703AC0D1" w14:textId="77777777" w:rsidR="00F414DF" w:rsidRPr="00F414DF" w:rsidRDefault="00F414DF" w:rsidP="004D4E41">
      <w:pPr>
        <w:pStyle w:val="EndNoteBibliography"/>
        <w:ind w:left="720" w:hanging="720"/>
        <w:jc w:val="left"/>
      </w:pPr>
      <w:r w:rsidRPr="00F414DF">
        <w:t xml:space="preserve">Kindleberger, C., P. (2000). Manias, panics, and crashes: A history of financial crises. </w:t>
      </w:r>
      <w:r w:rsidRPr="00F414DF">
        <w:rPr>
          <w:i/>
        </w:rPr>
        <w:t>Scriblerian and the Kit-Cats</w:t>
      </w:r>
      <w:r w:rsidRPr="00F414DF">
        <w:t>,</w:t>
      </w:r>
      <w:r w:rsidRPr="00F414DF">
        <w:rPr>
          <w:i/>
        </w:rPr>
        <w:t xml:space="preserve"> 32</w:t>
      </w:r>
      <w:r w:rsidRPr="00F414DF">
        <w:t xml:space="preserve">(2), 379-380. </w:t>
      </w:r>
      <w:r w:rsidRPr="00F414DF">
        <w:rPr>
          <w:u w:val="single"/>
        </w:rPr>
        <w:t>&lt;Go to ISI&gt;://WOS:000088247200027</w:t>
      </w:r>
      <w:r w:rsidRPr="00F414DF">
        <w:t xml:space="preserve"> </w:t>
      </w:r>
    </w:p>
    <w:p w14:paraId="50711847" w14:textId="6E0151AA" w:rsidR="00F414DF" w:rsidRPr="00F414DF" w:rsidRDefault="00F414DF" w:rsidP="004D4E41">
      <w:pPr>
        <w:pStyle w:val="EndNoteBibliography"/>
        <w:ind w:left="720" w:hanging="720"/>
        <w:jc w:val="left"/>
      </w:pPr>
      <w:r w:rsidRPr="00F414DF">
        <w:t xml:space="preserve">Kou, S., &amp; Peng, X. H. (2016). On the Measurement of Economic Tail Risk. </w:t>
      </w:r>
      <w:r w:rsidRPr="00F414DF">
        <w:rPr>
          <w:i/>
        </w:rPr>
        <w:t>Operations Research</w:t>
      </w:r>
      <w:r w:rsidRPr="00F414DF">
        <w:t>,</w:t>
      </w:r>
      <w:r w:rsidRPr="00F414DF">
        <w:rPr>
          <w:i/>
        </w:rPr>
        <w:t xml:space="preserve"> 64</w:t>
      </w:r>
      <w:r w:rsidRPr="00F414DF">
        <w:t>(5), 1056-</w:t>
      </w:r>
      <w:r w:rsidRPr="00F414DF">
        <w:lastRenderedPageBreak/>
        <w:t xml:space="preserve">1072. </w:t>
      </w:r>
      <w:hyperlink r:id="rId35" w:history="1">
        <w:r w:rsidRPr="00F414DF">
          <w:rPr>
            <w:rStyle w:val="af2"/>
          </w:rPr>
          <w:t>https://doi.org/10.1287/opre.2016.1539</w:t>
        </w:r>
      </w:hyperlink>
      <w:r w:rsidRPr="00F414DF">
        <w:t xml:space="preserve"> </w:t>
      </w:r>
    </w:p>
    <w:p w14:paraId="73E98B2B" w14:textId="5FEE9AB8" w:rsidR="00F414DF" w:rsidRPr="00F414DF" w:rsidRDefault="00F414DF" w:rsidP="004D4E41">
      <w:pPr>
        <w:pStyle w:val="EndNoteBibliography"/>
        <w:ind w:left="720" w:hanging="720"/>
        <w:jc w:val="left"/>
      </w:pPr>
      <w:r w:rsidRPr="00F414DF">
        <w:t xml:space="preserve">Leisch, F., Hornik, K., &amp; Kuan, C. M. (2000). Monitoring structural changes with the generalized fluctuation test. </w:t>
      </w:r>
      <w:r w:rsidRPr="00F414DF">
        <w:rPr>
          <w:i/>
        </w:rPr>
        <w:t>Econometric Theory</w:t>
      </w:r>
      <w:r w:rsidRPr="00F414DF">
        <w:t>,</w:t>
      </w:r>
      <w:r w:rsidRPr="00F414DF">
        <w:rPr>
          <w:i/>
        </w:rPr>
        <w:t xml:space="preserve"> 16</w:t>
      </w:r>
      <w:r w:rsidRPr="00F414DF">
        <w:t xml:space="preserve">(6), 835-854. </w:t>
      </w:r>
      <w:hyperlink r:id="rId36" w:history="1">
        <w:r w:rsidRPr="00F414DF">
          <w:rPr>
            <w:rStyle w:val="af2"/>
          </w:rPr>
          <w:t>https://doi.org/Doi</w:t>
        </w:r>
      </w:hyperlink>
      <w:r w:rsidRPr="00F414DF">
        <w:t xml:space="preserve"> 10.1017/S0266466600166022 </w:t>
      </w:r>
    </w:p>
    <w:p w14:paraId="6973D109" w14:textId="78A331E4" w:rsidR="00F414DF" w:rsidRPr="00F414DF" w:rsidRDefault="00F414DF" w:rsidP="004D4E41">
      <w:pPr>
        <w:pStyle w:val="EndNoteBibliography"/>
        <w:ind w:left="720" w:hanging="720"/>
        <w:jc w:val="left"/>
      </w:pPr>
      <w:r w:rsidRPr="00F414DF">
        <w:t xml:space="preserve">Lewis, R., &amp; Reinsel, G. C. (1985). Prediction of Multivariate Time-Series by Autoregressive Model-Fitting. </w:t>
      </w:r>
      <w:r w:rsidRPr="00F414DF">
        <w:rPr>
          <w:i/>
        </w:rPr>
        <w:t>Journal of Multivariate Analysis</w:t>
      </w:r>
      <w:r w:rsidRPr="00F414DF">
        <w:t>,</w:t>
      </w:r>
      <w:r w:rsidRPr="00F414DF">
        <w:rPr>
          <w:i/>
        </w:rPr>
        <w:t xml:space="preserve"> 16</w:t>
      </w:r>
      <w:r w:rsidRPr="00F414DF">
        <w:t xml:space="preserve">(3), 393-411. </w:t>
      </w:r>
      <w:hyperlink r:id="rId37" w:history="1">
        <w:r w:rsidRPr="00F414DF">
          <w:rPr>
            <w:rStyle w:val="af2"/>
          </w:rPr>
          <w:t>https://doi.org/Doi</w:t>
        </w:r>
      </w:hyperlink>
      <w:r w:rsidRPr="00F414DF">
        <w:t xml:space="preserve"> 10.1016/0047-259x(85)90027-2 </w:t>
      </w:r>
    </w:p>
    <w:p w14:paraId="35F5F11F" w14:textId="77777777" w:rsidR="00F414DF" w:rsidRPr="00F414DF" w:rsidRDefault="00F414DF" w:rsidP="004D4E41">
      <w:pPr>
        <w:pStyle w:val="EndNoteBibliography"/>
        <w:ind w:left="720" w:hanging="720"/>
        <w:jc w:val="left"/>
      </w:pPr>
      <w:r w:rsidRPr="00F414DF">
        <w:t xml:space="preserve">Li, W. K., &amp; Mcleod, A. I. (1981). Distribution of the Residual Autocorrelations in Multivariate Arma Time-Series Models. </w:t>
      </w:r>
      <w:r w:rsidRPr="00F414DF">
        <w:rPr>
          <w:i/>
        </w:rPr>
        <w:t>Journal of the Royal Statistical Society Series B-Methodological</w:t>
      </w:r>
      <w:r w:rsidRPr="00F414DF">
        <w:t>,</w:t>
      </w:r>
      <w:r w:rsidRPr="00F414DF">
        <w:rPr>
          <w:i/>
        </w:rPr>
        <w:t xml:space="preserve"> 43</w:t>
      </w:r>
      <w:r w:rsidRPr="00F414DF">
        <w:t xml:space="preserve">(2), 231-239. &lt;Go to ISI&gt;://WOS:A1981LZ09700015 </w:t>
      </w:r>
    </w:p>
    <w:p w14:paraId="45959DED" w14:textId="6E784327" w:rsidR="00F414DF" w:rsidRPr="00F414DF" w:rsidRDefault="00F414DF" w:rsidP="004D4E41">
      <w:pPr>
        <w:pStyle w:val="EndNoteBibliography"/>
        <w:ind w:left="720" w:hanging="720"/>
        <w:jc w:val="left"/>
      </w:pPr>
      <w:r w:rsidRPr="00F414DF">
        <w:t xml:space="preserve">Newey, W. K., &amp; West, K. D. (1987). A Simple, Positive Semidefinite, Heteroskedasticity and Autocorrelation Consistent Covariance-Matrix. </w:t>
      </w:r>
      <w:r w:rsidRPr="00F414DF">
        <w:rPr>
          <w:i/>
        </w:rPr>
        <w:t>Econometrica</w:t>
      </w:r>
      <w:r w:rsidRPr="00F414DF">
        <w:t>,</w:t>
      </w:r>
      <w:r w:rsidRPr="00F414DF">
        <w:rPr>
          <w:i/>
        </w:rPr>
        <w:t xml:space="preserve"> 55</w:t>
      </w:r>
      <w:r w:rsidRPr="00F414DF">
        <w:t xml:space="preserve">(3), 703-708. </w:t>
      </w:r>
      <w:hyperlink r:id="rId38" w:history="1">
        <w:r w:rsidRPr="00F414DF">
          <w:rPr>
            <w:rStyle w:val="af2"/>
          </w:rPr>
          <w:t>https://doi.org/Doi</w:t>
        </w:r>
      </w:hyperlink>
      <w:r w:rsidRPr="00F414DF">
        <w:t xml:space="preserve"> 10.2307/1913610 </w:t>
      </w:r>
    </w:p>
    <w:p w14:paraId="71B62EC9" w14:textId="16428702" w:rsidR="00F414DF" w:rsidRPr="00F414DF" w:rsidRDefault="00F414DF" w:rsidP="004D4E41">
      <w:pPr>
        <w:pStyle w:val="EndNoteBibliography"/>
        <w:ind w:left="720" w:hanging="720"/>
        <w:jc w:val="left"/>
      </w:pPr>
      <w:r w:rsidRPr="00F414DF">
        <w:t xml:space="preserve">Phillips, P. C. B., &amp; Durlauf, S. N. (1986). Multiple Time-Series Regression with Integrated Processes. </w:t>
      </w:r>
      <w:r w:rsidRPr="00F414DF">
        <w:rPr>
          <w:i/>
        </w:rPr>
        <w:t>Review of Economic Studies</w:t>
      </w:r>
      <w:r w:rsidRPr="00F414DF">
        <w:t>,</w:t>
      </w:r>
      <w:r w:rsidRPr="00F414DF">
        <w:rPr>
          <w:i/>
        </w:rPr>
        <w:t xml:space="preserve"> 53</w:t>
      </w:r>
      <w:r w:rsidRPr="00F414DF">
        <w:t xml:space="preserve">(4), 473-495. </w:t>
      </w:r>
      <w:hyperlink r:id="rId39" w:history="1">
        <w:r w:rsidRPr="00F414DF">
          <w:rPr>
            <w:rStyle w:val="af2"/>
          </w:rPr>
          <w:t>https://doi.org/Doi</w:t>
        </w:r>
      </w:hyperlink>
      <w:r w:rsidRPr="00F414DF">
        <w:t xml:space="preserve"> 10.2307/2297602 </w:t>
      </w:r>
    </w:p>
    <w:p w14:paraId="5E5B7BEF" w14:textId="2AD62AA6" w:rsidR="00F414DF" w:rsidRPr="00F414DF" w:rsidRDefault="00F414DF" w:rsidP="004D4E41">
      <w:pPr>
        <w:pStyle w:val="EndNoteBibliography"/>
        <w:ind w:left="720" w:hanging="720"/>
        <w:jc w:val="left"/>
      </w:pPr>
      <w:r w:rsidRPr="00F414DF">
        <w:t xml:space="preserve">Phillips, P. C. B., &amp; Moon, H. R. (1999). Linear regression limit theory for nonstationary panel data. </w:t>
      </w:r>
      <w:r w:rsidRPr="00F414DF">
        <w:rPr>
          <w:i/>
        </w:rPr>
        <w:t>Econometrica</w:t>
      </w:r>
      <w:r w:rsidRPr="00F414DF">
        <w:t>,</w:t>
      </w:r>
      <w:r w:rsidRPr="00F414DF">
        <w:rPr>
          <w:i/>
        </w:rPr>
        <w:t xml:space="preserve"> 67</w:t>
      </w:r>
      <w:r w:rsidRPr="00F414DF">
        <w:t xml:space="preserve">(5), 1057-1111. </w:t>
      </w:r>
      <w:hyperlink r:id="rId40" w:history="1">
        <w:r w:rsidRPr="00F414DF">
          <w:rPr>
            <w:rStyle w:val="af2"/>
          </w:rPr>
          <w:t>https://doi.org/Doi</w:t>
        </w:r>
      </w:hyperlink>
      <w:r w:rsidRPr="00F414DF">
        <w:t xml:space="preserve"> 10.1111/1468-0262.00070 </w:t>
      </w:r>
    </w:p>
    <w:p w14:paraId="29146C15" w14:textId="71427B64" w:rsidR="00F414DF" w:rsidRPr="00F414DF" w:rsidRDefault="00F414DF" w:rsidP="004D4E41">
      <w:pPr>
        <w:pStyle w:val="EndNoteBibliography"/>
        <w:ind w:left="720" w:hanging="720"/>
        <w:jc w:val="left"/>
      </w:pPr>
      <w:r w:rsidRPr="00F414DF">
        <w:t xml:space="preserve">Rosenberg, B., &amp; Mckibben, W. (1973). Prediction of Systematic and Specific Risk in Common Stocks. </w:t>
      </w:r>
      <w:r w:rsidRPr="00F414DF">
        <w:rPr>
          <w:i/>
        </w:rPr>
        <w:t>Journal of Financial and Quantitative Analysis</w:t>
      </w:r>
      <w:r w:rsidRPr="00F414DF">
        <w:t>,</w:t>
      </w:r>
      <w:r w:rsidRPr="00F414DF">
        <w:rPr>
          <w:i/>
        </w:rPr>
        <w:t xml:space="preserve"> 8</w:t>
      </w:r>
      <w:r w:rsidRPr="00F414DF">
        <w:t xml:space="preserve">(2), 317-333. </w:t>
      </w:r>
      <w:hyperlink r:id="rId41" w:history="1">
        <w:r w:rsidRPr="00F414DF">
          <w:rPr>
            <w:rStyle w:val="af2"/>
          </w:rPr>
          <w:t>https://doi.org/Doi</w:t>
        </w:r>
      </w:hyperlink>
      <w:r w:rsidRPr="00F414DF">
        <w:t xml:space="preserve"> 10.2307/2330027 </w:t>
      </w:r>
    </w:p>
    <w:p w14:paraId="3587FF0E" w14:textId="6F39D3DD" w:rsidR="00F414DF" w:rsidRPr="00F414DF" w:rsidRDefault="00F414DF" w:rsidP="004D4E41">
      <w:pPr>
        <w:pStyle w:val="EndNoteBibliography"/>
        <w:ind w:left="720" w:hanging="720"/>
        <w:jc w:val="left"/>
      </w:pPr>
      <w:r w:rsidRPr="00F414DF">
        <w:t xml:space="preserve">Sims, C. A. (1980). Macroeconomics and Reality. </w:t>
      </w:r>
      <w:r w:rsidRPr="00F414DF">
        <w:rPr>
          <w:i/>
        </w:rPr>
        <w:t>Econometrica</w:t>
      </w:r>
      <w:r w:rsidRPr="00F414DF">
        <w:t>,</w:t>
      </w:r>
      <w:r w:rsidRPr="00F414DF">
        <w:rPr>
          <w:i/>
        </w:rPr>
        <w:t xml:space="preserve"> 48</w:t>
      </w:r>
      <w:r w:rsidRPr="00F414DF">
        <w:t xml:space="preserve">(1), 1-48. </w:t>
      </w:r>
      <w:hyperlink r:id="rId42" w:history="1">
        <w:r w:rsidRPr="00F414DF">
          <w:rPr>
            <w:rStyle w:val="af2"/>
          </w:rPr>
          <w:t>https://doi.org/Doi</w:t>
        </w:r>
      </w:hyperlink>
      <w:r w:rsidRPr="00F414DF">
        <w:t xml:space="preserve"> 10.2307/1912017 </w:t>
      </w:r>
    </w:p>
    <w:p w14:paraId="0B62D569" w14:textId="05C6B382" w:rsidR="00F414DF" w:rsidRPr="00F414DF" w:rsidRDefault="00F414DF" w:rsidP="004D4E41">
      <w:pPr>
        <w:pStyle w:val="EndNoteBibliography"/>
        <w:ind w:left="720" w:hanging="720"/>
        <w:jc w:val="left"/>
      </w:pPr>
      <w:r w:rsidRPr="00F414DF">
        <w:t xml:space="preserve">Tsay, W.-J., &amp; Wang, C. (2019). On Same-Realization Prediction in the Multivariate Long Memory Process with the VAR Procedure. </w:t>
      </w:r>
      <w:r w:rsidRPr="00F414DF">
        <w:rPr>
          <w:i/>
        </w:rPr>
        <w:t>SSRN Electronic Journal</w:t>
      </w:r>
      <w:r w:rsidRPr="00F414DF">
        <w:t xml:space="preserve">. </w:t>
      </w:r>
      <w:hyperlink r:id="rId43" w:history="1">
        <w:r w:rsidRPr="00F414DF">
          <w:rPr>
            <w:rStyle w:val="af2"/>
          </w:rPr>
          <w:t>https://doi.org/10.2139/ssrn.3371610</w:t>
        </w:r>
      </w:hyperlink>
      <w:r w:rsidRPr="00F414DF">
        <w:t xml:space="preserve"> </w:t>
      </w:r>
    </w:p>
    <w:p w14:paraId="339561F0" w14:textId="456983DC" w:rsidR="00F414DF" w:rsidRPr="00F414DF" w:rsidRDefault="00F414DF" w:rsidP="004D4E41">
      <w:pPr>
        <w:pStyle w:val="EndNoteBibliography"/>
        <w:ind w:left="720" w:hanging="720"/>
        <w:jc w:val="left"/>
      </w:pPr>
      <w:r w:rsidRPr="00F414DF">
        <w:t xml:space="preserve">White, H. (1980). A Heteroskedasticity-Consistent Covariance-Matrix Estimator and a Direct Test for Heteroskedasticity. </w:t>
      </w:r>
      <w:r w:rsidRPr="00F414DF">
        <w:rPr>
          <w:i/>
        </w:rPr>
        <w:t>Econometrica</w:t>
      </w:r>
      <w:r w:rsidRPr="00F414DF">
        <w:t>,</w:t>
      </w:r>
      <w:r w:rsidRPr="00F414DF">
        <w:rPr>
          <w:i/>
        </w:rPr>
        <w:t xml:space="preserve"> 48</w:t>
      </w:r>
      <w:r w:rsidRPr="00F414DF">
        <w:t xml:space="preserve">(4), 817-838. </w:t>
      </w:r>
      <w:hyperlink r:id="rId44" w:history="1">
        <w:r w:rsidRPr="00F414DF">
          <w:rPr>
            <w:rStyle w:val="af2"/>
          </w:rPr>
          <w:t>https://doi.org/Doi</w:t>
        </w:r>
      </w:hyperlink>
      <w:r w:rsidRPr="00F414DF">
        <w:t xml:space="preserve"> 10.2307/1912934 </w:t>
      </w:r>
    </w:p>
    <w:p w14:paraId="5EB3CDE2" w14:textId="7686A7CE" w:rsidR="00F414DF" w:rsidRPr="00F414DF" w:rsidRDefault="00F414DF" w:rsidP="004D4E41">
      <w:pPr>
        <w:pStyle w:val="EndNoteBibliography"/>
        <w:ind w:left="720" w:hanging="720"/>
        <w:jc w:val="left"/>
      </w:pPr>
      <w:r w:rsidRPr="00F414DF">
        <w:t xml:space="preserve">Wied, D., &amp; Galeano, P. (2013). Monitoring correlation change in a sequence of random variables. </w:t>
      </w:r>
      <w:r w:rsidRPr="00F414DF">
        <w:rPr>
          <w:i/>
        </w:rPr>
        <w:t>Journal of Statistical Planning and Inference</w:t>
      </w:r>
      <w:r w:rsidRPr="00F414DF">
        <w:t>,</w:t>
      </w:r>
      <w:r w:rsidRPr="00F414DF">
        <w:rPr>
          <w:i/>
        </w:rPr>
        <w:t xml:space="preserve"> 143</w:t>
      </w:r>
      <w:r w:rsidRPr="00F414DF">
        <w:t xml:space="preserve">(1), 186-196. </w:t>
      </w:r>
      <w:hyperlink r:id="rId45" w:history="1">
        <w:r w:rsidRPr="00F414DF">
          <w:rPr>
            <w:rStyle w:val="af2"/>
          </w:rPr>
          <w:t>https://doi.org/10.1016/j.jspi.2012.06.007</w:t>
        </w:r>
      </w:hyperlink>
      <w:r w:rsidRPr="00F414DF">
        <w:t xml:space="preserve"> </w:t>
      </w:r>
    </w:p>
    <w:p w14:paraId="2223E3DF" w14:textId="08375551" w:rsidR="00F414DF" w:rsidRPr="00F414DF" w:rsidRDefault="00F414DF" w:rsidP="004D4E41">
      <w:pPr>
        <w:pStyle w:val="EndNoteBibliography"/>
        <w:ind w:left="720" w:hanging="720"/>
        <w:jc w:val="left"/>
      </w:pPr>
      <w:r w:rsidRPr="00F414DF">
        <w:t xml:space="preserve">Wooldridge, J. M., &amp; White, H. (1988). Some Invariance-Principles and Central Limit-Theorems for Dependent Heterogeneous Processes. </w:t>
      </w:r>
      <w:r w:rsidRPr="00F414DF">
        <w:rPr>
          <w:i/>
        </w:rPr>
        <w:t>Econometric Theory</w:t>
      </w:r>
      <w:r w:rsidRPr="00F414DF">
        <w:t>,</w:t>
      </w:r>
      <w:r w:rsidRPr="00F414DF">
        <w:rPr>
          <w:i/>
        </w:rPr>
        <w:t xml:space="preserve"> 4</w:t>
      </w:r>
      <w:r w:rsidRPr="00F414DF">
        <w:t xml:space="preserve">(2), 210-230. </w:t>
      </w:r>
      <w:hyperlink r:id="rId46" w:history="1">
        <w:r w:rsidRPr="00F414DF">
          <w:rPr>
            <w:rStyle w:val="af2"/>
          </w:rPr>
          <w:t>https://doi.org/Doi</w:t>
        </w:r>
      </w:hyperlink>
      <w:r w:rsidRPr="00F414DF">
        <w:t xml:space="preserve"> 10.1017/S0266466600012032 </w:t>
      </w:r>
    </w:p>
    <w:p w14:paraId="4E1D6A25" w14:textId="09392B15" w:rsidR="003545F7" w:rsidRPr="00367D34" w:rsidRDefault="009E04BA" w:rsidP="0072101A">
      <w:pPr>
        <w:ind w:left="708" w:hangingChars="295" w:hanging="708"/>
        <w:jc w:val="left"/>
        <w:rPr>
          <w:sz w:val="20"/>
          <w:szCs w:val="20"/>
        </w:rPr>
      </w:pPr>
      <w:r>
        <w:rPr>
          <w:rFonts w:ascii="宋体" w:hAnsi="宋体"/>
          <w:sz w:val="24"/>
        </w:rPr>
        <w:fldChar w:fldCharType="end"/>
      </w:r>
      <w:r w:rsidR="00367D34" w:rsidRPr="00367D34">
        <w:rPr>
          <w:sz w:val="20"/>
          <w:szCs w:val="20"/>
        </w:rPr>
        <w:t xml:space="preserve">Galeano, P., &amp; Wied, D. (2014). Multiple break detection in the correlation structure of random variables. </w:t>
      </w:r>
      <w:r w:rsidR="00367D34" w:rsidRPr="00367D34">
        <w:rPr>
          <w:i/>
          <w:iCs/>
          <w:sz w:val="20"/>
          <w:szCs w:val="20"/>
        </w:rPr>
        <w:t>Computational Statistics &amp; Data Analysis, 76</w:t>
      </w:r>
      <w:r w:rsidR="00367D34" w:rsidRPr="00367D34">
        <w:rPr>
          <w:sz w:val="20"/>
          <w:szCs w:val="20"/>
        </w:rPr>
        <w:t xml:space="preserve">, 262-282. </w:t>
      </w:r>
      <w:hyperlink r:id="rId47" w:tgtFrame="_blank" w:history="1">
        <w:r w:rsidR="00367D34" w:rsidRPr="00367D34">
          <w:rPr>
            <w:rStyle w:val="af2"/>
            <w:sz w:val="20"/>
            <w:szCs w:val="20"/>
          </w:rPr>
          <w:t>https://doi.org/10.1016/j.csda.2013.02.031</w:t>
        </w:r>
      </w:hyperlink>
    </w:p>
    <w:p w14:paraId="475DD898" w14:textId="77777777" w:rsidR="008320CC" w:rsidRDefault="008320CC" w:rsidP="00F45EFF">
      <w:pPr>
        <w:spacing w:line="400" w:lineRule="atLeast"/>
        <w:jc w:val="left"/>
        <w:rPr>
          <w:rFonts w:ascii="宋体" w:hAnsi="宋体"/>
          <w:sz w:val="24"/>
        </w:rPr>
      </w:pPr>
    </w:p>
    <w:p w14:paraId="39AB6A85" w14:textId="77777777" w:rsidR="008320CC" w:rsidRDefault="008320CC" w:rsidP="00F45EFF">
      <w:pPr>
        <w:spacing w:line="400" w:lineRule="atLeast"/>
        <w:jc w:val="left"/>
        <w:rPr>
          <w:rFonts w:ascii="宋体" w:hAnsi="宋体"/>
          <w:sz w:val="24"/>
        </w:rPr>
      </w:pPr>
    </w:p>
    <w:p w14:paraId="3C72CA00" w14:textId="2A963B82" w:rsidR="008320CC" w:rsidRDefault="008320CC" w:rsidP="006E2E10">
      <w:pPr>
        <w:spacing w:line="400" w:lineRule="atLeast"/>
        <w:jc w:val="left"/>
        <w:rPr>
          <w:rFonts w:ascii="宋体" w:hAnsi="宋体"/>
          <w:sz w:val="24"/>
        </w:rPr>
      </w:pPr>
    </w:p>
    <w:sectPr w:rsidR="008320CC" w:rsidSect="0001497C">
      <w:footerReference w:type="default" r:id="rId48"/>
      <w:footnotePr>
        <w:numFmt w:val="decimalEnclosedCircleChinese"/>
        <w:numRestart w:val="eachPage"/>
      </w:footnotePr>
      <w:type w:val="continuous"/>
      <w:pgSz w:w="11906" w:h="16838" w:code="9"/>
      <w:pgMar w:top="1701" w:right="1474" w:bottom="1418" w:left="1474" w:header="1134"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9E91A" w14:textId="77777777" w:rsidR="00211D20" w:rsidRDefault="00211D20" w:rsidP="00DF10DF">
      <w:r>
        <w:separator/>
      </w:r>
    </w:p>
  </w:endnote>
  <w:endnote w:type="continuationSeparator" w:id="0">
    <w:p w14:paraId="559D99C1" w14:textId="77777777" w:rsidR="00211D20" w:rsidRDefault="00211D20" w:rsidP="00DF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9FCBB" w14:textId="77777777" w:rsidR="00DD1D1C" w:rsidRDefault="00DD1D1C">
    <w:pPr>
      <w:pStyle w:val="a9"/>
      <w:jc w:val="center"/>
    </w:pPr>
    <w:r>
      <w:fldChar w:fldCharType="begin"/>
    </w:r>
    <w:r>
      <w:instrText>PAGE   \* MERGEFORMAT</w:instrText>
    </w:r>
    <w:r>
      <w:fldChar w:fldCharType="separate"/>
    </w:r>
    <w:r w:rsidRPr="00015DDE">
      <w:rPr>
        <w:noProof/>
        <w:lang w:val="zh-CN"/>
      </w:rPr>
      <w:t>2</w:t>
    </w:r>
    <w:r>
      <w:fldChar w:fldCharType="end"/>
    </w:r>
  </w:p>
  <w:p w14:paraId="18C17691" w14:textId="77777777" w:rsidR="00DD1D1C" w:rsidRDefault="00DD1D1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C976" w14:textId="77777777" w:rsidR="00DD1D1C" w:rsidRDefault="00DD1D1C">
    <w:pPr>
      <w:pStyle w:val="a9"/>
      <w:jc w:val="center"/>
    </w:pPr>
  </w:p>
  <w:p w14:paraId="538C8D8E" w14:textId="77777777" w:rsidR="00DD1D1C" w:rsidRDefault="00DD1D1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23BA" w14:textId="77777777" w:rsidR="00DD1D1C" w:rsidRDefault="00DD1D1C">
    <w:pPr>
      <w:pStyle w:val="a9"/>
      <w:jc w:val="center"/>
    </w:pPr>
  </w:p>
  <w:p w14:paraId="23C58BC3" w14:textId="77777777" w:rsidR="00DD1D1C" w:rsidRDefault="00DD1D1C">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EB49" w14:textId="77777777" w:rsidR="00DD1D1C" w:rsidRDefault="00DD1D1C">
    <w:pPr>
      <w:pStyle w:val="a9"/>
      <w:jc w:val="center"/>
    </w:pPr>
    <w:r>
      <w:fldChar w:fldCharType="begin"/>
    </w:r>
    <w:r>
      <w:instrText>PAGE   \* MERGEFORMAT</w:instrText>
    </w:r>
    <w:r>
      <w:fldChar w:fldCharType="separate"/>
    </w:r>
    <w:r w:rsidRPr="00DB7C7D">
      <w:rPr>
        <w:noProof/>
        <w:lang w:val="zh-CN"/>
      </w:rPr>
      <w:t>II</w:t>
    </w:r>
    <w:r>
      <w:fldChar w:fldCharType="end"/>
    </w:r>
  </w:p>
  <w:p w14:paraId="4EEE08B0" w14:textId="77777777" w:rsidR="00DD1D1C" w:rsidRDefault="00DD1D1C">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99C7" w14:textId="77777777" w:rsidR="00DD1D1C" w:rsidRDefault="00DD1D1C">
    <w:pPr>
      <w:pStyle w:val="a9"/>
      <w:jc w:val="center"/>
    </w:pPr>
    <w:r>
      <w:fldChar w:fldCharType="begin"/>
    </w:r>
    <w:r>
      <w:instrText>PAGE   \* MERGEFORMAT</w:instrText>
    </w:r>
    <w:r>
      <w:fldChar w:fldCharType="separate"/>
    </w:r>
    <w:r w:rsidRPr="00DB7C7D">
      <w:rPr>
        <w:noProof/>
        <w:lang w:val="zh-CN"/>
      </w:rPr>
      <w:t>I</w:t>
    </w:r>
    <w:r>
      <w:fldChar w:fldCharType="end"/>
    </w:r>
  </w:p>
  <w:p w14:paraId="39FF51FE" w14:textId="77777777" w:rsidR="00DD1D1C" w:rsidRDefault="00DD1D1C">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85DB" w14:textId="77777777" w:rsidR="00F61750" w:rsidRDefault="00F61750">
    <w:pPr>
      <w:pStyle w:val="a9"/>
      <w:jc w:val="center"/>
    </w:pPr>
    <w:r>
      <w:fldChar w:fldCharType="begin"/>
    </w:r>
    <w:r>
      <w:instrText>PAGE   \* MERGEFORMAT</w:instrText>
    </w:r>
    <w:r>
      <w:fldChar w:fldCharType="separate"/>
    </w:r>
    <w:r w:rsidR="00DB7C7D" w:rsidRPr="00DB7C7D">
      <w:rPr>
        <w:noProof/>
        <w:lang w:val="zh-CN"/>
      </w:rPr>
      <w:t>9</w:t>
    </w:r>
    <w:r>
      <w:fldChar w:fldCharType="end"/>
    </w:r>
  </w:p>
  <w:p w14:paraId="13CCF3A2" w14:textId="77777777" w:rsidR="00F61750" w:rsidRDefault="00F6175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6E90" w14:textId="77777777" w:rsidR="00211D20" w:rsidRDefault="00211D20" w:rsidP="00DF10DF">
      <w:r>
        <w:separator/>
      </w:r>
    </w:p>
  </w:footnote>
  <w:footnote w:type="continuationSeparator" w:id="0">
    <w:p w14:paraId="74ADCF0E" w14:textId="77777777" w:rsidR="00211D20" w:rsidRDefault="00211D20" w:rsidP="00DF10DF">
      <w:r>
        <w:continuationSeparator/>
      </w:r>
    </w:p>
  </w:footnote>
  <w:footnote w:id="1">
    <w:p w14:paraId="783B069B" w14:textId="77777777" w:rsidR="00DD1D1C" w:rsidRDefault="00DD1D1C" w:rsidP="00DD1D1C">
      <w:pPr>
        <w:pStyle w:val="ad"/>
      </w:pPr>
      <w:r w:rsidRPr="00F80742">
        <w:rPr>
          <w:rStyle w:val="af"/>
          <w:vertAlign w:val="baseline"/>
        </w:rPr>
        <w:footnoteRef/>
      </w:r>
      <w:r>
        <w:t xml:space="preserve"> </w:t>
      </w:r>
      <w:r>
        <w:rPr>
          <w:rFonts w:hint="eastAsia"/>
        </w:rPr>
        <w:t>第</w:t>
      </w:r>
      <w:r>
        <w:rPr>
          <w:rFonts w:hint="eastAsia"/>
        </w:rPr>
        <w:t>1</w:t>
      </w:r>
      <w:r>
        <w:rPr>
          <w:rFonts w:hint="eastAsia"/>
        </w:rPr>
        <w:t>章用了“顺序编码制索引文献”样式，采用后全文都只能采用这种方式。</w:t>
      </w:r>
    </w:p>
  </w:footnote>
  <w:footnote w:id="2">
    <w:p w14:paraId="13928864" w14:textId="77777777" w:rsidR="00DD1D1C" w:rsidRPr="002D2A4C" w:rsidRDefault="00DD1D1C" w:rsidP="00DD1D1C">
      <w:pPr>
        <w:pStyle w:val="ad"/>
      </w:pPr>
      <w:r w:rsidRPr="002D2A4C">
        <w:rPr>
          <w:rStyle w:val="af"/>
          <w:vertAlign w:val="baseline"/>
        </w:rPr>
        <w:footnoteRef/>
      </w:r>
      <w:r>
        <w:t xml:space="preserve"> </w:t>
      </w:r>
      <w:r>
        <w:rPr>
          <w:rFonts w:hint="eastAsia"/>
        </w:rPr>
        <w:t>图标题在图下方，表标题在表上方。图表序号分章设置，如图</w:t>
      </w:r>
      <w:r>
        <w:rPr>
          <w:rFonts w:hint="eastAsia"/>
        </w:rPr>
        <w:t>3.15</w:t>
      </w:r>
      <w:r>
        <w:rPr>
          <w:rFonts w:hint="eastAsia"/>
        </w:rPr>
        <w:t>表示第三章第</w:t>
      </w:r>
      <w:r>
        <w:rPr>
          <w:rFonts w:hint="eastAsia"/>
        </w:rPr>
        <w:t>15</w:t>
      </w:r>
      <w:r>
        <w:rPr>
          <w:rFonts w:hint="eastAsia"/>
        </w:rPr>
        <w:t>幅图。</w:t>
      </w:r>
    </w:p>
  </w:footnote>
  <w:footnote w:id="3">
    <w:p w14:paraId="4CD06E25" w14:textId="77777777" w:rsidR="00DD1D1C" w:rsidRPr="002D2A4C" w:rsidRDefault="00DD1D1C" w:rsidP="00DD1D1C">
      <w:pPr>
        <w:pStyle w:val="ad"/>
      </w:pPr>
      <w:r w:rsidRPr="002D2A4C">
        <w:rPr>
          <w:rStyle w:val="af"/>
          <w:vertAlign w:val="baseline"/>
        </w:rPr>
        <w:footnoteRef/>
      </w:r>
      <w:r>
        <w:t xml:space="preserve"> </w:t>
      </w:r>
      <w:r>
        <w:rPr>
          <w:rFonts w:hint="eastAsia"/>
        </w:rPr>
        <w:t>图标题在图下方，表标题在表上方。图表序号分章设置，如图</w:t>
      </w:r>
      <w:r>
        <w:rPr>
          <w:rFonts w:hint="eastAsia"/>
        </w:rPr>
        <w:t>3.15</w:t>
      </w:r>
      <w:r>
        <w:rPr>
          <w:rFonts w:hint="eastAsia"/>
        </w:rPr>
        <w:t>表示第三章第</w:t>
      </w:r>
      <w:r>
        <w:rPr>
          <w:rFonts w:hint="eastAsia"/>
        </w:rPr>
        <w:t>15</w:t>
      </w:r>
      <w:r>
        <w:rPr>
          <w:rFonts w:hint="eastAsia"/>
        </w:rPr>
        <w:t>幅图。</w:t>
      </w:r>
    </w:p>
  </w:footnote>
  <w:footnote w:id="4">
    <w:p w14:paraId="731E6372" w14:textId="77777777" w:rsidR="00DD1D1C" w:rsidRDefault="00DD1D1C" w:rsidP="00DD1D1C">
      <w:pPr>
        <w:pStyle w:val="ad"/>
        <w:ind w:left="279" w:hangingChars="155" w:hanging="279"/>
      </w:pPr>
      <w:r w:rsidRPr="00F80742">
        <w:rPr>
          <w:rStyle w:val="af"/>
          <w:vertAlign w:val="baseline"/>
        </w:rPr>
        <w:footnoteRef/>
      </w:r>
      <w:r>
        <w:t xml:space="preserve"> </w:t>
      </w:r>
      <w:r>
        <w:rPr>
          <w:rFonts w:hint="eastAsia"/>
        </w:rPr>
        <w:t>全文参考文献索引方式只能选用“顺序编码制”或“著者—出版年制”其中之一，文献列表也应选择相对应的著录方法，此处作为示例列举了两种方式，实际撰写论文时不得混用。</w:t>
      </w:r>
    </w:p>
  </w:footnote>
  <w:footnote w:id="5">
    <w:p w14:paraId="1761FC90" w14:textId="68B1FC5A" w:rsidR="00FF56C1" w:rsidRPr="00FF56C1" w:rsidRDefault="00FF56C1">
      <w:pPr>
        <w:pStyle w:val="ad"/>
      </w:pPr>
      <w:r>
        <w:rPr>
          <w:rStyle w:val="af"/>
        </w:rPr>
        <w:footnoteRef/>
      </w:r>
      <w:r>
        <w:t xml:space="preserve"> </w:t>
      </w:r>
    </w:p>
  </w:footnote>
  <w:footnote w:id="6">
    <w:p w14:paraId="637CBAB5" w14:textId="61CD81A5" w:rsidR="00FF56C1" w:rsidRPr="00FF56C1" w:rsidRDefault="00FF56C1">
      <w:pPr>
        <w:pStyle w:val="ad"/>
      </w:pPr>
      <w:r>
        <w:rPr>
          <w:rStyle w:val="af"/>
        </w:rPr>
        <w:footnoteRef/>
      </w:r>
      <w:r>
        <w:t xml:space="preserve"> </w:t>
      </w:r>
    </w:p>
  </w:footnote>
  <w:footnote w:id="7">
    <w:p w14:paraId="33842143" w14:textId="721044A7" w:rsidR="00FF56C1" w:rsidRDefault="00FF56C1">
      <w:pPr>
        <w:pStyle w:val="ad"/>
      </w:pPr>
      <w:r>
        <w:rPr>
          <w:rStyle w:val="af"/>
        </w:rPr>
        <w:footnoteRef/>
      </w:r>
      <w:r>
        <w:t xml:space="preserve"> </w:t>
      </w:r>
    </w:p>
  </w:footnote>
  <w:footnote w:id="8">
    <w:p w14:paraId="69E7F2C6" w14:textId="17262871" w:rsidR="00410DB4" w:rsidRPr="00410DB4" w:rsidRDefault="00410DB4">
      <w:pPr>
        <w:pStyle w:val="ad"/>
      </w:pPr>
      <w:r>
        <w:rPr>
          <w:rStyle w:val="af"/>
        </w:rPr>
        <w:footnoteRef/>
      </w:r>
      <w:r>
        <w:t xml:space="preserve"> </w:t>
      </w:r>
      <w:r>
        <w:rPr>
          <w:rStyle w:val="aff1"/>
          <w:rFonts w:hint="eastAsia"/>
        </w:rPr>
        <w:t>O</w:t>
      </w:r>
      <w:r w:rsidRPr="00410DB4">
        <w:rPr>
          <w:rStyle w:val="aff1"/>
          <w:rFonts w:hint="eastAsia"/>
        </w:rPr>
        <w:t>r it</w:t>
      </w:r>
      <w:r w:rsidRPr="00410DB4">
        <w:rPr>
          <w:rStyle w:val="aff1"/>
        </w:rPr>
        <w:t>’</w:t>
      </w:r>
      <w:r w:rsidRPr="00410DB4">
        <w:rPr>
          <w:rStyle w:val="aff1"/>
          <w:rFonts w:hint="eastAsia"/>
        </w:rPr>
        <w:t>s a n</w:t>
      </w:r>
      <w:r w:rsidRPr="00410DB4">
        <w:rPr>
          <w:rStyle w:val="aff1"/>
        </w:rPr>
        <w:t xml:space="preserve">on-stationary time series </w:t>
      </w:r>
      <w:r w:rsidRPr="00410DB4">
        <w:rPr>
          <w:rStyle w:val="aff1"/>
          <w:rFonts w:hint="eastAsia"/>
        </w:rPr>
        <w:t>with</w:t>
      </w:r>
      <w:r w:rsidRPr="00410DB4">
        <w:rPr>
          <w:rStyle w:val="aff1"/>
        </w:rPr>
        <w:t xml:space="preserve"> cointegration relationships</w:t>
      </w:r>
      <w:r w:rsidRPr="00410DB4">
        <w:rPr>
          <w:rStyle w:val="aff1"/>
          <w:rFonts w:hint="eastAsia"/>
        </w:rPr>
        <w:t xml:space="preserve">. </w:t>
      </w:r>
      <w:r w:rsidRPr="00410DB4">
        <w:rPr>
          <w:rStyle w:val="aff1"/>
        </w:rPr>
        <w:t xml:space="preserve">If the time series is non-stationary but cointegration relationships exist, the stationary time series </w:t>
      </w:r>
      <w:r w:rsidRPr="00410DB4">
        <w:rPr>
          <w:rStyle w:val="aff1"/>
          <w:rFonts w:hint="eastAsia"/>
        </w:rPr>
        <w:t>transforming</w:t>
      </w:r>
      <w:r w:rsidRPr="00410DB4">
        <w:rPr>
          <w:rStyle w:val="aff1"/>
        </w:rPr>
        <w:t xml:space="preserve"> from cointegration </w:t>
      </w:r>
      <w:r w:rsidRPr="00410DB4">
        <w:rPr>
          <w:rStyle w:val="aff1"/>
          <w:rFonts w:hint="eastAsia"/>
        </w:rPr>
        <w:t>such as Johansen test</w:t>
      </w:r>
      <w:r w:rsidRPr="00410DB4">
        <w:rPr>
          <w:rStyle w:val="aff1"/>
        </w:rPr>
        <w:t xml:space="preserve"> </w:t>
      </w:r>
      <w:r w:rsidRPr="00410DB4">
        <w:rPr>
          <w:rStyle w:val="aff1"/>
        </w:rPr>
        <w:fldChar w:fldCharType="begin">
          <w:fldData xml:space="preserve">PEVuZE5vdGU+PENpdGU+PEF1dGhvcj5Kb2hhbnNlbjwvQXV0aG9yPjxZZWFyPjE5ODg8L1llYXI+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</w:fldData>
        </w:fldChar>
      </w:r>
      <w:r w:rsidRPr="00410DB4">
        <w:rPr>
          <w:rStyle w:val="aff1"/>
        </w:rPr>
        <w:instrText xml:space="preserve"> ADDIN EN.CITE </w:instrText>
      </w:r>
      <w:r w:rsidRPr="00410DB4">
        <w:rPr>
          <w:rStyle w:val="aff1"/>
        </w:rPr>
        <w:fldChar w:fldCharType="begin">
          <w:fldData xml:space="preserve">PEVuZE5vdGU+PENpdGU+PEF1dGhvcj5Kb2hhbnNlbjwvQXV0aG9yPjxZZWFyPjE5ODg8L1llYXI+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</w:fldData>
        </w:fldChar>
      </w:r>
      <w:r w:rsidRPr="00410DB4">
        <w:rPr>
          <w:rStyle w:val="aff1"/>
        </w:rPr>
        <w:instrText xml:space="preserve"> ADDIN EN.CITE.DATA </w:instrText>
      </w:r>
      <w:r w:rsidRPr="00410DB4">
        <w:rPr>
          <w:rStyle w:val="aff1"/>
        </w:rPr>
      </w:r>
      <w:r w:rsidRPr="00410DB4">
        <w:rPr>
          <w:rStyle w:val="aff1"/>
        </w:rPr>
        <w:fldChar w:fldCharType="end"/>
      </w:r>
      <w:r w:rsidRPr="00410DB4">
        <w:rPr>
          <w:rStyle w:val="aff1"/>
        </w:rPr>
      </w:r>
      <w:r w:rsidRPr="00410DB4">
        <w:rPr>
          <w:rStyle w:val="aff1"/>
        </w:rPr>
        <w:fldChar w:fldCharType="separate"/>
      </w:r>
      <w:r w:rsidRPr="00410DB4">
        <w:rPr>
          <w:rStyle w:val="aff1"/>
        </w:rPr>
        <w:t>(Johansen, 1988, 1991)</w:t>
      </w:r>
      <w:r w:rsidRPr="00410DB4">
        <w:rPr>
          <w:rStyle w:val="aff1"/>
        </w:rPr>
        <w:fldChar w:fldCharType="end"/>
      </w:r>
      <w:r w:rsidRPr="00410DB4">
        <w:rPr>
          <w:rStyle w:val="aff1"/>
        </w:rPr>
        <w:t xml:space="preserve"> </w:t>
      </w:r>
      <w:r w:rsidRPr="00410DB4">
        <w:rPr>
          <w:rStyle w:val="aff1"/>
        </w:rPr>
        <w:fldChar w:fldCharType="begin"/>
      </w:r>
      <w:r w:rsidRPr="00410DB4">
        <w:rPr>
          <w:rStyle w:val="aff1"/>
        </w:rPr>
        <w:instrText xml:space="preserve"> ADDIN EN.CITE &lt;EndNote&gt;&lt;Cite&gt;&lt;Author&gt;Dickey&lt;/Author&gt;&lt;Year&gt;1979&lt;/Year&gt;&lt;RecNum&gt;24&lt;/RecNum&gt;&lt;DisplayText&gt;(Dickey &amp;amp; Fuller, 1979)&lt;/DisplayText&gt;&lt;record&gt;&lt;rec-number&gt;24&lt;/rec-number&gt;&lt;foreign-keys&gt;&lt;key app="EN" db-id="pt5d5xt2nevzvxev2smp5vtaw9f2esa595ap" timestamp="1728870935"&gt;24&lt;/key&gt;&lt;/foreign-keys&gt;&lt;ref-type name="Journal Article"&gt;17&lt;/ref-type&gt;&lt;contributors&gt;&lt;authors&gt;&lt;author&gt;Dickey, D. A.&lt;/author&gt;&lt;author&gt;Fuller, W. A.&lt;/author&gt;&lt;/authors&gt;&lt;/contributors&gt;&lt;auth-address&gt;Iowa State Univ Sci &amp;amp; Technol, Ames, Ia 50011 USA&amp;#xD;N Carolina State Univ, Raleigh, Nc 27650 USA&lt;/auth-address&gt;&lt;titles&gt;&lt;title&gt;Distribution of the Estimators for Autoregressive Time-Series with a Unit Root&lt;/title&gt;&lt;secondary-title&gt;Journal of the American Statistical Association&lt;/secondary-title&gt;&lt;alt-title&gt;J Am Stat Assoc&lt;/alt-title&gt;&lt;/titles&gt;&lt;periodical&gt;&lt;full-title&gt;Journal of the American Statistical Association&lt;/full-title&gt;&lt;abbr-1&gt;J Am Stat Assoc&lt;/abbr-1&gt;&lt;/periodical&gt;&lt;alt-periodical&gt;&lt;full-title&gt;Journal of the American Statistical Association&lt;/full-title&gt;&lt;abbr-1&gt;J Am Stat Assoc&lt;/abbr-1&gt;&lt;/alt-periodical&gt;&lt;pages&gt;427-431&lt;/pages&gt;&lt;volume&gt;74&lt;/volume&gt;&lt;number&gt;366&lt;/number&gt;&lt;dates&gt;&lt;year&gt;1979&lt;/year&gt;&lt;/dates&gt;&lt;isbn&gt;0162-1459&lt;/isbn&gt;&lt;accession-num&gt;WOS:A1979HD79300027&lt;/accession-num&gt;&lt;urls&gt;&lt;related-urls&gt;&lt;url&gt;&amp;lt;Go to ISI&amp;gt;://WOS:A1979HD79300027&lt;/url&gt;&lt;/related-urls&gt;&lt;/urls&gt;&lt;electronic-resource-num&gt;Doi 10.2307/2286348&lt;/electronic-resource-num&gt;&lt;language&gt;English&lt;/language&gt;&lt;/record&gt;&lt;/Cite&gt;&lt;/EndNote&gt;</w:instrText>
      </w:r>
      <w:r w:rsidRPr="00410DB4">
        <w:rPr>
          <w:rStyle w:val="aff1"/>
        </w:rPr>
        <w:fldChar w:fldCharType="separate"/>
      </w:r>
      <w:r w:rsidRPr="00410DB4">
        <w:rPr>
          <w:rStyle w:val="aff1"/>
        </w:rPr>
        <w:t>(Dickey &amp; Fuller, 1979)</w:t>
      </w:r>
      <w:r w:rsidRPr="00410DB4">
        <w:rPr>
          <w:rStyle w:val="aff1"/>
        </w:rPr>
        <w:fldChar w:fldCharType="end"/>
      </w:r>
      <w:r w:rsidRPr="00410DB4">
        <w:rPr>
          <w:rStyle w:val="aff1"/>
          <w:rFonts w:hint="eastAsia"/>
        </w:rPr>
        <w:t>, can</w:t>
      </w:r>
      <w:r w:rsidRPr="00410DB4">
        <w:rPr>
          <w:rStyle w:val="aff1"/>
        </w:rPr>
        <w:t xml:space="preserve"> be used.</w:t>
      </w:r>
      <w:r w:rsidRPr="00410DB4">
        <w:rPr>
          <w:rStyle w:val="aff1"/>
          <w:rFonts w:hint="eastAsia"/>
        </w:rPr>
        <w:t xml:space="preserve"> </w:t>
      </w:r>
      <m:oMath>
        <m:sSub>
          <m:sSubPr>
            <m:ctrlPr>
              <w:rPr>
                <w:rStyle w:val="aff1"/>
                <w:rFonts w:ascii="Cambria Math" w:hAnsi="Cambria Math"/>
                <w:lang w:val="en-GB"/>
              </w:rPr>
            </m:ctrlPr>
          </m:sSubPr>
          <m:e>
            <m:r>
              <m:rPr>
                <m:sty m:val="bi"/>
              </m:rPr>
              <w:rPr>
                <w:rStyle w:val="aff1"/>
                <w:rFonts w:ascii="Cambria Math" w:hAnsi="Cambria Math"/>
              </w:rPr>
              <m:t>R</m:t>
            </m:r>
          </m:e>
          <m:sub>
            <m:r>
              <m:rPr>
                <m:sty m:val="bi"/>
              </m:rPr>
              <w:rPr>
                <w:rStyle w:val="aff1"/>
                <w:rFonts w:ascii="Cambria Math" w:hAnsi="Cambria Math" w:hint="eastAsia"/>
              </w:rPr>
              <m:t>t</m:t>
            </m:r>
          </m:sub>
        </m:sSub>
        <m:r>
          <m:rPr>
            <m:sty m:val="bi"/>
          </m:rPr>
          <w:rPr>
            <w:rStyle w:val="aff1"/>
            <w:rFonts w:ascii="Cambria Math" w:hAnsi="Cambria Math"/>
          </w:rPr>
          <m:t xml:space="preserve"> </m:t>
        </m:r>
      </m:oMath>
      <w:r w:rsidRPr="00410DB4">
        <w:rPr>
          <w:rStyle w:val="aff1"/>
        </w:rPr>
        <w:t>should</w:t>
      </w:r>
      <w:r w:rsidRPr="00410DB4">
        <w:rPr>
          <w:rStyle w:val="aff1"/>
          <w:rFonts w:hint="eastAsia"/>
        </w:rPr>
        <w:t xml:space="preserve"> be replaced by</w:t>
      </w:r>
      <w:r w:rsidRPr="00410DB4">
        <w:rPr>
          <w:rStyle w:val="aff1"/>
        </w:rPr>
        <w:t xml:space="preserve"> the</w:t>
      </w:r>
      <w:r w:rsidRPr="00410DB4">
        <w:rPr>
          <w:rStyle w:val="aff1"/>
          <w:rFonts w:hint="eastAsia"/>
        </w:rPr>
        <w:t xml:space="preserve"> </w:t>
      </w:r>
      <w:r w:rsidRPr="00410DB4">
        <w:rPr>
          <w:rStyle w:val="aff1"/>
        </w:rPr>
        <w:t>residual term obtained</w:t>
      </w:r>
      <w:r w:rsidRPr="00410DB4">
        <w:rPr>
          <w:rStyle w:val="aff1"/>
          <w:rFonts w:hint="eastAsia"/>
        </w:rPr>
        <w:t xml:space="preserve"> </w:t>
      </w:r>
      <w:r w:rsidRPr="00410DB4">
        <w:rPr>
          <w:rStyle w:val="aff1"/>
        </w:rPr>
        <w:t xml:space="preserve">from the </w:t>
      </w:r>
      <w:r w:rsidRPr="00410DB4">
        <w:rPr>
          <w:rStyle w:val="aff1"/>
          <w:rFonts w:hint="eastAsia"/>
        </w:rPr>
        <w:t>transformation</w:t>
      </w:r>
      <w:r w:rsidRPr="00410DB4">
        <w:rPr>
          <w:rStyle w:val="aff1"/>
        </w:rPr>
        <w:t xml:space="preserve"> as the new stationary </w:t>
      </w:r>
      <m:oMath>
        <m:sSub>
          <m:sSubPr>
            <m:ctrlPr>
              <w:rPr>
                <w:rStyle w:val="aff1"/>
                <w:rFonts w:ascii="Cambria Math" w:hAnsi="Cambria Math"/>
                <w:lang w:val="en-GB"/>
              </w:rPr>
            </m:ctrlPr>
          </m:sSubPr>
          <m:e>
            <m:r>
              <m:rPr>
                <m:sty m:val="bi"/>
              </m:rPr>
              <w:rPr>
                <w:rStyle w:val="aff1"/>
                <w:rFonts w:ascii="Cambria Math" w:hAnsi="Cambria Math"/>
              </w:rPr>
              <m:t>R</m:t>
            </m:r>
          </m:e>
          <m:sub>
            <m:r>
              <m:rPr>
                <m:sty m:val="bi"/>
              </m:rPr>
              <w:rPr>
                <w:rStyle w:val="aff1"/>
                <w:rFonts w:ascii="Cambria Math" w:hAnsi="Cambria Math" w:hint="eastAsia"/>
              </w:rPr>
              <m:t>t</m:t>
            </m:r>
          </m:sub>
        </m:sSub>
      </m:oMath>
      <w:r w:rsidRPr="00410DB4">
        <w:rPr>
          <w:rStyle w:val="aff1"/>
        </w:rPr>
        <w:t xml:space="preserve"> panel</w:t>
      </w:r>
    </w:p>
  </w:footnote>
  <w:footnote w:id="9">
    <w:p w14:paraId="49D70BCA" w14:textId="4395418E" w:rsidR="003E05BE" w:rsidRDefault="003E05BE" w:rsidP="003E05BE">
      <w:pPr>
        <w:pStyle w:val="ad"/>
      </w:pPr>
      <w:r>
        <w:rPr>
          <w:rStyle w:val="af"/>
        </w:rPr>
        <w:footnoteRef/>
      </w:r>
      <w:r>
        <w:t xml:space="preserve"> </w:t>
      </w:r>
      <w:proofErr w:type="spellStart"/>
      <w:r>
        <w:rPr>
          <w:rFonts w:hint="eastAsia"/>
        </w:rPr>
        <w:t>Garch</w:t>
      </w:r>
      <w:proofErr w:type="spellEnd"/>
      <w:r>
        <w:rPr>
          <w:rFonts w:hint="eastAsia"/>
        </w:rPr>
        <w:t xml:space="preserve">(1, 1) model where </w:t>
      </w:r>
      <m:oMath>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 </m:t>
        </m:r>
        <m:sSub>
          <m:sSubPr>
            <m:ctrlPr>
              <w:rPr>
                <w:rFonts w:ascii="Cambria Math" w:hAnsi="Cambria Math"/>
                <w:i/>
                <w:iCs/>
              </w:rPr>
            </m:ctrlPr>
          </m:sSubPr>
          <m:e>
            <m:r>
              <w:rPr>
                <w:rFonts w:ascii="Cambria Math" w:hAnsi="Cambria Math"/>
              </w:rPr>
              <m:t>ϵ</m:t>
            </m:r>
          </m:e>
          <m:sub>
            <m:r>
              <w:rPr>
                <w:rFonts w:ascii="Cambria Math" w:hAnsi="Cambria Math"/>
              </w:rPr>
              <m:t>t</m:t>
            </m:r>
          </m:sub>
        </m:sSub>
      </m:oMath>
      <w:r w:rsidRPr="003E05BE">
        <w:t xml:space="preserve"> </w:t>
      </w:r>
      <m:oMath>
        <m:sSub>
          <m:sSubPr>
            <m:ctrlPr>
              <w:rPr>
                <w:rFonts w:ascii="Cambria Math" w:hAnsi="Cambria Math"/>
                <w:i/>
                <w:iCs/>
              </w:rPr>
            </m:ctrlPr>
          </m:sSubPr>
          <m:e>
            <m:r>
              <w:rPr>
                <w:rFonts w:ascii="Cambria Math" w:hAnsi="Cambria Math"/>
              </w:rPr>
              <m:t>ϵ</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t</m:t>
            </m:r>
          </m:sub>
        </m:sSub>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h</m:t>
                </m:r>
              </m:e>
              <m:sub>
                <m:r>
                  <w:rPr>
                    <w:rFonts w:ascii="Cambria Math" w:hAnsi="Cambria Math"/>
                  </w:rPr>
                  <m:t>t</m:t>
                </m:r>
              </m:sub>
            </m:sSub>
          </m:e>
        </m:rad>
        <m:r>
          <w:rPr>
            <w:rFonts w:ascii="Cambria Math" w:hAnsi="Cambria Math"/>
          </w:rPr>
          <m:t> ,  </m:t>
        </m:r>
        <m:sSub>
          <m:sSubPr>
            <m:ctrlPr>
              <w:rPr>
                <w:rFonts w:ascii="Cambria Math" w:hAnsi="Cambria Math"/>
                <w:i/>
                <w:iCs/>
              </w:rPr>
            </m:ctrlPr>
          </m:sSubPr>
          <m:e>
            <m:r>
              <w:rPr>
                <w:rFonts w:ascii="Cambria Math" w:hAnsi="Cambria Math"/>
              </w:rPr>
              <m:t>e</m:t>
            </m:r>
          </m:e>
          <m:sub>
            <m:r>
              <w:rPr>
                <w:rFonts w:ascii="Cambria Math" w:hAnsi="Cambria Math"/>
              </w:rPr>
              <m:t>t</m:t>
            </m:r>
          </m:sub>
        </m:sSub>
        <m:r>
          <w:rPr>
            <w:rFonts w:ascii="Cambria Math" w:hAnsi="Cambria Math"/>
          </w:rPr>
          <m:t> ~ i.i.d.</m:t>
        </m:r>
      </m:oMath>
      <w:r>
        <w:rPr>
          <w:rFonts w:hint="eastAsia"/>
        </w:rPr>
        <w:t xml:space="preserve"> </w:t>
      </w:r>
      <m:oMath>
        <m:sSub>
          <m:sSubPr>
            <m:ctrlPr>
              <w:rPr>
                <w:rFonts w:ascii="Cambria Math" w:hAnsi="Cambria Math"/>
                <w:i/>
                <w:iCs/>
              </w:rPr>
            </m:ctrlPr>
          </m:sSubPr>
          <m:e>
            <m:r>
              <w:rPr>
                <w:rFonts w:ascii="Cambria Math" w:hAnsi="Cambria Math"/>
              </w:rPr>
              <m:t>h</m:t>
            </m:r>
          </m:e>
          <m:sub>
            <m:r>
              <w:rPr>
                <w:rFonts w:ascii="Cambria Math" w:hAnsi="Cambria Math"/>
              </w:rPr>
              <m:t>t</m:t>
            </m:r>
          </m:sub>
        </m:sSub>
        <m:r>
          <w:rPr>
            <w:rFonts w:ascii="Cambria Math" w:hAnsi="Cambria Math"/>
          </w:rPr>
          <m:t>=ω+α</m:t>
        </m:r>
        <m:sSubSup>
          <m:sSubSupPr>
            <m:ctrlPr>
              <w:rPr>
                <w:rFonts w:ascii="Cambria Math" w:hAnsi="Cambria Math"/>
                <w:i/>
                <w:iCs/>
              </w:rPr>
            </m:ctrlPr>
          </m:sSubSupPr>
          <m:e>
            <m:r>
              <w:rPr>
                <w:rFonts w:ascii="Cambria Math" w:hAnsi="Cambria Math"/>
              </w:rPr>
              <m:t>ϵ</m:t>
            </m:r>
          </m:e>
          <m:sub>
            <m:r>
              <w:rPr>
                <w:rFonts w:ascii="Cambria Math" w:hAnsi="Cambria Math"/>
              </w:rPr>
              <m:t>t-1</m:t>
            </m:r>
          </m:sub>
          <m:sup>
            <m:r>
              <w:rPr>
                <w:rFonts w:ascii="Cambria Math" w:hAnsi="Cambria Math"/>
              </w:rPr>
              <m:t>2</m:t>
            </m:r>
          </m:sup>
        </m:sSubSup>
        <m:r>
          <w:rPr>
            <w:rFonts w:ascii="Cambria Math" w:hAnsi="Cambria Math"/>
          </w:rPr>
          <m:t>+β</m:t>
        </m:r>
        <m:sSub>
          <m:sSubPr>
            <m:ctrlPr>
              <w:rPr>
                <w:rFonts w:ascii="Cambria Math" w:hAnsi="Cambria Math"/>
                <w:i/>
                <w:iCs/>
              </w:rPr>
            </m:ctrlPr>
          </m:sSubPr>
          <m:e>
            <m:r>
              <w:rPr>
                <w:rFonts w:ascii="Cambria Math" w:hAnsi="Cambria Math"/>
              </w:rPr>
              <m:t>h</m:t>
            </m:r>
          </m:e>
          <m:sub>
            <m:r>
              <w:rPr>
                <w:rFonts w:ascii="Cambria Math" w:hAnsi="Cambria Math"/>
              </w:rPr>
              <m:t>t-1</m:t>
            </m:r>
          </m:sub>
        </m:sSub>
        <m:r>
          <w:rPr>
            <w:rFonts w:ascii="Cambria Math" w:hAnsi="Cambria Math"/>
          </w:rPr>
          <m:t xml:space="preserve">  , ω=0.1, α=0.1, β=0.4</m:t>
        </m:r>
      </m:oMath>
      <w:r>
        <w:rPr>
          <w:rFonts w:hint="eastAsia"/>
          <w:iCs/>
        </w:rPr>
        <w:t xml:space="preserve"> </w:t>
      </w:r>
    </w:p>
  </w:footnote>
  <w:footnote w:id="10">
    <w:p w14:paraId="737FE6D7" w14:textId="4B6CE1E2" w:rsidR="003B333B" w:rsidRDefault="003B333B">
      <w:pPr>
        <w:pStyle w:val="ad"/>
        <w:rPr>
          <w:iCs/>
        </w:rPr>
      </w:pPr>
      <w:r>
        <w:rPr>
          <w:rStyle w:val="af"/>
        </w:rPr>
        <w:footnoteRef/>
      </w:r>
      <w:r>
        <w:t xml:space="preserve"> </w:t>
      </w:r>
      <w:r w:rsidRPr="00410DB4">
        <w:rPr>
          <w:rStyle w:val="aff1"/>
        </w:rPr>
        <w:t>Asymmetric</w:t>
      </w:r>
      <w:r w:rsidRPr="00410DB4">
        <w:rPr>
          <w:rStyle w:val="aff1"/>
          <w:rFonts w:hint="eastAsia"/>
        </w:rPr>
        <w:t xml:space="preserve"> </w:t>
      </w:r>
      <w:proofErr w:type="spellStart"/>
      <w:r w:rsidR="00A509B3" w:rsidRPr="00410DB4">
        <w:rPr>
          <w:rStyle w:val="aff1"/>
          <w:rFonts w:hint="eastAsia"/>
        </w:rPr>
        <w:t>E</w:t>
      </w:r>
      <w:r w:rsidRPr="00410DB4">
        <w:rPr>
          <w:rStyle w:val="aff1"/>
          <w:rFonts w:hint="eastAsia"/>
        </w:rPr>
        <w:t>Garch</w:t>
      </w:r>
      <w:proofErr w:type="spellEnd"/>
      <w:r w:rsidRPr="00410DB4">
        <w:rPr>
          <w:rStyle w:val="aff1"/>
          <w:rFonts w:hint="eastAsia"/>
        </w:rPr>
        <w:t xml:space="preserve"> model</w:t>
      </w:r>
      <w:r w:rsidR="00595F2A" w:rsidRPr="00410DB4">
        <w:rPr>
          <w:rStyle w:val="aff1"/>
          <w:rFonts w:hint="eastAsia"/>
        </w:rPr>
        <w:t xml:space="preserve"> with</w:t>
      </w:r>
      <w:r w:rsidRPr="00410DB4">
        <w:rPr>
          <w:rStyle w:val="aff1"/>
        </w:rPr>
        <w:t xml:space="preserve"> effect of positive and negative</w:t>
      </w:r>
      <w:r w:rsidRPr="00410DB4">
        <w:rPr>
          <w:rStyle w:val="aff1"/>
          <w:rFonts w:hint="eastAsia"/>
        </w:rPr>
        <w:t>.</w:t>
      </w:r>
      <w:r>
        <w:rPr>
          <w:rFonts w:hint="eastAsia"/>
        </w:rPr>
        <w:t xml:space="preserve"> </w:t>
      </w:r>
      <m:oMath>
        <m:func>
          <m:funcPr>
            <m:ctrlPr>
              <w:rPr>
                <w:rFonts w:ascii="Cambria Math" w:hAnsi="Cambria Math"/>
                <w:i/>
                <w:iCs/>
              </w:rPr>
            </m:ctrlPr>
          </m:funcPr>
          <m:fName>
            <m:r>
              <m:rPr>
                <m:sty m:val="p"/>
              </m:rPr>
              <w:rPr>
                <w:rFonts w:ascii="Cambria Math" w:hAnsi="Cambria Math"/>
              </w:rPr>
              <m:t>ln</m:t>
            </m:r>
          </m:fName>
          <m:e>
            <m:sSub>
              <m:sSubPr>
                <m:ctrlPr>
                  <w:rPr>
                    <w:rFonts w:ascii="Cambria Math" w:hAnsi="Cambria Math"/>
                    <w:i/>
                    <w:iCs/>
                  </w:rPr>
                </m:ctrlPr>
              </m:sSubPr>
              <m:e>
                <m:r>
                  <w:rPr>
                    <w:rFonts w:ascii="Cambria Math" w:hAnsi="Cambria Math"/>
                  </w:rPr>
                  <m:t>h</m:t>
                </m:r>
              </m:e>
              <m:sub>
                <m:r>
                  <w:rPr>
                    <w:rFonts w:ascii="Cambria Math" w:hAnsi="Cambria Math"/>
                  </w:rPr>
                  <m:t>t</m:t>
                </m:r>
              </m:sub>
            </m:sSub>
          </m:e>
        </m:func>
        <m:r>
          <w:rPr>
            <w:rFonts w:ascii="Cambria Math" w:hAnsi="Cambria Math"/>
          </w:rPr>
          <m:t>= ω+α</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ϵ</m:t>
                </m:r>
              </m:e>
              <m:sub>
                <m:r>
                  <w:rPr>
                    <w:rFonts w:ascii="Cambria Math" w:hAnsi="Cambria Math"/>
                  </w:rPr>
                  <m:t>t-1</m:t>
                </m:r>
              </m:sub>
            </m:sSub>
            <m:r>
              <w:rPr>
                <w:rFonts w:ascii="Cambria Math" w:hAnsi="Cambria Math"/>
              </w:rPr>
              <m:t>|-E|</m:t>
            </m:r>
            <m:sSub>
              <m:sSubPr>
                <m:ctrlPr>
                  <w:rPr>
                    <w:rFonts w:ascii="Cambria Math" w:hAnsi="Cambria Math"/>
                    <w:i/>
                    <w:iCs/>
                  </w:rPr>
                </m:ctrlPr>
              </m:sSubPr>
              <m:e>
                <m:r>
                  <w:rPr>
                    <w:rFonts w:ascii="Cambria Math" w:hAnsi="Cambria Math"/>
                  </w:rPr>
                  <m:t>ϵ</m:t>
                </m:r>
              </m:e>
              <m:sub>
                <m:r>
                  <w:rPr>
                    <w:rFonts w:ascii="Cambria Math" w:hAnsi="Cambria Math"/>
                  </w:rPr>
                  <m:t>t-1</m:t>
                </m:r>
              </m:sub>
            </m:sSub>
            <m:r>
              <w:rPr>
                <w:rFonts w:ascii="Cambria Math" w:hAnsi="Cambria Math"/>
              </w:rPr>
              <m:t>|</m:t>
            </m:r>
          </m:e>
        </m:d>
        <m:r>
          <w:rPr>
            <w:rFonts w:ascii="Cambria Math" w:hAnsi="Cambria Math"/>
          </w:rPr>
          <m:t>+β</m:t>
        </m:r>
        <m:sSub>
          <m:sSubPr>
            <m:ctrlPr>
              <w:rPr>
                <w:rFonts w:ascii="Cambria Math" w:hAnsi="Cambria Math"/>
                <w:i/>
                <w:iCs/>
              </w:rPr>
            </m:ctrlPr>
          </m:sSubPr>
          <m:e>
            <m:r>
              <w:rPr>
                <w:rFonts w:ascii="Cambria Math" w:hAnsi="Cambria Math"/>
              </w:rPr>
              <m:t>ϵ</m:t>
            </m:r>
          </m:e>
          <m:sub>
            <m:r>
              <w:rPr>
                <w:rFonts w:ascii="Cambria Math" w:hAnsi="Cambria Math"/>
              </w:rPr>
              <m:t>t-1</m:t>
            </m:r>
          </m:sub>
        </m:sSub>
        <m:r>
          <w:rPr>
            <w:rFonts w:ascii="Cambria Math" w:hAnsi="Cambria Math"/>
          </w:rPr>
          <m:t>+γ</m:t>
        </m:r>
        <m:func>
          <m:funcPr>
            <m:ctrlPr>
              <w:rPr>
                <w:rFonts w:ascii="Cambria Math" w:hAnsi="Cambria Math"/>
                <w:i/>
                <w:iCs/>
              </w:rPr>
            </m:ctrlPr>
          </m:funcPr>
          <m:fName>
            <m:r>
              <m:rPr>
                <m:sty m:val="p"/>
              </m:rPr>
              <w:rPr>
                <w:rFonts w:ascii="Cambria Math" w:hAnsi="Cambria Math"/>
              </w:rPr>
              <m:t>ln</m:t>
            </m:r>
          </m:fName>
          <m:e>
            <m:sSub>
              <m:sSubPr>
                <m:ctrlPr>
                  <w:rPr>
                    <w:rFonts w:ascii="Cambria Math" w:hAnsi="Cambria Math"/>
                    <w:i/>
                    <w:iCs/>
                  </w:rPr>
                </m:ctrlPr>
              </m:sSubPr>
              <m:e>
                <m:r>
                  <w:rPr>
                    <w:rFonts w:ascii="Cambria Math" w:hAnsi="Cambria Math"/>
                  </w:rPr>
                  <m:t>h</m:t>
                </m:r>
              </m:e>
              <m:sub>
                <m:r>
                  <w:rPr>
                    <w:rFonts w:ascii="Cambria Math" w:hAnsi="Cambria Math"/>
                  </w:rPr>
                  <m:t>t-1</m:t>
                </m:r>
              </m:sub>
            </m:sSub>
          </m:e>
        </m:func>
      </m:oMath>
      <w:r>
        <w:rPr>
          <w:rFonts w:hint="eastAsia"/>
          <w:iCs/>
        </w:rPr>
        <w:t xml:space="preserve"> </w:t>
      </w:r>
    </w:p>
    <w:p w14:paraId="0F26C0ED" w14:textId="0F2F400E" w:rsidR="003B333B" w:rsidRDefault="00000000">
      <w:pPr>
        <w:pStyle w:val="ad"/>
      </w:pPr>
      <m:oMath>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ϵ</m:t>
            </m:r>
          </m:e>
          <m:sub>
            <m:r>
              <w:rPr>
                <w:rFonts w:ascii="Cambria Math" w:hAnsi="Cambria Math"/>
              </w:rPr>
              <m:t>t</m:t>
            </m:r>
          </m:sub>
        </m:sSub>
      </m:oMath>
      <w:r w:rsidR="003B333B" w:rsidRPr="003B333B">
        <w:t xml:space="preserve"> </w:t>
      </w:r>
      <m:oMath>
        <m:sSub>
          <m:sSubPr>
            <m:ctrlPr>
              <w:rPr>
                <w:rFonts w:ascii="Cambria Math" w:hAnsi="Cambria Math"/>
                <w:i/>
                <w:iCs/>
              </w:rPr>
            </m:ctrlPr>
          </m:sSubPr>
          <m:e>
            <m:r>
              <w:rPr>
                <w:rFonts w:ascii="Cambria Math" w:hAnsi="Cambria Math"/>
              </w:rPr>
              <m:t>ϵ</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t</m:t>
            </m:r>
          </m:sub>
        </m:sSub>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h</m:t>
                </m:r>
              </m:e>
              <m:sub>
                <m:r>
                  <w:rPr>
                    <w:rFonts w:ascii="Cambria Math" w:hAnsi="Cambria Math"/>
                  </w:rPr>
                  <m:t>t</m:t>
                </m:r>
              </m:sub>
            </m:sSub>
          </m:e>
        </m:rad>
        <m:r>
          <w:rPr>
            <w:rFonts w:ascii="Cambria Math" w:hAnsi="Cambria Math"/>
          </w:rPr>
          <m:t> ,  </m:t>
        </m:r>
        <m:sSub>
          <m:sSubPr>
            <m:ctrlPr>
              <w:rPr>
                <w:rFonts w:ascii="Cambria Math" w:hAnsi="Cambria Math"/>
                <w:i/>
                <w:iCs/>
              </w:rPr>
            </m:ctrlPr>
          </m:sSubPr>
          <m:e>
            <m:r>
              <w:rPr>
                <w:rFonts w:ascii="Cambria Math" w:hAnsi="Cambria Math"/>
              </w:rPr>
              <m:t>e</m:t>
            </m:r>
          </m:e>
          <m:sub>
            <m:r>
              <w:rPr>
                <w:rFonts w:ascii="Cambria Math" w:hAnsi="Cambria Math"/>
              </w:rPr>
              <m:t>t</m:t>
            </m:r>
          </m:sub>
        </m:sSub>
        <m:r>
          <w:rPr>
            <w:rFonts w:ascii="Cambria Math" w:hAnsi="Cambria Math"/>
          </w:rPr>
          <m:t> ~ i.i.d.</m:t>
        </m:r>
      </m:oMath>
      <w:r w:rsidR="003B333B">
        <w:rPr>
          <w:rFonts w:hint="eastAsia"/>
          <w:iCs/>
        </w:rPr>
        <w:t xml:space="preserve"> </w:t>
      </w:r>
      <w:r w:rsidR="003B333B">
        <w:rPr>
          <w:rFonts w:hint="eastAsia"/>
        </w:rPr>
        <w:t xml:space="preserve">where </w:t>
      </w:r>
      <m:oMath>
        <m:r>
          <w:rPr>
            <w:rFonts w:ascii="Cambria Math" w:hAnsi="Cambria Math"/>
          </w:rPr>
          <m:t> ω=0.1, α=0.1,β=-0.1,  γ=0.7</m:t>
        </m:r>
      </m:oMath>
    </w:p>
  </w:footnote>
  <w:footnote w:id="11">
    <w:p w14:paraId="40BFA0F0" w14:textId="3D652BBE" w:rsidR="00D6379D" w:rsidRPr="00A95409" w:rsidRDefault="00D6379D">
      <w:pPr>
        <w:pStyle w:val="ad"/>
        <w:rPr>
          <w:rStyle w:val="af"/>
        </w:rPr>
      </w:pPr>
      <w:r>
        <w:rPr>
          <w:rStyle w:val="af"/>
        </w:rPr>
        <w:footnoteRef/>
      </w:r>
      <w:r w:rsidRPr="00D75585">
        <w:rPr>
          <w:rStyle w:val="af"/>
        </w:rPr>
        <w:t xml:space="preserve"> </w:t>
      </w:r>
      <w:r w:rsidRPr="00D6379D">
        <w:rPr>
          <w:rStyle w:val="af"/>
          <w:rFonts w:hint="eastAsia"/>
        </w:rPr>
        <w:t>W</w:t>
      </w:r>
      <w:r w:rsidRPr="00D6379D">
        <w:rPr>
          <w:rStyle w:val="af"/>
        </w:rPr>
        <w:t xml:space="preserve">hen fitting </w:t>
      </w:r>
      <w:r w:rsidRPr="00D6379D">
        <w:rPr>
          <w:rStyle w:val="af"/>
          <w:rFonts w:hint="eastAsia"/>
        </w:rPr>
        <w:t xml:space="preserve">a </w:t>
      </w:r>
      <w:r w:rsidRPr="00D6379D">
        <w:rPr>
          <w:rStyle w:val="af"/>
        </w:rPr>
        <w:t xml:space="preserve">VAR model to the panel data, </w:t>
      </w:r>
      <w:r w:rsidRPr="00D6379D">
        <w:rPr>
          <w:rStyle w:val="af"/>
          <w:rFonts w:hint="eastAsia"/>
        </w:rPr>
        <w:t xml:space="preserve">we first </w:t>
      </w:r>
      <w:r w:rsidRPr="00D6379D">
        <w:rPr>
          <w:rStyle w:val="af"/>
        </w:rPr>
        <w:t>determine the optimal lag order</w:t>
      </w:r>
      <w:r w:rsidRPr="00D6379D">
        <w:rPr>
          <w:rStyle w:val="af"/>
          <w:rFonts w:hint="eastAsia"/>
        </w:rPr>
        <w:t xml:space="preserve"> by</w:t>
      </w:r>
      <w:r w:rsidRPr="00D6379D">
        <w:rPr>
          <w:rStyle w:val="af"/>
        </w:rPr>
        <w:t xml:space="preserve"> </w:t>
      </w:r>
      <w:r w:rsidRPr="00D6379D">
        <w:rPr>
          <w:rStyle w:val="af"/>
          <w:rFonts w:hint="eastAsia"/>
        </w:rPr>
        <w:t>using</w:t>
      </w:r>
      <w:r w:rsidRPr="00D6379D">
        <w:rPr>
          <w:rStyle w:val="af"/>
        </w:rPr>
        <w:t xml:space="preserve"> three information criteria</w:t>
      </w:r>
      <w:r w:rsidRPr="00D6379D">
        <w:rPr>
          <w:rStyle w:val="af"/>
          <w:rFonts w:hint="eastAsia"/>
        </w:rPr>
        <w:t xml:space="preserve">: </w:t>
      </w:r>
      <w:r w:rsidRPr="00D6379D">
        <w:rPr>
          <w:rStyle w:val="af"/>
        </w:rPr>
        <w:t>AIC, BIC and FPE</w:t>
      </w:r>
      <w:r w:rsidRPr="00D6379D">
        <w:rPr>
          <w:rStyle w:val="af"/>
          <w:rFonts w:hint="eastAsia"/>
        </w:rPr>
        <w:t xml:space="preserve">, </w:t>
      </w:r>
      <w:r w:rsidRPr="00D6379D">
        <w:rPr>
          <w:rStyle w:val="af"/>
        </w:rPr>
        <w:t>within the range of</w:t>
      </w:r>
      <w:r w:rsidR="00D75585" w:rsidRPr="00D75585">
        <w:rPr>
          <w:rStyle w:val="af"/>
          <w:rFonts w:hint="eastAsia"/>
          <w:i/>
          <w:iCs/>
        </w:rPr>
        <w:t xml:space="preserve"> </w:t>
      </w:r>
      <w:r w:rsidR="00D75585" w:rsidRPr="00D75585">
        <w:rPr>
          <w:rStyle w:val="af"/>
          <w:i/>
          <w:iCs/>
        </w:rPr>
        <w:t>t</w:t>
      </w:r>
      <w:r w:rsidR="00D75585" w:rsidRPr="00D75585">
        <w:rPr>
          <w:rStyle w:val="af"/>
          <w:rFonts w:hint="eastAsia"/>
          <w:i/>
          <w:iCs/>
        </w:rPr>
        <w:t>&lt;m</w:t>
      </w:r>
      <w:r w:rsidRPr="00D6379D">
        <w:rPr>
          <w:rStyle w:val="af"/>
          <w:rFonts w:hint="eastAsia"/>
        </w:rPr>
        <w:t xml:space="preserve">. </w:t>
      </w:r>
      <w:r w:rsidRPr="00D6379D">
        <w:rPr>
          <w:rStyle w:val="af"/>
        </w:rPr>
        <w:t>The optimal lag order, denoted as</w:t>
      </w:r>
      <w:r w:rsidRPr="00D6379D">
        <w:rPr>
          <w:rStyle w:val="af"/>
          <w:rFonts w:hint="eastAsia"/>
        </w:rPr>
        <w:t xml:space="preserve"> </w:t>
      </w:r>
      <w:r w:rsidRPr="001C20AE">
        <w:rPr>
          <w:rStyle w:val="af"/>
          <w:rFonts w:hint="eastAsia"/>
          <w:i/>
          <w:iCs/>
        </w:rPr>
        <w:t>Lag</w:t>
      </w:r>
      <w:r w:rsidRPr="00D75585">
        <w:rPr>
          <w:rStyle w:val="af"/>
          <w:rFonts w:hint="eastAsia"/>
        </w:rPr>
        <w:t xml:space="preserve"> </w:t>
      </w:r>
      <w:r w:rsidRPr="00D6379D">
        <w:rPr>
          <w:rStyle w:val="af"/>
        </w:rPr>
        <w:t xml:space="preserve">, is identified as the one that minimizes the sum of AIC, BIC, and FPE values. </w:t>
      </w:r>
      <w:r w:rsidR="00A95409" w:rsidRPr="00A95409">
        <w:rPr>
          <w:rStyle w:val="af"/>
          <w:rFonts w:hint="eastAsia"/>
        </w:rPr>
        <w:t xml:space="preserve">Appendix B Table B.2 gives the detailed </w:t>
      </w:r>
      <w:r w:rsidR="00A95409" w:rsidRPr="00D6379D">
        <w:rPr>
          <w:rStyle w:val="af"/>
        </w:rPr>
        <w:t>optimal lag order</w:t>
      </w:r>
      <w:r w:rsidR="00A95409" w:rsidRPr="00A95409">
        <w:rPr>
          <w:rStyle w:val="af"/>
          <w:rFonts w:hint="eastAsia"/>
        </w:rPr>
        <w:t>s in different cases</w:t>
      </w:r>
    </w:p>
  </w:footnote>
  <w:footnote w:id="12">
    <w:p w14:paraId="03CC175B" w14:textId="3B79E9B1" w:rsidR="004A12EC" w:rsidRPr="004A12EC" w:rsidRDefault="004A12EC">
      <w:pPr>
        <w:pStyle w:val="ad"/>
      </w:pPr>
      <w:r>
        <w:rPr>
          <w:rStyle w:val="af"/>
        </w:rPr>
        <w:footnoteRef/>
      </w:r>
      <w:r>
        <w:t xml:space="preserve"> </w:t>
      </w:r>
      <w:r w:rsidRPr="0001497C">
        <w:t>During the Monte Carlo simulations,</w:t>
      </w:r>
      <w:r>
        <w:rPr>
          <w:rFonts w:hint="eastAsia"/>
        </w:rPr>
        <w:t xml:space="preserve"> </w:t>
      </w:r>
      <w:r w:rsidR="00812A08">
        <w:rPr>
          <w:rFonts w:hint="eastAsia"/>
        </w:rPr>
        <w:t>u</w:t>
      </w:r>
      <w:r>
        <w:rPr>
          <w:rFonts w:hint="eastAsia"/>
        </w:rPr>
        <w:t xml:space="preserve">nder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xml:space="preserve"> hypothesis</w:t>
      </w:r>
      <w:r>
        <w:rPr>
          <w:rFonts w:hint="eastAsia"/>
        </w:rPr>
        <w:t>,</w:t>
      </w:r>
      <w:r w:rsidRPr="0001497C">
        <w:t xml:space="preserve"> prior to 1.1</w:t>
      </w:r>
      <w:r w:rsidRPr="0001497C">
        <w:rPr>
          <w:i/>
          <w:iCs/>
        </w:rPr>
        <w:t>m</w:t>
      </w:r>
      <w:r w:rsidRPr="0001497C">
        <w:t xml:space="preserve">, the correlations between the </w:t>
      </w:r>
      <w:r w:rsidR="00A2424F">
        <w:rPr>
          <w:rFonts w:hint="eastAsia"/>
        </w:rPr>
        <w:t>2</w:t>
      </w:r>
      <w:r w:rsidRPr="0001497C">
        <w:t xml:space="preserve"> sequences and the common factor</w:t>
      </w:r>
      <w:r w:rsidR="00476EE9">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476EE9">
        <w:t xml:space="preserve"> </w:t>
      </w:r>
      <w:r w:rsidR="00A2424F">
        <w:rPr>
          <w:rFonts w:hint="eastAsia"/>
        </w:rPr>
        <w:t xml:space="preserve">(factor loading) </w:t>
      </w:r>
      <w:r w:rsidRPr="0001497C">
        <w:t>were 0.27, 0.92, respectively. After 1.1</w:t>
      </w:r>
      <w:r w:rsidRPr="0001497C">
        <w:rPr>
          <w:i/>
          <w:iCs/>
        </w:rPr>
        <w:t>m</w:t>
      </w:r>
      <w:r w:rsidRPr="0001497C">
        <w:t>, the correlations became 1.00, 0.00</w:t>
      </w:r>
      <w:r w:rsidR="00A2424F">
        <w:rPr>
          <w:rFonts w:hint="eastAsia"/>
        </w:rPr>
        <w:t>.</w:t>
      </w:r>
    </w:p>
  </w:footnote>
  <w:footnote w:id="13">
    <w:p w14:paraId="7FCE40F3" w14:textId="16DA03F0" w:rsidR="00CD35B1" w:rsidRPr="007E77D0" w:rsidRDefault="007E77D0">
      <w:pPr>
        <w:pStyle w:val="ad"/>
      </w:pPr>
      <w:r>
        <w:rPr>
          <w:rStyle w:val="af"/>
        </w:rPr>
        <w:footnoteRef/>
      </w:r>
      <w:r>
        <w:t xml:space="preserve"> T</w:t>
      </w:r>
      <w:r>
        <w:rPr>
          <w:rFonts w:hint="eastAsia"/>
        </w:rPr>
        <w:t xml:space="preserve">he second row of Table 4.5 shows as Num1/Num2, where Num1 is </w:t>
      </w:r>
      <w:r>
        <w:t>A</w:t>
      </w:r>
      <w:r>
        <w:rPr>
          <w:rFonts w:hint="eastAsia"/>
        </w:rPr>
        <w:t>vg 1</w:t>
      </w:r>
      <w:r w:rsidRPr="006F145E">
        <w:rPr>
          <w:rFonts w:hint="eastAsia"/>
          <w:vertAlign w:val="superscript"/>
        </w:rPr>
        <w:t>st</w:t>
      </w:r>
      <w:r>
        <w:rPr>
          <w:rFonts w:hint="eastAsia"/>
        </w:rPr>
        <w:t xml:space="preserve">-hitting time being detected while doing the Monte Calor simulation, Num2 is the </w:t>
      </w:r>
      <w:r w:rsidR="00D467CE">
        <w:rPr>
          <w:rFonts w:hint="eastAsia"/>
        </w:rPr>
        <w:t xml:space="preserve">hyperparameter </w:t>
      </w:r>
      <w:r w:rsidR="00CD35B1">
        <w:rPr>
          <w:rFonts w:hint="eastAsia"/>
        </w:rPr>
        <w:t>of the model, the break point, which is assumed to be 1.1m in this paper.</w:t>
      </w:r>
    </w:p>
  </w:footnote>
  <w:footnote w:id="14">
    <w:p w14:paraId="274D669A" w14:textId="31F05763" w:rsidR="009F7D84" w:rsidRPr="008035F8" w:rsidRDefault="009F7D84">
      <w:pPr>
        <w:pStyle w:val="ad"/>
      </w:pPr>
      <w:r w:rsidRPr="008035F8">
        <w:rPr>
          <w:rStyle w:val="af"/>
        </w:rPr>
        <w:footnoteRef/>
      </w:r>
      <w:r w:rsidRPr="008035F8">
        <w:t xml:space="preserve"> Empirical </w:t>
      </w:r>
      <w:r w:rsidRPr="008035F8">
        <w:rPr>
          <w:rFonts w:hint="eastAsia"/>
        </w:rPr>
        <w:t xml:space="preserve">Size </w:t>
      </w:r>
      <w:r w:rsidRPr="008035F8">
        <w:t>of VARFL model detection</w:t>
      </w:r>
      <w:r w:rsidRPr="008035F8">
        <w:rPr>
          <w:rFonts w:hint="eastAsia"/>
        </w:rPr>
        <w:t xml:space="preserve"> </w:t>
      </w:r>
      <m:oMath>
        <m:r>
          <m:rPr>
            <m:lit/>
          </m:rPr>
          <w:rPr>
            <w:rFonts w:ascii="Cambria Math" w:hAnsi="Cambria Math"/>
          </w:rPr>
          <m:t>(</m:t>
        </m:r>
        <m:r>
          <w:rPr>
            <w:rFonts w:ascii="Cambria Math" w:hAnsi="Cambria Math"/>
          </w:rPr>
          <m:t>N=5</m:t>
        </m:r>
        <m:r>
          <m:rPr>
            <m:lit/>
          </m:rPr>
          <w:rPr>
            <w:rFonts w:ascii="Cambria Math" w:hAnsi="Cambria Math"/>
          </w:rPr>
          <m:t>)</m:t>
        </m:r>
      </m:oMath>
      <w:r w:rsidR="00420938" w:rsidRPr="008035F8">
        <w:rPr>
          <w:rFonts w:hint="eastAsia"/>
        </w:rPr>
        <w:t xml:space="preserve"> </w:t>
      </w:r>
      <w:r w:rsidRPr="008035F8">
        <w:rPr>
          <w:rFonts w:hint="eastAsia"/>
        </w:rPr>
        <w:t>is shown in Table 4.</w:t>
      </w:r>
      <w:r w:rsidR="008035F8" w:rsidRPr="008035F8">
        <w:rPr>
          <w:rFonts w:hint="eastAsia"/>
        </w:rPr>
        <w:t>8,</w:t>
      </w:r>
      <w:r w:rsidR="008035F8" w:rsidRPr="008035F8">
        <w:t xml:space="preserve"> A subset of the sample consisting of </w:t>
      </w:r>
      <m:oMath>
        <m:r>
          <m:rPr>
            <m:lit/>
          </m:rPr>
          <w:rPr>
            <w:rFonts w:ascii="Cambria Math" w:hAnsi="Cambria Math"/>
          </w:rPr>
          <m:t>(</m:t>
        </m:r>
        <m:r>
          <w:rPr>
            <w:rFonts w:ascii="Cambria Math" w:hAnsi="Cambria Math"/>
          </w:rPr>
          <m:t>N=30</m:t>
        </m:r>
        <m:r>
          <m:rPr>
            <m:lit/>
          </m:rPr>
          <w:rPr>
            <w:rFonts w:ascii="Cambria Math" w:hAnsi="Cambria Math"/>
          </w:rPr>
          <m:t>)</m:t>
        </m:r>
      </m:oMath>
      <w:r w:rsidR="008035F8" w:rsidRPr="008035F8">
        <w:t xml:space="preserve"> is presented in Table 4.9</w:t>
      </w:r>
      <w:r w:rsidR="009839AA">
        <w:rPr>
          <w:rFonts w:hint="eastAsia"/>
        </w:rPr>
        <w:t>.</w:t>
      </w:r>
    </w:p>
  </w:footnote>
  <w:footnote w:id="15">
    <w:p w14:paraId="0A764F86" w14:textId="49753026" w:rsidR="0001497C" w:rsidRDefault="0001497C">
      <w:pPr>
        <w:pStyle w:val="ad"/>
      </w:pPr>
      <w:r>
        <w:rPr>
          <w:rStyle w:val="af"/>
        </w:rPr>
        <w:footnoteRef/>
      </w:r>
      <w:r>
        <w:t xml:space="preserve"> </w:t>
      </w:r>
      <w:r w:rsidRPr="0001497C">
        <w:t xml:space="preserve">During the Monte Carlo simulations, </w:t>
      </w:r>
      <w:r w:rsidR="009C391F">
        <w:rPr>
          <w:rFonts w:hint="eastAsia"/>
        </w:rPr>
        <w:t xml:space="preserve">when </w:t>
      </w:r>
      <w:r w:rsidR="009C391F" w:rsidRPr="009C391F">
        <w:rPr>
          <w:rFonts w:hint="eastAsia"/>
          <w:i/>
          <w:iCs/>
        </w:rPr>
        <w:t>n</w:t>
      </w:r>
      <w:r w:rsidR="009C391F">
        <w:rPr>
          <w:rFonts w:hint="eastAsia"/>
          <w:i/>
          <w:iCs/>
        </w:rPr>
        <w:t xml:space="preserve"> </w:t>
      </w:r>
      <w:r w:rsidR="009C391F" w:rsidRPr="009C391F">
        <w:rPr>
          <w:rFonts w:hint="eastAsia"/>
        </w:rPr>
        <w:t>is</w:t>
      </w:r>
      <w:r w:rsidR="009C391F">
        <w:rPr>
          <w:rFonts w:hint="eastAsia"/>
        </w:rPr>
        <w:t xml:space="preserve"> less than</w:t>
      </w:r>
      <w:r w:rsidRPr="0001497C">
        <w:t xml:space="preserve"> 1.1</w:t>
      </w:r>
      <w:r w:rsidRPr="0001497C">
        <w:rPr>
          <w:i/>
          <w:iCs/>
        </w:rPr>
        <w:t>m</w:t>
      </w:r>
      <w:r w:rsidRPr="0001497C">
        <w:t xml:space="preserve">, the correlations between the five sequences and the common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476EE9">
        <w:t xml:space="preserve"> </w:t>
      </w:r>
      <w:r w:rsidRPr="0001497C">
        <w:t>were 0.27, 0.92, 0.31, 0.73, and 0.59, respectively. After 1.1</w:t>
      </w:r>
      <w:r w:rsidRPr="0001497C">
        <w:rPr>
          <w:i/>
          <w:iCs/>
        </w:rPr>
        <w:t>m</w:t>
      </w:r>
      <w:r w:rsidRPr="0001497C">
        <w:t>, the correlations became 1.00, 0.00, 0.50, 0.73, and 0.59, respectively.</w:t>
      </w:r>
      <w:r w:rsidR="00D904E1">
        <w:rPr>
          <w:rFonts w:hint="eastAsia"/>
        </w:rPr>
        <w:t xml:space="preserve"> The correlation between </w:t>
      </w:r>
      <w:r w:rsidR="00503820">
        <w:rPr>
          <w:rFonts w:hint="eastAsia"/>
        </w:rPr>
        <w:t>4</w:t>
      </w:r>
      <w:r w:rsidR="00503820" w:rsidRPr="00503820">
        <w:rPr>
          <w:rFonts w:hint="eastAsia"/>
          <w:vertAlign w:val="superscript"/>
        </w:rPr>
        <w:t>th</w:t>
      </w:r>
      <w:r w:rsidR="00503820">
        <w:rPr>
          <w:rFonts w:hint="eastAsia"/>
        </w:rPr>
        <w:t>&amp;5</w:t>
      </w:r>
      <w:r w:rsidR="00503820" w:rsidRPr="00503820">
        <w:rPr>
          <w:rFonts w:hint="eastAsia"/>
          <w:vertAlign w:val="superscript"/>
        </w:rPr>
        <w:t>th</w:t>
      </w:r>
      <w:r w:rsidR="00503820">
        <w:rPr>
          <w:rFonts w:hint="eastAsia"/>
        </w:rPr>
        <w:t xml:space="preserve"> </w:t>
      </w:r>
      <w:r w:rsidR="00D904E1">
        <w:rPr>
          <w:rFonts w:hint="eastAsia"/>
        </w:rPr>
        <w:t>sequence</w:t>
      </w:r>
      <w:r w:rsidR="00503820">
        <w:rPr>
          <w:rFonts w:hint="eastAsia"/>
        </w:rPr>
        <w:t>s</w:t>
      </w:r>
      <w:r w:rsidR="00D904E1">
        <w:rPr>
          <w:rFonts w:hint="eastAsia"/>
        </w:rPr>
        <w:t xml:space="preserve"> with</w:t>
      </w:r>
      <w:r w:rsidR="00503820">
        <w:rPr>
          <w:rFonts w:hint="eastAsia"/>
        </w:rPr>
        <w:t xml:space="preserve"> only</w:t>
      </w:r>
      <w:r w:rsidR="00D904E1">
        <w:rPr>
          <w:rFonts w:hint="eastAsia"/>
        </w:rPr>
        <w:t xml:space="preserve"> common factor remain </w:t>
      </w:r>
      <w:r w:rsidR="00503820">
        <w:rPr>
          <w:rFonts w:hint="eastAsia"/>
        </w:rPr>
        <w:t>unchanged.</w:t>
      </w:r>
      <w:r w:rsidR="0031697F">
        <w:rPr>
          <w:rFonts w:hint="eastAsia"/>
        </w:rPr>
        <w:t xml:space="preserve"> The correlation</w:t>
      </w:r>
      <w:r w:rsidR="0031697F" w:rsidRPr="0031697F">
        <w:t xml:space="preserve"> </w:t>
      </w:r>
      <w:r w:rsidR="0031697F" w:rsidRPr="0001497C">
        <w:t xml:space="preserve">between the </w:t>
      </w:r>
      <w:r w:rsidR="0031697F">
        <w:rPr>
          <w:rFonts w:hint="eastAsia"/>
        </w:rPr>
        <w:t>30</w:t>
      </w:r>
      <w:r w:rsidR="0031697F" w:rsidRPr="0001497C">
        <w:t xml:space="preserve"> sequences</w:t>
      </w:r>
      <w:r w:rsidR="0031697F">
        <w:rPr>
          <w:rFonts w:hint="eastAsia"/>
        </w:rPr>
        <w:t xml:space="preserve"> </w:t>
      </w:r>
      <w:r w:rsidR="0031697F" w:rsidRPr="0001497C">
        <w:t xml:space="preserve">and the common factor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31697F">
        <w:rPr>
          <w:rFonts w:hint="eastAsia"/>
        </w:rPr>
        <w:t xml:space="preserve"> were shown in Appendix 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9D35" w14:textId="77777777" w:rsidR="00DD1D1C" w:rsidRPr="009E6929" w:rsidRDefault="00DD1D1C" w:rsidP="009E692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4E68" w14:textId="77777777" w:rsidR="00DD1D1C" w:rsidRPr="00CD4E4C" w:rsidRDefault="00DD1D1C" w:rsidP="009C606C">
    <w:pPr>
      <w:pStyle w:val="a7"/>
      <w:rPr>
        <w:sz w:val="21"/>
        <w:szCs w:val="21"/>
      </w:rPr>
    </w:pPr>
    <w:r w:rsidRPr="00CD4E4C">
      <w:rPr>
        <w:rFonts w:hint="eastAsia"/>
        <w:sz w:val="21"/>
        <w:szCs w:val="21"/>
      </w:rPr>
      <w:t>北京大学硕士学位论文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24D8" w14:textId="5E1A1EAF" w:rsidR="00DD1D1C" w:rsidRPr="0066430A" w:rsidRDefault="00DD1D1C" w:rsidP="009C606C">
    <w:pPr>
      <w:pStyle w:val="a7"/>
      <w:rPr>
        <w:rFonts w:ascii="宋体" w:hAnsi="宋体"/>
        <w:sz w:val="21"/>
        <w:szCs w:val="21"/>
      </w:rPr>
    </w:pPr>
    <w:r w:rsidRPr="0066430A">
      <w:rPr>
        <w:rFonts w:ascii="宋体" w:hAnsi="宋体"/>
        <w:sz w:val="21"/>
        <w:szCs w:val="21"/>
      </w:rPr>
      <w:fldChar w:fldCharType="begin"/>
    </w:r>
    <w:r w:rsidRPr="0066430A">
      <w:rPr>
        <w:rFonts w:ascii="宋体" w:hAnsi="宋体"/>
        <w:sz w:val="21"/>
        <w:szCs w:val="21"/>
      </w:rPr>
      <w:instrText xml:space="preserve"> STYLEREF  "标题 1"  \* MERGEFORMAT </w:instrText>
    </w:r>
    <w:r w:rsidRPr="0066430A">
      <w:rPr>
        <w:rFonts w:ascii="宋体" w:hAnsi="宋体"/>
        <w:sz w:val="21"/>
        <w:szCs w:val="21"/>
      </w:rPr>
      <w:fldChar w:fldCharType="separate"/>
    </w:r>
    <w:r w:rsidR="008F11B2">
      <w:rPr>
        <w:rFonts w:ascii="宋体" w:hAnsi="宋体"/>
        <w:noProof/>
        <w:sz w:val="21"/>
        <w:szCs w:val="21"/>
      </w:rPr>
      <w:t>参考文献</w:t>
    </w:r>
    <w:r w:rsidRPr="0066430A">
      <w:rPr>
        <w:rFonts w:ascii="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B09"/>
    <w:multiLevelType w:val="hybridMultilevel"/>
    <w:tmpl w:val="CA48B978"/>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C1910ED"/>
    <w:multiLevelType w:val="hybridMultilevel"/>
    <w:tmpl w:val="F2E00A76"/>
    <w:lvl w:ilvl="0" w:tplc="10304D5A">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D572458"/>
    <w:multiLevelType w:val="hybridMultilevel"/>
    <w:tmpl w:val="976A4ED8"/>
    <w:lvl w:ilvl="0" w:tplc="D9D66AAA">
      <w:numFmt w:val="bullet"/>
      <w:lvlText w:val="-"/>
      <w:lvlJc w:val="left"/>
      <w:pPr>
        <w:ind w:left="960" w:hanging="540"/>
      </w:pPr>
      <w:rPr>
        <w:rFonts w:ascii="Times New Roman" w:eastAsia="宋体"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355654EF"/>
    <w:multiLevelType w:val="hybridMultilevel"/>
    <w:tmpl w:val="19C4F0C6"/>
    <w:lvl w:ilvl="0" w:tplc="A8F2D38C">
      <w:start w:val="1"/>
      <w:numFmt w:val="lowerRoman"/>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A9B11D2"/>
    <w:multiLevelType w:val="multilevel"/>
    <w:tmpl w:val="AE9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6"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8" w15:restartNumberingAfterBreak="0">
    <w:nsid w:val="5C464534"/>
    <w:multiLevelType w:val="multilevel"/>
    <w:tmpl w:val="35A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43293"/>
    <w:multiLevelType w:val="hybridMultilevel"/>
    <w:tmpl w:val="2B0278B4"/>
    <w:lvl w:ilvl="0" w:tplc="A8F2D38C">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1"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7780CD7"/>
    <w:multiLevelType w:val="hybridMultilevel"/>
    <w:tmpl w:val="931ACADA"/>
    <w:lvl w:ilvl="0" w:tplc="A8F2D38C">
      <w:start w:val="1"/>
      <w:numFmt w:val="lowerRoman"/>
      <w:lvlText w:val="(%1)"/>
      <w:lvlJc w:val="left"/>
      <w:pPr>
        <w:ind w:left="860" w:hanging="44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16cid:durableId="341325479">
    <w:abstractNumId w:val="6"/>
  </w:num>
  <w:num w:numId="2" w16cid:durableId="1806388351">
    <w:abstractNumId w:val="13"/>
  </w:num>
  <w:num w:numId="3" w16cid:durableId="1655602612">
    <w:abstractNumId w:val="10"/>
  </w:num>
  <w:num w:numId="4" w16cid:durableId="803279105">
    <w:abstractNumId w:val="11"/>
  </w:num>
  <w:num w:numId="5" w16cid:durableId="263147141">
    <w:abstractNumId w:val="5"/>
  </w:num>
  <w:num w:numId="6" w16cid:durableId="337731262">
    <w:abstractNumId w:val="7"/>
  </w:num>
  <w:num w:numId="7" w16cid:durableId="538249298">
    <w:abstractNumId w:val="4"/>
  </w:num>
  <w:num w:numId="8" w16cid:durableId="541753067">
    <w:abstractNumId w:val="8"/>
  </w:num>
  <w:num w:numId="9" w16cid:durableId="1286889533">
    <w:abstractNumId w:val="9"/>
  </w:num>
  <w:num w:numId="10" w16cid:durableId="2024161290">
    <w:abstractNumId w:val="1"/>
  </w:num>
  <w:num w:numId="11" w16cid:durableId="1521625478">
    <w:abstractNumId w:val="3"/>
  </w:num>
  <w:num w:numId="12" w16cid:durableId="1016344582">
    <w:abstractNumId w:val="0"/>
  </w:num>
  <w:num w:numId="13" w16cid:durableId="1005090269">
    <w:abstractNumId w:val="2"/>
  </w:num>
  <w:num w:numId="14" w16cid:durableId="16479353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t5d5xt2nevzvxev2smp5vtaw9f2esa595ap&quot;&gt;AdAas2&lt;record-ids&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9&lt;/item&gt;&lt;item&gt;30&lt;/item&gt;&lt;item&gt;31&lt;/item&gt;&lt;item&gt;32&lt;/item&gt;&lt;item&gt;33&lt;/item&gt;&lt;item&gt;34&lt;/item&gt;&lt;item&gt;35&lt;/item&gt;&lt;item&gt;36&lt;/item&gt;&lt;item&gt;37&lt;/item&gt;&lt;item&gt;38&lt;/item&gt;&lt;item&gt;39&lt;/item&gt;&lt;item&gt;40&lt;/item&gt;&lt;item&gt;42&lt;/item&gt;&lt;item&gt;43&lt;/item&gt;&lt;/record-ids&gt;&lt;/item&gt;&lt;/Libraries&gt;"/>
  </w:docVars>
  <w:rsids>
    <w:rsidRoot w:val="00E021F2"/>
    <w:rsid w:val="00000224"/>
    <w:rsid w:val="00000A98"/>
    <w:rsid w:val="00000B71"/>
    <w:rsid w:val="00002C77"/>
    <w:rsid w:val="00003126"/>
    <w:rsid w:val="00004751"/>
    <w:rsid w:val="00004C80"/>
    <w:rsid w:val="000140E9"/>
    <w:rsid w:val="0001497C"/>
    <w:rsid w:val="00015DDE"/>
    <w:rsid w:val="00017958"/>
    <w:rsid w:val="0002001B"/>
    <w:rsid w:val="000203C2"/>
    <w:rsid w:val="0002061D"/>
    <w:rsid w:val="00020CED"/>
    <w:rsid w:val="00022B1F"/>
    <w:rsid w:val="00023399"/>
    <w:rsid w:val="0002423E"/>
    <w:rsid w:val="00025F7F"/>
    <w:rsid w:val="000305C5"/>
    <w:rsid w:val="000305E1"/>
    <w:rsid w:val="00031DC0"/>
    <w:rsid w:val="00031E83"/>
    <w:rsid w:val="00032B49"/>
    <w:rsid w:val="0003320D"/>
    <w:rsid w:val="00040F55"/>
    <w:rsid w:val="00041977"/>
    <w:rsid w:val="000457AD"/>
    <w:rsid w:val="0004585E"/>
    <w:rsid w:val="00046830"/>
    <w:rsid w:val="000479F2"/>
    <w:rsid w:val="00047F62"/>
    <w:rsid w:val="00052594"/>
    <w:rsid w:val="00052883"/>
    <w:rsid w:val="000540D4"/>
    <w:rsid w:val="00055BBB"/>
    <w:rsid w:val="000568D1"/>
    <w:rsid w:val="00056A37"/>
    <w:rsid w:val="00060354"/>
    <w:rsid w:val="000622C9"/>
    <w:rsid w:val="00063CA3"/>
    <w:rsid w:val="00064A85"/>
    <w:rsid w:val="000666B2"/>
    <w:rsid w:val="0006684F"/>
    <w:rsid w:val="00067458"/>
    <w:rsid w:val="000677C9"/>
    <w:rsid w:val="0007052C"/>
    <w:rsid w:val="000729E8"/>
    <w:rsid w:val="00074049"/>
    <w:rsid w:val="00074733"/>
    <w:rsid w:val="00075306"/>
    <w:rsid w:val="00076F55"/>
    <w:rsid w:val="00077AF1"/>
    <w:rsid w:val="00077BFF"/>
    <w:rsid w:val="00077CF3"/>
    <w:rsid w:val="00080B84"/>
    <w:rsid w:val="00081AD3"/>
    <w:rsid w:val="00081CB6"/>
    <w:rsid w:val="00082351"/>
    <w:rsid w:val="00082A90"/>
    <w:rsid w:val="00084F5B"/>
    <w:rsid w:val="000855E0"/>
    <w:rsid w:val="000858F7"/>
    <w:rsid w:val="00086BA1"/>
    <w:rsid w:val="0008799C"/>
    <w:rsid w:val="000906E0"/>
    <w:rsid w:val="00090D38"/>
    <w:rsid w:val="00090E55"/>
    <w:rsid w:val="00091EF4"/>
    <w:rsid w:val="0009581B"/>
    <w:rsid w:val="00095F41"/>
    <w:rsid w:val="00096C85"/>
    <w:rsid w:val="000A04F7"/>
    <w:rsid w:val="000A1320"/>
    <w:rsid w:val="000A1647"/>
    <w:rsid w:val="000A1769"/>
    <w:rsid w:val="000A2264"/>
    <w:rsid w:val="000A34D2"/>
    <w:rsid w:val="000A3A36"/>
    <w:rsid w:val="000A4061"/>
    <w:rsid w:val="000A5056"/>
    <w:rsid w:val="000A6EBC"/>
    <w:rsid w:val="000A7648"/>
    <w:rsid w:val="000A76D2"/>
    <w:rsid w:val="000A781B"/>
    <w:rsid w:val="000A7C45"/>
    <w:rsid w:val="000B0D96"/>
    <w:rsid w:val="000B0F92"/>
    <w:rsid w:val="000B1456"/>
    <w:rsid w:val="000B173A"/>
    <w:rsid w:val="000B2651"/>
    <w:rsid w:val="000B2B30"/>
    <w:rsid w:val="000B30E8"/>
    <w:rsid w:val="000B3292"/>
    <w:rsid w:val="000B5385"/>
    <w:rsid w:val="000B6BC6"/>
    <w:rsid w:val="000B73F6"/>
    <w:rsid w:val="000C03F5"/>
    <w:rsid w:val="000C1948"/>
    <w:rsid w:val="000C2253"/>
    <w:rsid w:val="000C3C98"/>
    <w:rsid w:val="000C4680"/>
    <w:rsid w:val="000C4EC7"/>
    <w:rsid w:val="000C5567"/>
    <w:rsid w:val="000C6400"/>
    <w:rsid w:val="000C71B4"/>
    <w:rsid w:val="000D1203"/>
    <w:rsid w:val="000D18AA"/>
    <w:rsid w:val="000D247A"/>
    <w:rsid w:val="000D3874"/>
    <w:rsid w:val="000D4CD9"/>
    <w:rsid w:val="000D4E69"/>
    <w:rsid w:val="000D504C"/>
    <w:rsid w:val="000D7330"/>
    <w:rsid w:val="000E22A2"/>
    <w:rsid w:val="000E296A"/>
    <w:rsid w:val="000E2B1A"/>
    <w:rsid w:val="000E4BF8"/>
    <w:rsid w:val="000E4F11"/>
    <w:rsid w:val="000E4FB2"/>
    <w:rsid w:val="000E6967"/>
    <w:rsid w:val="000E7017"/>
    <w:rsid w:val="000E7C0F"/>
    <w:rsid w:val="000F0BDF"/>
    <w:rsid w:val="000F1B0B"/>
    <w:rsid w:val="000F1B0C"/>
    <w:rsid w:val="000F2EFF"/>
    <w:rsid w:val="000F3515"/>
    <w:rsid w:val="000F359D"/>
    <w:rsid w:val="000F4A6D"/>
    <w:rsid w:val="000F4A84"/>
    <w:rsid w:val="000F60FA"/>
    <w:rsid w:val="000F7234"/>
    <w:rsid w:val="00100222"/>
    <w:rsid w:val="0010125F"/>
    <w:rsid w:val="00101760"/>
    <w:rsid w:val="0010241A"/>
    <w:rsid w:val="0010356B"/>
    <w:rsid w:val="001036E1"/>
    <w:rsid w:val="00103767"/>
    <w:rsid w:val="00107144"/>
    <w:rsid w:val="0010766A"/>
    <w:rsid w:val="001101F9"/>
    <w:rsid w:val="00110739"/>
    <w:rsid w:val="00111F33"/>
    <w:rsid w:val="00111F98"/>
    <w:rsid w:val="0011224F"/>
    <w:rsid w:val="00114056"/>
    <w:rsid w:val="00115AF0"/>
    <w:rsid w:val="00116639"/>
    <w:rsid w:val="001168FF"/>
    <w:rsid w:val="0011710B"/>
    <w:rsid w:val="00117BF3"/>
    <w:rsid w:val="00120E7C"/>
    <w:rsid w:val="001212F6"/>
    <w:rsid w:val="00121D99"/>
    <w:rsid w:val="00122698"/>
    <w:rsid w:val="0012418E"/>
    <w:rsid w:val="001242C0"/>
    <w:rsid w:val="00124A37"/>
    <w:rsid w:val="00124A3F"/>
    <w:rsid w:val="00125FC0"/>
    <w:rsid w:val="001271A8"/>
    <w:rsid w:val="0013088D"/>
    <w:rsid w:val="001319AB"/>
    <w:rsid w:val="001320D7"/>
    <w:rsid w:val="00132553"/>
    <w:rsid w:val="00133178"/>
    <w:rsid w:val="00133D8D"/>
    <w:rsid w:val="00135E7B"/>
    <w:rsid w:val="0013680C"/>
    <w:rsid w:val="001375CE"/>
    <w:rsid w:val="00137781"/>
    <w:rsid w:val="0014048B"/>
    <w:rsid w:val="00141635"/>
    <w:rsid w:val="00142400"/>
    <w:rsid w:val="00142823"/>
    <w:rsid w:val="00142ED8"/>
    <w:rsid w:val="00150382"/>
    <w:rsid w:val="00150B33"/>
    <w:rsid w:val="00151CD7"/>
    <w:rsid w:val="00152F3A"/>
    <w:rsid w:val="001531CA"/>
    <w:rsid w:val="00153ED5"/>
    <w:rsid w:val="001543D2"/>
    <w:rsid w:val="001550A5"/>
    <w:rsid w:val="0015556A"/>
    <w:rsid w:val="0015630D"/>
    <w:rsid w:val="001563CA"/>
    <w:rsid w:val="00156BBC"/>
    <w:rsid w:val="00157418"/>
    <w:rsid w:val="00157C13"/>
    <w:rsid w:val="001602DA"/>
    <w:rsid w:val="00160A9D"/>
    <w:rsid w:val="001611D5"/>
    <w:rsid w:val="001616AC"/>
    <w:rsid w:val="00164C8D"/>
    <w:rsid w:val="0016556E"/>
    <w:rsid w:val="00166FE2"/>
    <w:rsid w:val="00167616"/>
    <w:rsid w:val="00167A66"/>
    <w:rsid w:val="00167EF8"/>
    <w:rsid w:val="0017194F"/>
    <w:rsid w:val="00171975"/>
    <w:rsid w:val="00171AFB"/>
    <w:rsid w:val="001721C9"/>
    <w:rsid w:val="00172623"/>
    <w:rsid w:val="001727FC"/>
    <w:rsid w:val="00172E82"/>
    <w:rsid w:val="00174A68"/>
    <w:rsid w:val="00176BB8"/>
    <w:rsid w:val="00176E64"/>
    <w:rsid w:val="0017775A"/>
    <w:rsid w:val="001818EB"/>
    <w:rsid w:val="00182AFE"/>
    <w:rsid w:val="00183566"/>
    <w:rsid w:val="00183653"/>
    <w:rsid w:val="001838C9"/>
    <w:rsid w:val="00187098"/>
    <w:rsid w:val="00187108"/>
    <w:rsid w:val="0018732C"/>
    <w:rsid w:val="00191EB7"/>
    <w:rsid w:val="00193C93"/>
    <w:rsid w:val="001942CC"/>
    <w:rsid w:val="00195CEF"/>
    <w:rsid w:val="0019685A"/>
    <w:rsid w:val="00196AB2"/>
    <w:rsid w:val="00196CB6"/>
    <w:rsid w:val="00197A77"/>
    <w:rsid w:val="001A02BC"/>
    <w:rsid w:val="001A15C9"/>
    <w:rsid w:val="001A2D2E"/>
    <w:rsid w:val="001A3B7C"/>
    <w:rsid w:val="001A41FE"/>
    <w:rsid w:val="001A4423"/>
    <w:rsid w:val="001A56CB"/>
    <w:rsid w:val="001A587B"/>
    <w:rsid w:val="001A7390"/>
    <w:rsid w:val="001B29E3"/>
    <w:rsid w:val="001B5EF5"/>
    <w:rsid w:val="001B75A2"/>
    <w:rsid w:val="001B7A40"/>
    <w:rsid w:val="001C02D3"/>
    <w:rsid w:val="001C20AE"/>
    <w:rsid w:val="001C2B16"/>
    <w:rsid w:val="001C2DCF"/>
    <w:rsid w:val="001C31FE"/>
    <w:rsid w:val="001C4D40"/>
    <w:rsid w:val="001C58EC"/>
    <w:rsid w:val="001C5F32"/>
    <w:rsid w:val="001C6F42"/>
    <w:rsid w:val="001C781D"/>
    <w:rsid w:val="001D0B7D"/>
    <w:rsid w:val="001D2ECE"/>
    <w:rsid w:val="001D36E7"/>
    <w:rsid w:val="001D3D70"/>
    <w:rsid w:val="001D4952"/>
    <w:rsid w:val="001D578E"/>
    <w:rsid w:val="001D735A"/>
    <w:rsid w:val="001E2B2A"/>
    <w:rsid w:val="001E2B32"/>
    <w:rsid w:val="001E2D30"/>
    <w:rsid w:val="001E32CE"/>
    <w:rsid w:val="001E48BD"/>
    <w:rsid w:val="001E4C60"/>
    <w:rsid w:val="001E4CF7"/>
    <w:rsid w:val="001E51A3"/>
    <w:rsid w:val="001E53B6"/>
    <w:rsid w:val="001E7D7B"/>
    <w:rsid w:val="001F0CF0"/>
    <w:rsid w:val="001F0ECF"/>
    <w:rsid w:val="001F1D36"/>
    <w:rsid w:val="001F387B"/>
    <w:rsid w:val="001F3B95"/>
    <w:rsid w:val="001F546E"/>
    <w:rsid w:val="001F5EE7"/>
    <w:rsid w:val="001F6893"/>
    <w:rsid w:val="00203A06"/>
    <w:rsid w:val="00206AB7"/>
    <w:rsid w:val="00206DF4"/>
    <w:rsid w:val="00210D02"/>
    <w:rsid w:val="00211151"/>
    <w:rsid w:val="00211D20"/>
    <w:rsid w:val="00212B16"/>
    <w:rsid w:val="0021389B"/>
    <w:rsid w:val="00213DBA"/>
    <w:rsid w:val="00214187"/>
    <w:rsid w:val="002146FC"/>
    <w:rsid w:val="0021556D"/>
    <w:rsid w:val="002171E5"/>
    <w:rsid w:val="00217741"/>
    <w:rsid w:val="00217899"/>
    <w:rsid w:val="00220D5D"/>
    <w:rsid w:val="00220F44"/>
    <w:rsid w:val="00221E36"/>
    <w:rsid w:val="0022241E"/>
    <w:rsid w:val="00223424"/>
    <w:rsid w:val="00223602"/>
    <w:rsid w:val="0022390E"/>
    <w:rsid w:val="00224080"/>
    <w:rsid w:val="00226661"/>
    <w:rsid w:val="00226858"/>
    <w:rsid w:val="002272A4"/>
    <w:rsid w:val="00227BCD"/>
    <w:rsid w:val="00227C3F"/>
    <w:rsid w:val="00233212"/>
    <w:rsid w:val="0023494A"/>
    <w:rsid w:val="00234C14"/>
    <w:rsid w:val="00236C70"/>
    <w:rsid w:val="00237115"/>
    <w:rsid w:val="0024011E"/>
    <w:rsid w:val="002404D2"/>
    <w:rsid w:val="00241EF4"/>
    <w:rsid w:val="0024257F"/>
    <w:rsid w:val="00243019"/>
    <w:rsid w:val="00243B49"/>
    <w:rsid w:val="00244466"/>
    <w:rsid w:val="00245B5D"/>
    <w:rsid w:val="0024640A"/>
    <w:rsid w:val="00247068"/>
    <w:rsid w:val="002512D2"/>
    <w:rsid w:val="00252132"/>
    <w:rsid w:val="00252440"/>
    <w:rsid w:val="00253C70"/>
    <w:rsid w:val="00255120"/>
    <w:rsid w:val="002562E6"/>
    <w:rsid w:val="002563F5"/>
    <w:rsid w:val="00256985"/>
    <w:rsid w:val="00256AA7"/>
    <w:rsid w:val="00256F55"/>
    <w:rsid w:val="0025731B"/>
    <w:rsid w:val="00257699"/>
    <w:rsid w:val="00257934"/>
    <w:rsid w:val="0026048D"/>
    <w:rsid w:val="00260CD4"/>
    <w:rsid w:val="00261381"/>
    <w:rsid w:val="00262691"/>
    <w:rsid w:val="002627B1"/>
    <w:rsid w:val="00262858"/>
    <w:rsid w:val="00262E2A"/>
    <w:rsid w:val="00265535"/>
    <w:rsid w:val="00265AC5"/>
    <w:rsid w:val="002661FC"/>
    <w:rsid w:val="00266289"/>
    <w:rsid w:val="00266403"/>
    <w:rsid w:val="002675FE"/>
    <w:rsid w:val="00272AC3"/>
    <w:rsid w:val="00272D41"/>
    <w:rsid w:val="002737F0"/>
    <w:rsid w:val="002747F4"/>
    <w:rsid w:val="0027490C"/>
    <w:rsid w:val="00275D75"/>
    <w:rsid w:val="00275F1A"/>
    <w:rsid w:val="0027650E"/>
    <w:rsid w:val="00277B5F"/>
    <w:rsid w:val="00280696"/>
    <w:rsid w:val="002823BE"/>
    <w:rsid w:val="00283A5F"/>
    <w:rsid w:val="00283C07"/>
    <w:rsid w:val="00283D06"/>
    <w:rsid w:val="00283F1B"/>
    <w:rsid w:val="0028492A"/>
    <w:rsid w:val="00284D35"/>
    <w:rsid w:val="00285A96"/>
    <w:rsid w:val="00290541"/>
    <w:rsid w:val="0029203E"/>
    <w:rsid w:val="00292229"/>
    <w:rsid w:val="00292DCB"/>
    <w:rsid w:val="002947E2"/>
    <w:rsid w:val="002966D2"/>
    <w:rsid w:val="002971FE"/>
    <w:rsid w:val="0029720E"/>
    <w:rsid w:val="002A01C6"/>
    <w:rsid w:val="002A1472"/>
    <w:rsid w:val="002A23AC"/>
    <w:rsid w:val="002A28DF"/>
    <w:rsid w:val="002A3CE2"/>
    <w:rsid w:val="002A43C2"/>
    <w:rsid w:val="002A56A0"/>
    <w:rsid w:val="002A58D1"/>
    <w:rsid w:val="002A61FB"/>
    <w:rsid w:val="002A713C"/>
    <w:rsid w:val="002B00F3"/>
    <w:rsid w:val="002B04E0"/>
    <w:rsid w:val="002B0ADC"/>
    <w:rsid w:val="002B0C84"/>
    <w:rsid w:val="002B0F88"/>
    <w:rsid w:val="002B1683"/>
    <w:rsid w:val="002B183E"/>
    <w:rsid w:val="002B2623"/>
    <w:rsid w:val="002B2CB8"/>
    <w:rsid w:val="002B4489"/>
    <w:rsid w:val="002B5235"/>
    <w:rsid w:val="002B55E2"/>
    <w:rsid w:val="002B5A28"/>
    <w:rsid w:val="002B5AE3"/>
    <w:rsid w:val="002B754C"/>
    <w:rsid w:val="002B7605"/>
    <w:rsid w:val="002B765A"/>
    <w:rsid w:val="002B78CE"/>
    <w:rsid w:val="002C0828"/>
    <w:rsid w:val="002C0B18"/>
    <w:rsid w:val="002C0C4A"/>
    <w:rsid w:val="002C0CCE"/>
    <w:rsid w:val="002C1149"/>
    <w:rsid w:val="002C1254"/>
    <w:rsid w:val="002C13CF"/>
    <w:rsid w:val="002C16EE"/>
    <w:rsid w:val="002C1EDB"/>
    <w:rsid w:val="002C2824"/>
    <w:rsid w:val="002C28DC"/>
    <w:rsid w:val="002C2F69"/>
    <w:rsid w:val="002C37A8"/>
    <w:rsid w:val="002C456C"/>
    <w:rsid w:val="002C5EA9"/>
    <w:rsid w:val="002C5F23"/>
    <w:rsid w:val="002C6FC3"/>
    <w:rsid w:val="002C705B"/>
    <w:rsid w:val="002C7C28"/>
    <w:rsid w:val="002D1856"/>
    <w:rsid w:val="002D29A3"/>
    <w:rsid w:val="002D2A4C"/>
    <w:rsid w:val="002D2C55"/>
    <w:rsid w:val="002D3F1F"/>
    <w:rsid w:val="002D3FF2"/>
    <w:rsid w:val="002D577F"/>
    <w:rsid w:val="002D67F6"/>
    <w:rsid w:val="002E103C"/>
    <w:rsid w:val="002E1E3F"/>
    <w:rsid w:val="002E2346"/>
    <w:rsid w:val="002E290D"/>
    <w:rsid w:val="002E4248"/>
    <w:rsid w:val="002E4946"/>
    <w:rsid w:val="002E5A21"/>
    <w:rsid w:val="002E6492"/>
    <w:rsid w:val="002E776A"/>
    <w:rsid w:val="002F03D5"/>
    <w:rsid w:val="002F3341"/>
    <w:rsid w:val="002F4B08"/>
    <w:rsid w:val="002F544B"/>
    <w:rsid w:val="002F5978"/>
    <w:rsid w:val="003004E9"/>
    <w:rsid w:val="00301DD4"/>
    <w:rsid w:val="00302B06"/>
    <w:rsid w:val="0030354A"/>
    <w:rsid w:val="00303704"/>
    <w:rsid w:val="00303C28"/>
    <w:rsid w:val="0030457F"/>
    <w:rsid w:val="0030674E"/>
    <w:rsid w:val="00307EEE"/>
    <w:rsid w:val="003109D9"/>
    <w:rsid w:val="00310D86"/>
    <w:rsid w:val="0031340C"/>
    <w:rsid w:val="00313BFA"/>
    <w:rsid w:val="00314F0D"/>
    <w:rsid w:val="0031697F"/>
    <w:rsid w:val="003171E5"/>
    <w:rsid w:val="00317B8F"/>
    <w:rsid w:val="00323438"/>
    <w:rsid w:val="0032596E"/>
    <w:rsid w:val="00326433"/>
    <w:rsid w:val="0032677C"/>
    <w:rsid w:val="00327B53"/>
    <w:rsid w:val="00330336"/>
    <w:rsid w:val="003307E9"/>
    <w:rsid w:val="003312DD"/>
    <w:rsid w:val="00334193"/>
    <w:rsid w:val="00335260"/>
    <w:rsid w:val="00336745"/>
    <w:rsid w:val="003379A4"/>
    <w:rsid w:val="00341492"/>
    <w:rsid w:val="00342001"/>
    <w:rsid w:val="0034256C"/>
    <w:rsid w:val="00342D7D"/>
    <w:rsid w:val="00342EF6"/>
    <w:rsid w:val="00344E60"/>
    <w:rsid w:val="003471CC"/>
    <w:rsid w:val="00347893"/>
    <w:rsid w:val="00351DFC"/>
    <w:rsid w:val="003545F7"/>
    <w:rsid w:val="00354699"/>
    <w:rsid w:val="0035546F"/>
    <w:rsid w:val="003554F4"/>
    <w:rsid w:val="003559DA"/>
    <w:rsid w:val="00355B4D"/>
    <w:rsid w:val="00355D04"/>
    <w:rsid w:val="00356554"/>
    <w:rsid w:val="003615F1"/>
    <w:rsid w:val="0036263C"/>
    <w:rsid w:val="00363476"/>
    <w:rsid w:val="0036490E"/>
    <w:rsid w:val="00364F68"/>
    <w:rsid w:val="00367012"/>
    <w:rsid w:val="0036704A"/>
    <w:rsid w:val="0036714F"/>
    <w:rsid w:val="0036723E"/>
    <w:rsid w:val="00367D34"/>
    <w:rsid w:val="003712F5"/>
    <w:rsid w:val="00371BF7"/>
    <w:rsid w:val="00371D62"/>
    <w:rsid w:val="003727CD"/>
    <w:rsid w:val="0037298D"/>
    <w:rsid w:val="0037314A"/>
    <w:rsid w:val="00373151"/>
    <w:rsid w:val="00375171"/>
    <w:rsid w:val="003751CC"/>
    <w:rsid w:val="00376231"/>
    <w:rsid w:val="0038057A"/>
    <w:rsid w:val="003821C8"/>
    <w:rsid w:val="00382879"/>
    <w:rsid w:val="00382DAD"/>
    <w:rsid w:val="0038351B"/>
    <w:rsid w:val="00383F1E"/>
    <w:rsid w:val="0038460D"/>
    <w:rsid w:val="0038465C"/>
    <w:rsid w:val="0038466F"/>
    <w:rsid w:val="00387B42"/>
    <w:rsid w:val="00387E7A"/>
    <w:rsid w:val="003919C7"/>
    <w:rsid w:val="00391E07"/>
    <w:rsid w:val="003920CD"/>
    <w:rsid w:val="0039423C"/>
    <w:rsid w:val="00394ADC"/>
    <w:rsid w:val="00395897"/>
    <w:rsid w:val="003977FA"/>
    <w:rsid w:val="00397956"/>
    <w:rsid w:val="003A174C"/>
    <w:rsid w:val="003A1807"/>
    <w:rsid w:val="003A1BB3"/>
    <w:rsid w:val="003A23B1"/>
    <w:rsid w:val="003A3EA1"/>
    <w:rsid w:val="003A4ED4"/>
    <w:rsid w:val="003A53AC"/>
    <w:rsid w:val="003A5816"/>
    <w:rsid w:val="003A6B4F"/>
    <w:rsid w:val="003B006B"/>
    <w:rsid w:val="003B0AD4"/>
    <w:rsid w:val="003B219A"/>
    <w:rsid w:val="003B24CF"/>
    <w:rsid w:val="003B2A84"/>
    <w:rsid w:val="003B2AB0"/>
    <w:rsid w:val="003B333B"/>
    <w:rsid w:val="003B3D93"/>
    <w:rsid w:val="003B46F7"/>
    <w:rsid w:val="003B47FC"/>
    <w:rsid w:val="003B53BB"/>
    <w:rsid w:val="003B6FD8"/>
    <w:rsid w:val="003B7B15"/>
    <w:rsid w:val="003B7B55"/>
    <w:rsid w:val="003C1B03"/>
    <w:rsid w:val="003C45D5"/>
    <w:rsid w:val="003D00DA"/>
    <w:rsid w:val="003D02E2"/>
    <w:rsid w:val="003D062A"/>
    <w:rsid w:val="003D075A"/>
    <w:rsid w:val="003D0A0D"/>
    <w:rsid w:val="003D0F16"/>
    <w:rsid w:val="003D24F0"/>
    <w:rsid w:val="003D4D74"/>
    <w:rsid w:val="003D55D6"/>
    <w:rsid w:val="003D5722"/>
    <w:rsid w:val="003D5A0D"/>
    <w:rsid w:val="003E05BE"/>
    <w:rsid w:val="003E1308"/>
    <w:rsid w:val="003E232F"/>
    <w:rsid w:val="003E30ED"/>
    <w:rsid w:val="003E5433"/>
    <w:rsid w:val="003E5F29"/>
    <w:rsid w:val="003E6997"/>
    <w:rsid w:val="003E79DC"/>
    <w:rsid w:val="003F0D63"/>
    <w:rsid w:val="003F1502"/>
    <w:rsid w:val="003F2D52"/>
    <w:rsid w:val="003F32EB"/>
    <w:rsid w:val="003F416B"/>
    <w:rsid w:val="003F4A5D"/>
    <w:rsid w:val="003F4BD5"/>
    <w:rsid w:val="003F5A49"/>
    <w:rsid w:val="003F6344"/>
    <w:rsid w:val="003F654C"/>
    <w:rsid w:val="003F677B"/>
    <w:rsid w:val="003F7669"/>
    <w:rsid w:val="00402003"/>
    <w:rsid w:val="00402D7A"/>
    <w:rsid w:val="00404016"/>
    <w:rsid w:val="0040532D"/>
    <w:rsid w:val="00405ACD"/>
    <w:rsid w:val="00405CEF"/>
    <w:rsid w:val="00410DB4"/>
    <w:rsid w:val="004111A8"/>
    <w:rsid w:val="00411415"/>
    <w:rsid w:val="0041194A"/>
    <w:rsid w:val="004122A2"/>
    <w:rsid w:val="0041340F"/>
    <w:rsid w:val="00415CA9"/>
    <w:rsid w:val="00415E0E"/>
    <w:rsid w:val="00416872"/>
    <w:rsid w:val="0041714E"/>
    <w:rsid w:val="004171B3"/>
    <w:rsid w:val="00417951"/>
    <w:rsid w:val="00417C0B"/>
    <w:rsid w:val="00420938"/>
    <w:rsid w:val="00420A18"/>
    <w:rsid w:val="00422A85"/>
    <w:rsid w:val="00423542"/>
    <w:rsid w:val="0042397A"/>
    <w:rsid w:val="00425411"/>
    <w:rsid w:val="00426DB6"/>
    <w:rsid w:val="00427EFB"/>
    <w:rsid w:val="00431F83"/>
    <w:rsid w:val="0043356D"/>
    <w:rsid w:val="00435CBC"/>
    <w:rsid w:val="00436F8D"/>
    <w:rsid w:val="0043713E"/>
    <w:rsid w:val="004378D4"/>
    <w:rsid w:val="00437A4C"/>
    <w:rsid w:val="00440BE7"/>
    <w:rsid w:val="004414D3"/>
    <w:rsid w:val="00441947"/>
    <w:rsid w:val="004428E6"/>
    <w:rsid w:val="004431E1"/>
    <w:rsid w:val="00443226"/>
    <w:rsid w:val="00444FE2"/>
    <w:rsid w:val="00445074"/>
    <w:rsid w:val="00445111"/>
    <w:rsid w:val="0044529A"/>
    <w:rsid w:val="00446C4A"/>
    <w:rsid w:val="004478CC"/>
    <w:rsid w:val="0045209F"/>
    <w:rsid w:val="00452880"/>
    <w:rsid w:val="004531C1"/>
    <w:rsid w:val="00454538"/>
    <w:rsid w:val="0045498C"/>
    <w:rsid w:val="00461FCE"/>
    <w:rsid w:val="004622FB"/>
    <w:rsid w:val="00463330"/>
    <w:rsid w:val="0046400C"/>
    <w:rsid w:val="00465076"/>
    <w:rsid w:val="004667C5"/>
    <w:rsid w:val="00467BB8"/>
    <w:rsid w:val="0047166C"/>
    <w:rsid w:val="00471E18"/>
    <w:rsid w:val="00472F13"/>
    <w:rsid w:val="00474024"/>
    <w:rsid w:val="004764BC"/>
    <w:rsid w:val="00476924"/>
    <w:rsid w:val="00476D93"/>
    <w:rsid w:val="00476EE9"/>
    <w:rsid w:val="0047723B"/>
    <w:rsid w:val="00481BB8"/>
    <w:rsid w:val="00481E04"/>
    <w:rsid w:val="0048203B"/>
    <w:rsid w:val="0048297E"/>
    <w:rsid w:val="004838BC"/>
    <w:rsid w:val="00483F92"/>
    <w:rsid w:val="00484A87"/>
    <w:rsid w:val="00485C8C"/>
    <w:rsid w:val="0048674B"/>
    <w:rsid w:val="00487079"/>
    <w:rsid w:val="00490C15"/>
    <w:rsid w:val="00490D63"/>
    <w:rsid w:val="00491740"/>
    <w:rsid w:val="00491998"/>
    <w:rsid w:val="00491D4C"/>
    <w:rsid w:val="00492DA4"/>
    <w:rsid w:val="004935B9"/>
    <w:rsid w:val="00493BE6"/>
    <w:rsid w:val="00494BBB"/>
    <w:rsid w:val="004956E1"/>
    <w:rsid w:val="0049584C"/>
    <w:rsid w:val="0049753A"/>
    <w:rsid w:val="00497AC0"/>
    <w:rsid w:val="004A0A30"/>
    <w:rsid w:val="004A12EC"/>
    <w:rsid w:val="004A13F9"/>
    <w:rsid w:val="004A1EEF"/>
    <w:rsid w:val="004A5843"/>
    <w:rsid w:val="004A5DB4"/>
    <w:rsid w:val="004B1619"/>
    <w:rsid w:val="004B1C91"/>
    <w:rsid w:val="004B2862"/>
    <w:rsid w:val="004B3019"/>
    <w:rsid w:val="004B3095"/>
    <w:rsid w:val="004B4A19"/>
    <w:rsid w:val="004B4C7D"/>
    <w:rsid w:val="004B5311"/>
    <w:rsid w:val="004B61A7"/>
    <w:rsid w:val="004B66FB"/>
    <w:rsid w:val="004B67D1"/>
    <w:rsid w:val="004B7431"/>
    <w:rsid w:val="004B7640"/>
    <w:rsid w:val="004C3C7F"/>
    <w:rsid w:val="004C4A81"/>
    <w:rsid w:val="004C4A8D"/>
    <w:rsid w:val="004D0216"/>
    <w:rsid w:val="004D09DC"/>
    <w:rsid w:val="004D1026"/>
    <w:rsid w:val="004D43D0"/>
    <w:rsid w:val="004D4E41"/>
    <w:rsid w:val="004D5781"/>
    <w:rsid w:val="004D703D"/>
    <w:rsid w:val="004E118A"/>
    <w:rsid w:val="004E134D"/>
    <w:rsid w:val="004E156D"/>
    <w:rsid w:val="004E2F88"/>
    <w:rsid w:val="004E312A"/>
    <w:rsid w:val="004E5DB0"/>
    <w:rsid w:val="004E741B"/>
    <w:rsid w:val="004F027F"/>
    <w:rsid w:val="004F21D6"/>
    <w:rsid w:val="004F2B2B"/>
    <w:rsid w:val="004F33BB"/>
    <w:rsid w:val="004F603E"/>
    <w:rsid w:val="004F6067"/>
    <w:rsid w:val="00500EB4"/>
    <w:rsid w:val="00500F38"/>
    <w:rsid w:val="005015E5"/>
    <w:rsid w:val="005020B1"/>
    <w:rsid w:val="0050288E"/>
    <w:rsid w:val="00502E2D"/>
    <w:rsid w:val="00503820"/>
    <w:rsid w:val="00503EEA"/>
    <w:rsid w:val="005052B4"/>
    <w:rsid w:val="0050556A"/>
    <w:rsid w:val="00511A16"/>
    <w:rsid w:val="00512C45"/>
    <w:rsid w:val="00513BCD"/>
    <w:rsid w:val="00513C6A"/>
    <w:rsid w:val="005144B6"/>
    <w:rsid w:val="005153F2"/>
    <w:rsid w:val="00515566"/>
    <w:rsid w:val="0051648F"/>
    <w:rsid w:val="005165A3"/>
    <w:rsid w:val="00516DBC"/>
    <w:rsid w:val="00520052"/>
    <w:rsid w:val="0052042A"/>
    <w:rsid w:val="00521E2F"/>
    <w:rsid w:val="00522914"/>
    <w:rsid w:val="00523277"/>
    <w:rsid w:val="0052537F"/>
    <w:rsid w:val="00525F69"/>
    <w:rsid w:val="0052665F"/>
    <w:rsid w:val="0052686B"/>
    <w:rsid w:val="00526B58"/>
    <w:rsid w:val="005276E4"/>
    <w:rsid w:val="005276F2"/>
    <w:rsid w:val="00527C8F"/>
    <w:rsid w:val="0053042C"/>
    <w:rsid w:val="0053044F"/>
    <w:rsid w:val="005306DD"/>
    <w:rsid w:val="00530B4B"/>
    <w:rsid w:val="005317E6"/>
    <w:rsid w:val="00531DFD"/>
    <w:rsid w:val="00532930"/>
    <w:rsid w:val="00534DC8"/>
    <w:rsid w:val="00535359"/>
    <w:rsid w:val="00537EDF"/>
    <w:rsid w:val="00542DD6"/>
    <w:rsid w:val="00542F35"/>
    <w:rsid w:val="00543466"/>
    <w:rsid w:val="0054368A"/>
    <w:rsid w:val="005438A7"/>
    <w:rsid w:val="005442F6"/>
    <w:rsid w:val="00545CB9"/>
    <w:rsid w:val="00546712"/>
    <w:rsid w:val="005474E4"/>
    <w:rsid w:val="00547AEE"/>
    <w:rsid w:val="00547E2F"/>
    <w:rsid w:val="00551AA5"/>
    <w:rsid w:val="005542ED"/>
    <w:rsid w:val="005548D2"/>
    <w:rsid w:val="00554EFF"/>
    <w:rsid w:val="0055541B"/>
    <w:rsid w:val="0055633F"/>
    <w:rsid w:val="00557153"/>
    <w:rsid w:val="005572E7"/>
    <w:rsid w:val="00557514"/>
    <w:rsid w:val="005613EE"/>
    <w:rsid w:val="00561AB8"/>
    <w:rsid w:val="005625B7"/>
    <w:rsid w:val="00562A21"/>
    <w:rsid w:val="00562ED0"/>
    <w:rsid w:val="00563B4B"/>
    <w:rsid w:val="00564EA0"/>
    <w:rsid w:val="00565013"/>
    <w:rsid w:val="0056542B"/>
    <w:rsid w:val="005660D0"/>
    <w:rsid w:val="005667E4"/>
    <w:rsid w:val="00567104"/>
    <w:rsid w:val="00567A85"/>
    <w:rsid w:val="005743FE"/>
    <w:rsid w:val="00574DBF"/>
    <w:rsid w:val="0057591E"/>
    <w:rsid w:val="00577DE9"/>
    <w:rsid w:val="005801F8"/>
    <w:rsid w:val="00583E1D"/>
    <w:rsid w:val="00584093"/>
    <w:rsid w:val="00584EDB"/>
    <w:rsid w:val="0058564C"/>
    <w:rsid w:val="005862EF"/>
    <w:rsid w:val="00587330"/>
    <w:rsid w:val="00587F46"/>
    <w:rsid w:val="005912A6"/>
    <w:rsid w:val="005919CB"/>
    <w:rsid w:val="00592092"/>
    <w:rsid w:val="0059304C"/>
    <w:rsid w:val="00593DD9"/>
    <w:rsid w:val="00594EF9"/>
    <w:rsid w:val="0059503F"/>
    <w:rsid w:val="00595714"/>
    <w:rsid w:val="00595F2A"/>
    <w:rsid w:val="00597614"/>
    <w:rsid w:val="005977D7"/>
    <w:rsid w:val="005A00FA"/>
    <w:rsid w:val="005A07EE"/>
    <w:rsid w:val="005A27FF"/>
    <w:rsid w:val="005A673D"/>
    <w:rsid w:val="005A71AB"/>
    <w:rsid w:val="005A789B"/>
    <w:rsid w:val="005A7968"/>
    <w:rsid w:val="005B1012"/>
    <w:rsid w:val="005B1F34"/>
    <w:rsid w:val="005B4446"/>
    <w:rsid w:val="005B4C9B"/>
    <w:rsid w:val="005B52A7"/>
    <w:rsid w:val="005B5559"/>
    <w:rsid w:val="005B5E1C"/>
    <w:rsid w:val="005C03C2"/>
    <w:rsid w:val="005C0D70"/>
    <w:rsid w:val="005C0E30"/>
    <w:rsid w:val="005C1BE7"/>
    <w:rsid w:val="005C2257"/>
    <w:rsid w:val="005C34DB"/>
    <w:rsid w:val="005C3713"/>
    <w:rsid w:val="005C49F9"/>
    <w:rsid w:val="005C4B83"/>
    <w:rsid w:val="005C6D31"/>
    <w:rsid w:val="005C725A"/>
    <w:rsid w:val="005C76FF"/>
    <w:rsid w:val="005D1953"/>
    <w:rsid w:val="005D28A5"/>
    <w:rsid w:val="005E0436"/>
    <w:rsid w:val="005E1346"/>
    <w:rsid w:val="005E1BF8"/>
    <w:rsid w:val="005E33CE"/>
    <w:rsid w:val="005E3BC0"/>
    <w:rsid w:val="005E42EE"/>
    <w:rsid w:val="005E51EA"/>
    <w:rsid w:val="005E535E"/>
    <w:rsid w:val="005E5B01"/>
    <w:rsid w:val="005E621F"/>
    <w:rsid w:val="005E6D9B"/>
    <w:rsid w:val="005F0BF4"/>
    <w:rsid w:val="005F2CD0"/>
    <w:rsid w:val="005F4B13"/>
    <w:rsid w:val="005F56B1"/>
    <w:rsid w:val="005F56ED"/>
    <w:rsid w:val="005F78FA"/>
    <w:rsid w:val="006016CF"/>
    <w:rsid w:val="00602DBF"/>
    <w:rsid w:val="0060353A"/>
    <w:rsid w:val="00604CAF"/>
    <w:rsid w:val="00604D67"/>
    <w:rsid w:val="0060566E"/>
    <w:rsid w:val="00605A25"/>
    <w:rsid w:val="00605AC3"/>
    <w:rsid w:val="00606185"/>
    <w:rsid w:val="00606772"/>
    <w:rsid w:val="00607F7D"/>
    <w:rsid w:val="00610498"/>
    <w:rsid w:val="00610ECF"/>
    <w:rsid w:val="00612BF6"/>
    <w:rsid w:val="00613E21"/>
    <w:rsid w:val="006149E3"/>
    <w:rsid w:val="00615385"/>
    <w:rsid w:val="0061685B"/>
    <w:rsid w:val="00616B2D"/>
    <w:rsid w:val="006204B7"/>
    <w:rsid w:val="006205CF"/>
    <w:rsid w:val="00620786"/>
    <w:rsid w:val="006208ED"/>
    <w:rsid w:val="00622EB8"/>
    <w:rsid w:val="00622F53"/>
    <w:rsid w:val="00622FC0"/>
    <w:rsid w:val="00623C77"/>
    <w:rsid w:val="00626396"/>
    <w:rsid w:val="0062639C"/>
    <w:rsid w:val="006275C9"/>
    <w:rsid w:val="00627A7F"/>
    <w:rsid w:val="00627C8B"/>
    <w:rsid w:val="00627E02"/>
    <w:rsid w:val="006303F0"/>
    <w:rsid w:val="00630700"/>
    <w:rsid w:val="0063112C"/>
    <w:rsid w:val="00631F5D"/>
    <w:rsid w:val="00633A11"/>
    <w:rsid w:val="00634F3C"/>
    <w:rsid w:val="00635F56"/>
    <w:rsid w:val="00637FD5"/>
    <w:rsid w:val="0064013E"/>
    <w:rsid w:val="00642883"/>
    <w:rsid w:val="006453A1"/>
    <w:rsid w:val="00645452"/>
    <w:rsid w:val="00645B60"/>
    <w:rsid w:val="00647F21"/>
    <w:rsid w:val="006501C2"/>
    <w:rsid w:val="00651D6E"/>
    <w:rsid w:val="00652A85"/>
    <w:rsid w:val="00653565"/>
    <w:rsid w:val="00656053"/>
    <w:rsid w:val="00656BB0"/>
    <w:rsid w:val="00657591"/>
    <w:rsid w:val="00657630"/>
    <w:rsid w:val="00660F35"/>
    <w:rsid w:val="0066143E"/>
    <w:rsid w:val="00661FF1"/>
    <w:rsid w:val="006621ED"/>
    <w:rsid w:val="006638C2"/>
    <w:rsid w:val="0066430A"/>
    <w:rsid w:val="006645C8"/>
    <w:rsid w:val="0066785B"/>
    <w:rsid w:val="00667F82"/>
    <w:rsid w:val="00670BA5"/>
    <w:rsid w:val="00672A25"/>
    <w:rsid w:val="00674A10"/>
    <w:rsid w:val="00674B17"/>
    <w:rsid w:val="006756BC"/>
    <w:rsid w:val="00677539"/>
    <w:rsid w:val="00680231"/>
    <w:rsid w:val="006807D7"/>
    <w:rsid w:val="00681DEA"/>
    <w:rsid w:val="00684AF6"/>
    <w:rsid w:val="0068585E"/>
    <w:rsid w:val="00686240"/>
    <w:rsid w:val="006875FB"/>
    <w:rsid w:val="00690B5F"/>
    <w:rsid w:val="00692A81"/>
    <w:rsid w:val="00692D06"/>
    <w:rsid w:val="006932A9"/>
    <w:rsid w:val="00696DCB"/>
    <w:rsid w:val="006A010C"/>
    <w:rsid w:val="006A14D2"/>
    <w:rsid w:val="006A1A30"/>
    <w:rsid w:val="006A1CDE"/>
    <w:rsid w:val="006A2620"/>
    <w:rsid w:val="006A3CCC"/>
    <w:rsid w:val="006A413D"/>
    <w:rsid w:val="006A4268"/>
    <w:rsid w:val="006A7E91"/>
    <w:rsid w:val="006B049A"/>
    <w:rsid w:val="006B0F52"/>
    <w:rsid w:val="006B1144"/>
    <w:rsid w:val="006B199F"/>
    <w:rsid w:val="006B2878"/>
    <w:rsid w:val="006B3FC7"/>
    <w:rsid w:val="006B4B62"/>
    <w:rsid w:val="006B509A"/>
    <w:rsid w:val="006B55BE"/>
    <w:rsid w:val="006B6ECF"/>
    <w:rsid w:val="006B722D"/>
    <w:rsid w:val="006B740E"/>
    <w:rsid w:val="006B7DD1"/>
    <w:rsid w:val="006C1247"/>
    <w:rsid w:val="006C48FD"/>
    <w:rsid w:val="006C566E"/>
    <w:rsid w:val="006C5794"/>
    <w:rsid w:val="006C7389"/>
    <w:rsid w:val="006C7ED7"/>
    <w:rsid w:val="006D0CBE"/>
    <w:rsid w:val="006D1BBB"/>
    <w:rsid w:val="006D1BBD"/>
    <w:rsid w:val="006D2E78"/>
    <w:rsid w:val="006D3B7D"/>
    <w:rsid w:val="006D3BDF"/>
    <w:rsid w:val="006D4011"/>
    <w:rsid w:val="006D48B2"/>
    <w:rsid w:val="006D4B84"/>
    <w:rsid w:val="006D605A"/>
    <w:rsid w:val="006D66B0"/>
    <w:rsid w:val="006D675C"/>
    <w:rsid w:val="006D6ACC"/>
    <w:rsid w:val="006D7CC8"/>
    <w:rsid w:val="006E0307"/>
    <w:rsid w:val="006E062E"/>
    <w:rsid w:val="006E1073"/>
    <w:rsid w:val="006E255E"/>
    <w:rsid w:val="006E2E10"/>
    <w:rsid w:val="006E5292"/>
    <w:rsid w:val="006E5528"/>
    <w:rsid w:val="006E5C89"/>
    <w:rsid w:val="006E60F2"/>
    <w:rsid w:val="006E61FA"/>
    <w:rsid w:val="006E78C3"/>
    <w:rsid w:val="006E7F82"/>
    <w:rsid w:val="006F1123"/>
    <w:rsid w:val="006F145E"/>
    <w:rsid w:val="006F15CA"/>
    <w:rsid w:val="006F3FE5"/>
    <w:rsid w:val="006F5D1B"/>
    <w:rsid w:val="006F6175"/>
    <w:rsid w:val="006F6328"/>
    <w:rsid w:val="006F684B"/>
    <w:rsid w:val="006F6F22"/>
    <w:rsid w:val="006F7C6C"/>
    <w:rsid w:val="006F7E47"/>
    <w:rsid w:val="00700925"/>
    <w:rsid w:val="00703353"/>
    <w:rsid w:val="00704F02"/>
    <w:rsid w:val="00705A52"/>
    <w:rsid w:val="0071086A"/>
    <w:rsid w:val="00711D12"/>
    <w:rsid w:val="00712672"/>
    <w:rsid w:val="00713000"/>
    <w:rsid w:val="007130FE"/>
    <w:rsid w:val="00713691"/>
    <w:rsid w:val="00714BDF"/>
    <w:rsid w:val="00714D25"/>
    <w:rsid w:val="00716D98"/>
    <w:rsid w:val="007171CC"/>
    <w:rsid w:val="00717489"/>
    <w:rsid w:val="0072101A"/>
    <w:rsid w:val="00721DDF"/>
    <w:rsid w:val="007222DD"/>
    <w:rsid w:val="00724160"/>
    <w:rsid w:val="007247D4"/>
    <w:rsid w:val="007251AE"/>
    <w:rsid w:val="0072622C"/>
    <w:rsid w:val="00727029"/>
    <w:rsid w:val="00727B7A"/>
    <w:rsid w:val="007314A5"/>
    <w:rsid w:val="0073170F"/>
    <w:rsid w:val="00731ECC"/>
    <w:rsid w:val="00732A40"/>
    <w:rsid w:val="00735069"/>
    <w:rsid w:val="00735A27"/>
    <w:rsid w:val="00736261"/>
    <w:rsid w:val="007362BD"/>
    <w:rsid w:val="00740BF2"/>
    <w:rsid w:val="00740C99"/>
    <w:rsid w:val="007440F2"/>
    <w:rsid w:val="00744180"/>
    <w:rsid w:val="00745425"/>
    <w:rsid w:val="007460EA"/>
    <w:rsid w:val="007474CD"/>
    <w:rsid w:val="0075022C"/>
    <w:rsid w:val="00751790"/>
    <w:rsid w:val="00752CA7"/>
    <w:rsid w:val="00753422"/>
    <w:rsid w:val="00754389"/>
    <w:rsid w:val="0075461D"/>
    <w:rsid w:val="0075477E"/>
    <w:rsid w:val="007565A4"/>
    <w:rsid w:val="007570A0"/>
    <w:rsid w:val="00757318"/>
    <w:rsid w:val="007576F8"/>
    <w:rsid w:val="007617DB"/>
    <w:rsid w:val="00762229"/>
    <w:rsid w:val="00762316"/>
    <w:rsid w:val="00764291"/>
    <w:rsid w:val="00764659"/>
    <w:rsid w:val="007654CB"/>
    <w:rsid w:val="007655C8"/>
    <w:rsid w:val="00765A94"/>
    <w:rsid w:val="00766518"/>
    <w:rsid w:val="00766BAD"/>
    <w:rsid w:val="007670FA"/>
    <w:rsid w:val="0076754D"/>
    <w:rsid w:val="00767CF6"/>
    <w:rsid w:val="00767E13"/>
    <w:rsid w:val="0077036B"/>
    <w:rsid w:val="007718ED"/>
    <w:rsid w:val="00771BA9"/>
    <w:rsid w:val="007721BA"/>
    <w:rsid w:val="007726C1"/>
    <w:rsid w:val="00773B26"/>
    <w:rsid w:val="00774CD2"/>
    <w:rsid w:val="00775CA7"/>
    <w:rsid w:val="00775CFB"/>
    <w:rsid w:val="0078138A"/>
    <w:rsid w:val="00781C7C"/>
    <w:rsid w:val="00783C6F"/>
    <w:rsid w:val="007845D4"/>
    <w:rsid w:val="00784779"/>
    <w:rsid w:val="007872D9"/>
    <w:rsid w:val="00791BEE"/>
    <w:rsid w:val="00792376"/>
    <w:rsid w:val="00793FBA"/>
    <w:rsid w:val="00795075"/>
    <w:rsid w:val="007958D6"/>
    <w:rsid w:val="00796636"/>
    <w:rsid w:val="00796B43"/>
    <w:rsid w:val="00797D47"/>
    <w:rsid w:val="007A027C"/>
    <w:rsid w:val="007A300C"/>
    <w:rsid w:val="007A32A3"/>
    <w:rsid w:val="007A32D9"/>
    <w:rsid w:val="007A4A09"/>
    <w:rsid w:val="007A5A6F"/>
    <w:rsid w:val="007A7113"/>
    <w:rsid w:val="007A744B"/>
    <w:rsid w:val="007A7699"/>
    <w:rsid w:val="007B1D9A"/>
    <w:rsid w:val="007B2595"/>
    <w:rsid w:val="007B2BC7"/>
    <w:rsid w:val="007B6801"/>
    <w:rsid w:val="007B6D07"/>
    <w:rsid w:val="007B7584"/>
    <w:rsid w:val="007B7BD2"/>
    <w:rsid w:val="007C1D22"/>
    <w:rsid w:val="007C24D9"/>
    <w:rsid w:val="007C27CC"/>
    <w:rsid w:val="007C2C53"/>
    <w:rsid w:val="007C2EDD"/>
    <w:rsid w:val="007C350C"/>
    <w:rsid w:val="007C3B9F"/>
    <w:rsid w:val="007C411C"/>
    <w:rsid w:val="007C54D4"/>
    <w:rsid w:val="007C5850"/>
    <w:rsid w:val="007C6F86"/>
    <w:rsid w:val="007D07EF"/>
    <w:rsid w:val="007D0E3C"/>
    <w:rsid w:val="007D32A3"/>
    <w:rsid w:val="007D3537"/>
    <w:rsid w:val="007D46E6"/>
    <w:rsid w:val="007D4F20"/>
    <w:rsid w:val="007D54FF"/>
    <w:rsid w:val="007D57E5"/>
    <w:rsid w:val="007D740E"/>
    <w:rsid w:val="007D79AA"/>
    <w:rsid w:val="007E147A"/>
    <w:rsid w:val="007E16A1"/>
    <w:rsid w:val="007E22AC"/>
    <w:rsid w:val="007E2517"/>
    <w:rsid w:val="007E42EE"/>
    <w:rsid w:val="007E77D0"/>
    <w:rsid w:val="007F0256"/>
    <w:rsid w:val="007F2CD5"/>
    <w:rsid w:val="007F48C8"/>
    <w:rsid w:val="007F521A"/>
    <w:rsid w:val="007F5843"/>
    <w:rsid w:val="007F6377"/>
    <w:rsid w:val="007F6C13"/>
    <w:rsid w:val="007F770D"/>
    <w:rsid w:val="007F7EC7"/>
    <w:rsid w:val="008009D8"/>
    <w:rsid w:val="008012E9"/>
    <w:rsid w:val="008035F8"/>
    <w:rsid w:val="008077AE"/>
    <w:rsid w:val="008107F9"/>
    <w:rsid w:val="008127D5"/>
    <w:rsid w:val="00812A08"/>
    <w:rsid w:val="00812F37"/>
    <w:rsid w:val="00814873"/>
    <w:rsid w:val="0081516F"/>
    <w:rsid w:val="008156C9"/>
    <w:rsid w:val="008163F1"/>
    <w:rsid w:val="00816528"/>
    <w:rsid w:val="00816DE5"/>
    <w:rsid w:val="008173F4"/>
    <w:rsid w:val="00817594"/>
    <w:rsid w:val="00817EFA"/>
    <w:rsid w:val="0082110E"/>
    <w:rsid w:val="00821839"/>
    <w:rsid w:val="0082369D"/>
    <w:rsid w:val="00823EB0"/>
    <w:rsid w:val="00825070"/>
    <w:rsid w:val="008269EF"/>
    <w:rsid w:val="00826C2E"/>
    <w:rsid w:val="00827949"/>
    <w:rsid w:val="008301E2"/>
    <w:rsid w:val="0083098E"/>
    <w:rsid w:val="00831528"/>
    <w:rsid w:val="008317D7"/>
    <w:rsid w:val="008320CC"/>
    <w:rsid w:val="0083237E"/>
    <w:rsid w:val="00834927"/>
    <w:rsid w:val="00834A2C"/>
    <w:rsid w:val="008359CB"/>
    <w:rsid w:val="008366ED"/>
    <w:rsid w:val="00837B89"/>
    <w:rsid w:val="008426F9"/>
    <w:rsid w:val="00842AFA"/>
    <w:rsid w:val="00842C3E"/>
    <w:rsid w:val="008431EF"/>
    <w:rsid w:val="00843839"/>
    <w:rsid w:val="008515AF"/>
    <w:rsid w:val="00854490"/>
    <w:rsid w:val="00854761"/>
    <w:rsid w:val="00854BF4"/>
    <w:rsid w:val="00855F03"/>
    <w:rsid w:val="00856E40"/>
    <w:rsid w:val="00860EA7"/>
    <w:rsid w:val="00860F20"/>
    <w:rsid w:val="008632E7"/>
    <w:rsid w:val="0086396F"/>
    <w:rsid w:val="00863ECF"/>
    <w:rsid w:val="008651FD"/>
    <w:rsid w:val="00867E4A"/>
    <w:rsid w:val="00871E64"/>
    <w:rsid w:val="0087238B"/>
    <w:rsid w:val="0087547A"/>
    <w:rsid w:val="00876C73"/>
    <w:rsid w:val="00876CAE"/>
    <w:rsid w:val="008772D3"/>
    <w:rsid w:val="00877CE4"/>
    <w:rsid w:val="00877E78"/>
    <w:rsid w:val="008800EE"/>
    <w:rsid w:val="00880218"/>
    <w:rsid w:val="008809DC"/>
    <w:rsid w:val="00880F80"/>
    <w:rsid w:val="00882CF6"/>
    <w:rsid w:val="0088306A"/>
    <w:rsid w:val="008830B6"/>
    <w:rsid w:val="008836FD"/>
    <w:rsid w:val="0088380B"/>
    <w:rsid w:val="00883FB0"/>
    <w:rsid w:val="00890D2D"/>
    <w:rsid w:val="00891166"/>
    <w:rsid w:val="008916D8"/>
    <w:rsid w:val="00891A8F"/>
    <w:rsid w:val="00891F9A"/>
    <w:rsid w:val="00893029"/>
    <w:rsid w:val="00893177"/>
    <w:rsid w:val="00895150"/>
    <w:rsid w:val="00895513"/>
    <w:rsid w:val="00896186"/>
    <w:rsid w:val="00896EC8"/>
    <w:rsid w:val="008A0096"/>
    <w:rsid w:val="008A27ED"/>
    <w:rsid w:val="008A3E45"/>
    <w:rsid w:val="008A666B"/>
    <w:rsid w:val="008A75E8"/>
    <w:rsid w:val="008B010C"/>
    <w:rsid w:val="008B0C5F"/>
    <w:rsid w:val="008B0CCC"/>
    <w:rsid w:val="008B18EC"/>
    <w:rsid w:val="008B1F22"/>
    <w:rsid w:val="008B236F"/>
    <w:rsid w:val="008B5D61"/>
    <w:rsid w:val="008B5EA6"/>
    <w:rsid w:val="008B6599"/>
    <w:rsid w:val="008C0713"/>
    <w:rsid w:val="008C1651"/>
    <w:rsid w:val="008C1B8B"/>
    <w:rsid w:val="008C1EEE"/>
    <w:rsid w:val="008C3757"/>
    <w:rsid w:val="008C5E9C"/>
    <w:rsid w:val="008C7B9F"/>
    <w:rsid w:val="008D0DDE"/>
    <w:rsid w:val="008D27DD"/>
    <w:rsid w:val="008D392A"/>
    <w:rsid w:val="008D3A8B"/>
    <w:rsid w:val="008D4589"/>
    <w:rsid w:val="008D7463"/>
    <w:rsid w:val="008D7CB5"/>
    <w:rsid w:val="008E1D3C"/>
    <w:rsid w:val="008E3BE0"/>
    <w:rsid w:val="008E3E0A"/>
    <w:rsid w:val="008E534D"/>
    <w:rsid w:val="008E55A8"/>
    <w:rsid w:val="008E5996"/>
    <w:rsid w:val="008E66E0"/>
    <w:rsid w:val="008F07B9"/>
    <w:rsid w:val="008F11B2"/>
    <w:rsid w:val="008F204E"/>
    <w:rsid w:val="008F3448"/>
    <w:rsid w:val="008F3F03"/>
    <w:rsid w:val="008F5868"/>
    <w:rsid w:val="008F5CD2"/>
    <w:rsid w:val="008F7325"/>
    <w:rsid w:val="00900CF5"/>
    <w:rsid w:val="0090224D"/>
    <w:rsid w:val="00903900"/>
    <w:rsid w:val="00905091"/>
    <w:rsid w:val="00905FC3"/>
    <w:rsid w:val="00910F8E"/>
    <w:rsid w:val="00911A3D"/>
    <w:rsid w:val="00912E10"/>
    <w:rsid w:val="00913337"/>
    <w:rsid w:val="00916335"/>
    <w:rsid w:val="009169B8"/>
    <w:rsid w:val="00922F29"/>
    <w:rsid w:val="009238F9"/>
    <w:rsid w:val="00923BF2"/>
    <w:rsid w:val="009241B8"/>
    <w:rsid w:val="00924B01"/>
    <w:rsid w:val="00924C06"/>
    <w:rsid w:val="00925B6F"/>
    <w:rsid w:val="009275A2"/>
    <w:rsid w:val="00930EEB"/>
    <w:rsid w:val="0093107F"/>
    <w:rsid w:val="00931586"/>
    <w:rsid w:val="00934A2E"/>
    <w:rsid w:val="00934AC4"/>
    <w:rsid w:val="00934FC2"/>
    <w:rsid w:val="00935ED3"/>
    <w:rsid w:val="00937B08"/>
    <w:rsid w:val="009404E2"/>
    <w:rsid w:val="009419B0"/>
    <w:rsid w:val="00942B68"/>
    <w:rsid w:val="0094343A"/>
    <w:rsid w:val="00943F75"/>
    <w:rsid w:val="00944296"/>
    <w:rsid w:val="009444D6"/>
    <w:rsid w:val="00945019"/>
    <w:rsid w:val="009457F7"/>
    <w:rsid w:val="0094625E"/>
    <w:rsid w:val="0094677F"/>
    <w:rsid w:val="00947861"/>
    <w:rsid w:val="00950033"/>
    <w:rsid w:val="0095139A"/>
    <w:rsid w:val="00953706"/>
    <w:rsid w:val="00953F7F"/>
    <w:rsid w:val="009544C3"/>
    <w:rsid w:val="00957DD5"/>
    <w:rsid w:val="0096213A"/>
    <w:rsid w:val="0096239D"/>
    <w:rsid w:val="0096285F"/>
    <w:rsid w:val="00963605"/>
    <w:rsid w:val="00964268"/>
    <w:rsid w:val="009649A7"/>
    <w:rsid w:val="0096704C"/>
    <w:rsid w:val="0097027B"/>
    <w:rsid w:val="00971E47"/>
    <w:rsid w:val="00971EC4"/>
    <w:rsid w:val="00973312"/>
    <w:rsid w:val="00974E51"/>
    <w:rsid w:val="0097511E"/>
    <w:rsid w:val="00975CE8"/>
    <w:rsid w:val="0097665A"/>
    <w:rsid w:val="0097799E"/>
    <w:rsid w:val="009806B2"/>
    <w:rsid w:val="00980DAF"/>
    <w:rsid w:val="00981E2C"/>
    <w:rsid w:val="00982379"/>
    <w:rsid w:val="00983737"/>
    <w:rsid w:val="009839AA"/>
    <w:rsid w:val="00983A7D"/>
    <w:rsid w:val="00985118"/>
    <w:rsid w:val="00985DC7"/>
    <w:rsid w:val="00986CE6"/>
    <w:rsid w:val="00986EEA"/>
    <w:rsid w:val="00991E50"/>
    <w:rsid w:val="0099353D"/>
    <w:rsid w:val="0099364A"/>
    <w:rsid w:val="00994624"/>
    <w:rsid w:val="00994AC5"/>
    <w:rsid w:val="00996604"/>
    <w:rsid w:val="00996EA7"/>
    <w:rsid w:val="009A1938"/>
    <w:rsid w:val="009A1B93"/>
    <w:rsid w:val="009A307A"/>
    <w:rsid w:val="009A43CA"/>
    <w:rsid w:val="009A45CB"/>
    <w:rsid w:val="009A5580"/>
    <w:rsid w:val="009A58C0"/>
    <w:rsid w:val="009A6B8C"/>
    <w:rsid w:val="009A7FAB"/>
    <w:rsid w:val="009B0EB2"/>
    <w:rsid w:val="009B259D"/>
    <w:rsid w:val="009B51F8"/>
    <w:rsid w:val="009B658B"/>
    <w:rsid w:val="009B6FC9"/>
    <w:rsid w:val="009B7EAC"/>
    <w:rsid w:val="009C1322"/>
    <w:rsid w:val="009C391F"/>
    <w:rsid w:val="009C606C"/>
    <w:rsid w:val="009C60C0"/>
    <w:rsid w:val="009C6423"/>
    <w:rsid w:val="009C6F62"/>
    <w:rsid w:val="009C75C1"/>
    <w:rsid w:val="009D0016"/>
    <w:rsid w:val="009D01FA"/>
    <w:rsid w:val="009D0FA2"/>
    <w:rsid w:val="009D1351"/>
    <w:rsid w:val="009D1A89"/>
    <w:rsid w:val="009D2704"/>
    <w:rsid w:val="009D2B8A"/>
    <w:rsid w:val="009D3E3A"/>
    <w:rsid w:val="009D42F7"/>
    <w:rsid w:val="009D5E5B"/>
    <w:rsid w:val="009D71F9"/>
    <w:rsid w:val="009D7CC1"/>
    <w:rsid w:val="009E04BA"/>
    <w:rsid w:val="009E1754"/>
    <w:rsid w:val="009E2F9F"/>
    <w:rsid w:val="009E3A40"/>
    <w:rsid w:val="009E452C"/>
    <w:rsid w:val="009E5545"/>
    <w:rsid w:val="009E6929"/>
    <w:rsid w:val="009E6B3F"/>
    <w:rsid w:val="009E74CB"/>
    <w:rsid w:val="009E76C8"/>
    <w:rsid w:val="009F0A3C"/>
    <w:rsid w:val="009F1081"/>
    <w:rsid w:val="009F1ABD"/>
    <w:rsid w:val="009F256B"/>
    <w:rsid w:val="009F348A"/>
    <w:rsid w:val="009F4148"/>
    <w:rsid w:val="009F5221"/>
    <w:rsid w:val="009F5920"/>
    <w:rsid w:val="009F59CF"/>
    <w:rsid w:val="009F6C89"/>
    <w:rsid w:val="009F764B"/>
    <w:rsid w:val="009F7D84"/>
    <w:rsid w:val="00A00DDE"/>
    <w:rsid w:val="00A0125F"/>
    <w:rsid w:val="00A01DC5"/>
    <w:rsid w:val="00A04251"/>
    <w:rsid w:val="00A0580F"/>
    <w:rsid w:val="00A0705F"/>
    <w:rsid w:val="00A07AB6"/>
    <w:rsid w:val="00A07B25"/>
    <w:rsid w:val="00A11199"/>
    <w:rsid w:val="00A13CB6"/>
    <w:rsid w:val="00A14159"/>
    <w:rsid w:val="00A14591"/>
    <w:rsid w:val="00A1618D"/>
    <w:rsid w:val="00A165C0"/>
    <w:rsid w:val="00A1679D"/>
    <w:rsid w:val="00A1683B"/>
    <w:rsid w:val="00A202B0"/>
    <w:rsid w:val="00A22A4A"/>
    <w:rsid w:val="00A22BCD"/>
    <w:rsid w:val="00A2424F"/>
    <w:rsid w:val="00A24472"/>
    <w:rsid w:val="00A24789"/>
    <w:rsid w:val="00A2492B"/>
    <w:rsid w:val="00A25B13"/>
    <w:rsid w:val="00A25DDD"/>
    <w:rsid w:val="00A26BA2"/>
    <w:rsid w:val="00A27C1F"/>
    <w:rsid w:val="00A30AA8"/>
    <w:rsid w:val="00A30CA8"/>
    <w:rsid w:val="00A333F7"/>
    <w:rsid w:val="00A33930"/>
    <w:rsid w:val="00A34293"/>
    <w:rsid w:val="00A34B69"/>
    <w:rsid w:val="00A36B4E"/>
    <w:rsid w:val="00A4045E"/>
    <w:rsid w:val="00A4398B"/>
    <w:rsid w:val="00A43C65"/>
    <w:rsid w:val="00A43F12"/>
    <w:rsid w:val="00A440F2"/>
    <w:rsid w:val="00A4476E"/>
    <w:rsid w:val="00A459A9"/>
    <w:rsid w:val="00A46B47"/>
    <w:rsid w:val="00A4766F"/>
    <w:rsid w:val="00A509B3"/>
    <w:rsid w:val="00A51723"/>
    <w:rsid w:val="00A51810"/>
    <w:rsid w:val="00A523CE"/>
    <w:rsid w:val="00A52D64"/>
    <w:rsid w:val="00A52EAA"/>
    <w:rsid w:val="00A536A2"/>
    <w:rsid w:val="00A54B85"/>
    <w:rsid w:val="00A55309"/>
    <w:rsid w:val="00A558DD"/>
    <w:rsid w:val="00A55F9C"/>
    <w:rsid w:val="00A5602D"/>
    <w:rsid w:val="00A5631D"/>
    <w:rsid w:val="00A57068"/>
    <w:rsid w:val="00A572BA"/>
    <w:rsid w:val="00A57448"/>
    <w:rsid w:val="00A600F1"/>
    <w:rsid w:val="00A60C58"/>
    <w:rsid w:val="00A61A32"/>
    <w:rsid w:val="00A63294"/>
    <w:rsid w:val="00A63511"/>
    <w:rsid w:val="00A637CE"/>
    <w:rsid w:val="00A6548A"/>
    <w:rsid w:val="00A65C46"/>
    <w:rsid w:val="00A677AD"/>
    <w:rsid w:val="00A677C3"/>
    <w:rsid w:val="00A70238"/>
    <w:rsid w:val="00A7067D"/>
    <w:rsid w:val="00A70909"/>
    <w:rsid w:val="00A72AC2"/>
    <w:rsid w:val="00A763CD"/>
    <w:rsid w:val="00A806FD"/>
    <w:rsid w:val="00A80C6A"/>
    <w:rsid w:val="00A81068"/>
    <w:rsid w:val="00A81DBB"/>
    <w:rsid w:val="00A8382A"/>
    <w:rsid w:val="00A8416D"/>
    <w:rsid w:val="00A8662A"/>
    <w:rsid w:val="00A90F80"/>
    <w:rsid w:val="00A90F88"/>
    <w:rsid w:val="00A911A5"/>
    <w:rsid w:val="00A91563"/>
    <w:rsid w:val="00A9255B"/>
    <w:rsid w:val="00A92806"/>
    <w:rsid w:val="00A95409"/>
    <w:rsid w:val="00A95750"/>
    <w:rsid w:val="00A97F9C"/>
    <w:rsid w:val="00AA0500"/>
    <w:rsid w:val="00AA1C57"/>
    <w:rsid w:val="00AA1CC8"/>
    <w:rsid w:val="00AA2B13"/>
    <w:rsid w:val="00AA3016"/>
    <w:rsid w:val="00AA37FD"/>
    <w:rsid w:val="00AA3E44"/>
    <w:rsid w:val="00AA49FA"/>
    <w:rsid w:val="00AA50AD"/>
    <w:rsid w:val="00AA5145"/>
    <w:rsid w:val="00AA59E1"/>
    <w:rsid w:val="00AA6ABB"/>
    <w:rsid w:val="00AB14A5"/>
    <w:rsid w:val="00AB1604"/>
    <w:rsid w:val="00AB3454"/>
    <w:rsid w:val="00AB36B4"/>
    <w:rsid w:val="00AB3AE5"/>
    <w:rsid w:val="00AB3D97"/>
    <w:rsid w:val="00AB4719"/>
    <w:rsid w:val="00AB4A94"/>
    <w:rsid w:val="00AB5675"/>
    <w:rsid w:val="00AB76DC"/>
    <w:rsid w:val="00AB791C"/>
    <w:rsid w:val="00AB7DF2"/>
    <w:rsid w:val="00AC000F"/>
    <w:rsid w:val="00AC20F7"/>
    <w:rsid w:val="00AC4C5D"/>
    <w:rsid w:val="00AC4CCE"/>
    <w:rsid w:val="00AC4FCB"/>
    <w:rsid w:val="00AC73D7"/>
    <w:rsid w:val="00AD0720"/>
    <w:rsid w:val="00AD0889"/>
    <w:rsid w:val="00AD2B89"/>
    <w:rsid w:val="00AD3201"/>
    <w:rsid w:val="00AD3328"/>
    <w:rsid w:val="00AD349F"/>
    <w:rsid w:val="00AD373C"/>
    <w:rsid w:val="00AD6331"/>
    <w:rsid w:val="00AD6DCD"/>
    <w:rsid w:val="00AD731E"/>
    <w:rsid w:val="00AE06F7"/>
    <w:rsid w:val="00AE152B"/>
    <w:rsid w:val="00AE195E"/>
    <w:rsid w:val="00AE1B48"/>
    <w:rsid w:val="00AE3609"/>
    <w:rsid w:val="00AE3683"/>
    <w:rsid w:val="00AE47B4"/>
    <w:rsid w:val="00AE480C"/>
    <w:rsid w:val="00AE5A6C"/>
    <w:rsid w:val="00AE66F7"/>
    <w:rsid w:val="00AE6EDA"/>
    <w:rsid w:val="00AF09A7"/>
    <w:rsid w:val="00AF1440"/>
    <w:rsid w:val="00AF20E7"/>
    <w:rsid w:val="00AF2AF8"/>
    <w:rsid w:val="00AF3560"/>
    <w:rsid w:val="00AF4A90"/>
    <w:rsid w:val="00AF558A"/>
    <w:rsid w:val="00AF5C62"/>
    <w:rsid w:val="00AF73B0"/>
    <w:rsid w:val="00B00137"/>
    <w:rsid w:val="00B0015D"/>
    <w:rsid w:val="00B003B9"/>
    <w:rsid w:val="00B0124E"/>
    <w:rsid w:val="00B026DF"/>
    <w:rsid w:val="00B02FC0"/>
    <w:rsid w:val="00B03FC5"/>
    <w:rsid w:val="00B05021"/>
    <w:rsid w:val="00B058A3"/>
    <w:rsid w:val="00B0633D"/>
    <w:rsid w:val="00B069DF"/>
    <w:rsid w:val="00B1046E"/>
    <w:rsid w:val="00B10CED"/>
    <w:rsid w:val="00B10D21"/>
    <w:rsid w:val="00B11A95"/>
    <w:rsid w:val="00B150CB"/>
    <w:rsid w:val="00B15376"/>
    <w:rsid w:val="00B20363"/>
    <w:rsid w:val="00B20616"/>
    <w:rsid w:val="00B22947"/>
    <w:rsid w:val="00B22F1E"/>
    <w:rsid w:val="00B23F27"/>
    <w:rsid w:val="00B256DB"/>
    <w:rsid w:val="00B30C83"/>
    <w:rsid w:val="00B32663"/>
    <w:rsid w:val="00B32730"/>
    <w:rsid w:val="00B3397D"/>
    <w:rsid w:val="00B34BE5"/>
    <w:rsid w:val="00B3554F"/>
    <w:rsid w:val="00B359F1"/>
    <w:rsid w:val="00B37560"/>
    <w:rsid w:val="00B3775C"/>
    <w:rsid w:val="00B412C9"/>
    <w:rsid w:val="00B4207A"/>
    <w:rsid w:val="00B4432E"/>
    <w:rsid w:val="00B466FE"/>
    <w:rsid w:val="00B509F8"/>
    <w:rsid w:val="00B51C60"/>
    <w:rsid w:val="00B51D72"/>
    <w:rsid w:val="00B51F6E"/>
    <w:rsid w:val="00B51F78"/>
    <w:rsid w:val="00B5242B"/>
    <w:rsid w:val="00B526C2"/>
    <w:rsid w:val="00B55EF2"/>
    <w:rsid w:val="00B56883"/>
    <w:rsid w:val="00B5704A"/>
    <w:rsid w:val="00B6272B"/>
    <w:rsid w:val="00B62D3D"/>
    <w:rsid w:val="00B63ED3"/>
    <w:rsid w:val="00B70295"/>
    <w:rsid w:val="00B704E7"/>
    <w:rsid w:val="00B705E2"/>
    <w:rsid w:val="00B70A76"/>
    <w:rsid w:val="00B70C3B"/>
    <w:rsid w:val="00B715D7"/>
    <w:rsid w:val="00B71A0F"/>
    <w:rsid w:val="00B72D50"/>
    <w:rsid w:val="00B744B1"/>
    <w:rsid w:val="00B75480"/>
    <w:rsid w:val="00B76395"/>
    <w:rsid w:val="00B76456"/>
    <w:rsid w:val="00B80003"/>
    <w:rsid w:val="00B80142"/>
    <w:rsid w:val="00B8094D"/>
    <w:rsid w:val="00B80E7B"/>
    <w:rsid w:val="00B812DA"/>
    <w:rsid w:val="00B812DC"/>
    <w:rsid w:val="00B816E2"/>
    <w:rsid w:val="00B822FA"/>
    <w:rsid w:val="00B83F4A"/>
    <w:rsid w:val="00B8445A"/>
    <w:rsid w:val="00B85495"/>
    <w:rsid w:val="00B867FF"/>
    <w:rsid w:val="00B90D61"/>
    <w:rsid w:val="00B918DD"/>
    <w:rsid w:val="00B91FA0"/>
    <w:rsid w:val="00B9295D"/>
    <w:rsid w:val="00B92B5D"/>
    <w:rsid w:val="00B92E7C"/>
    <w:rsid w:val="00B938D8"/>
    <w:rsid w:val="00B94BAB"/>
    <w:rsid w:val="00B950F8"/>
    <w:rsid w:val="00B95A06"/>
    <w:rsid w:val="00B96455"/>
    <w:rsid w:val="00B97E9A"/>
    <w:rsid w:val="00BA0273"/>
    <w:rsid w:val="00BA0B73"/>
    <w:rsid w:val="00BA1016"/>
    <w:rsid w:val="00BA2219"/>
    <w:rsid w:val="00BA2CAD"/>
    <w:rsid w:val="00BA37F1"/>
    <w:rsid w:val="00BA3919"/>
    <w:rsid w:val="00BA3BED"/>
    <w:rsid w:val="00BA467B"/>
    <w:rsid w:val="00BA6F4A"/>
    <w:rsid w:val="00BA7156"/>
    <w:rsid w:val="00BA7B9D"/>
    <w:rsid w:val="00BB08CF"/>
    <w:rsid w:val="00BB15E1"/>
    <w:rsid w:val="00BB1A32"/>
    <w:rsid w:val="00BB232B"/>
    <w:rsid w:val="00BB2CBE"/>
    <w:rsid w:val="00BB5011"/>
    <w:rsid w:val="00BB5371"/>
    <w:rsid w:val="00BB542D"/>
    <w:rsid w:val="00BB6BE3"/>
    <w:rsid w:val="00BB7ABA"/>
    <w:rsid w:val="00BC1619"/>
    <w:rsid w:val="00BC266E"/>
    <w:rsid w:val="00BC272A"/>
    <w:rsid w:val="00BC38A8"/>
    <w:rsid w:val="00BC4683"/>
    <w:rsid w:val="00BC5022"/>
    <w:rsid w:val="00BC53D5"/>
    <w:rsid w:val="00BC7413"/>
    <w:rsid w:val="00BC78A5"/>
    <w:rsid w:val="00BD0956"/>
    <w:rsid w:val="00BD0B12"/>
    <w:rsid w:val="00BD240E"/>
    <w:rsid w:val="00BD255A"/>
    <w:rsid w:val="00BD291C"/>
    <w:rsid w:val="00BD3D15"/>
    <w:rsid w:val="00BD400C"/>
    <w:rsid w:val="00BD42C7"/>
    <w:rsid w:val="00BD55D9"/>
    <w:rsid w:val="00BD72F5"/>
    <w:rsid w:val="00BE065D"/>
    <w:rsid w:val="00BE06F5"/>
    <w:rsid w:val="00BE0C96"/>
    <w:rsid w:val="00BE183D"/>
    <w:rsid w:val="00BE2738"/>
    <w:rsid w:val="00BE520A"/>
    <w:rsid w:val="00BE5B22"/>
    <w:rsid w:val="00BE6415"/>
    <w:rsid w:val="00BE6C98"/>
    <w:rsid w:val="00BF1370"/>
    <w:rsid w:val="00BF19AA"/>
    <w:rsid w:val="00BF1C93"/>
    <w:rsid w:val="00BF1E8C"/>
    <w:rsid w:val="00BF3B67"/>
    <w:rsid w:val="00BF477C"/>
    <w:rsid w:val="00BF47D2"/>
    <w:rsid w:val="00BF4EF2"/>
    <w:rsid w:val="00BF5717"/>
    <w:rsid w:val="00BF5FAA"/>
    <w:rsid w:val="00BF6A6A"/>
    <w:rsid w:val="00BF6B66"/>
    <w:rsid w:val="00BF76A7"/>
    <w:rsid w:val="00C0061A"/>
    <w:rsid w:val="00C01A83"/>
    <w:rsid w:val="00C01F23"/>
    <w:rsid w:val="00C03D68"/>
    <w:rsid w:val="00C04B5F"/>
    <w:rsid w:val="00C04BAB"/>
    <w:rsid w:val="00C052BB"/>
    <w:rsid w:val="00C07493"/>
    <w:rsid w:val="00C10887"/>
    <w:rsid w:val="00C109CC"/>
    <w:rsid w:val="00C12593"/>
    <w:rsid w:val="00C12A57"/>
    <w:rsid w:val="00C137C8"/>
    <w:rsid w:val="00C13D9E"/>
    <w:rsid w:val="00C13E6D"/>
    <w:rsid w:val="00C145DC"/>
    <w:rsid w:val="00C15F98"/>
    <w:rsid w:val="00C1684F"/>
    <w:rsid w:val="00C16EFE"/>
    <w:rsid w:val="00C2010D"/>
    <w:rsid w:val="00C20DD4"/>
    <w:rsid w:val="00C221E4"/>
    <w:rsid w:val="00C22F9C"/>
    <w:rsid w:val="00C2340F"/>
    <w:rsid w:val="00C23A78"/>
    <w:rsid w:val="00C23EF5"/>
    <w:rsid w:val="00C2600F"/>
    <w:rsid w:val="00C272B8"/>
    <w:rsid w:val="00C27C48"/>
    <w:rsid w:val="00C27EA5"/>
    <w:rsid w:val="00C3264F"/>
    <w:rsid w:val="00C331D1"/>
    <w:rsid w:val="00C33E45"/>
    <w:rsid w:val="00C35ECC"/>
    <w:rsid w:val="00C36BF7"/>
    <w:rsid w:val="00C37DEA"/>
    <w:rsid w:val="00C404EE"/>
    <w:rsid w:val="00C40F77"/>
    <w:rsid w:val="00C41819"/>
    <w:rsid w:val="00C446F7"/>
    <w:rsid w:val="00C44F2A"/>
    <w:rsid w:val="00C451E9"/>
    <w:rsid w:val="00C460B8"/>
    <w:rsid w:val="00C465FF"/>
    <w:rsid w:val="00C46A72"/>
    <w:rsid w:val="00C46F96"/>
    <w:rsid w:val="00C51750"/>
    <w:rsid w:val="00C519FC"/>
    <w:rsid w:val="00C546FC"/>
    <w:rsid w:val="00C54A8D"/>
    <w:rsid w:val="00C54B1F"/>
    <w:rsid w:val="00C5582C"/>
    <w:rsid w:val="00C55BD1"/>
    <w:rsid w:val="00C603B9"/>
    <w:rsid w:val="00C60EC1"/>
    <w:rsid w:val="00C61539"/>
    <w:rsid w:val="00C62A36"/>
    <w:rsid w:val="00C62BC1"/>
    <w:rsid w:val="00C6368C"/>
    <w:rsid w:val="00C6693E"/>
    <w:rsid w:val="00C66E18"/>
    <w:rsid w:val="00C676D2"/>
    <w:rsid w:val="00C7159E"/>
    <w:rsid w:val="00C715A2"/>
    <w:rsid w:val="00C728CE"/>
    <w:rsid w:val="00C74359"/>
    <w:rsid w:val="00C74D51"/>
    <w:rsid w:val="00C7584D"/>
    <w:rsid w:val="00C75960"/>
    <w:rsid w:val="00C76143"/>
    <w:rsid w:val="00C76313"/>
    <w:rsid w:val="00C76F62"/>
    <w:rsid w:val="00C816BD"/>
    <w:rsid w:val="00C8193C"/>
    <w:rsid w:val="00C81AE8"/>
    <w:rsid w:val="00C82B14"/>
    <w:rsid w:val="00C82E37"/>
    <w:rsid w:val="00C84D65"/>
    <w:rsid w:val="00C8558F"/>
    <w:rsid w:val="00C855C8"/>
    <w:rsid w:val="00C85BD3"/>
    <w:rsid w:val="00C86624"/>
    <w:rsid w:val="00C86B00"/>
    <w:rsid w:val="00C86D6F"/>
    <w:rsid w:val="00C902DD"/>
    <w:rsid w:val="00C92A82"/>
    <w:rsid w:val="00C92AE9"/>
    <w:rsid w:val="00C9390E"/>
    <w:rsid w:val="00C939DF"/>
    <w:rsid w:val="00C93C03"/>
    <w:rsid w:val="00C95046"/>
    <w:rsid w:val="00C95187"/>
    <w:rsid w:val="00C9671D"/>
    <w:rsid w:val="00C96A12"/>
    <w:rsid w:val="00CA0EDE"/>
    <w:rsid w:val="00CA2887"/>
    <w:rsid w:val="00CA4E84"/>
    <w:rsid w:val="00CA51D9"/>
    <w:rsid w:val="00CA568C"/>
    <w:rsid w:val="00CA5ED4"/>
    <w:rsid w:val="00CA604C"/>
    <w:rsid w:val="00CA6B95"/>
    <w:rsid w:val="00CA7A6C"/>
    <w:rsid w:val="00CB01E0"/>
    <w:rsid w:val="00CB24C6"/>
    <w:rsid w:val="00CB29EB"/>
    <w:rsid w:val="00CB2A6B"/>
    <w:rsid w:val="00CB2E3A"/>
    <w:rsid w:val="00CB3611"/>
    <w:rsid w:val="00CB36D0"/>
    <w:rsid w:val="00CB3A58"/>
    <w:rsid w:val="00CB490E"/>
    <w:rsid w:val="00CB4CEE"/>
    <w:rsid w:val="00CB4F4A"/>
    <w:rsid w:val="00CB53B4"/>
    <w:rsid w:val="00CB5EE7"/>
    <w:rsid w:val="00CB69C6"/>
    <w:rsid w:val="00CB6DDF"/>
    <w:rsid w:val="00CB7D31"/>
    <w:rsid w:val="00CB7DC6"/>
    <w:rsid w:val="00CC1A7E"/>
    <w:rsid w:val="00CC227B"/>
    <w:rsid w:val="00CC43E1"/>
    <w:rsid w:val="00CC64DE"/>
    <w:rsid w:val="00CC6E4E"/>
    <w:rsid w:val="00CC7086"/>
    <w:rsid w:val="00CC7336"/>
    <w:rsid w:val="00CC793C"/>
    <w:rsid w:val="00CC7CE7"/>
    <w:rsid w:val="00CC7DAD"/>
    <w:rsid w:val="00CD0A7B"/>
    <w:rsid w:val="00CD0AB3"/>
    <w:rsid w:val="00CD1DF9"/>
    <w:rsid w:val="00CD2A0A"/>
    <w:rsid w:val="00CD2B5A"/>
    <w:rsid w:val="00CD3100"/>
    <w:rsid w:val="00CD32AC"/>
    <w:rsid w:val="00CD33CE"/>
    <w:rsid w:val="00CD359E"/>
    <w:rsid w:val="00CD35B1"/>
    <w:rsid w:val="00CD4AD1"/>
    <w:rsid w:val="00CD4E4C"/>
    <w:rsid w:val="00CD500B"/>
    <w:rsid w:val="00CD50E4"/>
    <w:rsid w:val="00CD6288"/>
    <w:rsid w:val="00CD6C20"/>
    <w:rsid w:val="00CD7A21"/>
    <w:rsid w:val="00CD7F69"/>
    <w:rsid w:val="00CE0A31"/>
    <w:rsid w:val="00CE1CD5"/>
    <w:rsid w:val="00CE2C11"/>
    <w:rsid w:val="00CE4BB6"/>
    <w:rsid w:val="00CE4D25"/>
    <w:rsid w:val="00CE591C"/>
    <w:rsid w:val="00CE6446"/>
    <w:rsid w:val="00CE70D0"/>
    <w:rsid w:val="00CE7ED2"/>
    <w:rsid w:val="00CF15D4"/>
    <w:rsid w:val="00CF3B24"/>
    <w:rsid w:val="00D0102E"/>
    <w:rsid w:val="00D01553"/>
    <w:rsid w:val="00D01616"/>
    <w:rsid w:val="00D01A6B"/>
    <w:rsid w:val="00D02A7F"/>
    <w:rsid w:val="00D03405"/>
    <w:rsid w:val="00D0375B"/>
    <w:rsid w:val="00D0392B"/>
    <w:rsid w:val="00D03CBD"/>
    <w:rsid w:val="00D03FAE"/>
    <w:rsid w:val="00D04B61"/>
    <w:rsid w:val="00D05D25"/>
    <w:rsid w:val="00D0604E"/>
    <w:rsid w:val="00D064C6"/>
    <w:rsid w:val="00D079D9"/>
    <w:rsid w:val="00D07AF9"/>
    <w:rsid w:val="00D10467"/>
    <w:rsid w:val="00D1156E"/>
    <w:rsid w:val="00D115BF"/>
    <w:rsid w:val="00D1191F"/>
    <w:rsid w:val="00D119E8"/>
    <w:rsid w:val="00D11D60"/>
    <w:rsid w:val="00D11FE1"/>
    <w:rsid w:val="00D12881"/>
    <w:rsid w:val="00D1775B"/>
    <w:rsid w:val="00D207E4"/>
    <w:rsid w:val="00D21C06"/>
    <w:rsid w:val="00D2403E"/>
    <w:rsid w:val="00D24042"/>
    <w:rsid w:val="00D24623"/>
    <w:rsid w:val="00D24B04"/>
    <w:rsid w:val="00D255FF"/>
    <w:rsid w:val="00D258DD"/>
    <w:rsid w:val="00D25FE5"/>
    <w:rsid w:val="00D30148"/>
    <w:rsid w:val="00D30D5C"/>
    <w:rsid w:val="00D31775"/>
    <w:rsid w:val="00D3351A"/>
    <w:rsid w:val="00D346DD"/>
    <w:rsid w:val="00D34CFB"/>
    <w:rsid w:val="00D37D65"/>
    <w:rsid w:val="00D43036"/>
    <w:rsid w:val="00D435BC"/>
    <w:rsid w:val="00D437B5"/>
    <w:rsid w:val="00D4521C"/>
    <w:rsid w:val="00D467CE"/>
    <w:rsid w:val="00D46DE2"/>
    <w:rsid w:val="00D4753A"/>
    <w:rsid w:val="00D47E31"/>
    <w:rsid w:val="00D50C22"/>
    <w:rsid w:val="00D52D72"/>
    <w:rsid w:val="00D535D0"/>
    <w:rsid w:val="00D5379D"/>
    <w:rsid w:val="00D53BB9"/>
    <w:rsid w:val="00D540AA"/>
    <w:rsid w:val="00D547F6"/>
    <w:rsid w:val="00D55887"/>
    <w:rsid w:val="00D565C9"/>
    <w:rsid w:val="00D56882"/>
    <w:rsid w:val="00D6078F"/>
    <w:rsid w:val="00D611DD"/>
    <w:rsid w:val="00D61BEB"/>
    <w:rsid w:val="00D623AE"/>
    <w:rsid w:val="00D6379D"/>
    <w:rsid w:val="00D64B21"/>
    <w:rsid w:val="00D64BDA"/>
    <w:rsid w:val="00D64ED5"/>
    <w:rsid w:val="00D64EDB"/>
    <w:rsid w:val="00D64F34"/>
    <w:rsid w:val="00D65C88"/>
    <w:rsid w:val="00D70A97"/>
    <w:rsid w:val="00D713B3"/>
    <w:rsid w:val="00D71ECE"/>
    <w:rsid w:val="00D71F7A"/>
    <w:rsid w:val="00D723FA"/>
    <w:rsid w:val="00D72456"/>
    <w:rsid w:val="00D72461"/>
    <w:rsid w:val="00D72FBC"/>
    <w:rsid w:val="00D75324"/>
    <w:rsid w:val="00D75585"/>
    <w:rsid w:val="00D77B10"/>
    <w:rsid w:val="00D77F87"/>
    <w:rsid w:val="00D80B26"/>
    <w:rsid w:val="00D81234"/>
    <w:rsid w:val="00D815A8"/>
    <w:rsid w:val="00D81A4C"/>
    <w:rsid w:val="00D836CE"/>
    <w:rsid w:val="00D84057"/>
    <w:rsid w:val="00D8437C"/>
    <w:rsid w:val="00D85587"/>
    <w:rsid w:val="00D8567C"/>
    <w:rsid w:val="00D8678C"/>
    <w:rsid w:val="00D87046"/>
    <w:rsid w:val="00D87364"/>
    <w:rsid w:val="00D87867"/>
    <w:rsid w:val="00D904E1"/>
    <w:rsid w:val="00D909D1"/>
    <w:rsid w:val="00D90F3A"/>
    <w:rsid w:val="00D915ED"/>
    <w:rsid w:val="00D93221"/>
    <w:rsid w:val="00D95118"/>
    <w:rsid w:val="00D95896"/>
    <w:rsid w:val="00D9681A"/>
    <w:rsid w:val="00D97F9A"/>
    <w:rsid w:val="00DA1650"/>
    <w:rsid w:val="00DA2218"/>
    <w:rsid w:val="00DA3088"/>
    <w:rsid w:val="00DA33CD"/>
    <w:rsid w:val="00DA356B"/>
    <w:rsid w:val="00DA6580"/>
    <w:rsid w:val="00DA6AC2"/>
    <w:rsid w:val="00DA740B"/>
    <w:rsid w:val="00DA7B4B"/>
    <w:rsid w:val="00DB0BCD"/>
    <w:rsid w:val="00DB163A"/>
    <w:rsid w:val="00DB229D"/>
    <w:rsid w:val="00DB348E"/>
    <w:rsid w:val="00DB3783"/>
    <w:rsid w:val="00DB4951"/>
    <w:rsid w:val="00DB4F65"/>
    <w:rsid w:val="00DB4FB9"/>
    <w:rsid w:val="00DB53BD"/>
    <w:rsid w:val="00DB736D"/>
    <w:rsid w:val="00DB7C7D"/>
    <w:rsid w:val="00DC054D"/>
    <w:rsid w:val="00DC0B3B"/>
    <w:rsid w:val="00DC1503"/>
    <w:rsid w:val="00DC1E77"/>
    <w:rsid w:val="00DC20C5"/>
    <w:rsid w:val="00DC2452"/>
    <w:rsid w:val="00DC29B3"/>
    <w:rsid w:val="00DC2D27"/>
    <w:rsid w:val="00DC3D19"/>
    <w:rsid w:val="00DC3E9B"/>
    <w:rsid w:val="00DC4713"/>
    <w:rsid w:val="00DC5CEF"/>
    <w:rsid w:val="00DC687C"/>
    <w:rsid w:val="00DC6BFE"/>
    <w:rsid w:val="00DD1D1C"/>
    <w:rsid w:val="00DD2794"/>
    <w:rsid w:val="00DD3E3A"/>
    <w:rsid w:val="00DD502A"/>
    <w:rsid w:val="00DD55A7"/>
    <w:rsid w:val="00DD6607"/>
    <w:rsid w:val="00DE03CB"/>
    <w:rsid w:val="00DE06CF"/>
    <w:rsid w:val="00DE1B22"/>
    <w:rsid w:val="00DE264C"/>
    <w:rsid w:val="00DE480D"/>
    <w:rsid w:val="00DE4F97"/>
    <w:rsid w:val="00DE57E9"/>
    <w:rsid w:val="00DE62A8"/>
    <w:rsid w:val="00DF03C2"/>
    <w:rsid w:val="00DF10DF"/>
    <w:rsid w:val="00DF12D6"/>
    <w:rsid w:val="00DF33FA"/>
    <w:rsid w:val="00DF3DDD"/>
    <w:rsid w:val="00DF59D8"/>
    <w:rsid w:val="00DF67D4"/>
    <w:rsid w:val="00DF73DE"/>
    <w:rsid w:val="00DF7982"/>
    <w:rsid w:val="00E021F2"/>
    <w:rsid w:val="00E0396E"/>
    <w:rsid w:val="00E03A93"/>
    <w:rsid w:val="00E043E7"/>
    <w:rsid w:val="00E04D6F"/>
    <w:rsid w:val="00E062F4"/>
    <w:rsid w:val="00E07179"/>
    <w:rsid w:val="00E10AE9"/>
    <w:rsid w:val="00E10E92"/>
    <w:rsid w:val="00E1265A"/>
    <w:rsid w:val="00E13747"/>
    <w:rsid w:val="00E13D5C"/>
    <w:rsid w:val="00E14997"/>
    <w:rsid w:val="00E14FF8"/>
    <w:rsid w:val="00E167EC"/>
    <w:rsid w:val="00E16A49"/>
    <w:rsid w:val="00E16EFB"/>
    <w:rsid w:val="00E171D3"/>
    <w:rsid w:val="00E21403"/>
    <w:rsid w:val="00E24812"/>
    <w:rsid w:val="00E249AD"/>
    <w:rsid w:val="00E24C50"/>
    <w:rsid w:val="00E25283"/>
    <w:rsid w:val="00E25930"/>
    <w:rsid w:val="00E25D92"/>
    <w:rsid w:val="00E26900"/>
    <w:rsid w:val="00E27269"/>
    <w:rsid w:val="00E27674"/>
    <w:rsid w:val="00E31584"/>
    <w:rsid w:val="00E324D6"/>
    <w:rsid w:val="00E32D89"/>
    <w:rsid w:val="00E33A03"/>
    <w:rsid w:val="00E33C45"/>
    <w:rsid w:val="00E3449C"/>
    <w:rsid w:val="00E3624D"/>
    <w:rsid w:val="00E36ABA"/>
    <w:rsid w:val="00E37D2B"/>
    <w:rsid w:val="00E41B19"/>
    <w:rsid w:val="00E422F9"/>
    <w:rsid w:val="00E43E4E"/>
    <w:rsid w:val="00E44145"/>
    <w:rsid w:val="00E44454"/>
    <w:rsid w:val="00E45ABC"/>
    <w:rsid w:val="00E461AC"/>
    <w:rsid w:val="00E46A1A"/>
    <w:rsid w:val="00E477B3"/>
    <w:rsid w:val="00E47936"/>
    <w:rsid w:val="00E5116D"/>
    <w:rsid w:val="00E52250"/>
    <w:rsid w:val="00E53A4D"/>
    <w:rsid w:val="00E55397"/>
    <w:rsid w:val="00E55E2E"/>
    <w:rsid w:val="00E5657B"/>
    <w:rsid w:val="00E56FA6"/>
    <w:rsid w:val="00E5768B"/>
    <w:rsid w:val="00E57C56"/>
    <w:rsid w:val="00E6000D"/>
    <w:rsid w:val="00E62B78"/>
    <w:rsid w:val="00E6325C"/>
    <w:rsid w:val="00E63D59"/>
    <w:rsid w:val="00E6449B"/>
    <w:rsid w:val="00E701CD"/>
    <w:rsid w:val="00E7035B"/>
    <w:rsid w:val="00E726E4"/>
    <w:rsid w:val="00E727ED"/>
    <w:rsid w:val="00E72B9D"/>
    <w:rsid w:val="00E72CA1"/>
    <w:rsid w:val="00E73082"/>
    <w:rsid w:val="00E73168"/>
    <w:rsid w:val="00E73247"/>
    <w:rsid w:val="00E745A7"/>
    <w:rsid w:val="00E749AD"/>
    <w:rsid w:val="00E75FE7"/>
    <w:rsid w:val="00E779AD"/>
    <w:rsid w:val="00E8009D"/>
    <w:rsid w:val="00E80D33"/>
    <w:rsid w:val="00E80DD3"/>
    <w:rsid w:val="00E82B3E"/>
    <w:rsid w:val="00E85A10"/>
    <w:rsid w:val="00E86A85"/>
    <w:rsid w:val="00E87666"/>
    <w:rsid w:val="00E90543"/>
    <w:rsid w:val="00E90583"/>
    <w:rsid w:val="00E90D63"/>
    <w:rsid w:val="00E9281F"/>
    <w:rsid w:val="00E9753C"/>
    <w:rsid w:val="00E97A9D"/>
    <w:rsid w:val="00EA0464"/>
    <w:rsid w:val="00EA084C"/>
    <w:rsid w:val="00EA0C68"/>
    <w:rsid w:val="00EA0C89"/>
    <w:rsid w:val="00EA214B"/>
    <w:rsid w:val="00EA29A9"/>
    <w:rsid w:val="00EA2C29"/>
    <w:rsid w:val="00EA2E0A"/>
    <w:rsid w:val="00EA3313"/>
    <w:rsid w:val="00EA5D1D"/>
    <w:rsid w:val="00EA617E"/>
    <w:rsid w:val="00EA658A"/>
    <w:rsid w:val="00EA73BA"/>
    <w:rsid w:val="00EB0388"/>
    <w:rsid w:val="00EB0758"/>
    <w:rsid w:val="00EB10D9"/>
    <w:rsid w:val="00EB1625"/>
    <w:rsid w:val="00EB1DC5"/>
    <w:rsid w:val="00EB1E77"/>
    <w:rsid w:val="00EB2AD6"/>
    <w:rsid w:val="00EB3E9A"/>
    <w:rsid w:val="00EB4954"/>
    <w:rsid w:val="00EB4DBE"/>
    <w:rsid w:val="00EB54C2"/>
    <w:rsid w:val="00EB5594"/>
    <w:rsid w:val="00EC0015"/>
    <w:rsid w:val="00EC0E3D"/>
    <w:rsid w:val="00EC1845"/>
    <w:rsid w:val="00EC2C10"/>
    <w:rsid w:val="00EC3DC7"/>
    <w:rsid w:val="00EC47CA"/>
    <w:rsid w:val="00EC58E8"/>
    <w:rsid w:val="00EC5AED"/>
    <w:rsid w:val="00EC5E4A"/>
    <w:rsid w:val="00EC616B"/>
    <w:rsid w:val="00EC72D9"/>
    <w:rsid w:val="00ED1FD7"/>
    <w:rsid w:val="00ED2BFC"/>
    <w:rsid w:val="00ED49A1"/>
    <w:rsid w:val="00ED5DF7"/>
    <w:rsid w:val="00ED6BB4"/>
    <w:rsid w:val="00ED6CC5"/>
    <w:rsid w:val="00ED7163"/>
    <w:rsid w:val="00EE0DC9"/>
    <w:rsid w:val="00EE266D"/>
    <w:rsid w:val="00EE3461"/>
    <w:rsid w:val="00EE3C41"/>
    <w:rsid w:val="00EE51C8"/>
    <w:rsid w:val="00EE6222"/>
    <w:rsid w:val="00EE6A53"/>
    <w:rsid w:val="00EF0B15"/>
    <w:rsid w:val="00EF0D25"/>
    <w:rsid w:val="00EF0D92"/>
    <w:rsid w:val="00EF1127"/>
    <w:rsid w:val="00F00003"/>
    <w:rsid w:val="00F01396"/>
    <w:rsid w:val="00F01433"/>
    <w:rsid w:val="00F0148B"/>
    <w:rsid w:val="00F01931"/>
    <w:rsid w:val="00F022AD"/>
    <w:rsid w:val="00F02B1A"/>
    <w:rsid w:val="00F036D0"/>
    <w:rsid w:val="00F046FE"/>
    <w:rsid w:val="00F04D5D"/>
    <w:rsid w:val="00F04DF8"/>
    <w:rsid w:val="00F05CCF"/>
    <w:rsid w:val="00F109BE"/>
    <w:rsid w:val="00F119CA"/>
    <w:rsid w:val="00F12343"/>
    <w:rsid w:val="00F12F1C"/>
    <w:rsid w:val="00F13D7E"/>
    <w:rsid w:val="00F13E89"/>
    <w:rsid w:val="00F14130"/>
    <w:rsid w:val="00F1573F"/>
    <w:rsid w:val="00F16DAA"/>
    <w:rsid w:val="00F16FE5"/>
    <w:rsid w:val="00F17AF2"/>
    <w:rsid w:val="00F17D3E"/>
    <w:rsid w:val="00F20461"/>
    <w:rsid w:val="00F2052F"/>
    <w:rsid w:val="00F2061C"/>
    <w:rsid w:val="00F20DA6"/>
    <w:rsid w:val="00F21E0F"/>
    <w:rsid w:val="00F24189"/>
    <w:rsid w:val="00F246C4"/>
    <w:rsid w:val="00F247D5"/>
    <w:rsid w:val="00F24EF5"/>
    <w:rsid w:val="00F26388"/>
    <w:rsid w:val="00F27C3E"/>
    <w:rsid w:val="00F304A5"/>
    <w:rsid w:val="00F30636"/>
    <w:rsid w:val="00F31947"/>
    <w:rsid w:val="00F33246"/>
    <w:rsid w:val="00F3380E"/>
    <w:rsid w:val="00F33E3F"/>
    <w:rsid w:val="00F33EDE"/>
    <w:rsid w:val="00F351EC"/>
    <w:rsid w:val="00F3550D"/>
    <w:rsid w:val="00F36581"/>
    <w:rsid w:val="00F36731"/>
    <w:rsid w:val="00F40084"/>
    <w:rsid w:val="00F40B6C"/>
    <w:rsid w:val="00F40DDD"/>
    <w:rsid w:val="00F414DF"/>
    <w:rsid w:val="00F4378F"/>
    <w:rsid w:val="00F43CA1"/>
    <w:rsid w:val="00F44CF5"/>
    <w:rsid w:val="00F44F7E"/>
    <w:rsid w:val="00F45104"/>
    <w:rsid w:val="00F45EFF"/>
    <w:rsid w:val="00F463BB"/>
    <w:rsid w:val="00F47CE1"/>
    <w:rsid w:val="00F5157A"/>
    <w:rsid w:val="00F51778"/>
    <w:rsid w:val="00F5408E"/>
    <w:rsid w:val="00F555E7"/>
    <w:rsid w:val="00F55E0E"/>
    <w:rsid w:val="00F566C1"/>
    <w:rsid w:val="00F56D86"/>
    <w:rsid w:val="00F57E99"/>
    <w:rsid w:val="00F60055"/>
    <w:rsid w:val="00F61537"/>
    <w:rsid w:val="00F61750"/>
    <w:rsid w:val="00F6260F"/>
    <w:rsid w:val="00F62A16"/>
    <w:rsid w:val="00F64149"/>
    <w:rsid w:val="00F647EA"/>
    <w:rsid w:val="00F6489C"/>
    <w:rsid w:val="00F65524"/>
    <w:rsid w:val="00F66AD7"/>
    <w:rsid w:val="00F67686"/>
    <w:rsid w:val="00F70476"/>
    <w:rsid w:val="00F7053B"/>
    <w:rsid w:val="00F727B2"/>
    <w:rsid w:val="00F74670"/>
    <w:rsid w:val="00F7647F"/>
    <w:rsid w:val="00F76DB9"/>
    <w:rsid w:val="00F77622"/>
    <w:rsid w:val="00F77758"/>
    <w:rsid w:val="00F7799F"/>
    <w:rsid w:val="00F779E7"/>
    <w:rsid w:val="00F77DF9"/>
    <w:rsid w:val="00F80742"/>
    <w:rsid w:val="00F82A28"/>
    <w:rsid w:val="00F8341F"/>
    <w:rsid w:val="00F83F20"/>
    <w:rsid w:val="00F841C2"/>
    <w:rsid w:val="00F843C7"/>
    <w:rsid w:val="00F845F4"/>
    <w:rsid w:val="00F8503F"/>
    <w:rsid w:val="00F85105"/>
    <w:rsid w:val="00F85AEB"/>
    <w:rsid w:val="00F861F3"/>
    <w:rsid w:val="00F871F5"/>
    <w:rsid w:val="00F90086"/>
    <w:rsid w:val="00F90CD5"/>
    <w:rsid w:val="00F918CA"/>
    <w:rsid w:val="00F927AF"/>
    <w:rsid w:val="00F92A84"/>
    <w:rsid w:val="00F92EF7"/>
    <w:rsid w:val="00F92FAC"/>
    <w:rsid w:val="00F951D6"/>
    <w:rsid w:val="00F9535B"/>
    <w:rsid w:val="00F95514"/>
    <w:rsid w:val="00F957C7"/>
    <w:rsid w:val="00F96C1A"/>
    <w:rsid w:val="00F974D8"/>
    <w:rsid w:val="00FA0A9F"/>
    <w:rsid w:val="00FA162C"/>
    <w:rsid w:val="00FA23D7"/>
    <w:rsid w:val="00FA270D"/>
    <w:rsid w:val="00FA3413"/>
    <w:rsid w:val="00FA3D15"/>
    <w:rsid w:val="00FA4A50"/>
    <w:rsid w:val="00FA5C91"/>
    <w:rsid w:val="00FA63A0"/>
    <w:rsid w:val="00FA6651"/>
    <w:rsid w:val="00FA66CB"/>
    <w:rsid w:val="00FA69A7"/>
    <w:rsid w:val="00FA6C02"/>
    <w:rsid w:val="00FB07CE"/>
    <w:rsid w:val="00FB10B3"/>
    <w:rsid w:val="00FB1A9E"/>
    <w:rsid w:val="00FB455E"/>
    <w:rsid w:val="00FB4589"/>
    <w:rsid w:val="00FB4DD7"/>
    <w:rsid w:val="00FB5837"/>
    <w:rsid w:val="00FC283D"/>
    <w:rsid w:val="00FC296F"/>
    <w:rsid w:val="00FC2FAC"/>
    <w:rsid w:val="00FC58FB"/>
    <w:rsid w:val="00FC65A0"/>
    <w:rsid w:val="00FC6780"/>
    <w:rsid w:val="00FC6B55"/>
    <w:rsid w:val="00FC6BE6"/>
    <w:rsid w:val="00FD0568"/>
    <w:rsid w:val="00FD0671"/>
    <w:rsid w:val="00FD39DD"/>
    <w:rsid w:val="00FD52B8"/>
    <w:rsid w:val="00FD67D2"/>
    <w:rsid w:val="00FD6C35"/>
    <w:rsid w:val="00FE0CD6"/>
    <w:rsid w:val="00FE283D"/>
    <w:rsid w:val="00FE29CD"/>
    <w:rsid w:val="00FE59FA"/>
    <w:rsid w:val="00FE674B"/>
    <w:rsid w:val="00FF0AC8"/>
    <w:rsid w:val="00FF1608"/>
    <w:rsid w:val="00FF3DA5"/>
    <w:rsid w:val="00FF3FF8"/>
    <w:rsid w:val="00FF44F8"/>
    <w:rsid w:val="00FF4A28"/>
    <w:rsid w:val="00FF5029"/>
    <w:rsid w:val="00FF51ED"/>
    <w:rsid w:val="00FF53CA"/>
    <w:rsid w:val="00FF56C1"/>
    <w:rsid w:val="00FF607F"/>
    <w:rsid w:val="00FF6538"/>
    <w:rsid w:val="00FF69CA"/>
    <w:rsid w:val="00FF70B1"/>
    <w:rsid w:val="00FF72A4"/>
    <w:rsid w:val="00FF7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5E9C1"/>
  <w15:docId w15:val="{3DEF0827-FAAE-4B54-9799-617A4AB4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1F2"/>
    <w:pPr>
      <w:widowControl w:val="0"/>
      <w:jc w:val="both"/>
    </w:pPr>
    <w:rPr>
      <w:rFonts w:ascii="Times New Roman" w:hAnsi="Times New Roman"/>
      <w:kern w:val="2"/>
      <w:sz w:val="21"/>
      <w:szCs w:val="24"/>
    </w:rPr>
  </w:style>
  <w:style w:type="paragraph" w:styleId="1">
    <w:name w:val="heading 1"/>
    <w:basedOn w:val="a"/>
    <w:next w:val="a"/>
    <w:link w:val="10"/>
    <w:qFormat/>
    <w:rsid w:val="00E021F2"/>
    <w:pPr>
      <w:keepNext/>
      <w:keepLines/>
      <w:spacing w:before="340" w:after="330" w:line="578" w:lineRule="auto"/>
      <w:outlineLvl w:val="0"/>
    </w:pPr>
    <w:rPr>
      <w:rFonts w:ascii="Arial" w:hAnsi="Arial"/>
      <w:b/>
      <w:bCs/>
      <w:color w:val="000000"/>
      <w:kern w:val="44"/>
      <w:sz w:val="44"/>
      <w:szCs w:val="44"/>
    </w:rPr>
  </w:style>
  <w:style w:type="paragraph" w:styleId="2">
    <w:name w:val="heading 2"/>
    <w:basedOn w:val="a"/>
    <w:next w:val="a"/>
    <w:link w:val="20"/>
    <w:uiPriority w:val="9"/>
    <w:unhideWhenUsed/>
    <w:qFormat/>
    <w:rsid w:val="007D3537"/>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7D3537"/>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E021F2"/>
    <w:rPr>
      <w:rFonts w:ascii="Arial" w:eastAsia="宋体" w:hAnsi="Arial" w:cs="Times New Roman"/>
      <w:b/>
      <w:bCs/>
      <w:color w:val="000000"/>
      <w:kern w:val="44"/>
      <w:sz w:val="44"/>
      <w:szCs w:val="44"/>
    </w:rPr>
  </w:style>
  <w:style w:type="paragraph" w:styleId="a3">
    <w:name w:val="Plain Text"/>
    <w:basedOn w:val="a"/>
    <w:link w:val="a4"/>
    <w:rsid w:val="00E021F2"/>
    <w:rPr>
      <w:rFonts w:ascii="宋体" w:hAnsi="Courier New" w:cs="幼圆"/>
      <w:szCs w:val="21"/>
    </w:rPr>
  </w:style>
  <w:style w:type="character" w:customStyle="1" w:styleId="a4">
    <w:name w:val="纯文本 字符"/>
    <w:link w:val="a3"/>
    <w:rsid w:val="00E021F2"/>
    <w:rPr>
      <w:rFonts w:ascii="宋体" w:eastAsia="宋体" w:hAnsi="Courier New" w:cs="幼圆"/>
      <w:szCs w:val="21"/>
    </w:rPr>
  </w:style>
  <w:style w:type="paragraph" w:styleId="a5">
    <w:name w:val="Balloon Text"/>
    <w:basedOn w:val="a"/>
    <w:link w:val="a6"/>
    <w:uiPriority w:val="99"/>
    <w:semiHidden/>
    <w:unhideWhenUsed/>
    <w:rsid w:val="00E021F2"/>
    <w:rPr>
      <w:sz w:val="18"/>
      <w:szCs w:val="18"/>
    </w:rPr>
  </w:style>
  <w:style w:type="character" w:customStyle="1" w:styleId="a6">
    <w:name w:val="批注框文本 字符"/>
    <w:link w:val="a5"/>
    <w:uiPriority w:val="99"/>
    <w:semiHidden/>
    <w:rsid w:val="00E021F2"/>
    <w:rPr>
      <w:rFonts w:ascii="Times New Roman" w:eastAsia="宋体" w:hAnsi="Times New Roman" w:cs="Times New Roman"/>
      <w:sz w:val="18"/>
      <w:szCs w:val="18"/>
    </w:rPr>
  </w:style>
  <w:style w:type="paragraph" w:styleId="a7">
    <w:name w:val="header"/>
    <w:basedOn w:val="a"/>
    <w:link w:val="a8"/>
    <w:uiPriority w:val="99"/>
    <w:unhideWhenUsed/>
    <w:rsid w:val="00DF10DF"/>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F10DF"/>
    <w:rPr>
      <w:rFonts w:ascii="Times New Roman" w:eastAsia="宋体" w:hAnsi="Times New Roman" w:cs="Times New Roman"/>
      <w:sz w:val="18"/>
      <w:szCs w:val="18"/>
    </w:rPr>
  </w:style>
  <w:style w:type="paragraph" w:styleId="a9">
    <w:name w:val="footer"/>
    <w:basedOn w:val="a"/>
    <w:link w:val="aa"/>
    <w:uiPriority w:val="99"/>
    <w:unhideWhenUsed/>
    <w:rsid w:val="00DF10DF"/>
    <w:pPr>
      <w:tabs>
        <w:tab w:val="center" w:pos="4153"/>
        <w:tab w:val="right" w:pos="8306"/>
      </w:tabs>
      <w:snapToGrid w:val="0"/>
      <w:jc w:val="left"/>
    </w:pPr>
    <w:rPr>
      <w:sz w:val="18"/>
      <w:szCs w:val="18"/>
    </w:rPr>
  </w:style>
  <w:style w:type="character" w:customStyle="1" w:styleId="aa">
    <w:name w:val="页脚 字符"/>
    <w:link w:val="a9"/>
    <w:uiPriority w:val="99"/>
    <w:rsid w:val="00DF10DF"/>
    <w:rPr>
      <w:rFonts w:ascii="Times New Roman" w:eastAsia="宋体" w:hAnsi="Times New Roman" w:cs="Times New Roman"/>
      <w:sz w:val="18"/>
      <w:szCs w:val="18"/>
    </w:rPr>
  </w:style>
  <w:style w:type="paragraph" w:customStyle="1" w:styleId="Default">
    <w:name w:val="Default"/>
    <w:rsid w:val="000A76D2"/>
    <w:pPr>
      <w:widowControl w:val="0"/>
      <w:autoSpaceDE w:val="0"/>
      <w:autoSpaceDN w:val="0"/>
      <w:adjustRightInd w:val="0"/>
    </w:pPr>
    <w:rPr>
      <w:rFonts w:ascii="宋体" w:cs="宋体"/>
      <w:color w:val="000000"/>
      <w:sz w:val="24"/>
      <w:szCs w:val="24"/>
    </w:rPr>
  </w:style>
  <w:style w:type="paragraph" w:styleId="ab">
    <w:name w:val="Date"/>
    <w:basedOn w:val="a"/>
    <w:next w:val="a"/>
    <w:link w:val="ac"/>
    <w:uiPriority w:val="99"/>
    <w:semiHidden/>
    <w:unhideWhenUsed/>
    <w:rsid w:val="002B0F88"/>
    <w:pPr>
      <w:ind w:leftChars="2500" w:left="100"/>
    </w:pPr>
  </w:style>
  <w:style w:type="character" w:customStyle="1" w:styleId="ac">
    <w:name w:val="日期 字符"/>
    <w:link w:val="ab"/>
    <w:uiPriority w:val="99"/>
    <w:semiHidden/>
    <w:rsid w:val="002B0F88"/>
    <w:rPr>
      <w:rFonts w:ascii="Times New Roman" w:eastAsia="宋体" w:hAnsi="Times New Roman" w:cs="Times New Roman"/>
      <w:szCs w:val="24"/>
    </w:rPr>
  </w:style>
  <w:style w:type="paragraph" w:styleId="ad">
    <w:name w:val="footnote text"/>
    <w:basedOn w:val="a"/>
    <w:link w:val="ae"/>
    <w:uiPriority w:val="99"/>
    <w:semiHidden/>
    <w:unhideWhenUsed/>
    <w:rsid w:val="00DE264C"/>
    <w:pPr>
      <w:snapToGrid w:val="0"/>
      <w:jc w:val="left"/>
    </w:pPr>
    <w:rPr>
      <w:sz w:val="18"/>
      <w:szCs w:val="18"/>
    </w:rPr>
  </w:style>
  <w:style w:type="character" w:customStyle="1" w:styleId="ae">
    <w:name w:val="脚注文本 字符"/>
    <w:link w:val="ad"/>
    <w:uiPriority w:val="99"/>
    <w:semiHidden/>
    <w:rsid w:val="00DE264C"/>
    <w:rPr>
      <w:rFonts w:ascii="Times New Roman" w:eastAsia="宋体" w:hAnsi="Times New Roman" w:cs="Times New Roman"/>
      <w:sz w:val="18"/>
      <w:szCs w:val="18"/>
    </w:rPr>
  </w:style>
  <w:style w:type="character" w:styleId="af">
    <w:name w:val="footnote reference"/>
    <w:uiPriority w:val="99"/>
    <w:semiHidden/>
    <w:unhideWhenUsed/>
    <w:rsid w:val="00DE264C"/>
    <w:rPr>
      <w:vertAlign w:val="superscript"/>
    </w:rPr>
  </w:style>
  <w:style w:type="table" w:styleId="af0">
    <w:name w:val="Table Grid"/>
    <w:basedOn w:val="a1"/>
    <w:uiPriority w:val="39"/>
    <w:rsid w:val="00E214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列出段落"/>
    <w:basedOn w:val="a"/>
    <w:uiPriority w:val="34"/>
    <w:qFormat/>
    <w:rsid w:val="00417C0B"/>
    <w:pPr>
      <w:ind w:firstLineChars="200" w:firstLine="420"/>
    </w:pPr>
  </w:style>
  <w:style w:type="character" w:customStyle="1" w:styleId="20">
    <w:name w:val="标题 2 字符"/>
    <w:link w:val="2"/>
    <w:uiPriority w:val="9"/>
    <w:rsid w:val="007D3537"/>
    <w:rPr>
      <w:rFonts w:ascii="Cambria" w:eastAsia="宋体" w:hAnsi="Cambria" w:cs="Times New Roman"/>
      <w:b/>
      <w:bCs/>
      <w:sz w:val="32"/>
      <w:szCs w:val="32"/>
    </w:rPr>
  </w:style>
  <w:style w:type="character" w:customStyle="1" w:styleId="30">
    <w:name w:val="标题 3 字符"/>
    <w:link w:val="3"/>
    <w:uiPriority w:val="9"/>
    <w:rsid w:val="007D3537"/>
    <w:rPr>
      <w:rFonts w:ascii="Times New Roman" w:eastAsia="宋体" w:hAnsi="Times New Roman" w:cs="Times New Roman"/>
      <w:b/>
      <w:bCs/>
      <w:sz w:val="32"/>
      <w:szCs w:val="32"/>
    </w:rPr>
  </w:style>
  <w:style w:type="character" w:styleId="af2">
    <w:name w:val="Hyperlink"/>
    <w:uiPriority w:val="99"/>
    <w:unhideWhenUsed/>
    <w:rsid w:val="00BB08CF"/>
    <w:rPr>
      <w:color w:val="0000FF"/>
      <w:u w:val="single"/>
    </w:rPr>
  </w:style>
  <w:style w:type="paragraph" w:styleId="TOC">
    <w:name w:val="TOC Heading"/>
    <w:basedOn w:val="1"/>
    <w:next w:val="a"/>
    <w:uiPriority w:val="39"/>
    <w:unhideWhenUsed/>
    <w:qFormat/>
    <w:rsid w:val="00C92AE9"/>
    <w:pPr>
      <w:widowControl/>
      <w:spacing w:before="480" w:after="0" w:line="276" w:lineRule="auto"/>
      <w:jc w:val="left"/>
      <w:outlineLvl w:val="9"/>
    </w:pPr>
    <w:rPr>
      <w:rFonts w:ascii="Cambria" w:hAnsi="Cambria"/>
      <w:color w:val="365F91"/>
      <w:kern w:val="0"/>
      <w:sz w:val="28"/>
      <w:szCs w:val="28"/>
    </w:rPr>
  </w:style>
  <w:style w:type="paragraph" w:customStyle="1" w:styleId="11">
    <w:name w:val="目录 1"/>
    <w:basedOn w:val="a"/>
    <w:next w:val="a"/>
    <w:autoRedefine/>
    <w:uiPriority w:val="39"/>
    <w:unhideWhenUsed/>
    <w:rsid w:val="00FF70B1"/>
    <w:pPr>
      <w:tabs>
        <w:tab w:val="right" w:leader="dot" w:pos="8948"/>
      </w:tabs>
      <w:spacing w:before="120" w:line="400" w:lineRule="exact"/>
    </w:pPr>
    <w:rPr>
      <w:rFonts w:ascii="黑体" w:eastAsia="黑体" w:hAnsi="黑体"/>
      <w:noProof/>
    </w:rPr>
  </w:style>
  <w:style w:type="paragraph" w:customStyle="1" w:styleId="21">
    <w:name w:val="目录 2"/>
    <w:basedOn w:val="a"/>
    <w:next w:val="a"/>
    <w:autoRedefine/>
    <w:uiPriority w:val="39"/>
    <w:unhideWhenUsed/>
    <w:rsid w:val="00FF70B1"/>
    <w:pPr>
      <w:tabs>
        <w:tab w:val="right" w:leader="dot" w:pos="8948"/>
      </w:tabs>
      <w:spacing w:line="400" w:lineRule="exact"/>
      <w:ind w:leftChars="134" w:left="281" w:firstLine="2"/>
    </w:pPr>
  </w:style>
  <w:style w:type="paragraph" w:customStyle="1" w:styleId="31">
    <w:name w:val="目录 3"/>
    <w:basedOn w:val="a"/>
    <w:next w:val="a"/>
    <w:autoRedefine/>
    <w:uiPriority w:val="39"/>
    <w:unhideWhenUsed/>
    <w:rsid w:val="00FF70B1"/>
    <w:pPr>
      <w:tabs>
        <w:tab w:val="right" w:leader="dot" w:pos="8948"/>
      </w:tabs>
      <w:spacing w:line="400" w:lineRule="exact"/>
      <w:ind w:leftChars="232" w:left="488" w:hanging="1"/>
    </w:pPr>
  </w:style>
  <w:style w:type="paragraph" w:customStyle="1" w:styleId="EndNoteBibliographyTitle">
    <w:name w:val="EndNote Bibliography Title"/>
    <w:basedOn w:val="a"/>
    <w:link w:val="EndNoteBibliographyTitle0"/>
    <w:rsid w:val="009E04BA"/>
    <w:pPr>
      <w:jc w:val="center"/>
    </w:pPr>
    <w:rPr>
      <w:noProof/>
      <w:sz w:val="20"/>
    </w:rPr>
  </w:style>
  <w:style w:type="character" w:customStyle="1" w:styleId="EndNoteBibliographyTitle0">
    <w:name w:val="EndNote Bibliography Title 字符"/>
    <w:link w:val="EndNoteBibliographyTitle"/>
    <w:rsid w:val="009E04BA"/>
    <w:rPr>
      <w:rFonts w:ascii="Times New Roman" w:hAnsi="Times New Roman"/>
      <w:noProof/>
      <w:kern w:val="2"/>
      <w:szCs w:val="24"/>
    </w:rPr>
  </w:style>
  <w:style w:type="paragraph" w:customStyle="1" w:styleId="EndNoteBibliography">
    <w:name w:val="EndNote Bibliography"/>
    <w:basedOn w:val="a"/>
    <w:link w:val="EndNoteBibliography0"/>
    <w:rsid w:val="009E04BA"/>
    <w:pPr>
      <w:jc w:val="center"/>
    </w:pPr>
    <w:rPr>
      <w:noProof/>
      <w:sz w:val="20"/>
    </w:rPr>
  </w:style>
  <w:style w:type="character" w:customStyle="1" w:styleId="EndNoteBibliography0">
    <w:name w:val="EndNote Bibliography 字符"/>
    <w:link w:val="EndNoteBibliography"/>
    <w:rsid w:val="009E04BA"/>
    <w:rPr>
      <w:rFonts w:ascii="Times New Roman" w:hAnsi="Times New Roman"/>
      <w:noProof/>
      <w:kern w:val="2"/>
      <w:szCs w:val="24"/>
    </w:rPr>
  </w:style>
  <w:style w:type="character" w:styleId="af3">
    <w:name w:val="Unresolved Mention"/>
    <w:uiPriority w:val="99"/>
    <w:semiHidden/>
    <w:unhideWhenUsed/>
    <w:rsid w:val="009E04BA"/>
    <w:rPr>
      <w:color w:val="605E5C"/>
      <w:shd w:val="clear" w:color="auto" w:fill="E1DFDD"/>
    </w:rPr>
  </w:style>
  <w:style w:type="character" w:styleId="af4">
    <w:name w:val="Placeholder Text"/>
    <w:basedOn w:val="a0"/>
    <w:uiPriority w:val="99"/>
    <w:semiHidden/>
    <w:rsid w:val="0094625E"/>
    <w:rPr>
      <w:color w:val="666666"/>
    </w:rPr>
  </w:style>
  <w:style w:type="character" w:styleId="af5">
    <w:name w:val="annotation reference"/>
    <w:basedOn w:val="a0"/>
    <w:uiPriority w:val="99"/>
    <w:semiHidden/>
    <w:unhideWhenUsed/>
    <w:rsid w:val="00150B33"/>
    <w:rPr>
      <w:sz w:val="21"/>
      <w:szCs w:val="21"/>
    </w:rPr>
  </w:style>
  <w:style w:type="paragraph" w:styleId="af6">
    <w:name w:val="annotation text"/>
    <w:basedOn w:val="a"/>
    <w:link w:val="af7"/>
    <w:uiPriority w:val="99"/>
    <w:semiHidden/>
    <w:unhideWhenUsed/>
    <w:rsid w:val="00150B33"/>
    <w:pPr>
      <w:jc w:val="left"/>
    </w:pPr>
  </w:style>
  <w:style w:type="character" w:customStyle="1" w:styleId="af7">
    <w:name w:val="批注文字 字符"/>
    <w:basedOn w:val="a0"/>
    <w:link w:val="af6"/>
    <w:uiPriority w:val="99"/>
    <w:semiHidden/>
    <w:rsid w:val="00150B33"/>
    <w:rPr>
      <w:rFonts w:ascii="Times New Roman" w:hAnsi="Times New Roman"/>
      <w:kern w:val="2"/>
      <w:sz w:val="21"/>
      <w:szCs w:val="24"/>
    </w:rPr>
  </w:style>
  <w:style w:type="paragraph" w:styleId="af8">
    <w:name w:val="annotation subject"/>
    <w:basedOn w:val="af6"/>
    <w:next w:val="af6"/>
    <w:link w:val="af9"/>
    <w:uiPriority w:val="99"/>
    <w:semiHidden/>
    <w:unhideWhenUsed/>
    <w:rsid w:val="00150B33"/>
    <w:rPr>
      <w:b/>
      <w:bCs/>
    </w:rPr>
  </w:style>
  <w:style w:type="character" w:customStyle="1" w:styleId="af9">
    <w:name w:val="批注主题 字符"/>
    <w:basedOn w:val="af7"/>
    <w:link w:val="af8"/>
    <w:uiPriority w:val="99"/>
    <w:semiHidden/>
    <w:rsid w:val="00150B33"/>
    <w:rPr>
      <w:rFonts w:ascii="Times New Roman" w:hAnsi="Times New Roman"/>
      <w:b/>
      <w:bCs/>
      <w:kern w:val="2"/>
      <w:sz w:val="21"/>
      <w:szCs w:val="24"/>
    </w:rPr>
  </w:style>
  <w:style w:type="paragraph" w:styleId="afa">
    <w:name w:val="Body Text"/>
    <w:basedOn w:val="a"/>
    <w:link w:val="afb"/>
    <w:uiPriority w:val="1"/>
    <w:qFormat/>
    <w:rsid w:val="00FF3DA5"/>
    <w:pPr>
      <w:autoSpaceDE w:val="0"/>
      <w:autoSpaceDN w:val="0"/>
      <w:jc w:val="left"/>
    </w:pPr>
    <w:rPr>
      <w:rFonts w:ascii="Georgia" w:eastAsia="Georgia" w:hAnsi="Georgia" w:cs="Georgia"/>
      <w:kern w:val="0"/>
      <w:sz w:val="24"/>
      <w:lang w:eastAsia="en-US"/>
    </w:rPr>
  </w:style>
  <w:style w:type="character" w:customStyle="1" w:styleId="afb">
    <w:name w:val="正文文本 字符"/>
    <w:basedOn w:val="a0"/>
    <w:link w:val="afa"/>
    <w:uiPriority w:val="1"/>
    <w:rsid w:val="00FF3DA5"/>
    <w:rPr>
      <w:rFonts w:ascii="Georgia" w:eastAsia="Georgia" w:hAnsi="Georgia" w:cs="Georgia"/>
      <w:sz w:val="24"/>
      <w:szCs w:val="24"/>
      <w:lang w:eastAsia="en-US"/>
    </w:rPr>
  </w:style>
  <w:style w:type="character" w:styleId="afc">
    <w:name w:val="FollowedHyperlink"/>
    <w:basedOn w:val="a0"/>
    <w:uiPriority w:val="99"/>
    <w:semiHidden/>
    <w:unhideWhenUsed/>
    <w:rsid w:val="00FD0568"/>
    <w:rPr>
      <w:color w:val="954F72" w:themeColor="followedHyperlink"/>
      <w:u w:val="single"/>
    </w:rPr>
  </w:style>
  <w:style w:type="paragraph" w:customStyle="1" w:styleId="12">
    <w:name w:val="正文样式1"/>
    <w:basedOn w:val="a"/>
    <w:link w:val="13"/>
    <w:qFormat/>
    <w:rsid w:val="0002423E"/>
    <w:pPr>
      <w:spacing w:line="400" w:lineRule="exact"/>
      <w:ind w:firstLine="420"/>
      <w:jc w:val="left"/>
    </w:pPr>
    <w:rPr>
      <w:sz w:val="24"/>
      <w:lang w:val="en-GB"/>
    </w:rPr>
  </w:style>
  <w:style w:type="character" w:customStyle="1" w:styleId="13">
    <w:name w:val="正文样式1 字符"/>
    <w:basedOn w:val="a0"/>
    <w:link w:val="12"/>
    <w:rsid w:val="0002423E"/>
    <w:rPr>
      <w:rFonts w:ascii="Times New Roman" w:hAnsi="Times New Roman"/>
      <w:kern w:val="2"/>
      <w:sz w:val="24"/>
      <w:szCs w:val="24"/>
      <w:lang w:val="en-GB"/>
    </w:rPr>
  </w:style>
  <w:style w:type="paragraph" w:styleId="afd">
    <w:name w:val="List Paragraph"/>
    <w:basedOn w:val="a"/>
    <w:uiPriority w:val="34"/>
    <w:qFormat/>
    <w:rsid w:val="00052883"/>
    <w:pPr>
      <w:ind w:firstLineChars="200" w:firstLine="420"/>
    </w:pPr>
  </w:style>
  <w:style w:type="paragraph" w:styleId="afe">
    <w:name w:val="Normal (Web)"/>
    <w:basedOn w:val="a"/>
    <w:uiPriority w:val="99"/>
    <w:semiHidden/>
    <w:unhideWhenUsed/>
    <w:rsid w:val="003E05BE"/>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uiPriority w:val="99"/>
    <w:semiHidden/>
    <w:unhideWhenUsed/>
    <w:rsid w:val="001C781D"/>
    <w:rPr>
      <w:rFonts w:ascii="Courier New" w:hAnsi="Courier New" w:cs="Courier New"/>
      <w:sz w:val="20"/>
      <w:szCs w:val="20"/>
    </w:rPr>
  </w:style>
  <w:style w:type="character" w:customStyle="1" w:styleId="HTML0">
    <w:name w:val="HTML 预设格式 字符"/>
    <w:basedOn w:val="a0"/>
    <w:link w:val="HTML"/>
    <w:uiPriority w:val="99"/>
    <w:semiHidden/>
    <w:rsid w:val="001C781D"/>
    <w:rPr>
      <w:rFonts w:ascii="Courier New" w:hAnsi="Courier New" w:cs="Courier New"/>
      <w:kern w:val="2"/>
    </w:rPr>
  </w:style>
  <w:style w:type="paragraph" w:styleId="aff">
    <w:name w:val="Quote"/>
    <w:basedOn w:val="12"/>
    <w:next w:val="a"/>
    <w:link w:val="aff0"/>
    <w:uiPriority w:val="29"/>
    <w:qFormat/>
    <w:rsid w:val="00530B4B"/>
    <w:rPr>
      <w:rFonts w:ascii="Cambria Math" w:hAnsi="Cambria Math"/>
      <w:i/>
      <w:iCs/>
    </w:rPr>
  </w:style>
  <w:style w:type="character" w:customStyle="1" w:styleId="aff0">
    <w:name w:val="引用 字符"/>
    <w:basedOn w:val="a0"/>
    <w:link w:val="aff"/>
    <w:uiPriority w:val="29"/>
    <w:rsid w:val="00530B4B"/>
    <w:rPr>
      <w:rFonts w:ascii="Cambria Math" w:hAnsi="Cambria Math"/>
      <w:i/>
      <w:iCs/>
      <w:kern w:val="2"/>
      <w:sz w:val="24"/>
      <w:szCs w:val="24"/>
      <w:lang w:val="en-GB"/>
    </w:rPr>
  </w:style>
  <w:style w:type="character" w:styleId="aff1">
    <w:name w:val="Subtle Reference"/>
    <w:uiPriority w:val="31"/>
    <w:qFormat/>
    <w:rsid w:val="00410DB4"/>
  </w:style>
  <w:style w:type="paragraph" w:styleId="TOC1">
    <w:name w:val="toc 1"/>
    <w:basedOn w:val="a"/>
    <w:next w:val="a"/>
    <w:autoRedefine/>
    <w:uiPriority w:val="39"/>
    <w:unhideWhenUsed/>
    <w:rsid w:val="00413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6609">
      <w:bodyDiv w:val="1"/>
      <w:marLeft w:val="0"/>
      <w:marRight w:val="0"/>
      <w:marTop w:val="0"/>
      <w:marBottom w:val="0"/>
      <w:divBdr>
        <w:top w:val="none" w:sz="0" w:space="0" w:color="auto"/>
        <w:left w:val="none" w:sz="0" w:space="0" w:color="auto"/>
        <w:bottom w:val="none" w:sz="0" w:space="0" w:color="auto"/>
        <w:right w:val="none" w:sz="0" w:space="0" w:color="auto"/>
      </w:divBdr>
      <w:divsChild>
        <w:div w:id="1593395315">
          <w:marLeft w:val="0"/>
          <w:marRight w:val="0"/>
          <w:marTop w:val="0"/>
          <w:marBottom w:val="0"/>
          <w:divBdr>
            <w:top w:val="none" w:sz="0" w:space="0" w:color="auto"/>
            <w:left w:val="none" w:sz="0" w:space="0" w:color="auto"/>
            <w:bottom w:val="none" w:sz="0" w:space="0" w:color="auto"/>
            <w:right w:val="none" w:sz="0" w:space="0" w:color="auto"/>
          </w:divBdr>
          <w:divsChild>
            <w:div w:id="2106530610">
              <w:marLeft w:val="0"/>
              <w:marRight w:val="0"/>
              <w:marTop w:val="0"/>
              <w:marBottom w:val="0"/>
              <w:divBdr>
                <w:top w:val="none" w:sz="0" w:space="0" w:color="auto"/>
                <w:left w:val="none" w:sz="0" w:space="0" w:color="auto"/>
                <w:bottom w:val="none" w:sz="0" w:space="0" w:color="auto"/>
                <w:right w:val="none" w:sz="0" w:space="0" w:color="auto"/>
              </w:divBdr>
              <w:divsChild>
                <w:div w:id="16137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365">
      <w:bodyDiv w:val="1"/>
      <w:marLeft w:val="0"/>
      <w:marRight w:val="0"/>
      <w:marTop w:val="0"/>
      <w:marBottom w:val="0"/>
      <w:divBdr>
        <w:top w:val="none" w:sz="0" w:space="0" w:color="auto"/>
        <w:left w:val="none" w:sz="0" w:space="0" w:color="auto"/>
        <w:bottom w:val="none" w:sz="0" w:space="0" w:color="auto"/>
        <w:right w:val="none" w:sz="0" w:space="0" w:color="auto"/>
      </w:divBdr>
      <w:divsChild>
        <w:div w:id="909116979">
          <w:marLeft w:val="0"/>
          <w:marRight w:val="0"/>
          <w:marTop w:val="0"/>
          <w:marBottom w:val="206"/>
          <w:divBdr>
            <w:top w:val="none" w:sz="0" w:space="0" w:color="auto"/>
            <w:left w:val="none" w:sz="0" w:space="0" w:color="auto"/>
            <w:bottom w:val="none" w:sz="0" w:space="0" w:color="auto"/>
            <w:right w:val="none" w:sz="0" w:space="0" w:color="auto"/>
          </w:divBdr>
        </w:div>
        <w:div w:id="1247378954">
          <w:marLeft w:val="0"/>
          <w:marRight w:val="0"/>
          <w:marTop w:val="0"/>
          <w:marBottom w:val="206"/>
          <w:divBdr>
            <w:top w:val="none" w:sz="0" w:space="0" w:color="auto"/>
            <w:left w:val="none" w:sz="0" w:space="0" w:color="auto"/>
            <w:bottom w:val="none" w:sz="0" w:space="0" w:color="auto"/>
            <w:right w:val="none" w:sz="0" w:space="0" w:color="auto"/>
          </w:divBdr>
        </w:div>
        <w:div w:id="2069570442">
          <w:marLeft w:val="0"/>
          <w:marRight w:val="0"/>
          <w:marTop w:val="0"/>
          <w:marBottom w:val="0"/>
          <w:divBdr>
            <w:top w:val="none" w:sz="0" w:space="0" w:color="auto"/>
            <w:left w:val="none" w:sz="0" w:space="0" w:color="auto"/>
            <w:bottom w:val="none" w:sz="0" w:space="0" w:color="auto"/>
            <w:right w:val="none" w:sz="0" w:space="0" w:color="auto"/>
          </w:divBdr>
        </w:div>
      </w:divsChild>
    </w:div>
    <w:div w:id="75322838">
      <w:bodyDiv w:val="1"/>
      <w:marLeft w:val="0"/>
      <w:marRight w:val="0"/>
      <w:marTop w:val="0"/>
      <w:marBottom w:val="0"/>
      <w:divBdr>
        <w:top w:val="none" w:sz="0" w:space="0" w:color="auto"/>
        <w:left w:val="none" w:sz="0" w:space="0" w:color="auto"/>
        <w:bottom w:val="none" w:sz="0" w:space="0" w:color="auto"/>
        <w:right w:val="none" w:sz="0" w:space="0" w:color="auto"/>
      </w:divBdr>
    </w:div>
    <w:div w:id="92676090">
      <w:bodyDiv w:val="1"/>
      <w:marLeft w:val="0"/>
      <w:marRight w:val="0"/>
      <w:marTop w:val="0"/>
      <w:marBottom w:val="0"/>
      <w:divBdr>
        <w:top w:val="none" w:sz="0" w:space="0" w:color="auto"/>
        <w:left w:val="none" w:sz="0" w:space="0" w:color="auto"/>
        <w:bottom w:val="none" w:sz="0" w:space="0" w:color="auto"/>
        <w:right w:val="none" w:sz="0" w:space="0" w:color="auto"/>
      </w:divBdr>
    </w:div>
    <w:div w:id="137653840">
      <w:bodyDiv w:val="1"/>
      <w:marLeft w:val="0"/>
      <w:marRight w:val="0"/>
      <w:marTop w:val="0"/>
      <w:marBottom w:val="0"/>
      <w:divBdr>
        <w:top w:val="none" w:sz="0" w:space="0" w:color="auto"/>
        <w:left w:val="none" w:sz="0" w:space="0" w:color="auto"/>
        <w:bottom w:val="none" w:sz="0" w:space="0" w:color="auto"/>
        <w:right w:val="none" w:sz="0" w:space="0" w:color="auto"/>
      </w:divBdr>
    </w:div>
    <w:div w:id="167597668">
      <w:bodyDiv w:val="1"/>
      <w:marLeft w:val="0"/>
      <w:marRight w:val="0"/>
      <w:marTop w:val="0"/>
      <w:marBottom w:val="0"/>
      <w:divBdr>
        <w:top w:val="none" w:sz="0" w:space="0" w:color="auto"/>
        <w:left w:val="none" w:sz="0" w:space="0" w:color="auto"/>
        <w:bottom w:val="none" w:sz="0" w:space="0" w:color="auto"/>
        <w:right w:val="none" w:sz="0" w:space="0" w:color="auto"/>
      </w:divBdr>
    </w:div>
    <w:div w:id="187331749">
      <w:bodyDiv w:val="1"/>
      <w:marLeft w:val="0"/>
      <w:marRight w:val="0"/>
      <w:marTop w:val="0"/>
      <w:marBottom w:val="0"/>
      <w:divBdr>
        <w:top w:val="none" w:sz="0" w:space="0" w:color="auto"/>
        <w:left w:val="none" w:sz="0" w:space="0" w:color="auto"/>
        <w:bottom w:val="none" w:sz="0" w:space="0" w:color="auto"/>
        <w:right w:val="none" w:sz="0" w:space="0" w:color="auto"/>
      </w:divBdr>
      <w:divsChild>
        <w:div w:id="147014042">
          <w:marLeft w:val="0"/>
          <w:marRight w:val="0"/>
          <w:marTop w:val="0"/>
          <w:marBottom w:val="0"/>
          <w:divBdr>
            <w:top w:val="none" w:sz="0" w:space="0" w:color="auto"/>
            <w:left w:val="none" w:sz="0" w:space="0" w:color="auto"/>
            <w:bottom w:val="none" w:sz="0" w:space="0" w:color="auto"/>
            <w:right w:val="none" w:sz="0" w:space="0" w:color="auto"/>
          </w:divBdr>
          <w:divsChild>
            <w:div w:id="1025524751">
              <w:marLeft w:val="0"/>
              <w:marRight w:val="0"/>
              <w:marTop w:val="0"/>
              <w:marBottom w:val="0"/>
              <w:divBdr>
                <w:top w:val="none" w:sz="0" w:space="0" w:color="auto"/>
                <w:left w:val="none" w:sz="0" w:space="0" w:color="auto"/>
                <w:bottom w:val="none" w:sz="0" w:space="0" w:color="auto"/>
                <w:right w:val="none" w:sz="0" w:space="0" w:color="auto"/>
              </w:divBdr>
              <w:divsChild>
                <w:div w:id="1758360486">
                  <w:marLeft w:val="0"/>
                  <w:marRight w:val="0"/>
                  <w:marTop w:val="0"/>
                  <w:marBottom w:val="0"/>
                  <w:divBdr>
                    <w:top w:val="none" w:sz="0" w:space="0" w:color="auto"/>
                    <w:left w:val="none" w:sz="0" w:space="0" w:color="auto"/>
                    <w:bottom w:val="none" w:sz="0" w:space="0" w:color="auto"/>
                    <w:right w:val="none" w:sz="0" w:space="0" w:color="auto"/>
                  </w:divBdr>
                  <w:divsChild>
                    <w:div w:id="1723408499">
                      <w:marLeft w:val="0"/>
                      <w:marRight w:val="0"/>
                      <w:marTop w:val="0"/>
                      <w:marBottom w:val="0"/>
                      <w:divBdr>
                        <w:top w:val="none" w:sz="0" w:space="0" w:color="auto"/>
                        <w:left w:val="none" w:sz="0" w:space="0" w:color="auto"/>
                        <w:bottom w:val="none" w:sz="0" w:space="0" w:color="auto"/>
                        <w:right w:val="none" w:sz="0" w:space="0" w:color="auto"/>
                      </w:divBdr>
                      <w:divsChild>
                        <w:div w:id="1875921584">
                          <w:marLeft w:val="0"/>
                          <w:marRight w:val="0"/>
                          <w:marTop w:val="0"/>
                          <w:marBottom w:val="0"/>
                          <w:divBdr>
                            <w:top w:val="none" w:sz="0" w:space="0" w:color="auto"/>
                            <w:left w:val="none" w:sz="0" w:space="0" w:color="auto"/>
                            <w:bottom w:val="none" w:sz="0" w:space="0" w:color="auto"/>
                            <w:right w:val="none" w:sz="0" w:space="0" w:color="auto"/>
                          </w:divBdr>
                          <w:divsChild>
                            <w:div w:id="1300960534">
                              <w:marLeft w:val="0"/>
                              <w:marRight w:val="0"/>
                              <w:marTop w:val="0"/>
                              <w:marBottom w:val="0"/>
                              <w:divBdr>
                                <w:top w:val="none" w:sz="0" w:space="0" w:color="auto"/>
                                <w:left w:val="none" w:sz="0" w:space="0" w:color="auto"/>
                                <w:bottom w:val="none" w:sz="0" w:space="0" w:color="auto"/>
                                <w:right w:val="none" w:sz="0" w:space="0" w:color="auto"/>
                              </w:divBdr>
                              <w:divsChild>
                                <w:div w:id="562762775">
                                  <w:marLeft w:val="0"/>
                                  <w:marRight w:val="0"/>
                                  <w:marTop w:val="0"/>
                                  <w:marBottom w:val="0"/>
                                  <w:divBdr>
                                    <w:top w:val="none" w:sz="0" w:space="0" w:color="auto"/>
                                    <w:left w:val="none" w:sz="0" w:space="0" w:color="auto"/>
                                    <w:bottom w:val="none" w:sz="0" w:space="0" w:color="auto"/>
                                    <w:right w:val="none" w:sz="0" w:space="0" w:color="auto"/>
                                  </w:divBdr>
                                  <w:divsChild>
                                    <w:div w:id="17205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512257">
                  <w:marLeft w:val="0"/>
                  <w:marRight w:val="0"/>
                  <w:marTop w:val="0"/>
                  <w:marBottom w:val="0"/>
                  <w:divBdr>
                    <w:top w:val="none" w:sz="0" w:space="0" w:color="auto"/>
                    <w:left w:val="none" w:sz="0" w:space="0" w:color="auto"/>
                    <w:bottom w:val="none" w:sz="0" w:space="0" w:color="auto"/>
                    <w:right w:val="none" w:sz="0" w:space="0" w:color="auto"/>
                  </w:divBdr>
                  <w:divsChild>
                    <w:div w:id="14010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02118">
      <w:bodyDiv w:val="1"/>
      <w:marLeft w:val="0"/>
      <w:marRight w:val="0"/>
      <w:marTop w:val="0"/>
      <w:marBottom w:val="0"/>
      <w:divBdr>
        <w:top w:val="none" w:sz="0" w:space="0" w:color="auto"/>
        <w:left w:val="none" w:sz="0" w:space="0" w:color="auto"/>
        <w:bottom w:val="none" w:sz="0" w:space="0" w:color="auto"/>
        <w:right w:val="none" w:sz="0" w:space="0" w:color="auto"/>
      </w:divBdr>
    </w:div>
    <w:div w:id="228537509">
      <w:bodyDiv w:val="1"/>
      <w:marLeft w:val="0"/>
      <w:marRight w:val="0"/>
      <w:marTop w:val="0"/>
      <w:marBottom w:val="0"/>
      <w:divBdr>
        <w:top w:val="none" w:sz="0" w:space="0" w:color="auto"/>
        <w:left w:val="none" w:sz="0" w:space="0" w:color="auto"/>
        <w:bottom w:val="none" w:sz="0" w:space="0" w:color="auto"/>
        <w:right w:val="none" w:sz="0" w:space="0" w:color="auto"/>
      </w:divBdr>
    </w:div>
    <w:div w:id="228854239">
      <w:bodyDiv w:val="1"/>
      <w:marLeft w:val="0"/>
      <w:marRight w:val="0"/>
      <w:marTop w:val="0"/>
      <w:marBottom w:val="0"/>
      <w:divBdr>
        <w:top w:val="none" w:sz="0" w:space="0" w:color="auto"/>
        <w:left w:val="none" w:sz="0" w:space="0" w:color="auto"/>
        <w:bottom w:val="none" w:sz="0" w:space="0" w:color="auto"/>
        <w:right w:val="none" w:sz="0" w:space="0" w:color="auto"/>
      </w:divBdr>
      <w:divsChild>
        <w:div w:id="1161657610">
          <w:marLeft w:val="0"/>
          <w:marRight w:val="0"/>
          <w:marTop w:val="0"/>
          <w:marBottom w:val="0"/>
          <w:divBdr>
            <w:top w:val="none" w:sz="0" w:space="0" w:color="auto"/>
            <w:left w:val="none" w:sz="0" w:space="0" w:color="auto"/>
            <w:bottom w:val="none" w:sz="0" w:space="0" w:color="auto"/>
            <w:right w:val="none" w:sz="0" w:space="0" w:color="auto"/>
          </w:divBdr>
          <w:divsChild>
            <w:div w:id="333459144">
              <w:marLeft w:val="0"/>
              <w:marRight w:val="0"/>
              <w:marTop w:val="0"/>
              <w:marBottom w:val="0"/>
              <w:divBdr>
                <w:top w:val="none" w:sz="0" w:space="0" w:color="auto"/>
                <w:left w:val="none" w:sz="0" w:space="0" w:color="auto"/>
                <w:bottom w:val="none" w:sz="0" w:space="0" w:color="auto"/>
                <w:right w:val="none" w:sz="0" w:space="0" w:color="auto"/>
              </w:divBdr>
              <w:divsChild>
                <w:div w:id="24017443">
                  <w:marLeft w:val="0"/>
                  <w:marRight w:val="0"/>
                  <w:marTop w:val="0"/>
                  <w:marBottom w:val="0"/>
                  <w:divBdr>
                    <w:top w:val="none" w:sz="0" w:space="0" w:color="auto"/>
                    <w:left w:val="none" w:sz="0" w:space="0" w:color="auto"/>
                    <w:bottom w:val="none" w:sz="0" w:space="0" w:color="auto"/>
                    <w:right w:val="none" w:sz="0" w:space="0" w:color="auto"/>
                  </w:divBdr>
                </w:div>
                <w:div w:id="12138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174984">
      <w:bodyDiv w:val="1"/>
      <w:marLeft w:val="0"/>
      <w:marRight w:val="0"/>
      <w:marTop w:val="0"/>
      <w:marBottom w:val="0"/>
      <w:divBdr>
        <w:top w:val="none" w:sz="0" w:space="0" w:color="auto"/>
        <w:left w:val="none" w:sz="0" w:space="0" w:color="auto"/>
        <w:bottom w:val="none" w:sz="0" w:space="0" w:color="auto"/>
        <w:right w:val="none" w:sz="0" w:space="0" w:color="auto"/>
      </w:divBdr>
    </w:div>
    <w:div w:id="240868258">
      <w:bodyDiv w:val="1"/>
      <w:marLeft w:val="0"/>
      <w:marRight w:val="0"/>
      <w:marTop w:val="0"/>
      <w:marBottom w:val="0"/>
      <w:divBdr>
        <w:top w:val="none" w:sz="0" w:space="0" w:color="auto"/>
        <w:left w:val="none" w:sz="0" w:space="0" w:color="auto"/>
        <w:bottom w:val="none" w:sz="0" w:space="0" w:color="auto"/>
        <w:right w:val="none" w:sz="0" w:space="0" w:color="auto"/>
      </w:divBdr>
    </w:div>
    <w:div w:id="255794556">
      <w:bodyDiv w:val="1"/>
      <w:marLeft w:val="0"/>
      <w:marRight w:val="0"/>
      <w:marTop w:val="0"/>
      <w:marBottom w:val="0"/>
      <w:divBdr>
        <w:top w:val="none" w:sz="0" w:space="0" w:color="auto"/>
        <w:left w:val="none" w:sz="0" w:space="0" w:color="auto"/>
        <w:bottom w:val="none" w:sz="0" w:space="0" w:color="auto"/>
        <w:right w:val="none" w:sz="0" w:space="0" w:color="auto"/>
      </w:divBdr>
    </w:div>
    <w:div w:id="287591712">
      <w:bodyDiv w:val="1"/>
      <w:marLeft w:val="0"/>
      <w:marRight w:val="0"/>
      <w:marTop w:val="0"/>
      <w:marBottom w:val="0"/>
      <w:divBdr>
        <w:top w:val="none" w:sz="0" w:space="0" w:color="auto"/>
        <w:left w:val="none" w:sz="0" w:space="0" w:color="auto"/>
        <w:bottom w:val="none" w:sz="0" w:space="0" w:color="auto"/>
        <w:right w:val="none" w:sz="0" w:space="0" w:color="auto"/>
      </w:divBdr>
    </w:div>
    <w:div w:id="296571404">
      <w:bodyDiv w:val="1"/>
      <w:marLeft w:val="0"/>
      <w:marRight w:val="0"/>
      <w:marTop w:val="0"/>
      <w:marBottom w:val="0"/>
      <w:divBdr>
        <w:top w:val="none" w:sz="0" w:space="0" w:color="auto"/>
        <w:left w:val="none" w:sz="0" w:space="0" w:color="auto"/>
        <w:bottom w:val="none" w:sz="0" w:space="0" w:color="auto"/>
        <w:right w:val="none" w:sz="0" w:space="0" w:color="auto"/>
      </w:divBdr>
    </w:div>
    <w:div w:id="316346711">
      <w:bodyDiv w:val="1"/>
      <w:marLeft w:val="0"/>
      <w:marRight w:val="0"/>
      <w:marTop w:val="0"/>
      <w:marBottom w:val="0"/>
      <w:divBdr>
        <w:top w:val="none" w:sz="0" w:space="0" w:color="auto"/>
        <w:left w:val="none" w:sz="0" w:space="0" w:color="auto"/>
        <w:bottom w:val="none" w:sz="0" w:space="0" w:color="auto"/>
        <w:right w:val="none" w:sz="0" w:space="0" w:color="auto"/>
      </w:divBdr>
    </w:div>
    <w:div w:id="359626243">
      <w:bodyDiv w:val="1"/>
      <w:marLeft w:val="0"/>
      <w:marRight w:val="0"/>
      <w:marTop w:val="0"/>
      <w:marBottom w:val="0"/>
      <w:divBdr>
        <w:top w:val="none" w:sz="0" w:space="0" w:color="auto"/>
        <w:left w:val="none" w:sz="0" w:space="0" w:color="auto"/>
        <w:bottom w:val="none" w:sz="0" w:space="0" w:color="auto"/>
        <w:right w:val="none" w:sz="0" w:space="0" w:color="auto"/>
      </w:divBdr>
    </w:div>
    <w:div w:id="399790602">
      <w:bodyDiv w:val="1"/>
      <w:marLeft w:val="0"/>
      <w:marRight w:val="0"/>
      <w:marTop w:val="0"/>
      <w:marBottom w:val="0"/>
      <w:divBdr>
        <w:top w:val="none" w:sz="0" w:space="0" w:color="auto"/>
        <w:left w:val="none" w:sz="0" w:space="0" w:color="auto"/>
        <w:bottom w:val="none" w:sz="0" w:space="0" w:color="auto"/>
        <w:right w:val="none" w:sz="0" w:space="0" w:color="auto"/>
      </w:divBdr>
      <w:divsChild>
        <w:div w:id="1622956623">
          <w:marLeft w:val="0"/>
          <w:marRight w:val="0"/>
          <w:marTop w:val="0"/>
          <w:marBottom w:val="0"/>
          <w:divBdr>
            <w:top w:val="none" w:sz="0" w:space="0" w:color="auto"/>
            <w:left w:val="none" w:sz="0" w:space="0" w:color="auto"/>
            <w:bottom w:val="none" w:sz="0" w:space="0" w:color="auto"/>
            <w:right w:val="none" w:sz="0" w:space="0" w:color="auto"/>
          </w:divBdr>
          <w:divsChild>
            <w:div w:id="1890610406">
              <w:marLeft w:val="0"/>
              <w:marRight w:val="0"/>
              <w:marTop w:val="0"/>
              <w:marBottom w:val="0"/>
              <w:divBdr>
                <w:top w:val="none" w:sz="0" w:space="0" w:color="auto"/>
                <w:left w:val="none" w:sz="0" w:space="0" w:color="auto"/>
                <w:bottom w:val="none" w:sz="0" w:space="0" w:color="auto"/>
                <w:right w:val="none" w:sz="0" w:space="0" w:color="auto"/>
              </w:divBdr>
              <w:divsChild>
                <w:div w:id="1283077789">
                  <w:marLeft w:val="0"/>
                  <w:marRight w:val="0"/>
                  <w:marTop w:val="0"/>
                  <w:marBottom w:val="0"/>
                  <w:divBdr>
                    <w:top w:val="none" w:sz="0" w:space="0" w:color="auto"/>
                    <w:left w:val="none" w:sz="0" w:space="0" w:color="auto"/>
                    <w:bottom w:val="none" w:sz="0" w:space="0" w:color="auto"/>
                    <w:right w:val="none" w:sz="0" w:space="0" w:color="auto"/>
                  </w:divBdr>
                  <w:divsChild>
                    <w:div w:id="71316812">
                      <w:marLeft w:val="0"/>
                      <w:marRight w:val="0"/>
                      <w:marTop w:val="0"/>
                      <w:marBottom w:val="0"/>
                      <w:divBdr>
                        <w:top w:val="none" w:sz="0" w:space="0" w:color="auto"/>
                        <w:left w:val="none" w:sz="0" w:space="0" w:color="auto"/>
                        <w:bottom w:val="none" w:sz="0" w:space="0" w:color="auto"/>
                        <w:right w:val="none" w:sz="0" w:space="0" w:color="auto"/>
                      </w:divBdr>
                      <w:divsChild>
                        <w:div w:id="1082488176">
                          <w:marLeft w:val="0"/>
                          <w:marRight w:val="0"/>
                          <w:marTop w:val="0"/>
                          <w:marBottom w:val="0"/>
                          <w:divBdr>
                            <w:top w:val="none" w:sz="0" w:space="0" w:color="auto"/>
                            <w:left w:val="none" w:sz="0" w:space="0" w:color="auto"/>
                            <w:bottom w:val="none" w:sz="0" w:space="0" w:color="auto"/>
                            <w:right w:val="none" w:sz="0" w:space="0" w:color="auto"/>
                          </w:divBdr>
                          <w:divsChild>
                            <w:div w:id="1334070926">
                              <w:marLeft w:val="0"/>
                              <w:marRight w:val="0"/>
                              <w:marTop w:val="0"/>
                              <w:marBottom w:val="0"/>
                              <w:divBdr>
                                <w:top w:val="none" w:sz="0" w:space="0" w:color="auto"/>
                                <w:left w:val="none" w:sz="0" w:space="0" w:color="auto"/>
                                <w:bottom w:val="none" w:sz="0" w:space="0" w:color="auto"/>
                                <w:right w:val="none" w:sz="0" w:space="0" w:color="auto"/>
                              </w:divBdr>
                              <w:divsChild>
                                <w:div w:id="521555922">
                                  <w:marLeft w:val="0"/>
                                  <w:marRight w:val="0"/>
                                  <w:marTop w:val="0"/>
                                  <w:marBottom w:val="0"/>
                                  <w:divBdr>
                                    <w:top w:val="none" w:sz="0" w:space="0" w:color="auto"/>
                                    <w:left w:val="none" w:sz="0" w:space="0" w:color="auto"/>
                                    <w:bottom w:val="none" w:sz="0" w:space="0" w:color="auto"/>
                                    <w:right w:val="none" w:sz="0" w:space="0" w:color="auto"/>
                                  </w:divBdr>
                                  <w:divsChild>
                                    <w:div w:id="13419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395446">
                  <w:marLeft w:val="0"/>
                  <w:marRight w:val="0"/>
                  <w:marTop w:val="0"/>
                  <w:marBottom w:val="0"/>
                  <w:divBdr>
                    <w:top w:val="none" w:sz="0" w:space="0" w:color="auto"/>
                    <w:left w:val="none" w:sz="0" w:space="0" w:color="auto"/>
                    <w:bottom w:val="none" w:sz="0" w:space="0" w:color="auto"/>
                    <w:right w:val="none" w:sz="0" w:space="0" w:color="auto"/>
                  </w:divBdr>
                  <w:divsChild>
                    <w:div w:id="12436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742913">
      <w:bodyDiv w:val="1"/>
      <w:marLeft w:val="0"/>
      <w:marRight w:val="0"/>
      <w:marTop w:val="0"/>
      <w:marBottom w:val="0"/>
      <w:divBdr>
        <w:top w:val="none" w:sz="0" w:space="0" w:color="auto"/>
        <w:left w:val="none" w:sz="0" w:space="0" w:color="auto"/>
        <w:bottom w:val="none" w:sz="0" w:space="0" w:color="auto"/>
        <w:right w:val="none" w:sz="0" w:space="0" w:color="auto"/>
      </w:divBdr>
    </w:div>
    <w:div w:id="553077912">
      <w:bodyDiv w:val="1"/>
      <w:marLeft w:val="0"/>
      <w:marRight w:val="0"/>
      <w:marTop w:val="0"/>
      <w:marBottom w:val="0"/>
      <w:divBdr>
        <w:top w:val="none" w:sz="0" w:space="0" w:color="auto"/>
        <w:left w:val="none" w:sz="0" w:space="0" w:color="auto"/>
        <w:bottom w:val="none" w:sz="0" w:space="0" w:color="auto"/>
        <w:right w:val="none" w:sz="0" w:space="0" w:color="auto"/>
      </w:divBdr>
      <w:divsChild>
        <w:div w:id="2141682684">
          <w:marLeft w:val="0"/>
          <w:marRight w:val="0"/>
          <w:marTop w:val="0"/>
          <w:marBottom w:val="0"/>
          <w:divBdr>
            <w:top w:val="none" w:sz="0" w:space="0" w:color="auto"/>
            <w:left w:val="none" w:sz="0" w:space="0" w:color="auto"/>
            <w:bottom w:val="none" w:sz="0" w:space="0" w:color="auto"/>
            <w:right w:val="none" w:sz="0" w:space="0" w:color="auto"/>
          </w:divBdr>
          <w:divsChild>
            <w:div w:id="1195730154">
              <w:marLeft w:val="0"/>
              <w:marRight w:val="0"/>
              <w:marTop w:val="0"/>
              <w:marBottom w:val="0"/>
              <w:divBdr>
                <w:top w:val="none" w:sz="0" w:space="0" w:color="auto"/>
                <w:left w:val="none" w:sz="0" w:space="0" w:color="auto"/>
                <w:bottom w:val="none" w:sz="0" w:space="0" w:color="auto"/>
                <w:right w:val="none" w:sz="0" w:space="0" w:color="auto"/>
              </w:divBdr>
              <w:divsChild>
                <w:div w:id="8780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42376">
      <w:bodyDiv w:val="1"/>
      <w:marLeft w:val="0"/>
      <w:marRight w:val="0"/>
      <w:marTop w:val="0"/>
      <w:marBottom w:val="0"/>
      <w:divBdr>
        <w:top w:val="none" w:sz="0" w:space="0" w:color="auto"/>
        <w:left w:val="none" w:sz="0" w:space="0" w:color="auto"/>
        <w:bottom w:val="none" w:sz="0" w:space="0" w:color="auto"/>
        <w:right w:val="none" w:sz="0" w:space="0" w:color="auto"/>
      </w:divBdr>
      <w:divsChild>
        <w:div w:id="1788162376">
          <w:marLeft w:val="0"/>
          <w:marRight w:val="0"/>
          <w:marTop w:val="0"/>
          <w:marBottom w:val="0"/>
          <w:divBdr>
            <w:top w:val="none" w:sz="0" w:space="0" w:color="auto"/>
            <w:left w:val="none" w:sz="0" w:space="0" w:color="auto"/>
            <w:bottom w:val="none" w:sz="0" w:space="0" w:color="auto"/>
            <w:right w:val="none" w:sz="0" w:space="0" w:color="auto"/>
          </w:divBdr>
          <w:divsChild>
            <w:div w:id="1519583695">
              <w:marLeft w:val="0"/>
              <w:marRight w:val="0"/>
              <w:marTop w:val="0"/>
              <w:marBottom w:val="0"/>
              <w:divBdr>
                <w:top w:val="none" w:sz="0" w:space="0" w:color="auto"/>
                <w:left w:val="none" w:sz="0" w:space="0" w:color="auto"/>
                <w:bottom w:val="none" w:sz="0" w:space="0" w:color="auto"/>
                <w:right w:val="none" w:sz="0" w:space="0" w:color="auto"/>
              </w:divBdr>
              <w:divsChild>
                <w:div w:id="4098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619218">
      <w:bodyDiv w:val="1"/>
      <w:marLeft w:val="0"/>
      <w:marRight w:val="0"/>
      <w:marTop w:val="0"/>
      <w:marBottom w:val="0"/>
      <w:divBdr>
        <w:top w:val="none" w:sz="0" w:space="0" w:color="auto"/>
        <w:left w:val="none" w:sz="0" w:space="0" w:color="auto"/>
        <w:bottom w:val="none" w:sz="0" w:space="0" w:color="auto"/>
        <w:right w:val="none" w:sz="0" w:space="0" w:color="auto"/>
      </w:divBdr>
      <w:divsChild>
        <w:div w:id="1804536960">
          <w:marLeft w:val="0"/>
          <w:marRight w:val="0"/>
          <w:marTop w:val="0"/>
          <w:marBottom w:val="206"/>
          <w:divBdr>
            <w:top w:val="none" w:sz="0" w:space="0" w:color="auto"/>
            <w:left w:val="none" w:sz="0" w:space="0" w:color="auto"/>
            <w:bottom w:val="none" w:sz="0" w:space="0" w:color="auto"/>
            <w:right w:val="none" w:sz="0" w:space="0" w:color="auto"/>
          </w:divBdr>
        </w:div>
        <w:div w:id="336081320">
          <w:marLeft w:val="0"/>
          <w:marRight w:val="0"/>
          <w:marTop w:val="0"/>
          <w:marBottom w:val="206"/>
          <w:divBdr>
            <w:top w:val="none" w:sz="0" w:space="0" w:color="auto"/>
            <w:left w:val="none" w:sz="0" w:space="0" w:color="auto"/>
            <w:bottom w:val="none" w:sz="0" w:space="0" w:color="auto"/>
            <w:right w:val="none" w:sz="0" w:space="0" w:color="auto"/>
          </w:divBdr>
        </w:div>
        <w:div w:id="531109627">
          <w:marLeft w:val="0"/>
          <w:marRight w:val="0"/>
          <w:marTop w:val="0"/>
          <w:marBottom w:val="0"/>
          <w:divBdr>
            <w:top w:val="none" w:sz="0" w:space="0" w:color="auto"/>
            <w:left w:val="none" w:sz="0" w:space="0" w:color="auto"/>
            <w:bottom w:val="none" w:sz="0" w:space="0" w:color="auto"/>
            <w:right w:val="none" w:sz="0" w:space="0" w:color="auto"/>
          </w:divBdr>
        </w:div>
      </w:divsChild>
    </w:div>
    <w:div w:id="642806313">
      <w:bodyDiv w:val="1"/>
      <w:marLeft w:val="0"/>
      <w:marRight w:val="0"/>
      <w:marTop w:val="0"/>
      <w:marBottom w:val="0"/>
      <w:divBdr>
        <w:top w:val="none" w:sz="0" w:space="0" w:color="auto"/>
        <w:left w:val="none" w:sz="0" w:space="0" w:color="auto"/>
        <w:bottom w:val="none" w:sz="0" w:space="0" w:color="auto"/>
        <w:right w:val="none" w:sz="0" w:space="0" w:color="auto"/>
      </w:divBdr>
    </w:div>
    <w:div w:id="670446443">
      <w:bodyDiv w:val="1"/>
      <w:marLeft w:val="0"/>
      <w:marRight w:val="0"/>
      <w:marTop w:val="0"/>
      <w:marBottom w:val="0"/>
      <w:divBdr>
        <w:top w:val="none" w:sz="0" w:space="0" w:color="auto"/>
        <w:left w:val="none" w:sz="0" w:space="0" w:color="auto"/>
        <w:bottom w:val="none" w:sz="0" w:space="0" w:color="auto"/>
        <w:right w:val="none" w:sz="0" w:space="0" w:color="auto"/>
      </w:divBdr>
      <w:divsChild>
        <w:div w:id="1851025713">
          <w:marLeft w:val="0"/>
          <w:marRight w:val="0"/>
          <w:marTop w:val="0"/>
          <w:marBottom w:val="0"/>
          <w:divBdr>
            <w:top w:val="none" w:sz="0" w:space="0" w:color="auto"/>
            <w:left w:val="none" w:sz="0" w:space="0" w:color="auto"/>
            <w:bottom w:val="none" w:sz="0" w:space="0" w:color="auto"/>
            <w:right w:val="none" w:sz="0" w:space="0" w:color="auto"/>
          </w:divBdr>
          <w:divsChild>
            <w:div w:id="250283612">
              <w:marLeft w:val="0"/>
              <w:marRight w:val="0"/>
              <w:marTop w:val="0"/>
              <w:marBottom w:val="0"/>
              <w:divBdr>
                <w:top w:val="none" w:sz="0" w:space="0" w:color="auto"/>
                <w:left w:val="none" w:sz="0" w:space="0" w:color="auto"/>
                <w:bottom w:val="none" w:sz="0" w:space="0" w:color="auto"/>
                <w:right w:val="none" w:sz="0" w:space="0" w:color="auto"/>
              </w:divBdr>
              <w:divsChild>
                <w:div w:id="16356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15384">
      <w:bodyDiv w:val="1"/>
      <w:marLeft w:val="0"/>
      <w:marRight w:val="0"/>
      <w:marTop w:val="0"/>
      <w:marBottom w:val="0"/>
      <w:divBdr>
        <w:top w:val="none" w:sz="0" w:space="0" w:color="auto"/>
        <w:left w:val="none" w:sz="0" w:space="0" w:color="auto"/>
        <w:bottom w:val="none" w:sz="0" w:space="0" w:color="auto"/>
        <w:right w:val="none" w:sz="0" w:space="0" w:color="auto"/>
      </w:divBdr>
      <w:divsChild>
        <w:div w:id="795375485">
          <w:marLeft w:val="0"/>
          <w:marRight w:val="0"/>
          <w:marTop w:val="0"/>
          <w:marBottom w:val="0"/>
          <w:divBdr>
            <w:top w:val="none" w:sz="0" w:space="0" w:color="auto"/>
            <w:left w:val="none" w:sz="0" w:space="0" w:color="auto"/>
            <w:bottom w:val="none" w:sz="0" w:space="0" w:color="auto"/>
            <w:right w:val="none" w:sz="0" w:space="0" w:color="auto"/>
          </w:divBdr>
          <w:divsChild>
            <w:div w:id="736439570">
              <w:marLeft w:val="0"/>
              <w:marRight w:val="0"/>
              <w:marTop w:val="0"/>
              <w:marBottom w:val="0"/>
              <w:divBdr>
                <w:top w:val="none" w:sz="0" w:space="0" w:color="auto"/>
                <w:left w:val="none" w:sz="0" w:space="0" w:color="auto"/>
                <w:bottom w:val="none" w:sz="0" w:space="0" w:color="auto"/>
                <w:right w:val="none" w:sz="0" w:space="0" w:color="auto"/>
              </w:divBdr>
              <w:divsChild>
                <w:div w:id="12828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5787">
      <w:bodyDiv w:val="1"/>
      <w:marLeft w:val="0"/>
      <w:marRight w:val="0"/>
      <w:marTop w:val="0"/>
      <w:marBottom w:val="0"/>
      <w:divBdr>
        <w:top w:val="none" w:sz="0" w:space="0" w:color="auto"/>
        <w:left w:val="none" w:sz="0" w:space="0" w:color="auto"/>
        <w:bottom w:val="none" w:sz="0" w:space="0" w:color="auto"/>
        <w:right w:val="none" w:sz="0" w:space="0" w:color="auto"/>
      </w:divBdr>
    </w:div>
    <w:div w:id="725494447">
      <w:bodyDiv w:val="1"/>
      <w:marLeft w:val="0"/>
      <w:marRight w:val="0"/>
      <w:marTop w:val="0"/>
      <w:marBottom w:val="0"/>
      <w:divBdr>
        <w:top w:val="none" w:sz="0" w:space="0" w:color="auto"/>
        <w:left w:val="none" w:sz="0" w:space="0" w:color="auto"/>
        <w:bottom w:val="none" w:sz="0" w:space="0" w:color="auto"/>
        <w:right w:val="none" w:sz="0" w:space="0" w:color="auto"/>
      </w:divBdr>
    </w:div>
    <w:div w:id="725682234">
      <w:bodyDiv w:val="1"/>
      <w:marLeft w:val="0"/>
      <w:marRight w:val="0"/>
      <w:marTop w:val="0"/>
      <w:marBottom w:val="0"/>
      <w:divBdr>
        <w:top w:val="none" w:sz="0" w:space="0" w:color="auto"/>
        <w:left w:val="none" w:sz="0" w:space="0" w:color="auto"/>
        <w:bottom w:val="none" w:sz="0" w:space="0" w:color="auto"/>
        <w:right w:val="none" w:sz="0" w:space="0" w:color="auto"/>
      </w:divBdr>
    </w:div>
    <w:div w:id="789710926">
      <w:bodyDiv w:val="1"/>
      <w:marLeft w:val="0"/>
      <w:marRight w:val="0"/>
      <w:marTop w:val="0"/>
      <w:marBottom w:val="0"/>
      <w:divBdr>
        <w:top w:val="none" w:sz="0" w:space="0" w:color="auto"/>
        <w:left w:val="none" w:sz="0" w:space="0" w:color="auto"/>
        <w:bottom w:val="none" w:sz="0" w:space="0" w:color="auto"/>
        <w:right w:val="none" w:sz="0" w:space="0" w:color="auto"/>
      </w:divBdr>
    </w:div>
    <w:div w:id="835653441">
      <w:bodyDiv w:val="1"/>
      <w:marLeft w:val="0"/>
      <w:marRight w:val="0"/>
      <w:marTop w:val="0"/>
      <w:marBottom w:val="0"/>
      <w:divBdr>
        <w:top w:val="none" w:sz="0" w:space="0" w:color="auto"/>
        <w:left w:val="none" w:sz="0" w:space="0" w:color="auto"/>
        <w:bottom w:val="none" w:sz="0" w:space="0" w:color="auto"/>
        <w:right w:val="none" w:sz="0" w:space="0" w:color="auto"/>
      </w:divBdr>
      <w:divsChild>
        <w:div w:id="603075308">
          <w:marLeft w:val="0"/>
          <w:marRight w:val="0"/>
          <w:marTop w:val="0"/>
          <w:marBottom w:val="0"/>
          <w:divBdr>
            <w:top w:val="none" w:sz="0" w:space="0" w:color="auto"/>
            <w:left w:val="none" w:sz="0" w:space="0" w:color="auto"/>
            <w:bottom w:val="none" w:sz="0" w:space="0" w:color="auto"/>
            <w:right w:val="none" w:sz="0" w:space="0" w:color="auto"/>
          </w:divBdr>
          <w:divsChild>
            <w:div w:id="411973246">
              <w:marLeft w:val="0"/>
              <w:marRight w:val="0"/>
              <w:marTop w:val="0"/>
              <w:marBottom w:val="0"/>
              <w:divBdr>
                <w:top w:val="none" w:sz="0" w:space="0" w:color="auto"/>
                <w:left w:val="none" w:sz="0" w:space="0" w:color="auto"/>
                <w:bottom w:val="none" w:sz="0" w:space="0" w:color="auto"/>
                <w:right w:val="none" w:sz="0" w:space="0" w:color="auto"/>
              </w:divBdr>
              <w:divsChild>
                <w:div w:id="26569892">
                  <w:marLeft w:val="0"/>
                  <w:marRight w:val="0"/>
                  <w:marTop w:val="0"/>
                  <w:marBottom w:val="0"/>
                  <w:divBdr>
                    <w:top w:val="none" w:sz="0" w:space="0" w:color="auto"/>
                    <w:left w:val="none" w:sz="0" w:space="0" w:color="auto"/>
                    <w:bottom w:val="none" w:sz="0" w:space="0" w:color="auto"/>
                    <w:right w:val="none" w:sz="0" w:space="0" w:color="auto"/>
                  </w:divBdr>
                  <w:divsChild>
                    <w:div w:id="922298331">
                      <w:marLeft w:val="0"/>
                      <w:marRight w:val="0"/>
                      <w:marTop w:val="0"/>
                      <w:marBottom w:val="0"/>
                      <w:divBdr>
                        <w:top w:val="none" w:sz="0" w:space="0" w:color="auto"/>
                        <w:left w:val="none" w:sz="0" w:space="0" w:color="auto"/>
                        <w:bottom w:val="none" w:sz="0" w:space="0" w:color="auto"/>
                        <w:right w:val="none" w:sz="0" w:space="0" w:color="auto"/>
                      </w:divBdr>
                      <w:divsChild>
                        <w:div w:id="1755545550">
                          <w:marLeft w:val="0"/>
                          <w:marRight w:val="0"/>
                          <w:marTop w:val="0"/>
                          <w:marBottom w:val="0"/>
                          <w:divBdr>
                            <w:top w:val="none" w:sz="0" w:space="0" w:color="auto"/>
                            <w:left w:val="none" w:sz="0" w:space="0" w:color="auto"/>
                            <w:bottom w:val="none" w:sz="0" w:space="0" w:color="auto"/>
                            <w:right w:val="none" w:sz="0" w:space="0" w:color="auto"/>
                          </w:divBdr>
                          <w:divsChild>
                            <w:div w:id="412942999">
                              <w:marLeft w:val="0"/>
                              <w:marRight w:val="0"/>
                              <w:marTop w:val="0"/>
                              <w:marBottom w:val="0"/>
                              <w:divBdr>
                                <w:top w:val="none" w:sz="0" w:space="0" w:color="auto"/>
                                <w:left w:val="none" w:sz="0" w:space="0" w:color="auto"/>
                                <w:bottom w:val="none" w:sz="0" w:space="0" w:color="auto"/>
                                <w:right w:val="none" w:sz="0" w:space="0" w:color="auto"/>
                              </w:divBdr>
                              <w:divsChild>
                                <w:div w:id="223562738">
                                  <w:marLeft w:val="0"/>
                                  <w:marRight w:val="0"/>
                                  <w:marTop w:val="0"/>
                                  <w:marBottom w:val="0"/>
                                  <w:divBdr>
                                    <w:top w:val="none" w:sz="0" w:space="0" w:color="auto"/>
                                    <w:left w:val="none" w:sz="0" w:space="0" w:color="auto"/>
                                    <w:bottom w:val="none" w:sz="0" w:space="0" w:color="auto"/>
                                    <w:right w:val="none" w:sz="0" w:space="0" w:color="auto"/>
                                  </w:divBdr>
                                  <w:divsChild>
                                    <w:div w:id="102439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993547">
                  <w:marLeft w:val="0"/>
                  <w:marRight w:val="0"/>
                  <w:marTop w:val="0"/>
                  <w:marBottom w:val="0"/>
                  <w:divBdr>
                    <w:top w:val="none" w:sz="0" w:space="0" w:color="auto"/>
                    <w:left w:val="none" w:sz="0" w:space="0" w:color="auto"/>
                    <w:bottom w:val="none" w:sz="0" w:space="0" w:color="auto"/>
                    <w:right w:val="none" w:sz="0" w:space="0" w:color="auto"/>
                  </w:divBdr>
                  <w:divsChild>
                    <w:div w:id="18950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96445">
      <w:bodyDiv w:val="1"/>
      <w:marLeft w:val="0"/>
      <w:marRight w:val="0"/>
      <w:marTop w:val="0"/>
      <w:marBottom w:val="0"/>
      <w:divBdr>
        <w:top w:val="none" w:sz="0" w:space="0" w:color="auto"/>
        <w:left w:val="none" w:sz="0" w:space="0" w:color="auto"/>
        <w:bottom w:val="none" w:sz="0" w:space="0" w:color="auto"/>
        <w:right w:val="none" w:sz="0" w:space="0" w:color="auto"/>
      </w:divBdr>
    </w:div>
    <w:div w:id="960573429">
      <w:bodyDiv w:val="1"/>
      <w:marLeft w:val="0"/>
      <w:marRight w:val="0"/>
      <w:marTop w:val="0"/>
      <w:marBottom w:val="0"/>
      <w:divBdr>
        <w:top w:val="none" w:sz="0" w:space="0" w:color="auto"/>
        <w:left w:val="none" w:sz="0" w:space="0" w:color="auto"/>
        <w:bottom w:val="none" w:sz="0" w:space="0" w:color="auto"/>
        <w:right w:val="none" w:sz="0" w:space="0" w:color="auto"/>
      </w:divBdr>
    </w:div>
    <w:div w:id="974801397">
      <w:bodyDiv w:val="1"/>
      <w:marLeft w:val="0"/>
      <w:marRight w:val="0"/>
      <w:marTop w:val="0"/>
      <w:marBottom w:val="0"/>
      <w:divBdr>
        <w:top w:val="none" w:sz="0" w:space="0" w:color="auto"/>
        <w:left w:val="none" w:sz="0" w:space="0" w:color="auto"/>
        <w:bottom w:val="none" w:sz="0" w:space="0" w:color="auto"/>
        <w:right w:val="none" w:sz="0" w:space="0" w:color="auto"/>
      </w:divBdr>
      <w:divsChild>
        <w:div w:id="137960645">
          <w:marLeft w:val="0"/>
          <w:marRight w:val="0"/>
          <w:marTop w:val="0"/>
          <w:marBottom w:val="0"/>
          <w:divBdr>
            <w:top w:val="none" w:sz="0" w:space="0" w:color="auto"/>
            <w:left w:val="none" w:sz="0" w:space="0" w:color="auto"/>
            <w:bottom w:val="none" w:sz="0" w:space="0" w:color="auto"/>
            <w:right w:val="none" w:sz="0" w:space="0" w:color="auto"/>
          </w:divBdr>
          <w:divsChild>
            <w:div w:id="977370731">
              <w:marLeft w:val="0"/>
              <w:marRight w:val="0"/>
              <w:marTop w:val="0"/>
              <w:marBottom w:val="0"/>
              <w:divBdr>
                <w:top w:val="none" w:sz="0" w:space="0" w:color="auto"/>
                <w:left w:val="none" w:sz="0" w:space="0" w:color="auto"/>
                <w:bottom w:val="none" w:sz="0" w:space="0" w:color="auto"/>
                <w:right w:val="none" w:sz="0" w:space="0" w:color="auto"/>
              </w:divBdr>
              <w:divsChild>
                <w:div w:id="1634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47892">
      <w:bodyDiv w:val="1"/>
      <w:marLeft w:val="0"/>
      <w:marRight w:val="0"/>
      <w:marTop w:val="0"/>
      <w:marBottom w:val="0"/>
      <w:divBdr>
        <w:top w:val="none" w:sz="0" w:space="0" w:color="auto"/>
        <w:left w:val="none" w:sz="0" w:space="0" w:color="auto"/>
        <w:bottom w:val="none" w:sz="0" w:space="0" w:color="auto"/>
        <w:right w:val="none" w:sz="0" w:space="0" w:color="auto"/>
      </w:divBdr>
    </w:div>
    <w:div w:id="986789385">
      <w:bodyDiv w:val="1"/>
      <w:marLeft w:val="0"/>
      <w:marRight w:val="0"/>
      <w:marTop w:val="0"/>
      <w:marBottom w:val="0"/>
      <w:divBdr>
        <w:top w:val="none" w:sz="0" w:space="0" w:color="auto"/>
        <w:left w:val="none" w:sz="0" w:space="0" w:color="auto"/>
        <w:bottom w:val="none" w:sz="0" w:space="0" w:color="auto"/>
        <w:right w:val="none" w:sz="0" w:space="0" w:color="auto"/>
      </w:divBdr>
    </w:div>
    <w:div w:id="1007824988">
      <w:bodyDiv w:val="1"/>
      <w:marLeft w:val="0"/>
      <w:marRight w:val="0"/>
      <w:marTop w:val="0"/>
      <w:marBottom w:val="0"/>
      <w:divBdr>
        <w:top w:val="none" w:sz="0" w:space="0" w:color="auto"/>
        <w:left w:val="none" w:sz="0" w:space="0" w:color="auto"/>
        <w:bottom w:val="none" w:sz="0" w:space="0" w:color="auto"/>
        <w:right w:val="none" w:sz="0" w:space="0" w:color="auto"/>
      </w:divBdr>
    </w:div>
    <w:div w:id="1036466030">
      <w:bodyDiv w:val="1"/>
      <w:marLeft w:val="0"/>
      <w:marRight w:val="0"/>
      <w:marTop w:val="0"/>
      <w:marBottom w:val="0"/>
      <w:divBdr>
        <w:top w:val="none" w:sz="0" w:space="0" w:color="auto"/>
        <w:left w:val="none" w:sz="0" w:space="0" w:color="auto"/>
        <w:bottom w:val="none" w:sz="0" w:space="0" w:color="auto"/>
        <w:right w:val="none" w:sz="0" w:space="0" w:color="auto"/>
      </w:divBdr>
    </w:div>
    <w:div w:id="1051149677">
      <w:bodyDiv w:val="1"/>
      <w:marLeft w:val="0"/>
      <w:marRight w:val="0"/>
      <w:marTop w:val="0"/>
      <w:marBottom w:val="0"/>
      <w:divBdr>
        <w:top w:val="none" w:sz="0" w:space="0" w:color="auto"/>
        <w:left w:val="none" w:sz="0" w:space="0" w:color="auto"/>
        <w:bottom w:val="none" w:sz="0" w:space="0" w:color="auto"/>
        <w:right w:val="none" w:sz="0" w:space="0" w:color="auto"/>
      </w:divBdr>
    </w:div>
    <w:div w:id="1072048206">
      <w:bodyDiv w:val="1"/>
      <w:marLeft w:val="0"/>
      <w:marRight w:val="0"/>
      <w:marTop w:val="0"/>
      <w:marBottom w:val="0"/>
      <w:divBdr>
        <w:top w:val="none" w:sz="0" w:space="0" w:color="auto"/>
        <w:left w:val="none" w:sz="0" w:space="0" w:color="auto"/>
        <w:bottom w:val="none" w:sz="0" w:space="0" w:color="auto"/>
        <w:right w:val="none" w:sz="0" w:space="0" w:color="auto"/>
      </w:divBdr>
      <w:divsChild>
        <w:div w:id="20981250">
          <w:marLeft w:val="0"/>
          <w:marRight w:val="0"/>
          <w:marTop w:val="0"/>
          <w:marBottom w:val="0"/>
          <w:divBdr>
            <w:top w:val="none" w:sz="0" w:space="0" w:color="auto"/>
            <w:left w:val="none" w:sz="0" w:space="0" w:color="auto"/>
            <w:bottom w:val="none" w:sz="0" w:space="0" w:color="auto"/>
            <w:right w:val="none" w:sz="0" w:space="0" w:color="auto"/>
          </w:divBdr>
          <w:divsChild>
            <w:div w:id="880748754">
              <w:marLeft w:val="0"/>
              <w:marRight w:val="0"/>
              <w:marTop w:val="0"/>
              <w:marBottom w:val="0"/>
              <w:divBdr>
                <w:top w:val="none" w:sz="0" w:space="0" w:color="auto"/>
                <w:left w:val="none" w:sz="0" w:space="0" w:color="auto"/>
                <w:bottom w:val="none" w:sz="0" w:space="0" w:color="auto"/>
                <w:right w:val="none" w:sz="0" w:space="0" w:color="auto"/>
              </w:divBdr>
              <w:divsChild>
                <w:div w:id="1414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51043">
      <w:bodyDiv w:val="1"/>
      <w:marLeft w:val="0"/>
      <w:marRight w:val="0"/>
      <w:marTop w:val="0"/>
      <w:marBottom w:val="0"/>
      <w:divBdr>
        <w:top w:val="none" w:sz="0" w:space="0" w:color="auto"/>
        <w:left w:val="none" w:sz="0" w:space="0" w:color="auto"/>
        <w:bottom w:val="none" w:sz="0" w:space="0" w:color="auto"/>
        <w:right w:val="none" w:sz="0" w:space="0" w:color="auto"/>
      </w:divBdr>
      <w:divsChild>
        <w:div w:id="1663851111">
          <w:marLeft w:val="0"/>
          <w:marRight w:val="0"/>
          <w:marTop w:val="0"/>
          <w:marBottom w:val="0"/>
          <w:divBdr>
            <w:top w:val="none" w:sz="0" w:space="0" w:color="auto"/>
            <w:left w:val="none" w:sz="0" w:space="0" w:color="auto"/>
            <w:bottom w:val="none" w:sz="0" w:space="0" w:color="auto"/>
            <w:right w:val="none" w:sz="0" w:space="0" w:color="auto"/>
          </w:divBdr>
          <w:divsChild>
            <w:div w:id="1259943322">
              <w:marLeft w:val="0"/>
              <w:marRight w:val="0"/>
              <w:marTop w:val="0"/>
              <w:marBottom w:val="0"/>
              <w:divBdr>
                <w:top w:val="none" w:sz="0" w:space="0" w:color="auto"/>
                <w:left w:val="none" w:sz="0" w:space="0" w:color="auto"/>
                <w:bottom w:val="none" w:sz="0" w:space="0" w:color="auto"/>
                <w:right w:val="none" w:sz="0" w:space="0" w:color="auto"/>
              </w:divBdr>
              <w:divsChild>
                <w:div w:id="20608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39016">
      <w:bodyDiv w:val="1"/>
      <w:marLeft w:val="0"/>
      <w:marRight w:val="0"/>
      <w:marTop w:val="0"/>
      <w:marBottom w:val="0"/>
      <w:divBdr>
        <w:top w:val="none" w:sz="0" w:space="0" w:color="auto"/>
        <w:left w:val="none" w:sz="0" w:space="0" w:color="auto"/>
        <w:bottom w:val="none" w:sz="0" w:space="0" w:color="auto"/>
        <w:right w:val="none" w:sz="0" w:space="0" w:color="auto"/>
      </w:divBdr>
      <w:divsChild>
        <w:div w:id="305669011">
          <w:marLeft w:val="0"/>
          <w:marRight w:val="0"/>
          <w:marTop w:val="0"/>
          <w:marBottom w:val="0"/>
          <w:divBdr>
            <w:top w:val="none" w:sz="0" w:space="0" w:color="auto"/>
            <w:left w:val="none" w:sz="0" w:space="0" w:color="auto"/>
            <w:bottom w:val="none" w:sz="0" w:space="0" w:color="auto"/>
            <w:right w:val="none" w:sz="0" w:space="0" w:color="auto"/>
          </w:divBdr>
          <w:divsChild>
            <w:div w:id="1895965382">
              <w:marLeft w:val="0"/>
              <w:marRight w:val="0"/>
              <w:marTop w:val="0"/>
              <w:marBottom w:val="0"/>
              <w:divBdr>
                <w:top w:val="none" w:sz="0" w:space="0" w:color="auto"/>
                <w:left w:val="none" w:sz="0" w:space="0" w:color="auto"/>
                <w:bottom w:val="none" w:sz="0" w:space="0" w:color="auto"/>
                <w:right w:val="none" w:sz="0" w:space="0" w:color="auto"/>
              </w:divBdr>
              <w:divsChild>
                <w:div w:id="1127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08606">
      <w:bodyDiv w:val="1"/>
      <w:marLeft w:val="0"/>
      <w:marRight w:val="0"/>
      <w:marTop w:val="0"/>
      <w:marBottom w:val="0"/>
      <w:divBdr>
        <w:top w:val="none" w:sz="0" w:space="0" w:color="auto"/>
        <w:left w:val="none" w:sz="0" w:space="0" w:color="auto"/>
        <w:bottom w:val="none" w:sz="0" w:space="0" w:color="auto"/>
        <w:right w:val="none" w:sz="0" w:space="0" w:color="auto"/>
      </w:divBdr>
    </w:div>
    <w:div w:id="1228955407">
      <w:bodyDiv w:val="1"/>
      <w:marLeft w:val="0"/>
      <w:marRight w:val="0"/>
      <w:marTop w:val="0"/>
      <w:marBottom w:val="0"/>
      <w:divBdr>
        <w:top w:val="none" w:sz="0" w:space="0" w:color="auto"/>
        <w:left w:val="none" w:sz="0" w:space="0" w:color="auto"/>
        <w:bottom w:val="none" w:sz="0" w:space="0" w:color="auto"/>
        <w:right w:val="none" w:sz="0" w:space="0" w:color="auto"/>
      </w:divBdr>
      <w:divsChild>
        <w:div w:id="433017864">
          <w:marLeft w:val="0"/>
          <w:marRight w:val="0"/>
          <w:marTop w:val="0"/>
          <w:marBottom w:val="0"/>
          <w:divBdr>
            <w:top w:val="none" w:sz="0" w:space="0" w:color="auto"/>
            <w:left w:val="none" w:sz="0" w:space="0" w:color="auto"/>
            <w:bottom w:val="none" w:sz="0" w:space="0" w:color="auto"/>
            <w:right w:val="none" w:sz="0" w:space="0" w:color="auto"/>
          </w:divBdr>
          <w:divsChild>
            <w:div w:id="793252425">
              <w:marLeft w:val="0"/>
              <w:marRight w:val="0"/>
              <w:marTop w:val="0"/>
              <w:marBottom w:val="0"/>
              <w:divBdr>
                <w:top w:val="none" w:sz="0" w:space="0" w:color="auto"/>
                <w:left w:val="none" w:sz="0" w:space="0" w:color="auto"/>
                <w:bottom w:val="none" w:sz="0" w:space="0" w:color="auto"/>
                <w:right w:val="none" w:sz="0" w:space="0" w:color="auto"/>
              </w:divBdr>
              <w:divsChild>
                <w:div w:id="560751726">
                  <w:marLeft w:val="0"/>
                  <w:marRight w:val="0"/>
                  <w:marTop w:val="0"/>
                  <w:marBottom w:val="0"/>
                  <w:divBdr>
                    <w:top w:val="none" w:sz="0" w:space="0" w:color="auto"/>
                    <w:left w:val="none" w:sz="0" w:space="0" w:color="auto"/>
                    <w:bottom w:val="none" w:sz="0" w:space="0" w:color="auto"/>
                    <w:right w:val="none" w:sz="0" w:space="0" w:color="auto"/>
                  </w:divBdr>
                </w:div>
                <w:div w:id="17946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7599">
      <w:bodyDiv w:val="1"/>
      <w:marLeft w:val="0"/>
      <w:marRight w:val="0"/>
      <w:marTop w:val="0"/>
      <w:marBottom w:val="0"/>
      <w:divBdr>
        <w:top w:val="none" w:sz="0" w:space="0" w:color="auto"/>
        <w:left w:val="none" w:sz="0" w:space="0" w:color="auto"/>
        <w:bottom w:val="none" w:sz="0" w:space="0" w:color="auto"/>
        <w:right w:val="none" w:sz="0" w:space="0" w:color="auto"/>
      </w:divBdr>
    </w:div>
    <w:div w:id="1307929711">
      <w:bodyDiv w:val="1"/>
      <w:marLeft w:val="0"/>
      <w:marRight w:val="0"/>
      <w:marTop w:val="0"/>
      <w:marBottom w:val="0"/>
      <w:divBdr>
        <w:top w:val="none" w:sz="0" w:space="0" w:color="auto"/>
        <w:left w:val="none" w:sz="0" w:space="0" w:color="auto"/>
        <w:bottom w:val="none" w:sz="0" w:space="0" w:color="auto"/>
        <w:right w:val="none" w:sz="0" w:space="0" w:color="auto"/>
      </w:divBdr>
    </w:div>
    <w:div w:id="1313749897">
      <w:bodyDiv w:val="1"/>
      <w:marLeft w:val="0"/>
      <w:marRight w:val="0"/>
      <w:marTop w:val="0"/>
      <w:marBottom w:val="0"/>
      <w:divBdr>
        <w:top w:val="none" w:sz="0" w:space="0" w:color="auto"/>
        <w:left w:val="none" w:sz="0" w:space="0" w:color="auto"/>
        <w:bottom w:val="none" w:sz="0" w:space="0" w:color="auto"/>
        <w:right w:val="none" w:sz="0" w:space="0" w:color="auto"/>
      </w:divBdr>
    </w:div>
    <w:div w:id="1357124365">
      <w:bodyDiv w:val="1"/>
      <w:marLeft w:val="0"/>
      <w:marRight w:val="0"/>
      <w:marTop w:val="0"/>
      <w:marBottom w:val="0"/>
      <w:divBdr>
        <w:top w:val="none" w:sz="0" w:space="0" w:color="auto"/>
        <w:left w:val="none" w:sz="0" w:space="0" w:color="auto"/>
        <w:bottom w:val="none" w:sz="0" w:space="0" w:color="auto"/>
        <w:right w:val="none" w:sz="0" w:space="0" w:color="auto"/>
      </w:divBdr>
      <w:divsChild>
        <w:div w:id="1708793361">
          <w:marLeft w:val="0"/>
          <w:marRight w:val="0"/>
          <w:marTop w:val="0"/>
          <w:marBottom w:val="0"/>
          <w:divBdr>
            <w:top w:val="none" w:sz="0" w:space="0" w:color="auto"/>
            <w:left w:val="none" w:sz="0" w:space="0" w:color="auto"/>
            <w:bottom w:val="none" w:sz="0" w:space="0" w:color="auto"/>
            <w:right w:val="none" w:sz="0" w:space="0" w:color="auto"/>
          </w:divBdr>
          <w:divsChild>
            <w:div w:id="741369996">
              <w:marLeft w:val="0"/>
              <w:marRight w:val="0"/>
              <w:marTop w:val="0"/>
              <w:marBottom w:val="0"/>
              <w:divBdr>
                <w:top w:val="none" w:sz="0" w:space="0" w:color="auto"/>
                <w:left w:val="none" w:sz="0" w:space="0" w:color="auto"/>
                <w:bottom w:val="none" w:sz="0" w:space="0" w:color="auto"/>
                <w:right w:val="none" w:sz="0" w:space="0" w:color="auto"/>
              </w:divBdr>
              <w:divsChild>
                <w:div w:id="1970936345">
                  <w:marLeft w:val="0"/>
                  <w:marRight w:val="0"/>
                  <w:marTop w:val="0"/>
                  <w:marBottom w:val="0"/>
                  <w:divBdr>
                    <w:top w:val="none" w:sz="0" w:space="0" w:color="auto"/>
                    <w:left w:val="none" w:sz="0" w:space="0" w:color="auto"/>
                    <w:bottom w:val="none" w:sz="0" w:space="0" w:color="auto"/>
                    <w:right w:val="none" w:sz="0" w:space="0" w:color="auto"/>
                  </w:divBdr>
                  <w:divsChild>
                    <w:div w:id="431978587">
                      <w:marLeft w:val="0"/>
                      <w:marRight w:val="0"/>
                      <w:marTop w:val="0"/>
                      <w:marBottom w:val="0"/>
                      <w:divBdr>
                        <w:top w:val="none" w:sz="0" w:space="0" w:color="auto"/>
                        <w:left w:val="none" w:sz="0" w:space="0" w:color="auto"/>
                        <w:bottom w:val="none" w:sz="0" w:space="0" w:color="auto"/>
                        <w:right w:val="none" w:sz="0" w:space="0" w:color="auto"/>
                      </w:divBdr>
                      <w:divsChild>
                        <w:div w:id="731344427">
                          <w:marLeft w:val="0"/>
                          <w:marRight w:val="0"/>
                          <w:marTop w:val="0"/>
                          <w:marBottom w:val="0"/>
                          <w:divBdr>
                            <w:top w:val="none" w:sz="0" w:space="0" w:color="auto"/>
                            <w:left w:val="none" w:sz="0" w:space="0" w:color="auto"/>
                            <w:bottom w:val="none" w:sz="0" w:space="0" w:color="auto"/>
                            <w:right w:val="none" w:sz="0" w:space="0" w:color="auto"/>
                          </w:divBdr>
                          <w:divsChild>
                            <w:div w:id="1980842520">
                              <w:marLeft w:val="0"/>
                              <w:marRight w:val="0"/>
                              <w:marTop w:val="0"/>
                              <w:marBottom w:val="0"/>
                              <w:divBdr>
                                <w:top w:val="none" w:sz="0" w:space="0" w:color="auto"/>
                                <w:left w:val="none" w:sz="0" w:space="0" w:color="auto"/>
                                <w:bottom w:val="none" w:sz="0" w:space="0" w:color="auto"/>
                                <w:right w:val="none" w:sz="0" w:space="0" w:color="auto"/>
                              </w:divBdr>
                              <w:divsChild>
                                <w:div w:id="1349526590">
                                  <w:marLeft w:val="0"/>
                                  <w:marRight w:val="0"/>
                                  <w:marTop w:val="0"/>
                                  <w:marBottom w:val="0"/>
                                  <w:divBdr>
                                    <w:top w:val="none" w:sz="0" w:space="0" w:color="auto"/>
                                    <w:left w:val="none" w:sz="0" w:space="0" w:color="auto"/>
                                    <w:bottom w:val="none" w:sz="0" w:space="0" w:color="auto"/>
                                    <w:right w:val="none" w:sz="0" w:space="0" w:color="auto"/>
                                  </w:divBdr>
                                  <w:divsChild>
                                    <w:div w:id="6939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19370">
                  <w:marLeft w:val="0"/>
                  <w:marRight w:val="0"/>
                  <w:marTop w:val="0"/>
                  <w:marBottom w:val="0"/>
                  <w:divBdr>
                    <w:top w:val="none" w:sz="0" w:space="0" w:color="auto"/>
                    <w:left w:val="none" w:sz="0" w:space="0" w:color="auto"/>
                    <w:bottom w:val="none" w:sz="0" w:space="0" w:color="auto"/>
                    <w:right w:val="none" w:sz="0" w:space="0" w:color="auto"/>
                  </w:divBdr>
                  <w:divsChild>
                    <w:div w:id="13280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38750">
      <w:bodyDiv w:val="1"/>
      <w:marLeft w:val="0"/>
      <w:marRight w:val="0"/>
      <w:marTop w:val="0"/>
      <w:marBottom w:val="0"/>
      <w:divBdr>
        <w:top w:val="none" w:sz="0" w:space="0" w:color="auto"/>
        <w:left w:val="none" w:sz="0" w:space="0" w:color="auto"/>
        <w:bottom w:val="none" w:sz="0" w:space="0" w:color="auto"/>
        <w:right w:val="none" w:sz="0" w:space="0" w:color="auto"/>
      </w:divBdr>
      <w:divsChild>
        <w:div w:id="841701855">
          <w:marLeft w:val="0"/>
          <w:marRight w:val="0"/>
          <w:marTop w:val="0"/>
          <w:marBottom w:val="0"/>
          <w:divBdr>
            <w:top w:val="none" w:sz="0" w:space="0" w:color="auto"/>
            <w:left w:val="none" w:sz="0" w:space="0" w:color="auto"/>
            <w:bottom w:val="none" w:sz="0" w:space="0" w:color="auto"/>
            <w:right w:val="none" w:sz="0" w:space="0" w:color="auto"/>
          </w:divBdr>
          <w:divsChild>
            <w:div w:id="253362364">
              <w:marLeft w:val="0"/>
              <w:marRight w:val="0"/>
              <w:marTop w:val="0"/>
              <w:marBottom w:val="0"/>
              <w:divBdr>
                <w:top w:val="none" w:sz="0" w:space="0" w:color="auto"/>
                <w:left w:val="none" w:sz="0" w:space="0" w:color="auto"/>
                <w:bottom w:val="none" w:sz="0" w:space="0" w:color="auto"/>
                <w:right w:val="none" w:sz="0" w:space="0" w:color="auto"/>
              </w:divBdr>
              <w:divsChild>
                <w:div w:id="1754692908">
                  <w:marLeft w:val="0"/>
                  <w:marRight w:val="0"/>
                  <w:marTop w:val="0"/>
                  <w:marBottom w:val="0"/>
                  <w:divBdr>
                    <w:top w:val="none" w:sz="0" w:space="0" w:color="auto"/>
                    <w:left w:val="none" w:sz="0" w:space="0" w:color="auto"/>
                    <w:bottom w:val="none" w:sz="0" w:space="0" w:color="auto"/>
                    <w:right w:val="none" w:sz="0" w:space="0" w:color="auto"/>
                  </w:divBdr>
                </w:div>
                <w:div w:id="6923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458917">
      <w:bodyDiv w:val="1"/>
      <w:marLeft w:val="0"/>
      <w:marRight w:val="0"/>
      <w:marTop w:val="0"/>
      <w:marBottom w:val="0"/>
      <w:divBdr>
        <w:top w:val="none" w:sz="0" w:space="0" w:color="auto"/>
        <w:left w:val="none" w:sz="0" w:space="0" w:color="auto"/>
        <w:bottom w:val="none" w:sz="0" w:space="0" w:color="auto"/>
        <w:right w:val="none" w:sz="0" w:space="0" w:color="auto"/>
      </w:divBdr>
      <w:divsChild>
        <w:div w:id="1867060575">
          <w:marLeft w:val="0"/>
          <w:marRight w:val="0"/>
          <w:marTop w:val="0"/>
          <w:marBottom w:val="0"/>
          <w:divBdr>
            <w:top w:val="none" w:sz="0" w:space="0" w:color="auto"/>
            <w:left w:val="none" w:sz="0" w:space="0" w:color="auto"/>
            <w:bottom w:val="none" w:sz="0" w:space="0" w:color="auto"/>
            <w:right w:val="none" w:sz="0" w:space="0" w:color="auto"/>
          </w:divBdr>
          <w:divsChild>
            <w:div w:id="618873633">
              <w:marLeft w:val="0"/>
              <w:marRight w:val="0"/>
              <w:marTop w:val="0"/>
              <w:marBottom w:val="0"/>
              <w:divBdr>
                <w:top w:val="none" w:sz="0" w:space="0" w:color="auto"/>
                <w:left w:val="none" w:sz="0" w:space="0" w:color="auto"/>
                <w:bottom w:val="none" w:sz="0" w:space="0" w:color="auto"/>
                <w:right w:val="none" w:sz="0" w:space="0" w:color="auto"/>
              </w:divBdr>
              <w:divsChild>
                <w:div w:id="1121921801">
                  <w:marLeft w:val="0"/>
                  <w:marRight w:val="0"/>
                  <w:marTop w:val="0"/>
                  <w:marBottom w:val="0"/>
                  <w:divBdr>
                    <w:top w:val="none" w:sz="0" w:space="0" w:color="auto"/>
                    <w:left w:val="none" w:sz="0" w:space="0" w:color="auto"/>
                    <w:bottom w:val="none" w:sz="0" w:space="0" w:color="auto"/>
                    <w:right w:val="none" w:sz="0" w:space="0" w:color="auto"/>
                  </w:divBdr>
                  <w:divsChild>
                    <w:div w:id="926622337">
                      <w:marLeft w:val="0"/>
                      <w:marRight w:val="0"/>
                      <w:marTop w:val="0"/>
                      <w:marBottom w:val="0"/>
                      <w:divBdr>
                        <w:top w:val="none" w:sz="0" w:space="0" w:color="auto"/>
                        <w:left w:val="none" w:sz="0" w:space="0" w:color="auto"/>
                        <w:bottom w:val="none" w:sz="0" w:space="0" w:color="auto"/>
                        <w:right w:val="none" w:sz="0" w:space="0" w:color="auto"/>
                      </w:divBdr>
                      <w:divsChild>
                        <w:div w:id="313025714">
                          <w:marLeft w:val="0"/>
                          <w:marRight w:val="0"/>
                          <w:marTop w:val="0"/>
                          <w:marBottom w:val="0"/>
                          <w:divBdr>
                            <w:top w:val="none" w:sz="0" w:space="0" w:color="auto"/>
                            <w:left w:val="none" w:sz="0" w:space="0" w:color="auto"/>
                            <w:bottom w:val="none" w:sz="0" w:space="0" w:color="auto"/>
                            <w:right w:val="none" w:sz="0" w:space="0" w:color="auto"/>
                          </w:divBdr>
                          <w:divsChild>
                            <w:div w:id="1278026905">
                              <w:marLeft w:val="0"/>
                              <w:marRight w:val="0"/>
                              <w:marTop w:val="0"/>
                              <w:marBottom w:val="0"/>
                              <w:divBdr>
                                <w:top w:val="none" w:sz="0" w:space="0" w:color="auto"/>
                                <w:left w:val="none" w:sz="0" w:space="0" w:color="auto"/>
                                <w:bottom w:val="none" w:sz="0" w:space="0" w:color="auto"/>
                                <w:right w:val="none" w:sz="0" w:space="0" w:color="auto"/>
                              </w:divBdr>
                              <w:divsChild>
                                <w:div w:id="1845438252">
                                  <w:marLeft w:val="0"/>
                                  <w:marRight w:val="0"/>
                                  <w:marTop w:val="0"/>
                                  <w:marBottom w:val="0"/>
                                  <w:divBdr>
                                    <w:top w:val="none" w:sz="0" w:space="0" w:color="auto"/>
                                    <w:left w:val="none" w:sz="0" w:space="0" w:color="auto"/>
                                    <w:bottom w:val="none" w:sz="0" w:space="0" w:color="auto"/>
                                    <w:right w:val="none" w:sz="0" w:space="0" w:color="auto"/>
                                  </w:divBdr>
                                  <w:divsChild>
                                    <w:div w:id="20822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831622">
                  <w:marLeft w:val="0"/>
                  <w:marRight w:val="0"/>
                  <w:marTop w:val="0"/>
                  <w:marBottom w:val="0"/>
                  <w:divBdr>
                    <w:top w:val="none" w:sz="0" w:space="0" w:color="auto"/>
                    <w:left w:val="none" w:sz="0" w:space="0" w:color="auto"/>
                    <w:bottom w:val="none" w:sz="0" w:space="0" w:color="auto"/>
                    <w:right w:val="none" w:sz="0" w:space="0" w:color="auto"/>
                  </w:divBdr>
                  <w:divsChild>
                    <w:div w:id="2591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06575">
      <w:bodyDiv w:val="1"/>
      <w:marLeft w:val="0"/>
      <w:marRight w:val="0"/>
      <w:marTop w:val="0"/>
      <w:marBottom w:val="0"/>
      <w:divBdr>
        <w:top w:val="none" w:sz="0" w:space="0" w:color="auto"/>
        <w:left w:val="none" w:sz="0" w:space="0" w:color="auto"/>
        <w:bottom w:val="none" w:sz="0" w:space="0" w:color="auto"/>
        <w:right w:val="none" w:sz="0" w:space="0" w:color="auto"/>
      </w:divBdr>
    </w:div>
    <w:div w:id="1408071782">
      <w:bodyDiv w:val="1"/>
      <w:marLeft w:val="0"/>
      <w:marRight w:val="0"/>
      <w:marTop w:val="0"/>
      <w:marBottom w:val="0"/>
      <w:divBdr>
        <w:top w:val="none" w:sz="0" w:space="0" w:color="auto"/>
        <w:left w:val="none" w:sz="0" w:space="0" w:color="auto"/>
        <w:bottom w:val="none" w:sz="0" w:space="0" w:color="auto"/>
        <w:right w:val="none" w:sz="0" w:space="0" w:color="auto"/>
      </w:divBdr>
    </w:div>
    <w:div w:id="1410811483">
      <w:bodyDiv w:val="1"/>
      <w:marLeft w:val="0"/>
      <w:marRight w:val="0"/>
      <w:marTop w:val="0"/>
      <w:marBottom w:val="0"/>
      <w:divBdr>
        <w:top w:val="none" w:sz="0" w:space="0" w:color="auto"/>
        <w:left w:val="none" w:sz="0" w:space="0" w:color="auto"/>
        <w:bottom w:val="none" w:sz="0" w:space="0" w:color="auto"/>
        <w:right w:val="none" w:sz="0" w:space="0" w:color="auto"/>
      </w:divBdr>
      <w:divsChild>
        <w:div w:id="1090345259">
          <w:marLeft w:val="0"/>
          <w:marRight w:val="0"/>
          <w:marTop w:val="0"/>
          <w:marBottom w:val="0"/>
          <w:divBdr>
            <w:top w:val="none" w:sz="0" w:space="0" w:color="auto"/>
            <w:left w:val="none" w:sz="0" w:space="0" w:color="auto"/>
            <w:bottom w:val="none" w:sz="0" w:space="0" w:color="auto"/>
            <w:right w:val="none" w:sz="0" w:space="0" w:color="auto"/>
          </w:divBdr>
          <w:divsChild>
            <w:div w:id="1665861304">
              <w:marLeft w:val="0"/>
              <w:marRight w:val="0"/>
              <w:marTop w:val="0"/>
              <w:marBottom w:val="0"/>
              <w:divBdr>
                <w:top w:val="none" w:sz="0" w:space="0" w:color="auto"/>
                <w:left w:val="none" w:sz="0" w:space="0" w:color="auto"/>
                <w:bottom w:val="none" w:sz="0" w:space="0" w:color="auto"/>
                <w:right w:val="none" w:sz="0" w:space="0" w:color="auto"/>
              </w:divBdr>
              <w:divsChild>
                <w:div w:id="1992635494">
                  <w:marLeft w:val="0"/>
                  <w:marRight w:val="0"/>
                  <w:marTop w:val="0"/>
                  <w:marBottom w:val="0"/>
                  <w:divBdr>
                    <w:top w:val="none" w:sz="0" w:space="0" w:color="auto"/>
                    <w:left w:val="none" w:sz="0" w:space="0" w:color="auto"/>
                    <w:bottom w:val="none" w:sz="0" w:space="0" w:color="auto"/>
                    <w:right w:val="none" w:sz="0" w:space="0" w:color="auto"/>
                  </w:divBdr>
                  <w:divsChild>
                    <w:div w:id="1159341699">
                      <w:marLeft w:val="0"/>
                      <w:marRight w:val="0"/>
                      <w:marTop w:val="0"/>
                      <w:marBottom w:val="0"/>
                      <w:divBdr>
                        <w:top w:val="none" w:sz="0" w:space="0" w:color="auto"/>
                        <w:left w:val="none" w:sz="0" w:space="0" w:color="auto"/>
                        <w:bottom w:val="none" w:sz="0" w:space="0" w:color="auto"/>
                        <w:right w:val="none" w:sz="0" w:space="0" w:color="auto"/>
                      </w:divBdr>
                      <w:divsChild>
                        <w:div w:id="1668485086">
                          <w:marLeft w:val="0"/>
                          <w:marRight w:val="0"/>
                          <w:marTop w:val="0"/>
                          <w:marBottom w:val="0"/>
                          <w:divBdr>
                            <w:top w:val="none" w:sz="0" w:space="0" w:color="auto"/>
                            <w:left w:val="none" w:sz="0" w:space="0" w:color="auto"/>
                            <w:bottom w:val="none" w:sz="0" w:space="0" w:color="auto"/>
                            <w:right w:val="none" w:sz="0" w:space="0" w:color="auto"/>
                          </w:divBdr>
                          <w:divsChild>
                            <w:div w:id="224805411">
                              <w:marLeft w:val="0"/>
                              <w:marRight w:val="0"/>
                              <w:marTop w:val="0"/>
                              <w:marBottom w:val="0"/>
                              <w:divBdr>
                                <w:top w:val="none" w:sz="0" w:space="0" w:color="auto"/>
                                <w:left w:val="none" w:sz="0" w:space="0" w:color="auto"/>
                                <w:bottom w:val="none" w:sz="0" w:space="0" w:color="auto"/>
                                <w:right w:val="none" w:sz="0" w:space="0" w:color="auto"/>
                              </w:divBdr>
                              <w:divsChild>
                                <w:div w:id="129251472">
                                  <w:marLeft w:val="0"/>
                                  <w:marRight w:val="0"/>
                                  <w:marTop w:val="0"/>
                                  <w:marBottom w:val="0"/>
                                  <w:divBdr>
                                    <w:top w:val="none" w:sz="0" w:space="0" w:color="auto"/>
                                    <w:left w:val="none" w:sz="0" w:space="0" w:color="auto"/>
                                    <w:bottom w:val="none" w:sz="0" w:space="0" w:color="auto"/>
                                    <w:right w:val="none" w:sz="0" w:space="0" w:color="auto"/>
                                  </w:divBdr>
                                  <w:divsChild>
                                    <w:div w:id="9096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157819">
                  <w:marLeft w:val="0"/>
                  <w:marRight w:val="0"/>
                  <w:marTop w:val="0"/>
                  <w:marBottom w:val="0"/>
                  <w:divBdr>
                    <w:top w:val="none" w:sz="0" w:space="0" w:color="auto"/>
                    <w:left w:val="none" w:sz="0" w:space="0" w:color="auto"/>
                    <w:bottom w:val="none" w:sz="0" w:space="0" w:color="auto"/>
                    <w:right w:val="none" w:sz="0" w:space="0" w:color="auto"/>
                  </w:divBdr>
                  <w:divsChild>
                    <w:div w:id="10207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79412">
      <w:bodyDiv w:val="1"/>
      <w:marLeft w:val="0"/>
      <w:marRight w:val="0"/>
      <w:marTop w:val="0"/>
      <w:marBottom w:val="0"/>
      <w:divBdr>
        <w:top w:val="none" w:sz="0" w:space="0" w:color="auto"/>
        <w:left w:val="none" w:sz="0" w:space="0" w:color="auto"/>
        <w:bottom w:val="none" w:sz="0" w:space="0" w:color="auto"/>
        <w:right w:val="none" w:sz="0" w:space="0" w:color="auto"/>
      </w:divBdr>
    </w:div>
    <w:div w:id="1460495730">
      <w:bodyDiv w:val="1"/>
      <w:marLeft w:val="0"/>
      <w:marRight w:val="0"/>
      <w:marTop w:val="0"/>
      <w:marBottom w:val="0"/>
      <w:divBdr>
        <w:top w:val="none" w:sz="0" w:space="0" w:color="auto"/>
        <w:left w:val="none" w:sz="0" w:space="0" w:color="auto"/>
        <w:bottom w:val="none" w:sz="0" w:space="0" w:color="auto"/>
        <w:right w:val="none" w:sz="0" w:space="0" w:color="auto"/>
      </w:divBdr>
    </w:div>
    <w:div w:id="1473210183">
      <w:bodyDiv w:val="1"/>
      <w:marLeft w:val="0"/>
      <w:marRight w:val="0"/>
      <w:marTop w:val="0"/>
      <w:marBottom w:val="0"/>
      <w:divBdr>
        <w:top w:val="none" w:sz="0" w:space="0" w:color="auto"/>
        <w:left w:val="none" w:sz="0" w:space="0" w:color="auto"/>
        <w:bottom w:val="none" w:sz="0" w:space="0" w:color="auto"/>
        <w:right w:val="none" w:sz="0" w:space="0" w:color="auto"/>
      </w:divBdr>
    </w:div>
    <w:div w:id="1494830966">
      <w:bodyDiv w:val="1"/>
      <w:marLeft w:val="0"/>
      <w:marRight w:val="0"/>
      <w:marTop w:val="0"/>
      <w:marBottom w:val="0"/>
      <w:divBdr>
        <w:top w:val="none" w:sz="0" w:space="0" w:color="auto"/>
        <w:left w:val="none" w:sz="0" w:space="0" w:color="auto"/>
        <w:bottom w:val="none" w:sz="0" w:space="0" w:color="auto"/>
        <w:right w:val="none" w:sz="0" w:space="0" w:color="auto"/>
      </w:divBdr>
    </w:div>
    <w:div w:id="1534148819">
      <w:bodyDiv w:val="1"/>
      <w:marLeft w:val="0"/>
      <w:marRight w:val="0"/>
      <w:marTop w:val="0"/>
      <w:marBottom w:val="0"/>
      <w:divBdr>
        <w:top w:val="none" w:sz="0" w:space="0" w:color="auto"/>
        <w:left w:val="none" w:sz="0" w:space="0" w:color="auto"/>
        <w:bottom w:val="none" w:sz="0" w:space="0" w:color="auto"/>
        <w:right w:val="none" w:sz="0" w:space="0" w:color="auto"/>
      </w:divBdr>
    </w:div>
    <w:div w:id="1577402933">
      <w:bodyDiv w:val="1"/>
      <w:marLeft w:val="0"/>
      <w:marRight w:val="0"/>
      <w:marTop w:val="0"/>
      <w:marBottom w:val="0"/>
      <w:divBdr>
        <w:top w:val="none" w:sz="0" w:space="0" w:color="auto"/>
        <w:left w:val="none" w:sz="0" w:space="0" w:color="auto"/>
        <w:bottom w:val="none" w:sz="0" w:space="0" w:color="auto"/>
        <w:right w:val="none" w:sz="0" w:space="0" w:color="auto"/>
      </w:divBdr>
    </w:div>
    <w:div w:id="1590113087">
      <w:bodyDiv w:val="1"/>
      <w:marLeft w:val="0"/>
      <w:marRight w:val="0"/>
      <w:marTop w:val="0"/>
      <w:marBottom w:val="0"/>
      <w:divBdr>
        <w:top w:val="none" w:sz="0" w:space="0" w:color="auto"/>
        <w:left w:val="none" w:sz="0" w:space="0" w:color="auto"/>
        <w:bottom w:val="none" w:sz="0" w:space="0" w:color="auto"/>
        <w:right w:val="none" w:sz="0" w:space="0" w:color="auto"/>
      </w:divBdr>
    </w:div>
    <w:div w:id="1613128481">
      <w:bodyDiv w:val="1"/>
      <w:marLeft w:val="0"/>
      <w:marRight w:val="0"/>
      <w:marTop w:val="0"/>
      <w:marBottom w:val="0"/>
      <w:divBdr>
        <w:top w:val="none" w:sz="0" w:space="0" w:color="auto"/>
        <w:left w:val="none" w:sz="0" w:space="0" w:color="auto"/>
        <w:bottom w:val="none" w:sz="0" w:space="0" w:color="auto"/>
        <w:right w:val="none" w:sz="0" w:space="0" w:color="auto"/>
      </w:divBdr>
      <w:divsChild>
        <w:div w:id="786237046">
          <w:marLeft w:val="0"/>
          <w:marRight w:val="0"/>
          <w:marTop w:val="0"/>
          <w:marBottom w:val="0"/>
          <w:divBdr>
            <w:top w:val="none" w:sz="0" w:space="0" w:color="auto"/>
            <w:left w:val="none" w:sz="0" w:space="0" w:color="auto"/>
            <w:bottom w:val="none" w:sz="0" w:space="0" w:color="auto"/>
            <w:right w:val="none" w:sz="0" w:space="0" w:color="auto"/>
          </w:divBdr>
          <w:divsChild>
            <w:div w:id="1797020132">
              <w:marLeft w:val="0"/>
              <w:marRight w:val="0"/>
              <w:marTop w:val="0"/>
              <w:marBottom w:val="0"/>
              <w:divBdr>
                <w:top w:val="none" w:sz="0" w:space="0" w:color="auto"/>
                <w:left w:val="none" w:sz="0" w:space="0" w:color="auto"/>
                <w:bottom w:val="none" w:sz="0" w:space="0" w:color="auto"/>
                <w:right w:val="none" w:sz="0" w:space="0" w:color="auto"/>
              </w:divBdr>
              <w:divsChild>
                <w:div w:id="13881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86491">
      <w:bodyDiv w:val="1"/>
      <w:marLeft w:val="0"/>
      <w:marRight w:val="0"/>
      <w:marTop w:val="0"/>
      <w:marBottom w:val="0"/>
      <w:divBdr>
        <w:top w:val="none" w:sz="0" w:space="0" w:color="auto"/>
        <w:left w:val="none" w:sz="0" w:space="0" w:color="auto"/>
        <w:bottom w:val="none" w:sz="0" w:space="0" w:color="auto"/>
        <w:right w:val="none" w:sz="0" w:space="0" w:color="auto"/>
      </w:divBdr>
    </w:div>
    <w:div w:id="1641185240">
      <w:bodyDiv w:val="1"/>
      <w:marLeft w:val="0"/>
      <w:marRight w:val="0"/>
      <w:marTop w:val="0"/>
      <w:marBottom w:val="0"/>
      <w:divBdr>
        <w:top w:val="none" w:sz="0" w:space="0" w:color="auto"/>
        <w:left w:val="none" w:sz="0" w:space="0" w:color="auto"/>
        <w:bottom w:val="none" w:sz="0" w:space="0" w:color="auto"/>
        <w:right w:val="none" w:sz="0" w:space="0" w:color="auto"/>
      </w:divBdr>
    </w:div>
    <w:div w:id="1679385386">
      <w:bodyDiv w:val="1"/>
      <w:marLeft w:val="0"/>
      <w:marRight w:val="0"/>
      <w:marTop w:val="0"/>
      <w:marBottom w:val="0"/>
      <w:divBdr>
        <w:top w:val="none" w:sz="0" w:space="0" w:color="auto"/>
        <w:left w:val="none" w:sz="0" w:space="0" w:color="auto"/>
        <w:bottom w:val="none" w:sz="0" w:space="0" w:color="auto"/>
        <w:right w:val="none" w:sz="0" w:space="0" w:color="auto"/>
      </w:divBdr>
      <w:divsChild>
        <w:div w:id="1263537489">
          <w:marLeft w:val="0"/>
          <w:marRight w:val="0"/>
          <w:marTop w:val="0"/>
          <w:marBottom w:val="0"/>
          <w:divBdr>
            <w:top w:val="none" w:sz="0" w:space="0" w:color="auto"/>
            <w:left w:val="none" w:sz="0" w:space="0" w:color="auto"/>
            <w:bottom w:val="none" w:sz="0" w:space="0" w:color="auto"/>
            <w:right w:val="none" w:sz="0" w:space="0" w:color="auto"/>
          </w:divBdr>
          <w:divsChild>
            <w:div w:id="718826552">
              <w:marLeft w:val="0"/>
              <w:marRight w:val="0"/>
              <w:marTop w:val="0"/>
              <w:marBottom w:val="0"/>
              <w:divBdr>
                <w:top w:val="none" w:sz="0" w:space="0" w:color="auto"/>
                <w:left w:val="none" w:sz="0" w:space="0" w:color="auto"/>
                <w:bottom w:val="none" w:sz="0" w:space="0" w:color="auto"/>
                <w:right w:val="none" w:sz="0" w:space="0" w:color="auto"/>
              </w:divBdr>
              <w:divsChild>
                <w:div w:id="43679085">
                  <w:marLeft w:val="0"/>
                  <w:marRight w:val="0"/>
                  <w:marTop w:val="0"/>
                  <w:marBottom w:val="0"/>
                  <w:divBdr>
                    <w:top w:val="none" w:sz="0" w:space="0" w:color="auto"/>
                    <w:left w:val="none" w:sz="0" w:space="0" w:color="auto"/>
                    <w:bottom w:val="none" w:sz="0" w:space="0" w:color="auto"/>
                    <w:right w:val="none" w:sz="0" w:space="0" w:color="auto"/>
                  </w:divBdr>
                  <w:divsChild>
                    <w:div w:id="1531994706">
                      <w:marLeft w:val="0"/>
                      <w:marRight w:val="0"/>
                      <w:marTop w:val="0"/>
                      <w:marBottom w:val="0"/>
                      <w:divBdr>
                        <w:top w:val="none" w:sz="0" w:space="0" w:color="auto"/>
                        <w:left w:val="none" w:sz="0" w:space="0" w:color="auto"/>
                        <w:bottom w:val="none" w:sz="0" w:space="0" w:color="auto"/>
                        <w:right w:val="none" w:sz="0" w:space="0" w:color="auto"/>
                      </w:divBdr>
                      <w:divsChild>
                        <w:div w:id="1035545408">
                          <w:marLeft w:val="0"/>
                          <w:marRight w:val="0"/>
                          <w:marTop w:val="0"/>
                          <w:marBottom w:val="0"/>
                          <w:divBdr>
                            <w:top w:val="none" w:sz="0" w:space="0" w:color="auto"/>
                            <w:left w:val="none" w:sz="0" w:space="0" w:color="auto"/>
                            <w:bottom w:val="none" w:sz="0" w:space="0" w:color="auto"/>
                            <w:right w:val="none" w:sz="0" w:space="0" w:color="auto"/>
                          </w:divBdr>
                          <w:divsChild>
                            <w:div w:id="508064968">
                              <w:marLeft w:val="0"/>
                              <w:marRight w:val="0"/>
                              <w:marTop w:val="0"/>
                              <w:marBottom w:val="0"/>
                              <w:divBdr>
                                <w:top w:val="none" w:sz="0" w:space="0" w:color="auto"/>
                                <w:left w:val="none" w:sz="0" w:space="0" w:color="auto"/>
                                <w:bottom w:val="none" w:sz="0" w:space="0" w:color="auto"/>
                                <w:right w:val="none" w:sz="0" w:space="0" w:color="auto"/>
                              </w:divBdr>
                              <w:divsChild>
                                <w:div w:id="2045668000">
                                  <w:marLeft w:val="0"/>
                                  <w:marRight w:val="0"/>
                                  <w:marTop w:val="0"/>
                                  <w:marBottom w:val="0"/>
                                  <w:divBdr>
                                    <w:top w:val="none" w:sz="0" w:space="0" w:color="auto"/>
                                    <w:left w:val="none" w:sz="0" w:space="0" w:color="auto"/>
                                    <w:bottom w:val="none" w:sz="0" w:space="0" w:color="auto"/>
                                    <w:right w:val="none" w:sz="0" w:space="0" w:color="auto"/>
                                  </w:divBdr>
                                  <w:divsChild>
                                    <w:div w:id="56683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35206">
                  <w:marLeft w:val="0"/>
                  <w:marRight w:val="0"/>
                  <w:marTop w:val="0"/>
                  <w:marBottom w:val="0"/>
                  <w:divBdr>
                    <w:top w:val="none" w:sz="0" w:space="0" w:color="auto"/>
                    <w:left w:val="none" w:sz="0" w:space="0" w:color="auto"/>
                    <w:bottom w:val="none" w:sz="0" w:space="0" w:color="auto"/>
                    <w:right w:val="none" w:sz="0" w:space="0" w:color="auto"/>
                  </w:divBdr>
                  <w:divsChild>
                    <w:div w:id="16232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598275">
      <w:bodyDiv w:val="1"/>
      <w:marLeft w:val="0"/>
      <w:marRight w:val="0"/>
      <w:marTop w:val="0"/>
      <w:marBottom w:val="0"/>
      <w:divBdr>
        <w:top w:val="none" w:sz="0" w:space="0" w:color="auto"/>
        <w:left w:val="none" w:sz="0" w:space="0" w:color="auto"/>
        <w:bottom w:val="none" w:sz="0" w:space="0" w:color="auto"/>
        <w:right w:val="none" w:sz="0" w:space="0" w:color="auto"/>
      </w:divBdr>
      <w:divsChild>
        <w:div w:id="1984193730">
          <w:marLeft w:val="0"/>
          <w:marRight w:val="0"/>
          <w:marTop w:val="0"/>
          <w:marBottom w:val="206"/>
          <w:divBdr>
            <w:top w:val="none" w:sz="0" w:space="0" w:color="auto"/>
            <w:left w:val="none" w:sz="0" w:space="0" w:color="auto"/>
            <w:bottom w:val="none" w:sz="0" w:space="0" w:color="auto"/>
            <w:right w:val="none" w:sz="0" w:space="0" w:color="auto"/>
          </w:divBdr>
        </w:div>
        <w:div w:id="2126801308">
          <w:marLeft w:val="0"/>
          <w:marRight w:val="0"/>
          <w:marTop w:val="0"/>
          <w:marBottom w:val="206"/>
          <w:divBdr>
            <w:top w:val="none" w:sz="0" w:space="0" w:color="auto"/>
            <w:left w:val="none" w:sz="0" w:space="0" w:color="auto"/>
            <w:bottom w:val="none" w:sz="0" w:space="0" w:color="auto"/>
            <w:right w:val="none" w:sz="0" w:space="0" w:color="auto"/>
          </w:divBdr>
        </w:div>
        <w:div w:id="568853884">
          <w:marLeft w:val="0"/>
          <w:marRight w:val="0"/>
          <w:marTop w:val="0"/>
          <w:marBottom w:val="0"/>
          <w:divBdr>
            <w:top w:val="none" w:sz="0" w:space="0" w:color="auto"/>
            <w:left w:val="none" w:sz="0" w:space="0" w:color="auto"/>
            <w:bottom w:val="none" w:sz="0" w:space="0" w:color="auto"/>
            <w:right w:val="none" w:sz="0" w:space="0" w:color="auto"/>
          </w:divBdr>
        </w:div>
      </w:divsChild>
    </w:div>
    <w:div w:id="1718698721">
      <w:bodyDiv w:val="1"/>
      <w:marLeft w:val="0"/>
      <w:marRight w:val="0"/>
      <w:marTop w:val="0"/>
      <w:marBottom w:val="0"/>
      <w:divBdr>
        <w:top w:val="none" w:sz="0" w:space="0" w:color="auto"/>
        <w:left w:val="none" w:sz="0" w:space="0" w:color="auto"/>
        <w:bottom w:val="none" w:sz="0" w:space="0" w:color="auto"/>
        <w:right w:val="none" w:sz="0" w:space="0" w:color="auto"/>
      </w:divBdr>
    </w:div>
    <w:div w:id="1746954997">
      <w:bodyDiv w:val="1"/>
      <w:marLeft w:val="0"/>
      <w:marRight w:val="0"/>
      <w:marTop w:val="0"/>
      <w:marBottom w:val="0"/>
      <w:divBdr>
        <w:top w:val="none" w:sz="0" w:space="0" w:color="auto"/>
        <w:left w:val="none" w:sz="0" w:space="0" w:color="auto"/>
        <w:bottom w:val="none" w:sz="0" w:space="0" w:color="auto"/>
        <w:right w:val="none" w:sz="0" w:space="0" w:color="auto"/>
      </w:divBdr>
    </w:div>
    <w:div w:id="1757165749">
      <w:bodyDiv w:val="1"/>
      <w:marLeft w:val="0"/>
      <w:marRight w:val="0"/>
      <w:marTop w:val="0"/>
      <w:marBottom w:val="0"/>
      <w:divBdr>
        <w:top w:val="none" w:sz="0" w:space="0" w:color="auto"/>
        <w:left w:val="none" w:sz="0" w:space="0" w:color="auto"/>
        <w:bottom w:val="none" w:sz="0" w:space="0" w:color="auto"/>
        <w:right w:val="none" w:sz="0" w:space="0" w:color="auto"/>
      </w:divBdr>
      <w:divsChild>
        <w:div w:id="1469863351">
          <w:marLeft w:val="0"/>
          <w:marRight w:val="0"/>
          <w:marTop w:val="0"/>
          <w:marBottom w:val="0"/>
          <w:divBdr>
            <w:top w:val="none" w:sz="0" w:space="0" w:color="auto"/>
            <w:left w:val="none" w:sz="0" w:space="0" w:color="auto"/>
            <w:bottom w:val="none" w:sz="0" w:space="0" w:color="auto"/>
            <w:right w:val="none" w:sz="0" w:space="0" w:color="auto"/>
          </w:divBdr>
          <w:divsChild>
            <w:div w:id="1156991323">
              <w:marLeft w:val="0"/>
              <w:marRight w:val="0"/>
              <w:marTop w:val="0"/>
              <w:marBottom w:val="0"/>
              <w:divBdr>
                <w:top w:val="none" w:sz="0" w:space="0" w:color="auto"/>
                <w:left w:val="none" w:sz="0" w:space="0" w:color="auto"/>
                <w:bottom w:val="none" w:sz="0" w:space="0" w:color="auto"/>
                <w:right w:val="none" w:sz="0" w:space="0" w:color="auto"/>
              </w:divBdr>
              <w:divsChild>
                <w:div w:id="20786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83337">
      <w:bodyDiv w:val="1"/>
      <w:marLeft w:val="0"/>
      <w:marRight w:val="0"/>
      <w:marTop w:val="0"/>
      <w:marBottom w:val="0"/>
      <w:divBdr>
        <w:top w:val="none" w:sz="0" w:space="0" w:color="auto"/>
        <w:left w:val="none" w:sz="0" w:space="0" w:color="auto"/>
        <w:bottom w:val="none" w:sz="0" w:space="0" w:color="auto"/>
        <w:right w:val="none" w:sz="0" w:space="0" w:color="auto"/>
      </w:divBdr>
    </w:div>
    <w:div w:id="1766460166">
      <w:bodyDiv w:val="1"/>
      <w:marLeft w:val="0"/>
      <w:marRight w:val="0"/>
      <w:marTop w:val="0"/>
      <w:marBottom w:val="0"/>
      <w:divBdr>
        <w:top w:val="none" w:sz="0" w:space="0" w:color="auto"/>
        <w:left w:val="none" w:sz="0" w:space="0" w:color="auto"/>
        <w:bottom w:val="none" w:sz="0" w:space="0" w:color="auto"/>
        <w:right w:val="none" w:sz="0" w:space="0" w:color="auto"/>
      </w:divBdr>
      <w:divsChild>
        <w:div w:id="104077133">
          <w:marLeft w:val="0"/>
          <w:marRight w:val="0"/>
          <w:marTop w:val="0"/>
          <w:marBottom w:val="0"/>
          <w:divBdr>
            <w:top w:val="none" w:sz="0" w:space="0" w:color="auto"/>
            <w:left w:val="none" w:sz="0" w:space="0" w:color="auto"/>
            <w:bottom w:val="none" w:sz="0" w:space="0" w:color="auto"/>
            <w:right w:val="none" w:sz="0" w:space="0" w:color="auto"/>
          </w:divBdr>
          <w:divsChild>
            <w:div w:id="402682878">
              <w:marLeft w:val="0"/>
              <w:marRight w:val="0"/>
              <w:marTop w:val="0"/>
              <w:marBottom w:val="0"/>
              <w:divBdr>
                <w:top w:val="none" w:sz="0" w:space="0" w:color="auto"/>
                <w:left w:val="none" w:sz="0" w:space="0" w:color="auto"/>
                <w:bottom w:val="none" w:sz="0" w:space="0" w:color="auto"/>
                <w:right w:val="none" w:sz="0" w:space="0" w:color="auto"/>
              </w:divBdr>
              <w:divsChild>
                <w:div w:id="2076512522">
                  <w:marLeft w:val="0"/>
                  <w:marRight w:val="0"/>
                  <w:marTop w:val="0"/>
                  <w:marBottom w:val="0"/>
                  <w:divBdr>
                    <w:top w:val="none" w:sz="0" w:space="0" w:color="auto"/>
                    <w:left w:val="none" w:sz="0" w:space="0" w:color="auto"/>
                    <w:bottom w:val="none" w:sz="0" w:space="0" w:color="auto"/>
                    <w:right w:val="none" w:sz="0" w:space="0" w:color="auto"/>
                  </w:divBdr>
                  <w:divsChild>
                    <w:div w:id="947590762">
                      <w:marLeft w:val="0"/>
                      <w:marRight w:val="0"/>
                      <w:marTop w:val="0"/>
                      <w:marBottom w:val="0"/>
                      <w:divBdr>
                        <w:top w:val="none" w:sz="0" w:space="0" w:color="auto"/>
                        <w:left w:val="none" w:sz="0" w:space="0" w:color="auto"/>
                        <w:bottom w:val="none" w:sz="0" w:space="0" w:color="auto"/>
                        <w:right w:val="none" w:sz="0" w:space="0" w:color="auto"/>
                      </w:divBdr>
                      <w:divsChild>
                        <w:div w:id="229508231">
                          <w:marLeft w:val="0"/>
                          <w:marRight w:val="0"/>
                          <w:marTop w:val="0"/>
                          <w:marBottom w:val="0"/>
                          <w:divBdr>
                            <w:top w:val="none" w:sz="0" w:space="0" w:color="auto"/>
                            <w:left w:val="none" w:sz="0" w:space="0" w:color="auto"/>
                            <w:bottom w:val="none" w:sz="0" w:space="0" w:color="auto"/>
                            <w:right w:val="none" w:sz="0" w:space="0" w:color="auto"/>
                          </w:divBdr>
                          <w:divsChild>
                            <w:div w:id="1805660817">
                              <w:marLeft w:val="0"/>
                              <w:marRight w:val="0"/>
                              <w:marTop w:val="0"/>
                              <w:marBottom w:val="0"/>
                              <w:divBdr>
                                <w:top w:val="none" w:sz="0" w:space="0" w:color="auto"/>
                                <w:left w:val="none" w:sz="0" w:space="0" w:color="auto"/>
                                <w:bottom w:val="none" w:sz="0" w:space="0" w:color="auto"/>
                                <w:right w:val="none" w:sz="0" w:space="0" w:color="auto"/>
                              </w:divBdr>
                              <w:divsChild>
                                <w:div w:id="616065077">
                                  <w:marLeft w:val="0"/>
                                  <w:marRight w:val="0"/>
                                  <w:marTop w:val="0"/>
                                  <w:marBottom w:val="0"/>
                                  <w:divBdr>
                                    <w:top w:val="none" w:sz="0" w:space="0" w:color="auto"/>
                                    <w:left w:val="none" w:sz="0" w:space="0" w:color="auto"/>
                                    <w:bottom w:val="none" w:sz="0" w:space="0" w:color="auto"/>
                                    <w:right w:val="none" w:sz="0" w:space="0" w:color="auto"/>
                                  </w:divBdr>
                                  <w:divsChild>
                                    <w:div w:id="1895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425347">
                  <w:marLeft w:val="0"/>
                  <w:marRight w:val="0"/>
                  <w:marTop w:val="0"/>
                  <w:marBottom w:val="0"/>
                  <w:divBdr>
                    <w:top w:val="none" w:sz="0" w:space="0" w:color="auto"/>
                    <w:left w:val="none" w:sz="0" w:space="0" w:color="auto"/>
                    <w:bottom w:val="none" w:sz="0" w:space="0" w:color="auto"/>
                    <w:right w:val="none" w:sz="0" w:space="0" w:color="auto"/>
                  </w:divBdr>
                  <w:divsChild>
                    <w:div w:id="8587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0262">
      <w:bodyDiv w:val="1"/>
      <w:marLeft w:val="0"/>
      <w:marRight w:val="0"/>
      <w:marTop w:val="0"/>
      <w:marBottom w:val="0"/>
      <w:divBdr>
        <w:top w:val="none" w:sz="0" w:space="0" w:color="auto"/>
        <w:left w:val="none" w:sz="0" w:space="0" w:color="auto"/>
        <w:bottom w:val="none" w:sz="0" w:space="0" w:color="auto"/>
        <w:right w:val="none" w:sz="0" w:space="0" w:color="auto"/>
      </w:divBdr>
      <w:divsChild>
        <w:div w:id="1179391804">
          <w:marLeft w:val="0"/>
          <w:marRight w:val="0"/>
          <w:marTop w:val="0"/>
          <w:marBottom w:val="0"/>
          <w:divBdr>
            <w:top w:val="none" w:sz="0" w:space="0" w:color="auto"/>
            <w:left w:val="none" w:sz="0" w:space="0" w:color="auto"/>
            <w:bottom w:val="none" w:sz="0" w:space="0" w:color="auto"/>
            <w:right w:val="none" w:sz="0" w:space="0" w:color="auto"/>
          </w:divBdr>
          <w:divsChild>
            <w:div w:id="1310862474">
              <w:marLeft w:val="0"/>
              <w:marRight w:val="0"/>
              <w:marTop w:val="0"/>
              <w:marBottom w:val="0"/>
              <w:divBdr>
                <w:top w:val="none" w:sz="0" w:space="0" w:color="auto"/>
                <w:left w:val="none" w:sz="0" w:space="0" w:color="auto"/>
                <w:bottom w:val="none" w:sz="0" w:space="0" w:color="auto"/>
                <w:right w:val="none" w:sz="0" w:space="0" w:color="auto"/>
              </w:divBdr>
              <w:divsChild>
                <w:div w:id="4413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35704">
      <w:bodyDiv w:val="1"/>
      <w:marLeft w:val="0"/>
      <w:marRight w:val="0"/>
      <w:marTop w:val="0"/>
      <w:marBottom w:val="0"/>
      <w:divBdr>
        <w:top w:val="none" w:sz="0" w:space="0" w:color="auto"/>
        <w:left w:val="none" w:sz="0" w:space="0" w:color="auto"/>
        <w:bottom w:val="none" w:sz="0" w:space="0" w:color="auto"/>
        <w:right w:val="none" w:sz="0" w:space="0" w:color="auto"/>
      </w:divBdr>
      <w:divsChild>
        <w:div w:id="1155796669">
          <w:marLeft w:val="0"/>
          <w:marRight w:val="0"/>
          <w:marTop w:val="0"/>
          <w:marBottom w:val="0"/>
          <w:divBdr>
            <w:top w:val="none" w:sz="0" w:space="0" w:color="auto"/>
            <w:left w:val="none" w:sz="0" w:space="0" w:color="auto"/>
            <w:bottom w:val="none" w:sz="0" w:space="0" w:color="auto"/>
            <w:right w:val="none" w:sz="0" w:space="0" w:color="auto"/>
          </w:divBdr>
          <w:divsChild>
            <w:div w:id="1448770817">
              <w:marLeft w:val="0"/>
              <w:marRight w:val="0"/>
              <w:marTop w:val="0"/>
              <w:marBottom w:val="0"/>
              <w:divBdr>
                <w:top w:val="none" w:sz="0" w:space="0" w:color="auto"/>
                <w:left w:val="none" w:sz="0" w:space="0" w:color="auto"/>
                <w:bottom w:val="none" w:sz="0" w:space="0" w:color="auto"/>
                <w:right w:val="none" w:sz="0" w:space="0" w:color="auto"/>
              </w:divBdr>
              <w:divsChild>
                <w:div w:id="1732190616">
                  <w:marLeft w:val="0"/>
                  <w:marRight w:val="0"/>
                  <w:marTop w:val="0"/>
                  <w:marBottom w:val="0"/>
                  <w:divBdr>
                    <w:top w:val="none" w:sz="0" w:space="0" w:color="auto"/>
                    <w:left w:val="none" w:sz="0" w:space="0" w:color="auto"/>
                    <w:bottom w:val="none" w:sz="0" w:space="0" w:color="auto"/>
                    <w:right w:val="none" w:sz="0" w:space="0" w:color="auto"/>
                  </w:divBdr>
                </w:div>
                <w:div w:id="15515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5627">
      <w:bodyDiv w:val="1"/>
      <w:marLeft w:val="0"/>
      <w:marRight w:val="0"/>
      <w:marTop w:val="0"/>
      <w:marBottom w:val="0"/>
      <w:divBdr>
        <w:top w:val="none" w:sz="0" w:space="0" w:color="auto"/>
        <w:left w:val="none" w:sz="0" w:space="0" w:color="auto"/>
        <w:bottom w:val="none" w:sz="0" w:space="0" w:color="auto"/>
        <w:right w:val="none" w:sz="0" w:space="0" w:color="auto"/>
      </w:divBdr>
    </w:div>
    <w:div w:id="1841308737">
      <w:bodyDiv w:val="1"/>
      <w:marLeft w:val="0"/>
      <w:marRight w:val="0"/>
      <w:marTop w:val="0"/>
      <w:marBottom w:val="0"/>
      <w:divBdr>
        <w:top w:val="none" w:sz="0" w:space="0" w:color="auto"/>
        <w:left w:val="none" w:sz="0" w:space="0" w:color="auto"/>
        <w:bottom w:val="none" w:sz="0" w:space="0" w:color="auto"/>
        <w:right w:val="none" w:sz="0" w:space="0" w:color="auto"/>
      </w:divBdr>
    </w:div>
    <w:div w:id="1864978988">
      <w:bodyDiv w:val="1"/>
      <w:marLeft w:val="0"/>
      <w:marRight w:val="0"/>
      <w:marTop w:val="0"/>
      <w:marBottom w:val="0"/>
      <w:divBdr>
        <w:top w:val="none" w:sz="0" w:space="0" w:color="auto"/>
        <w:left w:val="none" w:sz="0" w:space="0" w:color="auto"/>
        <w:bottom w:val="none" w:sz="0" w:space="0" w:color="auto"/>
        <w:right w:val="none" w:sz="0" w:space="0" w:color="auto"/>
      </w:divBdr>
    </w:div>
    <w:div w:id="1884438860">
      <w:bodyDiv w:val="1"/>
      <w:marLeft w:val="0"/>
      <w:marRight w:val="0"/>
      <w:marTop w:val="0"/>
      <w:marBottom w:val="0"/>
      <w:divBdr>
        <w:top w:val="none" w:sz="0" w:space="0" w:color="auto"/>
        <w:left w:val="none" w:sz="0" w:space="0" w:color="auto"/>
        <w:bottom w:val="none" w:sz="0" w:space="0" w:color="auto"/>
        <w:right w:val="none" w:sz="0" w:space="0" w:color="auto"/>
      </w:divBdr>
    </w:div>
    <w:div w:id="1972323270">
      <w:bodyDiv w:val="1"/>
      <w:marLeft w:val="0"/>
      <w:marRight w:val="0"/>
      <w:marTop w:val="0"/>
      <w:marBottom w:val="0"/>
      <w:divBdr>
        <w:top w:val="none" w:sz="0" w:space="0" w:color="auto"/>
        <w:left w:val="none" w:sz="0" w:space="0" w:color="auto"/>
        <w:bottom w:val="none" w:sz="0" w:space="0" w:color="auto"/>
        <w:right w:val="none" w:sz="0" w:space="0" w:color="auto"/>
      </w:divBdr>
      <w:divsChild>
        <w:div w:id="1518427286">
          <w:marLeft w:val="0"/>
          <w:marRight w:val="0"/>
          <w:marTop w:val="0"/>
          <w:marBottom w:val="206"/>
          <w:divBdr>
            <w:top w:val="none" w:sz="0" w:space="0" w:color="auto"/>
            <w:left w:val="none" w:sz="0" w:space="0" w:color="auto"/>
            <w:bottom w:val="none" w:sz="0" w:space="0" w:color="auto"/>
            <w:right w:val="none" w:sz="0" w:space="0" w:color="auto"/>
          </w:divBdr>
        </w:div>
        <w:div w:id="179666535">
          <w:marLeft w:val="0"/>
          <w:marRight w:val="0"/>
          <w:marTop w:val="0"/>
          <w:marBottom w:val="206"/>
          <w:divBdr>
            <w:top w:val="none" w:sz="0" w:space="0" w:color="auto"/>
            <w:left w:val="none" w:sz="0" w:space="0" w:color="auto"/>
            <w:bottom w:val="none" w:sz="0" w:space="0" w:color="auto"/>
            <w:right w:val="none" w:sz="0" w:space="0" w:color="auto"/>
          </w:divBdr>
        </w:div>
        <w:div w:id="1457019553">
          <w:marLeft w:val="0"/>
          <w:marRight w:val="0"/>
          <w:marTop w:val="0"/>
          <w:marBottom w:val="0"/>
          <w:divBdr>
            <w:top w:val="none" w:sz="0" w:space="0" w:color="auto"/>
            <w:left w:val="none" w:sz="0" w:space="0" w:color="auto"/>
            <w:bottom w:val="none" w:sz="0" w:space="0" w:color="auto"/>
            <w:right w:val="none" w:sz="0" w:space="0" w:color="auto"/>
          </w:divBdr>
        </w:div>
      </w:divsChild>
    </w:div>
    <w:div w:id="1992520067">
      <w:bodyDiv w:val="1"/>
      <w:marLeft w:val="0"/>
      <w:marRight w:val="0"/>
      <w:marTop w:val="0"/>
      <w:marBottom w:val="0"/>
      <w:divBdr>
        <w:top w:val="none" w:sz="0" w:space="0" w:color="auto"/>
        <w:left w:val="none" w:sz="0" w:space="0" w:color="auto"/>
        <w:bottom w:val="none" w:sz="0" w:space="0" w:color="auto"/>
        <w:right w:val="none" w:sz="0" w:space="0" w:color="auto"/>
      </w:divBdr>
      <w:divsChild>
        <w:div w:id="1491099314">
          <w:marLeft w:val="0"/>
          <w:marRight w:val="0"/>
          <w:marTop w:val="0"/>
          <w:marBottom w:val="0"/>
          <w:divBdr>
            <w:top w:val="none" w:sz="0" w:space="0" w:color="auto"/>
            <w:left w:val="none" w:sz="0" w:space="0" w:color="auto"/>
            <w:bottom w:val="none" w:sz="0" w:space="0" w:color="auto"/>
            <w:right w:val="none" w:sz="0" w:space="0" w:color="auto"/>
          </w:divBdr>
          <w:divsChild>
            <w:div w:id="2040620061">
              <w:marLeft w:val="0"/>
              <w:marRight w:val="0"/>
              <w:marTop w:val="0"/>
              <w:marBottom w:val="0"/>
              <w:divBdr>
                <w:top w:val="none" w:sz="0" w:space="0" w:color="auto"/>
                <w:left w:val="none" w:sz="0" w:space="0" w:color="auto"/>
                <w:bottom w:val="none" w:sz="0" w:space="0" w:color="auto"/>
                <w:right w:val="none" w:sz="0" w:space="0" w:color="auto"/>
              </w:divBdr>
              <w:divsChild>
                <w:div w:id="5817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973897">
      <w:bodyDiv w:val="1"/>
      <w:marLeft w:val="0"/>
      <w:marRight w:val="0"/>
      <w:marTop w:val="0"/>
      <w:marBottom w:val="0"/>
      <w:divBdr>
        <w:top w:val="none" w:sz="0" w:space="0" w:color="auto"/>
        <w:left w:val="none" w:sz="0" w:space="0" w:color="auto"/>
        <w:bottom w:val="none" w:sz="0" w:space="0" w:color="auto"/>
        <w:right w:val="none" w:sz="0" w:space="0" w:color="auto"/>
      </w:divBdr>
    </w:div>
    <w:div w:id="2008971500">
      <w:bodyDiv w:val="1"/>
      <w:marLeft w:val="0"/>
      <w:marRight w:val="0"/>
      <w:marTop w:val="0"/>
      <w:marBottom w:val="0"/>
      <w:divBdr>
        <w:top w:val="none" w:sz="0" w:space="0" w:color="auto"/>
        <w:left w:val="none" w:sz="0" w:space="0" w:color="auto"/>
        <w:bottom w:val="none" w:sz="0" w:space="0" w:color="auto"/>
        <w:right w:val="none" w:sz="0" w:space="0" w:color="auto"/>
      </w:divBdr>
      <w:divsChild>
        <w:div w:id="353969868">
          <w:marLeft w:val="0"/>
          <w:marRight w:val="0"/>
          <w:marTop w:val="0"/>
          <w:marBottom w:val="0"/>
          <w:divBdr>
            <w:top w:val="none" w:sz="0" w:space="0" w:color="auto"/>
            <w:left w:val="none" w:sz="0" w:space="0" w:color="auto"/>
            <w:bottom w:val="none" w:sz="0" w:space="0" w:color="auto"/>
            <w:right w:val="none" w:sz="0" w:space="0" w:color="auto"/>
          </w:divBdr>
          <w:divsChild>
            <w:div w:id="1165365640">
              <w:marLeft w:val="0"/>
              <w:marRight w:val="0"/>
              <w:marTop w:val="0"/>
              <w:marBottom w:val="0"/>
              <w:divBdr>
                <w:top w:val="none" w:sz="0" w:space="0" w:color="auto"/>
                <w:left w:val="none" w:sz="0" w:space="0" w:color="auto"/>
                <w:bottom w:val="none" w:sz="0" w:space="0" w:color="auto"/>
                <w:right w:val="none" w:sz="0" w:space="0" w:color="auto"/>
              </w:divBdr>
              <w:divsChild>
                <w:div w:id="8014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doi.org/Doi" TargetMode="External"/><Relationship Id="rId39" Type="http://schemas.openxmlformats.org/officeDocument/2006/relationships/hyperlink" Target="https://doi.org/Doi" TargetMode="External"/><Relationship Id="rId21" Type="http://schemas.openxmlformats.org/officeDocument/2006/relationships/hyperlink" Target="https://doi.org/10.1007/s10687-007-0047-x" TargetMode="External"/><Relationship Id="rId34" Type="http://schemas.openxmlformats.org/officeDocument/2006/relationships/hyperlink" Target="https://doi.org/Doi" TargetMode="External"/><Relationship Id="rId42" Type="http://schemas.openxmlformats.org/officeDocument/2006/relationships/hyperlink" Target="https://doi.org/Doi" TargetMode="External"/><Relationship Id="rId47" Type="http://schemas.openxmlformats.org/officeDocument/2006/relationships/hyperlink" Target="https://doi.org/10.1016/j.csda.2013.02.031"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doi.org/Doi" TargetMode="External"/><Relationship Id="rId11" Type="http://schemas.openxmlformats.org/officeDocument/2006/relationships/header" Target="header1.xml"/><Relationship Id="rId24" Type="http://schemas.openxmlformats.org/officeDocument/2006/relationships/hyperlink" Target="https://doi.org/Doi" TargetMode="External"/><Relationship Id="rId32" Type="http://schemas.openxmlformats.org/officeDocument/2006/relationships/hyperlink" Target="https://doi.org/Doi" TargetMode="External"/><Relationship Id="rId37" Type="http://schemas.openxmlformats.org/officeDocument/2006/relationships/hyperlink" Target="https://doi.org/Doi" TargetMode="External"/><Relationship Id="rId40" Type="http://schemas.openxmlformats.org/officeDocument/2006/relationships/hyperlink" Target="https://doi.org/Doi" TargetMode="External"/><Relationship Id="rId45" Type="http://schemas.openxmlformats.org/officeDocument/2006/relationships/hyperlink" Target="https://doi.org/10.1016/j.jspi.2012.06.007"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doi.org/10.1016/j.jempfin.2007.01.001" TargetMode="External"/><Relationship Id="rId28" Type="http://schemas.openxmlformats.org/officeDocument/2006/relationships/hyperlink" Target="https://doi.org/10.1016/j.jbankfin.2007.11.011" TargetMode="External"/><Relationship Id="rId36" Type="http://schemas.openxmlformats.org/officeDocument/2006/relationships/hyperlink" Target="https://doi.org/Doi"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hyperlink" Target="https://doi.org/ARTN" TargetMode="External"/><Relationship Id="rId44" Type="http://schemas.openxmlformats.org/officeDocument/2006/relationships/hyperlink" Target="https://doi.org/Do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s://doi.org/DOI" TargetMode="External"/><Relationship Id="rId27" Type="http://schemas.openxmlformats.org/officeDocument/2006/relationships/hyperlink" Target="https://doi.org/Doi" TargetMode="External"/><Relationship Id="rId30" Type="http://schemas.openxmlformats.org/officeDocument/2006/relationships/hyperlink" Target="https://doi.org/10.1016/j.jeconom.2006.10.009" TargetMode="External"/><Relationship Id="rId35" Type="http://schemas.openxmlformats.org/officeDocument/2006/relationships/hyperlink" Target="https://doi.org/10.1287/opre.2016.1539" TargetMode="External"/><Relationship Id="rId43" Type="http://schemas.openxmlformats.org/officeDocument/2006/relationships/hyperlink" Target="https://doi.org/10.2139/ssrn.3371610" TargetMode="External"/><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s://doi.org/10.3934/QFE.2018.2.413" TargetMode="External"/><Relationship Id="rId33" Type="http://schemas.openxmlformats.org/officeDocument/2006/relationships/hyperlink" Target="https://doi.org/Doi" TargetMode="External"/><Relationship Id="rId38" Type="http://schemas.openxmlformats.org/officeDocument/2006/relationships/hyperlink" Target="https://doi.org/Doi" TargetMode="External"/><Relationship Id="rId46" Type="http://schemas.openxmlformats.org/officeDocument/2006/relationships/hyperlink" Target="https://doi.org/Doi" TargetMode="External"/><Relationship Id="rId20" Type="http://schemas.openxmlformats.org/officeDocument/2006/relationships/hyperlink" Target="https://doi.org/Doi" TargetMode="External"/><Relationship Id="rId41" Type="http://schemas.openxmlformats.org/officeDocument/2006/relationships/hyperlink" Target="https://doi.org/Doi"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4E35B-666C-423C-BEFD-0705C63D5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62</Pages>
  <Words>51770</Words>
  <Characters>97328</Characters>
  <Application>Microsoft Office Word</Application>
  <DocSecurity>0</DocSecurity>
  <Lines>6488</Lines>
  <Paragraphs>4259</Paragraphs>
  <ScaleCrop>false</ScaleCrop>
  <Company/>
  <LinksUpToDate>false</LinksUpToDate>
  <CharactersWithSpaces>144839</CharactersWithSpaces>
  <SharedDoc>false</SharedDoc>
  <HLinks>
    <vt:vector size="126" baseType="variant">
      <vt:variant>
        <vt:i4>3801134</vt:i4>
      </vt:variant>
      <vt:variant>
        <vt:i4>129</vt:i4>
      </vt:variant>
      <vt:variant>
        <vt:i4>0</vt:i4>
      </vt:variant>
      <vt:variant>
        <vt:i4>5</vt:i4>
      </vt:variant>
      <vt:variant>
        <vt:lpwstr>https://doi.org/10.1016/j.jspi.2012.06.007</vt:lpwstr>
      </vt:variant>
      <vt:variant>
        <vt:lpwstr/>
      </vt:variant>
      <vt:variant>
        <vt:i4>3080296</vt:i4>
      </vt:variant>
      <vt:variant>
        <vt:i4>126</vt:i4>
      </vt:variant>
      <vt:variant>
        <vt:i4>0</vt:i4>
      </vt:variant>
      <vt:variant>
        <vt:i4>5</vt:i4>
      </vt:variant>
      <vt:variant>
        <vt:lpwstr>https://doi.org/10.1287/opre.2016.1539</vt:lpwstr>
      </vt:variant>
      <vt:variant>
        <vt:lpwstr/>
      </vt:variant>
      <vt:variant>
        <vt:i4>1114192</vt:i4>
      </vt:variant>
      <vt:variant>
        <vt:i4>123</vt:i4>
      </vt:variant>
      <vt:variant>
        <vt:i4>0</vt:i4>
      </vt:variant>
      <vt:variant>
        <vt:i4>5</vt:i4>
      </vt:variant>
      <vt:variant>
        <vt:lpwstr>https://doi.org/ARTN</vt:lpwstr>
      </vt:variant>
      <vt:variant>
        <vt:lpwstr/>
      </vt:variant>
      <vt:variant>
        <vt:i4>2359352</vt:i4>
      </vt:variant>
      <vt:variant>
        <vt:i4>120</vt:i4>
      </vt:variant>
      <vt:variant>
        <vt:i4>0</vt:i4>
      </vt:variant>
      <vt:variant>
        <vt:i4>5</vt:i4>
      </vt:variant>
      <vt:variant>
        <vt:lpwstr>https://doi.org/10.1016/j.jbankfin.2007.11.011</vt:lpwstr>
      </vt:variant>
      <vt:variant>
        <vt:lpwstr/>
      </vt:variant>
      <vt:variant>
        <vt:i4>6422561</vt:i4>
      </vt:variant>
      <vt:variant>
        <vt:i4>117</vt:i4>
      </vt:variant>
      <vt:variant>
        <vt:i4>0</vt:i4>
      </vt:variant>
      <vt:variant>
        <vt:i4>5</vt:i4>
      </vt:variant>
      <vt:variant>
        <vt:lpwstr>https://doi.org/Doi</vt:lpwstr>
      </vt:variant>
      <vt:variant>
        <vt:lpwstr/>
      </vt:variant>
      <vt:variant>
        <vt:i4>4653076</vt:i4>
      </vt:variant>
      <vt:variant>
        <vt:i4>114</vt:i4>
      </vt:variant>
      <vt:variant>
        <vt:i4>0</vt:i4>
      </vt:variant>
      <vt:variant>
        <vt:i4>5</vt:i4>
      </vt:variant>
      <vt:variant>
        <vt:lpwstr>https://doi.org/10.1016/j.jempfin.2007.01.001</vt:lpwstr>
      </vt:variant>
      <vt:variant>
        <vt:lpwstr/>
      </vt:variant>
      <vt:variant>
        <vt:i4>6422561</vt:i4>
      </vt:variant>
      <vt:variant>
        <vt:i4>111</vt:i4>
      </vt:variant>
      <vt:variant>
        <vt:i4>0</vt:i4>
      </vt:variant>
      <vt:variant>
        <vt:i4>5</vt:i4>
      </vt:variant>
      <vt:variant>
        <vt:lpwstr>https://doi.org/DOI</vt:lpwstr>
      </vt:variant>
      <vt:variant>
        <vt:lpwstr/>
      </vt:variant>
      <vt:variant>
        <vt:i4>1376313</vt:i4>
      </vt:variant>
      <vt:variant>
        <vt:i4>80</vt:i4>
      </vt:variant>
      <vt:variant>
        <vt:i4>0</vt:i4>
      </vt:variant>
      <vt:variant>
        <vt:i4>5</vt:i4>
      </vt:variant>
      <vt:variant>
        <vt:lpwstr/>
      </vt:variant>
      <vt:variant>
        <vt:lpwstr>_Toc398804279</vt:lpwstr>
      </vt:variant>
      <vt:variant>
        <vt:i4>1376313</vt:i4>
      </vt:variant>
      <vt:variant>
        <vt:i4>74</vt:i4>
      </vt:variant>
      <vt:variant>
        <vt:i4>0</vt:i4>
      </vt:variant>
      <vt:variant>
        <vt:i4>5</vt:i4>
      </vt:variant>
      <vt:variant>
        <vt:lpwstr/>
      </vt:variant>
      <vt:variant>
        <vt:lpwstr>_Toc398804278</vt:lpwstr>
      </vt:variant>
      <vt:variant>
        <vt:i4>1376313</vt:i4>
      </vt:variant>
      <vt:variant>
        <vt:i4>68</vt:i4>
      </vt:variant>
      <vt:variant>
        <vt:i4>0</vt:i4>
      </vt:variant>
      <vt:variant>
        <vt:i4>5</vt:i4>
      </vt:variant>
      <vt:variant>
        <vt:lpwstr/>
      </vt:variant>
      <vt:variant>
        <vt:lpwstr>_Toc398804277</vt:lpwstr>
      </vt:variant>
      <vt:variant>
        <vt:i4>1376313</vt:i4>
      </vt:variant>
      <vt:variant>
        <vt:i4>62</vt:i4>
      </vt:variant>
      <vt:variant>
        <vt:i4>0</vt:i4>
      </vt:variant>
      <vt:variant>
        <vt:i4>5</vt:i4>
      </vt:variant>
      <vt:variant>
        <vt:lpwstr/>
      </vt:variant>
      <vt:variant>
        <vt:lpwstr>_Toc398804276</vt:lpwstr>
      </vt:variant>
      <vt:variant>
        <vt:i4>1376313</vt:i4>
      </vt:variant>
      <vt:variant>
        <vt:i4>56</vt:i4>
      </vt:variant>
      <vt:variant>
        <vt:i4>0</vt:i4>
      </vt:variant>
      <vt:variant>
        <vt:i4>5</vt:i4>
      </vt:variant>
      <vt:variant>
        <vt:lpwstr/>
      </vt:variant>
      <vt:variant>
        <vt:lpwstr>_Toc398804275</vt:lpwstr>
      </vt:variant>
      <vt:variant>
        <vt:i4>1376313</vt:i4>
      </vt:variant>
      <vt:variant>
        <vt:i4>50</vt:i4>
      </vt:variant>
      <vt:variant>
        <vt:i4>0</vt:i4>
      </vt:variant>
      <vt:variant>
        <vt:i4>5</vt:i4>
      </vt:variant>
      <vt:variant>
        <vt:lpwstr/>
      </vt:variant>
      <vt:variant>
        <vt:lpwstr>_Toc398804274</vt:lpwstr>
      </vt:variant>
      <vt:variant>
        <vt:i4>1376313</vt:i4>
      </vt:variant>
      <vt:variant>
        <vt:i4>44</vt:i4>
      </vt:variant>
      <vt:variant>
        <vt:i4>0</vt:i4>
      </vt:variant>
      <vt:variant>
        <vt:i4>5</vt:i4>
      </vt:variant>
      <vt:variant>
        <vt:lpwstr/>
      </vt:variant>
      <vt:variant>
        <vt:lpwstr>_Toc398804273</vt:lpwstr>
      </vt:variant>
      <vt:variant>
        <vt:i4>1376313</vt:i4>
      </vt:variant>
      <vt:variant>
        <vt:i4>38</vt:i4>
      </vt:variant>
      <vt:variant>
        <vt:i4>0</vt:i4>
      </vt:variant>
      <vt:variant>
        <vt:i4>5</vt:i4>
      </vt:variant>
      <vt:variant>
        <vt:lpwstr/>
      </vt:variant>
      <vt:variant>
        <vt:lpwstr>_Toc398804272</vt:lpwstr>
      </vt:variant>
      <vt:variant>
        <vt:i4>1376313</vt:i4>
      </vt:variant>
      <vt:variant>
        <vt:i4>32</vt:i4>
      </vt:variant>
      <vt:variant>
        <vt:i4>0</vt:i4>
      </vt:variant>
      <vt:variant>
        <vt:i4>5</vt:i4>
      </vt:variant>
      <vt:variant>
        <vt:lpwstr/>
      </vt:variant>
      <vt:variant>
        <vt:lpwstr>_Toc398804271</vt:lpwstr>
      </vt:variant>
      <vt:variant>
        <vt:i4>1376313</vt:i4>
      </vt:variant>
      <vt:variant>
        <vt:i4>26</vt:i4>
      </vt:variant>
      <vt:variant>
        <vt:i4>0</vt:i4>
      </vt:variant>
      <vt:variant>
        <vt:i4>5</vt:i4>
      </vt:variant>
      <vt:variant>
        <vt:lpwstr/>
      </vt:variant>
      <vt:variant>
        <vt:lpwstr>_Toc398804270</vt:lpwstr>
      </vt:variant>
      <vt:variant>
        <vt:i4>1310777</vt:i4>
      </vt:variant>
      <vt:variant>
        <vt:i4>20</vt:i4>
      </vt:variant>
      <vt:variant>
        <vt:i4>0</vt:i4>
      </vt:variant>
      <vt:variant>
        <vt:i4>5</vt:i4>
      </vt:variant>
      <vt:variant>
        <vt:lpwstr/>
      </vt:variant>
      <vt:variant>
        <vt:lpwstr>_Toc398804269</vt:lpwstr>
      </vt:variant>
      <vt:variant>
        <vt:i4>1310777</vt:i4>
      </vt:variant>
      <vt:variant>
        <vt:i4>14</vt:i4>
      </vt:variant>
      <vt:variant>
        <vt:i4>0</vt:i4>
      </vt:variant>
      <vt:variant>
        <vt:i4>5</vt:i4>
      </vt:variant>
      <vt:variant>
        <vt:lpwstr/>
      </vt:variant>
      <vt:variant>
        <vt:lpwstr>_Toc398804268</vt:lpwstr>
      </vt:variant>
      <vt:variant>
        <vt:i4>1310777</vt:i4>
      </vt:variant>
      <vt:variant>
        <vt:i4>8</vt:i4>
      </vt:variant>
      <vt:variant>
        <vt:i4>0</vt:i4>
      </vt:variant>
      <vt:variant>
        <vt:i4>5</vt:i4>
      </vt:variant>
      <vt:variant>
        <vt:lpwstr/>
      </vt:variant>
      <vt:variant>
        <vt:lpwstr>_Toc398804267</vt:lpwstr>
      </vt:variant>
      <vt:variant>
        <vt:i4>1310777</vt:i4>
      </vt:variant>
      <vt:variant>
        <vt:i4>2</vt:i4>
      </vt:variant>
      <vt:variant>
        <vt:i4>0</vt:i4>
      </vt:variant>
      <vt:variant>
        <vt:i4>5</vt:i4>
      </vt:variant>
      <vt:variant>
        <vt:lpwstr/>
      </vt:variant>
      <vt:variant>
        <vt:lpwstr>_Toc398804266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user2209</dc:creator>
  <cp:keywords/>
  <dc:description/>
  <cp:lastModifiedBy>HOMON</cp:lastModifiedBy>
  <cp:revision>8</cp:revision>
  <cp:lastPrinted>2025-03-16T10:22:00Z</cp:lastPrinted>
  <dcterms:created xsi:type="dcterms:W3CDTF">2026-03-05T14:26:00Z</dcterms:created>
  <dcterms:modified xsi:type="dcterms:W3CDTF">2026-03-05T15:53:00Z</dcterms:modified>
</cp:coreProperties>
</file>