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74422585" w:displacedByCustomXml="next"/>
    <w:sdt>
      <w:sdtPr>
        <w:id w:val="108019841"/>
        <w:docPartObj>
          <w:docPartGallery w:val="Table of Contents"/>
          <w:docPartUnique/>
        </w:docPartObj>
      </w:sdtPr>
      <w:sdtEndPr>
        <w:rPr>
          <w:rFonts w:ascii="Times New Roman" w:eastAsia="Times New Roman" w:hAnsi="Times New Roman" w:cs="Times New Roman"/>
          <w:noProof/>
          <w:color w:val="auto"/>
          <w:sz w:val="24"/>
          <w:szCs w:val="24"/>
          <w:lang w:val="en-CZ" w:eastAsia="en-GB"/>
        </w:rPr>
      </w:sdtEndPr>
      <w:sdtContent>
        <w:p w14:paraId="126FF06C" w14:textId="5B9877C9" w:rsidR="0006262D" w:rsidRDefault="0006262D">
          <w:pPr>
            <w:pStyle w:val="TOCHeading"/>
          </w:pPr>
          <w:r>
            <w:t>Table of Contents</w:t>
          </w:r>
        </w:p>
        <w:p w14:paraId="11BAF67F" w14:textId="126584AB" w:rsidR="0006262D" w:rsidRDefault="0006262D">
          <w:pPr>
            <w:pStyle w:val="TOC1"/>
            <w:tabs>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4427022" w:history="1">
            <w:r w:rsidRPr="008F04C3">
              <w:rPr>
                <w:rStyle w:val="Hyperlink"/>
                <w:noProof/>
              </w:rPr>
              <w:t>Abstract</w:t>
            </w:r>
            <w:r>
              <w:rPr>
                <w:noProof/>
                <w:webHidden/>
              </w:rPr>
              <w:tab/>
            </w:r>
            <w:r>
              <w:rPr>
                <w:noProof/>
                <w:webHidden/>
              </w:rPr>
              <w:fldChar w:fldCharType="begin"/>
            </w:r>
            <w:r>
              <w:rPr>
                <w:noProof/>
                <w:webHidden/>
              </w:rPr>
              <w:instrText xml:space="preserve"> PAGEREF _Toc74427022 \h </w:instrText>
            </w:r>
            <w:r>
              <w:rPr>
                <w:noProof/>
                <w:webHidden/>
              </w:rPr>
            </w:r>
            <w:r>
              <w:rPr>
                <w:noProof/>
                <w:webHidden/>
              </w:rPr>
              <w:fldChar w:fldCharType="separate"/>
            </w:r>
            <w:r>
              <w:rPr>
                <w:noProof/>
                <w:webHidden/>
              </w:rPr>
              <w:t>1</w:t>
            </w:r>
            <w:r>
              <w:rPr>
                <w:noProof/>
                <w:webHidden/>
              </w:rPr>
              <w:fldChar w:fldCharType="end"/>
            </w:r>
          </w:hyperlink>
        </w:p>
        <w:p w14:paraId="4C8F1DA8" w14:textId="08ACF930" w:rsidR="0006262D" w:rsidRDefault="0006262D">
          <w:pPr>
            <w:pStyle w:val="TOC1"/>
            <w:tabs>
              <w:tab w:val="right" w:leader="dot" w:pos="9016"/>
            </w:tabs>
            <w:rPr>
              <w:rFonts w:eastAsiaTheme="minorEastAsia" w:cstheme="minorBidi"/>
              <w:b w:val="0"/>
              <w:bCs w:val="0"/>
              <w:noProof/>
              <w:sz w:val="24"/>
              <w:szCs w:val="24"/>
            </w:rPr>
          </w:pPr>
          <w:hyperlink w:anchor="_Toc74427023" w:history="1">
            <w:r w:rsidRPr="008F04C3">
              <w:rPr>
                <w:rStyle w:val="Hyperlink"/>
                <w:noProof/>
              </w:rPr>
              <w:t>Recommender Systems</w:t>
            </w:r>
            <w:r>
              <w:rPr>
                <w:noProof/>
                <w:webHidden/>
              </w:rPr>
              <w:tab/>
            </w:r>
            <w:r>
              <w:rPr>
                <w:noProof/>
                <w:webHidden/>
              </w:rPr>
              <w:fldChar w:fldCharType="begin"/>
            </w:r>
            <w:r>
              <w:rPr>
                <w:noProof/>
                <w:webHidden/>
              </w:rPr>
              <w:instrText xml:space="preserve"> PAGEREF _Toc74427023 \h </w:instrText>
            </w:r>
            <w:r>
              <w:rPr>
                <w:noProof/>
                <w:webHidden/>
              </w:rPr>
            </w:r>
            <w:r>
              <w:rPr>
                <w:noProof/>
                <w:webHidden/>
              </w:rPr>
              <w:fldChar w:fldCharType="separate"/>
            </w:r>
            <w:r>
              <w:rPr>
                <w:noProof/>
                <w:webHidden/>
              </w:rPr>
              <w:t>1</w:t>
            </w:r>
            <w:r>
              <w:rPr>
                <w:noProof/>
                <w:webHidden/>
              </w:rPr>
              <w:fldChar w:fldCharType="end"/>
            </w:r>
          </w:hyperlink>
        </w:p>
        <w:p w14:paraId="2971A6BA" w14:textId="1F04B833" w:rsidR="0006262D" w:rsidRDefault="0006262D">
          <w:pPr>
            <w:pStyle w:val="TOC2"/>
            <w:tabs>
              <w:tab w:val="right" w:leader="dot" w:pos="9016"/>
            </w:tabs>
            <w:rPr>
              <w:rFonts w:eastAsiaTheme="minorEastAsia" w:cstheme="minorBidi"/>
              <w:i w:val="0"/>
              <w:iCs w:val="0"/>
              <w:noProof/>
              <w:sz w:val="24"/>
              <w:szCs w:val="24"/>
            </w:rPr>
          </w:pPr>
          <w:hyperlink w:anchor="_Toc74427024" w:history="1">
            <w:r w:rsidRPr="008F04C3">
              <w:rPr>
                <w:rStyle w:val="Hyperlink"/>
                <w:noProof/>
                <w:lang w:val="en-US"/>
              </w:rPr>
              <w:t>Collaborative Filtering recommender systems</w:t>
            </w:r>
            <w:r>
              <w:rPr>
                <w:noProof/>
                <w:webHidden/>
              </w:rPr>
              <w:tab/>
            </w:r>
            <w:r>
              <w:rPr>
                <w:noProof/>
                <w:webHidden/>
              </w:rPr>
              <w:fldChar w:fldCharType="begin"/>
            </w:r>
            <w:r>
              <w:rPr>
                <w:noProof/>
                <w:webHidden/>
              </w:rPr>
              <w:instrText xml:space="preserve"> PAGEREF _Toc74427024 \h </w:instrText>
            </w:r>
            <w:r>
              <w:rPr>
                <w:noProof/>
                <w:webHidden/>
              </w:rPr>
            </w:r>
            <w:r>
              <w:rPr>
                <w:noProof/>
                <w:webHidden/>
              </w:rPr>
              <w:fldChar w:fldCharType="separate"/>
            </w:r>
            <w:r>
              <w:rPr>
                <w:noProof/>
                <w:webHidden/>
              </w:rPr>
              <w:t>2</w:t>
            </w:r>
            <w:r>
              <w:rPr>
                <w:noProof/>
                <w:webHidden/>
              </w:rPr>
              <w:fldChar w:fldCharType="end"/>
            </w:r>
          </w:hyperlink>
        </w:p>
        <w:p w14:paraId="0815E83E" w14:textId="0A55AF69" w:rsidR="0006262D" w:rsidRDefault="0006262D">
          <w:pPr>
            <w:pStyle w:val="TOC2"/>
            <w:tabs>
              <w:tab w:val="right" w:leader="dot" w:pos="9016"/>
            </w:tabs>
            <w:rPr>
              <w:rFonts w:eastAsiaTheme="minorEastAsia" w:cstheme="minorBidi"/>
              <w:i w:val="0"/>
              <w:iCs w:val="0"/>
              <w:noProof/>
              <w:sz w:val="24"/>
              <w:szCs w:val="24"/>
            </w:rPr>
          </w:pPr>
          <w:hyperlink w:anchor="_Toc74427025" w:history="1">
            <w:r w:rsidRPr="008F04C3">
              <w:rPr>
                <w:rStyle w:val="Hyperlink"/>
                <w:noProof/>
                <w:lang w:val="en-US"/>
              </w:rPr>
              <w:t>Content Based recommender systems</w:t>
            </w:r>
            <w:r>
              <w:rPr>
                <w:noProof/>
                <w:webHidden/>
              </w:rPr>
              <w:tab/>
            </w:r>
            <w:r>
              <w:rPr>
                <w:noProof/>
                <w:webHidden/>
              </w:rPr>
              <w:fldChar w:fldCharType="begin"/>
            </w:r>
            <w:r>
              <w:rPr>
                <w:noProof/>
                <w:webHidden/>
              </w:rPr>
              <w:instrText xml:space="preserve"> PAGEREF _Toc74427025 \h </w:instrText>
            </w:r>
            <w:r>
              <w:rPr>
                <w:noProof/>
                <w:webHidden/>
              </w:rPr>
            </w:r>
            <w:r>
              <w:rPr>
                <w:noProof/>
                <w:webHidden/>
              </w:rPr>
              <w:fldChar w:fldCharType="separate"/>
            </w:r>
            <w:r>
              <w:rPr>
                <w:noProof/>
                <w:webHidden/>
              </w:rPr>
              <w:t>2</w:t>
            </w:r>
            <w:r>
              <w:rPr>
                <w:noProof/>
                <w:webHidden/>
              </w:rPr>
              <w:fldChar w:fldCharType="end"/>
            </w:r>
          </w:hyperlink>
        </w:p>
        <w:p w14:paraId="4B7B4E9E" w14:textId="399A7837" w:rsidR="0006262D" w:rsidRDefault="0006262D">
          <w:pPr>
            <w:pStyle w:val="TOC2"/>
            <w:tabs>
              <w:tab w:val="right" w:leader="dot" w:pos="9016"/>
            </w:tabs>
            <w:rPr>
              <w:rFonts w:eastAsiaTheme="minorEastAsia" w:cstheme="minorBidi"/>
              <w:i w:val="0"/>
              <w:iCs w:val="0"/>
              <w:noProof/>
              <w:sz w:val="24"/>
              <w:szCs w:val="24"/>
            </w:rPr>
          </w:pPr>
          <w:hyperlink w:anchor="_Toc74427026" w:history="1">
            <w:r w:rsidRPr="008F04C3">
              <w:rPr>
                <w:rStyle w:val="Hyperlink"/>
                <w:noProof/>
                <w:lang w:val="en-US"/>
              </w:rPr>
              <w:t>Hybrid recommender systems</w:t>
            </w:r>
            <w:r>
              <w:rPr>
                <w:noProof/>
                <w:webHidden/>
              </w:rPr>
              <w:tab/>
            </w:r>
            <w:r>
              <w:rPr>
                <w:noProof/>
                <w:webHidden/>
              </w:rPr>
              <w:fldChar w:fldCharType="begin"/>
            </w:r>
            <w:r>
              <w:rPr>
                <w:noProof/>
                <w:webHidden/>
              </w:rPr>
              <w:instrText xml:space="preserve"> PAGEREF _Toc74427026 \h </w:instrText>
            </w:r>
            <w:r>
              <w:rPr>
                <w:noProof/>
                <w:webHidden/>
              </w:rPr>
            </w:r>
            <w:r>
              <w:rPr>
                <w:noProof/>
                <w:webHidden/>
              </w:rPr>
              <w:fldChar w:fldCharType="separate"/>
            </w:r>
            <w:r>
              <w:rPr>
                <w:noProof/>
                <w:webHidden/>
              </w:rPr>
              <w:t>3</w:t>
            </w:r>
            <w:r>
              <w:rPr>
                <w:noProof/>
                <w:webHidden/>
              </w:rPr>
              <w:fldChar w:fldCharType="end"/>
            </w:r>
          </w:hyperlink>
        </w:p>
        <w:p w14:paraId="5483D0CC" w14:textId="1D39DCF6" w:rsidR="0006262D" w:rsidRDefault="0006262D">
          <w:pPr>
            <w:pStyle w:val="TOC1"/>
            <w:tabs>
              <w:tab w:val="right" w:leader="dot" w:pos="9016"/>
            </w:tabs>
            <w:rPr>
              <w:rFonts w:eastAsiaTheme="minorEastAsia" w:cstheme="minorBidi"/>
              <w:b w:val="0"/>
              <w:bCs w:val="0"/>
              <w:noProof/>
              <w:sz w:val="24"/>
              <w:szCs w:val="24"/>
            </w:rPr>
          </w:pPr>
          <w:hyperlink w:anchor="_Toc74427027" w:history="1">
            <w:r w:rsidRPr="008F04C3">
              <w:rPr>
                <w:rStyle w:val="Hyperlink"/>
                <w:noProof/>
              </w:rPr>
              <w:t>Probabilistic Models for Recommender Systems</w:t>
            </w:r>
            <w:r>
              <w:rPr>
                <w:noProof/>
                <w:webHidden/>
              </w:rPr>
              <w:tab/>
            </w:r>
            <w:r>
              <w:rPr>
                <w:noProof/>
                <w:webHidden/>
              </w:rPr>
              <w:fldChar w:fldCharType="begin"/>
            </w:r>
            <w:r>
              <w:rPr>
                <w:noProof/>
                <w:webHidden/>
              </w:rPr>
              <w:instrText xml:space="preserve"> PAGEREF _Toc74427027 \h </w:instrText>
            </w:r>
            <w:r>
              <w:rPr>
                <w:noProof/>
                <w:webHidden/>
              </w:rPr>
            </w:r>
            <w:r>
              <w:rPr>
                <w:noProof/>
                <w:webHidden/>
              </w:rPr>
              <w:fldChar w:fldCharType="separate"/>
            </w:r>
            <w:r>
              <w:rPr>
                <w:noProof/>
                <w:webHidden/>
              </w:rPr>
              <w:t>4</w:t>
            </w:r>
            <w:r>
              <w:rPr>
                <w:noProof/>
                <w:webHidden/>
              </w:rPr>
              <w:fldChar w:fldCharType="end"/>
            </w:r>
          </w:hyperlink>
        </w:p>
        <w:p w14:paraId="5FEE144C" w14:textId="3D374FE9" w:rsidR="0006262D" w:rsidRDefault="0006262D">
          <w:pPr>
            <w:pStyle w:val="TOC2"/>
            <w:tabs>
              <w:tab w:val="right" w:leader="dot" w:pos="9016"/>
            </w:tabs>
            <w:rPr>
              <w:rFonts w:eastAsiaTheme="minorEastAsia" w:cstheme="minorBidi"/>
              <w:i w:val="0"/>
              <w:iCs w:val="0"/>
              <w:noProof/>
              <w:sz w:val="24"/>
              <w:szCs w:val="24"/>
            </w:rPr>
          </w:pPr>
          <w:hyperlink w:anchor="_Toc74427028" w:history="1">
            <w:r w:rsidRPr="008F04C3">
              <w:rPr>
                <w:rStyle w:val="Hyperlink"/>
                <w:noProof/>
                <w:lang w:val="en-US"/>
              </w:rPr>
              <w:t>fLDA</w:t>
            </w:r>
            <w:r>
              <w:rPr>
                <w:noProof/>
                <w:webHidden/>
              </w:rPr>
              <w:tab/>
            </w:r>
            <w:r>
              <w:rPr>
                <w:noProof/>
                <w:webHidden/>
              </w:rPr>
              <w:fldChar w:fldCharType="begin"/>
            </w:r>
            <w:r>
              <w:rPr>
                <w:noProof/>
                <w:webHidden/>
              </w:rPr>
              <w:instrText xml:space="preserve"> PAGEREF _Toc74427028 \h </w:instrText>
            </w:r>
            <w:r>
              <w:rPr>
                <w:noProof/>
                <w:webHidden/>
              </w:rPr>
            </w:r>
            <w:r>
              <w:rPr>
                <w:noProof/>
                <w:webHidden/>
              </w:rPr>
              <w:fldChar w:fldCharType="separate"/>
            </w:r>
            <w:r>
              <w:rPr>
                <w:noProof/>
                <w:webHidden/>
              </w:rPr>
              <w:t>4</w:t>
            </w:r>
            <w:r>
              <w:rPr>
                <w:noProof/>
                <w:webHidden/>
              </w:rPr>
              <w:fldChar w:fldCharType="end"/>
            </w:r>
          </w:hyperlink>
        </w:p>
        <w:p w14:paraId="4B8DA0EB" w14:textId="6514E296" w:rsidR="0006262D" w:rsidRDefault="0006262D">
          <w:pPr>
            <w:pStyle w:val="TOC2"/>
            <w:tabs>
              <w:tab w:val="right" w:leader="dot" w:pos="9016"/>
            </w:tabs>
            <w:rPr>
              <w:rFonts w:eastAsiaTheme="minorEastAsia" w:cstheme="minorBidi"/>
              <w:i w:val="0"/>
              <w:iCs w:val="0"/>
              <w:noProof/>
              <w:sz w:val="24"/>
              <w:szCs w:val="24"/>
            </w:rPr>
          </w:pPr>
          <w:hyperlink w:anchor="_Toc74427029" w:history="1">
            <w:r w:rsidRPr="008F04C3">
              <w:rPr>
                <w:rStyle w:val="Hyperlink"/>
                <w:noProof/>
                <w:lang w:val="en-US"/>
              </w:rPr>
              <w:t>CTR</w:t>
            </w:r>
            <w:r>
              <w:rPr>
                <w:noProof/>
                <w:webHidden/>
              </w:rPr>
              <w:tab/>
            </w:r>
            <w:r>
              <w:rPr>
                <w:noProof/>
                <w:webHidden/>
              </w:rPr>
              <w:fldChar w:fldCharType="begin"/>
            </w:r>
            <w:r>
              <w:rPr>
                <w:noProof/>
                <w:webHidden/>
              </w:rPr>
              <w:instrText xml:space="preserve"> PAGEREF _Toc74427029 \h </w:instrText>
            </w:r>
            <w:r>
              <w:rPr>
                <w:noProof/>
                <w:webHidden/>
              </w:rPr>
            </w:r>
            <w:r>
              <w:rPr>
                <w:noProof/>
                <w:webHidden/>
              </w:rPr>
              <w:fldChar w:fldCharType="separate"/>
            </w:r>
            <w:r>
              <w:rPr>
                <w:noProof/>
                <w:webHidden/>
              </w:rPr>
              <w:t>4</w:t>
            </w:r>
            <w:r>
              <w:rPr>
                <w:noProof/>
                <w:webHidden/>
              </w:rPr>
              <w:fldChar w:fldCharType="end"/>
            </w:r>
          </w:hyperlink>
        </w:p>
        <w:p w14:paraId="13633423" w14:textId="6678CF04" w:rsidR="0006262D" w:rsidRDefault="0006262D">
          <w:pPr>
            <w:pStyle w:val="TOC2"/>
            <w:tabs>
              <w:tab w:val="right" w:leader="dot" w:pos="9016"/>
            </w:tabs>
            <w:rPr>
              <w:rFonts w:eastAsiaTheme="minorEastAsia" w:cstheme="minorBidi"/>
              <w:i w:val="0"/>
              <w:iCs w:val="0"/>
              <w:noProof/>
              <w:sz w:val="24"/>
              <w:szCs w:val="24"/>
            </w:rPr>
          </w:pPr>
          <w:hyperlink w:anchor="_Toc74427030" w:history="1">
            <w:r w:rsidRPr="008F04C3">
              <w:rPr>
                <w:rStyle w:val="Hyperlink"/>
                <w:noProof/>
                <w:lang w:val="en-US"/>
              </w:rPr>
              <w:t>CTPF</w:t>
            </w:r>
            <w:r>
              <w:rPr>
                <w:noProof/>
                <w:webHidden/>
              </w:rPr>
              <w:tab/>
            </w:r>
            <w:r>
              <w:rPr>
                <w:noProof/>
                <w:webHidden/>
              </w:rPr>
              <w:fldChar w:fldCharType="begin"/>
            </w:r>
            <w:r>
              <w:rPr>
                <w:noProof/>
                <w:webHidden/>
              </w:rPr>
              <w:instrText xml:space="preserve"> PAGEREF _Toc74427030 \h </w:instrText>
            </w:r>
            <w:r>
              <w:rPr>
                <w:noProof/>
                <w:webHidden/>
              </w:rPr>
            </w:r>
            <w:r>
              <w:rPr>
                <w:noProof/>
                <w:webHidden/>
              </w:rPr>
              <w:fldChar w:fldCharType="separate"/>
            </w:r>
            <w:r>
              <w:rPr>
                <w:noProof/>
                <w:webHidden/>
              </w:rPr>
              <w:t>5</w:t>
            </w:r>
            <w:r>
              <w:rPr>
                <w:noProof/>
                <w:webHidden/>
              </w:rPr>
              <w:fldChar w:fldCharType="end"/>
            </w:r>
          </w:hyperlink>
        </w:p>
        <w:p w14:paraId="5FD3D13E" w14:textId="2575A95C" w:rsidR="0006262D" w:rsidRDefault="0006262D">
          <w:pPr>
            <w:pStyle w:val="TOC1"/>
            <w:tabs>
              <w:tab w:val="right" w:leader="dot" w:pos="9016"/>
            </w:tabs>
            <w:rPr>
              <w:rFonts w:eastAsiaTheme="minorEastAsia" w:cstheme="minorBidi"/>
              <w:b w:val="0"/>
              <w:bCs w:val="0"/>
              <w:noProof/>
              <w:sz w:val="24"/>
              <w:szCs w:val="24"/>
            </w:rPr>
          </w:pPr>
          <w:hyperlink w:anchor="_Toc74427031" w:history="1">
            <w:r w:rsidRPr="008F04C3">
              <w:rPr>
                <w:rStyle w:val="Hyperlink"/>
                <w:noProof/>
                <w:lang w:val="en-US"/>
              </w:rPr>
              <w:t>LDA</w:t>
            </w:r>
            <w:r>
              <w:rPr>
                <w:noProof/>
                <w:webHidden/>
              </w:rPr>
              <w:tab/>
            </w:r>
            <w:r>
              <w:rPr>
                <w:noProof/>
                <w:webHidden/>
              </w:rPr>
              <w:fldChar w:fldCharType="begin"/>
            </w:r>
            <w:r>
              <w:rPr>
                <w:noProof/>
                <w:webHidden/>
              </w:rPr>
              <w:instrText xml:space="preserve"> PAGEREF _Toc74427031 \h </w:instrText>
            </w:r>
            <w:r>
              <w:rPr>
                <w:noProof/>
                <w:webHidden/>
              </w:rPr>
            </w:r>
            <w:r>
              <w:rPr>
                <w:noProof/>
                <w:webHidden/>
              </w:rPr>
              <w:fldChar w:fldCharType="separate"/>
            </w:r>
            <w:r>
              <w:rPr>
                <w:noProof/>
                <w:webHidden/>
              </w:rPr>
              <w:t>7</w:t>
            </w:r>
            <w:r>
              <w:rPr>
                <w:noProof/>
                <w:webHidden/>
              </w:rPr>
              <w:fldChar w:fldCharType="end"/>
            </w:r>
          </w:hyperlink>
        </w:p>
        <w:p w14:paraId="5C0F3002" w14:textId="7B8301E6" w:rsidR="0006262D" w:rsidRDefault="0006262D">
          <w:pPr>
            <w:pStyle w:val="TOC2"/>
            <w:tabs>
              <w:tab w:val="right" w:leader="dot" w:pos="9016"/>
            </w:tabs>
            <w:rPr>
              <w:rFonts w:eastAsiaTheme="minorEastAsia" w:cstheme="minorBidi"/>
              <w:i w:val="0"/>
              <w:iCs w:val="0"/>
              <w:noProof/>
              <w:sz w:val="24"/>
              <w:szCs w:val="24"/>
            </w:rPr>
          </w:pPr>
          <w:hyperlink w:anchor="_Toc74427032" w:history="1">
            <w:r w:rsidRPr="008F04C3">
              <w:rPr>
                <w:rStyle w:val="Hyperlink"/>
                <w:noProof/>
                <w:lang w:val="en-US"/>
              </w:rPr>
              <w:t>Formalization</w:t>
            </w:r>
            <w:r>
              <w:rPr>
                <w:noProof/>
                <w:webHidden/>
              </w:rPr>
              <w:tab/>
            </w:r>
            <w:r>
              <w:rPr>
                <w:noProof/>
                <w:webHidden/>
              </w:rPr>
              <w:fldChar w:fldCharType="begin"/>
            </w:r>
            <w:r>
              <w:rPr>
                <w:noProof/>
                <w:webHidden/>
              </w:rPr>
              <w:instrText xml:space="preserve"> PAGEREF _Toc74427032 \h </w:instrText>
            </w:r>
            <w:r>
              <w:rPr>
                <w:noProof/>
                <w:webHidden/>
              </w:rPr>
            </w:r>
            <w:r>
              <w:rPr>
                <w:noProof/>
                <w:webHidden/>
              </w:rPr>
              <w:fldChar w:fldCharType="separate"/>
            </w:r>
            <w:r>
              <w:rPr>
                <w:noProof/>
                <w:webHidden/>
              </w:rPr>
              <w:t>7</w:t>
            </w:r>
            <w:r>
              <w:rPr>
                <w:noProof/>
                <w:webHidden/>
              </w:rPr>
              <w:fldChar w:fldCharType="end"/>
            </w:r>
          </w:hyperlink>
        </w:p>
        <w:p w14:paraId="4DB19990" w14:textId="48F8CB40" w:rsidR="0006262D" w:rsidRDefault="0006262D">
          <w:pPr>
            <w:pStyle w:val="TOC2"/>
            <w:tabs>
              <w:tab w:val="right" w:leader="dot" w:pos="9016"/>
            </w:tabs>
            <w:rPr>
              <w:rFonts w:eastAsiaTheme="minorEastAsia" w:cstheme="minorBidi"/>
              <w:i w:val="0"/>
              <w:iCs w:val="0"/>
              <w:noProof/>
              <w:sz w:val="24"/>
              <w:szCs w:val="24"/>
            </w:rPr>
          </w:pPr>
          <w:hyperlink w:anchor="_Toc74427033" w:history="1">
            <w:r w:rsidRPr="008F04C3">
              <w:rPr>
                <w:rStyle w:val="Hyperlink"/>
                <w:noProof/>
                <w:lang w:val="en-US"/>
              </w:rPr>
              <w:t>Learning</w:t>
            </w:r>
            <w:r>
              <w:rPr>
                <w:noProof/>
                <w:webHidden/>
              </w:rPr>
              <w:tab/>
            </w:r>
            <w:r>
              <w:rPr>
                <w:noProof/>
                <w:webHidden/>
              </w:rPr>
              <w:fldChar w:fldCharType="begin"/>
            </w:r>
            <w:r>
              <w:rPr>
                <w:noProof/>
                <w:webHidden/>
              </w:rPr>
              <w:instrText xml:space="preserve"> PAGEREF _Toc74427033 \h </w:instrText>
            </w:r>
            <w:r>
              <w:rPr>
                <w:noProof/>
                <w:webHidden/>
              </w:rPr>
            </w:r>
            <w:r>
              <w:rPr>
                <w:noProof/>
                <w:webHidden/>
              </w:rPr>
              <w:fldChar w:fldCharType="separate"/>
            </w:r>
            <w:r>
              <w:rPr>
                <w:noProof/>
                <w:webHidden/>
              </w:rPr>
              <w:t>7</w:t>
            </w:r>
            <w:r>
              <w:rPr>
                <w:noProof/>
                <w:webHidden/>
              </w:rPr>
              <w:fldChar w:fldCharType="end"/>
            </w:r>
          </w:hyperlink>
        </w:p>
        <w:p w14:paraId="315D052D" w14:textId="478D1BC2" w:rsidR="0006262D" w:rsidRDefault="0006262D">
          <w:pPr>
            <w:pStyle w:val="TOC2"/>
            <w:tabs>
              <w:tab w:val="right" w:leader="dot" w:pos="9016"/>
            </w:tabs>
            <w:rPr>
              <w:rFonts w:eastAsiaTheme="minorEastAsia" w:cstheme="minorBidi"/>
              <w:i w:val="0"/>
              <w:iCs w:val="0"/>
              <w:noProof/>
              <w:sz w:val="24"/>
              <w:szCs w:val="24"/>
            </w:rPr>
          </w:pPr>
          <w:hyperlink w:anchor="_Toc74427034" w:history="1">
            <w:r w:rsidRPr="008F04C3">
              <w:rPr>
                <w:rStyle w:val="Hyperlink"/>
                <w:noProof/>
                <w:lang w:val="az-Latn-AZ"/>
              </w:rPr>
              <w:t>Inference and Parameter Estimation</w:t>
            </w:r>
            <w:r>
              <w:rPr>
                <w:noProof/>
                <w:webHidden/>
              </w:rPr>
              <w:tab/>
            </w:r>
            <w:r>
              <w:rPr>
                <w:noProof/>
                <w:webHidden/>
              </w:rPr>
              <w:fldChar w:fldCharType="begin"/>
            </w:r>
            <w:r>
              <w:rPr>
                <w:noProof/>
                <w:webHidden/>
              </w:rPr>
              <w:instrText xml:space="preserve"> PAGEREF _Toc74427034 \h </w:instrText>
            </w:r>
            <w:r>
              <w:rPr>
                <w:noProof/>
                <w:webHidden/>
              </w:rPr>
            </w:r>
            <w:r>
              <w:rPr>
                <w:noProof/>
                <w:webHidden/>
              </w:rPr>
              <w:fldChar w:fldCharType="separate"/>
            </w:r>
            <w:r>
              <w:rPr>
                <w:noProof/>
                <w:webHidden/>
              </w:rPr>
              <w:t>9</w:t>
            </w:r>
            <w:r>
              <w:rPr>
                <w:noProof/>
                <w:webHidden/>
              </w:rPr>
              <w:fldChar w:fldCharType="end"/>
            </w:r>
          </w:hyperlink>
        </w:p>
        <w:p w14:paraId="589C5D59" w14:textId="311B3906" w:rsidR="0006262D" w:rsidRDefault="0006262D">
          <w:pPr>
            <w:pStyle w:val="TOC1"/>
            <w:tabs>
              <w:tab w:val="right" w:leader="dot" w:pos="9016"/>
            </w:tabs>
            <w:rPr>
              <w:rFonts w:eastAsiaTheme="minorEastAsia" w:cstheme="minorBidi"/>
              <w:b w:val="0"/>
              <w:bCs w:val="0"/>
              <w:noProof/>
              <w:sz w:val="24"/>
              <w:szCs w:val="24"/>
            </w:rPr>
          </w:pPr>
          <w:hyperlink w:anchor="_Toc74427035" w:history="1">
            <w:r w:rsidRPr="008F04C3">
              <w:rPr>
                <w:rStyle w:val="Hyperlink"/>
                <w:noProof/>
              </w:rPr>
              <w:t>Variational Inference</w:t>
            </w:r>
            <w:r>
              <w:rPr>
                <w:noProof/>
                <w:webHidden/>
              </w:rPr>
              <w:tab/>
            </w:r>
            <w:r>
              <w:rPr>
                <w:noProof/>
                <w:webHidden/>
              </w:rPr>
              <w:fldChar w:fldCharType="begin"/>
            </w:r>
            <w:r>
              <w:rPr>
                <w:noProof/>
                <w:webHidden/>
              </w:rPr>
              <w:instrText xml:space="preserve"> PAGEREF _Toc74427035 \h </w:instrText>
            </w:r>
            <w:r>
              <w:rPr>
                <w:noProof/>
                <w:webHidden/>
              </w:rPr>
            </w:r>
            <w:r>
              <w:rPr>
                <w:noProof/>
                <w:webHidden/>
              </w:rPr>
              <w:fldChar w:fldCharType="separate"/>
            </w:r>
            <w:r>
              <w:rPr>
                <w:noProof/>
                <w:webHidden/>
              </w:rPr>
              <w:t>9</w:t>
            </w:r>
            <w:r>
              <w:rPr>
                <w:noProof/>
                <w:webHidden/>
              </w:rPr>
              <w:fldChar w:fldCharType="end"/>
            </w:r>
          </w:hyperlink>
        </w:p>
        <w:p w14:paraId="01B5FC8C" w14:textId="4AB7B0EA" w:rsidR="0006262D" w:rsidRDefault="0006262D">
          <w:pPr>
            <w:pStyle w:val="TOC2"/>
            <w:tabs>
              <w:tab w:val="right" w:leader="dot" w:pos="9016"/>
            </w:tabs>
            <w:rPr>
              <w:rFonts w:eastAsiaTheme="minorEastAsia" w:cstheme="minorBidi"/>
              <w:i w:val="0"/>
              <w:iCs w:val="0"/>
              <w:noProof/>
              <w:sz w:val="24"/>
              <w:szCs w:val="24"/>
            </w:rPr>
          </w:pPr>
          <w:hyperlink w:anchor="_Toc74427036" w:history="1">
            <w:r w:rsidRPr="008F04C3">
              <w:rPr>
                <w:rStyle w:val="Hyperlink"/>
                <w:noProof/>
                <w:lang w:val="en-US"/>
              </w:rPr>
              <w:t>KL–divergence Derivation</w:t>
            </w:r>
            <w:r>
              <w:rPr>
                <w:noProof/>
                <w:webHidden/>
              </w:rPr>
              <w:tab/>
            </w:r>
            <w:r>
              <w:rPr>
                <w:noProof/>
                <w:webHidden/>
              </w:rPr>
              <w:fldChar w:fldCharType="begin"/>
            </w:r>
            <w:r>
              <w:rPr>
                <w:noProof/>
                <w:webHidden/>
              </w:rPr>
              <w:instrText xml:space="preserve"> PAGEREF _Toc74427036 \h </w:instrText>
            </w:r>
            <w:r>
              <w:rPr>
                <w:noProof/>
                <w:webHidden/>
              </w:rPr>
            </w:r>
            <w:r>
              <w:rPr>
                <w:noProof/>
                <w:webHidden/>
              </w:rPr>
              <w:fldChar w:fldCharType="separate"/>
            </w:r>
            <w:r>
              <w:rPr>
                <w:noProof/>
                <w:webHidden/>
              </w:rPr>
              <w:t>11</w:t>
            </w:r>
            <w:r>
              <w:rPr>
                <w:noProof/>
                <w:webHidden/>
              </w:rPr>
              <w:fldChar w:fldCharType="end"/>
            </w:r>
          </w:hyperlink>
        </w:p>
        <w:p w14:paraId="3DA638D6" w14:textId="467BA2D7" w:rsidR="0006262D" w:rsidRDefault="0006262D">
          <w:pPr>
            <w:pStyle w:val="TOC2"/>
            <w:tabs>
              <w:tab w:val="right" w:leader="dot" w:pos="9016"/>
            </w:tabs>
            <w:rPr>
              <w:rFonts w:eastAsiaTheme="minorEastAsia" w:cstheme="minorBidi"/>
              <w:i w:val="0"/>
              <w:iCs w:val="0"/>
              <w:noProof/>
              <w:sz w:val="24"/>
              <w:szCs w:val="24"/>
            </w:rPr>
          </w:pPr>
          <w:hyperlink w:anchor="_Toc74427037" w:history="1">
            <w:r w:rsidRPr="008F04C3">
              <w:rPr>
                <w:rStyle w:val="Hyperlink"/>
                <w:noProof/>
                <w:lang w:val="en-US"/>
              </w:rPr>
              <w:t>Jensen’s inequality method</w:t>
            </w:r>
            <w:r>
              <w:rPr>
                <w:noProof/>
                <w:webHidden/>
              </w:rPr>
              <w:tab/>
            </w:r>
            <w:r>
              <w:rPr>
                <w:noProof/>
                <w:webHidden/>
              </w:rPr>
              <w:fldChar w:fldCharType="begin"/>
            </w:r>
            <w:r>
              <w:rPr>
                <w:noProof/>
                <w:webHidden/>
              </w:rPr>
              <w:instrText xml:space="preserve"> PAGEREF _Toc74427037 \h </w:instrText>
            </w:r>
            <w:r>
              <w:rPr>
                <w:noProof/>
                <w:webHidden/>
              </w:rPr>
            </w:r>
            <w:r>
              <w:rPr>
                <w:noProof/>
                <w:webHidden/>
              </w:rPr>
              <w:fldChar w:fldCharType="separate"/>
            </w:r>
            <w:r>
              <w:rPr>
                <w:noProof/>
                <w:webHidden/>
              </w:rPr>
              <w:t>11</w:t>
            </w:r>
            <w:r>
              <w:rPr>
                <w:noProof/>
                <w:webHidden/>
              </w:rPr>
              <w:fldChar w:fldCharType="end"/>
            </w:r>
          </w:hyperlink>
        </w:p>
        <w:p w14:paraId="2CDF4981" w14:textId="535D0B78" w:rsidR="0006262D" w:rsidRDefault="0006262D">
          <w:pPr>
            <w:pStyle w:val="TOC2"/>
            <w:tabs>
              <w:tab w:val="right" w:leader="dot" w:pos="9016"/>
            </w:tabs>
            <w:rPr>
              <w:rFonts w:eastAsiaTheme="minorEastAsia" w:cstheme="minorBidi"/>
              <w:i w:val="0"/>
              <w:iCs w:val="0"/>
              <w:noProof/>
              <w:sz w:val="24"/>
              <w:szCs w:val="24"/>
            </w:rPr>
          </w:pPr>
          <w:hyperlink w:anchor="_Toc74427038" w:history="1">
            <w:r w:rsidRPr="008F04C3">
              <w:rPr>
                <w:rStyle w:val="Hyperlink"/>
                <w:noProof/>
                <w:lang w:val="en-US"/>
              </w:rPr>
              <w:t>Mean-field VI</w:t>
            </w:r>
            <w:r>
              <w:rPr>
                <w:noProof/>
                <w:webHidden/>
              </w:rPr>
              <w:tab/>
            </w:r>
            <w:r>
              <w:rPr>
                <w:noProof/>
                <w:webHidden/>
              </w:rPr>
              <w:fldChar w:fldCharType="begin"/>
            </w:r>
            <w:r>
              <w:rPr>
                <w:noProof/>
                <w:webHidden/>
              </w:rPr>
              <w:instrText xml:space="preserve"> PAGEREF _Toc74427038 \h </w:instrText>
            </w:r>
            <w:r>
              <w:rPr>
                <w:noProof/>
                <w:webHidden/>
              </w:rPr>
            </w:r>
            <w:r>
              <w:rPr>
                <w:noProof/>
                <w:webHidden/>
              </w:rPr>
              <w:fldChar w:fldCharType="separate"/>
            </w:r>
            <w:r>
              <w:rPr>
                <w:noProof/>
                <w:webHidden/>
              </w:rPr>
              <w:t>11</w:t>
            </w:r>
            <w:r>
              <w:rPr>
                <w:noProof/>
                <w:webHidden/>
              </w:rPr>
              <w:fldChar w:fldCharType="end"/>
            </w:r>
          </w:hyperlink>
        </w:p>
        <w:p w14:paraId="0D13A997" w14:textId="42717AC2" w:rsidR="0006262D" w:rsidRDefault="0006262D">
          <w:pPr>
            <w:pStyle w:val="TOC2"/>
            <w:tabs>
              <w:tab w:val="right" w:leader="dot" w:pos="9016"/>
            </w:tabs>
            <w:rPr>
              <w:rFonts w:eastAsiaTheme="minorEastAsia" w:cstheme="minorBidi"/>
              <w:i w:val="0"/>
              <w:iCs w:val="0"/>
              <w:noProof/>
              <w:sz w:val="24"/>
              <w:szCs w:val="24"/>
            </w:rPr>
          </w:pPr>
          <w:hyperlink w:anchor="_Toc74427039" w:history="1">
            <w:r w:rsidRPr="008F04C3">
              <w:rPr>
                <w:rStyle w:val="Hyperlink"/>
                <w:noProof/>
              </w:rPr>
              <w:t xml:space="preserve">Mean-field </w:t>
            </w:r>
            <w:r w:rsidRPr="008F04C3">
              <w:rPr>
                <w:rStyle w:val="Hyperlink"/>
                <w:noProof/>
                <w:lang w:val="en-US"/>
              </w:rPr>
              <w:t>VI</w:t>
            </w:r>
            <w:r w:rsidRPr="008F04C3">
              <w:rPr>
                <w:rStyle w:val="Hyperlink"/>
                <w:noProof/>
              </w:rPr>
              <w:t xml:space="preserve"> in conjugate models</w:t>
            </w:r>
            <w:r>
              <w:rPr>
                <w:noProof/>
                <w:webHidden/>
              </w:rPr>
              <w:tab/>
            </w:r>
            <w:r>
              <w:rPr>
                <w:noProof/>
                <w:webHidden/>
              </w:rPr>
              <w:fldChar w:fldCharType="begin"/>
            </w:r>
            <w:r>
              <w:rPr>
                <w:noProof/>
                <w:webHidden/>
              </w:rPr>
              <w:instrText xml:space="preserve"> PAGEREF _Toc74427039 \h </w:instrText>
            </w:r>
            <w:r>
              <w:rPr>
                <w:noProof/>
                <w:webHidden/>
              </w:rPr>
            </w:r>
            <w:r>
              <w:rPr>
                <w:noProof/>
                <w:webHidden/>
              </w:rPr>
              <w:fldChar w:fldCharType="separate"/>
            </w:r>
            <w:r>
              <w:rPr>
                <w:noProof/>
                <w:webHidden/>
              </w:rPr>
              <w:t>12</w:t>
            </w:r>
            <w:r>
              <w:rPr>
                <w:noProof/>
                <w:webHidden/>
              </w:rPr>
              <w:fldChar w:fldCharType="end"/>
            </w:r>
          </w:hyperlink>
        </w:p>
        <w:p w14:paraId="465DC385" w14:textId="1323B9C4" w:rsidR="0006262D" w:rsidRDefault="0006262D">
          <w:pPr>
            <w:pStyle w:val="TOC2"/>
            <w:tabs>
              <w:tab w:val="right" w:leader="dot" w:pos="9016"/>
            </w:tabs>
            <w:rPr>
              <w:rFonts w:eastAsiaTheme="minorEastAsia" w:cstheme="minorBidi"/>
              <w:i w:val="0"/>
              <w:iCs w:val="0"/>
              <w:noProof/>
              <w:sz w:val="24"/>
              <w:szCs w:val="24"/>
            </w:rPr>
          </w:pPr>
          <w:hyperlink w:anchor="_Toc74427040" w:history="1">
            <w:r w:rsidRPr="008F04C3">
              <w:rPr>
                <w:rStyle w:val="Hyperlink"/>
                <w:noProof/>
              </w:rPr>
              <w:t xml:space="preserve">Mean-field </w:t>
            </w:r>
            <w:r w:rsidRPr="008F04C3">
              <w:rPr>
                <w:rStyle w:val="Hyperlink"/>
                <w:noProof/>
                <w:lang w:val="en-US"/>
              </w:rPr>
              <w:t>VI</w:t>
            </w:r>
            <w:r w:rsidRPr="008F04C3">
              <w:rPr>
                <w:rStyle w:val="Hyperlink"/>
                <w:noProof/>
              </w:rPr>
              <w:t xml:space="preserve"> in non-conjugate models</w:t>
            </w:r>
            <w:r>
              <w:rPr>
                <w:noProof/>
                <w:webHidden/>
              </w:rPr>
              <w:tab/>
            </w:r>
            <w:r>
              <w:rPr>
                <w:noProof/>
                <w:webHidden/>
              </w:rPr>
              <w:fldChar w:fldCharType="begin"/>
            </w:r>
            <w:r>
              <w:rPr>
                <w:noProof/>
                <w:webHidden/>
              </w:rPr>
              <w:instrText xml:space="preserve"> PAGEREF _Toc74427040 \h </w:instrText>
            </w:r>
            <w:r>
              <w:rPr>
                <w:noProof/>
                <w:webHidden/>
              </w:rPr>
            </w:r>
            <w:r>
              <w:rPr>
                <w:noProof/>
                <w:webHidden/>
              </w:rPr>
              <w:fldChar w:fldCharType="separate"/>
            </w:r>
            <w:r>
              <w:rPr>
                <w:noProof/>
                <w:webHidden/>
              </w:rPr>
              <w:t>13</w:t>
            </w:r>
            <w:r>
              <w:rPr>
                <w:noProof/>
                <w:webHidden/>
              </w:rPr>
              <w:fldChar w:fldCharType="end"/>
            </w:r>
          </w:hyperlink>
        </w:p>
        <w:p w14:paraId="1622B1F7" w14:textId="6420952F" w:rsidR="0006262D" w:rsidRDefault="0006262D">
          <w:pPr>
            <w:pStyle w:val="TOC2"/>
            <w:tabs>
              <w:tab w:val="right" w:leader="dot" w:pos="9016"/>
            </w:tabs>
            <w:rPr>
              <w:rFonts w:eastAsiaTheme="minorEastAsia" w:cstheme="minorBidi"/>
              <w:i w:val="0"/>
              <w:iCs w:val="0"/>
              <w:noProof/>
              <w:sz w:val="24"/>
              <w:szCs w:val="24"/>
            </w:rPr>
          </w:pPr>
          <w:hyperlink w:anchor="_Toc74427041" w:history="1">
            <w:r w:rsidRPr="008F04C3">
              <w:rPr>
                <w:rStyle w:val="Hyperlink"/>
                <w:noProof/>
              </w:rPr>
              <w:t>Conjugate Priors and Corresponding Posteriors</w:t>
            </w:r>
            <w:r>
              <w:rPr>
                <w:noProof/>
                <w:webHidden/>
              </w:rPr>
              <w:tab/>
            </w:r>
            <w:r>
              <w:rPr>
                <w:noProof/>
                <w:webHidden/>
              </w:rPr>
              <w:fldChar w:fldCharType="begin"/>
            </w:r>
            <w:r>
              <w:rPr>
                <w:noProof/>
                <w:webHidden/>
              </w:rPr>
              <w:instrText xml:space="preserve"> PAGEREF _Toc74427041 \h </w:instrText>
            </w:r>
            <w:r>
              <w:rPr>
                <w:noProof/>
                <w:webHidden/>
              </w:rPr>
            </w:r>
            <w:r>
              <w:rPr>
                <w:noProof/>
                <w:webHidden/>
              </w:rPr>
              <w:fldChar w:fldCharType="separate"/>
            </w:r>
            <w:r>
              <w:rPr>
                <w:noProof/>
                <w:webHidden/>
              </w:rPr>
              <w:t>13</w:t>
            </w:r>
            <w:r>
              <w:rPr>
                <w:noProof/>
                <w:webHidden/>
              </w:rPr>
              <w:fldChar w:fldCharType="end"/>
            </w:r>
          </w:hyperlink>
        </w:p>
        <w:p w14:paraId="4C1212BE" w14:textId="30B97F76" w:rsidR="0006262D" w:rsidRDefault="0006262D">
          <w:pPr>
            <w:pStyle w:val="TOC3"/>
            <w:tabs>
              <w:tab w:val="right" w:leader="dot" w:pos="9016"/>
            </w:tabs>
            <w:rPr>
              <w:rFonts w:eastAsiaTheme="minorEastAsia" w:cstheme="minorBidi"/>
              <w:noProof/>
              <w:sz w:val="24"/>
              <w:szCs w:val="24"/>
            </w:rPr>
          </w:pPr>
          <w:hyperlink w:anchor="_Toc74427042" w:history="1">
            <w:r w:rsidRPr="008F04C3">
              <w:rPr>
                <w:rStyle w:val="Hyperlink"/>
                <w:noProof/>
              </w:rPr>
              <w:t>Multinomial distribution and Dirichlet priors</w:t>
            </w:r>
            <w:r>
              <w:rPr>
                <w:noProof/>
                <w:webHidden/>
              </w:rPr>
              <w:tab/>
            </w:r>
            <w:r>
              <w:rPr>
                <w:noProof/>
                <w:webHidden/>
              </w:rPr>
              <w:fldChar w:fldCharType="begin"/>
            </w:r>
            <w:r>
              <w:rPr>
                <w:noProof/>
                <w:webHidden/>
              </w:rPr>
              <w:instrText xml:space="preserve"> PAGEREF _Toc74427042 \h </w:instrText>
            </w:r>
            <w:r>
              <w:rPr>
                <w:noProof/>
                <w:webHidden/>
              </w:rPr>
            </w:r>
            <w:r>
              <w:rPr>
                <w:noProof/>
                <w:webHidden/>
              </w:rPr>
              <w:fldChar w:fldCharType="separate"/>
            </w:r>
            <w:r>
              <w:rPr>
                <w:noProof/>
                <w:webHidden/>
              </w:rPr>
              <w:t>14</w:t>
            </w:r>
            <w:r>
              <w:rPr>
                <w:noProof/>
                <w:webHidden/>
              </w:rPr>
              <w:fldChar w:fldCharType="end"/>
            </w:r>
          </w:hyperlink>
        </w:p>
        <w:p w14:paraId="6C65DDD6" w14:textId="56D4E9C7" w:rsidR="0006262D" w:rsidRDefault="0006262D">
          <w:pPr>
            <w:pStyle w:val="TOC3"/>
            <w:tabs>
              <w:tab w:val="right" w:leader="dot" w:pos="9016"/>
            </w:tabs>
            <w:rPr>
              <w:rFonts w:eastAsiaTheme="minorEastAsia" w:cstheme="minorBidi"/>
              <w:noProof/>
              <w:sz w:val="24"/>
              <w:szCs w:val="24"/>
            </w:rPr>
          </w:pPr>
          <w:hyperlink w:anchor="_Toc74427043" w:history="1">
            <w:r w:rsidRPr="008F04C3">
              <w:rPr>
                <w:rStyle w:val="Hyperlink"/>
                <w:noProof/>
              </w:rPr>
              <w:t>Poisson distribution and gamma priors</w:t>
            </w:r>
            <w:r>
              <w:rPr>
                <w:noProof/>
                <w:webHidden/>
              </w:rPr>
              <w:tab/>
            </w:r>
            <w:r>
              <w:rPr>
                <w:noProof/>
                <w:webHidden/>
              </w:rPr>
              <w:fldChar w:fldCharType="begin"/>
            </w:r>
            <w:r>
              <w:rPr>
                <w:noProof/>
                <w:webHidden/>
              </w:rPr>
              <w:instrText xml:space="preserve"> PAGEREF _Toc74427043 \h </w:instrText>
            </w:r>
            <w:r>
              <w:rPr>
                <w:noProof/>
                <w:webHidden/>
              </w:rPr>
            </w:r>
            <w:r>
              <w:rPr>
                <w:noProof/>
                <w:webHidden/>
              </w:rPr>
              <w:fldChar w:fldCharType="separate"/>
            </w:r>
            <w:r>
              <w:rPr>
                <w:noProof/>
                <w:webHidden/>
              </w:rPr>
              <w:t>15</w:t>
            </w:r>
            <w:r>
              <w:rPr>
                <w:noProof/>
                <w:webHidden/>
              </w:rPr>
              <w:fldChar w:fldCharType="end"/>
            </w:r>
          </w:hyperlink>
        </w:p>
        <w:p w14:paraId="1AFC3A47" w14:textId="5D183277" w:rsidR="0006262D" w:rsidRDefault="0006262D">
          <w:pPr>
            <w:pStyle w:val="TOC1"/>
            <w:tabs>
              <w:tab w:val="right" w:leader="dot" w:pos="9016"/>
            </w:tabs>
            <w:rPr>
              <w:rFonts w:eastAsiaTheme="minorEastAsia" w:cstheme="minorBidi"/>
              <w:b w:val="0"/>
              <w:bCs w:val="0"/>
              <w:noProof/>
              <w:sz w:val="24"/>
              <w:szCs w:val="24"/>
            </w:rPr>
          </w:pPr>
          <w:hyperlink w:anchor="_Toc74427044" w:history="1">
            <w:r w:rsidRPr="008F04C3">
              <w:rPr>
                <w:rStyle w:val="Hyperlink"/>
                <w:noProof/>
                <w:lang w:val="en-US"/>
              </w:rPr>
              <w:t>OPE and BOPE</w:t>
            </w:r>
            <w:r>
              <w:rPr>
                <w:noProof/>
                <w:webHidden/>
              </w:rPr>
              <w:tab/>
            </w:r>
            <w:r>
              <w:rPr>
                <w:noProof/>
                <w:webHidden/>
              </w:rPr>
              <w:fldChar w:fldCharType="begin"/>
            </w:r>
            <w:r>
              <w:rPr>
                <w:noProof/>
                <w:webHidden/>
              </w:rPr>
              <w:instrText xml:space="preserve"> PAGEREF _Toc74427044 \h </w:instrText>
            </w:r>
            <w:r>
              <w:rPr>
                <w:noProof/>
                <w:webHidden/>
              </w:rPr>
            </w:r>
            <w:r>
              <w:rPr>
                <w:noProof/>
                <w:webHidden/>
              </w:rPr>
              <w:fldChar w:fldCharType="separate"/>
            </w:r>
            <w:r>
              <w:rPr>
                <w:noProof/>
                <w:webHidden/>
              </w:rPr>
              <w:t>16</w:t>
            </w:r>
            <w:r>
              <w:rPr>
                <w:noProof/>
                <w:webHidden/>
              </w:rPr>
              <w:fldChar w:fldCharType="end"/>
            </w:r>
          </w:hyperlink>
        </w:p>
        <w:p w14:paraId="5954800C" w14:textId="069AC426" w:rsidR="0006262D" w:rsidRDefault="0006262D">
          <w:pPr>
            <w:pStyle w:val="TOC2"/>
            <w:tabs>
              <w:tab w:val="right" w:leader="dot" w:pos="9016"/>
            </w:tabs>
            <w:rPr>
              <w:rFonts w:eastAsiaTheme="minorEastAsia" w:cstheme="minorBidi"/>
              <w:i w:val="0"/>
              <w:iCs w:val="0"/>
              <w:noProof/>
              <w:sz w:val="24"/>
              <w:szCs w:val="24"/>
            </w:rPr>
          </w:pPr>
          <w:hyperlink w:anchor="_Toc74427045" w:history="1">
            <w:r w:rsidRPr="008F04C3">
              <w:rPr>
                <w:rStyle w:val="Hyperlink"/>
                <w:noProof/>
                <w:lang w:val="en-US"/>
              </w:rPr>
              <w:t xml:space="preserve">OPE for solving </w:t>
            </w:r>
            <m:oMath>
              <m:r>
                <w:rPr>
                  <w:rStyle w:val="Hyperlink"/>
                  <w:rFonts w:ascii="Cambria Math" w:hAnsi="Cambria Math"/>
                  <w:noProof/>
                  <w:lang w:val="en-US"/>
                </w:rPr>
                <m:t>MAP</m:t>
              </m:r>
            </m:oMath>
            <w:r>
              <w:rPr>
                <w:noProof/>
                <w:webHidden/>
              </w:rPr>
              <w:tab/>
            </w:r>
            <w:r>
              <w:rPr>
                <w:noProof/>
                <w:webHidden/>
              </w:rPr>
              <w:fldChar w:fldCharType="begin"/>
            </w:r>
            <w:r>
              <w:rPr>
                <w:noProof/>
                <w:webHidden/>
              </w:rPr>
              <w:instrText xml:space="preserve"> PAGEREF _Toc74427045 \h </w:instrText>
            </w:r>
            <w:r>
              <w:rPr>
                <w:noProof/>
                <w:webHidden/>
              </w:rPr>
            </w:r>
            <w:r>
              <w:rPr>
                <w:noProof/>
                <w:webHidden/>
              </w:rPr>
              <w:fldChar w:fldCharType="separate"/>
            </w:r>
            <w:r>
              <w:rPr>
                <w:noProof/>
                <w:webHidden/>
              </w:rPr>
              <w:t>16</w:t>
            </w:r>
            <w:r>
              <w:rPr>
                <w:noProof/>
                <w:webHidden/>
              </w:rPr>
              <w:fldChar w:fldCharType="end"/>
            </w:r>
          </w:hyperlink>
        </w:p>
        <w:p w14:paraId="19C1266D" w14:textId="592A844B" w:rsidR="0006262D" w:rsidRDefault="0006262D">
          <w:pPr>
            <w:pStyle w:val="TOC2"/>
            <w:tabs>
              <w:tab w:val="right" w:leader="dot" w:pos="9016"/>
            </w:tabs>
            <w:rPr>
              <w:rFonts w:eastAsiaTheme="minorEastAsia" w:cstheme="minorBidi"/>
              <w:i w:val="0"/>
              <w:iCs w:val="0"/>
              <w:noProof/>
              <w:sz w:val="24"/>
              <w:szCs w:val="24"/>
            </w:rPr>
          </w:pPr>
          <w:hyperlink w:anchor="_Toc74427046" w:history="1">
            <w:r w:rsidRPr="008F04C3">
              <w:rPr>
                <w:rStyle w:val="Hyperlink"/>
                <w:noProof/>
                <w:lang w:val="en-US"/>
              </w:rPr>
              <w:t xml:space="preserve">BOPE for solving </w:t>
            </w:r>
            <m:oMath>
              <m:r>
                <w:rPr>
                  <w:rStyle w:val="Hyperlink"/>
                  <w:rFonts w:ascii="Cambria Math" w:hAnsi="Cambria Math"/>
                  <w:noProof/>
                  <w:lang w:val="en-US"/>
                </w:rPr>
                <m:t>MAP</m:t>
              </m:r>
            </m:oMath>
            <w:r>
              <w:rPr>
                <w:noProof/>
                <w:webHidden/>
              </w:rPr>
              <w:tab/>
            </w:r>
            <w:r>
              <w:rPr>
                <w:noProof/>
                <w:webHidden/>
              </w:rPr>
              <w:fldChar w:fldCharType="begin"/>
            </w:r>
            <w:r>
              <w:rPr>
                <w:noProof/>
                <w:webHidden/>
              </w:rPr>
              <w:instrText xml:space="preserve"> PAGEREF _Toc74427046 \h </w:instrText>
            </w:r>
            <w:r>
              <w:rPr>
                <w:noProof/>
                <w:webHidden/>
              </w:rPr>
            </w:r>
            <w:r>
              <w:rPr>
                <w:noProof/>
                <w:webHidden/>
              </w:rPr>
              <w:fldChar w:fldCharType="separate"/>
            </w:r>
            <w:r>
              <w:rPr>
                <w:noProof/>
                <w:webHidden/>
              </w:rPr>
              <w:t>17</w:t>
            </w:r>
            <w:r>
              <w:rPr>
                <w:noProof/>
                <w:webHidden/>
              </w:rPr>
              <w:fldChar w:fldCharType="end"/>
            </w:r>
          </w:hyperlink>
        </w:p>
        <w:p w14:paraId="21EBE3D0" w14:textId="6B7EEA6B" w:rsidR="0006262D" w:rsidRDefault="0006262D">
          <w:pPr>
            <w:pStyle w:val="TOC1"/>
            <w:tabs>
              <w:tab w:val="right" w:leader="dot" w:pos="9016"/>
            </w:tabs>
            <w:rPr>
              <w:rFonts w:eastAsiaTheme="minorEastAsia" w:cstheme="minorBidi"/>
              <w:b w:val="0"/>
              <w:bCs w:val="0"/>
              <w:noProof/>
              <w:sz w:val="24"/>
              <w:szCs w:val="24"/>
            </w:rPr>
          </w:pPr>
          <w:hyperlink w:anchor="_Toc74427047" w:history="1">
            <w:r w:rsidRPr="008F04C3">
              <w:rPr>
                <w:rStyle w:val="Hyperlink"/>
                <w:noProof/>
              </w:rPr>
              <w:t>Collaborative Topic Model for Poisson distributed ratings</w:t>
            </w:r>
            <w:r>
              <w:rPr>
                <w:noProof/>
                <w:webHidden/>
              </w:rPr>
              <w:tab/>
            </w:r>
            <w:r>
              <w:rPr>
                <w:noProof/>
                <w:webHidden/>
              </w:rPr>
              <w:fldChar w:fldCharType="begin"/>
            </w:r>
            <w:r>
              <w:rPr>
                <w:noProof/>
                <w:webHidden/>
              </w:rPr>
              <w:instrText xml:space="preserve"> PAGEREF _Toc74427047 \h </w:instrText>
            </w:r>
            <w:r>
              <w:rPr>
                <w:noProof/>
                <w:webHidden/>
              </w:rPr>
            </w:r>
            <w:r>
              <w:rPr>
                <w:noProof/>
                <w:webHidden/>
              </w:rPr>
              <w:fldChar w:fldCharType="separate"/>
            </w:r>
            <w:r>
              <w:rPr>
                <w:noProof/>
                <w:webHidden/>
              </w:rPr>
              <w:t>19</w:t>
            </w:r>
            <w:r>
              <w:rPr>
                <w:noProof/>
                <w:webHidden/>
              </w:rPr>
              <w:fldChar w:fldCharType="end"/>
            </w:r>
          </w:hyperlink>
        </w:p>
        <w:p w14:paraId="718F6F96" w14:textId="68D1B797" w:rsidR="0006262D" w:rsidRDefault="0006262D">
          <w:pPr>
            <w:pStyle w:val="TOC2"/>
            <w:tabs>
              <w:tab w:val="right" w:leader="dot" w:pos="9016"/>
            </w:tabs>
            <w:rPr>
              <w:rFonts w:eastAsiaTheme="minorEastAsia" w:cstheme="minorBidi"/>
              <w:i w:val="0"/>
              <w:iCs w:val="0"/>
              <w:noProof/>
              <w:sz w:val="24"/>
              <w:szCs w:val="24"/>
            </w:rPr>
          </w:pPr>
          <w:hyperlink w:anchor="_Toc74427048" w:history="1">
            <w:r w:rsidRPr="008F04C3">
              <w:rPr>
                <w:rStyle w:val="Hyperlink"/>
                <w:noProof/>
                <w:lang w:val="en-US"/>
              </w:rPr>
              <w:t>Formalization</w:t>
            </w:r>
            <w:r>
              <w:rPr>
                <w:noProof/>
                <w:webHidden/>
              </w:rPr>
              <w:tab/>
            </w:r>
            <w:r>
              <w:rPr>
                <w:noProof/>
                <w:webHidden/>
              </w:rPr>
              <w:fldChar w:fldCharType="begin"/>
            </w:r>
            <w:r>
              <w:rPr>
                <w:noProof/>
                <w:webHidden/>
              </w:rPr>
              <w:instrText xml:space="preserve"> PAGEREF _Toc74427048 \h </w:instrText>
            </w:r>
            <w:r>
              <w:rPr>
                <w:noProof/>
                <w:webHidden/>
              </w:rPr>
            </w:r>
            <w:r>
              <w:rPr>
                <w:noProof/>
                <w:webHidden/>
              </w:rPr>
              <w:fldChar w:fldCharType="separate"/>
            </w:r>
            <w:r>
              <w:rPr>
                <w:noProof/>
                <w:webHidden/>
              </w:rPr>
              <w:t>19</w:t>
            </w:r>
            <w:r>
              <w:rPr>
                <w:noProof/>
                <w:webHidden/>
              </w:rPr>
              <w:fldChar w:fldCharType="end"/>
            </w:r>
          </w:hyperlink>
        </w:p>
        <w:p w14:paraId="26B8C335" w14:textId="02BD4BAB" w:rsidR="0006262D" w:rsidRDefault="0006262D">
          <w:pPr>
            <w:pStyle w:val="TOC2"/>
            <w:tabs>
              <w:tab w:val="right" w:leader="dot" w:pos="9016"/>
            </w:tabs>
            <w:rPr>
              <w:rFonts w:eastAsiaTheme="minorEastAsia" w:cstheme="minorBidi"/>
              <w:i w:val="0"/>
              <w:iCs w:val="0"/>
              <w:noProof/>
              <w:sz w:val="24"/>
              <w:szCs w:val="24"/>
            </w:rPr>
          </w:pPr>
          <w:hyperlink w:anchor="_Toc74427049" w:history="1">
            <w:r w:rsidRPr="008F04C3">
              <w:rPr>
                <w:rStyle w:val="Hyperlink"/>
                <w:noProof/>
                <w:lang w:val="en-US"/>
              </w:rPr>
              <w:t>Learning</w:t>
            </w:r>
            <w:r>
              <w:rPr>
                <w:noProof/>
                <w:webHidden/>
              </w:rPr>
              <w:tab/>
            </w:r>
            <w:r>
              <w:rPr>
                <w:noProof/>
                <w:webHidden/>
              </w:rPr>
              <w:fldChar w:fldCharType="begin"/>
            </w:r>
            <w:r>
              <w:rPr>
                <w:noProof/>
                <w:webHidden/>
              </w:rPr>
              <w:instrText xml:space="preserve"> PAGEREF _Toc74427049 \h </w:instrText>
            </w:r>
            <w:r>
              <w:rPr>
                <w:noProof/>
                <w:webHidden/>
              </w:rPr>
            </w:r>
            <w:r>
              <w:rPr>
                <w:noProof/>
                <w:webHidden/>
              </w:rPr>
              <w:fldChar w:fldCharType="separate"/>
            </w:r>
            <w:r>
              <w:rPr>
                <w:noProof/>
                <w:webHidden/>
              </w:rPr>
              <w:t>20</w:t>
            </w:r>
            <w:r>
              <w:rPr>
                <w:noProof/>
                <w:webHidden/>
              </w:rPr>
              <w:fldChar w:fldCharType="end"/>
            </w:r>
          </w:hyperlink>
        </w:p>
        <w:p w14:paraId="19258985" w14:textId="50CCEAC1" w:rsidR="0006262D" w:rsidRDefault="0006262D">
          <w:pPr>
            <w:pStyle w:val="TOC2"/>
            <w:tabs>
              <w:tab w:val="right" w:leader="dot" w:pos="9016"/>
            </w:tabs>
            <w:rPr>
              <w:rFonts w:eastAsiaTheme="minorEastAsia" w:cstheme="minorBidi"/>
              <w:i w:val="0"/>
              <w:iCs w:val="0"/>
              <w:noProof/>
              <w:sz w:val="24"/>
              <w:szCs w:val="24"/>
            </w:rPr>
          </w:pPr>
          <w:hyperlink w:anchor="_Toc74427050" w:history="1">
            <w:r w:rsidRPr="008F04C3">
              <w:rPr>
                <w:rStyle w:val="Hyperlink"/>
                <w:noProof/>
                <w:lang w:val="en-US"/>
              </w:rPr>
              <w:t>Learning Parameters</w:t>
            </w:r>
            <w:r>
              <w:rPr>
                <w:noProof/>
                <w:webHidden/>
              </w:rPr>
              <w:tab/>
            </w:r>
            <w:r>
              <w:rPr>
                <w:noProof/>
                <w:webHidden/>
              </w:rPr>
              <w:fldChar w:fldCharType="begin"/>
            </w:r>
            <w:r>
              <w:rPr>
                <w:noProof/>
                <w:webHidden/>
              </w:rPr>
              <w:instrText xml:space="preserve"> PAGEREF _Toc74427050 \h </w:instrText>
            </w:r>
            <w:r>
              <w:rPr>
                <w:noProof/>
                <w:webHidden/>
              </w:rPr>
            </w:r>
            <w:r>
              <w:rPr>
                <w:noProof/>
                <w:webHidden/>
              </w:rPr>
              <w:fldChar w:fldCharType="separate"/>
            </w:r>
            <w:r>
              <w:rPr>
                <w:noProof/>
                <w:webHidden/>
              </w:rPr>
              <w:t>22</w:t>
            </w:r>
            <w:r>
              <w:rPr>
                <w:noProof/>
                <w:webHidden/>
              </w:rPr>
              <w:fldChar w:fldCharType="end"/>
            </w:r>
          </w:hyperlink>
        </w:p>
        <w:p w14:paraId="50196ECF" w14:textId="1FA55778" w:rsidR="0006262D" w:rsidRDefault="0006262D">
          <w:pPr>
            <w:pStyle w:val="TOC2"/>
            <w:tabs>
              <w:tab w:val="right" w:leader="dot" w:pos="9016"/>
            </w:tabs>
            <w:rPr>
              <w:rFonts w:eastAsiaTheme="minorEastAsia" w:cstheme="minorBidi"/>
              <w:i w:val="0"/>
              <w:iCs w:val="0"/>
              <w:noProof/>
              <w:sz w:val="24"/>
              <w:szCs w:val="24"/>
            </w:rPr>
          </w:pPr>
          <w:hyperlink w:anchor="_Toc74427051" w:history="1">
            <w:r w:rsidRPr="008F04C3">
              <w:rPr>
                <w:rStyle w:val="Hyperlink"/>
                <w:noProof/>
                <w:lang w:val="en-US"/>
              </w:rPr>
              <w:t>Key properties</w:t>
            </w:r>
            <w:r>
              <w:rPr>
                <w:noProof/>
                <w:webHidden/>
              </w:rPr>
              <w:tab/>
            </w:r>
            <w:r>
              <w:rPr>
                <w:noProof/>
                <w:webHidden/>
              </w:rPr>
              <w:fldChar w:fldCharType="begin"/>
            </w:r>
            <w:r>
              <w:rPr>
                <w:noProof/>
                <w:webHidden/>
              </w:rPr>
              <w:instrText xml:space="preserve"> PAGEREF _Toc74427051 \h </w:instrText>
            </w:r>
            <w:r>
              <w:rPr>
                <w:noProof/>
                <w:webHidden/>
              </w:rPr>
            </w:r>
            <w:r>
              <w:rPr>
                <w:noProof/>
                <w:webHidden/>
              </w:rPr>
              <w:fldChar w:fldCharType="separate"/>
            </w:r>
            <w:r>
              <w:rPr>
                <w:noProof/>
                <w:webHidden/>
              </w:rPr>
              <w:t>26</w:t>
            </w:r>
            <w:r>
              <w:rPr>
                <w:noProof/>
                <w:webHidden/>
              </w:rPr>
              <w:fldChar w:fldCharType="end"/>
            </w:r>
          </w:hyperlink>
        </w:p>
        <w:p w14:paraId="7ABCDD94" w14:textId="3F3E7BF1" w:rsidR="0006262D" w:rsidRDefault="0006262D">
          <w:pPr>
            <w:pStyle w:val="TOC2"/>
            <w:tabs>
              <w:tab w:val="right" w:leader="dot" w:pos="9016"/>
            </w:tabs>
            <w:rPr>
              <w:rFonts w:eastAsiaTheme="minorEastAsia" w:cstheme="minorBidi"/>
              <w:i w:val="0"/>
              <w:iCs w:val="0"/>
              <w:noProof/>
              <w:sz w:val="24"/>
              <w:szCs w:val="24"/>
            </w:rPr>
          </w:pPr>
          <w:hyperlink w:anchor="_Toc74427052" w:history="1">
            <w:r w:rsidRPr="008F04C3">
              <w:rPr>
                <w:rStyle w:val="Hyperlink"/>
                <w:noProof/>
                <w:lang w:val="en-US"/>
              </w:rPr>
              <w:t>Interpretable user profiles</w:t>
            </w:r>
            <w:r>
              <w:rPr>
                <w:noProof/>
                <w:webHidden/>
              </w:rPr>
              <w:tab/>
            </w:r>
            <w:r>
              <w:rPr>
                <w:noProof/>
                <w:webHidden/>
              </w:rPr>
              <w:fldChar w:fldCharType="begin"/>
            </w:r>
            <w:r>
              <w:rPr>
                <w:noProof/>
                <w:webHidden/>
              </w:rPr>
              <w:instrText xml:space="preserve"> PAGEREF _Toc74427052 \h </w:instrText>
            </w:r>
            <w:r>
              <w:rPr>
                <w:noProof/>
                <w:webHidden/>
              </w:rPr>
            </w:r>
            <w:r>
              <w:rPr>
                <w:noProof/>
                <w:webHidden/>
              </w:rPr>
              <w:fldChar w:fldCharType="separate"/>
            </w:r>
            <w:r>
              <w:rPr>
                <w:noProof/>
                <w:webHidden/>
              </w:rPr>
              <w:t>26</w:t>
            </w:r>
            <w:r>
              <w:rPr>
                <w:noProof/>
                <w:webHidden/>
              </w:rPr>
              <w:fldChar w:fldCharType="end"/>
            </w:r>
          </w:hyperlink>
        </w:p>
        <w:p w14:paraId="3A8D6390" w14:textId="027020CA" w:rsidR="0006262D" w:rsidRDefault="0006262D">
          <w:pPr>
            <w:pStyle w:val="TOC2"/>
            <w:tabs>
              <w:tab w:val="right" w:leader="dot" w:pos="9016"/>
            </w:tabs>
            <w:rPr>
              <w:rFonts w:eastAsiaTheme="minorEastAsia" w:cstheme="minorBidi"/>
              <w:i w:val="0"/>
              <w:iCs w:val="0"/>
              <w:noProof/>
              <w:sz w:val="24"/>
              <w:szCs w:val="24"/>
            </w:rPr>
          </w:pPr>
          <w:hyperlink w:anchor="_Toc74427053" w:history="1">
            <w:r w:rsidRPr="008F04C3">
              <w:rPr>
                <w:rStyle w:val="Hyperlink"/>
                <w:noProof/>
                <w:lang w:val="en-US"/>
              </w:rPr>
              <w:t>Evaluation</w:t>
            </w:r>
            <w:r>
              <w:rPr>
                <w:noProof/>
                <w:webHidden/>
              </w:rPr>
              <w:tab/>
            </w:r>
            <w:r>
              <w:rPr>
                <w:noProof/>
                <w:webHidden/>
              </w:rPr>
              <w:fldChar w:fldCharType="begin"/>
            </w:r>
            <w:r>
              <w:rPr>
                <w:noProof/>
                <w:webHidden/>
              </w:rPr>
              <w:instrText xml:space="preserve"> PAGEREF _Toc74427053 \h </w:instrText>
            </w:r>
            <w:r>
              <w:rPr>
                <w:noProof/>
                <w:webHidden/>
              </w:rPr>
            </w:r>
            <w:r>
              <w:rPr>
                <w:noProof/>
                <w:webHidden/>
              </w:rPr>
              <w:fldChar w:fldCharType="separate"/>
            </w:r>
            <w:r>
              <w:rPr>
                <w:noProof/>
                <w:webHidden/>
              </w:rPr>
              <w:t>26</w:t>
            </w:r>
            <w:r>
              <w:rPr>
                <w:noProof/>
                <w:webHidden/>
              </w:rPr>
              <w:fldChar w:fldCharType="end"/>
            </w:r>
          </w:hyperlink>
        </w:p>
        <w:p w14:paraId="5D315B42" w14:textId="4D6E429F" w:rsidR="0006262D" w:rsidRDefault="0006262D">
          <w:pPr>
            <w:pStyle w:val="TOC1"/>
            <w:tabs>
              <w:tab w:val="right" w:leader="dot" w:pos="9016"/>
            </w:tabs>
            <w:rPr>
              <w:rFonts w:eastAsiaTheme="minorEastAsia" w:cstheme="minorBidi"/>
              <w:b w:val="0"/>
              <w:bCs w:val="0"/>
              <w:noProof/>
              <w:sz w:val="24"/>
              <w:szCs w:val="24"/>
            </w:rPr>
          </w:pPr>
          <w:hyperlink w:anchor="_Toc74427054" w:history="1">
            <w:r w:rsidRPr="008F04C3">
              <w:rPr>
                <w:rStyle w:val="Hyperlink"/>
                <w:noProof/>
                <w:lang w:val="en-US"/>
              </w:rPr>
              <w:t>References</w:t>
            </w:r>
            <w:r>
              <w:rPr>
                <w:noProof/>
                <w:webHidden/>
              </w:rPr>
              <w:tab/>
            </w:r>
            <w:r>
              <w:rPr>
                <w:noProof/>
                <w:webHidden/>
              </w:rPr>
              <w:fldChar w:fldCharType="begin"/>
            </w:r>
            <w:r>
              <w:rPr>
                <w:noProof/>
                <w:webHidden/>
              </w:rPr>
              <w:instrText xml:space="preserve"> PAGEREF _Toc74427054 \h </w:instrText>
            </w:r>
            <w:r>
              <w:rPr>
                <w:noProof/>
                <w:webHidden/>
              </w:rPr>
            </w:r>
            <w:r>
              <w:rPr>
                <w:noProof/>
                <w:webHidden/>
              </w:rPr>
              <w:fldChar w:fldCharType="separate"/>
            </w:r>
            <w:r>
              <w:rPr>
                <w:noProof/>
                <w:webHidden/>
              </w:rPr>
              <w:t>27</w:t>
            </w:r>
            <w:r>
              <w:rPr>
                <w:noProof/>
                <w:webHidden/>
              </w:rPr>
              <w:fldChar w:fldCharType="end"/>
            </w:r>
          </w:hyperlink>
        </w:p>
        <w:p w14:paraId="6B670CDD" w14:textId="19FEB5FD" w:rsidR="0006262D" w:rsidRDefault="0006262D">
          <w:r>
            <w:rPr>
              <w:b/>
              <w:bCs/>
              <w:noProof/>
            </w:rPr>
            <w:lastRenderedPageBreak/>
            <w:fldChar w:fldCharType="end"/>
          </w:r>
        </w:p>
      </w:sdtContent>
    </w:sdt>
    <w:p w14:paraId="4B96BCFB" w14:textId="627A8C94" w:rsidR="003C656E" w:rsidRPr="0006262D" w:rsidRDefault="003C656E" w:rsidP="0006262D">
      <w:pPr>
        <w:pStyle w:val="TOCHeading"/>
      </w:pPr>
    </w:p>
    <w:p w14:paraId="3BB8FA4D" w14:textId="065E7983" w:rsidR="0068237B" w:rsidRPr="003A07E2" w:rsidRDefault="0068237B" w:rsidP="003A07E2">
      <w:pPr>
        <w:pStyle w:val="Heading1"/>
      </w:pPr>
      <w:bookmarkStart w:id="1" w:name="_Toc74422628"/>
      <w:bookmarkStart w:id="2" w:name="_Toc74423110"/>
      <w:bookmarkStart w:id="3" w:name="_Toc74423767"/>
      <w:bookmarkStart w:id="4" w:name="_Toc74424357"/>
      <w:bookmarkStart w:id="5" w:name="_Toc74424486"/>
      <w:bookmarkStart w:id="6" w:name="_Toc74424518"/>
      <w:bookmarkStart w:id="7" w:name="_Toc74424575"/>
      <w:bookmarkStart w:id="8" w:name="_Toc74424613"/>
      <w:bookmarkStart w:id="9" w:name="_Toc74424791"/>
      <w:bookmarkStart w:id="10" w:name="_Toc74424823"/>
      <w:bookmarkStart w:id="11" w:name="_Toc74425003"/>
      <w:bookmarkStart w:id="12" w:name="_Toc74425036"/>
      <w:bookmarkStart w:id="13" w:name="_Toc74427022"/>
      <w:r w:rsidRPr="003A07E2">
        <w:t>Abstract</w:t>
      </w:r>
      <w:bookmarkEnd w:id="0"/>
      <w:bookmarkEnd w:id="1"/>
      <w:bookmarkEnd w:id="2"/>
      <w:bookmarkEnd w:id="3"/>
      <w:bookmarkEnd w:id="4"/>
      <w:bookmarkEnd w:id="5"/>
      <w:bookmarkEnd w:id="6"/>
      <w:bookmarkEnd w:id="7"/>
      <w:bookmarkEnd w:id="8"/>
      <w:bookmarkEnd w:id="9"/>
      <w:bookmarkEnd w:id="10"/>
      <w:bookmarkEnd w:id="11"/>
      <w:bookmarkEnd w:id="12"/>
      <w:bookmarkEnd w:id="13"/>
    </w:p>
    <w:p w14:paraId="6B7E4A05" w14:textId="50DAFCA2" w:rsidR="0068237B" w:rsidRPr="00D5659D" w:rsidRDefault="0068237B" w:rsidP="0068237B">
      <w:pPr>
        <w:jc w:val="center"/>
        <w:rPr>
          <w:b/>
          <w:bCs/>
          <w:color w:val="000000" w:themeColor="text1"/>
          <w:sz w:val="32"/>
          <w:szCs w:val="32"/>
          <w:lang w:val="en-US"/>
        </w:rPr>
      </w:pPr>
      <w:r w:rsidRPr="00D5659D">
        <w:rPr>
          <w:b/>
          <w:bCs/>
          <w:color w:val="000000" w:themeColor="text1"/>
          <w:sz w:val="32"/>
          <w:szCs w:val="32"/>
          <w:lang w:val="en-US"/>
        </w:rPr>
        <w:t>.</w:t>
      </w:r>
    </w:p>
    <w:p w14:paraId="7C1ABA19" w14:textId="608FDB59" w:rsidR="0068237B" w:rsidRPr="00D5659D" w:rsidRDefault="0068237B" w:rsidP="0068237B">
      <w:pPr>
        <w:jc w:val="center"/>
        <w:rPr>
          <w:b/>
          <w:bCs/>
          <w:color w:val="000000" w:themeColor="text1"/>
          <w:sz w:val="32"/>
          <w:szCs w:val="32"/>
          <w:lang w:val="en-US"/>
        </w:rPr>
      </w:pPr>
      <w:r w:rsidRPr="00D5659D">
        <w:rPr>
          <w:b/>
          <w:bCs/>
          <w:color w:val="000000" w:themeColor="text1"/>
          <w:sz w:val="32"/>
          <w:szCs w:val="32"/>
          <w:lang w:val="en-US"/>
        </w:rPr>
        <w:t>.</w:t>
      </w:r>
    </w:p>
    <w:p w14:paraId="64AF4E98" w14:textId="67E3F698" w:rsidR="0067209D" w:rsidRPr="005649D2" w:rsidRDefault="0068237B" w:rsidP="005649D2">
      <w:pPr>
        <w:jc w:val="center"/>
        <w:rPr>
          <w:b/>
          <w:bCs/>
          <w:color w:val="000000" w:themeColor="text1"/>
          <w:sz w:val="32"/>
          <w:szCs w:val="32"/>
          <w:lang w:val="en-US"/>
        </w:rPr>
      </w:pPr>
      <w:r w:rsidRPr="00D5659D">
        <w:rPr>
          <w:b/>
          <w:bCs/>
          <w:color w:val="000000" w:themeColor="text1"/>
          <w:sz w:val="32"/>
          <w:szCs w:val="32"/>
          <w:lang w:val="en-US"/>
        </w:rPr>
        <w:t>.</w:t>
      </w:r>
    </w:p>
    <w:p w14:paraId="723C08EB" w14:textId="772BC19B" w:rsidR="00E312ED" w:rsidRPr="003A07E2" w:rsidRDefault="00E312ED" w:rsidP="003A07E2">
      <w:pPr>
        <w:pStyle w:val="Heading1"/>
      </w:pPr>
      <w:bookmarkStart w:id="14" w:name="_Toc74422586"/>
      <w:bookmarkStart w:id="15" w:name="_Toc74422629"/>
      <w:bookmarkStart w:id="16" w:name="_Toc74423111"/>
      <w:bookmarkStart w:id="17" w:name="_Toc74423768"/>
      <w:bookmarkStart w:id="18" w:name="_Toc74424358"/>
      <w:bookmarkStart w:id="19" w:name="_Toc74424487"/>
      <w:bookmarkStart w:id="20" w:name="_Toc74424519"/>
      <w:bookmarkStart w:id="21" w:name="_Toc74424576"/>
      <w:bookmarkStart w:id="22" w:name="_Toc74424614"/>
      <w:bookmarkStart w:id="23" w:name="_Toc74424792"/>
      <w:bookmarkStart w:id="24" w:name="_Toc74424824"/>
      <w:bookmarkStart w:id="25" w:name="_Toc74425004"/>
      <w:bookmarkStart w:id="26" w:name="_Toc74425037"/>
      <w:bookmarkStart w:id="27" w:name="_Toc74427023"/>
      <w:r w:rsidRPr="003A07E2">
        <w:t>Recommender Systems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7E83DE81" w14:textId="6D0822FF" w:rsidR="00F34A41" w:rsidRDefault="00B57FB8" w:rsidP="00B57FB8">
      <w:pPr>
        <w:jc w:val="center"/>
        <w:rPr>
          <w:lang w:val="en-US"/>
        </w:rPr>
      </w:pPr>
      <w:r>
        <w:rPr>
          <w:noProof/>
          <w:lang w:val="en-US"/>
        </w:rPr>
        <w:drawing>
          <wp:inline distT="0" distB="0" distL="0" distR="0" wp14:anchorId="6C339183" wp14:editId="71744BA9">
            <wp:extent cx="4625266" cy="212866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9106" cy="2130435"/>
                    </a:xfrm>
                    <a:prstGeom prst="rect">
                      <a:avLst/>
                    </a:prstGeom>
                  </pic:spPr>
                </pic:pic>
              </a:graphicData>
            </a:graphic>
          </wp:inline>
        </w:drawing>
      </w:r>
    </w:p>
    <w:p w14:paraId="0693E3F0" w14:textId="77777777" w:rsidR="007B2C44" w:rsidRDefault="007B2C44" w:rsidP="00AF5FBB">
      <w:pPr>
        <w:jc w:val="center"/>
        <w:rPr>
          <w:lang w:val="en-US"/>
        </w:rPr>
      </w:pPr>
    </w:p>
    <w:p w14:paraId="475C745A" w14:textId="31E7CA7A" w:rsidR="00AF5FBB" w:rsidRDefault="00AF5FBB" w:rsidP="00AF5FBB">
      <w:pPr>
        <w:jc w:val="center"/>
        <w:rPr>
          <w:lang w:val="en-US"/>
        </w:rPr>
      </w:pPr>
    </w:p>
    <w:p w14:paraId="244F6DE8" w14:textId="163830FB" w:rsidR="0022110B" w:rsidRDefault="0022110B" w:rsidP="00AF5FBB">
      <w:pPr>
        <w:jc w:val="center"/>
        <w:rPr>
          <w:lang w:val="en-US"/>
        </w:rPr>
      </w:pPr>
    </w:p>
    <w:p w14:paraId="04BBBC8B" w14:textId="77777777" w:rsidR="0022110B" w:rsidRDefault="0022110B" w:rsidP="00AF5FBB">
      <w:pPr>
        <w:jc w:val="center"/>
        <w:rPr>
          <w:lang w:val="en-US"/>
        </w:rPr>
      </w:pPr>
    </w:p>
    <w:p w14:paraId="363D03E6" w14:textId="31BA4450" w:rsidR="003946E9" w:rsidRPr="003C656E" w:rsidRDefault="003946E9" w:rsidP="005205D3">
      <w:pPr>
        <w:pStyle w:val="Heading2"/>
        <w:rPr>
          <w:lang w:val="en-US"/>
        </w:rPr>
      </w:pPr>
      <w:bookmarkStart w:id="28" w:name="_Toc74423769"/>
      <w:bookmarkStart w:id="29" w:name="_Toc74424359"/>
      <w:bookmarkStart w:id="30" w:name="_Toc74424488"/>
      <w:bookmarkStart w:id="31" w:name="_Toc74424520"/>
      <w:bookmarkStart w:id="32" w:name="_Toc74424577"/>
      <w:bookmarkStart w:id="33" w:name="_Toc74424615"/>
      <w:bookmarkStart w:id="34" w:name="_Toc74424793"/>
      <w:bookmarkStart w:id="35" w:name="_Toc74424825"/>
      <w:bookmarkStart w:id="36" w:name="_Toc74425005"/>
      <w:bookmarkStart w:id="37" w:name="_Toc74425038"/>
      <w:bookmarkStart w:id="38" w:name="_Toc74427024"/>
      <w:r w:rsidRPr="003C656E">
        <w:rPr>
          <w:lang w:val="en-US"/>
        </w:rPr>
        <w:lastRenderedPageBreak/>
        <w:t xml:space="preserve">Collaborative </w:t>
      </w:r>
      <w:r w:rsidR="00FB753C" w:rsidRPr="003C656E">
        <w:rPr>
          <w:lang w:val="en-US"/>
        </w:rPr>
        <w:t>Filtering</w:t>
      </w:r>
      <w:r w:rsidR="00F34A41" w:rsidRPr="003C656E">
        <w:rPr>
          <w:lang w:val="en-US"/>
        </w:rPr>
        <w:t xml:space="preserve"> recommender systems</w:t>
      </w:r>
      <w:bookmarkEnd w:id="28"/>
      <w:bookmarkEnd w:id="29"/>
      <w:bookmarkEnd w:id="30"/>
      <w:bookmarkEnd w:id="31"/>
      <w:bookmarkEnd w:id="32"/>
      <w:bookmarkEnd w:id="33"/>
      <w:bookmarkEnd w:id="34"/>
      <w:bookmarkEnd w:id="35"/>
      <w:bookmarkEnd w:id="36"/>
      <w:bookmarkEnd w:id="37"/>
      <w:bookmarkEnd w:id="38"/>
    </w:p>
    <w:p w14:paraId="636A72BB" w14:textId="5F914848" w:rsidR="00E26A48" w:rsidRPr="003C656E" w:rsidRDefault="00FB753C" w:rsidP="005205D3">
      <w:pPr>
        <w:pStyle w:val="ListParagraph"/>
        <w:ind w:left="0"/>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1692889F" w14:textId="5B82877B" w:rsidR="00AF5FBB" w:rsidRPr="00E26A48" w:rsidRDefault="000F42F4" w:rsidP="005205D3">
      <w:pPr>
        <w:jc w:val="center"/>
        <w:rPr>
          <w:lang w:val="en-US"/>
        </w:rPr>
      </w:pPr>
      <w:r>
        <w:rPr>
          <w:noProof/>
          <w:lang w:val="en-US"/>
        </w:rPr>
        <w:drawing>
          <wp:inline distT="0" distB="0" distL="0" distR="0" wp14:anchorId="3994734B" wp14:editId="7107ACD9">
            <wp:extent cx="2685327" cy="2685327"/>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487" cy="2701487"/>
                    </a:xfrm>
                    <a:prstGeom prst="rect">
                      <a:avLst/>
                    </a:prstGeom>
                    <a:ln>
                      <a:noFill/>
                    </a:ln>
                  </pic:spPr>
                </pic:pic>
              </a:graphicData>
            </a:graphic>
          </wp:inline>
        </w:drawing>
      </w:r>
    </w:p>
    <w:p w14:paraId="0805FF9E" w14:textId="3581C6DD" w:rsidR="00AF5FBB" w:rsidRPr="00AF5FBB" w:rsidRDefault="00AF5FBB" w:rsidP="005205D3">
      <w:pPr>
        <w:pStyle w:val="ListParagraph"/>
        <w:jc w:val="center"/>
        <w:rPr>
          <w:lang w:val="en-US"/>
        </w:rPr>
      </w:pPr>
    </w:p>
    <w:p w14:paraId="4AC5B8C1" w14:textId="4621FACA" w:rsidR="00F34A41" w:rsidRDefault="00F34A41" w:rsidP="005205D3">
      <w:pPr>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5205D3">
      <w:pPr>
        <w:pStyle w:val="Heading2"/>
        <w:rPr>
          <w:lang w:val="en-US"/>
        </w:rPr>
      </w:pPr>
      <w:bookmarkStart w:id="39" w:name="_Toc74423770"/>
      <w:bookmarkStart w:id="40" w:name="_Toc74424360"/>
      <w:bookmarkStart w:id="41" w:name="_Toc74424489"/>
      <w:bookmarkStart w:id="42" w:name="_Toc74424521"/>
      <w:bookmarkStart w:id="43" w:name="_Toc74424578"/>
      <w:bookmarkStart w:id="44" w:name="_Toc74424616"/>
      <w:bookmarkStart w:id="45" w:name="_Toc74424794"/>
      <w:bookmarkStart w:id="46" w:name="_Toc74424826"/>
      <w:bookmarkStart w:id="47" w:name="_Toc74425006"/>
      <w:bookmarkStart w:id="48" w:name="_Toc74425039"/>
      <w:bookmarkStart w:id="49" w:name="_Toc74427025"/>
      <w:r>
        <w:rPr>
          <w:lang w:val="en-US"/>
        </w:rPr>
        <w:t>Content</w:t>
      </w:r>
      <w:r w:rsidR="004764A1">
        <w:rPr>
          <w:lang w:val="en-US"/>
        </w:rPr>
        <w:t xml:space="preserve"> B</w:t>
      </w:r>
      <w:r>
        <w:rPr>
          <w:lang w:val="en-US"/>
        </w:rPr>
        <w:t>ased recommender systems</w:t>
      </w:r>
      <w:bookmarkEnd w:id="39"/>
      <w:bookmarkEnd w:id="40"/>
      <w:bookmarkEnd w:id="41"/>
      <w:bookmarkEnd w:id="42"/>
      <w:bookmarkEnd w:id="43"/>
      <w:bookmarkEnd w:id="44"/>
      <w:bookmarkEnd w:id="45"/>
      <w:bookmarkEnd w:id="46"/>
      <w:bookmarkEnd w:id="47"/>
      <w:bookmarkEnd w:id="48"/>
      <w:bookmarkEnd w:id="49"/>
    </w:p>
    <w:p w14:paraId="238C013A" w14:textId="1E7B4095" w:rsidR="007B2C44" w:rsidRDefault="008C0487" w:rsidP="005205D3">
      <w:pPr>
        <w:pStyle w:val="ListParagraph"/>
        <w:ind w:left="0"/>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0F42F4">
        <w:rPr>
          <w:lang w:val="en-US"/>
        </w:rPr>
        <w:t xml:space="preserve"> Note that the content of items is described by terms, tags, features or even plots in case if the items are movies.</w:t>
      </w:r>
    </w:p>
    <w:p w14:paraId="33767520" w14:textId="01C453A6" w:rsidR="001044E6" w:rsidRPr="001044E6" w:rsidRDefault="001044E6" w:rsidP="005205D3">
      <w:pPr>
        <w:pStyle w:val="NormalWeb"/>
        <w:jc w:val="both"/>
        <w:rPr>
          <w:lang w:val="en-US"/>
        </w:rPr>
      </w:pPr>
      <w:r w:rsidRPr="00DA2BFF">
        <w:rPr>
          <w:lang w:val="en-US"/>
        </w:rPr>
        <w:t>An algorithm used to recommend the movies on the Netflix platform is the prominent example which resembles this recommender systems. If a certain user watches and comedy movie and rates it positive via votes or comments, then the new movie recommendations with the same label of that liked movie will be suggested to the user. In other words, based on the content of the consumed item, these recommender systems finds other similar items and recommends them.</w:t>
      </w:r>
      <w:r>
        <w:rPr>
          <w:lang w:val="en-US"/>
        </w:rPr>
        <w:t xml:space="preserve"> Note that the such website platforms often keeps the techniques of how the content is </w:t>
      </w:r>
      <w:r>
        <w:rPr>
          <w:lang w:val="en-US"/>
        </w:rPr>
        <w:lastRenderedPageBreak/>
        <w:t>actually labeled and matched against each other as secret [12].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695881D6" w14:textId="490D882B" w:rsidR="00FB753C" w:rsidRDefault="00E26A48" w:rsidP="00E26A48">
      <w:pPr>
        <w:jc w:val="center"/>
        <w:rPr>
          <w:lang w:val="en-US"/>
        </w:rPr>
      </w:pPr>
      <w:r>
        <w:rPr>
          <w:noProof/>
          <w:lang w:val="en-US"/>
        </w:rPr>
        <w:drawing>
          <wp:inline distT="0" distB="0" distL="0" distR="0" wp14:anchorId="59B38763" wp14:editId="0F0809A0">
            <wp:extent cx="2814222" cy="281422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4222" cy="2814222"/>
                    </a:xfrm>
                    <a:prstGeom prst="rect">
                      <a:avLst/>
                    </a:prstGeom>
                    <a:ln>
                      <a:noFill/>
                    </a:ln>
                  </pic:spPr>
                </pic:pic>
              </a:graphicData>
            </a:graphic>
          </wp:inline>
        </w:drawing>
      </w:r>
    </w:p>
    <w:p w14:paraId="4F96AB36" w14:textId="75F5B7FC" w:rsidR="00F24028" w:rsidRPr="003C656E" w:rsidRDefault="00F24028" w:rsidP="005205D3">
      <w:pPr>
        <w:pStyle w:val="Heading2"/>
        <w:rPr>
          <w:lang w:val="en-US"/>
        </w:rPr>
      </w:pPr>
      <w:bookmarkStart w:id="50" w:name="_Toc74423771"/>
      <w:bookmarkStart w:id="51" w:name="_Toc74424361"/>
      <w:bookmarkStart w:id="52" w:name="_Toc74424490"/>
      <w:bookmarkStart w:id="53" w:name="_Toc74424522"/>
      <w:bookmarkStart w:id="54" w:name="_Toc74424579"/>
      <w:bookmarkStart w:id="55" w:name="_Toc74424617"/>
      <w:bookmarkStart w:id="56" w:name="_Toc74424795"/>
      <w:bookmarkStart w:id="57" w:name="_Toc74424827"/>
      <w:bookmarkStart w:id="58" w:name="_Toc74425007"/>
      <w:bookmarkStart w:id="59" w:name="_Toc74425040"/>
      <w:bookmarkStart w:id="60" w:name="_Toc74427026"/>
      <w:r w:rsidRPr="003C656E">
        <w:rPr>
          <w:lang w:val="en-US"/>
        </w:rPr>
        <w:t>Hybrid recommender systems</w:t>
      </w:r>
      <w:bookmarkEnd w:id="50"/>
      <w:bookmarkEnd w:id="51"/>
      <w:bookmarkEnd w:id="52"/>
      <w:bookmarkEnd w:id="53"/>
      <w:bookmarkEnd w:id="54"/>
      <w:bookmarkEnd w:id="55"/>
      <w:bookmarkEnd w:id="56"/>
      <w:bookmarkEnd w:id="57"/>
      <w:bookmarkEnd w:id="58"/>
      <w:bookmarkEnd w:id="59"/>
      <w:bookmarkEnd w:id="60"/>
    </w:p>
    <w:p w14:paraId="67A44815" w14:textId="51DB3601" w:rsidR="00803268" w:rsidRPr="001044E6" w:rsidRDefault="0072470F" w:rsidP="003C656E">
      <w:pPr>
        <w:pStyle w:val="ListParagraph"/>
        <w:ind w:left="0"/>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Detailed comparison on advantages and disadvantages of Hybrid Recommenders along with Collaborative Filtering and Content Based Recommenders are shown in table below</w:t>
      </w:r>
      <w:r w:rsidR="00761088" w:rsidRPr="00761088">
        <w:rPr>
          <w:b/>
          <w:bCs/>
          <w:lang w:val="en-US"/>
        </w:rPr>
        <w:t>[table</w:t>
      </w:r>
      <w:r w:rsidR="00D5659D">
        <w:rPr>
          <w:b/>
          <w:bCs/>
          <w:lang w:val="en-US"/>
        </w:rPr>
        <w:t>#</w:t>
      </w:r>
      <w:r w:rsidR="00B971C8">
        <w:rPr>
          <w:b/>
          <w:bCs/>
          <w:lang w:val="en-US"/>
        </w:rPr>
        <w:t>]</w:t>
      </w:r>
      <w:r w:rsidR="00761088">
        <w:rPr>
          <w:b/>
          <w:bCs/>
          <w:lang w:val="en-US"/>
        </w:rPr>
        <w:t>:</w:t>
      </w:r>
    </w:p>
    <w:p w14:paraId="137B34FC" w14:textId="77777777" w:rsidR="00F24028" w:rsidRPr="00F24028" w:rsidRDefault="00F24028" w:rsidP="00F24028">
      <w:pPr>
        <w:pStyle w:val="ListParagraph"/>
        <w:rPr>
          <w:lang w:val="en-US"/>
        </w:rPr>
      </w:pPr>
    </w:p>
    <w:tbl>
      <w:tblPr>
        <w:tblStyle w:val="TableGrid"/>
        <w:tblW w:w="9086" w:type="dxa"/>
        <w:tblInd w:w="-5" w:type="dxa"/>
        <w:tblLook w:val="04A0" w:firstRow="1" w:lastRow="0" w:firstColumn="1" w:lastColumn="0" w:noHBand="0" w:noVBand="1"/>
      </w:tblPr>
      <w:tblGrid>
        <w:gridCol w:w="1523"/>
        <w:gridCol w:w="2569"/>
        <w:gridCol w:w="2522"/>
        <w:gridCol w:w="2472"/>
      </w:tblGrid>
      <w:tr w:rsidR="00803268" w14:paraId="54475391" w14:textId="77777777" w:rsidTr="005205D3">
        <w:trPr>
          <w:trHeight w:val="61"/>
        </w:trPr>
        <w:tc>
          <w:tcPr>
            <w:tcW w:w="1523" w:type="dxa"/>
            <w:vAlign w:val="center"/>
          </w:tcPr>
          <w:p w14:paraId="0369F034" w14:textId="77777777" w:rsidR="002B6B19" w:rsidRPr="00803268" w:rsidRDefault="002B6B19" w:rsidP="00803268">
            <w:pPr>
              <w:jc w:val="center"/>
              <w:rPr>
                <w:sz w:val="18"/>
                <w:szCs w:val="18"/>
                <w:lang w:val="en-US"/>
              </w:rPr>
            </w:pPr>
          </w:p>
        </w:tc>
        <w:tc>
          <w:tcPr>
            <w:tcW w:w="2569"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522"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472" w:type="dxa"/>
            <w:vAlign w:val="center"/>
          </w:tcPr>
          <w:p w14:paraId="42697E42" w14:textId="77777777" w:rsidR="001044E6" w:rsidRDefault="001044E6" w:rsidP="00803268">
            <w:pPr>
              <w:jc w:val="center"/>
              <w:rPr>
                <w:b/>
                <w:bCs/>
                <w:sz w:val="20"/>
                <w:szCs w:val="20"/>
                <w:lang w:val="en-US"/>
              </w:rPr>
            </w:pPr>
          </w:p>
          <w:p w14:paraId="678A35E0" w14:textId="3C41C684" w:rsidR="002B6B19" w:rsidRDefault="002B6B19" w:rsidP="00803268">
            <w:pPr>
              <w:jc w:val="center"/>
              <w:rPr>
                <w:b/>
                <w:bCs/>
                <w:sz w:val="20"/>
                <w:szCs w:val="20"/>
                <w:lang w:val="en-US"/>
              </w:rPr>
            </w:pPr>
            <w:r w:rsidRPr="00761088">
              <w:rPr>
                <w:b/>
                <w:bCs/>
                <w:sz w:val="20"/>
                <w:szCs w:val="20"/>
                <w:lang w:val="en-US"/>
              </w:rPr>
              <w:t>Hybrid</w:t>
            </w:r>
          </w:p>
          <w:p w14:paraId="75302D50" w14:textId="6AB2C707" w:rsidR="001044E6" w:rsidRPr="00761088" w:rsidRDefault="001044E6" w:rsidP="00803268">
            <w:pPr>
              <w:jc w:val="center"/>
              <w:rPr>
                <w:b/>
                <w:bCs/>
                <w:sz w:val="20"/>
                <w:szCs w:val="20"/>
                <w:lang w:val="en-US"/>
              </w:rPr>
            </w:pPr>
          </w:p>
        </w:tc>
      </w:tr>
      <w:tr w:rsidR="00803268" w:rsidRPr="001044E6" w14:paraId="053830B3" w14:textId="77777777" w:rsidTr="005205D3">
        <w:trPr>
          <w:trHeight w:val="51"/>
        </w:trPr>
        <w:tc>
          <w:tcPr>
            <w:tcW w:w="1523" w:type="dxa"/>
            <w:vAlign w:val="center"/>
          </w:tcPr>
          <w:p w14:paraId="5CF787D8" w14:textId="77777777" w:rsidR="001044E6" w:rsidRDefault="001044E6" w:rsidP="00803268">
            <w:pPr>
              <w:jc w:val="center"/>
              <w:rPr>
                <w:b/>
                <w:bCs/>
                <w:sz w:val="20"/>
                <w:szCs w:val="20"/>
                <w:lang w:val="en-US"/>
              </w:rPr>
            </w:pPr>
          </w:p>
          <w:p w14:paraId="5E5FB3EF" w14:textId="641D8EAE"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569" w:type="dxa"/>
            <w:vAlign w:val="center"/>
          </w:tcPr>
          <w:p w14:paraId="5B5F7812" w14:textId="782FFFD4" w:rsidR="002B6B19" w:rsidRPr="001044E6" w:rsidRDefault="002B6B19" w:rsidP="001044E6">
            <w:pPr>
              <w:pStyle w:val="ListParagraph"/>
              <w:numPr>
                <w:ilvl w:val="0"/>
                <w:numId w:val="23"/>
              </w:numPr>
              <w:rPr>
                <w:sz w:val="18"/>
                <w:szCs w:val="18"/>
                <w:lang w:val="en-US"/>
              </w:rPr>
            </w:pPr>
            <w:r w:rsidRPr="001044E6">
              <w:rPr>
                <w:sz w:val="18"/>
                <w:szCs w:val="18"/>
                <w:lang w:val="en-US"/>
              </w:rPr>
              <w:t>Recommendation based on many users having similar interest</w:t>
            </w:r>
          </w:p>
        </w:tc>
        <w:tc>
          <w:tcPr>
            <w:tcW w:w="2522" w:type="dxa"/>
            <w:vAlign w:val="center"/>
          </w:tcPr>
          <w:p w14:paraId="788E2D84" w14:textId="6701F81B" w:rsidR="002B6B19" w:rsidRPr="001044E6" w:rsidRDefault="002B6B19" w:rsidP="001044E6">
            <w:pPr>
              <w:pStyle w:val="ListParagraph"/>
              <w:numPr>
                <w:ilvl w:val="0"/>
                <w:numId w:val="23"/>
              </w:numPr>
              <w:rPr>
                <w:sz w:val="18"/>
                <w:szCs w:val="18"/>
                <w:lang w:val="en-US"/>
              </w:rPr>
            </w:pPr>
            <w:r w:rsidRPr="001044E6">
              <w:rPr>
                <w:sz w:val="18"/>
                <w:szCs w:val="18"/>
                <w:lang w:val="en-US"/>
              </w:rPr>
              <w:t xml:space="preserve">Recommendation based on </w:t>
            </w:r>
            <w:r w:rsidR="00C86735" w:rsidRPr="001044E6">
              <w:rPr>
                <w:sz w:val="18"/>
                <w:szCs w:val="18"/>
                <w:lang w:val="en-US"/>
              </w:rPr>
              <w:t>s</w:t>
            </w:r>
            <w:r w:rsidRPr="001044E6">
              <w:rPr>
                <w:sz w:val="18"/>
                <w:szCs w:val="18"/>
                <w:lang w:val="en-US"/>
              </w:rPr>
              <w:t>ingle user</w:t>
            </w:r>
          </w:p>
        </w:tc>
        <w:tc>
          <w:tcPr>
            <w:tcW w:w="2472" w:type="dxa"/>
            <w:vAlign w:val="center"/>
          </w:tcPr>
          <w:p w14:paraId="01751F23" w14:textId="12DDBAF5" w:rsidR="002B6B19" w:rsidRPr="001044E6" w:rsidRDefault="002B6B19" w:rsidP="001044E6">
            <w:pPr>
              <w:pStyle w:val="ListParagraph"/>
              <w:numPr>
                <w:ilvl w:val="0"/>
                <w:numId w:val="23"/>
              </w:numPr>
              <w:rPr>
                <w:sz w:val="18"/>
                <w:szCs w:val="18"/>
                <w:lang w:val="en-US"/>
              </w:rPr>
            </w:pPr>
            <w:r w:rsidRPr="001044E6">
              <w:rPr>
                <w:sz w:val="18"/>
                <w:szCs w:val="18"/>
                <w:lang w:val="en-US"/>
              </w:rPr>
              <w:t>Combination of collaborative and content based filtering</w:t>
            </w:r>
          </w:p>
        </w:tc>
      </w:tr>
      <w:tr w:rsidR="00803268" w14:paraId="0E4ED430" w14:textId="77777777" w:rsidTr="005205D3">
        <w:trPr>
          <w:trHeight w:val="51"/>
        </w:trPr>
        <w:tc>
          <w:tcPr>
            <w:tcW w:w="1523"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569" w:type="dxa"/>
            <w:vAlign w:val="center"/>
          </w:tcPr>
          <w:p w14:paraId="430EBA56" w14:textId="1C5FFA66" w:rsidR="00A9723D" w:rsidRPr="00803268" w:rsidRDefault="002B6B19" w:rsidP="001044E6">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1044E6">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1044E6">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1044E6">
            <w:pPr>
              <w:pStyle w:val="ListParagraph"/>
              <w:numPr>
                <w:ilvl w:val="0"/>
                <w:numId w:val="19"/>
              </w:numPr>
              <w:rPr>
                <w:sz w:val="18"/>
                <w:szCs w:val="18"/>
                <w:lang w:val="en-US"/>
              </w:rPr>
            </w:pPr>
            <w:r w:rsidRPr="00803268">
              <w:rPr>
                <w:sz w:val="18"/>
                <w:szCs w:val="18"/>
                <w:lang w:val="en-US"/>
              </w:rPr>
              <w:t>Memory-wise and computationally expensive</w:t>
            </w:r>
          </w:p>
        </w:tc>
        <w:tc>
          <w:tcPr>
            <w:tcW w:w="2522" w:type="dxa"/>
            <w:vAlign w:val="center"/>
          </w:tcPr>
          <w:p w14:paraId="1D25B548" w14:textId="1A5F566A" w:rsidR="004033E6" w:rsidRPr="00803268" w:rsidRDefault="002B6B19" w:rsidP="001044E6">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1044E6">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472" w:type="dxa"/>
            <w:vAlign w:val="center"/>
          </w:tcPr>
          <w:p w14:paraId="1C5478DF" w14:textId="79674F3B" w:rsidR="002B6B19" w:rsidRPr="00803268" w:rsidRDefault="002B6B19" w:rsidP="001044E6">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1044E6">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5205D3">
        <w:trPr>
          <w:trHeight w:val="2247"/>
        </w:trPr>
        <w:tc>
          <w:tcPr>
            <w:tcW w:w="1523"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569" w:type="dxa"/>
            <w:vAlign w:val="center"/>
          </w:tcPr>
          <w:p w14:paraId="47AC973B" w14:textId="2B3EC59F" w:rsidR="002B6B19" w:rsidRPr="00803268" w:rsidRDefault="002B6B19" w:rsidP="001044E6">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1044E6">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1044E6">
            <w:pPr>
              <w:pStyle w:val="ListParagraph"/>
              <w:numPr>
                <w:ilvl w:val="0"/>
                <w:numId w:val="19"/>
              </w:numPr>
              <w:rPr>
                <w:sz w:val="18"/>
                <w:szCs w:val="18"/>
                <w:lang w:val="en-US"/>
              </w:rPr>
            </w:pPr>
            <w:r w:rsidRPr="00803268">
              <w:rPr>
                <w:sz w:val="18"/>
                <w:szCs w:val="18"/>
                <w:lang w:val="en-US"/>
              </w:rPr>
              <w:t>Quality may improve over time as more users interact with items</w:t>
            </w:r>
          </w:p>
          <w:p w14:paraId="00A71F4E" w14:textId="5C4C986F" w:rsidR="00C86735" w:rsidRPr="00803268" w:rsidRDefault="00C86735" w:rsidP="001044E6">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522" w:type="dxa"/>
            <w:vAlign w:val="center"/>
          </w:tcPr>
          <w:p w14:paraId="640DF572" w14:textId="7769956B" w:rsidR="00A9723D" w:rsidRPr="00803268" w:rsidRDefault="002B6B19" w:rsidP="001044E6">
            <w:pPr>
              <w:pStyle w:val="ListParagraph"/>
              <w:numPr>
                <w:ilvl w:val="0"/>
                <w:numId w:val="17"/>
              </w:numPr>
              <w:rPr>
                <w:sz w:val="18"/>
                <w:szCs w:val="18"/>
                <w:lang w:val="en-US"/>
              </w:rPr>
            </w:pPr>
            <w:r w:rsidRPr="00803268">
              <w:rPr>
                <w:sz w:val="18"/>
                <w:szCs w:val="18"/>
                <w:lang w:val="en-US"/>
              </w:rPr>
              <w:t>User independen</w:t>
            </w:r>
            <w:r w:rsidR="00A9723D" w:rsidRPr="00803268">
              <w:rPr>
                <w:sz w:val="18"/>
                <w:szCs w:val="18"/>
                <w:lang w:val="en-US"/>
              </w:rPr>
              <w:t>t</w:t>
            </w:r>
          </w:p>
          <w:p w14:paraId="024284C7" w14:textId="068E0157" w:rsidR="00A9723D" w:rsidRPr="00803268" w:rsidRDefault="00A9723D" w:rsidP="001044E6">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1044E6">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1044E6">
            <w:pPr>
              <w:pStyle w:val="ListParagraph"/>
              <w:numPr>
                <w:ilvl w:val="0"/>
                <w:numId w:val="17"/>
              </w:numPr>
              <w:rPr>
                <w:sz w:val="18"/>
                <w:szCs w:val="18"/>
                <w:lang w:val="en-US"/>
              </w:rPr>
            </w:pPr>
            <w:r w:rsidRPr="00803268">
              <w:rPr>
                <w:sz w:val="18"/>
                <w:szCs w:val="18"/>
                <w:lang w:val="en-US"/>
              </w:rPr>
              <w:t>Memory-wise and computationally cheap</w:t>
            </w:r>
          </w:p>
        </w:tc>
        <w:tc>
          <w:tcPr>
            <w:tcW w:w="2472" w:type="dxa"/>
            <w:vAlign w:val="center"/>
          </w:tcPr>
          <w:p w14:paraId="15283584" w14:textId="04AF72FD" w:rsidR="00803268" w:rsidRPr="00803268" w:rsidRDefault="00803268" w:rsidP="001044E6">
            <w:pPr>
              <w:pStyle w:val="ListParagraph"/>
              <w:numPr>
                <w:ilvl w:val="0"/>
                <w:numId w:val="17"/>
              </w:numPr>
              <w:rPr>
                <w:sz w:val="18"/>
                <w:szCs w:val="18"/>
                <w:lang w:val="en-US"/>
              </w:rPr>
            </w:pPr>
            <w:r w:rsidRPr="00803268">
              <w:rPr>
                <w:sz w:val="18"/>
                <w:szCs w:val="18"/>
                <w:lang w:val="en-US"/>
              </w:rPr>
              <w:t>Avoids most of the shortcomings of other approaches.</w:t>
            </w:r>
          </w:p>
        </w:tc>
      </w:tr>
    </w:tbl>
    <w:p w14:paraId="4CB6A6E0" w14:textId="6C943ADF" w:rsidR="002B6B19" w:rsidRPr="005649D2" w:rsidRDefault="00F24028" w:rsidP="005649D2">
      <w:pPr>
        <w:pStyle w:val="Heading1"/>
      </w:pPr>
      <w:bookmarkStart w:id="61" w:name="_Toc74422587"/>
      <w:bookmarkStart w:id="62" w:name="_Toc74422630"/>
      <w:bookmarkStart w:id="63" w:name="_Toc74423112"/>
      <w:bookmarkStart w:id="64" w:name="_Toc74423772"/>
      <w:bookmarkStart w:id="65" w:name="_Toc74424362"/>
      <w:bookmarkStart w:id="66" w:name="_Toc74424491"/>
      <w:bookmarkStart w:id="67" w:name="_Toc74424523"/>
      <w:bookmarkStart w:id="68" w:name="_Toc74424580"/>
      <w:bookmarkStart w:id="69" w:name="_Toc74424618"/>
      <w:bookmarkStart w:id="70" w:name="_Toc74424796"/>
      <w:bookmarkStart w:id="71" w:name="_Toc74424828"/>
      <w:bookmarkStart w:id="72" w:name="_Toc74425008"/>
      <w:bookmarkStart w:id="73" w:name="_Toc74425041"/>
      <w:bookmarkStart w:id="74" w:name="_Toc74427027"/>
      <w:r w:rsidRPr="005649D2">
        <w:lastRenderedPageBreak/>
        <w:t xml:space="preserve">Probabilistic Models for </w:t>
      </w:r>
      <w:r w:rsidR="00491F78" w:rsidRPr="005649D2">
        <w:t>R</w:t>
      </w:r>
      <w:r w:rsidRPr="005649D2">
        <w:t xml:space="preserve">ecommender </w:t>
      </w:r>
      <w:r w:rsidR="00491F78" w:rsidRPr="005649D2">
        <w:t>S</w:t>
      </w:r>
      <w:r w:rsidRPr="005649D2">
        <w:t>ystems</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5F1EBE7" w14:textId="3BEC00B5" w:rsidR="00A04FE8" w:rsidRPr="005205D3" w:rsidRDefault="005649D2" w:rsidP="005205D3">
      <w:pPr>
        <w:jc w:val="both"/>
        <w:rPr>
          <w:color w:val="FF0000"/>
          <w:sz w:val="22"/>
          <w:szCs w:val="22"/>
          <w:lang w:val="en-US"/>
        </w:rPr>
      </w:pPr>
      <w:r>
        <w:rPr>
          <w:b/>
          <w:bCs/>
          <w:color w:val="FF0000"/>
          <w:sz w:val="22"/>
          <w:szCs w:val="22"/>
          <w:lang w:val="en-US"/>
        </w:rPr>
        <w:t>[*Refer</w:t>
      </w:r>
      <w:r w:rsidR="005205D3" w:rsidRPr="00CA1D3B">
        <w:rPr>
          <w:b/>
          <w:bCs/>
          <w:color w:val="FF0000"/>
          <w:sz w:val="22"/>
          <w:szCs w:val="22"/>
          <w:lang w:val="en-US"/>
        </w:rPr>
        <w:t xml:space="preserve"> CTR, CTPF paper</w:t>
      </w:r>
      <w:r>
        <w:rPr>
          <w:b/>
          <w:bCs/>
          <w:color w:val="FF0000"/>
          <w:sz w:val="22"/>
          <w:szCs w:val="22"/>
          <w:lang w:val="en-US"/>
        </w:rPr>
        <w:t>s</w:t>
      </w:r>
      <w:r w:rsidR="005205D3" w:rsidRPr="00CA1D3B">
        <w:rPr>
          <w:b/>
          <w:bCs/>
          <w:color w:val="FF0000"/>
          <w:sz w:val="22"/>
          <w:szCs w:val="22"/>
          <w:lang w:val="en-US"/>
        </w:rPr>
        <w:t xml:space="preserve"> for extensiveness</w:t>
      </w:r>
      <w:r>
        <w:rPr>
          <w:b/>
          <w:bCs/>
          <w:color w:val="FF0000"/>
          <w:sz w:val="22"/>
          <w:szCs w:val="22"/>
          <w:lang w:val="en-US"/>
        </w:rPr>
        <w:t>*]</w:t>
      </w:r>
      <w:r w:rsidR="005205D3" w:rsidRPr="00CA1D3B">
        <w:rPr>
          <w:b/>
          <w:bCs/>
          <w:color w:val="FF0000"/>
          <w:sz w:val="22"/>
          <w:szCs w:val="22"/>
          <w:lang w:val="en-US"/>
        </w:rPr>
        <w:t>.</w:t>
      </w:r>
      <w:r w:rsidR="005205D3">
        <w:rPr>
          <w:color w:val="FF0000"/>
          <w:sz w:val="22"/>
          <w:szCs w:val="22"/>
          <w:lang w:val="en-US"/>
        </w:rPr>
        <w:t xml:space="preserve"> </w:t>
      </w:r>
      <w:r w:rsidR="006542F2" w:rsidRPr="006542F2">
        <w:rPr>
          <w:lang w:val="en-US"/>
        </w:rPr>
        <w:t>The application of probabilistic modeling to the recommendation problem has a rich history</w:t>
      </w:r>
      <w:r w:rsidR="006542F2">
        <w:rPr>
          <w:lang w:val="en-US"/>
        </w:rPr>
        <w:t xml:space="preserve"> </w:t>
      </w:r>
      <w:r w:rsidR="00D41A9C">
        <w:rPr>
          <w:lang w:val="en-US"/>
        </w:rPr>
        <w:t xml:space="preserve">which dates back to decades </w:t>
      </w:r>
      <w:r w:rsidR="006542F2" w:rsidRPr="006542F2">
        <w:rPr>
          <w:lang w:val="en-US"/>
        </w:rPr>
        <w:t>(Breese et al. 1998, Hofmann 2004, Marlin 2004)</w:t>
      </w:r>
      <w:r w:rsidR="006542F2">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w:t>
      </w:r>
      <w:r w:rsidR="004F715E">
        <w:rPr>
          <w:lang w:val="en-US"/>
        </w:rPr>
        <w:t xml:space="preserve">s. Detailed explanation of LDA has been discussed </w:t>
      </w:r>
      <w:r w:rsidR="004F715E" w:rsidRPr="004F715E">
        <w:rPr>
          <w:b/>
          <w:bCs/>
          <w:lang w:val="en-US"/>
        </w:rPr>
        <w:t>in its own section on later pages</w:t>
      </w:r>
      <w:r w:rsidR="004F715E">
        <w:rPr>
          <w:lang w:val="en-US"/>
        </w:rPr>
        <w:t>. Note that,  as</w:t>
      </w:r>
      <w:r w:rsidR="004F715E">
        <w:rPr>
          <w:b/>
          <w:bCs/>
          <w:lang w:val="en-US"/>
        </w:rPr>
        <w:t xml:space="preserve"> </w:t>
      </w:r>
      <w:r w:rsidR="004F715E">
        <w:rPr>
          <w:lang w:val="en-US"/>
        </w:rPr>
        <w:t>both models can suggest items which have similar content to other items that a user likes, they</w:t>
      </w:r>
      <w:r w:rsidR="00C903A9">
        <w:rPr>
          <w:lang w:val="en-US"/>
        </w:rPr>
        <w:t xml:space="preserve">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4F715E">
        <w:rPr>
          <w:b/>
          <w:bCs/>
          <w:lang w:val="en-US"/>
        </w:rPr>
        <w:t xml:space="preserve"> </w:t>
      </w:r>
      <w:r w:rsidR="004F715E" w:rsidRPr="004F715E">
        <w:rPr>
          <w:lang w:val="en-US"/>
        </w:rPr>
        <w:t>Furhtermore</w:t>
      </w:r>
      <w:r w:rsidR="004F715E">
        <w:rPr>
          <w:b/>
          <w:bCs/>
          <w:lang w:val="en-US"/>
        </w:rPr>
        <w:t xml:space="preserve">, </w:t>
      </w:r>
      <w:r w:rsidR="004F715E">
        <w:rPr>
          <w:lang w:val="en-US"/>
        </w:rPr>
        <w:t>w</w:t>
      </w:r>
      <w:r w:rsidR="005350F9">
        <w:rPr>
          <w:lang w:val="en-US"/>
        </w:rPr>
        <w:t xml:space="preserve">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3F7EAB80" w14:textId="77777777" w:rsidR="005205D3" w:rsidRDefault="005205D3" w:rsidP="005205D3">
      <w:pPr>
        <w:jc w:val="center"/>
        <w:rPr>
          <w:lang w:val="en-US"/>
        </w:rPr>
      </w:pPr>
    </w:p>
    <w:p w14:paraId="0010E6BF" w14:textId="06427B3E" w:rsidR="00A04FE8" w:rsidRDefault="005205D3" w:rsidP="005205D3">
      <w:pPr>
        <w:pStyle w:val="Heading2"/>
        <w:rPr>
          <w:lang w:val="en-US"/>
        </w:rPr>
      </w:pPr>
      <w:bookmarkStart w:id="75" w:name="_Toc74423773"/>
      <w:bookmarkStart w:id="76" w:name="_Toc74424363"/>
      <w:bookmarkStart w:id="77" w:name="_Toc74424492"/>
      <w:bookmarkStart w:id="78" w:name="_Toc74424524"/>
      <w:bookmarkStart w:id="79" w:name="_Toc74424581"/>
      <w:bookmarkStart w:id="80" w:name="_Toc74424619"/>
      <w:bookmarkStart w:id="81" w:name="_Toc74424797"/>
      <w:bookmarkStart w:id="82" w:name="_Toc74424829"/>
      <w:bookmarkStart w:id="83" w:name="_Toc74425009"/>
      <w:bookmarkStart w:id="84" w:name="_Toc74425042"/>
      <w:bookmarkStart w:id="85" w:name="_Toc74427028"/>
      <w:r>
        <w:rPr>
          <w:lang w:val="en-US"/>
        </w:rPr>
        <w:t>fLDA</w:t>
      </w:r>
      <w:bookmarkEnd w:id="75"/>
      <w:bookmarkEnd w:id="76"/>
      <w:bookmarkEnd w:id="77"/>
      <w:bookmarkEnd w:id="78"/>
      <w:bookmarkEnd w:id="79"/>
      <w:bookmarkEnd w:id="80"/>
      <w:bookmarkEnd w:id="81"/>
      <w:bookmarkEnd w:id="82"/>
      <w:bookmarkEnd w:id="83"/>
      <w:bookmarkEnd w:id="84"/>
      <w:bookmarkEnd w:id="85"/>
    </w:p>
    <w:p w14:paraId="4DE1DC3D" w14:textId="3AC651C5" w:rsidR="005205D3" w:rsidRDefault="00A04FE8" w:rsidP="005205D3">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w:t>
      </w:r>
      <w:r w:rsidR="000E452B">
        <w:rPr>
          <w:lang w:val="en-US"/>
        </w:rPr>
        <w:t>CTMP</w:t>
      </w:r>
      <w:r w:rsidR="00790F57">
        <w:rPr>
          <w:lang w:val="en-US"/>
        </w:rPr>
        <w:t>**].</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t>
      </w:r>
      <w:r w:rsidR="00151CBB">
        <w:rPr>
          <w:lang w:val="en-US"/>
        </w:rPr>
        <w:t>there is</w:t>
      </w:r>
      <w:r w:rsidR="0005512A">
        <w:rPr>
          <w:lang w:val="en-US"/>
        </w:rPr>
        <w:t xml:space="preser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234662">
        <w:rPr>
          <w:lang w:val="en-US"/>
        </w:rPr>
        <w:t xml:space="preserve"> </w:t>
      </w:r>
      <w:r w:rsidR="0005512A">
        <w:rPr>
          <w:lang w:val="en-US"/>
        </w:rPr>
        <w:t>[</w:t>
      </w:r>
      <w:r w:rsidR="000E452B">
        <w:rPr>
          <w:lang w:val="en-US"/>
        </w:rPr>
        <w:t>24</w:t>
      </w:r>
      <w:r w:rsidR="0005512A">
        <w:rPr>
          <w:lang w:val="en-US"/>
        </w:rPr>
        <w:t>]</w:t>
      </w:r>
      <w:r w:rsidR="00824CDF">
        <w:rPr>
          <w:lang w:val="en-US"/>
        </w:rPr>
        <w:t xml:space="preserve">. </w:t>
      </w:r>
    </w:p>
    <w:p w14:paraId="35B95441" w14:textId="77777777" w:rsidR="005205D3" w:rsidRDefault="005205D3" w:rsidP="005205D3">
      <w:pPr>
        <w:jc w:val="both"/>
        <w:rPr>
          <w:lang w:val="en-US"/>
        </w:rPr>
      </w:pPr>
    </w:p>
    <w:p w14:paraId="3DFEA501" w14:textId="212F7C1E" w:rsidR="005205D3" w:rsidRDefault="005205D3" w:rsidP="005205D3">
      <w:pPr>
        <w:pStyle w:val="Heading2"/>
        <w:rPr>
          <w:lang w:val="en-US"/>
        </w:rPr>
      </w:pPr>
      <w:bookmarkStart w:id="86" w:name="_Toc74423774"/>
      <w:bookmarkStart w:id="87" w:name="_Toc74424364"/>
      <w:bookmarkStart w:id="88" w:name="_Toc74424493"/>
      <w:bookmarkStart w:id="89" w:name="_Toc74424525"/>
      <w:bookmarkStart w:id="90" w:name="_Toc74424582"/>
      <w:bookmarkStart w:id="91" w:name="_Toc74424620"/>
      <w:bookmarkStart w:id="92" w:name="_Toc74424798"/>
      <w:bookmarkStart w:id="93" w:name="_Toc74424830"/>
      <w:bookmarkStart w:id="94" w:name="_Toc74425010"/>
      <w:bookmarkStart w:id="95" w:name="_Toc74425043"/>
      <w:bookmarkStart w:id="96" w:name="_Toc74427029"/>
      <w:r>
        <w:rPr>
          <w:lang w:val="en-US"/>
        </w:rPr>
        <w:t>CTR</w:t>
      </w:r>
      <w:bookmarkEnd w:id="86"/>
      <w:bookmarkEnd w:id="87"/>
      <w:bookmarkEnd w:id="88"/>
      <w:bookmarkEnd w:id="89"/>
      <w:bookmarkEnd w:id="90"/>
      <w:bookmarkEnd w:id="91"/>
      <w:bookmarkEnd w:id="92"/>
      <w:bookmarkEnd w:id="93"/>
      <w:bookmarkEnd w:id="94"/>
      <w:bookmarkEnd w:id="95"/>
      <w:bookmarkEnd w:id="96"/>
    </w:p>
    <w:p w14:paraId="5D40C6F2" w14:textId="6CCADFF5" w:rsidR="00F935FB" w:rsidRDefault="00824CDF" w:rsidP="005205D3">
      <w:pPr>
        <w:jc w:val="both"/>
        <w:rPr>
          <w:lang w:val="en-US"/>
        </w:rPr>
      </w:pPr>
      <w:r>
        <w:rPr>
          <w:lang w:val="en-US"/>
        </w:rPr>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w:t>
      </w:r>
      <w:r w:rsidR="000E452B">
        <w:rPr>
          <w:lang w:val="en-US"/>
        </w:rPr>
        <w:t>24</w:t>
      </w:r>
      <w:r>
        <w:rPr>
          <w:lang w:val="en-US"/>
        </w:rPr>
        <w:t>]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4035E3CE" w:rsidR="007938C0" w:rsidRDefault="007938C0" w:rsidP="0068454A">
      <w:pPr>
        <w:pStyle w:val="NormalWeb"/>
        <w:jc w:val="both"/>
        <w:rPr>
          <w:lang w:val="en-US"/>
        </w:rPr>
      </w:pPr>
      <w:r>
        <w:rPr>
          <w:lang w:val="en-US"/>
        </w:rPr>
        <w:t xml:space="preserve">Fundamentally, CTR </w:t>
      </w:r>
      <w:r w:rsidRPr="007938C0">
        <w:rPr>
          <w:lang w:val="en-US"/>
        </w:rPr>
        <w:t xml:space="preserve">incorporates </w:t>
      </w:r>
      <w:r>
        <w:rPr>
          <w:lang w:val="en-US"/>
        </w:rPr>
        <w:t xml:space="preserve">techniques of both collaborative filtering based on latent factor models and content analysis based on probabilistic topic modelling. </w:t>
      </w:r>
      <w:r w:rsidR="000C7001">
        <w:rPr>
          <w:lang w:val="en-US"/>
        </w:rPr>
        <w:t xml:space="preserve">According to CTR model, items are generated by a topic model while users are represented with topic interests </w:t>
      </w:r>
      <w:r w:rsidR="000C7001">
        <w:rPr>
          <w:lang w:val="en-US"/>
        </w:rPr>
        <w:lastRenderedPageBreak/>
        <w:t>[</w:t>
      </w:r>
      <w:r w:rsidR="000E452B">
        <w:rPr>
          <w:lang w:val="en-US"/>
        </w:rPr>
        <w:t>24</w:t>
      </w:r>
      <w:r w:rsidR="000C7001">
        <w:rPr>
          <w:lang w:val="en-US"/>
        </w:rPr>
        <w:t xml:space="preserve">].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drawing>
          <wp:inline distT="0" distB="0" distL="0" distR="0" wp14:anchorId="1EF6F078" wp14:editId="14B427A0">
            <wp:extent cx="3281045" cy="151802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838" cy="1528566"/>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5943FAF3"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r>
          <w:rPr>
            <w:rFonts w:ascii="Cambria Math" w:hAnsi="Cambria Math"/>
            <w:sz w:val="18"/>
            <w:szCs w:val="18"/>
            <w:lang w:val="en-US"/>
          </w:rPr>
          <m:t>~ Mult(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p>
    <w:p w14:paraId="25D338B5" w14:textId="46E859B3"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 xml:space="preserve">~ </m:t>
        </m:r>
        <m:r>
          <m:rPr>
            <m:sty m:val="p"/>
          </m:rP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93418E"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7D8D848F" w14:textId="77777777" w:rsidR="005205D3" w:rsidRDefault="00824CDF" w:rsidP="005205D3">
      <w:pPr>
        <w:jc w:val="both"/>
        <w:rPr>
          <w:lang w:val="en-US"/>
        </w:rPr>
      </w:pPr>
      <w:r>
        <w:rPr>
          <w:lang w:val="en-US"/>
        </w:rPr>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1A4328E8" w14:textId="1D84FBA3" w:rsidR="005205D3" w:rsidRDefault="005205D3" w:rsidP="005205D3">
      <w:pPr>
        <w:jc w:val="both"/>
        <w:rPr>
          <w:lang w:val="en-US"/>
        </w:rPr>
      </w:pPr>
    </w:p>
    <w:p w14:paraId="11B66E44" w14:textId="6732D3C0" w:rsidR="005205D3" w:rsidRDefault="005205D3" w:rsidP="005205D3">
      <w:pPr>
        <w:pStyle w:val="Heading2"/>
        <w:rPr>
          <w:lang w:val="en-US"/>
        </w:rPr>
      </w:pPr>
      <w:bookmarkStart w:id="97" w:name="_Toc74423775"/>
      <w:bookmarkStart w:id="98" w:name="_Toc74424365"/>
      <w:bookmarkStart w:id="99" w:name="_Toc74424494"/>
      <w:bookmarkStart w:id="100" w:name="_Toc74424526"/>
      <w:bookmarkStart w:id="101" w:name="_Toc74424583"/>
      <w:bookmarkStart w:id="102" w:name="_Toc74424621"/>
      <w:bookmarkStart w:id="103" w:name="_Toc74424799"/>
      <w:bookmarkStart w:id="104" w:name="_Toc74424831"/>
      <w:bookmarkStart w:id="105" w:name="_Toc74425011"/>
      <w:bookmarkStart w:id="106" w:name="_Toc74425044"/>
      <w:bookmarkStart w:id="107" w:name="_Toc74427030"/>
      <w:r>
        <w:rPr>
          <w:lang w:val="en-US"/>
        </w:rPr>
        <w:t>CTPF</w:t>
      </w:r>
      <w:bookmarkEnd w:id="97"/>
      <w:bookmarkEnd w:id="98"/>
      <w:bookmarkEnd w:id="99"/>
      <w:bookmarkEnd w:id="100"/>
      <w:bookmarkEnd w:id="101"/>
      <w:bookmarkEnd w:id="102"/>
      <w:bookmarkEnd w:id="103"/>
      <w:bookmarkEnd w:id="104"/>
      <w:bookmarkEnd w:id="105"/>
      <w:bookmarkEnd w:id="106"/>
      <w:bookmarkEnd w:id="107"/>
    </w:p>
    <w:p w14:paraId="4042BE49" w14:textId="39234CB9" w:rsidR="003F21B4" w:rsidRPr="00CA1D3B" w:rsidRDefault="00824CDF" w:rsidP="005205D3">
      <w:pPr>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xml:space="preserve">, a newer </w:t>
      </w:r>
      <w:r w:rsidR="00702D57">
        <w:rPr>
          <w:lang w:val="en-US"/>
        </w:rPr>
        <w:t xml:space="preserve">hybrid </w:t>
      </w:r>
      <w:r>
        <w:rPr>
          <w:lang w:val="en-US"/>
        </w:rPr>
        <w:t>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702D57">
        <w:rPr>
          <w:lang w:val="en-US"/>
        </w:rPr>
        <w:t xml:space="preserve"> has been proposed</w:t>
      </w:r>
      <w:r w:rsidR="000E452B">
        <w:rPr>
          <w:lang w:val="en-US"/>
        </w:rPr>
        <w:t xml:space="preserve"> </w:t>
      </w:r>
      <w:r w:rsidR="00702D57">
        <w:rPr>
          <w:lang w:val="en-US"/>
        </w:rPr>
        <w:t>[</w:t>
      </w:r>
      <w:r w:rsidR="000E452B">
        <w:rPr>
          <w:lang w:val="en-US"/>
        </w:rPr>
        <w:t>25</w:t>
      </w:r>
      <w:r w:rsidR="00702D57">
        <w:rPr>
          <w:lang w:val="en-US"/>
        </w:rPr>
        <w:t>]</w:t>
      </w:r>
      <w:r w:rsidR="000E452B">
        <w:rPr>
          <w:lang w:val="en-US"/>
        </w:rPr>
        <w:t>.</w:t>
      </w:r>
      <w:r w:rsidR="00A54D86">
        <w:rPr>
          <w:lang w:val="en-US"/>
        </w:rPr>
        <w:t xml:space="preserve"> </w:t>
      </w:r>
      <w:r w:rsidR="00702D57">
        <w:rPr>
          <w:lang w:val="en-US"/>
        </w:rPr>
        <w:t xml:space="preserve">Fundamentally, CTPF model makes an assumption such that both ratings and items of dataset have a Poisson distribution. By this way, </w:t>
      </w:r>
      <w:r>
        <w:rPr>
          <w:lang w:val="en-US"/>
        </w:rPr>
        <w:t xml:space="preserve">CTPF is only concerned with non-zero ratings during training, and therefore it is much more efficient and scalable. </w:t>
      </w:r>
      <w:r w:rsidR="00702D57">
        <w:rPr>
          <w:lang w:val="en-US"/>
        </w:rPr>
        <w:t>Furthermore</w:t>
      </w:r>
      <w:r>
        <w:rPr>
          <w:lang w:val="en-US"/>
        </w:rPr>
        <w:t>,</w:t>
      </w:r>
      <w:r w:rsidR="00702D57">
        <w:rPr>
          <w:lang w:val="en-US"/>
        </w:rPr>
        <w:t xml:space="preserve"> </w:t>
      </w:r>
      <w:r>
        <w:rPr>
          <w:lang w:val="en-US"/>
        </w:rPr>
        <w:t>for the purpose of making sure that the model is conditionally conjugate and has closed-form updates, CTPF tries to model the content generation by standard mixtures of Gamma.</w:t>
      </w:r>
      <w:r w:rsidR="005939D6">
        <w:rPr>
          <w:lang w:val="en-US"/>
        </w:rPr>
        <w:t xml:space="preserve"> The graphical model of CTPF along with its algorithm is demonstrated below</w:t>
      </w:r>
      <w:r w:rsidR="00BC1262">
        <w:rPr>
          <w:lang w:val="en-US"/>
        </w:rPr>
        <w:t>.</w:t>
      </w:r>
    </w:p>
    <w:p w14:paraId="2C803198" w14:textId="77777777" w:rsidR="005649D2" w:rsidRDefault="005649D2" w:rsidP="00B57FB8">
      <w:pPr>
        <w:pStyle w:val="NormalWeb"/>
        <w:jc w:val="center"/>
        <w:rPr>
          <w:b/>
          <w:bCs/>
          <w:lang w:val="en-US"/>
        </w:rPr>
      </w:pPr>
    </w:p>
    <w:p w14:paraId="60BD9508" w14:textId="77777777" w:rsidR="005649D2" w:rsidRDefault="005649D2" w:rsidP="00B57FB8">
      <w:pPr>
        <w:pStyle w:val="NormalWeb"/>
        <w:jc w:val="center"/>
        <w:rPr>
          <w:b/>
          <w:bCs/>
          <w:lang w:val="en-US"/>
        </w:rPr>
      </w:pPr>
    </w:p>
    <w:p w14:paraId="17896D1C" w14:textId="4CFB5375" w:rsidR="00B57FB8" w:rsidRPr="00B57FB8" w:rsidRDefault="00B57FB8" w:rsidP="00B57FB8">
      <w:pPr>
        <w:pStyle w:val="NormalWeb"/>
        <w:jc w:val="center"/>
        <w:rPr>
          <w:b/>
          <w:bCs/>
          <w:lang w:val="en-US"/>
        </w:rPr>
      </w:pPr>
      <w:r w:rsidRPr="00B57FB8">
        <w:rPr>
          <w:b/>
          <w:bCs/>
          <w:lang w:val="en-US"/>
        </w:rPr>
        <w:lastRenderedPageBreak/>
        <w:t>CTPF Graphical Model</w:t>
      </w:r>
    </w:p>
    <w:p w14:paraId="5FECBA0A" w14:textId="6449D2F7" w:rsidR="005939D6" w:rsidRDefault="005939D6" w:rsidP="005939D6">
      <w:pPr>
        <w:pStyle w:val="NormalWeb"/>
        <w:jc w:val="center"/>
        <w:rPr>
          <w:lang w:val="en-US"/>
        </w:rPr>
      </w:pPr>
      <w:r>
        <w:rPr>
          <w:noProof/>
          <w:lang w:val="en-US"/>
        </w:rPr>
        <w:drawing>
          <wp:inline distT="0" distB="0" distL="0" distR="0" wp14:anchorId="2F0E5535" wp14:editId="7A3674C3">
            <wp:extent cx="3244766" cy="145593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3260" cy="1500133"/>
                    </a:xfrm>
                    <a:prstGeom prst="rect">
                      <a:avLst/>
                    </a:prstGeom>
                  </pic:spPr>
                </pic:pic>
              </a:graphicData>
            </a:graphic>
          </wp:inline>
        </w:drawing>
      </w:r>
    </w:p>
    <w:p w14:paraId="0E8AFC8B" w14:textId="11BB10F5" w:rsidR="005939D6" w:rsidRPr="00B218EA" w:rsidRDefault="005939D6" w:rsidP="005939D6">
      <w:pPr>
        <w:pStyle w:val="NormalWeb"/>
        <w:jc w:val="center"/>
        <w:rPr>
          <w:b/>
          <w:bCs/>
          <w:lang w:val="en-US"/>
        </w:rPr>
      </w:pPr>
      <w:r w:rsidRPr="00B218EA">
        <w:rPr>
          <w:b/>
          <w:bCs/>
          <w:lang w:val="en-US"/>
        </w:rPr>
        <w:t>CT</w:t>
      </w:r>
      <w:r>
        <w:rPr>
          <w:b/>
          <w:bCs/>
          <w:lang w:val="en-US"/>
        </w:rPr>
        <w:t>PF</w:t>
      </w:r>
      <w:r w:rsidRPr="00B218EA">
        <w:rPr>
          <w:b/>
          <w:bCs/>
          <w:lang w:val="en-US"/>
        </w:rPr>
        <w:t xml:space="preserve"> Algorithm</w:t>
      </w:r>
    </w:p>
    <w:p w14:paraId="7AC491E5" w14:textId="358125BF" w:rsidR="005939D6" w:rsidRPr="001C79DD" w:rsidRDefault="005939D6" w:rsidP="005939D6">
      <w:pPr>
        <w:pStyle w:val="NormalWeb"/>
        <w:numPr>
          <w:ilvl w:val="0"/>
          <w:numId w:val="22"/>
        </w:numPr>
        <w:rPr>
          <w:b/>
          <w:bCs/>
          <w:sz w:val="18"/>
          <w:szCs w:val="18"/>
          <w:lang w:val="en-US"/>
        </w:rPr>
      </w:pPr>
      <w:r w:rsidRPr="001C79DD">
        <w:rPr>
          <w:b/>
          <w:bCs/>
          <w:sz w:val="18"/>
          <w:szCs w:val="18"/>
          <w:lang w:val="en-US"/>
        </w:rPr>
        <w:t>Item model:</w:t>
      </w:r>
    </w:p>
    <w:p w14:paraId="7F2F417E" w14:textId="75331BC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topics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a,b</m:t>
            </m:r>
          </m:e>
        </m:d>
      </m:oMath>
    </w:p>
    <w:p w14:paraId="5D3B147A" w14:textId="31B7E7A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item topic intensities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c,d</m:t>
            </m:r>
          </m:e>
        </m:d>
      </m:oMath>
    </w:p>
    <w:p w14:paraId="773E3E57" w14:textId="50DB1DDB" w:rsidR="005939D6" w:rsidRPr="001C79DD" w:rsidRDefault="00DA4FA2" w:rsidP="005939D6">
      <w:pPr>
        <w:pStyle w:val="NormalWeb"/>
        <w:numPr>
          <w:ilvl w:val="1"/>
          <w:numId w:val="22"/>
        </w:numPr>
        <w:rPr>
          <w:sz w:val="18"/>
          <w:szCs w:val="18"/>
          <w:lang w:val="en-US"/>
        </w:rPr>
      </w:pPr>
      <w:r w:rsidRPr="001C79DD">
        <w:rPr>
          <w:sz w:val="18"/>
          <w:szCs w:val="18"/>
          <w:lang w:val="en-US"/>
        </w:rPr>
        <w:t xml:space="preserve">Draw word count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jv</m:t>
            </m:r>
          </m:sub>
        </m:sSub>
        <m:r>
          <w:rPr>
            <w:rFonts w:ascii="Cambria Math" w:hAnsi="Cambria Math"/>
            <w:sz w:val="18"/>
            <w:szCs w:val="18"/>
            <w:lang w:val="en-US"/>
          </w:rPr>
          <m:t>~ Poisson(</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m:t>
            </m:r>
          </m:sub>
        </m:sSub>
        <m:r>
          <w:rPr>
            <w:rFonts w:ascii="Cambria Math" w:hAnsi="Cambria Math"/>
            <w:sz w:val="18"/>
            <w:szCs w:val="18"/>
            <w:lang w:val="en-US"/>
          </w:rPr>
          <m:t>).</m:t>
        </m:r>
      </m:oMath>
    </w:p>
    <w:p w14:paraId="35B36B65" w14:textId="18A50308" w:rsidR="00DA4FA2" w:rsidRPr="001C79DD" w:rsidRDefault="00DA4FA2" w:rsidP="00DA4FA2">
      <w:pPr>
        <w:pStyle w:val="NormalWeb"/>
        <w:numPr>
          <w:ilvl w:val="0"/>
          <w:numId w:val="22"/>
        </w:numPr>
        <w:rPr>
          <w:b/>
          <w:bCs/>
          <w:sz w:val="18"/>
          <w:szCs w:val="18"/>
          <w:lang w:val="en-US"/>
        </w:rPr>
      </w:pPr>
      <w:r w:rsidRPr="001C79DD">
        <w:rPr>
          <w:b/>
          <w:bCs/>
          <w:sz w:val="18"/>
          <w:szCs w:val="18"/>
          <w:lang w:val="en-US"/>
        </w:rPr>
        <w:t>Recommendation model:</w:t>
      </w:r>
    </w:p>
    <w:p w14:paraId="0D721656" w14:textId="1D46DF34" w:rsidR="00DA4FA2" w:rsidRPr="001C79DD" w:rsidRDefault="00DA4FA2" w:rsidP="00DA4FA2">
      <w:pPr>
        <w:pStyle w:val="NormalWeb"/>
        <w:numPr>
          <w:ilvl w:val="1"/>
          <w:numId w:val="22"/>
        </w:numPr>
        <w:rPr>
          <w:sz w:val="18"/>
          <w:szCs w:val="18"/>
          <w:lang w:val="en-US"/>
        </w:rPr>
      </w:pPr>
      <w:r w:rsidRPr="001C79DD">
        <w:rPr>
          <w:sz w:val="18"/>
          <w:szCs w:val="18"/>
          <w:lang w:val="en-US"/>
        </w:rPr>
        <w:t xml:space="preserve">Draw user preferences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2B277358" w14:textId="7AB9B80C" w:rsidR="00CD545D" w:rsidRPr="001C79DD" w:rsidRDefault="00CD545D" w:rsidP="00DA4FA2">
      <w:pPr>
        <w:pStyle w:val="NormalWeb"/>
        <w:numPr>
          <w:ilvl w:val="1"/>
          <w:numId w:val="22"/>
        </w:numPr>
        <w:rPr>
          <w:sz w:val="18"/>
          <w:szCs w:val="18"/>
          <w:lang w:val="en-US"/>
        </w:rPr>
      </w:pPr>
      <w:r w:rsidRPr="001C79DD">
        <w:rPr>
          <w:sz w:val="18"/>
          <w:szCs w:val="18"/>
          <w:lang w:val="en-US"/>
        </w:rPr>
        <w:t xml:space="preserve">Draw item topic offsets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308FE730" w14:textId="6747D934" w:rsidR="007B096E" w:rsidRPr="007B096E" w:rsidRDefault="00CD545D" w:rsidP="007B096E">
      <w:pPr>
        <w:pStyle w:val="NormalWeb"/>
        <w:numPr>
          <w:ilvl w:val="1"/>
          <w:numId w:val="22"/>
        </w:numPr>
        <w:rPr>
          <w:sz w:val="18"/>
          <w:szCs w:val="18"/>
          <w:lang w:val="en-US"/>
        </w:rPr>
      </w:pPr>
      <w:r w:rsidRPr="001C79DD">
        <w:rPr>
          <w:sz w:val="18"/>
          <w:szCs w:val="18"/>
          <w:lang w:val="en-US"/>
        </w:rPr>
        <w:t xml:space="preserve">Draw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 xml:space="preserve">~ </m:t>
        </m:r>
        <m:r>
          <m:rPr>
            <m:sty m:val="p"/>
          </m:rPr>
          <w:rPr>
            <w:rFonts w:ascii="Cambria Math" w:hAnsi="Cambria Math"/>
            <w:sz w:val="18"/>
            <w:szCs w:val="18"/>
            <w:lang w:val="en-US"/>
          </w:rPr>
          <m:t>Poisson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 xml:space="preserve"> </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e>
            </m:d>
          </m:e>
        </m:d>
      </m:oMath>
    </w:p>
    <w:p w14:paraId="0AD020F5" w14:textId="79D93425" w:rsidR="00824CDF" w:rsidRDefault="00DE4069" w:rsidP="00824CDF">
      <w:pPr>
        <w:jc w:val="both"/>
        <w:rPr>
          <w:lang w:val="en-US"/>
        </w:rPr>
      </w:pPr>
      <w:r>
        <w:rPr>
          <w:lang w:val="en-US"/>
        </w:rPr>
        <w:t xml:space="preserve">All the hybrid models mentioned so far (i.e. fLDA, CTR and CTPF) benefit from the </w:t>
      </w:r>
      <w:r w:rsidRPr="00DE4069">
        <w:rPr>
          <w:lang w:val="en-US"/>
        </w:rPr>
        <w:t>interpretable semantics of the item latent factor</w:t>
      </w:r>
      <w:r w:rsidR="004C0AED">
        <w:rPr>
          <w:lang w:val="en-US"/>
        </w:rPr>
        <w:t>. However, they still have some limits in terms of computational cost  or predictive performance.</w:t>
      </w:r>
      <w:r w:rsidR="00734AE9">
        <w:rPr>
          <w:lang w:val="en-US"/>
        </w:rPr>
        <w:t xml:space="preserve"> Therefore, in this thesis, we will explore and implement recent hybrid model called </w:t>
      </w:r>
      <w:r w:rsidR="00734AE9" w:rsidRPr="00734AE9">
        <w:rPr>
          <w:b/>
          <w:bCs/>
          <w:i/>
          <w:iCs/>
          <w:lang w:val="en-US"/>
        </w:rPr>
        <w:t>Collaborative Topic Model for Poisson distributed ratings (</w:t>
      </w:r>
      <w:r w:rsidR="00824CDF" w:rsidRPr="00734AE9">
        <w:rPr>
          <w:b/>
          <w:bCs/>
          <w:i/>
          <w:iCs/>
          <w:lang w:val="en-US"/>
        </w:rPr>
        <w:t>CTMP</w:t>
      </w:r>
      <w:r w:rsidR="00734AE9" w:rsidRPr="00734AE9">
        <w:rPr>
          <w:b/>
          <w:bCs/>
          <w:i/>
          <w:iCs/>
          <w:lang w:val="en-US"/>
        </w:rPr>
        <w:t>)</w:t>
      </w:r>
      <w:r w:rsidR="00824CDF">
        <w:rPr>
          <w:lang w:val="en-US"/>
        </w:rPr>
        <w:t xml:space="preserve"> </w:t>
      </w:r>
      <w:r w:rsidR="006C4AC9">
        <w:rPr>
          <w:lang w:val="en-US"/>
        </w:rPr>
        <w:t>model</w:t>
      </w:r>
      <w:r w:rsidR="00824CDF">
        <w:rPr>
          <w:lang w:val="en-US"/>
        </w:rPr>
        <w:t xml:space="preserve"> which covers the limitation of CTR by considering ratings in Poisson distribution as CTPF does, while modelling contents with LDA [**</w:t>
      </w:r>
      <w:r w:rsidR="000E452B">
        <w:rPr>
          <w:lang w:val="en-US"/>
        </w:rPr>
        <w:t>CTMP</w:t>
      </w:r>
      <w:r w:rsidR="00824CDF">
        <w:rPr>
          <w:lang w:val="en-US"/>
        </w:rPr>
        <w:t>**].</w:t>
      </w:r>
      <w:r w:rsidR="0086453B">
        <w:rPr>
          <w:lang w:val="en-US"/>
        </w:rPr>
        <w:t xml:space="preserve"> Details of CTMP formalization, graphical model and algorithm is shown </w:t>
      </w:r>
      <w:r w:rsidR="006C4AC9" w:rsidRPr="004F715E">
        <w:rPr>
          <w:b/>
          <w:bCs/>
          <w:lang w:val="en-US"/>
        </w:rPr>
        <w:t>i</w:t>
      </w:r>
      <w:r w:rsidR="0086453B" w:rsidRPr="004F715E">
        <w:rPr>
          <w:b/>
          <w:bCs/>
          <w:lang w:val="en-US"/>
        </w:rPr>
        <w:t>n its own section on later pages</w:t>
      </w:r>
      <w:r w:rsidR="0086453B">
        <w:rPr>
          <w:lang w:val="en-US"/>
        </w:rPr>
        <w:t xml:space="preserve">. However, it is worthwhile mentioning that </w:t>
      </w:r>
      <w:r w:rsidR="00824CDF">
        <w:rPr>
          <w:lang w:val="en-US"/>
        </w:rPr>
        <w:t>CTMP makes the following contributions to the previous</w:t>
      </w:r>
      <w:r w:rsidR="006C4AC9">
        <w:rPr>
          <w:lang w:val="en-US"/>
        </w:rPr>
        <w:t>ly mentioned</w:t>
      </w:r>
      <w:r w:rsidR="00824CDF">
        <w:rPr>
          <w:lang w:val="en-US"/>
        </w:rPr>
        <w:t xml:space="preserve"> approaches</w:t>
      </w:r>
      <w:r w:rsidR="0086453B">
        <w:rPr>
          <w:lang w:val="en-US"/>
        </w:rPr>
        <w:t xml:space="preserve"> [**</w:t>
      </w:r>
      <w:r w:rsidR="000E452B">
        <w:rPr>
          <w:lang w:val="en-US"/>
        </w:rPr>
        <w:t>CTMP</w:t>
      </w:r>
      <w:r w:rsidR="0086453B">
        <w:rPr>
          <w:lang w:val="en-US"/>
        </w:rPr>
        <w:t>**]</w:t>
      </w:r>
      <w:r w:rsidR="00824CDF">
        <w:rPr>
          <w:lang w:val="en-US"/>
        </w:rPr>
        <w:t>:</w:t>
      </w:r>
    </w:p>
    <w:p w14:paraId="6D8D0CCD" w14:textId="77C888A3"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w:t>
      </w:r>
      <w:r w:rsidR="0086453B">
        <w:rPr>
          <w:lang w:val="en-US"/>
        </w:rPr>
        <w:t xml:space="preserve"> and</w:t>
      </w:r>
      <w:r w:rsidRPr="00D75BE8">
        <w:rPr>
          <w:lang w:val="en-US"/>
        </w:rPr>
        <w:t xml:space="preserve"> </w:t>
      </w:r>
      <w:r w:rsidR="0086453B">
        <w:rPr>
          <w:lang w:val="en-US"/>
        </w:rPr>
        <w:t>i</w:t>
      </w:r>
      <w:r w:rsidRPr="00D75BE8">
        <w:rPr>
          <w:lang w:val="en-US"/>
        </w:rPr>
        <w:t>ts main competency is in recommending scientific articles and commercial product recommendation</w:t>
      </w:r>
      <w:r>
        <w:rPr>
          <w:lang w:val="en-US"/>
        </w:rPr>
        <w:t xml:space="preserve">. Recommending movies are also amongst these, and indeed, this is what we will </w:t>
      </w:r>
      <w:r w:rsidR="00151CBB">
        <w:rPr>
          <w:lang w:val="en-US"/>
        </w:rPr>
        <w:t xml:space="preserve">implement and </w:t>
      </w:r>
      <w:r>
        <w:rPr>
          <w:lang w:val="en-US"/>
        </w:rPr>
        <w:t xml:space="preserve">test on this </w:t>
      </w:r>
      <w:r w:rsidR="0086453B">
        <w:rPr>
          <w:lang w:val="en-US"/>
        </w:rPr>
        <w:t>thesis</w:t>
      </w:r>
      <w:r>
        <w:rPr>
          <w:lang w:val="en-US"/>
        </w:rPr>
        <w:t>.</w:t>
      </w:r>
    </w:p>
    <w:p w14:paraId="0D6BFE13" w14:textId="77777777" w:rsidR="00383435" w:rsidRPr="00383435" w:rsidRDefault="0086453B" w:rsidP="00D1232D">
      <w:pPr>
        <w:pStyle w:val="ListParagraph"/>
        <w:numPr>
          <w:ilvl w:val="0"/>
          <w:numId w:val="3"/>
        </w:numPr>
        <w:jc w:val="both"/>
        <w:rPr>
          <w:lang w:val="en-US"/>
        </w:rPr>
      </w:pPr>
      <w:r w:rsidRPr="00383435">
        <w:rPr>
          <w:lang w:val="en-US"/>
        </w:rPr>
        <w:t>CTMP implements fast and scalable c</w:t>
      </w:r>
      <w:r w:rsidR="00824CDF" w:rsidRPr="00383435">
        <w:rPr>
          <w:lang w:val="en-US"/>
        </w:rPr>
        <w:t xml:space="preserve">oordinate ascent algorithm because </w:t>
      </w:r>
      <w:r w:rsidRPr="00383435">
        <w:rPr>
          <w:lang w:val="en-US"/>
        </w:rPr>
        <w:t>it</w:t>
      </w:r>
      <w:r w:rsidR="00824CDF" w:rsidRPr="00383435">
        <w:rPr>
          <w:lang w:val="en-US"/>
        </w:rPr>
        <w:t xml:space="preserve"> is non-conjugate model. </w:t>
      </w:r>
      <w:r w:rsidRPr="00383435">
        <w:rPr>
          <w:lang w:val="en-US"/>
        </w:rPr>
        <w:t xml:space="preserve">An implemented </w:t>
      </w:r>
      <w:r w:rsidR="00824CDF" w:rsidRPr="00383435">
        <w:rPr>
          <w:lang w:val="en-US"/>
        </w:rPr>
        <w:t>algorithm is fast and scalable.</w:t>
      </w:r>
      <w:r w:rsidR="00383435" w:rsidRPr="00383435">
        <w:t xml:space="preserve"> </w:t>
      </w:r>
    </w:p>
    <w:p w14:paraId="40FFC159" w14:textId="01CA10F0" w:rsidR="003B7078" w:rsidRPr="00DB49B6" w:rsidRDefault="00383435" w:rsidP="00DB49B6">
      <w:pPr>
        <w:pStyle w:val="ListParagraph"/>
        <w:numPr>
          <w:ilvl w:val="0"/>
          <w:numId w:val="3"/>
        </w:numPr>
        <w:jc w:val="both"/>
        <w:rPr>
          <w:lang w:val="en-US"/>
        </w:rPr>
      </w:pPr>
      <w:r w:rsidRPr="007C692E">
        <w:rPr>
          <w:lang w:val="en-US"/>
        </w:rPr>
        <w:t xml:space="preserve">According to the </w:t>
      </w:r>
      <w:r w:rsidR="00151CBB">
        <w:rPr>
          <w:lang w:val="en-US"/>
        </w:rPr>
        <w:t xml:space="preserve">experimental </w:t>
      </w:r>
      <w:r w:rsidRPr="007C692E">
        <w:rPr>
          <w:lang w:val="en-US"/>
        </w:rPr>
        <w:t xml:space="preserve">studies we conducted on different real-world datasets in this </w:t>
      </w:r>
      <w:r w:rsidR="00151CBB">
        <w:rPr>
          <w:lang w:val="en-US"/>
        </w:rPr>
        <w:t>work</w:t>
      </w:r>
      <w:r w:rsidRPr="007C692E">
        <w:rPr>
          <w:lang w:val="en-US"/>
        </w:rPr>
        <w:t xml:space="preserve">, we </w:t>
      </w:r>
      <w:r w:rsidR="007C692E" w:rsidRPr="007C692E">
        <w:rPr>
          <w:lang w:val="en-US"/>
        </w:rPr>
        <w:t xml:space="preserve">observe the </w:t>
      </w:r>
      <w:r w:rsidRPr="007C692E">
        <w:rPr>
          <w:lang w:val="en-US"/>
        </w:rPr>
        <w:t xml:space="preserve">sparse estimates of topic mixtures </w:t>
      </w:r>
      <w:r w:rsidR="00151CBB">
        <w:rPr>
          <w:lang w:val="en-US"/>
        </w:rPr>
        <w:t xml:space="preserve">can be achieved </w:t>
      </w:r>
      <w:r w:rsidRPr="007C692E">
        <w:rPr>
          <w:lang w:val="en-US"/>
        </w:rPr>
        <w:t>via learning</w:t>
      </w:r>
      <w:r w:rsidR="007C692E" w:rsidRPr="007C692E">
        <w:rPr>
          <w:lang w:val="en-US"/>
        </w:rPr>
        <w:t xml:space="preserve"> in spite of the fact that </w:t>
      </w:r>
      <w:r w:rsidRPr="007C692E">
        <w:rPr>
          <w:lang w:val="en-US"/>
        </w:rPr>
        <w:t>the model specification does not encourage</w:t>
      </w:r>
      <w:r w:rsidR="007C692E" w:rsidRPr="007C692E">
        <w:rPr>
          <w:lang w:val="en-US"/>
        </w:rPr>
        <w:t xml:space="preserve"> so</w:t>
      </w:r>
      <w:r w:rsidRPr="007C692E">
        <w:rPr>
          <w:lang w:val="en-US"/>
        </w:rPr>
        <w:t xml:space="preserve">. </w:t>
      </w:r>
      <w:r w:rsidR="0092050B" w:rsidRPr="0092050B">
        <w:rPr>
          <w:lang w:val="en-US"/>
        </w:rPr>
        <w:t>No</w:t>
      </w:r>
      <w:r w:rsidR="0092050B">
        <w:rPr>
          <w:lang w:val="en-US"/>
        </w:rPr>
        <w:t>te that the sparsity</w:t>
      </w:r>
      <w:r w:rsidR="001044E6">
        <w:rPr>
          <w:lang w:val="en-US"/>
        </w:rPr>
        <w:t xml:space="preserve"> </w:t>
      </w:r>
      <w:r w:rsidR="0092050B">
        <w:rPr>
          <w:lang w:val="en-US"/>
        </w:rPr>
        <w:t xml:space="preserve">is very critical </w:t>
      </w:r>
      <w:r w:rsidR="001044E6">
        <w:rPr>
          <w:lang w:val="en-US"/>
        </w:rPr>
        <w:t>property as it leads to an efficient storage of a data by offering compact content representation.</w:t>
      </w:r>
    </w:p>
    <w:p w14:paraId="0C6CDF5E" w14:textId="47C1CB20" w:rsidR="005649D2" w:rsidRDefault="005649D2" w:rsidP="005205D3">
      <w:pPr>
        <w:pStyle w:val="Heading1"/>
        <w:rPr>
          <w:lang w:val="en-US"/>
        </w:rPr>
      </w:pPr>
      <w:bookmarkStart w:id="108" w:name="_Toc74422588"/>
      <w:bookmarkStart w:id="109" w:name="_Toc74422631"/>
      <w:bookmarkStart w:id="110" w:name="_Toc74423113"/>
      <w:bookmarkStart w:id="111" w:name="_Toc74423776"/>
      <w:bookmarkStart w:id="112" w:name="_Toc74424366"/>
      <w:bookmarkStart w:id="113" w:name="_Toc74424495"/>
      <w:bookmarkStart w:id="114" w:name="_Toc74424527"/>
      <w:bookmarkStart w:id="115" w:name="_Toc74424584"/>
      <w:bookmarkStart w:id="116" w:name="_Toc74424622"/>
      <w:bookmarkStart w:id="117" w:name="_Toc74424800"/>
      <w:bookmarkStart w:id="118" w:name="_Toc74424832"/>
      <w:bookmarkStart w:id="119" w:name="_Toc74425012"/>
      <w:bookmarkStart w:id="120" w:name="_Toc74425045"/>
    </w:p>
    <w:p w14:paraId="709A6A61" w14:textId="77777777" w:rsidR="005649D2" w:rsidRPr="005649D2" w:rsidRDefault="005649D2" w:rsidP="005649D2">
      <w:pPr>
        <w:rPr>
          <w:lang w:val="en-US"/>
        </w:rPr>
      </w:pPr>
    </w:p>
    <w:p w14:paraId="23B61DF2" w14:textId="6C04BA52" w:rsidR="0065492D" w:rsidRDefault="003B7078" w:rsidP="005205D3">
      <w:pPr>
        <w:pStyle w:val="Heading1"/>
        <w:rPr>
          <w:lang w:val="en-US"/>
        </w:rPr>
      </w:pPr>
      <w:bookmarkStart w:id="121" w:name="_Toc74427031"/>
      <w:r w:rsidRPr="009C704B">
        <w:rPr>
          <w:lang w:val="en-US"/>
        </w:rPr>
        <w:lastRenderedPageBreak/>
        <w:t>LDA</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2904657B" w14:textId="6D5C1EF7" w:rsidR="005205D3" w:rsidRPr="0065492D" w:rsidRDefault="005205D3" w:rsidP="005205D3">
      <w:pPr>
        <w:pStyle w:val="Heading2"/>
        <w:rPr>
          <w:lang w:val="en-US"/>
        </w:rPr>
      </w:pPr>
      <w:bookmarkStart w:id="122" w:name="_Toc74424367"/>
      <w:bookmarkStart w:id="123" w:name="_Toc74424496"/>
      <w:bookmarkStart w:id="124" w:name="_Toc74424528"/>
      <w:bookmarkStart w:id="125" w:name="_Toc74424585"/>
      <w:bookmarkStart w:id="126" w:name="_Toc74424623"/>
      <w:bookmarkStart w:id="127" w:name="_Toc74424801"/>
      <w:bookmarkStart w:id="128" w:name="_Toc74424833"/>
      <w:bookmarkStart w:id="129" w:name="_Toc74425013"/>
      <w:bookmarkStart w:id="130" w:name="_Toc74425046"/>
      <w:bookmarkStart w:id="131" w:name="_Toc74427032"/>
      <w:r>
        <w:rPr>
          <w:lang w:val="en-US"/>
        </w:rPr>
        <w:t>Formalization</w:t>
      </w:r>
      <w:bookmarkEnd w:id="122"/>
      <w:bookmarkEnd w:id="123"/>
      <w:bookmarkEnd w:id="124"/>
      <w:bookmarkEnd w:id="125"/>
      <w:bookmarkEnd w:id="126"/>
      <w:bookmarkEnd w:id="127"/>
      <w:bookmarkEnd w:id="128"/>
      <w:bookmarkEnd w:id="129"/>
      <w:bookmarkEnd w:id="130"/>
      <w:bookmarkEnd w:id="131"/>
    </w:p>
    <w:p w14:paraId="0097CE94" w14:textId="4E0F9456" w:rsidR="003B7078" w:rsidRDefault="003B7078" w:rsidP="0065492D">
      <w:pPr>
        <w:jc w:val="both"/>
        <w:rPr>
          <w:lang w:val="en-US"/>
        </w:rPr>
      </w:pPr>
      <w:r>
        <w:rPr>
          <w:lang w:val="en-US"/>
        </w:rPr>
        <w:t xml:space="preserve">In machine learning, topic modeling </w:t>
      </w:r>
      <w:r w:rsidR="00D1232D">
        <w:rPr>
          <w:lang w:val="en-US"/>
        </w:rPr>
        <w:t>is</w:t>
      </w:r>
      <w:r>
        <w:rPr>
          <w:lang w:val="en-US"/>
        </w:rPr>
        <w:t xml:space="preserve"> a </w:t>
      </w:r>
      <w:r w:rsidRPr="008F5E33">
        <w:rPr>
          <w:lang w:val="en-US"/>
        </w:rPr>
        <w:t xml:space="preserve">statistical model for discovering </w:t>
      </w:r>
      <w:r w:rsidR="00D1232D">
        <w:rPr>
          <w:lang w:val="en-US"/>
        </w:rPr>
        <w:t>a set of</w:t>
      </w:r>
      <w:r w:rsidRPr="008F5E33">
        <w:rPr>
          <w:lang w:val="en-US"/>
        </w:rPr>
        <w:t xml:space="preserve"> topics</w:t>
      </w:r>
      <w:r>
        <w:rPr>
          <w:lang w:val="en-US"/>
        </w:rPr>
        <w:t xml:space="preserve"> that occur in a collection of documents</w:t>
      </w:r>
      <w:r w:rsidR="00D1232D">
        <w:rPr>
          <w:lang w:val="en-US"/>
        </w:rPr>
        <w:t xml:space="preserve"> </w:t>
      </w:r>
      <w:r>
        <w:rPr>
          <w:lang w:val="en-US"/>
        </w:rPr>
        <w:t>[1]</w:t>
      </w:r>
      <w:r w:rsidR="00D1232D">
        <w:rPr>
          <w:lang w:val="en-US"/>
        </w:rPr>
        <w:t>.</w:t>
      </w:r>
      <w:r>
        <w:rPr>
          <w:lang w:val="en-US"/>
        </w:rPr>
        <w:t xml:space="preserve"> It is also considered as a probabilistic model </w:t>
      </w:r>
      <w:r w:rsidR="00D1232D">
        <w:rPr>
          <w:lang w:val="en-US"/>
        </w:rPr>
        <w:t>which offers an interpretable low-dimensional representation of the documents. For many years, implementation of topic models for the purpose of document classification, corpus exploration and information retrieval has been of interest.</w:t>
      </w:r>
    </w:p>
    <w:p w14:paraId="68D6C9DF" w14:textId="77777777" w:rsidR="00D1232D" w:rsidRDefault="00D1232D" w:rsidP="003B7078">
      <w:pPr>
        <w:rPr>
          <w:lang w:val="en-US"/>
        </w:rPr>
      </w:pPr>
    </w:p>
    <w:p w14:paraId="5ADCB511" w14:textId="1ACACDBE" w:rsidR="003B7078" w:rsidRDefault="003B7078" w:rsidP="003B7078">
      <w:pPr>
        <w:jc w:val="both"/>
        <w:rPr>
          <w:lang w:val="en-US"/>
        </w:rPr>
      </w:pPr>
      <w:r>
        <w:rPr>
          <w:lang w:val="en-US"/>
        </w:rPr>
        <w:t xml:space="preserve">There are many topic modeling algorithms, among which </w:t>
      </w:r>
      <w:r w:rsidRPr="000344CA">
        <w:rPr>
          <w:lang w:val="en-US"/>
        </w:rPr>
        <w:t>Latent Dirichlet allocation</w:t>
      </w:r>
      <w:r>
        <w:rPr>
          <w:lang w:val="en-US"/>
        </w:rPr>
        <w:t xml:space="preserve"> (LDA) is the most popular one. </w:t>
      </w:r>
      <w:r w:rsidRPr="00AC14A7">
        <w:rPr>
          <w:lang w:val="en-US"/>
        </w:rPr>
        <w:t>LDA is a three-level hierarchical Bayesian model,</w:t>
      </w:r>
      <w:r>
        <w:rPr>
          <w:lang w:val="en-US"/>
        </w:rPr>
        <w:t xml:space="preserve"> and its basic </w:t>
      </w:r>
      <w:r w:rsidRPr="00F040CF">
        <w:rPr>
          <w:lang w:val="en-US"/>
        </w:rPr>
        <w:t xml:space="preserve">idea is that documents are represented as random mixtures over </w:t>
      </w:r>
      <w:r w:rsidRPr="00AC14A7">
        <w:rPr>
          <w:lang w:val="en-US"/>
        </w:rPr>
        <w:t>underlying set</w:t>
      </w:r>
      <w:r>
        <w:rPr>
          <w:lang w:val="en-US"/>
        </w:rPr>
        <w:t xml:space="preserve"> of</w:t>
      </w:r>
      <w:r w:rsidRPr="00F040CF">
        <w:rPr>
          <w:lang w:val="en-US"/>
        </w:rPr>
        <w:t xml:space="preserve"> topics, where each topic is characterized by a distribution over words</w:t>
      </w:r>
      <w:r w:rsidR="00D1232D">
        <w:rPr>
          <w:lang w:val="en-US"/>
        </w:rPr>
        <w:t xml:space="preserve"> which are</w:t>
      </w:r>
      <w:r w:rsidR="00D1232D" w:rsidRPr="00D1232D">
        <w:rPr>
          <w:lang w:val="en-US"/>
        </w:rPr>
        <w:t xml:space="preserve"> biased around those associated under a single theme</w:t>
      </w:r>
      <w:r w:rsidR="00DA7605">
        <w:rPr>
          <w:lang w:val="en-US"/>
        </w:rPr>
        <w:t xml:space="preserve"> </w:t>
      </w:r>
      <w:r>
        <w:rPr>
          <w:lang w:val="en-US"/>
        </w:rPr>
        <w:t xml:space="preserve">[**original-lda-paper**]. </w:t>
      </w:r>
      <w:r w:rsidR="00DA7605">
        <w:rPr>
          <w:lang w:val="en-US"/>
        </w:rPr>
        <w:t>Therefore, t</w:t>
      </w:r>
      <w:r w:rsidRPr="00AC14A7">
        <w:rPr>
          <w:lang w:val="en-US"/>
        </w:rPr>
        <w:t xml:space="preserve">opic probabilities </w:t>
      </w:r>
      <w:r>
        <w:rPr>
          <w:lang w:val="en-US"/>
        </w:rPr>
        <w:t>express</w:t>
      </w:r>
      <w:r w:rsidRPr="00AC14A7">
        <w:rPr>
          <w:lang w:val="en-US"/>
        </w:rPr>
        <w:t xml:space="preserve"> an explicit representation of </w:t>
      </w:r>
      <w:r>
        <w:rPr>
          <w:lang w:val="en-US"/>
        </w:rPr>
        <w:t>each</w:t>
      </w:r>
      <w:r w:rsidRPr="00AC14A7">
        <w:rPr>
          <w:lang w:val="en-US"/>
        </w:rPr>
        <w:t xml:space="preserve"> document</w:t>
      </w:r>
      <w:r>
        <w:rPr>
          <w:lang w:val="en-US"/>
        </w:rPr>
        <w:t xml:space="preserve">. This can also be be explained as: </w:t>
      </w:r>
    </w:p>
    <w:p w14:paraId="587C849F" w14:textId="77777777" w:rsidR="00DA7605" w:rsidRPr="00AC14A7" w:rsidRDefault="00DA7605" w:rsidP="003B7078">
      <w:pPr>
        <w:jc w:val="both"/>
      </w:pPr>
    </w:p>
    <w:p w14:paraId="70D339FF" w14:textId="77777777" w:rsidR="00DA7605" w:rsidRDefault="003B7078" w:rsidP="003B7078">
      <w:pPr>
        <w:pStyle w:val="ListParagraph"/>
        <w:numPr>
          <w:ilvl w:val="0"/>
          <w:numId w:val="5"/>
        </w:numPr>
        <w:jc w:val="both"/>
        <w:rPr>
          <w:lang w:val="en-US"/>
        </w:rPr>
      </w:pPr>
      <w:r w:rsidRPr="00891E61">
        <w:rPr>
          <w:b/>
          <w:bCs/>
          <w:lang w:val="en-US"/>
        </w:rPr>
        <w:t>Each document is a mixture of topics</w:t>
      </w:r>
      <w:r>
        <w:rPr>
          <w:lang w:val="en-US"/>
        </w:rPr>
        <w:t xml:space="preserve">. </w:t>
      </w:r>
    </w:p>
    <w:p w14:paraId="601B3AF2" w14:textId="12D675C5" w:rsidR="003B7078" w:rsidRPr="00891E61" w:rsidRDefault="00151CBB" w:rsidP="00DA7605">
      <w:pPr>
        <w:pStyle w:val="ListParagraph"/>
        <w:jc w:val="both"/>
        <w:rPr>
          <w:lang w:val="en-US"/>
        </w:rPr>
      </w:pPr>
      <w:r>
        <w:rPr>
          <w:lang w:val="en-US"/>
        </w:rPr>
        <w:t>E</w:t>
      </w:r>
      <w:r w:rsidR="003B7078" w:rsidRPr="00891E61">
        <w:rPr>
          <w:lang w:val="en-US"/>
        </w:rPr>
        <w:t xml:space="preserve">ach document contains terms/words from some topics in specific proportions. For instance, if we consider that there are 2 topics in the whole corpus, then we might </w:t>
      </w:r>
      <w:r w:rsidR="00DA7605">
        <w:rPr>
          <w:lang w:val="en-US"/>
        </w:rPr>
        <w:t>state that</w:t>
      </w:r>
      <w:r w:rsidR="003B7078" w:rsidRPr="00891E61">
        <w:rPr>
          <w:lang w:val="en-US"/>
        </w:rPr>
        <w:t xml:space="preserve"> some document </w:t>
      </w:r>
      <w:r w:rsidR="003B7078">
        <w:rPr>
          <w:lang w:val="en-US"/>
        </w:rPr>
        <w:t>could be</w:t>
      </w:r>
      <w:r w:rsidR="003B7078" w:rsidRPr="00891E61">
        <w:rPr>
          <w:lang w:val="en-US"/>
        </w:rPr>
        <w:t xml:space="preserve"> 75% topic A, and 25% topic B, while another document </w:t>
      </w:r>
      <w:r w:rsidR="003B7078">
        <w:rPr>
          <w:lang w:val="en-US"/>
        </w:rPr>
        <w:t>might be consisted of</w:t>
      </w:r>
      <w:r w:rsidR="003B7078" w:rsidRPr="00891E61">
        <w:rPr>
          <w:lang w:val="en-US"/>
        </w:rPr>
        <w:t xml:space="preserve"> 30% topic A, and 70% topic B</w:t>
      </w:r>
      <w:r w:rsidR="003B7078">
        <w:rPr>
          <w:lang w:val="en-US"/>
        </w:rPr>
        <w:t>.</w:t>
      </w:r>
    </w:p>
    <w:p w14:paraId="49877D40" w14:textId="77777777" w:rsidR="00DA7605" w:rsidRPr="00DA7605" w:rsidRDefault="003B7078" w:rsidP="003B7078">
      <w:pPr>
        <w:pStyle w:val="ListParagraph"/>
        <w:numPr>
          <w:ilvl w:val="0"/>
          <w:numId w:val="5"/>
        </w:numPr>
        <w:jc w:val="both"/>
      </w:pPr>
      <w:r w:rsidRPr="00891E61">
        <w:rPr>
          <w:b/>
          <w:bCs/>
          <w:lang w:val="en-US"/>
        </w:rPr>
        <w:t>Each topic is a mixture of words</w:t>
      </w:r>
      <w:r w:rsidRPr="00891E61">
        <w:rPr>
          <w:lang w:val="en-US"/>
        </w:rPr>
        <w:t>.</w:t>
      </w:r>
    </w:p>
    <w:p w14:paraId="224B976F" w14:textId="2980F3F1" w:rsidR="00693564" w:rsidRDefault="00151CBB" w:rsidP="00876CD6">
      <w:pPr>
        <w:pStyle w:val="ListParagraph"/>
        <w:jc w:val="both"/>
      </w:pPr>
      <w:r>
        <w:rPr>
          <w:lang w:val="en-US"/>
        </w:rPr>
        <w:t>E</w:t>
      </w:r>
      <w:r w:rsidR="003B7078" w:rsidRPr="00891E61">
        <w:rPr>
          <w:lang w:val="en-US"/>
        </w:rPr>
        <w:t xml:space="preserve">ach topic is expressed by the words that explain it most. For example, if we consider that there are 2 topics, namely, “sports” and “education”, in the whole corpus, then the most </w:t>
      </w:r>
      <w:r w:rsidR="003B7078">
        <w:rPr>
          <w:lang w:val="en-US"/>
        </w:rPr>
        <w:t>used</w:t>
      </w:r>
      <w:r w:rsidR="003B7078" w:rsidRPr="00891E61">
        <w:rPr>
          <w:lang w:val="en-US"/>
        </w:rPr>
        <w:t xml:space="preserve"> words for the sports topic could be “teammate”, “win”, and “play”, while the education topic could </w:t>
      </w:r>
      <w:r w:rsidR="003B7078">
        <w:rPr>
          <w:lang w:val="en-US"/>
        </w:rPr>
        <w:t>contain the</w:t>
      </w:r>
      <w:r w:rsidR="003B7078" w:rsidRPr="00891E61">
        <w:rPr>
          <w:lang w:val="en-US"/>
        </w:rPr>
        <w:t xml:space="preserve"> words such as “lecture“, “book” and “class”. </w:t>
      </w:r>
      <w:r w:rsidR="003B7078">
        <w:rPr>
          <w:lang w:val="en-US"/>
        </w:rPr>
        <w:t>It is necessary to note that</w:t>
      </w:r>
      <w:r w:rsidR="003B7078" w:rsidRPr="00891E61">
        <w:rPr>
          <w:lang w:val="en-US"/>
        </w:rPr>
        <w:t xml:space="preserve"> the </w:t>
      </w:r>
      <w:r w:rsidR="003B7078">
        <w:rPr>
          <w:lang w:val="en-US"/>
        </w:rPr>
        <w:t xml:space="preserve">same </w:t>
      </w:r>
      <w:r w:rsidR="003B7078" w:rsidRPr="00891E61">
        <w:rPr>
          <w:lang w:val="en-US"/>
        </w:rPr>
        <w:t xml:space="preserve">words can </w:t>
      </w:r>
      <w:r w:rsidR="003B7078">
        <w:rPr>
          <w:lang w:val="en-US"/>
        </w:rPr>
        <w:t xml:space="preserve">appear on the multiple </w:t>
      </w:r>
      <w:r w:rsidR="003B7078" w:rsidRPr="00891E61">
        <w:rPr>
          <w:lang w:val="en-US"/>
        </w:rPr>
        <w:t xml:space="preserve">topics. For example, the word “time” could participate in both </w:t>
      </w:r>
      <w:r w:rsidR="003B7078">
        <w:rPr>
          <w:lang w:val="en-US"/>
        </w:rPr>
        <w:t xml:space="preserve">sports and education </w:t>
      </w:r>
      <w:r w:rsidR="003B7078" w:rsidRPr="00891E61">
        <w:rPr>
          <w:lang w:val="en-US"/>
        </w:rPr>
        <w:t>topics.</w:t>
      </w:r>
    </w:p>
    <w:p w14:paraId="355FAD79" w14:textId="77777777" w:rsidR="00693564" w:rsidRDefault="00693564" w:rsidP="003B7078"/>
    <w:p w14:paraId="546CAC75" w14:textId="3C448BD0" w:rsidR="009B4604" w:rsidRPr="005649D2" w:rsidRDefault="003B7078" w:rsidP="005649D2">
      <w:pPr>
        <w:jc w:val="both"/>
        <w:rPr>
          <w:lang w:val="en-US"/>
        </w:rPr>
      </w:pPr>
      <w:r w:rsidRPr="000344CA">
        <w:rPr>
          <w:lang w:val="en-US"/>
        </w:rPr>
        <w:t xml:space="preserve">By this way, documents </w:t>
      </w:r>
      <w:r w:rsidR="00DA7605">
        <w:rPr>
          <w:lang w:val="en-US"/>
        </w:rPr>
        <w:t xml:space="preserve">can </w:t>
      </w:r>
      <w:r w:rsidRPr="000344CA">
        <w:rPr>
          <w:lang w:val="en-US"/>
        </w:rPr>
        <w:t xml:space="preserve">overlap with each other with relationship to their contents, rather than being seperated into different individual groups. </w:t>
      </w:r>
      <w:r w:rsidR="00DA7605">
        <w:rPr>
          <w:lang w:val="en-US"/>
        </w:rPr>
        <w:t>Generative process</w:t>
      </w:r>
      <w:r w:rsidR="00541733">
        <w:rPr>
          <w:lang w:val="en-US"/>
        </w:rPr>
        <w:t xml:space="preserve"> and graphical model</w:t>
      </w:r>
      <w:r w:rsidR="00DA7605">
        <w:rPr>
          <w:lang w:val="en-US"/>
        </w:rPr>
        <w:t xml:space="preserve"> of LDA for each document in the whole corpus </w:t>
      </w:r>
      <w:r w:rsidR="00F12240">
        <w:rPr>
          <w:lang w:val="en-US"/>
        </w:rPr>
        <w:t>are</w:t>
      </w:r>
      <w:r w:rsidR="00DA7605">
        <w:rPr>
          <w:lang w:val="en-US"/>
        </w:rPr>
        <w:t xml:space="preserve"> described below.</w:t>
      </w:r>
    </w:p>
    <w:p w14:paraId="64FC05C9" w14:textId="77777777" w:rsidR="005649D2" w:rsidRDefault="005649D2" w:rsidP="005205D3">
      <w:pPr>
        <w:rPr>
          <w:b/>
          <w:bCs/>
          <w:lang w:val="en-US"/>
        </w:rPr>
      </w:pPr>
    </w:p>
    <w:p w14:paraId="38E76421" w14:textId="1C902A1B" w:rsidR="005205D3" w:rsidRDefault="005205D3" w:rsidP="005205D3">
      <w:pPr>
        <w:pStyle w:val="Heading2"/>
        <w:rPr>
          <w:lang w:val="en-US"/>
        </w:rPr>
      </w:pPr>
      <w:bookmarkStart w:id="132" w:name="_Toc74424368"/>
      <w:bookmarkStart w:id="133" w:name="_Toc74424497"/>
      <w:bookmarkStart w:id="134" w:name="_Toc74424529"/>
      <w:bookmarkStart w:id="135" w:name="_Toc74424586"/>
      <w:bookmarkStart w:id="136" w:name="_Toc74424624"/>
      <w:bookmarkStart w:id="137" w:name="_Toc74424802"/>
      <w:bookmarkStart w:id="138" w:name="_Toc74424834"/>
      <w:bookmarkStart w:id="139" w:name="_Toc74425014"/>
      <w:bookmarkStart w:id="140" w:name="_Toc74425047"/>
      <w:bookmarkStart w:id="141" w:name="_Toc74427033"/>
      <w:r>
        <w:rPr>
          <w:lang w:val="en-US"/>
        </w:rPr>
        <w:t>Learning</w:t>
      </w:r>
      <w:bookmarkEnd w:id="132"/>
      <w:bookmarkEnd w:id="133"/>
      <w:bookmarkEnd w:id="134"/>
      <w:bookmarkEnd w:id="135"/>
      <w:bookmarkEnd w:id="136"/>
      <w:bookmarkEnd w:id="137"/>
      <w:bookmarkEnd w:id="138"/>
      <w:bookmarkEnd w:id="139"/>
      <w:bookmarkEnd w:id="140"/>
      <w:bookmarkEnd w:id="141"/>
    </w:p>
    <w:p w14:paraId="534D72CC" w14:textId="2CB491E4" w:rsidR="002F50F2" w:rsidRPr="00DA7605" w:rsidRDefault="00DA7605" w:rsidP="00DA7605">
      <w:pPr>
        <w:jc w:val="center"/>
        <w:rPr>
          <w:b/>
          <w:bCs/>
          <w:lang w:val="en-US"/>
        </w:rPr>
      </w:pPr>
      <w:r>
        <w:rPr>
          <w:b/>
          <w:bCs/>
          <w:lang w:val="en-US"/>
        </w:rPr>
        <w:t>T</w:t>
      </w:r>
      <w:r w:rsidR="003B7078" w:rsidRPr="00DA7605">
        <w:rPr>
          <w:b/>
          <w:bCs/>
          <w:lang w:val="en-US"/>
        </w:rPr>
        <w:t>erminology</w:t>
      </w:r>
    </w:p>
    <w:p w14:paraId="3BEEBD68" w14:textId="7C922D0E" w:rsidR="003B7078" w:rsidRDefault="003B7078" w:rsidP="003B7078">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 </w:t>
      </w:r>
      <m:oMath>
        <m:r>
          <w:rPr>
            <w:rFonts w:ascii="Cambria Math" w:hAnsi="Cambria Math"/>
            <w:lang w:val="en-US"/>
          </w:rPr>
          <m:t>1,…,V</m:t>
        </m:r>
      </m:oMath>
      <w:r w:rsidR="002F50F2">
        <w:rPr>
          <w:lang w:val="en-US"/>
        </w:rPr>
        <w:t>.</w:t>
      </w:r>
    </w:p>
    <w:p w14:paraId="50E521EA" w14:textId="77777777" w:rsidR="003B7078" w:rsidRDefault="003B7078" w:rsidP="003B7078">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is the </w:t>
      </w:r>
      <w:r w:rsidRPr="006853B0">
        <w:rPr>
          <w:i/>
          <w:iCs/>
          <w:lang w:val="en-US"/>
        </w:rPr>
        <w:t>n</w:t>
      </w:r>
      <w:r w:rsidRPr="006853B0">
        <w:rPr>
          <w:lang w:val="en-US"/>
        </w:rPr>
        <w:t>th</w:t>
      </w:r>
      <w:r>
        <w:rPr>
          <w:lang w:val="en-US"/>
        </w:rPr>
        <w:t xml:space="preserve"> word inside the document.</w:t>
      </w:r>
    </w:p>
    <w:p w14:paraId="701DB7E2" w14:textId="2E6B47F1" w:rsidR="00DA7605" w:rsidRPr="002F50F2" w:rsidRDefault="003B7078" w:rsidP="002F50F2">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is a collection of a total</w:t>
      </w:r>
      <w:r w:rsidR="005C1343">
        <w:rPr>
          <w:lang w:val="en-US"/>
        </w:rPr>
        <w:t xml:space="preserve"> </w:t>
      </w:r>
      <w:r w:rsidR="005C1343" w:rsidRPr="005C1343">
        <w:rPr>
          <w:b/>
          <w:bCs/>
          <w:i/>
          <w:iCs/>
          <w:lang w:val="en-US"/>
        </w:rPr>
        <w:t>J</w:t>
      </w:r>
      <w:r>
        <w:rPr>
          <w:i/>
          <w:iCs/>
          <w:lang w:val="en-US"/>
        </w:rPr>
        <w:t xml:space="preserve"> </w:t>
      </w:r>
      <w:r>
        <w:rPr>
          <w:lang w:val="en-US"/>
        </w:rPr>
        <w:t xml:space="preserve">documents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J</m:t>
                </m:r>
              </m:sub>
            </m:sSub>
          </m:e>
        </m:d>
        <m:r>
          <w:rPr>
            <w:rFonts w:ascii="Cambria Math" w:hAnsi="Cambria Math"/>
            <w:lang w:val="en-US"/>
          </w:rPr>
          <m:t>.</m:t>
        </m:r>
      </m:oMath>
    </w:p>
    <w:p w14:paraId="68924CDC" w14:textId="22EA3707" w:rsidR="00465785" w:rsidRDefault="00465785" w:rsidP="00541733">
      <w:pPr>
        <w:jc w:val="center"/>
        <w:rPr>
          <w:b/>
          <w:bCs/>
          <w:lang w:val="en-US"/>
        </w:rPr>
      </w:pPr>
    </w:p>
    <w:p w14:paraId="65824C64" w14:textId="57D3C23C" w:rsidR="007967FF" w:rsidRPr="00541733" w:rsidRDefault="007967FF" w:rsidP="007967FF">
      <w:pPr>
        <w:jc w:val="center"/>
        <w:rPr>
          <w:rFonts w:eastAsiaTheme="minorEastAsia"/>
          <w:b/>
          <w:bCs/>
          <w:iCs/>
          <w:lang w:val="en-US"/>
        </w:rPr>
      </w:pPr>
      <w:r w:rsidRPr="00541733">
        <w:rPr>
          <w:rFonts w:eastAsiaTheme="minorEastAsia"/>
          <w:b/>
          <w:bCs/>
          <w:iCs/>
          <w:lang w:val="en-US"/>
        </w:rPr>
        <w:t>Graphical Model</w:t>
      </w:r>
    </w:p>
    <w:p w14:paraId="52B99455" w14:textId="77777777" w:rsidR="007967FF" w:rsidRDefault="007967FF" w:rsidP="007967FF">
      <w:pPr>
        <w:jc w:val="center"/>
        <w:rPr>
          <w:rFonts w:eastAsiaTheme="minorEastAsia"/>
          <w:iCs/>
          <w:lang w:val="en-US"/>
        </w:rPr>
      </w:pPr>
      <w:r>
        <w:rPr>
          <w:noProof/>
          <w:lang w:val="en-US"/>
        </w:rPr>
        <w:drawing>
          <wp:inline distT="0" distB="0" distL="0" distR="0" wp14:anchorId="253A8DC8" wp14:editId="0DCB2D5C">
            <wp:extent cx="2546431" cy="1562955"/>
            <wp:effectExtent l="0" t="0" r="0" b="63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6431" cy="1562955"/>
                    </a:xfrm>
                    <a:prstGeom prst="rect">
                      <a:avLst/>
                    </a:prstGeom>
                  </pic:spPr>
                </pic:pic>
              </a:graphicData>
            </a:graphic>
          </wp:inline>
        </w:drawing>
      </w:r>
    </w:p>
    <w:p w14:paraId="26C81960" w14:textId="65A52174" w:rsidR="007967FF" w:rsidRDefault="007967FF" w:rsidP="007967FF">
      <w:pPr>
        <w:pStyle w:val="NormalWeb"/>
        <w:shd w:val="clear" w:color="auto" w:fill="FFFFFF"/>
        <w:jc w:val="both"/>
        <w:rPr>
          <w:lang w:val="en-US"/>
        </w:rPr>
      </w:pPr>
      <w:r w:rsidRPr="00F12240">
        <w:rPr>
          <w:lang w:val="en-US"/>
        </w:rPr>
        <w:lastRenderedPageBreak/>
        <w:t xml:space="preserve">In machine learning, graphical models are used to represent </w:t>
      </w:r>
      <w:r w:rsidR="00427E6A" w:rsidRPr="00427E6A">
        <w:rPr>
          <w:lang w:val="en-US"/>
        </w:rPr>
        <w:t>a repetitive process</w:t>
      </w:r>
      <w:r w:rsidR="00427E6A">
        <w:rPr>
          <w:lang w:val="en-US"/>
        </w:rPr>
        <w:t xml:space="preserve"> of </w:t>
      </w:r>
      <w:r w:rsidRPr="00F12240">
        <w:rPr>
          <w:lang w:val="en-US"/>
        </w:rPr>
        <w:t>the probabili</w:t>
      </w:r>
      <w:r w:rsidR="00427E6A">
        <w:rPr>
          <w:lang w:val="en-US"/>
        </w:rPr>
        <w:t>stic</w:t>
      </w:r>
      <w:r w:rsidRPr="00F12240">
        <w:rPr>
          <w:lang w:val="en-US"/>
        </w:rPr>
        <w:t xml:space="preserve"> model. Essentially, they represent a</w:t>
      </w:r>
      <w:r w:rsidR="00427E6A">
        <w:rPr>
          <w:lang w:val="en-US"/>
        </w:rPr>
        <w:t xml:space="preserve"> </w:t>
      </w:r>
      <w:r w:rsidRPr="00F12240">
        <w:rPr>
          <w:lang w:val="en-US"/>
        </w:rPr>
        <w:t xml:space="preserve">factorization of joint distribution of hidden and observed random variables. </w:t>
      </w:r>
      <w:r w:rsidR="00427E6A">
        <w:rPr>
          <w:lang w:val="en-US"/>
        </w:rPr>
        <w:t>N</w:t>
      </w:r>
      <w:r w:rsidRPr="00F12240">
        <w:rPr>
          <w:lang w:val="en-US"/>
        </w:rPr>
        <w:t xml:space="preserve">odes are random variables, </w:t>
      </w:r>
      <w:r w:rsidR="00427E6A">
        <w:rPr>
          <w:lang w:val="en-US"/>
        </w:rPr>
        <w:t xml:space="preserve">plate </w:t>
      </w:r>
      <w:r>
        <w:rPr>
          <w:lang w:val="en-US"/>
        </w:rPr>
        <w:t>b</w:t>
      </w:r>
      <w:r w:rsidRPr="00F12240">
        <w:rPr>
          <w:lang w:val="en-US"/>
        </w:rPr>
        <w:t xml:space="preserve">oxes denote the </w:t>
      </w:r>
      <w:r w:rsidR="00427E6A">
        <w:rPr>
          <w:lang w:val="en-US"/>
        </w:rPr>
        <w:t xml:space="preserve">“loop” with </w:t>
      </w:r>
      <w:r w:rsidR="00427E6A" w:rsidRPr="00427E6A">
        <w:rPr>
          <w:lang w:val="en-US"/>
        </w:rPr>
        <w:t>variable shown in the bottom right corner of the plate represent</w:t>
      </w:r>
      <w:r w:rsidR="00427E6A">
        <w:rPr>
          <w:lang w:val="en-US"/>
        </w:rPr>
        <w:t>ing</w:t>
      </w:r>
      <w:r w:rsidR="00427E6A" w:rsidRPr="00427E6A">
        <w:rPr>
          <w:lang w:val="en-US"/>
        </w:rPr>
        <w:t xml:space="preserve"> </w:t>
      </w:r>
      <w:r w:rsidR="00427E6A">
        <w:rPr>
          <w:lang w:val="en-US"/>
        </w:rPr>
        <w:t xml:space="preserve">its </w:t>
      </w:r>
      <w:r w:rsidR="00427E6A" w:rsidRPr="00427E6A">
        <w:rPr>
          <w:lang w:val="en-US"/>
        </w:rPr>
        <w:t>number of iterations</w:t>
      </w:r>
      <w:r>
        <w:rPr>
          <w:lang w:val="en-US"/>
        </w:rPr>
        <w:t>, and e</w:t>
      </w:r>
      <w:r w:rsidRPr="00F12240">
        <w:rPr>
          <w:lang w:val="en-US"/>
        </w:rPr>
        <w:t>dges mean that there is some kind of dependence between random variables in generative process</w:t>
      </w:r>
      <w:r>
        <w:rPr>
          <w:lang w:val="en-US"/>
        </w:rPr>
        <w:t xml:space="preserve">. Note that grey nodes represent observed variables while blank nodes are hidden variables. </w:t>
      </w:r>
      <w:r>
        <w:rPr>
          <w:rFonts w:eastAsiaTheme="minorEastAsia"/>
          <w:iCs/>
          <w:lang w:val="en-US"/>
        </w:rPr>
        <w:t>In the graphical model[*figx*] of LDA above, the outer box illustrates the document</w:t>
      </w:r>
      <w:r w:rsidR="005C1343">
        <w:rPr>
          <w:rFonts w:eastAsiaTheme="minorEastAsia"/>
          <w:iCs/>
          <w:lang w:val="en-US"/>
        </w:rPr>
        <w:t xml:space="preserve">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Pr>
          <w:rFonts w:eastAsiaTheme="minorEastAsia"/>
          <w:iCs/>
          <w:lang w:val="en-US"/>
        </w:rPr>
        <w:t xml:space="preserve">, and the inner box illustrates repeated choice of topics and words inside </w:t>
      </w:r>
      <w:r w:rsidR="005C1343">
        <w:rPr>
          <w:rFonts w:eastAsiaTheme="minorEastAsia"/>
          <w:iCs/>
          <w:lang w:val="en-US"/>
        </w:rPr>
        <w:t xml:space="preserve">the respective </w:t>
      </w:r>
      <w:r>
        <w:rPr>
          <w:rFonts w:eastAsiaTheme="minorEastAsia"/>
          <w:iCs/>
          <w:lang w:val="en-US"/>
        </w:rPr>
        <w:t xml:space="preserve">document. </w:t>
      </w:r>
      <w:r w:rsidR="005C1343">
        <w:rPr>
          <w:rFonts w:eastAsiaTheme="minorEastAsia"/>
          <w:iCs/>
          <w:lang w:val="en-US"/>
        </w:rPr>
        <w:t xml:space="preserve">Each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sidR="005C1343">
        <w:rPr>
          <w:rFonts w:eastAsiaTheme="minorEastAsia"/>
          <w:iCs/>
          <w:lang w:val="en-US"/>
        </w:rPr>
        <w:t xml:space="preserve"> is sampled once in each loop. </w:t>
      </w:r>
      <w:r w:rsidRPr="005C6C45">
        <w:rPr>
          <w:color w:val="000000" w:themeColor="text1"/>
          <w:lang w:val="en-US"/>
        </w:rPr>
        <w:t>The parameters that are considered as corpus-level are</w:t>
      </w:r>
      <m:oMath>
        <m:r>
          <m:rPr>
            <m:sty m:val="p"/>
          </m:rPr>
          <w:rPr>
            <w:rFonts w:ascii="Cambria Math" w:hAnsi="Cambria Math"/>
            <w:color w:val="000000" w:themeColor="text1"/>
            <w:lang w:val="en-US"/>
          </w:rPr>
          <m:t xml:space="preserve"> </m:t>
        </m:r>
        <m:r>
          <w:rPr>
            <w:rFonts w:ascii="Cambria Math" w:hAnsi="Cambria Math"/>
            <w:color w:val="000000" w:themeColor="text1"/>
            <w:lang w:val="en-US"/>
          </w:rPr>
          <m:t xml:space="preserve">α </m:t>
        </m:r>
      </m:oMath>
      <w:r w:rsidRPr="005C6C45">
        <w:rPr>
          <w:rFonts w:eastAsiaTheme="minorEastAsia"/>
          <w:color w:val="000000" w:themeColor="text1"/>
          <w:sz w:val="22"/>
          <w:szCs w:val="22"/>
          <w:lang w:val="en-US"/>
        </w:rPr>
        <w:t xml:space="preserve">and </w:t>
      </w:r>
      <m:oMath>
        <m:r>
          <w:rPr>
            <w:rFonts w:ascii="Cambria Math" w:eastAsiaTheme="minorEastAsia" w:hAnsi="Cambria Math"/>
            <w:color w:val="000000" w:themeColor="text1"/>
            <w:lang w:val="en-US"/>
          </w:rPr>
          <m:t>β</m:t>
        </m:r>
      </m:oMath>
      <w:r w:rsidRPr="005C6C45">
        <w:rPr>
          <w:color w:val="000000" w:themeColor="text1"/>
          <w:lang w:val="en-US"/>
        </w:rPr>
        <w:t xml:space="preserve">, and they are supposed to be sampled during the process of generating the corpus </w:t>
      </w:r>
      <w:r w:rsidRPr="005C6C45">
        <w:rPr>
          <w:rFonts w:eastAsiaTheme="minorEastAsia"/>
          <w:iCs/>
          <w:color w:val="000000" w:themeColor="text1"/>
          <w:lang w:val="en-US"/>
        </w:rPr>
        <w:t>[26]</w:t>
      </w:r>
      <w:r w:rsidR="005C6C45" w:rsidRPr="005C6C45">
        <w:rPr>
          <w:rFonts w:eastAsiaTheme="minorEastAsia"/>
          <w:iCs/>
          <w:color w:val="000000" w:themeColor="text1"/>
          <w:lang w:val="en-US"/>
        </w:rPr>
        <w:t>.</w:t>
      </w:r>
      <w:r w:rsidR="005C6C45">
        <w:rPr>
          <w:rFonts w:eastAsiaTheme="minorEastAsia"/>
          <w:iCs/>
          <w:lang w:val="en-US"/>
        </w:rPr>
        <w:t xml:space="preserve"> </w:t>
      </w:r>
      <w:r>
        <w:rPr>
          <w:rFonts w:eastAsiaTheme="minorEastAsia"/>
          <w:iCs/>
          <w:lang w:val="en-US"/>
        </w:rPr>
        <w:t xml:space="preserve">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jn</m:t>
            </m:r>
          </m:sub>
        </m:sSub>
      </m:oMath>
      <w:r>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jn</m:t>
            </m:r>
          </m:sub>
        </m:sSub>
      </m:oMath>
      <w:r>
        <w:rPr>
          <w:rFonts w:eastAsiaTheme="minorEastAsia"/>
          <w:iCs/>
          <w:lang w:val="en-US"/>
        </w:rPr>
        <w:t xml:space="preserve"> are considered as word-level, and </w:t>
      </w:r>
      <w:r w:rsidR="005C6C45">
        <w:rPr>
          <w:rFonts w:eastAsiaTheme="minorEastAsia"/>
          <w:iCs/>
          <w:lang w:val="en-US"/>
        </w:rPr>
        <w:t xml:space="preserve">in each loop, </w:t>
      </w:r>
      <w:r>
        <w:rPr>
          <w:rFonts w:eastAsiaTheme="minorEastAsia"/>
          <w:iCs/>
          <w:lang w:val="en-US"/>
        </w:rPr>
        <w:t xml:space="preserve">they are sampled once for each word inside every document. Note that, during the process, topics are sampled repeatedly within each document. Respective algorithm is described below. It is also important to emphasize that overall LDA process is </w:t>
      </w:r>
      <w:r w:rsidRPr="00C45ECA">
        <w:rPr>
          <w:lang w:val="en-US"/>
        </w:rPr>
        <w:t>hidden generative process and according to this process, the model is assumed to generate the observed data (</w:t>
      </w:r>
      <w:r w:rsidR="005C6C45">
        <w:rPr>
          <w:lang w:val="en-US"/>
        </w:rPr>
        <w:t>e</w:t>
      </w:r>
      <w:r w:rsidRPr="00C45ECA">
        <w:rPr>
          <w:lang w:val="en-US"/>
        </w:rPr>
        <w:t>.</w:t>
      </w:r>
      <w:r w:rsidR="005C6C45">
        <w:rPr>
          <w:lang w:val="en-US"/>
        </w:rPr>
        <w:t>g</w:t>
      </w:r>
      <w:r w:rsidRPr="00C45ECA">
        <w:rPr>
          <w:lang w:val="en-US"/>
        </w:rPr>
        <w:t xml:space="preserve">. </w:t>
      </w:r>
      <w:r w:rsidR="005C6C45">
        <w:rPr>
          <w:lang w:val="en-US"/>
        </w:rPr>
        <w:t>documents</w:t>
      </w:r>
      <w:r w:rsidRPr="00C45ECA">
        <w:rPr>
          <w:lang w:val="en-US"/>
        </w:rPr>
        <w:t>). Obviously, this was just a generative assumption in order to facilitate the algorithm and it does not illustrate the true process of the real data</w:t>
      </w:r>
      <w:r>
        <w:rPr>
          <w:lang w:val="en-US"/>
        </w:rPr>
        <w:t xml:space="preserve"> </w:t>
      </w:r>
      <w:r w:rsidRPr="00C45ECA">
        <w:rPr>
          <w:lang w:val="en-US"/>
        </w:rPr>
        <w:t>[17].</w:t>
      </w:r>
    </w:p>
    <w:p w14:paraId="20CD4C62" w14:textId="77777777" w:rsidR="00EA7387" w:rsidRPr="00B31AE7" w:rsidRDefault="00EA7387" w:rsidP="00EA7387">
      <w:pPr>
        <w:pStyle w:val="NormalWeb"/>
        <w:shd w:val="clear" w:color="auto" w:fill="FFFFFF"/>
        <w:jc w:val="both"/>
        <w:rPr>
          <w:color w:val="FF0000"/>
          <w:sz w:val="18"/>
          <w:szCs w:val="18"/>
          <w:lang w:val="en-US"/>
        </w:rPr>
      </w:pPr>
      <w:r w:rsidRPr="00B31AE7">
        <w:rPr>
          <w:color w:val="FF0000"/>
          <w:sz w:val="18"/>
          <w:szCs w:val="18"/>
          <w:lang w:val="en-US"/>
        </w:rPr>
        <w:t>NOTE:</w:t>
      </w:r>
      <w:r w:rsidRPr="00B31AE7">
        <w:rPr>
          <w:color w:val="FF0000"/>
          <w:sz w:val="18"/>
          <w:szCs w:val="18"/>
        </w:rPr>
        <w:t xml:space="preserve"> </w:t>
      </w:r>
      <w:hyperlink r:id="rId14" w:history="1">
        <w:r w:rsidRPr="00B31AE7">
          <w:rPr>
            <w:rStyle w:val="Hyperlink"/>
            <w:color w:val="FF0000"/>
            <w:sz w:val="18"/>
            <w:szCs w:val="18"/>
            <w:lang w:val="en-US"/>
          </w:rPr>
          <w:t>https://en.wikipedia.org/wiki/Latent_Dirichlet_allocati</w:t>
        </w:r>
        <w:r w:rsidRPr="00B31AE7">
          <w:rPr>
            <w:rStyle w:val="Hyperlink"/>
            <w:color w:val="FF0000"/>
            <w:sz w:val="18"/>
            <w:szCs w:val="18"/>
            <w:lang w:val="en-US"/>
          </w:rPr>
          <w:t>o</w:t>
        </w:r>
        <w:r w:rsidRPr="00B31AE7">
          <w:rPr>
            <w:rStyle w:val="Hyperlink"/>
            <w:color w:val="FF0000"/>
            <w:sz w:val="18"/>
            <w:szCs w:val="18"/>
            <w:lang w:val="en-US"/>
          </w:rPr>
          <w:t>n</w:t>
        </w:r>
      </w:hyperlink>
    </w:p>
    <w:p w14:paraId="3D1AB580" w14:textId="77777777" w:rsidR="00B31AE7" w:rsidRPr="00B31AE7" w:rsidRDefault="00EA7387" w:rsidP="00B31AE7">
      <w:pPr>
        <w:pStyle w:val="NormalWeb"/>
        <w:shd w:val="clear" w:color="auto" w:fill="FFFFFF"/>
        <w:jc w:val="both"/>
        <w:rPr>
          <w:rFonts w:ascii="Arial" w:hAnsi="Arial" w:cs="Arial"/>
          <w:color w:val="FF0000"/>
          <w:sz w:val="18"/>
          <w:szCs w:val="18"/>
          <w:shd w:val="clear" w:color="auto" w:fill="F8F9FA"/>
        </w:rPr>
      </w:pPr>
      <w:r w:rsidRPr="00B31AE7">
        <w:rPr>
          <w:color w:val="FF0000"/>
          <w:sz w:val="18"/>
          <w:szCs w:val="18"/>
          <w:lang w:val="en-US"/>
        </w:rPr>
        <w:t xml:space="preserve">We need </w:t>
      </w:r>
      <w:r w:rsidRPr="00B31AE7">
        <w:rPr>
          <w:rFonts w:ascii="Arial" w:hAnsi="Arial" w:cs="Arial"/>
          <w:color w:val="FF0000"/>
          <w:sz w:val="18"/>
          <w:szCs w:val="18"/>
          <w:shd w:val="clear" w:color="auto" w:fill="F8F9FA"/>
        </w:rPr>
        <w:t>Plate notation for LDA with Dirichlet-distributed topic-word distributions</w:t>
      </w:r>
    </w:p>
    <w:p w14:paraId="77DF6D1B" w14:textId="46CCE284" w:rsidR="00EA7387" w:rsidRPr="00B31AE7" w:rsidRDefault="00EA7387" w:rsidP="00B31AE7">
      <w:pPr>
        <w:pStyle w:val="NormalWeb"/>
        <w:shd w:val="clear" w:color="auto" w:fill="FFFFFF"/>
        <w:jc w:val="both"/>
        <w:rPr>
          <w:color w:val="FF0000"/>
          <w:sz w:val="18"/>
          <w:szCs w:val="18"/>
          <w:lang w:val="en-US"/>
        </w:rPr>
      </w:pPr>
      <w:r w:rsidRPr="00B31AE7">
        <w:rPr>
          <w:color w:val="FF0000"/>
          <w:sz w:val="18"/>
          <w:szCs w:val="18"/>
          <w:lang w:val="en-US"/>
        </w:rPr>
        <w:t xml:space="preserve">So, change current Graphical model, add second simplex for describing topics. Include it in algorithm too. </w:t>
      </w:r>
    </w:p>
    <w:p w14:paraId="5E7EA3BB" w14:textId="05B1604E" w:rsidR="00EA7387" w:rsidRPr="00B31AE7" w:rsidRDefault="00EA7387" w:rsidP="00EA7387">
      <w:pPr>
        <w:rPr>
          <w:color w:val="FF0000"/>
          <w:sz w:val="18"/>
          <w:szCs w:val="18"/>
          <w:lang w:val="en-US"/>
        </w:rPr>
      </w:pPr>
      <w:r w:rsidRPr="00B31AE7">
        <w:rPr>
          <w:color w:val="FF0000"/>
          <w:sz w:val="18"/>
          <w:szCs w:val="18"/>
          <w:lang w:val="en-US"/>
        </w:rPr>
        <w:t>In short, examine Dirichlet distributed LDA from wiki page above, because we use this as example Variational Inference too.</w:t>
      </w:r>
    </w:p>
    <w:p w14:paraId="3CA0D693" w14:textId="77777777" w:rsidR="00FB6702" w:rsidRPr="005205D3" w:rsidRDefault="00FB6702" w:rsidP="005205D3">
      <w:pPr>
        <w:rPr>
          <w:b/>
          <w:bCs/>
          <w:lang w:val="en-US"/>
        </w:rPr>
      </w:pPr>
    </w:p>
    <w:p w14:paraId="52C9E5A8" w14:textId="018A95C8" w:rsidR="003B7078" w:rsidRDefault="00DA7605" w:rsidP="00541733">
      <w:pPr>
        <w:jc w:val="center"/>
        <w:rPr>
          <w:b/>
          <w:bCs/>
          <w:lang w:val="en-US"/>
        </w:rPr>
      </w:pPr>
      <w:r w:rsidRPr="00DA7605">
        <w:rPr>
          <w:b/>
          <w:bCs/>
          <w:lang w:val="en-US"/>
        </w:rPr>
        <w:t>Algorithm</w:t>
      </w:r>
    </w:p>
    <w:p w14:paraId="1A1EFA04" w14:textId="77777777" w:rsidR="002F50F2" w:rsidRPr="00DA7605" w:rsidRDefault="002F50F2" w:rsidP="00DA7605">
      <w:pPr>
        <w:jc w:val="center"/>
        <w:rPr>
          <w:b/>
          <w:bCs/>
          <w:lang w:val="en-US"/>
        </w:rPr>
      </w:pPr>
    </w:p>
    <w:p w14:paraId="470832B6" w14:textId="77777777" w:rsidR="00DA7605" w:rsidRPr="00DA7605" w:rsidRDefault="00DA7605" w:rsidP="00DA7605">
      <w:pPr>
        <w:pStyle w:val="ListParagraph"/>
        <w:numPr>
          <w:ilvl w:val="0"/>
          <w:numId w:val="24"/>
        </w:numPr>
        <w:rPr>
          <w:lang w:val="en-US"/>
        </w:rPr>
      </w:pPr>
      <w:r w:rsidRPr="00DA7605">
        <w:rPr>
          <w:lang w:val="en-US"/>
        </w:rPr>
        <w:t xml:space="preserve">Draw topic proportions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~Dirichlet(α)</m:t>
        </m:r>
      </m:oMath>
      <w:r w:rsidRPr="00DA7605">
        <w:rPr>
          <w:lang w:val="en-US"/>
        </w:rPr>
        <w:t>.</w:t>
      </w:r>
    </w:p>
    <w:p w14:paraId="07A32A3D" w14:textId="40F4AF7A" w:rsidR="003B7078" w:rsidRPr="00DA7605" w:rsidRDefault="00DA7605" w:rsidP="00DA7605">
      <w:pPr>
        <w:pStyle w:val="ListParagraph"/>
        <w:numPr>
          <w:ilvl w:val="0"/>
          <w:numId w:val="24"/>
        </w:numPr>
        <w:rPr>
          <w:lang w:val="en-US"/>
        </w:rPr>
      </w:pPr>
      <w:r w:rsidRPr="00DA7605">
        <w:rPr>
          <w:lang w:val="en-US"/>
        </w:rPr>
        <w:t xml:space="preserve">For the </w:t>
      </w:r>
      <w:r w:rsidRPr="00DA7605">
        <w:rPr>
          <w:i/>
          <w:iCs/>
          <w:lang w:val="en-US"/>
        </w:rPr>
        <w:t>n</w:t>
      </w:r>
      <w:r w:rsidRPr="00DA7605">
        <w:rPr>
          <w:lang w:val="en-US"/>
        </w:rPr>
        <w:t xml:space="preserve">-th word of </w:t>
      </w:r>
      <w:r w:rsidR="00C74A11">
        <w:rPr>
          <w:lang w:val="en-US"/>
        </w:rPr>
        <w:t>document</w:t>
      </w:r>
      <w:r w:rsidRPr="00DA7605">
        <w:rPr>
          <w:lang w:val="en-US"/>
        </w:rPr>
        <w:t xml:space="preserve"> </w:t>
      </w:r>
      <w:r w:rsidRPr="00DA7605">
        <w:rPr>
          <w:i/>
          <w:iCs/>
          <w:lang w:val="en-US"/>
        </w:rPr>
        <w:t>j</w:t>
      </w:r>
      <w:r w:rsidRPr="00DA7605">
        <w:rPr>
          <w:lang w:val="en-US"/>
        </w:rPr>
        <w:t>,</w:t>
      </w:r>
    </w:p>
    <w:p w14:paraId="185ABE41" w14:textId="34C40270" w:rsidR="00DA7605" w:rsidRPr="00DA7605" w:rsidRDefault="00DA7605" w:rsidP="00DA7605">
      <w:pPr>
        <w:pStyle w:val="ListParagraph"/>
        <w:numPr>
          <w:ilvl w:val="1"/>
          <w:numId w:val="24"/>
        </w:numPr>
        <w:rPr>
          <w:lang w:val="en-US"/>
        </w:rPr>
      </w:pPr>
      <w:r w:rsidRPr="00DA7605">
        <w:rPr>
          <w:lang w:val="en-US"/>
        </w:rPr>
        <w:t xml:space="preserve">Draw topic index </w:t>
      </w:r>
      <m:oMath>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r>
          <w:rPr>
            <w:rFonts w:ascii="Cambria Math" w:hAnsi="Cambria Math"/>
            <w:lang w:val="en-US"/>
          </w:rPr>
          <m:t>~ Mult(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0ACB9D06" w14:textId="6BBF26B6" w:rsidR="00F32CA6" w:rsidRPr="00F12240" w:rsidRDefault="00DA7605" w:rsidP="003C656E">
      <w:pPr>
        <w:pStyle w:val="NormalWeb"/>
        <w:numPr>
          <w:ilvl w:val="1"/>
          <w:numId w:val="24"/>
        </w:numPr>
        <w:jc w:val="both"/>
        <w:rPr>
          <w:lang w:val="en-US"/>
        </w:rPr>
      </w:pPr>
      <w:r w:rsidRPr="00F12240">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Mult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sub>
            </m:sSub>
          </m:e>
        </m:d>
        <m:r>
          <w:rPr>
            <w:rFonts w:ascii="Cambria Math" w:hAnsi="Cambria Math"/>
            <w:lang w:val="en-US"/>
          </w:rPr>
          <m:t>.</m:t>
        </m:r>
      </m:oMath>
    </w:p>
    <w:p w14:paraId="1E61DD35" w14:textId="64763C55" w:rsidR="002E4061" w:rsidRDefault="003B7078" w:rsidP="00876CD6">
      <w:pPr>
        <w:jc w:val="both"/>
        <w:rPr>
          <w:rFonts w:eastAsiaTheme="minorEastAsia"/>
          <w:iCs/>
          <w:lang w:val="en-US"/>
        </w:rPr>
      </w:pPr>
      <w:r>
        <w:rPr>
          <w:lang w:val="en-US"/>
        </w:rPr>
        <w:t xml:space="preserve">In the </w:t>
      </w:r>
      <w:r w:rsidR="00541733">
        <w:rPr>
          <w:lang w:val="en-US"/>
        </w:rPr>
        <w:t>algorithm</w:t>
      </w:r>
      <w:r>
        <w:rPr>
          <w:lang w:val="en-US"/>
        </w:rPr>
        <w:t xml:space="preserve"> above, </w:t>
      </w:r>
      <m:oMath>
        <m:r>
          <w:rPr>
            <w:rFonts w:ascii="Cambria Math" w:hAnsi="Cambria Math"/>
            <w:lang w:val="en-US"/>
          </w:rPr>
          <m:t>θ</m:t>
        </m:r>
      </m:oMath>
      <w:r>
        <w:rPr>
          <w:rFonts w:eastAsiaTheme="minorEastAsia"/>
          <w:lang w:val="en-US"/>
        </w:rPr>
        <w:t xml:space="preserve"> is the topic proportion of</w:t>
      </w:r>
      <w:r w:rsidR="00BC1262">
        <w:rPr>
          <w:rFonts w:eastAsiaTheme="minorEastAsia"/>
          <w:lang w:val="en-US"/>
        </w:rPr>
        <w:t xml:space="preserve"> particular </w:t>
      </w:r>
      <w:r>
        <w:rPr>
          <w:rFonts w:eastAsiaTheme="minorEastAsia"/>
          <w:lang w:val="en-US"/>
        </w:rPr>
        <w:t>document,</w:t>
      </w:r>
      <w:r w:rsidR="00BC1262">
        <w:rPr>
          <w:rFonts w:eastAsiaTheme="minorEastAsia"/>
          <w:lang w:val="en-US"/>
        </w:rPr>
        <w:t xml:space="preserve"> while</w:t>
      </w:r>
      <w:r>
        <w:rPr>
          <w:rFonts w:eastAsiaTheme="minorEastAsia"/>
          <w:lang w:val="en-US"/>
        </w:rPr>
        <w:t xml:space="preserve"> </w:t>
      </w:r>
      <m:oMath>
        <m:r>
          <w:rPr>
            <w:rFonts w:ascii="Cambria Math" w:eastAsiaTheme="minorEastAsia" w:hAnsi="Cambria Math"/>
            <w:lang w:val="en-US"/>
          </w:rPr>
          <m:t>β</m:t>
        </m:r>
      </m:oMath>
      <w:r>
        <w:rPr>
          <w:rFonts w:eastAsiaTheme="minorEastAsia"/>
          <w:iCs/>
          <w:lang w:val="en-US"/>
        </w:rPr>
        <w:t xml:space="preserve"> is the topic representation of </w:t>
      </w:r>
      <w:r w:rsidR="00BC1262">
        <w:rPr>
          <w:rFonts w:eastAsiaTheme="minorEastAsia"/>
          <w:lang w:val="en-US"/>
        </w:rPr>
        <w:t>particular</w:t>
      </w:r>
      <w:r w:rsidR="00BC1262">
        <w:rPr>
          <w:rFonts w:eastAsiaTheme="minorEastAsia"/>
          <w:iCs/>
          <w:lang w:val="en-US"/>
        </w:rPr>
        <w:t xml:space="preserve"> </w:t>
      </w:r>
      <w:r>
        <w:rPr>
          <w:rFonts w:eastAsiaTheme="minorEastAsia"/>
          <w:iCs/>
          <w:lang w:val="en-US"/>
        </w:rPr>
        <w:t xml:space="preserve">topic and </w:t>
      </w:r>
      <m:oMath>
        <m:r>
          <m:rPr>
            <m:sty m:val="p"/>
          </m:rPr>
          <w:rPr>
            <w:rFonts w:ascii="Cambria Math" w:hAnsi="Cambria Math"/>
            <w:lang w:val="en-US"/>
          </w:rPr>
          <m:t xml:space="preserve">α </m:t>
        </m:r>
      </m:oMath>
      <w:r>
        <w:rPr>
          <w:rFonts w:eastAsiaTheme="minorEastAsia"/>
          <w:lang w:val="en-US"/>
        </w:rPr>
        <w:t xml:space="preserve">is the Dirichlet prior parameter. </w:t>
      </w:r>
      <w:r w:rsidR="003F21B4">
        <w:rPr>
          <w:rFonts w:eastAsiaTheme="minorEastAsia"/>
          <w:lang w:val="en-US"/>
        </w:rPr>
        <w:t xml:space="preserve">As seen above, </w:t>
      </w:r>
      <w:r w:rsidR="003F21B4" w:rsidRPr="003F21B4">
        <w:rPr>
          <w:lang w:val="en-US"/>
        </w:rPr>
        <w:t xml:space="preserve">the topics </w:t>
      </w:r>
      <w:r w:rsidR="00F12240">
        <w:rPr>
          <w:lang w:val="en-US"/>
        </w:rPr>
        <w:t xml:space="preserve">that </w:t>
      </w:r>
      <w:r w:rsidR="003F21B4">
        <w:rPr>
          <w:lang w:val="en-US"/>
        </w:rPr>
        <w:t xml:space="preserve">algorithm tries </w:t>
      </w:r>
      <w:r w:rsidR="003F21B4" w:rsidRPr="003F21B4">
        <w:rPr>
          <w:lang w:val="en-US"/>
        </w:rPr>
        <w:t xml:space="preserve">to find from the </w:t>
      </w:r>
      <w:r w:rsidR="003F21B4">
        <w:rPr>
          <w:lang w:val="en-US"/>
        </w:rPr>
        <w:t xml:space="preserve">whole </w:t>
      </w:r>
      <w:r w:rsidR="003F21B4" w:rsidRPr="003F21B4">
        <w:rPr>
          <w:lang w:val="en-US"/>
        </w:rPr>
        <w:t>corpus are treated as latent</w:t>
      </w:r>
      <w:r w:rsidR="00F12240">
        <w:rPr>
          <w:lang w:val="en-US"/>
        </w:rPr>
        <w:t>/</w:t>
      </w:r>
      <w:r w:rsidR="003F21B4" w:rsidRPr="003F21B4">
        <w:rPr>
          <w:lang w:val="en-US"/>
        </w:rPr>
        <w:t xml:space="preserve">hidden variables. Additionally, each </w:t>
      </w:r>
      <w:r w:rsidR="00C74A11">
        <w:rPr>
          <w:lang w:val="en-US"/>
        </w:rPr>
        <w:t>document</w:t>
      </w:r>
      <w:r w:rsidR="003F21B4" w:rsidRPr="003F21B4">
        <w:rPr>
          <w:lang w:val="en-US"/>
        </w:rPr>
        <w:t xml:space="preserve"> of the corpus is represented in terms of topic proportion</w:t>
      </w:r>
      <w:r w:rsidR="00F12240">
        <w:rPr>
          <w:lang w:val="en-US"/>
        </w:rPr>
        <w:t>s/</w:t>
      </w:r>
      <w:r w:rsidR="003F21B4" w:rsidRPr="003F21B4">
        <w:rPr>
          <w:lang w:val="en-US"/>
        </w:rPr>
        <w:t>latent themes which are also hidden variables.</w:t>
      </w:r>
      <w:r>
        <w:rPr>
          <w:rFonts w:eastAsiaTheme="minorEastAsia"/>
          <w:iCs/>
          <w:lang w:val="en-US"/>
        </w:rPr>
        <w:t xml:space="preserve">Topic proportion </w:t>
      </w:r>
      <m:oMath>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-dimensional Dirichlet random variable and its domain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In other words, </w:t>
      </w:r>
      <w:r w:rsidRPr="00251F78">
        <w:rPr>
          <w:rFonts w:eastAsiaTheme="minorEastAsia"/>
          <w:i/>
          <w:lang w:val="en-US"/>
        </w:rPr>
        <w:t>k</w:t>
      </w:r>
      <w:r>
        <w:rPr>
          <w:rFonts w:eastAsiaTheme="minorEastAsia"/>
          <w:iCs/>
          <w:lang w:val="en-US"/>
        </w:rPr>
        <w:t xml:space="preserve">-vector </w:t>
      </w:r>
      <m:oMath>
        <m:r>
          <m:rPr>
            <m:sty m:val="p"/>
          </m:rPr>
          <w:rPr>
            <w:rFonts w:ascii="Cambria Math" w:hAnsi="Cambria Math"/>
            <w:lang w:val="en-US"/>
          </w:rPr>
          <m:t>θ</m:t>
        </m:r>
      </m:oMath>
      <w:r>
        <w:rPr>
          <w:rFonts w:eastAsiaTheme="minorEastAsia"/>
          <w:iCs/>
          <w:lang w:val="en-US"/>
        </w:rPr>
        <w:t xml:space="preserve">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)-simplex</w:t>
      </w:r>
      <w:r w:rsidR="00B2252D">
        <w:rPr>
          <w:rFonts w:eastAsiaTheme="minorEastAsia"/>
          <w:iCs/>
          <w:lang w:val="en-US"/>
        </w:rPr>
        <w:t xml:space="preserve">,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0</m:t>
        </m:r>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iCs/>
          <w:lang w:val="en-US"/>
        </w:rPr>
        <w:t xml:space="preserve">. The Dirichlet is a </w:t>
      </w:r>
      <w:r w:rsidRPr="00192BC6">
        <w:rPr>
          <w:rFonts w:eastAsiaTheme="minorEastAsia"/>
          <w:iCs/>
          <w:lang w:val="en-US"/>
        </w:rPr>
        <w:t>exponential family</w:t>
      </w:r>
      <w:r>
        <w:rPr>
          <w:rFonts w:eastAsiaTheme="minorEastAsia"/>
          <w:iCs/>
          <w:lang w:val="en-US"/>
        </w:rPr>
        <w:t xml:space="preserve"> distribution on the simplex. </w:t>
      </w:r>
      <w:r w:rsidR="002F50F2">
        <w:rPr>
          <w:rFonts w:eastAsiaTheme="minorEastAsia"/>
          <w:iCs/>
          <w:lang w:val="en-US"/>
        </w:rPr>
        <w:t>One</w:t>
      </w:r>
      <w:r>
        <w:rPr>
          <w:rFonts w:eastAsiaTheme="minorEastAsia"/>
          <w:iCs/>
          <w:lang w:val="en-US"/>
        </w:rPr>
        <w:t xml:space="preserve"> of its important properties </w:t>
      </w:r>
      <w:r w:rsidR="002F50F2">
        <w:rPr>
          <w:rFonts w:eastAsiaTheme="minorEastAsia"/>
          <w:iCs/>
          <w:lang w:val="en-US"/>
        </w:rPr>
        <w:t>is</w:t>
      </w:r>
      <w:r>
        <w:rPr>
          <w:rFonts w:eastAsiaTheme="minorEastAsia"/>
          <w:iCs/>
          <w:lang w:val="en-US"/>
        </w:rPr>
        <w:t xml:space="preserve"> that it is conjugate</w:t>
      </w:r>
      <w:r w:rsidR="00BE0A49">
        <w:rPr>
          <w:rFonts w:eastAsiaTheme="minorEastAsia"/>
          <w:iCs/>
          <w:lang w:val="en-US"/>
        </w:rPr>
        <w:t xml:space="preserve"> prior</w:t>
      </w:r>
      <w:r>
        <w:rPr>
          <w:rFonts w:eastAsiaTheme="minorEastAsia"/>
          <w:iCs/>
          <w:lang w:val="en-US"/>
        </w:rPr>
        <w:t xml:space="preserve"> to the multinomial distribution [4]. Note that, </w:t>
      </w:r>
      <w:r w:rsidR="00BE0A49">
        <w:rPr>
          <w:rFonts w:eastAsiaTheme="minorEastAsia"/>
          <w:iCs/>
          <w:lang w:val="en-US"/>
        </w:rPr>
        <w:t xml:space="preserve">this conjugacy </w:t>
      </w:r>
      <w:r>
        <w:rPr>
          <w:rFonts w:eastAsiaTheme="minorEastAsia"/>
          <w:iCs/>
          <w:lang w:val="en-US"/>
        </w:rPr>
        <w:t>help</w:t>
      </w:r>
      <w:r w:rsidR="00BE0A49">
        <w:rPr>
          <w:rFonts w:eastAsiaTheme="minorEastAsia"/>
          <w:iCs/>
          <w:lang w:val="en-US"/>
        </w:rPr>
        <w:t>s</w:t>
      </w:r>
      <w:r>
        <w:rPr>
          <w:rFonts w:eastAsiaTheme="minorEastAsia"/>
          <w:iCs/>
          <w:lang w:val="en-US"/>
        </w:rPr>
        <w:t xml:space="preserve"> the development of the inference and parameter estimation for LDA</w:t>
      </w:r>
      <w:r w:rsidR="00BE0A49">
        <w:rPr>
          <w:rFonts w:eastAsiaTheme="minorEastAsia"/>
          <w:iCs/>
          <w:lang w:val="en-US"/>
        </w:rPr>
        <w:t>,</w:t>
      </w:r>
      <w:r w:rsidR="00BD40C3">
        <w:rPr>
          <w:rFonts w:eastAsiaTheme="minorEastAsia"/>
          <w:iCs/>
          <w:lang w:val="en-US"/>
        </w:rPr>
        <w:t xml:space="preserve"> </w:t>
      </w:r>
      <w:r w:rsidR="00B31AE7">
        <w:rPr>
          <w:rFonts w:eastAsiaTheme="minorEastAsia"/>
          <w:iCs/>
          <w:lang w:val="en-US"/>
        </w:rPr>
        <w:t>and it</w:t>
      </w:r>
      <w:r w:rsidR="00BD40C3">
        <w:rPr>
          <w:rFonts w:eastAsiaTheme="minorEastAsia"/>
          <w:iCs/>
          <w:lang w:val="en-US"/>
        </w:rPr>
        <w:t xml:space="preserve"> will be discussed later</w:t>
      </w:r>
      <w:r w:rsidR="00F12240">
        <w:rPr>
          <w:rFonts w:eastAsiaTheme="minorEastAsia"/>
          <w:iCs/>
          <w:lang w:val="en-US"/>
        </w:rPr>
        <w:t xml:space="preserve"> in </w:t>
      </w:r>
      <w:r w:rsidR="00F12240" w:rsidRPr="00B31AE7">
        <w:rPr>
          <w:rFonts w:eastAsiaTheme="minorEastAsia"/>
          <w:iCs/>
          <w:color w:val="000000" w:themeColor="text1"/>
          <w:lang w:val="en-US"/>
        </w:rPr>
        <w:t>Variational Inference section</w:t>
      </w:r>
      <w:r>
        <w:rPr>
          <w:rFonts w:eastAsiaTheme="minorEastAsia"/>
          <w:iCs/>
          <w:lang w:val="en-US"/>
        </w:rPr>
        <w:t xml:space="preserve">. </w:t>
      </w:r>
    </w:p>
    <w:p w14:paraId="120387DD" w14:textId="77777777" w:rsidR="00876CD6" w:rsidRDefault="00876CD6" w:rsidP="00876CD6">
      <w:pPr>
        <w:rPr>
          <w:iCs/>
          <w:lang w:val="en-US"/>
        </w:rPr>
      </w:pPr>
    </w:p>
    <w:p w14:paraId="30752079" w14:textId="77910897" w:rsidR="00876CD6" w:rsidRDefault="00876CD6" w:rsidP="00876CD6">
      <w:pPr>
        <w:rPr>
          <w:iCs/>
          <w:lang w:val="en-US"/>
        </w:rPr>
      </w:pPr>
      <w:r w:rsidRPr="00A96F99">
        <w:rPr>
          <w:iCs/>
          <w:lang w:val="en-US"/>
        </w:rPr>
        <w:t xml:space="preserve">Illustrating </w:t>
      </w:r>
      <w:r w:rsidRPr="00A96F99">
        <w:rPr>
          <w:iCs/>
        </w:rPr>
        <w:t>the geometry of the latent space</w:t>
      </w:r>
      <w:r w:rsidRPr="00A96F99">
        <w:rPr>
          <w:iCs/>
          <w:lang w:val="en-US"/>
        </w:rPr>
        <w:t xml:space="preserve"> is a another good way for grasping the concept of LDA</w:t>
      </w:r>
      <w:r>
        <w:rPr>
          <w:iCs/>
          <w:lang w:val="en-US"/>
        </w:rPr>
        <w:t>:</w:t>
      </w:r>
    </w:p>
    <w:p w14:paraId="186B96A1" w14:textId="77777777" w:rsidR="00876CD6" w:rsidRPr="00A96F99" w:rsidRDefault="00876CD6" w:rsidP="00876CD6">
      <w:pPr>
        <w:jc w:val="center"/>
        <w:rPr>
          <w:iCs/>
          <w:lang w:val="en-US"/>
        </w:rPr>
      </w:pPr>
      <w:r>
        <w:rPr>
          <w:iCs/>
          <w:noProof/>
          <w:lang w:val="en-US"/>
        </w:rPr>
        <w:lastRenderedPageBreak/>
        <w:drawing>
          <wp:inline distT="0" distB="0" distL="0" distR="0" wp14:anchorId="727E5BB4" wp14:editId="7490F196">
            <wp:extent cx="2471894" cy="2050144"/>
            <wp:effectExtent l="0" t="0" r="508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063" cy="2061066"/>
                    </a:xfrm>
                    <a:prstGeom prst="rect">
                      <a:avLst/>
                    </a:prstGeom>
                  </pic:spPr>
                </pic:pic>
              </a:graphicData>
            </a:graphic>
          </wp:inline>
        </w:drawing>
      </w:r>
    </w:p>
    <w:p w14:paraId="1AB51862" w14:textId="09D1C75A" w:rsidR="00876CD6" w:rsidRDefault="00876CD6" w:rsidP="00876CD6">
      <w:pPr>
        <w:jc w:val="both"/>
        <w:rPr>
          <w:lang w:val="en-US"/>
        </w:rPr>
      </w:pPr>
      <w:r>
        <w:rPr>
          <w:lang w:val="en-US"/>
        </w:rPr>
        <w:t>In summary, Each document in the corpus</w:t>
      </w:r>
      <w:r w:rsidRPr="00876CD6">
        <w:rPr>
          <w:lang w:val="en-US"/>
        </w:rPr>
        <w:t xml:space="preserve"> </w:t>
      </w:r>
      <w:r>
        <w:rPr>
          <w:lang w:val="en-US"/>
        </w:rPr>
        <w:t>falls inside the simplex of topics in an example figure above.</w:t>
      </w:r>
    </w:p>
    <w:p w14:paraId="1F92A763" w14:textId="77777777" w:rsidR="00F12240" w:rsidRDefault="00F12240" w:rsidP="00F12240">
      <w:pPr>
        <w:jc w:val="both"/>
        <w:rPr>
          <w:rFonts w:eastAsiaTheme="minorEastAsia"/>
          <w:iCs/>
          <w:lang w:val="en-US"/>
        </w:rPr>
      </w:pPr>
    </w:p>
    <w:p w14:paraId="5C2476A1" w14:textId="3E45A5EE" w:rsidR="003B7078" w:rsidRDefault="003B7078" w:rsidP="005205D3">
      <w:pPr>
        <w:pStyle w:val="Heading2"/>
        <w:rPr>
          <w:rFonts w:eastAsiaTheme="minorEastAsia"/>
          <w:lang w:val="az-Latn-AZ"/>
        </w:rPr>
      </w:pPr>
      <w:bookmarkStart w:id="142" w:name="_Toc74424369"/>
      <w:bookmarkStart w:id="143" w:name="_Toc74424498"/>
      <w:bookmarkStart w:id="144" w:name="_Toc74424530"/>
      <w:bookmarkStart w:id="145" w:name="_Toc74424587"/>
      <w:bookmarkStart w:id="146" w:name="_Toc74424625"/>
      <w:bookmarkStart w:id="147" w:name="_Toc74424803"/>
      <w:bookmarkStart w:id="148" w:name="_Toc74424835"/>
      <w:bookmarkStart w:id="149" w:name="_Toc74425015"/>
      <w:bookmarkStart w:id="150" w:name="_Toc74425048"/>
      <w:bookmarkStart w:id="151" w:name="_Toc74427034"/>
      <w:r w:rsidRPr="00B30130">
        <w:rPr>
          <w:rFonts w:eastAsiaTheme="minorEastAsia"/>
          <w:lang w:val="az-Latn-AZ"/>
        </w:rPr>
        <w:t>Inference and Parameter Estimation</w:t>
      </w:r>
      <w:bookmarkEnd w:id="142"/>
      <w:bookmarkEnd w:id="143"/>
      <w:bookmarkEnd w:id="144"/>
      <w:bookmarkEnd w:id="145"/>
      <w:bookmarkEnd w:id="146"/>
      <w:bookmarkEnd w:id="147"/>
      <w:bookmarkEnd w:id="148"/>
      <w:bookmarkEnd w:id="149"/>
      <w:bookmarkEnd w:id="150"/>
      <w:bookmarkEnd w:id="151"/>
    </w:p>
    <w:p w14:paraId="7DE7DFE4" w14:textId="77777777" w:rsidR="003B7078" w:rsidRDefault="003B7078" w:rsidP="003B7078">
      <w:pPr>
        <w:rPr>
          <w:rFonts w:eastAsiaTheme="minorEastAsia"/>
          <w:iCs/>
          <w:lang w:val="az-Latn-AZ"/>
        </w:rPr>
      </w:pPr>
    </w:p>
    <w:p w14:paraId="43853320" w14:textId="76065404" w:rsidR="003B7078" w:rsidRDefault="003B7078" w:rsidP="003B7078">
      <w:pPr>
        <w:rPr>
          <w:rFonts w:eastAsiaTheme="minorEastAsia"/>
          <w:iCs/>
          <w:lang w:val="az-Latn-AZ"/>
        </w:rPr>
      </w:pPr>
      <w:r>
        <w:rPr>
          <w:rFonts w:eastAsiaTheme="minorEastAsia"/>
          <w:iCs/>
          <w:lang w:val="az-Latn-AZ"/>
        </w:rPr>
        <w:t xml:space="preserve">Computing the posterior distribution over the </w:t>
      </w:r>
      <w:r w:rsidR="000A5F68">
        <w:rPr>
          <w:rFonts w:eastAsiaTheme="minorEastAsia"/>
          <w:iCs/>
          <w:lang w:val="az-Latn-AZ"/>
        </w:rPr>
        <w:t>latent</w:t>
      </w:r>
      <w:r>
        <w:rPr>
          <w:rFonts w:eastAsiaTheme="minorEastAsia"/>
          <w:iCs/>
          <w:lang w:val="az-Latn-AZ"/>
        </w:rPr>
        <w:t xml:space="preserve"> variables given some document</w:t>
      </w:r>
      <w:r w:rsidR="00BE0A49">
        <w:rPr>
          <w:rFonts w:eastAsiaTheme="minorEastAsia"/>
          <w:iCs/>
          <w:lang w:val="az-Latn-AZ"/>
        </w:rPr>
        <w:t>s</w:t>
      </w:r>
      <w:r>
        <w:rPr>
          <w:rFonts w:eastAsiaTheme="minorEastAsia"/>
          <w:iCs/>
          <w:lang w:val="az-Latn-AZ"/>
        </w:rPr>
        <w:t xml:space="preserve"> is the the</w:t>
      </w:r>
      <w:r w:rsidR="00BE0A49">
        <w:rPr>
          <w:rFonts w:eastAsiaTheme="minorEastAsia"/>
          <w:iCs/>
          <w:lang w:val="az-Latn-AZ"/>
        </w:rPr>
        <w:t xml:space="preserve"> main inferential problem</w:t>
      </w:r>
      <w:r w:rsidR="0073466B">
        <w:rPr>
          <w:rFonts w:eastAsiaTheme="minorEastAsia"/>
          <w:iCs/>
          <w:lang w:val="az-Latn-AZ"/>
        </w:rPr>
        <w:t xml:space="preserve"> here, because the posterior inference is intractable to compute</w:t>
      </w:r>
      <w:r>
        <w:rPr>
          <w:rFonts w:eastAsiaTheme="minorEastAsia"/>
          <w:iCs/>
          <w:lang w:val="az-Latn-AZ"/>
        </w:rPr>
        <w:t xml:space="preserve">: </w:t>
      </w:r>
    </w:p>
    <w:p w14:paraId="680731DB" w14:textId="77777777" w:rsidR="003B7078" w:rsidRDefault="003B7078" w:rsidP="003B7078">
      <w:pPr>
        <w:rPr>
          <w:rFonts w:eastAsiaTheme="minorEastAsia"/>
          <w:iCs/>
          <w:lang w:val="az-Latn-AZ"/>
        </w:rPr>
      </w:pPr>
    </w:p>
    <w:p w14:paraId="77109996" w14:textId="7991E72E" w:rsidR="003B7078" w:rsidRPr="002F07A1" w:rsidRDefault="002F07A1" w:rsidP="003B7078">
      <w:pPr>
        <w:jc w:val="center"/>
        <w:rPr>
          <w:rFonts w:eastAsiaTheme="minorEastAsia"/>
          <w:i/>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sz w:val="26"/>
                  <w:szCs w:val="26"/>
                  <w:lang w:val="az-Latn-AZ"/>
                </w:rPr>
              </m:ctrlPr>
            </m:dPr>
            <m:e>
              <m:r>
                <w:rPr>
                  <w:rFonts w:ascii="Cambria Math" w:eastAsiaTheme="minorEastAsia" w:hAnsi="Cambria Math"/>
                  <w:sz w:val="26"/>
                  <w:szCs w:val="26"/>
                  <w:lang w:val="en-US"/>
                </w:rPr>
                <m:t>β,</m:t>
              </m:r>
              <m:r>
                <w:rPr>
                  <w:rFonts w:ascii="Cambria Math" w:hAnsi="Cambria Math"/>
                  <w:sz w:val="26"/>
                  <w:szCs w:val="26"/>
                  <w:lang w:val="en-US"/>
                </w:rPr>
                <m:t xml:space="preserve">θ, z </m:t>
              </m:r>
              <m:ctrlPr>
                <w:rPr>
                  <w:rFonts w:ascii="Cambria Math" w:hAnsi="Cambria Math"/>
                  <w:i/>
                  <w:sz w:val="26"/>
                  <w:szCs w:val="26"/>
                  <w:lang w:val="en-US"/>
                </w:rPr>
              </m:ctrlPr>
            </m:e>
          </m:d>
          <m:r>
            <w:rPr>
              <w:rFonts w:ascii="Cambria Math" w:hAnsi="Cambria Math"/>
              <w:sz w:val="26"/>
              <w:szCs w:val="26"/>
              <w:lang w:val="en-US"/>
            </w:rPr>
            <m:t xml:space="preserve"> w</m:t>
          </m:r>
          <m:r>
            <w:rPr>
              <w:rFonts w:ascii="Cambria Math" w:eastAsiaTheme="minorEastAsia" w:hAnsi="Cambria Math"/>
              <w:sz w:val="26"/>
              <w:szCs w:val="26"/>
              <w:lang w:val="en-US"/>
            </w:rPr>
            <m:t>)=</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p(β,</m:t>
              </m:r>
              <m:r>
                <w:rPr>
                  <w:rFonts w:ascii="Cambria Math" w:hAnsi="Cambria Math"/>
                  <w:sz w:val="26"/>
                  <w:szCs w:val="26"/>
                  <w:lang w:val="en-US"/>
                </w:rPr>
                <m:t>θ, z, w)</m:t>
              </m:r>
            </m:num>
            <m:den>
              <m:r>
                <w:rPr>
                  <w:rFonts w:ascii="Cambria Math" w:eastAsiaTheme="minorEastAsia" w:hAnsi="Cambria Math"/>
                  <w:sz w:val="26"/>
                  <w:szCs w:val="26"/>
                  <w:lang w:val="en-US"/>
                </w:rPr>
                <m:t>p(w)</m:t>
              </m:r>
            </m:den>
          </m:f>
          <m:r>
            <w:rPr>
              <w:rFonts w:ascii="Cambria Math" w:eastAsiaTheme="minorEastAsia" w:hAnsi="Cambria Math"/>
              <w:sz w:val="26"/>
              <w:szCs w:val="26"/>
              <w:lang w:val="en-US"/>
            </w:rPr>
            <m:t>=</m:t>
          </m:r>
          <m:r>
            <w:rPr>
              <w:rFonts w:ascii="Cambria Math" w:eastAsiaTheme="minorEastAsia" w:hAnsi="Cambria Math"/>
              <w:sz w:val="26"/>
              <w:szCs w:val="26"/>
              <w:lang w:val="en-US"/>
            </w:rPr>
            <m:t xml:space="preserve">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m:t>
              </m:r>
              <m:r>
                <w:rPr>
                  <w:rFonts w:ascii="Cambria Math" w:eastAsiaTheme="minorEastAsia" w:hAnsi="Cambria Math"/>
                  <w:sz w:val="26"/>
                  <w:szCs w:val="26"/>
                  <w:lang w:val="en-US"/>
                </w:rPr>
                <m:t>(β,</m:t>
              </m:r>
              <m:r>
                <w:rPr>
                  <w:rFonts w:ascii="Cambria Math" w:hAnsi="Cambria Math"/>
                  <w:sz w:val="26"/>
                  <w:szCs w:val="26"/>
                  <w:lang w:val="en-US"/>
                </w:rPr>
                <m:t>θ, z, w)</m:t>
              </m:r>
            </m:num>
            <m:den>
              <m:nary>
                <m:naryPr>
                  <m:limLoc m:val="subSup"/>
                  <m:ctrlPr>
                    <w:rPr>
                      <w:rFonts w:ascii="Cambria Math" w:eastAsiaTheme="minorEastAsia" w:hAnsi="Cambria Math"/>
                      <w:i/>
                      <w:sz w:val="26"/>
                      <w:szCs w:val="26"/>
                      <w:lang w:val="en-US"/>
                    </w:rPr>
                  </m:ctrlPr>
                </m:naryPr>
                <m:sub>
                  <m:r>
                    <w:rPr>
                      <w:rFonts w:ascii="Cambria Math" w:eastAsiaTheme="minorEastAsia" w:hAnsi="Cambria Math"/>
                      <w:sz w:val="26"/>
                      <w:szCs w:val="26"/>
                      <w:lang w:val="en-US"/>
                    </w:rPr>
                    <m:t>β</m:t>
                  </m:r>
                </m:sub>
                <m:sup>
                  <m:r>
                    <w:rPr>
                      <w:rFonts w:ascii="Cambria Math" w:eastAsiaTheme="minorEastAsia" w:hAnsi="Cambria Math"/>
                      <w:sz w:val="26"/>
                      <w:szCs w:val="26"/>
                      <w:lang w:val="en-US"/>
                    </w:rPr>
                    <m:t xml:space="preserve"> </m:t>
                  </m:r>
                </m:sup>
                <m:e>
                  <m:nary>
                    <m:naryPr>
                      <m:limLoc m:val="subSup"/>
                      <m:ctrlPr>
                        <w:rPr>
                          <w:rFonts w:ascii="Cambria Math" w:eastAsiaTheme="minorEastAsia" w:hAnsi="Cambria Math"/>
                          <w:i/>
                          <w:sz w:val="26"/>
                          <w:szCs w:val="26"/>
                          <w:lang w:val="en-US"/>
                        </w:rPr>
                      </m:ctrlPr>
                    </m:naryPr>
                    <m:sub>
                      <m:r>
                        <w:rPr>
                          <w:rFonts w:ascii="Cambria Math" w:hAnsi="Cambria Math"/>
                          <w:sz w:val="26"/>
                          <w:szCs w:val="26"/>
                          <w:lang w:val="en-US"/>
                        </w:rPr>
                        <m:t>θ</m:t>
                      </m:r>
                    </m:sub>
                    <m:sup>
                      <m:r>
                        <w:rPr>
                          <w:rFonts w:ascii="Cambria Math" w:eastAsiaTheme="minorEastAsia" w:hAnsi="Cambria Math"/>
                          <w:sz w:val="26"/>
                          <w:szCs w:val="26"/>
                          <w:lang w:val="en-US"/>
                        </w:rPr>
                        <m:t xml:space="preserve"> </m:t>
                      </m:r>
                    </m:sup>
                    <m:e>
                      <m:nary>
                        <m:naryPr>
                          <m:chr m:val="∑"/>
                          <m:limLoc m:val="subSup"/>
                          <m:supHide m:val="1"/>
                          <m:ctrlPr>
                            <w:rPr>
                              <w:rFonts w:ascii="Cambria Math" w:eastAsiaTheme="minorEastAsia" w:hAnsi="Cambria Math"/>
                              <w:i/>
                              <w:sz w:val="26"/>
                              <w:szCs w:val="26"/>
                              <w:lang w:val="en-US"/>
                            </w:rPr>
                          </m:ctrlPr>
                        </m:naryPr>
                        <m:sub>
                          <m:r>
                            <w:rPr>
                              <w:rFonts w:ascii="Cambria Math" w:eastAsiaTheme="minorEastAsia" w:hAnsi="Cambria Math"/>
                              <w:sz w:val="26"/>
                              <w:szCs w:val="26"/>
                              <w:lang w:val="en-US"/>
                            </w:rPr>
                            <m:t>z</m:t>
                          </m:r>
                        </m:sub>
                        <m:sup/>
                        <m:e>
                          <m:r>
                            <w:rPr>
                              <w:rFonts w:ascii="Cambria Math" w:eastAsiaTheme="minorEastAsia" w:hAnsi="Cambria Math"/>
                              <w:sz w:val="26"/>
                              <w:szCs w:val="26"/>
                              <w:lang w:val="en-US"/>
                            </w:rPr>
                            <m:t>p(β,</m:t>
                          </m:r>
                          <m:r>
                            <w:rPr>
                              <w:rFonts w:ascii="Cambria Math" w:hAnsi="Cambria Math"/>
                              <w:sz w:val="26"/>
                              <w:szCs w:val="26"/>
                              <w:lang w:val="en-US"/>
                            </w:rPr>
                            <m:t xml:space="preserve">θ, z, </m:t>
                          </m:r>
                          <m:r>
                            <w:rPr>
                              <w:rFonts w:ascii="Cambria Math" w:eastAsiaTheme="minorEastAsia" w:hAnsi="Cambria Math"/>
                              <w:sz w:val="26"/>
                              <w:szCs w:val="26"/>
                              <w:lang w:val="en-US"/>
                            </w:rPr>
                            <m:t>w)</m:t>
                          </m:r>
                        </m:e>
                      </m:nary>
                    </m:e>
                  </m:nary>
                </m:e>
              </m:nary>
            </m:den>
          </m:f>
          <m:r>
            <w:rPr>
              <w:rFonts w:ascii="Cambria Math" w:hAnsi="Cambria Math"/>
              <w:sz w:val="26"/>
              <w:szCs w:val="26"/>
              <w:lang w:val="en-US"/>
            </w:rPr>
            <m:t xml:space="preserve"> </m:t>
          </m:r>
        </m:oMath>
      </m:oMathPara>
    </w:p>
    <w:p w14:paraId="5C21EFCF" w14:textId="77777777" w:rsidR="00BE0A49" w:rsidRDefault="00BE0A49" w:rsidP="009C704B">
      <w:pPr>
        <w:rPr>
          <w:rFonts w:eastAsiaTheme="minorEastAsia"/>
          <w:iCs/>
          <w:lang w:val="az-Latn-AZ"/>
        </w:rPr>
      </w:pPr>
    </w:p>
    <w:p w14:paraId="047495DE" w14:textId="329F61CD" w:rsidR="00882009" w:rsidRDefault="006160F3" w:rsidP="00882009">
      <w:pPr>
        <w:jc w:val="both"/>
        <w:rPr>
          <w:color w:val="252525"/>
          <w:shd w:val="clear" w:color="auto" w:fill="FFFFFF"/>
          <w:lang w:val="en-US"/>
        </w:rPr>
      </w:pPr>
      <w:r w:rsidRPr="00882009">
        <w:rPr>
          <w:rFonts w:eastAsiaTheme="minorEastAsia"/>
          <w:lang w:val="en-US"/>
        </w:rPr>
        <w:t xml:space="preserve">As normalization constant – marginal probabiliy </w:t>
      </w:r>
      <m:oMath>
        <m:r>
          <w:rPr>
            <w:rFonts w:ascii="Cambria Math" w:eastAsiaTheme="minorEastAsia" w:hAnsi="Cambria Math"/>
            <w:lang w:val="en-US"/>
          </w:rPr>
          <m:t>p(w)</m:t>
        </m:r>
      </m:oMath>
      <w:r w:rsidRPr="00882009">
        <w:rPr>
          <w:rFonts w:eastAsiaTheme="minorEastAsia"/>
          <w:lang w:val="en-US"/>
        </w:rPr>
        <w:t xml:space="preserve"> contains intractable integrals</w:t>
      </w:r>
      <w:r w:rsidR="00882009" w:rsidRPr="00882009">
        <w:rPr>
          <w:rFonts w:eastAsiaTheme="minorEastAsia"/>
          <w:lang w:val="en-US"/>
        </w:rPr>
        <w:t xml:space="preserve"> above</w:t>
      </w:r>
      <w:r w:rsidRPr="00882009">
        <w:rPr>
          <w:rFonts w:eastAsiaTheme="minorEastAsia"/>
          <w:lang w:val="en-US"/>
        </w:rPr>
        <w:t>, the resulting posterior inference also becomes intractable to compute</w:t>
      </w:r>
      <w:r w:rsidR="00882009" w:rsidRPr="00882009">
        <w:rPr>
          <w:rFonts w:eastAsiaTheme="minorEastAsia"/>
          <w:lang w:val="en-US"/>
        </w:rPr>
        <w:t>.</w:t>
      </w:r>
      <w:r w:rsidR="00882009">
        <w:rPr>
          <w:rFonts w:eastAsiaTheme="minorEastAsia"/>
          <w:sz w:val="26"/>
          <w:szCs w:val="26"/>
          <w:lang w:val="en-US"/>
        </w:rPr>
        <w:t xml:space="preserve"> </w:t>
      </w:r>
      <w:r w:rsidR="00505A84">
        <w:rPr>
          <w:rFonts w:eastAsiaTheme="minorEastAsia"/>
          <w:iCs/>
          <w:lang w:val="az-Latn-AZ"/>
        </w:rPr>
        <w:t xml:space="preserve">Therefore, as </w:t>
      </w:r>
      <w:r w:rsidR="0073466B">
        <w:rPr>
          <w:rFonts w:eastAsiaTheme="minorEastAsia"/>
          <w:iCs/>
          <w:lang w:val="az-Latn-AZ"/>
        </w:rPr>
        <w:t xml:space="preserve">an exact </w:t>
      </w:r>
      <w:r w:rsidR="003B7078">
        <w:rPr>
          <w:rFonts w:eastAsiaTheme="minorEastAsia"/>
          <w:iCs/>
          <w:lang w:val="az-Latn-AZ"/>
        </w:rPr>
        <w:t xml:space="preserve">posterior distribution </w:t>
      </w:r>
      <w:r w:rsidR="0073466B">
        <w:rPr>
          <w:rFonts w:eastAsiaTheme="minorEastAsia"/>
          <w:iCs/>
          <w:lang w:val="az-Latn-AZ"/>
        </w:rPr>
        <w:t>is not possible</w:t>
      </w:r>
      <w:r w:rsidR="00505A84">
        <w:rPr>
          <w:rFonts w:eastAsiaTheme="minorEastAsia"/>
          <w:iCs/>
          <w:lang w:val="az-Latn-AZ"/>
        </w:rPr>
        <w:t>, several approximate inference algorithms can be used for LDA.</w:t>
      </w:r>
      <w:r w:rsidR="00505A84" w:rsidRPr="00505A84">
        <w:rPr>
          <w:color w:val="252525"/>
          <w:shd w:val="clear" w:color="auto" w:fill="FFFFFF"/>
          <w:lang w:val="en-US"/>
        </w:rPr>
        <w:t xml:space="preserve"> </w:t>
      </w:r>
      <w:r w:rsidR="00854588">
        <w:rPr>
          <w:color w:val="252525"/>
          <w:shd w:val="clear" w:color="auto" w:fill="FFFFFF"/>
          <w:lang w:val="en-US"/>
        </w:rPr>
        <w:t xml:space="preserve">For example, </w:t>
      </w:r>
      <w:r w:rsidR="00854588" w:rsidRPr="00854588">
        <w:rPr>
          <w:rFonts w:eastAsiaTheme="minorEastAsia"/>
          <w:iCs/>
          <w:color w:val="000000" w:themeColor="text1"/>
          <w:lang w:val="az-Latn-AZ"/>
        </w:rPr>
        <w:t xml:space="preserve">Variational Inference and relevant </w:t>
      </w:r>
      <w:r w:rsidR="00854588">
        <w:rPr>
          <w:rFonts w:eastAsiaTheme="minorEastAsia"/>
          <w:iCs/>
          <w:color w:val="000000" w:themeColor="text1"/>
          <w:lang w:val="az-Latn-AZ"/>
        </w:rPr>
        <w:t>v</w:t>
      </w:r>
      <w:r w:rsidR="00854588" w:rsidRPr="00854588">
        <w:rPr>
          <w:rFonts w:eastAsiaTheme="minorEastAsia"/>
          <w:iCs/>
          <w:color w:val="000000" w:themeColor="text1"/>
          <w:lang w:val="az-Latn-AZ"/>
        </w:rPr>
        <w:t>ariational EM algorithm</w:t>
      </w:r>
      <w:r w:rsidR="00854588">
        <w:rPr>
          <w:rFonts w:eastAsiaTheme="minorEastAsia"/>
          <w:iCs/>
          <w:color w:val="000000" w:themeColor="text1"/>
          <w:lang w:val="az-Latn-AZ"/>
        </w:rPr>
        <w:t xml:space="preserve"> can be used </w:t>
      </w:r>
      <w:r w:rsidR="00854588" w:rsidRPr="00854588">
        <w:rPr>
          <w:rFonts w:eastAsiaTheme="minorEastAsia"/>
          <w:iCs/>
          <w:color w:val="000000" w:themeColor="text1"/>
          <w:lang w:val="az-Latn-AZ"/>
        </w:rPr>
        <w:t xml:space="preserve"> in order to learn the topics and decompose each document of the corpus according to these learnt topics [26</w:t>
      </w:r>
      <w:r w:rsidR="00854588" w:rsidRPr="00854588">
        <w:rPr>
          <w:iCs/>
          <w:color w:val="000000" w:themeColor="text1"/>
          <w:lang w:val="en-US"/>
        </w:rPr>
        <w:t>].</w:t>
      </w:r>
      <w:r w:rsidR="00854588">
        <w:rPr>
          <w:iCs/>
          <w:color w:val="000000" w:themeColor="text1"/>
          <w:lang w:val="en-US"/>
        </w:rPr>
        <w:t xml:space="preserve"> Details of Variational Inference are discussed in the following section.</w:t>
      </w:r>
    </w:p>
    <w:p w14:paraId="416014DA" w14:textId="1E0CC18B" w:rsidR="00AE4F52" w:rsidRDefault="00AE4F52" w:rsidP="00854588">
      <w:pPr>
        <w:rPr>
          <w:b/>
          <w:bCs/>
          <w:lang w:val="en-US"/>
        </w:rPr>
      </w:pPr>
      <w:r>
        <w:rPr>
          <w:b/>
          <w:bCs/>
          <w:lang w:val="en-US"/>
        </w:rPr>
        <w:tab/>
      </w:r>
    </w:p>
    <w:p w14:paraId="0054EA3B" w14:textId="77777777" w:rsidR="00DB49B6" w:rsidRPr="00B31AE7" w:rsidRDefault="00DB49B6" w:rsidP="00B31AE7">
      <w:pPr>
        <w:pStyle w:val="Heading1"/>
      </w:pPr>
      <w:bookmarkStart w:id="152" w:name="_Toc74422589"/>
      <w:bookmarkStart w:id="153" w:name="_Toc74422632"/>
      <w:bookmarkStart w:id="154" w:name="_Toc74423114"/>
      <w:bookmarkStart w:id="155" w:name="_Toc74423777"/>
      <w:bookmarkStart w:id="156" w:name="_Toc74424370"/>
      <w:bookmarkStart w:id="157" w:name="_Toc74424499"/>
      <w:bookmarkStart w:id="158" w:name="_Toc74424531"/>
      <w:bookmarkStart w:id="159" w:name="_Toc74424588"/>
      <w:bookmarkStart w:id="160" w:name="_Toc74424626"/>
      <w:bookmarkStart w:id="161" w:name="_Toc74424804"/>
      <w:bookmarkStart w:id="162" w:name="_Toc74424836"/>
      <w:bookmarkStart w:id="163" w:name="_Toc74425016"/>
      <w:bookmarkStart w:id="164" w:name="_Toc74425049"/>
      <w:bookmarkStart w:id="165" w:name="_Toc74427035"/>
      <w:r w:rsidRPr="00B31AE7">
        <w:t>Variational Inference</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4AA7D66" w14:textId="77777777" w:rsidR="00DB49B6" w:rsidRDefault="00DB49B6" w:rsidP="00DB49B6">
      <w:pPr>
        <w:jc w:val="center"/>
        <w:rPr>
          <w:color w:val="252525"/>
          <w:shd w:val="clear" w:color="auto" w:fill="FFFFFF"/>
          <w:lang w:val="en-US"/>
        </w:rPr>
      </w:pPr>
    </w:p>
    <w:p w14:paraId="2B999317" w14:textId="63A9DF0A" w:rsidR="00DB49B6" w:rsidRDefault="00DB49B6" w:rsidP="00DB49B6">
      <w:pPr>
        <w:jc w:val="both"/>
        <w:rPr>
          <w:color w:val="252525"/>
          <w:shd w:val="clear" w:color="auto" w:fill="FFFFFF"/>
          <w:lang w:val="en-US"/>
        </w:rPr>
      </w:pPr>
      <w:r w:rsidRPr="00537149">
        <w:rPr>
          <w:color w:val="252525"/>
          <w:shd w:val="clear" w:color="auto" w:fill="FFFFFF"/>
          <w:lang w:val="en-US"/>
        </w:rPr>
        <w:t>Variational Bayesian Methods</w:t>
      </w:r>
      <w:r>
        <w:rPr>
          <w:color w:val="252525"/>
          <w:shd w:val="clear" w:color="auto" w:fill="FFFFFF"/>
          <w:lang w:val="en-US"/>
        </w:rPr>
        <w:t xml:space="preserve"> (i.e. Variational Inference) </w:t>
      </w:r>
      <w:r w:rsidRPr="00537149">
        <w:rPr>
          <w:color w:val="252525"/>
          <w:shd w:val="clear" w:color="auto" w:fill="FFFFFF"/>
          <w:lang w:val="en-US"/>
        </w:rPr>
        <w:t>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xml:space="preserve">. </w:t>
      </w:r>
      <w:r>
        <w:rPr>
          <w:color w:val="252525"/>
          <w:shd w:val="clear" w:color="auto" w:fill="FFFFFF"/>
          <w:lang w:val="en-US"/>
        </w:rPr>
        <w:t xml:space="preserve"> Suppose the following probabilistic model </w:t>
      </w:r>
      <w:r w:rsidR="00072D75">
        <w:rPr>
          <w:color w:val="252525"/>
          <w:shd w:val="clear" w:color="auto" w:fill="FFFFFF"/>
          <w:lang w:val="en-US"/>
        </w:rPr>
        <w:t>with the</w:t>
      </w:r>
      <w:r>
        <w:rPr>
          <w:color w:val="252525"/>
          <w:shd w:val="clear" w:color="auto" w:fill="FFFFFF"/>
          <w:lang w:val="en-US"/>
        </w:rPr>
        <w:t xml:space="preserve"> joint distribution of </w:t>
      </w:r>
      <w:r w:rsidR="00072D75">
        <w:rPr>
          <w:color w:val="252525"/>
          <w:shd w:val="clear" w:color="auto" w:fill="FFFFFF"/>
          <w:lang w:val="en-US"/>
        </w:rPr>
        <w:t xml:space="preserve">the </w:t>
      </w:r>
      <w:r>
        <w:rPr>
          <w:color w:val="252525"/>
          <w:shd w:val="clear" w:color="auto" w:fill="FFFFFF"/>
          <w:lang w:val="en-US"/>
        </w:rPr>
        <w:t xml:space="preserve">observed variables </w:t>
      </w:r>
      <w:r w:rsidRPr="00650EA4">
        <w:rPr>
          <w:b/>
          <w:bCs/>
          <w:i/>
          <w:iCs/>
          <w:color w:val="252525"/>
          <w:shd w:val="clear" w:color="auto" w:fill="FFFFFF"/>
          <w:lang w:val="en-US"/>
        </w:rPr>
        <w:t>X</w:t>
      </w:r>
      <w:r>
        <w:rPr>
          <w:color w:val="252525"/>
          <w:shd w:val="clear" w:color="auto" w:fill="FFFFFF"/>
          <w:lang w:val="en-US"/>
        </w:rPr>
        <w:t xml:space="preserve"> and </w:t>
      </w:r>
      <w:r w:rsidR="00072D75">
        <w:rPr>
          <w:color w:val="252525"/>
          <w:shd w:val="clear" w:color="auto" w:fill="FFFFFF"/>
          <w:lang w:val="en-US"/>
        </w:rPr>
        <w:t xml:space="preserve">the </w:t>
      </w:r>
      <w:r>
        <w:rPr>
          <w:color w:val="252525"/>
          <w:shd w:val="clear" w:color="auto" w:fill="FFFFFF"/>
          <w:lang w:val="en-US"/>
        </w:rPr>
        <w:t xml:space="preserve">hidden variables </w:t>
      </w:r>
      <w:r w:rsidRPr="00650EA4">
        <w:rPr>
          <w:b/>
          <w:bCs/>
          <w:i/>
          <w:iCs/>
          <w:color w:val="252525"/>
          <w:shd w:val="clear" w:color="auto" w:fill="FFFFFF"/>
          <w:lang w:val="en-US"/>
        </w:rPr>
        <w:t>Z</w:t>
      </w:r>
      <w:r>
        <w:rPr>
          <w:color w:val="252525"/>
          <w:shd w:val="clear" w:color="auto" w:fill="FFFFFF"/>
          <w:lang w:val="en-US"/>
        </w:rPr>
        <w:t>:</w:t>
      </w:r>
    </w:p>
    <w:p w14:paraId="3DACA3D6" w14:textId="77777777" w:rsidR="00DB49B6" w:rsidRDefault="00DB49B6" w:rsidP="00DB49B6">
      <w:pPr>
        <w:jc w:val="both"/>
        <w:rPr>
          <w:color w:val="252525"/>
          <w:shd w:val="clear" w:color="auto" w:fill="FFFFFF"/>
          <w:lang w:val="en-US"/>
        </w:rPr>
      </w:pPr>
    </w:p>
    <w:p w14:paraId="2316115A" w14:textId="77777777" w:rsidR="00DB49B6" w:rsidRPr="00F656EE" w:rsidRDefault="00DB49B6" w:rsidP="00DB49B6">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6B1DD3B8" w14:textId="5A75B677" w:rsidR="00072D75" w:rsidRDefault="00072D75" w:rsidP="00DB49B6">
      <w:pPr>
        <w:spacing w:before="100" w:beforeAutospacing="1" w:after="100" w:afterAutospacing="1"/>
        <w:jc w:val="both"/>
        <w:rPr>
          <w:lang w:val="en-US"/>
        </w:rPr>
      </w:pPr>
      <w:r>
        <w:rPr>
          <w:lang w:val="en-US"/>
        </w:rPr>
        <w:t xml:space="preserve">Following the </w:t>
      </w:r>
      <w:r w:rsidRPr="00072D75">
        <w:rPr>
          <w:i/>
          <w:iCs/>
          <w:lang w:val="en-US"/>
        </w:rPr>
        <w:t>Bayes’ Theorem</w:t>
      </w:r>
      <w:r>
        <w:rPr>
          <w:lang w:val="en-US"/>
        </w:rPr>
        <w:t xml:space="preserve">, in order to infer the hidden variables </w:t>
      </w:r>
      <w:r w:rsidRPr="00072D75">
        <w:rPr>
          <w:i/>
          <w:iCs/>
          <w:lang w:val="en-US"/>
        </w:rPr>
        <w:t>Z</w:t>
      </w:r>
      <w:r>
        <w:rPr>
          <w:lang w:val="en-US"/>
        </w:rPr>
        <w:t>, the posterior inference is used as follow:</w:t>
      </w:r>
    </w:p>
    <w:p w14:paraId="5CA59202" w14:textId="73DF49FD" w:rsidR="00DB49B6" w:rsidRPr="00072D75" w:rsidRDefault="00072D75" w:rsidP="00DB49B6">
      <w:pPr>
        <w:jc w:val="both"/>
        <w:rPr>
          <w:i/>
          <w:color w:val="252525"/>
          <w:shd w:val="clear" w:color="auto" w:fill="FFFFFF"/>
          <w:lang w:val="en-US"/>
        </w:rPr>
      </w:pPr>
      <m:oMathPara>
        <m:oMath>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e>
              </m:groupChr>
            </m:e>
            <m:lim>
              <m:r>
                <w:rPr>
                  <w:rFonts w:ascii="Cambria Math" w:hAnsi="Cambria Math"/>
                  <w:color w:val="252525"/>
                  <w:shd w:val="clear" w:color="auto" w:fill="FFFFFF"/>
                  <w:lang w:val="en-US"/>
                </w:rPr>
                <m:t>posterior</m:t>
              </m:r>
            </m:lim>
          </m:limUpp>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Z,X</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e>
                          <m:r>
                            <w:rPr>
                              <w:rFonts w:ascii="Cambria Math" w:hAnsi="Cambria Math"/>
                              <w:color w:val="252525"/>
                              <w:shd w:val="clear" w:color="auto" w:fill="FFFFFF"/>
                              <w:lang w:val="en-US"/>
                            </w:rPr>
                            <m:t>Z</m:t>
                          </m:r>
                        </m:e>
                      </m:d>
                    </m:e>
                  </m:groupChr>
                </m:e>
                <m:lim>
                  <m:r>
                    <w:rPr>
                      <w:rFonts w:ascii="Cambria Math" w:hAnsi="Cambria Math"/>
                      <w:color w:val="252525"/>
                      <w:shd w:val="clear" w:color="auto" w:fill="FFFFFF"/>
                      <w:lang w:val="en-US"/>
                    </w:rPr>
                    <m:t>likelihood</m:t>
                  </m:r>
                </m:lim>
              </m:limUpp>
              <m:r>
                <w:rPr>
                  <w:rFonts w:ascii="Cambria Math" w:hAnsi="Cambria Math"/>
                  <w:color w:val="252525"/>
                  <w:shd w:val="clear" w:color="auto" w:fill="FFFFFF"/>
                  <w:lang w:val="en-US"/>
                </w:rPr>
                <m:t xml:space="preserve"> </m:t>
              </m:r>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groupChr>
                </m:e>
                <m:lim>
                  <m:r>
                    <w:rPr>
                      <w:rFonts w:ascii="Cambria Math" w:hAnsi="Cambria Math"/>
                      <w:color w:val="252525"/>
                      <w:shd w:val="clear" w:color="auto" w:fill="FFFFFF"/>
                      <w:lang w:val="en-US"/>
                    </w:rPr>
                    <m:t>prior</m:t>
                  </m:r>
                </m:lim>
              </m:limUpp>
            </m:num>
            <m:den>
              <m:limLow>
                <m:limLowPr>
                  <m:ctrlPr>
                    <w:rPr>
                      <w:rFonts w:ascii="Cambria Math" w:hAnsi="Cambria Math"/>
                      <w:i/>
                      <w:color w:val="252525"/>
                      <w:shd w:val="clear" w:color="auto" w:fill="FFFFFF"/>
                      <w:lang w:val="en-US"/>
                    </w:rPr>
                  </m:ctrlPr>
                </m:limLowPr>
                <m:e>
                  <m:groupChr>
                    <m:groupChrPr>
                      <m:ctrlPr>
                        <w:rPr>
                          <w:rFonts w:ascii="Cambria Math" w:hAnsi="Cambria Math"/>
                          <w:i/>
                          <w:color w:val="252525"/>
                          <w:shd w:val="clear" w:color="auto" w:fill="FFFFFF"/>
                          <w:lang w:val="en-US"/>
                        </w:rPr>
                      </m:ctrlPr>
                    </m:groupChr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e>
                      </m:nary>
                    </m:e>
                  </m:groupChr>
                </m:e>
                <m:lim>
                  <m:r>
                    <w:rPr>
                      <w:rFonts w:ascii="Cambria Math" w:hAnsi="Cambria Math"/>
                      <w:color w:val="252525"/>
                      <w:shd w:val="clear" w:color="auto" w:fill="FFFFFF"/>
                      <w:lang w:val="en-US"/>
                    </w:rPr>
                    <m:t xml:space="preserve"> normalization constant</m:t>
                  </m:r>
                </m:lim>
              </m:limLow>
            </m:den>
          </m:f>
        </m:oMath>
      </m:oMathPara>
    </w:p>
    <w:p w14:paraId="073139B4" w14:textId="067F5DC0" w:rsidR="00072D75" w:rsidRDefault="00072D75" w:rsidP="00DB49B6">
      <w:pPr>
        <w:jc w:val="both"/>
        <w:rPr>
          <w:i/>
          <w:color w:val="252525"/>
          <w:shd w:val="clear" w:color="auto" w:fill="FFFFFF"/>
          <w:lang w:val="en-US"/>
        </w:rPr>
      </w:pPr>
    </w:p>
    <w:p w14:paraId="25510749" w14:textId="7BB6D69A" w:rsidR="00072D75" w:rsidRPr="00905282" w:rsidRDefault="00072D75" w:rsidP="00072D75">
      <w:pPr>
        <w:pStyle w:val="ListParagraph"/>
        <w:numPr>
          <w:ilvl w:val="0"/>
          <w:numId w:val="26"/>
        </w:numPr>
        <w:jc w:val="both"/>
        <w:rPr>
          <w:rFonts w:eastAsiaTheme="minorEastAsia"/>
          <w:iCs/>
          <w:lang w:val="en-US"/>
        </w:rPr>
      </w:pPr>
      <w:r w:rsidRPr="00905282">
        <w:rPr>
          <w:rFonts w:eastAsiaTheme="minorEastAsia"/>
          <w:iCs/>
          <w:lang w:val="en-US"/>
        </w:rPr>
        <w:lastRenderedPageBreak/>
        <w:t xml:space="preserve">Prior </w:t>
      </w:r>
      <m:oMath>
        <m:r>
          <w:rPr>
            <w:rFonts w:ascii="Cambria Math" w:eastAsiaTheme="minorEastAsia" w:hAnsi="Cambria Math"/>
            <w:lang w:val="en-US"/>
          </w:rPr>
          <m:t>p(</m:t>
        </m:r>
        <m: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 xml:space="preserve"> </m:t>
        </m:r>
      </m:oMath>
      <w:r w:rsidRPr="00905282">
        <w:rPr>
          <w:rFonts w:eastAsiaTheme="minorEastAsia"/>
          <w:b/>
          <w:bCs/>
          <w:iCs/>
          <w:lang w:val="en-US"/>
        </w:rPr>
        <w:t xml:space="preserve">– </w:t>
      </w:r>
      <w:r w:rsidRPr="00905282">
        <w:rPr>
          <w:rFonts w:eastAsiaTheme="minorEastAsia"/>
          <w:iCs/>
          <w:lang w:val="en-US"/>
        </w:rPr>
        <w:t xml:space="preserve">is the probability of </w:t>
      </w:r>
      <w:r w:rsidR="00F04CE4">
        <w:rPr>
          <w:rFonts w:eastAsiaTheme="minorEastAsia"/>
          <w:iCs/>
          <w:lang w:val="en-US"/>
        </w:rPr>
        <w:t>hidden variables</w:t>
      </w:r>
      <w:r w:rsidRPr="00905282">
        <w:rPr>
          <w:rFonts w:eastAsiaTheme="minorEastAsia"/>
          <w:iCs/>
          <w:lang w:val="en-US"/>
        </w:rPr>
        <w:t xml:space="preserve"> before having seen a</w:t>
      </w:r>
      <w:r w:rsidR="00F04CE4">
        <w:rPr>
          <w:rFonts w:eastAsiaTheme="minorEastAsia"/>
          <w:iCs/>
          <w:lang w:val="en-US"/>
        </w:rPr>
        <w:t>ny</w:t>
      </w:r>
      <w:r w:rsidRPr="00905282">
        <w:rPr>
          <w:rFonts w:eastAsiaTheme="minorEastAsia"/>
          <w:iCs/>
          <w:lang w:val="en-US"/>
        </w:rPr>
        <w:t xml:space="preserve"> data. In other words,</w:t>
      </w:r>
      <w:r w:rsidRPr="00587348">
        <w:t xml:space="preserve"> </w:t>
      </w:r>
      <w:r w:rsidRPr="00905282">
        <w:rPr>
          <w:rFonts w:eastAsiaTheme="minorEastAsia"/>
          <w:iCs/>
          <w:lang w:val="en-US"/>
        </w:rPr>
        <w:t>prior is the probability distribution which expresses one's beliefs about an event before some data is considered.</w:t>
      </w:r>
    </w:p>
    <w:p w14:paraId="30914C5E" w14:textId="1B839833" w:rsidR="00072D75" w:rsidRPr="00905282" w:rsidRDefault="00072D75" w:rsidP="00072D75">
      <w:pPr>
        <w:pStyle w:val="ListParagraph"/>
        <w:numPr>
          <w:ilvl w:val="0"/>
          <w:numId w:val="26"/>
        </w:numPr>
        <w:jc w:val="both"/>
        <w:rPr>
          <w:rFonts w:eastAsiaTheme="minorEastAsia"/>
          <w:iCs/>
          <w:lang w:val="en-US"/>
        </w:rPr>
      </w:pPr>
      <w:r w:rsidRPr="00905282">
        <w:rPr>
          <w:rFonts w:eastAsiaTheme="minorEastAsia"/>
          <w:iCs/>
          <w:lang w:val="en-US"/>
        </w:rPr>
        <w:t xml:space="preserve">Likelihood </w:t>
      </w:r>
      <m:oMath>
        <m:r>
          <w:rPr>
            <w:rFonts w:ascii="Cambria Math" w:eastAsiaTheme="minorEastAsia" w:hAnsi="Cambria Math"/>
            <w:lang w:val="en-US"/>
          </w:rPr>
          <m:t>p(</m:t>
        </m:r>
        <m:r>
          <w:rPr>
            <w:rFonts w:ascii="Cambria Math" w:eastAsiaTheme="minorEastAsia" w:hAnsi="Cambria Math"/>
            <w:lang w:val="en-US"/>
          </w:rPr>
          <m:t>X|Z</m:t>
        </m:r>
        <m:r>
          <w:rPr>
            <w:rFonts w:ascii="Cambria Math" w:eastAsiaTheme="minorEastAsia" w:hAnsi="Cambria Math"/>
            <w:lang w:val="en-US"/>
          </w:rPr>
          <m:t xml:space="preserve">) </m:t>
        </m:r>
      </m:oMath>
      <w:r w:rsidRPr="00905282">
        <w:rPr>
          <w:rFonts w:eastAsiaTheme="minorEastAsia"/>
          <w:b/>
          <w:bCs/>
          <w:iCs/>
          <w:lang w:val="en-US"/>
        </w:rPr>
        <w:t xml:space="preserve">– </w:t>
      </w:r>
      <w:r w:rsidRPr="00905282">
        <w:rPr>
          <w:rFonts w:eastAsiaTheme="minorEastAsia"/>
          <w:iCs/>
          <w:lang w:val="en-US"/>
        </w:rPr>
        <w:t>is</w:t>
      </w:r>
      <w:r w:rsidRPr="00492BCE">
        <w:t xml:space="preserve"> </w:t>
      </w:r>
      <w:r w:rsidRPr="00905282">
        <w:rPr>
          <w:rFonts w:eastAsiaTheme="minorEastAsia"/>
          <w:iCs/>
          <w:lang w:val="en-US"/>
        </w:rPr>
        <w:t xml:space="preserve">the probability of observed </w:t>
      </w:r>
      <w:r>
        <w:rPr>
          <w:rFonts w:eastAsiaTheme="minorEastAsia"/>
          <w:iCs/>
          <w:lang w:val="en-US"/>
        </w:rPr>
        <w:t>variables</w:t>
      </w:r>
      <w:r w:rsidRPr="00905282">
        <w:rPr>
          <w:rFonts w:eastAsiaTheme="minorEastAsia"/>
          <w:iCs/>
          <w:lang w:val="en-US"/>
        </w:rPr>
        <w:t xml:space="preserve"> given </w:t>
      </w:r>
      <w:r>
        <w:rPr>
          <w:rFonts w:eastAsiaTheme="minorEastAsia"/>
          <w:iCs/>
          <w:lang w:val="en-US"/>
        </w:rPr>
        <w:t>hidden</w:t>
      </w:r>
      <w:r w:rsidRPr="00905282">
        <w:rPr>
          <w:rFonts w:eastAsiaTheme="minorEastAsia"/>
          <w:iCs/>
          <w:lang w:val="en-US"/>
        </w:rPr>
        <w:t xml:space="preserve"> </w:t>
      </w:r>
      <w:r>
        <w:rPr>
          <w:rFonts w:eastAsiaTheme="minorEastAsia"/>
          <w:iCs/>
          <w:lang w:val="en-US"/>
        </w:rPr>
        <w:t>variables</w:t>
      </w:r>
      <w:r w:rsidRPr="00905282">
        <w:rPr>
          <w:rFonts w:eastAsiaTheme="minorEastAsia"/>
          <w:iCs/>
          <w:lang w:val="en-US"/>
        </w:rPr>
        <w:t>.</w:t>
      </w:r>
    </w:p>
    <w:p w14:paraId="512B8B9D" w14:textId="2272ABCE" w:rsidR="00072D75" w:rsidRPr="00905282" w:rsidRDefault="00072D75" w:rsidP="00072D75">
      <w:pPr>
        <w:pStyle w:val="ListParagraph"/>
        <w:numPr>
          <w:ilvl w:val="0"/>
          <w:numId w:val="26"/>
        </w:numPr>
        <w:rPr>
          <w:rFonts w:eastAsiaTheme="minorEastAsia"/>
          <w:iCs/>
          <w:lang w:val="en-US"/>
        </w:rPr>
      </w:pPr>
      <w:r w:rsidRPr="00905282">
        <w:rPr>
          <w:rFonts w:eastAsiaTheme="minorEastAsia"/>
          <w:iCs/>
          <w:lang w:val="en-US"/>
        </w:rPr>
        <w:t xml:space="preserve">Posterior </w:t>
      </w:r>
      <m:oMath>
        <m:r>
          <w:rPr>
            <w:rFonts w:ascii="Cambria Math" w:eastAsiaTheme="minorEastAsia" w:hAnsi="Cambria Math"/>
            <w:lang w:val="en-US"/>
          </w:rPr>
          <m:t>p(</m:t>
        </m:r>
        <m:r>
          <w:rPr>
            <w:rFonts w:ascii="Cambria Math" w:eastAsiaTheme="minorEastAsia" w:hAnsi="Cambria Math"/>
            <w:lang w:val="en-US"/>
          </w:rPr>
          <m:t>Z|X</m:t>
        </m:r>
        <m:r>
          <w:rPr>
            <w:rFonts w:ascii="Cambria Math" w:eastAsiaTheme="minorEastAsia" w:hAnsi="Cambria Math"/>
            <w:lang w:val="en-US"/>
          </w:rPr>
          <m:t>)</m:t>
        </m:r>
      </m:oMath>
      <w:r w:rsidRPr="00905282">
        <w:rPr>
          <w:rFonts w:eastAsiaTheme="minorEastAsia"/>
          <w:b/>
          <w:bCs/>
          <w:iCs/>
          <w:lang w:val="en-US"/>
        </w:rPr>
        <w:t xml:space="preserve"> </w:t>
      </w:r>
      <w:r w:rsidRPr="00905282">
        <w:rPr>
          <w:rFonts w:eastAsiaTheme="minorEastAsia"/>
          <w:iCs/>
          <w:lang w:val="en-US"/>
        </w:rPr>
        <w:t xml:space="preserve">– is the probability of </w:t>
      </w:r>
      <w:r>
        <w:rPr>
          <w:rFonts w:eastAsiaTheme="minorEastAsia"/>
          <w:iCs/>
          <w:lang w:val="en-US"/>
        </w:rPr>
        <w:t>hidden</w:t>
      </w:r>
      <w:r w:rsidRPr="00905282">
        <w:rPr>
          <w:rFonts w:eastAsiaTheme="minorEastAsia"/>
          <w:iCs/>
          <w:lang w:val="en-US"/>
        </w:rPr>
        <w:t xml:space="preserve"> </w:t>
      </w:r>
      <w:r>
        <w:rPr>
          <w:rFonts w:eastAsiaTheme="minorEastAsia"/>
          <w:iCs/>
          <w:lang w:val="en-US"/>
        </w:rPr>
        <w:t xml:space="preserve">variables </w:t>
      </w:r>
      <w:r w:rsidRPr="00905282">
        <w:rPr>
          <w:rFonts w:eastAsiaTheme="minorEastAsia"/>
          <w:iCs/>
          <w:lang w:val="en-US"/>
        </w:rPr>
        <w:t xml:space="preserve">given the observed </w:t>
      </w:r>
      <w:r>
        <w:rPr>
          <w:rFonts w:eastAsiaTheme="minorEastAsia"/>
          <w:iCs/>
          <w:lang w:val="en-US"/>
        </w:rPr>
        <w:t>variables</w:t>
      </w:r>
      <w:r w:rsidRPr="00905282">
        <w:rPr>
          <w:rFonts w:eastAsiaTheme="minorEastAsia"/>
          <w:iCs/>
          <w:lang w:val="en-US"/>
        </w:rPr>
        <w:t xml:space="preserve">. </w:t>
      </w:r>
    </w:p>
    <w:p w14:paraId="5F3C3A6E" w14:textId="5265FEEB" w:rsidR="00072D75" w:rsidRPr="00CB5224" w:rsidRDefault="00072D75" w:rsidP="00DB49B6">
      <w:pPr>
        <w:pStyle w:val="ListParagraph"/>
        <w:numPr>
          <w:ilvl w:val="0"/>
          <w:numId w:val="26"/>
        </w:numPr>
        <w:jc w:val="both"/>
        <w:rPr>
          <w:rFonts w:eastAsiaTheme="minorEastAsia"/>
          <w:b/>
          <w:bCs/>
          <w:iCs/>
          <w:lang w:val="en-US"/>
        </w:rPr>
      </w:pPr>
      <w:r>
        <w:rPr>
          <w:rFonts w:eastAsiaTheme="minorEastAsia"/>
          <w:iCs/>
          <w:lang w:val="en-US"/>
        </w:rPr>
        <w:t>Normalization constant</w:t>
      </w:r>
      <w:r w:rsidRPr="00E0608E">
        <w:rPr>
          <w:rFonts w:eastAsiaTheme="minorEastAsia"/>
          <w:iCs/>
          <w:lang w:val="en-US"/>
        </w:rPr>
        <w:t xml:space="preserve"> </w:t>
      </w:r>
      <m:oMath>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e>
        </m:nary>
      </m:oMath>
      <w:r>
        <w:rPr>
          <w:rFonts w:eastAsiaTheme="minorEastAsia"/>
          <w:b/>
          <w:bCs/>
          <w:iCs/>
          <w:lang w:val="en-US"/>
        </w:rPr>
        <w:t xml:space="preserve"> – </w:t>
      </w:r>
      <w:r w:rsidRPr="00E0608E">
        <w:rPr>
          <w:rFonts w:eastAsiaTheme="minorEastAsia"/>
          <w:iCs/>
          <w:lang w:val="en-US"/>
        </w:rPr>
        <w:t xml:space="preserve">is </w:t>
      </w:r>
      <w:r>
        <w:rPr>
          <w:rFonts w:eastAsiaTheme="minorEastAsia"/>
          <w:iCs/>
          <w:lang w:val="en-US"/>
        </w:rPr>
        <w:t>a marginal probability of observed variable</w:t>
      </w:r>
      <w:r w:rsidR="00F04CE4">
        <w:rPr>
          <w:rFonts w:eastAsiaTheme="minorEastAsia"/>
          <w:iCs/>
          <w:lang w:val="en-US"/>
        </w:rPr>
        <w:t xml:space="preserve">s, which </w:t>
      </w:r>
      <w:r w:rsidRPr="00E0608E">
        <w:rPr>
          <w:rFonts w:eastAsiaTheme="minorEastAsia"/>
          <w:iCs/>
          <w:lang w:val="en-US"/>
        </w:rPr>
        <w:t xml:space="preserve">does not depend on the </w:t>
      </w:r>
      <w:r w:rsidR="00F04CE4">
        <w:rPr>
          <w:rFonts w:eastAsiaTheme="minorEastAsia"/>
          <w:iCs/>
          <w:lang w:val="en-US"/>
        </w:rPr>
        <w:t xml:space="preserve">hidden variables </w:t>
      </w:r>
      <w:r>
        <w:rPr>
          <w:rFonts w:eastAsiaTheme="minorEastAsia"/>
          <w:iCs/>
          <w:lang w:val="en-US"/>
        </w:rPr>
        <w:t xml:space="preserve">since it contains integral over all possible set of </w:t>
      </w:r>
      <w:r w:rsidR="00F04CE4">
        <w:rPr>
          <w:rFonts w:eastAsiaTheme="minorEastAsia"/>
          <w:iCs/>
          <w:lang w:val="en-US"/>
        </w:rPr>
        <w:t>hidden variables</w:t>
      </w:r>
      <w:r>
        <w:rPr>
          <w:rFonts w:eastAsiaTheme="minorEastAsia"/>
          <w:iCs/>
          <w:lang w:val="en-US"/>
        </w:rPr>
        <w:t>. It is called normalization constant</w:t>
      </w:r>
      <w:r w:rsidR="00F04CE4">
        <w:rPr>
          <w:rFonts w:eastAsiaTheme="minorEastAsia"/>
          <w:iCs/>
          <w:lang w:val="en-US"/>
        </w:rPr>
        <w:t xml:space="preserve">, </w:t>
      </w:r>
      <w:r>
        <w:rPr>
          <w:rFonts w:eastAsiaTheme="minorEastAsia"/>
          <w:iCs/>
          <w:lang w:val="en-US"/>
        </w:rPr>
        <w:t xml:space="preserve">because it </w:t>
      </w:r>
      <w:r w:rsidRPr="001B7BAA">
        <w:rPr>
          <w:rFonts w:eastAsiaTheme="minorEastAsia"/>
          <w:iCs/>
          <w:lang w:val="en-US"/>
        </w:rPr>
        <w:t>makes sure that posterior density integrates to one.</w:t>
      </w:r>
    </w:p>
    <w:p w14:paraId="56DF41DF" w14:textId="77777777" w:rsidR="00DB49B6" w:rsidRDefault="00DB49B6" w:rsidP="00DB49B6">
      <w:pPr>
        <w:jc w:val="both"/>
        <w:rPr>
          <w:color w:val="252525"/>
          <w:shd w:val="clear" w:color="auto" w:fill="FFFFFF"/>
          <w:lang w:val="en-US"/>
        </w:rPr>
      </w:pPr>
    </w:p>
    <w:p w14:paraId="2E5B88D4" w14:textId="1E18CC87" w:rsidR="00585FAA" w:rsidRPr="00CB5224" w:rsidRDefault="00DB49B6" w:rsidP="00DB49B6">
      <w:pPr>
        <w:jc w:val="both"/>
        <w:rPr>
          <w:color w:val="538135" w:themeColor="accent6" w:themeShade="BF"/>
          <w:lang w:val="en-US"/>
        </w:rPr>
      </w:pPr>
      <w:r w:rsidRPr="00F94B38">
        <w:rPr>
          <w:lang w:val="en-US"/>
        </w:rPr>
        <w:t xml:space="preserve">For many interesting models, </w:t>
      </w:r>
      <w:r w:rsidR="00CB5224">
        <w:rPr>
          <w:lang w:val="en-US"/>
        </w:rPr>
        <w:t xml:space="preserve">the denominator is computationally </w:t>
      </w:r>
      <w:r>
        <w:rPr>
          <w:lang w:val="en-US"/>
        </w:rPr>
        <w:t>intractable</w:t>
      </w:r>
      <w:r w:rsidR="00CB5224">
        <w:rPr>
          <w:lang w:val="en-US"/>
        </w:rPr>
        <w:t xml:space="preserve">, mainly because of </w:t>
      </w:r>
      <w:r>
        <w:rPr>
          <w:lang w:val="en-US"/>
        </w:rPr>
        <w:t>integral</w:t>
      </w:r>
      <w:r w:rsidR="00CB5224">
        <w:rPr>
          <w:lang w:val="en-US"/>
        </w:rPr>
        <w:t>s</w:t>
      </w:r>
      <w:r>
        <w:rPr>
          <w:lang w:val="en-US"/>
        </w:rPr>
        <w:t xml:space="preserve">. This means that the exact inference of posterior is not possible, </w:t>
      </w:r>
      <w:r w:rsidR="00CB5224">
        <w:rPr>
          <w:lang w:val="en-US"/>
        </w:rPr>
        <w:t xml:space="preserve">so, </w:t>
      </w:r>
      <w:r>
        <w:rPr>
          <w:lang w:val="en-US"/>
        </w:rPr>
        <w:t xml:space="preserve">one possible solution is to perform an approximate posterior inference, which is what Variational Inference (VI) offers. </w:t>
      </w:r>
      <w:r w:rsidRPr="00537149">
        <w:rPr>
          <w:color w:val="252525"/>
          <w:shd w:val="clear" w:color="auto" w:fill="FFFFFF"/>
          <w:lang w:val="en-US"/>
        </w:rPr>
        <w:t xml:space="preserve">The reason behind </w:t>
      </w:r>
      <w:r>
        <w:rPr>
          <w:color w:val="252525"/>
          <w:shd w:val="clear" w:color="auto" w:fill="FFFFFF"/>
          <w:lang w:val="en-US"/>
        </w:rPr>
        <w:t xml:space="preserve">the </w:t>
      </w:r>
      <w:r w:rsidRPr="00537149">
        <w:rPr>
          <w:color w:val="252525"/>
          <w:shd w:val="clear" w:color="auto" w:fill="FFFFFF"/>
          <w:lang w:val="en-US"/>
        </w:rPr>
        <w:t xml:space="preserve">popularity </w:t>
      </w:r>
      <w:r>
        <w:rPr>
          <w:color w:val="252525"/>
          <w:shd w:val="clear" w:color="auto" w:fill="FFFFFF"/>
          <w:lang w:val="en-US"/>
        </w:rPr>
        <w:t xml:space="preserve">of </w:t>
      </w:r>
      <w:r w:rsidRPr="00537149">
        <w:rPr>
          <w:color w:val="252525"/>
          <w:shd w:val="clear" w:color="auto" w:fill="FFFFFF"/>
          <w:lang w:val="en-US"/>
        </w:rPr>
        <w:t>V</w:t>
      </w:r>
      <w:r>
        <w:rPr>
          <w:color w:val="252525"/>
          <w:shd w:val="clear" w:color="auto" w:fill="FFFFFF"/>
          <w:lang w:val="en-US"/>
        </w:rPr>
        <w:t>I</w:t>
      </w:r>
      <w:r w:rsidRPr="00537149">
        <w:rPr>
          <w:color w:val="252525"/>
          <w:shd w:val="clear" w:color="auto" w:fill="FFFFFF"/>
          <w:lang w:val="en-US"/>
        </w:rPr>
        <w:t xml:space="preserve"> </w:t>
      </w:r>
      <w:r>
        <w:rPr>
          <w:color w:val="252525"/>
          <w:shd w:val="clear" w:color="auto" w:fill="FFFFFF"/>
          <w:lang w:val="en-US"/>
        </w:rPr>
        <w:t xml:space="preserve">methods is that they </w:t>
      </w:r>
      <w:r w:rsidRPr="00537149">
        <w:rPr>
          <w:color w:val="252525"/>
          <w:shd w:val="clear" w:color="auto" w:fill="FFFFFF"/>
          <w:lang w:val="en-US"/>
        </w:rPr>
        <w:t xml:space="preserve">let us </w:t>
      </w:r>
      <w:r w:rsidR="00152E52">
        <w:rPr>
          <w:color w:val="252525"/>
          <w:shd w:val="clear" w:color="auto" w:fill="FFFFFF"/>
          <w:lang w:val="en-US"/>
        </w:rPr>
        <w:t>solve</w:t>
      </w:r>
      <w:r w:rsidRPr="00537149">
        <w:rPr>
          <w:color w:val="252525"/>
          <w:shd w:val="clear" w:color="auto" w:fill="FFFFFF"/>
          <w:lang w:val="en-US"/>
        </w:rPr>
        <w:t xml:space="preserve"> statistical inference problem as </w:t>
      </w:r>
      <w:r>
        <w:rPr>
          <w:color w:val="252525"/>
          <w:shd w:val="clear" w:color="auto" w:fill="FFFFFF"/>
          <w:lang w:val="en-US"/>
        </w:rPr>
        <w:t xml:space="preserve">an </w:t>
      </w:r>
      <w:r w:rsidRPr="00537149">
        <w:rPr>
          <w:color w:val="252525"/>
          <w:shd w:val="clear" w:color="auto" w:fill="FFFFFF"/>
          <w:lang w:val="en-US"/>
        </w:rPr>
        <w:t>optimi</w:t>
      </w:r>
      <w:r w:rsidR="00D93854">
        <w:rPr>
          <w:color w:val="252525"/>
          <w:shd w:val="clear" w:color="auto" w:fill="FFFFFF"/>
          <w:lang w:val="en-US"/>
        </w:rPr>
        <w:t>z</w:t>
      </w:r>
      <w:r w:rsidRPr="00537149">
        <w:rPr>
          <w:color w:val="252525"/>
          <w:shd w:val="clear" w:color="auto" w:fill="FFFFFF"/>
          <w:lang w:val="en-US"/>
        </w:rPr>
        <w:t>ation problem</w:t>
      </w:r>
      <w:r>
        <w:rPr>
          <w:color w:val="252525"/>
          <w:shd w:val="clear" w:color="auto" w:fill="FFFFFF"/>
          <w:lang w:val="en-US"/>
        </w:rPr>
        <w:t xml:space="preserve"> </w:t>
      </w:r>
      <w:r w:rsidRPr="00D93854">
        <w:rPr>
          <w:color w:val="000000" w:themeColor="text1"/>
          <w:shd w:val="clear" w:color="auto" w:fill="FFFFFF"/>
          <w:lang w:val="en-US"/>
        </w:rPr>
        <w:t xml:space="preserve">and solve it for </w:t>
      </w:r>
      <w:r w:rsidR="00132195" w:rsidRPr="00D93854">
        <w:rPr>
          <w:color w:val="000000" w:themeColor="text1"/>
          <w:shd w:val="clear" w:color="auto" w:fill="FFFFFF"/>
          <w:lang w:val="en-US"/>
        </w:rPr>
        <w:t>hidden</w:t>
      </w:r>
      <w:r w:rsidRPr="00D93854">
        <w:rPr>
          <w:color w:val="000000" w:themeColor="text1"/>
          <w:shd w:val="clear" w:color="auto" w:fill="FFFFFF"/>
          <w:lang w:val="en-US"/>
        </w:rPr>
        <w:t xml:space="preserve"> parameters </w:t>
      </w:r>
      <w:r w:rsidR="00D93854" w:rsidRPr="00D93854">
        <w:rPr>
          <w:color w:val="000000" w:themeColor="text1"/>
          <w:shd w:val="clear" w:color="auto" w:fill="FFFFFF"/>
          <w:lang w:val="en-US"/>
        </w:rPr>
        <w:t>by</w:t>
      </w:r>
      <w:r w:rsidRPr="00D93854">
        <w:rPr>
          <w:color w:val="000000" w:themeColor="text1"/>
          <w:shd w:val="clear" w:color="auto" w:fill="FFFFFF"/>
          <w:lang w:val="en-US"/>
        </w:rPr>
        <w:t xml:space="preserve"> </w:t>
      </w:r>
      <w:r w:rsidR="00D93854" w:rsidRPr="00D93854">
        <w:rPr>
          <w:color w:val="000000" w:themeColor="text1"/>
          <w:shd w:val="clear" w:color="auto" w:fill="FFFFFF"/>
          <w:lang w:val="en-US"/>
        </w:rPr>
        <w:t>maximizing</w:t>
      </w:r>
      <w:r w:rsidRPr="00D93854">
        <w:rPr>
          <w:color w:val="000000" w:themeColor="text1"/>
          <w:shd w:val="clear" w:color="auto" w:fill="FFFFFF"/>
          <w:lang w:val="en-US"/>
        </w:rPr>
        <w:t xml:space="preserve"> its objective function.</w:t>
      </w:r>
      <w:r w:rsidRPr="00CB5224">
        <w:rPr>
          <w:color w:val="FF0000"/>
          <w:shd w:val="clear" w:color="auto" w:fill="FFFFFF"/>
          <w:lang w:val="en-US"/>
        </w:rPr>
        <w:t xml:space="preserve"> </w:t>
      </w:r>
      <w:r w:rsidRPr="00854588">
        <w:rPr>
          <w:color w:val="000000" w:themeColor="text1"/>
          <w:shd w:val="clear" w:color="auto" w:fill="FFFFFF"/>
          <w:lang w:val="en-US"/>
        </w:rPr>
        <w:t xml:space="preserve">The most </w:t>
      </w:r>
      <w:r w:rsidR="00854588" w:rsidRPr="00854588">
        <w:rPr>
          <w:color w:val="000000" w:themeColor="text1"/>
          <w:shd w:val="clear" w:color="auto" w:fill="FFFFFF"/>
          <w:lang w:val="en-US"/>
        </w:rPr>
        <w:t xml:space="preserve">often used </w:t>
      </w:r>
      <w:r w:rsidRPr="00854588">
        <w:rPr>
          <w:color w:val="000000" w:themeColor="text1"/>
          <w:shd w:val="clear" w:color="auto" w:fill="FFFFFF"/>
          <w:lang w:val="en-US"/>
        </w:rPr>
        <w:t xml:space="preserve">VI method is the </w:t>
      </w:r>
      <w:r w:rsidRPr="00854588">
        <w:rPr>
          <w:b/>
          <w:bCs/>
          <w:color w:val="000000" w:themeColor="text1"/>
          <w:shd w:val="clear" w:color="auto" w:fill="FFFFFF"/>
          <w:lang w:val="en-US"/>
        </w:rPr>
        <w:t>Mean</w:t>
      </w:r>
      <w:r w:rsidR="00CC262F">
        <w:rPr>
          <w:b/>
          <w:bCs/>
          <w:color w:val="000000" w:themeColor="text1"/>
          <w:shd w:val="clear" w:color="auto" w:fill="FFFFFF"/>
          <w:lang w:val="en-US"/>
        </w:rPr>
        <w:t>-f</w:t>
      </w:r>
      <w:r w:rsidRPr="00854588">
        <w:rPr>
          <w:b/>
          <w:bCs/>
          <w:color w:val="000000" w:themeColor="text1"/>
          <w:shd w:val="clear" w:color="auto" w:fill="FFFFFF"/>
          <w:lang w:val="en-US"/>
        </w:rPr>
        <w:t xml:space="preserve">ield </w:t>
      </w:r>
      <w:r w:rsidR="00AE4F52" w:rsidRPr="00854588">
        <w:rPr>
          <w:b/>
          <w:bCs/>
          <w:color w:val="000000" w:themeColor="text1"/>
          <w:shd w:val="clear" w:color="auto" w:fill="FFFFFF"/>
          <w:lang w:val="en-US"/>
        </w:rPr>
        <w:t>Variational Inference</w:t>
      </w:r>
      <w:r w:rsidR="00854588" w:rsidRPr="00854588">
        <w:rPr>
          <w:color w:val="000000" w:themeColor="text1"/>
          <w:shd w:val="clear" w:color="auto" w:fill="FFFFFF"/>
          <w:lang w:val="en-US"/>
        </w:rPr>
        <w:t xml:space="preserve"> which will be discussed </w:t>
      </w:r>
      <w:r w:rsidR="00152E52">
        <w:rPr>
          <w:color w:val="000000" w:themeColor="text1"/>
          <w:shd w:val="clear" w:color="auto" w:fill="FFFFFF"/>
          <w:lang w:val="en-US"/>
        </w:rPr>
        <w:t xml:space="preserve">later </w:t>
      </w:r>
      <w:r w:rsidR="00854588" w:rsidRPr="00854588">
        <w:rPr>
          <w:color w:val="000000" w:themeColor="text1"/>
          <w:shd w:val="clear" w:color="auto" w:fill="FFFFFF"/>
          <w:lang w:val="en-US"/>
        </w:rPr>
        <w:t>below</w:t>
      </w:r>
      <w:r w:rsidR="00CB5224">
        <w:rPr>
          <w:color w:val="000000" w:themeColor="text1"/>
          <w:shd w:val="clear" w:color="auto" w:fill="FFFFFF"/>
          <w:lang w:val="en-US"/>
        </w:rPr>
        <w:t xml:space="preserve">. </w:t>
      </w:r>
      <w:r w:rsidR="00CB5224" w:rsidRPr="00B31AE7">
        <w:rPr>
          <w:color w:val="000000" w:themeColor="text1"/>
          <w:shd w:val="clear" w:color="auto" w:fill="FFFFFF"/>
          <w:lang w:val="en-US"/>
        </w:rPr>
        <w:t xml:space="preserve">But before this, let’s explore the main idea behind Variational Inference and the forms of statistical models it </w:t>
      </w:r>
      <w:r w:rsidR="00B31AE7" w:rsidRPr="00B31AE7">
        <w:rPr>
          <w:color w:val="000000" w:themeColor="text1"/>
          <w:shd w:val="clear" w:color="auto" w:fill="FFFFFF"/>
          <w:lang w:val="en-US"/>
        </w:rPr>
        <w:t>is</w:t>
      </w:r>
      <w:r w:rsidR="00CB5224" w:rsidRPr="00B31AE7">
        <w:rPr>
          <w:color w:val="000000" w:themeColor="text1"/>
          <w:shd w:val="clear" w:color="auto" w:fill="FFFFFF"/>
          <w:lang w:val="en-US"/>
        </w:rPr>
        <w:t xml:space="preserve"> applied to.</w:t>
      </w:r>
    </w:p>
    <w:p w14:paraId="3D197EB8" w14:textId="77777777" w:rsidR="005134C6" w:rsidRDefault="005134C6" w:rsidP="00DB49B6">
      <w:pPr>
        <w:jc w:val="both"/>
        <w:rPr>
          <w:lang w:val="en-US"/>
        </w:rPr>
      </w:pPr>
    </w:p>
    <w:p w14:paraId="2FBE9B31" w14:textId="161F3070" w:rsidR="00152E52" w:rsidRDefault="005134C6" w:rsidP="005134C6">
      <w:pPr>
        <w:jc w:val="center"/>
        <w:rPr>
          <w:lang w:val="en-US"/>
        </w:rPr>
      </w:pPr>
      <w:r>
        <w:rPr>
          <w:noProof/>
          <w:color w:val="252525"/>
          <w:shd w:val="clear" w:color="auto" w:fill="FFFFFF"/>
          <w:lang w:val="en-US"/>
        </w:rPr>
        <w:drawing>
          <wp:inline distT="0" distB="0" distL="0" distR="0" wp14:anchorId="47629A7B" wp14:editId="2CCD470A">
            <wp:extent cx="3529781" cy="1827852"/>
            <wp:effectExtent l="0" t="0" r="127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noFill/>
                    </a:ln>
                  </pic:spPr>
                </pic:pic>
              </a:graphicData>
            </a:graphic>
          </wp:inline>
        </w:drawing>
      </w:r>
    </w:p>
    <w:p w14:paraId="4591F920" w14:textId="47E61822" w:rsidR="005134C6" w:rsidRDefault="00F42328" w:rsidP="00F42328">
      <w:pPr>
        <w:ind w:left="3600" w:firstLine="720"/>
        <w:jc w:val="center"/>
        <w:rPr>
          <w:color w:val="252525"/>
          <w:shd w:val="clear" w:color="auto" w:fill="FFFFFF"/>
          <w:lang w:val="en-US"/>
        </w:rPr>
      </w:pPr>
      <w:r>
        <w:rPr>
          <w:color w:val="252525"/>
          <w:shd w:val="clear" w:color="auto" w:fill="FFFFFF"/>
          <w:lang w:val="en-US"/>
        </w:rPr>
        <w:t>[**Blei-PPT**]</w:t>
      </w:r>
    </w:p>
    <w:p w14:paraId="6138A7CB" w14:textId="77777777" w:rsidR="00F42328" w:rsidRDefault="00F42328" w:rsidP="00F42328">
      <w:pPr>
        <w:ind w:left="3600" w:firstLine="720"/>
        <w:jc w:val="center"/>
        <w:rPr>
          <w:lang w:val="en-US"/>
        </w:rPr>
      </w:pPr>
    </w:p>
    <w:p w14:paraId="466F4776" w14:textId="60FC0DA0" w:rsidR="006564C5" w:rsidRDefault="005134C6" w:rsidP="006564C5">
      <w:pPr>
        <w:jc w:val="both"/>
        <w:rPr>
          <w:lang w:val="en-US"/>
        </w:rPr>
      </w:pPr>
      <w:r>
        <w:rPr>
          <w:lang w:val="en-US"/>
        </w:rPr>
        <w:t>The figure[x] above simply illustrates a t</w:t>
      </w:r>
      <w:r w:rsidRPr="00152E52">
        <w:rPr>
          <w:lang w:val="en-US"/>
        </w:rPr>
        <w:t>echnique of Variational Inference</w:t>
      </w:r>
      <w:r>
        <w:rPr>
          <w:lang w:val="en-US"/>
        </w:rPr>
        <w:t xml:space="preserve">. </w:t>
      </w:r>
      <w:r w:rsidR="0040600E">
        <w:rPr>
          <w:lang w:val="en-US"/>
        </w:rPr>
        <w:t>Let’s remember that</w:t>
      </w:r>
      <w:r w:rsidR="00780EE6">
        <w:rPr>
          <w:lang w:val="en-US"/>
        </w:rPr>
        <w:t xml:space="preserve"> the</w:t>
      </w:r>
      <w:r w:rsidR="0040600E">
        <w:rPr>
          <w:lang w:val="en-US"/>
        </w:rPr>
        <w:t xml:space="preserve"> </w:t>
      </w:r>
      <w:r w:rsidR="00780EE6">
        <w:rPr>
          <w:lang w:val="en-US"/>
        </w:rPr>
        <w:t xml:space="preserve">aim of VI is to approximate the true posterior distribution </w:t>
      </w:r>
      <m:oMath>
        <m:r>
          <w:rPr>
            <w:rFonts w:ascii="Cambria Math" w:eastAsiaTheme="minorEastAsia" w:hAnsi="Cambria Math"/>
            <w:lang w:val="en-US"/>
          </w:rPr>
          <m:t>p(</m:t>
        </m:r>
        <m:r>
          <w:rPr>
            <w:rFonts w:ascii="Cambria Math" w:eastAsiaTheme="minorEastAsia" w:hAnsi="Cambria Math"/>
            <w:lang w:val="en-US"/>
          </w:rPr>
          <m:t>Z|X</m:t>
        </m:r>
        <m:r>
          <w:rPr>
            <w:rFonts w:ascii="Cambria Math" w:eastAsiaTheme="minorEastAsia" w:hAnsi="Cambria Math"/>
            <w:lang w:val="en-US"/>
          </w:rPr>
          <m:t>)</m:t>
        </m:r>
      </m:oMath>
      <w:r w:rsidR="00780EE6">
        <w:rPr>
          <w:iCs/>
          <w:lang w:val="en-US"/>
        </w:rPr>
        <w:t>.</w:t>
      </w:r>
      <w:r w:rsidR="00780EE6">
        <w:rPr>
          <w:lang w:val="en-US"/>
        </w:rPr>
        <w:t xml:space="preserve"> </w:t>
      </w:r>
      <w:r>
        <w:rPr>
          <w:lang w:val="en-US"/>
        </w:rPr>
        <w:t xml:space="preserve">To start with, one needs to </w:t>
      </w:r>
      <w:r w:rsidR="00DB49B6">
        <w:rPr>
          <w:lang w:val="en-US"/>
        </w:rPr>
        <w:t xml:space="preserve">posit a variational family of distribution over the </w:t>
      </w:r>
      <w:r w:rsidR="00152E52">
        <w:rPr>
          <w:lang w:val="en-US"/>
        </w:rPr>
        <w:t xml:space="preserve">hidden </w:t>
      </w:r>
      <w:r w:rsidR="00DB49B6">
        <w:rPr>
          <w:lang w:val="en-US"/>
        </w:rPr>
        <w:t>parameters</w:t>
      </w:r>
      <w:r w:rsidR="00152E52">
        <w:rPr>
          <w:lang w:val="en-US"/>
        </w:rPr>
        <w:t>/variables. This variational family is represented as an ellipse area in the figure</w:t>
      </w:r>
      <w:r>
        <w:rPr>
          <w:lang w:val="en-US"/>
        </w:rPr>
        <w:t xml:space="preserve"> [x].</w:t>
      </w:r>
      <w:r w:rsidR="0040600E">
        <w:rPr>
          <w:lang w:val="en-US"/>
        </w:rPr>
        <w:t xml:space="preserve"> As seen, it is</w:t>
      </w:r>
      <w:r w:rsidR="00780EE6">
        <w:rPr>
          <w:lang w:val="en-US"/>
        </w:rPr>
        <w:t xml:space="preserve"> also</w:t>
      </w:r>
      <w:r w:rsidR="0040600E">
        <w:rPr>
          <w:lang w:val="en-US"/>
        </w:rPr>
        <w:t xml:space="preserve"> parametrized by variational parameters </w:t>
      </w:r>
      <m:oMath>
        <m:r>
          <m:rPr>
            <m:sty m:val="bi"/>
          </m:rPr>
          <w:rPr>
            <w:rFonts w:ascii="Cambria Math" w:hAnsi="Cambria Math"/>
            <w:lang w:val="en-US"/>
          </w:rPr>
          <m:t>ν</m:t>
        </m:r>
        <m:r>
          <w:rPr>
            <w:rFonts w:ascii="Cambria Math" w:hAnsi="Cambria Math"/>
            <w:lang w:val="en-US"/>
          </w:rPr>
          <m:t>.</m:t>
        </m:r>
      </m:oMath>
      <w:r w:rsidR="00780EE6">
        <w:rPr>
          <w:lang w:val="en-US"/>
        </w:rPr>
        <w:t xml:space="preserve"> Next, the goal is to</w:t>
      </w:r>
      <w:r w:rsidR="00780EE6" w:rsidRPr="00780EE6">
        <w:rPr>
          <w:lang w:val="en-US"/>
        </w:rPr>
        <w:t xml:space="preserve"> </w:t>
      </w:r>
      <w:r w:rsidR="00780EE6">
        <w:rPr>
          <w:lang w:val="en-US"/>
        </w:rPr>
        <w:t xml:space="preserve">find </w:t>
      </w:r>
      <m:oMath>
        <m:sSup>
          <m:sSupPr>
            <m:ctrlPr>
              <w:rPr>
                <w:rFonts w:ascii="Cambria Math" w:hAnsi="Cambria Math"/>
                <w:b/>
                <w:bCs/>
                <w:i/>
                <w:lang w:val="en-US"/>
              </w:rPr>
            </m:ctrlPr>
          </m:sSupPr>
          <m:e>
            <m:r>
              <m:rPr>
                <m:sty m:val="bi"/>
              </m:rPr>
              <w:rPr>
                <w:rFonts w:ascii="Cambria Math" w:hAnsi="Cambria Math"/>
                <w:lang w:val="en-US"/>
              </w:rPr>
              <m:t>ν</m:t>
            </m:r>
          </m:e>
          <m:sup>
            <m:r>
              <w:rPr>
                <w:rFonts w:ascii="Cambria Math" w:hAnsi="Cambria Math"/>
                <w:lang w:val="en-US"/>
              </w:rPr>
              <m:t>*</m:t>
            </m:r>
          </m:sup>
        </m:sSup>
      </m:oMath>
      <w:r w:rsidR="00780EE6">
        <w:rPr>
          <w:lang w:val="en-US"/>
        </w:rPr>
        <w:t xml:space="preserve"> within this family of distributions, such that the corresponding approximate posterior distrubution </w:t>
      </w:r>
      <m:oMath>
        <m:r>
          <w:rPr>
            <w:rFonts w:ascii="Cambria Math" w:eastAsiaTheme="minorEastAsia" w:hAnsi="Cambria Math"/>
            <w:lang w:val="en-US"/>
          </w:rPr>
          <m:t>q</m:t>
        </m:r>
        <m:r>
          <w:rPr>
            <w:rFonts w:ascii="Cambria Math" w:eastAsiaTheme="minorEastAsia" w:hAnsi="Cambria Math"/>
            <w:lang w:val="en-US"/>
          </w:rPr>
          <m:t>(</m:t>
        </m:r>
        <m:r>
          <w:rPr>
            <w:rFonts w:ascii="Cambria Math" w:eastAsiaTheme="minorEastAsia" w:hAnsi="Cambria Math"/>
            <w:lang w:val="en-US"/>
          </w:rPr>
          <m:t>Z</m:t>
        </m:r>
        <m:r>
          <w:rPr>
            <w:rFonts w:ascii="Cambria Math" w:eastAsiaTheme="minorEastAsia" w:hAnsi="Cambria Math"/>
            <w:lang w:val="en-US"/>
          </w:rPr>
          <m:t>;</m:t>
        </m:r>
        <m:r>
          <w:rPr>
            <w:rFonts w:ascii="Cambria Math" w:hAnsi="Cambria Math"/>
            <w:lang w:val="en-US"/>
          </w:rPr>
          <m:t>ν</m:t>
        </m:r>
        <m:r>
          <w:rPr>
            <w:rFonts w:ascii="Cambria Math" w:eastAsiaTheme="minorEastAsia" w:hAnsi="Cambria Math"/>
            <w:lang w:val="en-US"/>
          </w:rPr>
          <m:t>)</m:t>
        </m:r>
      </m:oMath>
      <w:r w:rsidR="00780EE6">
        <w:rPr>
          <w:lang w:val="en-US"/>
        </w:rPr>
        <w:t xml:space="preserve"> is closest to the true posterior distribution </w:t>
      </w:r>
      <m:oMath>
        <m:r>
          <w:rPr>
            <w:rFonts w:ascii="Cambria Math" w:eastAsiaTheme="minorEastAsia" w:hAnsi="Cambria Math"/>
            <w:lang w:val="en-US"/>
          </w:rPr>
          <m:t>p(</m:t>
        </m:r>
        <m:r>
          <w:rPr>
            <w:rFonts w:ascii="Cambria Math" w:eastAsiaTheme="minorEastAsia" w:hAnsi="Cambria Math"/>
            <w:lang w:val="en-US"/>
          </w:rPr>
          <m:t>Z|X</m:t>
        </m:r>
        <m:r>
          <w:rPr>
            <w:rFonts w:ascii="Cambria Math" w:eastAsiaTheme="minorEastAsia" w:hAnsi="Cambria Math"/>
            <w:lang w:val="en-US"/>
          </w:rPr>
          <m:t>)</m:t>
        </m:r>
      </m:oMath>
      <w:r w:rsidR="00780EE6">
        <w:rPr>
          <w:lang w:val="en-US"/>
        </w:rPr>
        <w:t xml:space="preserve">. Note that </w:t>
      </w:r>
      <w:r w:rsidR="00B56A9C">
        <w:rPr>
          <w:lang w:val="en-US"/>
        </w:rPr>
        <w:t xml:space="preserve">this </w:t>
      </w:r>
      <w:r w:rsidR="00780EE6">
        <w:rPr>
          <w:lang w:val="en-US"/>
        </w:rPr>
        <w:t xml:space="preserve">closeness is measured by </w:t>
      </w:r>
      <w:r w:rsidR="00B56A9C" w:rsidRPr="00B56A9C">
        <w:rPr>
          <w:b/>
          <w:bCs/>
          <w:i/>
          <w:iCs/>
          <w:lang w:val="en-US"/>
        </w:rPr>
        <w:t>Kullback-Leibler divergence (KL-divergence)</w:t>
      </w:r>
      <w:r w:rsidR="00780EE6">
        <w:rPr>
          <w:lang w:val="en-US"/>
        </w:rPr>
        <w:t xml:space="preserve">. Idea is to start at some initial set of variational parameters </w:t>
      </w:r>
      <m:oMath>
        <m:sSup>
          <m:sSupPr>
            <m:ctrlPr>
              <w:rPr>
                <w:rFonts w:ascii="Cambria Math" w:hAnsi="Cambria Math"/>
                <w:b/>
                <w:bCs/>
                <w:i/>
                <w:lang w:val="en-US"/>
              </w:rPr>
            </m:ctrlPr>
          </m:sSupPr>
          <m:e>
            <m:r>
              <m:rPr>
                <m:sty m:val="bi"/>
              </m:rPr>
              <w:rPr>
                <w:rFonts w:ascii="Cambria Math" w:hAnsi="Cambria Math"/>
                <w:lang w:val="en-US"/>
              </w:rPr>
              <m:t>ν</m:t>
            </m:r>
          </m:e>
          <m:sup>
            <m:r>
              <w:rPr>
                <w:rFonts w:ascii="Cambria Math" w:hAnsi="Cambria Math"/>
                <w:lang w:val="en-US"/>
              </w:rPr>
              <m:t>init</m:t>
            </m:r>
          </m:sup>
        </m:sSup>
      </m:oMath>
      <w:r w:rsidR="00780EE6">
        <w:rPr>
          <w:lang w:val="en-US"/>
        </w:rPr>
        <w:t>, and then optimize them, i.e. minimize KL divergence</w:t>
      </w:r>
      <w:r w:rsidR="00F42328">
        <w:rPr>
          <w:lang w:val="en-US"/>
        </w:rPr>
        <w:t xml:space="preserve"> </w:t>
      </w:r>
      <w:r w:rsidR="00F42328" w:rsidRPr="00F94B38">
        <w:rPr>
          <w:color w:val="252525"/>
          <w:shd w:val="clear" w:color="auto" w:fill="FFFFFF"/>
          <w:lang w:val="en-US"/>
        </w:rPr>
        <w:t>[15]</w:t>
      </w:r>
      <w:r w:rsidR="00780EE6">
        <w:rPr>
          <w:lang w:val="en-US"/>
        </w:rPr>
        <w:t xml:space="preserve"> to find the point where </w:t>
      </w:r>
      <m:oMath>
        <m:r>
          <w:rPr>
            <w:rFonts w:ascii="Cambria Math" w:hAnsi="Cambria Math"/>
            <w:lang w:val="en-US"/>
          </w:rPr>
          <m:t>q</m:t>
        </m:r>
        <m:r>
          <w:rPr>
            <w:rFonts w:ascii="Cambria Math" w:eastAsiaTheme="minorEastAsia" w:hAnsi="Cambria Math"/>
            <w:lang w:val="en-US"/>
          </w:rPr>
          <m:t>(</m:t>
        </m:r>
        <m:r>
          <w:rPr>
            <w:rFonts w:ascii="Cambria Math" w:eastAsiaTheme="minorEastAsia" w:hAnsi="Cambria Math"/>
            <w:lang w:val="en-US"/>
          </w:rPr>
          <m:t>Z</m:t>
        </m:r>
        <m:r>
          <w:rPr>
            <w:rFonts w:ascii="Cambria Math" w:eastAsiaTheme="minorEastAsia" w:hAnsi="Cambria Math"/>
            <w:lang w:val="en-US"/>
          </w:rPr>
          <m:t>;</m:t>
        </m:r>
        <m:r>
          <m:rPr>
            <m:sty m:val="bi"/>
          </m:rPr>
          <w:rPr>
            <w:rFonts w:ascii="Cambria Math" w:hAnsi="Cambria Math"/>
            <w:lang w:val="en-US"/>
          </w:rPr>
          <m:t>ν</m:t>
        </m:r>
        <m:r>
          <w:rPr>
            <w:rFonts w:ascii="Cambria Math" w:eastAsiaTheme="minorEastAsia" w:hAnsi="Cambria Math"/>
            <w:lang w:val="en-US"/>
          </w:rPr>
          <m:t>)</m:t>
        </m:r>
      </m:oMath>
      <w:r w:rsidR="00780EE6">
        <w:rPr>
          <w:lang w:val="en-US"/>
        </w:rPr>
        <w:t xml:space="preserve"> is closest to </w:t>
      </w:r>
      <m:oMath>
        <m:r>
          <w:rPr>
            <w:rFonts w:ascii="Cambria Math" w:hAnsi="Cambria Math"/>
            <w:lang w:val="en-US"/>
          </w:rPr>
          <m:t>p</m:t>
        </m:r>
        <m:r>
          <w:rPr>
            <w:rFonts w:ascii="Cambria Math" w:eastAsiaTheme="minorEastAsia" w:hAnsi="Cambria Math"/>
            <w:lang w:val="en-US"/>
          </w:rPr>
          <m:t>(</m:t>
        </m:r>
        <m:r>
          <w:rPr>
            <w:rFonts w:ascii="Cambria Math" w:eastAsiaTheme="minorEastAsia" w:hAnsi="Cambria Math"/>
            <w:lang w:val="en-US"/>
          </w:rPr>
          <m:t>Z</m:t>
        </m:r>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m:t>
        </m:r>
      </m:oMath>
      <w:r w:rsidR="00CC262F">
        <w:rPr>
          <w:lang w:val="en-US"/>
        </w:rPr>
        <w:t>.</w:t>
      </w:r>
    </w:p>
    <w:p w14:paraId="3D934344" w14:textId="77777777" w:rsidR="00CC262F" w:rsidRDefault="00CC262F" w:rsidP="006564C5">
      <w:pPr>
        <w:jc w:val="both"/>
        <w:rPr>
          <w:lang w:val="en-US"/>
        </w:rPr>
      </w:pPr>
    </w:p>
    <w:p w14:paraId="40A3A923" w14:textId="22FD4939" w:rsidR="00CC262F" w:rsidRPr="006564C5" w:rsidRDefault="00CC262F" w:rsidP="00CC262F">
      <w:pPr>
        <w:pStyle w:val="Heading2"/>
        <w:rPr>
          <w:lang w:val="en-US"/>
        </w:rPr>
      </w:pPr>
      <w:bookmarkStart w:id="166" w:name="_Toc74424371"/>
      <w:bookmarkStart w:id="167" w:name="_Toc74424500"/>
      <w:bookmarkStart w:id="168" w:name="_Toc74424532"/>
      <w:bookmarkStart w:id="169" w:name="_Toc74424589"/>
      <w:bookmarkStart w:id="170" w:name="_Toc74424627"/>
      <w:bookmarkStart w:id="171" w:name="_Toc74424805"/>
      <w:bookmarkStart w:id="172" w:name="_Toc74424837"/>
      <w:bookmarkStart w:id="173" w:name="_Toc74425017"/>
      <w:bookmarkStart w:id="174" w:name="_Toc74425050"/>
      <w:bookmarkStart w:id="175" w:name="_Toc74427036"/>
      <w:r>
        <w:rPr>
          <w:lang w:val="en-US"/>
        </w:rPr>
        <w:lastRenderedPageBreak/>
        <w:t>KL</w:t>
      </w:r>
      <w:r w:rsidRPr="00905282">
        <w:rPr>
          <w:rFonts w:eastAsiaTheme="minorEastAsia"/>
          <w:iCs/>
          <w:lang w:val="en-US"/>
        </w:rPr>
        <w:t>–</w:t>
      </w:r>
      <w:r>
        <w:rPr>
          <w:lang w:val="en-US"/>
        </w:rPr>
        <w:t>divergence Derivation</w:t>
      </w:r>
      <w:bookmarkEnd w:id="166"/>
      <w:bookmarkEnd w:id="167"/>
      <w:bookmarkEnd w:id="168"/>
      <w:bookmarkEnd w:id="169"/>
      <w:bookmarkEnd w:id="170"/>
      <w:bookmarkEnd w:id="171"/>
      <w:bookmarkEnd w:id="172"/>
      <w:bookmarkEnd w:id="173"/>
      <w:bookmarkEnd w:id="174"/>
      <w:bookmarkEnd w:id="175"/>
    </w:p>
    <w:p w14:paraId="3C18D4F7" w14:textId="1FAED177" w:rsidR="00551842" w:rsidRPr="00C6586C" w:rsidRDefault="00DB49B6" w:rsidP="00DB49B6">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limLow>
                <m:limLowPr>
                  <m:ctrlPr>
                    <w:rPr>
                      <w:rFonts w:ascii="Cambria Math" w:hAnsi="Cambria Math"/>
                      <w:i/>
                      <w:color w:val="252525"/>
                      <w:shd w:val="clear" w:color="auto" w:fill="FFFFFF"/>
                      <w:lang w:val="en-US"/>
                    </w:rPr>
                  </m:ctrlPr>
                </m:limLowPr>
                <m:e>
                  <m:groupChr>
                    <m:groupChrPr>
                      <m:ctrlPr>
                        <w:rPr>
                          <w:rFonts w:ascii="Cambria Math" w:hAnsi="Cambria Math"/>
                          <w:i/>
                          <w:color w:val="252525"/>
                          <w:shd w:val="clear" w:color="auto" w:fill="FFFFFF"/>
                          <w:lang w:val="en-US"/>
                        </w:rPr>
                      </m:ctrlPr>
                    </m:groupChr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e>
                      </m:nary>
                    </m:e>
                  </m:groupChr>
                </m:e>
                <m:lim>
                  <m:r>
                    <w:rPr>
                      <w:rFonts w:ascii="Cambria Math" w:hAnsi="Cambria Math"/>
                      <w:color w:val="252525"/>
                      <w:shd w:val="clear" w:color="auto" w:fill="FFFFFF"/>
                      <w:lang w:val="en-US"/>
                    </w:rPr>
                    <m:t>L</m:t>
                  </m:r>
                </m:lim>
              </m:limLow>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r>
                        <w:rPr>
                          <w:rFonts w:ascii="Cambria Math" w:hAnsi="Cambria Math"/>
                          <w:color w:val="252525"/>
                          <w:shd w:val="clear" w:color="auto" w:fill="FFFFFF"/>
                          <w:lang w:val="en-US"/>
                        </w:rPr>
                        <m:t xml:space="preserve"> </m:t>
                      </m:r>
                    </m:e>
                  </m:nary>
                  <m:r>
                    <w:rPr>
                      <w:rFonts w:ascii="Cambria Math" w:hAnsi="Cambria Math"/>
                      <w:color w:val="252525"/>
                      <w:shd w:val="clear" w:color="auto" w:fill="FFFFFF"/>
                      <w:lang w:val="en-US"/>
                    </w:rPr>
                    <m:t>=1</m:t>
                  </m:r>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91E02C5" w14:textId="6352C32C" w:rsidR="00DB49B6" w:rsidRDefault="00DB49B6" w:rsidP="00DB49B6">
      <w:pPr>
        <w:jc w:val="both"/>
        <w:rPr>
          <w:lang w:val="en-US"/>
        </w:rPr>
      </w:pPr>
      <w:r>
        <w:rPr>
          <w:lang w:val="en-US"/>
        </w:rPr>
        <w:t xml:space="preserve">where </w:t>
      </w:r>
      <w:r w:rsidRPr="00551842">
        <w:rPr>
          <w:b/>
          <w:bCs/>
          <w:i/>
          <w:iCs/>
          <w:lang w:val="en-US"/>
        </w:rPr>
        <w:t>L</w:t>
      </w:r>
      <w:r>
        <w:rPr>
          <w:i/>
          <w:iCs/>
          <w:lang w:val="en-US"/>
        </w:rPr>
        <w:t xml:space="preserve"> </w:t>
      </w:r>
      <w:r>
        <w:rPr>
          <w:lang w:val="en-US"/>
        </w:rPr>
        <w:t xml:space="preserve">above is called </w:t>
      </w:r>
      <w:r w:rsidRPr="001401DD">
        <w:rPr>
          <w:b/>
          <w:bCs/>
          <w:lang w:val="en-US"/>
        </w:rPr>
        <w:t>the variational lower bound</w:t>
      </w:r>
      <w:r>
        <w:rPr>
          <w:b/>
          <w:bCs/>
          <w:lang w:val="en-US"/>
        </w:rPr>
        <w:t xml:space="preserve"> or </w:t>
      </w:r>
      <w:r w:rsidR="00551842">
        <w:rPr>
          <w:b/>
          <w:bCs/>
          <w:lang w:val="en-US"/>
        </w:rPr>
        <w:t>evidence lower bound (</w:t>
      </w:r>
      <w:r>
        <w:rPr>
          <w:b/>
          <w:bCs/>
          <w:lang w:val="en-US"/>
        </w:rPr>
        <w:t>ELBO</w:t>
      </w:r>
      <w:r w:rsidR="00551842">
        <w:rPr>
          <w:b/>
          <w:bCs/>
          <w:lang w:val="en-US"/>
        </w:rPr>
        <w:t>)</w:t>
      </w:r>
      <w:r>
        <w:rPr>
          <w:lang w:val="en-US"/>
        </w:rPr>
        <w:t>. We reformulate the equation above as follow:</w:t>
      </w:r>
    </w:p>
    <w:p w14:paraId="1F5D1C08" w14:textId="77777777" w:rsidR="00DB49B6" w:rsidRPr="00D04493" w:rsidRDefault="00DB49B6" w:rsidP="00DB49B6">
      <w:pPr>
        <w:jc w:val="center"/>
        <w:rPr>
          <w:color w:val="252525"/>
          <w:shd w:val="clear" w:color="auto" w:fill="FFFFFF"/>
          <w:lang w:val="en-US"/>
        </w:rPr>
      </w:pPr>
    </w:p>
    <w:p w14:paraId="520917ED" w14:textId="05DD2851" w:rsidR="00DB49B6" w:rsidRPr="00D04493" w:rsidRDefault="00DB49B6" w:rsidP="00DB49B6">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 || p(Z|X)]</m:t>
          </m:r>
        </m:oMath>
      </m:oMathPara>
    </w:p>
    <w:p w14:paraId="41E7C1B4" w14:textId="77777777" w:rsidR="00DB49B6" w:rsidRPr="00D04493" w:rsidRDefault="00DB49B6" w:rsidP="00DB49B6">
      <w:pPr>
        <w:jc w:val="center"/>
        <w:rPr>
          <w:color w:val="252525"/>
          <w:shd w:val="clear" w:color="auto" w:fill="FFFFFF"/>
          <w:lang w:val="en-US"/>
        </w:rPr>
      </w:pPr>
    </w:p>
    <w:p w14:paraId="7D7B8A28" w14:textId="69EED610" w:rsidR="00DB49B6" w:rsidRDefault="00DB49B6" w:rsidP="007D20E0">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 || p(Z|X)]≥0)</m:t>
        </m:r>
      </m:oMath>
      <w:r w:rsidRPr="00F94B38">
        <w:rPr>
          <w:color w:val="252525"/>
          <w:shd w:val="clear" w:color="auto" w:fill="FFFFFF"/>
          <w:lang w:val="en-US"/>
        </w:rPr>
        <w:t xml:space="preserve">, we </w:t>
      </w:r>
      <w:r>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p(X)</m:t>
        </m:r>
      </m:oMath>
      <w:r w:rsidRPr="00F94B38">
        <w:rPr>
          <w:color w:val="252525"/>
          <w:shd w:val="clear" w:color="auto" w:fill="FFFFFF"/>
          <w:lang w:val="en-US"/>
        </w:rPr>
        <w:t xml:space="preserve">. This </w:t>
      </w:r>
      <w:r>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w:t>
      </w:r>
      <w:r w:rsidR="00551842">
        <w:rPr>
          <w:color w:val="252525"/>
          <w:shd w:val="clear" w:color="auto" w:fill="FFFFFF"/>
          <w:lang w:val="en-US"/>
        </w:rPr>
        <w:t>on</w:t>
      </w:r>
      <w:r w:rsidRPr="00F94B38">
        <w:rPr>
          <w:color w:val="252525"/>
          <w:shd w:val="clear" w:color="auto" w:fill="FFFFFF"/>
          <w:lang w:val="en-US"/>
        </w:rPr>
        <w:t xml:space="preserve"> the log probability of </w:t>
      </w:r>
      <w:r w:rsidR="00551842">
        <w:rPr>
          <w:color w:val="252525"/>
          <w:shd w:val="clear" w:color="auto" w:fill="FFFFFF"/>
          <w:lang w:val="en-US"/>
        </w:rPr>
        <w:t>observed variables</w:t>
      </w:r>
      <w:r w:rsidRPr="00F94B38">
        <w:rPr>
          <w:color w:val="252525"/>
          <w:shd w:val="clear" w:color="auto" w:fill="FFFFFF"/>
          <w:lang w:val="en-US"/>
        </w:rPr>
        <w:t xml:space="preserve">. So, </w:t>
      </w:r>
      <w:r w:rsidR="00551842">
        <w:rPr>
          <w:color w:val="252525"/>
          <w:shd w:val="clear" w:color="auto" w:fill="FFFFFF"/>
          <w:lang w:val="en-US"/>
        </w:rPr>
        <w:t xml:space="preserve">the final </w:t>
      </w:r>
      <w:r>
        <w:rPr>
          <w:color w:val="252525"/>
          <w:shd w:val="clear" w:color="auto" w:fill="FFFFFF"/>
          <w:lang w:val="en-US"/>
        </w:rPr>
        <w:t xml:space="preserve">goal </w:t>
      </w:r>
      <w:r w:rsidRPr="00F94B38">
        <w:rPr>
          <w:color w:val="252525"/>
          <w:shd w:val="clear" w:color="auto" w:fill="FFFFFF"/>
          <w:lang w:val="en-US"/>
        </w:rPr>
        <w:t>is to</w:t>
      </w:r>
      <w:r w:rsidR="00585FAA">
        <w:rPr>
          <w:color w:val="252525"/>
          <w:shd w:val="clear" w:color="auto" w:fill="FFFFFF"/>
          <w:lang w:val="en-US"/>
        </w:rPr>
        <w:t xml:space="preserve">, </w:t>
      </w:r>
      <w:r w:rsidR="00551842">
        <w:rPr>
          <w:color w:val="252525"/>
          <w:shd w:val="clear" w:color="auto" w:fill="FFFFFF"/>
          <w:lang w:val="en-US"/>
        </w:rPr>
        <w:t>using a coordinate ascent optimization algorithm (e.g., variational EM</w:t>
      </w:r>
      <w:r w:rsidR="007D20E0">
        <w:rPr>
          <w:color w:val="252525"/>
          <w:shd w:val="clear" w:color="auto" w:fill="FFFFFF"/>
          <w:lang w:val="en-US"/>
        </w:rPr>
        <w:t xml:space="preserve"> [43])</w:t>
      </w:r>
      <w:r w:rsidR="00585FAA">
        <w:rPr>
          <w:color w:val="252525"/>
          <w:shd w:val="clear" w:color="auto" w:fill="FFFFFF"/>
          <w:lang w:val="en-US"/>
        </w:rPr>
        <w:t>,</w:t>
      </w:r>
      <w:r w:rsidRPr="00F94B38">
        <w:rPr>
          <w:color w:val="252525"/>
          <w:shd w:val="clear" w:color="auto" w:fill="FFFFFF"/>
          <w:lang w:val="en-US"/>
        </w:rPr>
        <w:t xml:space="preserve">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Pr>
          <w:b/>
          <w:bCs/>
          <w:i/>
          <w:iCs/>
          <w:color w:val="252525"/>
          <w:shd w:val="clear" w:color="auto" w:fill="FFFFFF"/>
          <w:lang w:val="en-US"/>
        </w:rPr>
        <w:t xml:space="preserve"> </w:t>
      </w:r>
      <w:r w:rsidRPr="00062470">
        <w:rPr>
          <w:b/>
          <w:bCs/>
          <w:color w:val="252525"/>
          <w:shd w:val="clear" w:color="auto" w:fill="FFFFFF"/>
          <w:lang w:val="en-US"/>
        </w:rPr>
        <w:t>i.</w:t>
      </w:r>
      <w:r>
        <w:rPr>
          <w:b/>
          <w:bCs/>
          <w:color w:val="252525"/>
          <w:shd w:val="clear" w:color="auto" w:fill="FFFFFF"/>
          <w:lang w:val="en-US"/>
        </w:rPr>
        <w:t xml:space="preserve">e. </w:t>
      </w:r>
      <w:r w:rsidRPr="00F94B38">
        <w:rPr>
          <w:b/>
          <w:bCs/>
          <w:color w:val="252525"/>
          <w:shd w:val="clear" w:color="auto" w:fill="FFFFFF"/>
          <w:lang w:val="en-US"/>
        </w:rPr>
        <w:t>minimiz</w:t>
      </w:r>
      <w:r w:rsidR="00585FAA">
        <w:rPr>
          <w:b/>
          <w:bCs/>
          <w:color w:val="252525"/>
          <w:shd w:val="clear" w:color="auto" w:fill="FFFFFF"/>
          <w:lang w:val="en-US"/>
        </w:rPr>
        <w:t>e</w:t>
      </w:r>
      <w:r w:rsidRPr="00F94B38">
        <w:rPr>
          <w:b/>
          <w:bCs/>
          <w:color w:val="252525"/>
          <w:shd w:val="clear" w:color="auto" w:fill="FFFFFF"/>
          <w:lang w:val="en-US"/>
        </w:rPr>
        <w:t xml:space="preserve"> </w:t>
      </w:r>
      <w:r w:rsidRPr="00F94B38">
        <w:rPr>
          <w:b/>
          <w:bCs/>
          <w:i/>
          <w:iCs/>
          <w:lang w:val="en-US"/>
        </w:rPr>
        <w:t>KL</w:t>
      </w:r>
      <w:r w:rsidRPr="00F94B38">
        <w:rPr>
          <w:b/>
          <w:bCs/>
          <w:lang w:val="en-US"/>
        </w:rPr>
        <w:t xml:space="preserve"> </w:t>
      </w:r>
      <w:r w:rsidRPr="004879E7">
        <w:rPr>
          <w:b/>
          <w:bCs/>
          <w:color w:val="252525"/>
          <w:shd w:val="clear" w:color="auto" w:fill="FFFFFF"/>
          <w:lang w:val="en-US"/>
        </w:rPr>
        <w:t>divergence</w:t>
      </w:r>
      <w:r w:rsidRPr="00F94B38">
        <w:rPr>
          <w:b/>
          <w:bCs/>
          <w:lang w:val="en-US"/>
        </w:rPr>
        <w:t xml:space="preserve"> with respect to variational parameters</w:t>
      </w:r>
      <w:r w:rsidR="007D20E0">
        <w:rPr>
          <w:b/>
          <w:bCs/>
          <w:lang w:val="en-US"/>
        </w:rPr>
        <w:t xml:space="preserve"> </w:t>
      </w:r>
      <m:oMath>
        <m:r>
          <m:rPr>
            <m:sty m:val="bi"/>
          </m:rPr>
          <w:rPr>
            <w:rFonts w:ascii="Cambria Math" w:hAnsi="Cambria Math"/>
            <w:lang w:val="en-US"/>
          </w:rPr>
          <m:t xml:space="preserve">ν. </m:t>
        </m:r>
      </m:oMath>
      <w:r>
        <w:rPr>
          <w:lang w:val="en-US"/>
        </w:rPr>
        <w:t>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in the formula above is fixed against all variational parameter</w:t>
      </w:r>
      <w:r w:rsidR="007D20E0">
        <w:rPr>
          <w:color w:val="252525"/>
          <w:shd w:val="clear" w:color="auto" w:fill="FFFFFF"/>
          <w:lang w:val="en-US"/>
        </w:rPr>
        <w:t>s</w:t>
      </w:r>
      <w:r w:rsidRPr="00F94B38">
        <w:rPr>
          <w:color w:val="252525"/>
          <w:shd w:val="clear" w:color="auto" w:fill="FFFFFF"/>
          <w:lang w:val="en-US"/>
        </w:rPr>
        <w:t xml:space="preserve"> </w:t>
      </w:r>
      <m:oMath>
        <m:r>
          <m:rPr>
            <m:sty m:val="bi"/>
          </m:rPr>
          <w:rPr>
            <w:rFonts w:ascii="Cambria Math" w:hAnsi="Cambria Math"/>
            <w:lang w:val="en-US"/>
          </w:rPr>
          <m:t>ν</m:t>
        </m:r>
      </m:oMath>
      <w:r w:rsidRPr="00F94B38">
        <w:rPr>
          <w:lang w:val="en-US"/>
        </w:rPr>
        <w:t>.</w:t>
      </w:r>
      <w:r>
        <w:rPr>
          <w:color w:val="252525"/>
          <w:shd w:val="clear" w:color="auto" w:fill="FFFFFF"/>
          <w:lang w:val="en-US"/>
        </w:rPr>
        <w:tab/>
      </w:r>
    </w:p>
    <w:p w14:paraId="0A971329" w14:textId="77777777" w:rsidR="00CC262F" w:rsidRDefault="00CC262F" w:rsidP="007D20E0">
      <w:pPr>
        <w:jc w:val="both"/>
        <w:rPr>
          <w:color w:val="252525"/>
          <w:shd w:val="clear" w:color="auto" w:fill="FFFFFF"/>
          <w:lang w:val="en-US"/>
        </w:rPr>
      </w:pPr>
    </w:p>
    <w:p w14:paraId="07701FD7" w14:textId="77777777" w:rsidR="00DB49B6" w:rsidRDefault="00DB49B6" w:rsidP="00CC262F">
      <w:pPr>
        <w:pStyle w:val="Heading2"/>
        <w:rPr>
          <w:color w:val="252525"/>
          <w:shd w:val="clear" w:color="auto" w:fill="FFFFFF"/>
          <w:lang w:val="en-US"/>
        </w:rPr>
      </w:pPr>
      <w:bookmarkStart w:id="176" w:name="_Toc74424372"/>
      <w:bookmarkStart w:id="177" w:name="_Toc74424501"/>
      <w:bookmarkStart w:id="178" w:name="_Toc74424533"/>
      <w:bookmarkStart w:id="179" w:name="_Toc74424590"/>
      <w:bookmarkStart w:id="180" w:name="_Toc74424628"/>
      <w:bookmarkStart w:id="181" w:name="_Toc74424806"/>
      <w:bookmarkStart w:id="182" w:name="_Toc74424838"/>
      <w:bookmarkStart w:id="183" w:name="_Toc74425018"/>
      <w:bookmarkStart w:id="184" w:name="_Toc74425051"/>
      <w:bookmarkStart w:id="185" w:name="_Toc74427037"/>
      <w:r>
        <w:rPr>
          <w:lang w:val="en-US"/>
        </w:rPr>
        <w:t>Jensen’s inequality</w:t>
      </w:r>
      <w:r w:rsidRPr="00B236FC">
        <w:rPr>
          <w:lang w:val="en-US"/>
        </w:rPr>
        <w:t xml:space="preserve"> method</w:t>
      </w:r>
      <w:bookmarkEnd w:id="176"/>
      <w:bookmarkEnd w:id="177"/>
      <w:bookmarkEnd w:id="178"/>
      <w:bookmarkEnd w:id="179"/>
      <w:bookmarkEnd w:id="180"/>
      <w:bookmarkEnd w:id="181"/>
      <w:bookmarkEnd w:id="182"/>
      <w:bookmarkEnd w:id="183"/>
      <w:bookmarkEnd w:id="184"/>
      <w:bookmarkEnd w:id="185"/>
    </w:p>
    <w:p w14:paraId="73821F98" w14:textId="3F3AA05E" w:rsidR="00DB49B6" w:rsidRDefault="00DB49B6" w:rsidP="00DB49B6">
      <w:pPr>
        <w:rPr>
          <w:color w:val="252525"/>
          <w:shd w:val="clear" w:color="auto" w:fill="FFFFFF"/>
          <w:lang w:val="en-US"/>
        </w:rPr>
      </w:pPr>
      <w:r>
        <w:rPr>
          <w:color w:val="252525"/>
          <w:shd w:val="clear" w:color="auto" w:fill="FFFFFF"/>
          <w:lang w:val="en-US"/>
        </w:rPr>
        <w:t xml:space="preserve">Apart from the derivation mentioned above, </w:t>
      </w:r>
      <w:r w:rsidR="007D20E0">
        <w:rPr>
          <w:color w:val="252525"/>
          <w:shd w:val="clear" w:color="auto" w:fill="FFFFFF"/>
          <w:lang w:val="en-US"/>
        </w:rPr>
        <w:t>there is</w:t>
      </w:r>
      <w:r>
        <w:rPr>
          <w:color w:val="252525"/>
          <w:shd w:val="clear" w:color="auto" w:fill="FFFFFF"/>
          <w:lang w:val="en-US"/>
        </w:rPr>
        <w:t xml:space="preserve"> also an alternative way to arrive at the similar conclusions using the Jensen’s inequality which </w:t>
      </w:r>
      <w:r w:rsidR="007D20E0">
        <w:rPr>
          <w:color w:val="252525"/>
          <w:shd w:val="clear" w:color="auto" w:fill="FFFFFF"/>
          <w:lang w:val="en-US"/>
        </w:rPr>
        <w:t>states</w:t>
      </w:r>
      <w:r>
        <w:rPr>
          <w:color w:val="252525"/>
          <w:shd w:val="clear" w:color="auto" w:fill="FFFFFF"/>
          <w:lang w:val="en-US"/>
        </w:rPr>
        <w:t xml:space="preserve">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Pr>
          <w:color w:val="252525"/>
          <w:shd w:val="clear" w:color="auto" w:fill="FFFFFF"/>
          <w:lang w:val="en-US"/>
        </w:rPr>
        <w:t xml:space="preserve"> for the </w:t>
      </w:r>
      <w:r w:rsidRPr="00A0626B">
        <w:rPr>
          <w:i/>
          <w:iCs/>
          <w:color w:val="252525"/>
          <w:shd w:val="clear" w:color="auto" w:fill="FFFFFF"/>
          <w:lang w:val="en-US"/>
        </w:rPr>
        <w:t>concave log function</w:t>
      </w:r>
      <w:r w:rsidR="007D20E0">
        <w:rPr>
          <w:i/>
          <w:iCs/>
          <w:color w:val="252525"/>
          <w:shd w:val="clear" w:color="auto" w:fill="FFFFFF"/>
          <w:lang w:val="en-US"/>
        </w:rPr>
        <w:t xml:space="preserve"> </w:t>
      </w:r>
      <w:r w:rsidR="007D20E0" w:rsidRPr="007D20E0">
        <w:rPr>
          <w:color w:val="252525"/>
          <w:shd w:val="clear" w:color="auto" w:fill="FFFFFF"/>
          <w:lang w:val="en-US"/>
        </w:rPr>
        <w:t>as</w:t>
      </w:r>
      <w:r w:rsidR="007D20E0">
        <w:rPr>
          <w:color w:val="252525"/>
          <w:shd w:val="clear" w:color="auto" w:fill="FFFFFF"/>
          <w:lang w:val="en-US"/>
        </w:rPr>
        <w:t xml:space="preserve"> follow</w:t>
      </w:r>
      <w:r>
        <w:rPr>
          <w:color w:val="252525"/>
          <w:shd w:val="clear" w:color="auto" w:fill="FFFFFF"/>
          <w:lang w:val="en-US"/>
        </w:rPr>
        <w:t>:</w:t>
      </w:r>
    </w:p>
    <w:p w14:paraId="6202F5AA" w14:textId="791D4565" w:rsidR="00DB49B6" w:rsidRPr="0024765D" w:rsidRDefault="00DB49B6" w:rsidP="00DB49B6">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269766E2" w14:textId="77777777" w:rsidR="00DB49B6" w:rsidRDefault="00DB49B6" w:rsidP="00DB49B6">
      <w:pPr>
        <w:rPr>
          <w:color w:val="252525"/>
          <w:shd w:val="clear" w:color="auto" w:fill="FFFFFF"/>
          <w:lang w:val="en-US"/>
        </w:rPr>
      </w:pPr>
    </w:p>
    <w:p w14:paraId="1952A3B3" w14:textId="77777777" w:rsidR="00DB49B6" w:rsidRDefault="00DB49B6" w:rsidP="00DB49B6">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Pr>
          <w:b/>
          <w:bCs/>
          <w:color w:val="252525"/>
          <w:shd w:val="clear" w:color="auto" w:fill="FFFFFF"/>
          <w:lang w:val="en-US"/>
        </w:rPr>
        <w:t xml:space="preserve"> or ELBO</w:t>
      </w:r>
      <w:r>
        <w:rPr>
          <w:color w:val="252525"/>
          <w:shd w:val="clear" w:color="auto" w:fill="FFFFFF"/>
          <w:lang w:val="en-US"/>
        </w:rPr>
        <w:t xml:space="preserve">. Note that </w:t>
      </w:r>
      <m:oMath>
        <m:r>
          <w:rPr>
            <w:rFonts w:ascii="Cambria Math" w:hAnsi="Cambria Math"/>
            <w:color w:val="252525"/>
            <w:shd w:val="clear" w:color="auto" w:fill="FFFFFF"/>
            <w:lang w:val="en-US"/>
          </w:rPr>
          <m:t>H[Z]</m:t>
        </m:r>
      </m:oMath>
      <w:r>
        <w:rPr>
          <w:i/>
          <w:iCs/>
          <w:color w:val="252525"/>
          <w:shd w:val="clear" w:color="auto" w:fill="FFFFFF"/>
          <w:lang w:val="en-US"/>
        </w:rPr>
        <w:t xml:space="preserve"> </w:t>
      </w:r>
      <w:r>
        <w:rPr>
          <w:color w:val="252525"/>
          <w:shd w:val="clear" w:color="auto" w:fill="FFFFFF"/>
          <w:lang w:val="en-US"/>
        </w:rPr>
        <w:t>in the equation belongs to the Shannon entropy:</w:t>
      </w:r>
    </w:p>
    <w:p w14:paraId="125EDB54" w14:textId="77777777" w:rsidR="00DB49B6" w:rsidRDefault="00DB49B6" w:rsidP="00DB49B6">
      <w:pPr>
        <w:rPr>
          <w:color w:val="252525"/>
          <w:shd w:val="clear" w:color="auto" w:fill="FFFFFF"/>
          <w:lang w:val="en-US"/>
        </w:rPr>
      </w:pPr>
    </w:p>
    <w:p w14:paraId="5C10DC10" w14:textId="77777777" w:rsidR="00DB49B6" w:rsidRPr="00A0626B" w:rsidRDefault="00DB49B6" w:rsidP="00DB49B6">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3BEF7906" w14:textId="399A8DFC" w:rsidR="00CA1D3B" w:rsidRDefault="00CA1D3B"/>
    <w:p w14:paraId="0DD734A5" w14:textId="77777777" w:rsidR="00DB49B6" w:rsidRPr="00CA1D3B" w:rsidRDefault="00DB49B6" w:rsidP="00CA1D3B">
      <w:pPr>
        <w:rPr>
          <w:shd w:val="clear" w:color="auto" w:fill="FFFFFF"/>
        </w:rPr>
      </w:pPr>
    </w:p>
    <w:p w14:paraId="58A41A20" w14:textId="31A4331F" w:rsidR="00BD08F1" w:rsidRPr="00CE2B80" w:rsidRDefault="00DB49B6" w:rsidP="00B70047">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m:t>
        </m:r>
      </m:oMath>
      <w:r>
        <w:rPr>
          <w:color w:val="252525"/>
          <w:shd w:val="clear" w:color="auto" w:fill="FFFFFF"/>
          <w:lang w:val="en-US"/>
        </w:rPr>
        <w:t xml:space="preserve">. Essentially, </w:t>
      </w:r>
      <w:r w:rsidR="007D20E0">
        <w:rPr>
          <w:color w:val="252525"/>
          <w:shd w:val="clear" w:color="auto" w:fill="FFFFFF"/>
          <w:lang w:val="en-US"/>
        </w:rPr>
        <w:t>it is</w:t>
      </w:r>
      <w:r>
        <w:rPr>
          <w:color w:val="252525"/>
          <w:shd w:val="clear" w:color="auto" w:fill="FFFFFF"/>
          <w:lang w:val="en-US"/>
        </w:rPr>
        <w:t xml:space="preserve"> again show</w:t>
      </w:r>
      <w:r w:rsidR="007D20E0">
        <w:rPr>
          <w:color w:val="252525"/>
          <w:shd w:val="clear" w:color="auto" w:fill="FFFFFF"/>
          <w:lang w:val="en-US"/>
        </w:rPr>
        <w:t>n</w:t>
      </w:r>
      <w:r>
        <w:rPr>
          <w:color w:val="252525"/>
          <w:shd w:val="clear" w:color="auto" w:fill="FFFFFF"/>
          <w:lang w:val="en-US"/>
        </w:rPr>
        <w:t xml:space="preserve">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 xml:space="preserve">is the lower bound of the log </w:t>
      </w:r>
      <w:r w:rsidR="002E1310">
        <w:rPr>
          <w:color w:val="252525"/>
          <w:shd w:val="clear" w:color="auto" w:fill="FFFFFF"/>
          <w:lang w:val="en-US"/>
        </w:rPr>
        <w:t xml:space="preserve">marginal </w:t>
      </w:r>
      <w:r>
        <w:rPr>
          <w:color w:val="252525"/>
          <w:shd w:val="clear" w:color="auto" w:fill="FFFFFF"/>
          <w:lang w:val="en-US"/>
        </w:rPr>
        <w:t xml:space="preserve">probability </w:t>
      </w:r>
      <w:r w:rsidR="007D20E0">
        <w:rPr>
          <w:color w:val="252525"/>
          <w:shd w:val="clear" w:color="auto" w:fill="FFFFFF"/>
          <w:lang w:val="en-US"/>
        </w:rPr>
        <w:t xml:space="preserve">on </w:t>
      </w:r>
      <w:r>
        <w:rPr>
          <w:color w:val="252525"/>
          <w:shd w:val="clear" w:color="auto" w:fill="FFFFFF"/>
          <w:lang w:val="en-US"/>
        </w:rPr>
        <w:t>the</w:t>
      </w:r>
      <w:r w:rsidR="002E1310">
        <w:rPr>
          <w:color w:val="252525"/>
          <w:shd w:val="clear" w:color="auto" w:fill="FFFFFF"/>
          <w:lang w:val="en-US"/>
        </w:rPr>
        <w:t xml:space="preserve"> observations </w:t>
      </w:r>
      <w:r>
        <w:rPr>
          <w:color w:val="252525"/>
          <w:shd w:val="clear" w:color="auto" w:fill="FFFFFF"/>
          <w:lang w:val="en-US"/>
        </w:rPr>
        <w:t>and our goal is to maximize this lower bound</w:t>
      </w:r>
      <w:r w:rsidR="00585FAA">
        <w:rPr>
          <w:color w:val="252525"/>
          <w:shd w:val="clear" w:color="auto" w:fill="FFFFFF"/>
          <w:lang w:val="en-US"/>
        </w:rPr>
        <w:t>.</w:t>
      </w:r>
    </w:p>
    <w:p w14:paraId="483701F4" w14:textId="432FB69E" w:rsidR="00CE2B80" w:rsidRDefault="00CE2B80" w:rsidP="00B70047">
      <w:pPr>
        <w:rPr>
          <w:b/>
          <w:bCs/>
          <w:lang w:val="en-US"/>
        </w:rPr>
      </w:pPr>
    </w:p>
    <w:p w14:paraId="187D920F" w14:textId="3F789A33" w:rsidR="00CC262F" w:rsidRDefault="00CC262F" w:rsidP="00CC262F">
      <w:pPr>
        <w:pStyle w:val="Heading2"/>
        <w:rPr>
          <w:lang w:val="en-US"/>
        </w:rPr>
      </w:pPr>
      <w:bookmarkStart w:id="186" w:name="_Toc74424373"/>
      <w:bookmarkStart w:id="187" w:name="_Toc74424502"/>
      <w:bookmarkStart w:id="188" w:name="_Toc74424534"/>
      <w:bookmarkStart w:id="189" w:name="_Toc74424591"/>
      <w:bookmarkStart w:id="190" w:name="_Toc74424629"/>
      <w:bookmarkStart w:id="191" w:name="_Toc74424807"/>
      <w:bookmarkStart w:id="192" w:name="_Toc74424839"/>
      <w:bookmarkStart w:id="193" w:name="_Toc74425019"/>
      <w:bookmarkStart w:id="194" w:name="_Toc74425052"/>
      <w:bookmarkStart w:id="195" w:name="_Toc74427038"/>
      <w:r>
        <w:rPr>
          <w:lang w:val="en-US"/>
        </w:rPr>
        <w:t xml:space="preserve">Mean-field </w:t>
      </w:r>
      <w:bookmarkEnd w:id="186"/>
      <w:bookmarkEnd w:id="187"/>
      <w:bookmarkEnd w:id="188"/>
      <w:bookmarkEnd w:id="189"/>
      <w:bookmarkEnd w:id="190"/>
      <w:bookmarkEnd w:id="191"/>
      <w:bookmarkEnd w:id="192"/>
      <w:bookmarkEnd w:id="193"/>
      <w:bookmarkEnd w:id="194"/>
      <w:r w:rsidR="00CF0FA9">
        <w:rPr>
          <w:lang w:val="en-US"/>
        </w:rPr>
        <w:t>VI</w:t>
      </w:r>
      <w:bookmarkEnd w:id="195"/>
    </w:p>
    <w:p w14:paraId="50FF1AA5" w14:textId="47C06468" w:rsidR="00CE2B80" w:rsidRDefault="00CE2B80" w:rsidP="00CE2B80">
      <w:pPr>
        <w:rPr>
          <w:lang w:val="en-US"/>
        </w:rPr>
      </w:pPr>
      <w:r w:rsidRPr="00CE2B80">
        <w:rPr>
          <w:color w:val="252525"/>
          <w:shd w:val="clear" w:color="auto" w:fill="FFFFFF"/>
          <w:lang w:val="en-US"/>
        </w:rPr>
        <w:t xml:space="preserve">Furthermore, if we consider </w:t>
      </w:r>
      <w:r w:rsidR="00904AED">
        <w:rPr>
          <w:color w:val="252525"/>
          <w:shd w:val="clear" w:color="auto" w:fill="FFFFFF"/>
          <w:lang w:val="en-US"/>
        </w:rPr>
        <w:t>M</w:t>
      </w:r>
      <w:r w:rsidRPr="00CE2B80">
        <w:rPr>
          <w:color w:val="252525"/>
          <w:shd w:val="clear" w:color="auto" w:fill="FFFFFF"/>
          <w:lang w:val="en-US"/>
        </w:rPr>
        <w:t>ean</w:t>
      </w:r>
      <w:r w:rsidR="00904AED">
        <w:rPr>
          <w:color w:val="252525"/>
          <w:shd w:val="clear" w:color="auto" w:fill="FFFFFF"/>
          <w:lang w:val="en-US"/>
        </w:rPr>
        <w:t xml:space="preserve"> F</w:t>
      </w:r>
      <w:r w:rsidRPr="00CE2B80">
        <w:rPr>
          <w:color w:val="252525"/>
          <w:shd w:val="clear" w:color="auto" w:fill="FFFFFF"/>
          <w:lang w:val="en-US"/>
        </w:rPr>
        <w:t>ield</w:t>
      </w:r>
      <w:r w:rsidR="00904AED">
        <w:rPr>
          <w:color w:val="252525"/>
          <w:shd w:val="clear" w:color="auto" w:fill="FFFFFF"/>
          <w:lang w:val="en-US"/>
        </w:rPr>
        <w:t xml:space="preserve"> V</w:t>
      </w:r>
      <w:r w:rsidRPr="00CE2B80">
        <w:rPr>
          <w:color w:val="252525"/>
          <w:shd w:val="clear" w:color="auto" w:fill="FFFFFF"/>
          <w:lang w:val="en-US"/>
        </w:rPr>
        <w:t xml:space="preserve">ariational </w:t>
      </w:r>
      <w:r w:rsidR="00904AED">
        <w:rPr>
          <w:color w:val="252525"/>
          <w:shd w:val="clear" w:color="auto" w:fill="FFFFFF"/>
          <w:lang w:val="en-US"/>
        </w:rPr>
        <w:t>I</w:t>
      </w:r>
      <w:r w:rsidRPr="00CE2B80">
        <w:rPr>
          <w:color w:val="252525"/>
          <w:shd w:val="clear" w:color="auto" w:fill="FFFFFF"/>
          <w:lang w:val="en-US"/>
        </w:rPr>
        <w:t xml:space="preserve">nference, then </w:t>
      </w:r>
      <w:r>
        <w:rPr>
          <w:color w:val="252525"/>
          <w:shd w:val="clear" w:color="auto" w:fill="FFFFFF"/>
          <w:lang w:val="en-US"/>
        </w:rPr>
        <w:t>the variational distribution over the hidden variables factorizes as follow</w:t>
      </w:r>
      <w:r w:rsidRPr="00CE2B80">
        <w:rPr>
          <w:color w:val="252525"/>
          <w:shd w:val="clear" w:color="auto" w:fill="FFFFFF"/>
          <w:lang w:val="en-US"/>
        </w:rPr>
        <w:t>:</w:t>
      </w:r>
      <w:r w:rsidRPr="00CE2B80">
        <w:rPr>
          <w:lang w:val="en-US"/>
        </w:rPr>
        <w:t xml:space="preserve"> </w:t>
      </w:r>
    </w:p>
    <w:p w14:paraId="2E6F5C5E" w14:textId="420149E3" w:rsidR="00CE2B80" w:rsidRPr="00CE2B80" w:rsidRDefault="00CE2B80" w:rsidP="00CE2B80">
      <w:pPr>
        <w:rPr>
          <w:b/>
          <w:bCs/>
          <w:lang w:val="en-US"/>
        </w:rPr>
      </w:pPr>
      <m:oMathPara>
        <m:oMath>
          <m:r>
            <w:rPr>
              <w:rFonts w:ascii="Cambria Math" w:hAnsi="Cambria Math"/>
              <w:lang w:val="en-US"/>
            </w:rPr>
            <w:lastRenderedPageBreak/>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m:rPr>
                  <m:sty m:val="bi"/>
                </m:rPr>
                <w:rPr>
                  <w:rFonts w:ascii="Cambria Math" w:hAnsi="Cambria Math"/>
                  <w:lang w:val="en-US"/>
                </w:rPr>
                <m:t>ν</m:t>
              </m:r>
            </m:e>
          </m:d>
          <m:r>
            <w:rPr>
              <w:rFonts w:ascii="Cambria Math" w:hAnsi="Cambria Math"/>
              <w:color w:val="252525"/>
              <w:shd w:val="clear" w:color="auto" w:fill="FFFFFF"/>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q(</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e>
          </m:nary>
          <m:sSub>
            <m:sSubPr>
              <m:ctrlPr>
                <w:rPr>
                  <w:rFonts w:ascii="Cambria Math" w:hAnsi="Cambria Math"/>
                  <w:b/>
                  <w:bCs/>
                  <w:i/>
                  <w:lang w:val="en-US"/>
                </w:rPr>
              </m:ctrlPr>
            </m:sSubPr>
            <m:e>
              <m:r>
                <w:rPr>
                  <w:rFonts w:ascii="Cambria Math" w:hAnsi="Cambria Math"/>
                  <w:lang w:val="en-US"/>
                </w:rPr>
                <m:t>ν</m:t>
              </m:r>
            </m:e>
            <m:sub>
              <m:r>
                <w:rPr>
                  <w:rFonts w:ascii="Cambria Math" w:hAnsi="Cambria Math"/>
                  <w:lang w:val="en-US"/>
                </w:rPr>
                <m:t>i</m:t>
              </m:r>
            </m:sub>
          </m:sSub>
          <m:r>
            <m:rPr>
              <m:sty m:val="bi"/>
            </m:rPr>
            <w:rPr>
              <w:rFonts w:ascii="Cambria Math" w:hAnsi="Cambria Math"/>
              <w:lang w:val="en-US"/>
            </w:rPr>
            <m:t>)</m:t>
          </m:r>
        </m:oMath>
      </m:oMathPara>
    </w:p>
    <w:p w14:paraId="5F5D241F" w14:textId="77777777" w:rsidR="00CE2B80" w:rsidRPr="00CE2B80" w:rsidRDefault="00CE2B80" w:rsidP="00CE2B80">
      <w:pPr>
        <w:rPr>
          <w:lang w:val="en-US"/>
        </w:rPr>
      </w:pPr>
    </w:p>
    <w:p w14:paraId="69C988AA" w14:textId="598CB8B2" w:rsidR="00904AED" w:rsidRDefault="00CE2B80" w:rsidP="00CE2B80">
      <w:pPr>
        <w:rPr>
          <w:color w:val="252525"/>
          <w:shd w:val="clear" w:color="auto" w:fill="FFFFFF"/>
          <w:lang w:val="en-US"/>
        </w:rPr>
      </w:pPr>
      <w:r w:rsidRPr="00CE2B80">
        <w:rPr>
          <w:color w:val="252525"/>
          <w:shd w:val="clear" w:color="auto" w:fill="FFFFFF"/>
          <w:lang w:val="en-US"/>
        </w:rPr>
        <w:t xml:space="preserve">Basically, the mean-field approximation makes a simplifying assumption by partitioning the </w:t>
      </w:r>
      <w:r w:rsidR="00904AED">
        <w:rPr>
          <w:color w:val="252525"/>
          <w:shd w:val="clear" w:color="auto" w:fill="FFFFFF"/>
          <w:lang w:val="en-US"/>
        </w:rPr>
        <w:t>hidden</w:t>
      </w:r>
      <w:r w:rsidRPr="00CE2B80">
        <w:rPr>
          <w:color w:val="252525"/>
          <w:shd w:val="clear" w:color="auto" w:fill="FFFFFF"/>
          <w:lang w:val="en-US"/>
        </w:rPr>
        <w:t xml:space="preserve"> parameters into independent parts [42]. </w:t>
      </w:r>
      <w:r w:rsidR="002D463F">
        <w:rPr>
          <w:color w:val="252525"/>
          <w:shd w:val="clear" w:color="auto" w:fill="FFFFFF"/>
          <w:lang w:val="en-US"/>
        </w:rPr>
        <w:t>In other words, t</w:t>
      </w:r>
      <w:r w:rsidRPr="00CE2B80">
        <w:rPr>
          <w:color w:val="252525"/>
          <w:shd w:val="clear" w:color="auto" w:fill="FFFFFF"/>
          <w:lang w:val="en-US"/>
        </w:rPr>
        <w:t xml:space="preserve">his assumption </w:t>
      </w:r>
      <w:r w:rsidR="002D463F">
        <w:rPr>
          <w:color w:val="252525"/>
          <w:shd w:val="clear" w:color="auto" w:fill="FFFFFF"/>
          <w:lang w:val="en-US"/>
        </w:rPr>
        <w:t>enforces a full independence among all hidden parameters.</w:t>
      </w:r>
      <w:r w:rsidR="00EA46D0">
        <w:rPr>
          <w:color w:val="252525"/>
          <w:shd w:val="clear" w:color="auto" w:fill="FFFFFF"/>
          <w:lang w:val="en-US"/>
        </w:rPr>
        <w:t xml:space="preserve"> The reason why this independence is very useful is that, </w:t>
      </w:r>
      <w:r w:rsidR="009D53E1">
        <w:rPr>
          <w:color w:val="252525"/>
          <w:shd w:val="clear" w:color="auto" w:fill="FFFFFF"/>
          <w:lang w:val="en-US"/>
        </w:rPr>
        <w:t>when</w:t>
      </w:r>
      <w:r w:rsidR="00EA46D0">
        <w:rPr>
          <w:color w:val="252525"/>
          <w:shd w:val="clear" w:color="auto" w:fill="FFFFFF"/>
          <w:lang w:val="en-US"/>
        </w:rPr>
        <w:t xml:space="preserve"> we use a coordinate ascent optimization algorithm such as variational EM</w:t>
      </w:r>
      <w:r w:rsidR="00EA46D0">
        <w:rPr>
          <w:i/>
          <w:iCs/>
          <w:color w:val="252525"/>
          <w:shd w:val="clear" w:color="auto" w:fill="FFFFFF"/>
          <w:lang w:val="en-US"/>
        </w:rPr>
        <w:t>,</w:t>
      </w:r>
      <w:r w:rsidR="00EA46D0">
        <w:rPr>
          <w:color w:val="252525"/>
          <w:shd w:val="clear" w:color="auto" w:fill="FFFFFF"/>
          <w:lang w:val="en-US"/>
        </w:rPr>
        <w:t xml:space="preserve"> this assumption enables us to compute the update rules </w:t>
      </w:r>
      <w:r w:rsidR="00455118">
        <w:rPr>
          <w:color w:val="252525"/>
          <w:shd w:val="clear" w:color="auto" w:fill="FFFFFF"/>
          <w:lang w:val="en-US"/>
        </w:rPr>
        <w:t xml:space="preserve">for each </w:t>
      </w:r>
      <w:r w:rsidR="00EA7B84">
        <w:rPr>
          <w:color w:val="252525"/>
          <w:shd w:val="clear" w:color="auto" w:fill="FFFFFF"/>
          <w:lang w:val="en-US"/>
        </w:rPr>
        <w:t>unknown</w:t>
      </w:r>
      <w:r w:rsidR="00455118">
        <w:rPr>
          <w:color w:val="252525"/>
          <w:shd w:val="clear" w:color="auto" w:fill="FFFFFF"/>
          <w:lang w:val="en-US"/>
        </w:rPr>
        <w:t xml:space="preserve"> parameter in isolation by </w:t>
      </w:r>
      <w:r w:rsidR="00455118" w:rsidRPr="00455118">
        <w:rPr>
          <w:color w:val="252525"/>
          <w:shd w:val="clear" w:color="auto" w:fill="FFFFFF"/>
          <w:lang w:val="en-US"/>
        </w:rPr>
        <w:t>keep</w:t>
      </w:r>
      <w:r w:rsidR="00455118">
        <w:rPr>
          <w:color w:val="252525"/>
          <w:shd w:val="clear" w:color="auto" w:fill="FFFFFF"/>
          <w:lang w:val="en-US"/>
        </w:rPr>
        <w:t xml:space="preserve">ing </w:t>
      </w:r>
      <w:r w:rsidR="00455118" w:rsidRPr="00455118">
        <w:rPr>
          <w:color w:val="252525"/>
          <w:shd w:val="clear" w:color="auto" w:fill="FFFFFF"/>
          <w:lang w:val="en-US"/>
        </w:rPr>
        <w:t>all others fixed</w:t>
      </w:r>
      <w:r w:rsidR="00455118">
        <w:rPr>
          <w:color w:val="252525"/>
          <w:shd w:val="clear" w:color="auto" w:fill="FFFFFF"/>
          <w:lang w:val="en-US"/>
        </w:rPr>
        <w:t xml:space="preserve"> [43].</w:t>
      </w:r>
    </w:p>
    <w:p w14:paraId="39C66195" w14:textId="77777777" w:rsidR="007E1F67" w:rsidRDefault="007E1F67" w:rsidP="00CC262F">
      <w:pPr>
        <w:rPr>
          <w:b/>
          <w:bCs/>
          <w:lang w:val="en-US"/>
        </w:rPr>
      </w:pPr>
    </w:p>
    <w:p w14:paraId="7B696123" w14:textId="6D24ECAA" w:rsidR="00DC2229" w:rsidRPr="00CC262F" w:rsidRDefault="00CC262F" w:rsidP="00CC262F">
      <w:pPr>
        <w:pStyle w:val="Heading2"/>
      </w:pPr>
      <w:bookmarkStart w:id="196" w:name="_Toc74423115"/>
      <w:bookmarkStart w:id="197" w:name="_Toc74423778"/>
      <w:bookmarkStart w:id="198" w:name="_Toc74424374"/>
      <w:bookmarkStart w:id="199" w:name="_Toc74424503"/>
      <w:bookmarkStart w:id="200" w:name="_Toc74424535"/>
      <w:bookmarkStart w:id="201" w:name="_Toc74424592"/>
      <w:bookmarkStart w:id="202" w:name="_Toc74424630"/>
      <w:bookmarkStart w:id="203" w:name="_Toc74424808"/>
      <w:bookmarkStart w:id="204" w:name="_Toc74424840"/>
      <w:bookmarkStart w:id="205" w:name="_Toc74425020"/>
      <w:bookmarkStart w:id="206" w:name="_Toc74425053"/>
      <w:bookmarkStart w:id="207" w:name="_Toc74427039"/>
      <w:r w:rsidRPr="00CC262F">
        <w:t xml:space="preserve">Mean-field </w:t>
      </w:r>
      <w:r w:rsidR="00CF0FA9">
        <w:rPr>
          <w:lang w:val="en-US"/>
        </w:rPr>
        <w:t>VI</w:t>
      </w:r>
      <w:r w:rsidR="007E1F67" w:rsidRPr="00CC262F">
        <w:t xml:space="preserve"> in conjugate models</w:t>
      </w:r>
      <w:bookmarkEnd w:id="196"/>
      <w:bookmarkEnd w:id="197"/>
      <w:bookmarkEnd w:id="198"/>
      <w:bookmarkEnd w:id="199"/>
      <w:bookmarkEnd w:id="200"/>
      <w:bookmarkEnd w:id="201"/>
      <w:bookmarkEnd w:id="202"/>
      <w:bookmarkEnd w:id="203"/>
      <w:bookmarkEnd w:id="204"/>
      <w:bookmarkEnd w:id="205"/>
      <w:bookmarkEnd w:id="206"/>
      <w:bookmarkEnd w:id="207"/>
    </w:p>
    <w:p w14:paraId="3930AED6" w14:textId="6043068F" w:rsidR="00FE1BBE" w:rsidRDefault="00EA7B84" w:rsidP="00FE1BBE">
      <w:pPr>
        <w:jc w:val="both"/>
        <w:rPr>
          <w:rFonts w:ascii="Times" w:hAnsi="Times"/>
          <w:lang w:val="en-US"/>
        </w:rPr>
      </w:pPr>
      <w:r>
        <w:rPr>
          <w:lang w:val="en-US"/>
        </w:rPr>
        <w:t xml:space="preserve">Most importantly, it must be emphasized that there is actually specific form for statistical models in which the coordinate ascent in mean field variational inference </w:t>
      </w:r>
      <w:r w:rsidR="00FE1BBE">
        <w:rPr>
          <w:lang w:val="en-US"/>
        </w:rPr>
        <w:t>yields</w:t>
      </w:r>
      <w:r>
        <w:rPr>
          <w:lang w:val="en-US"/>
        </w:rPr>
        <w:t xml:space="preserve"> </w:t>
      </w:r>
      <w:r w:rsidRPr="00EA7B84">
        <w:rPr>
          <w:u w:val="single"/>
          <w:lang w:val="en-US"/>
        </w:rPr>
        <w:t>closed-form</w:t>
      </w:r>
      <w:r w:rsidRPr="00F96891">
        <w:rPr>
          <w:lang w:val="en-US"/>
        </w:rPr>
        <w:t xml:space="preserve"> updates</w:t>
      </w:r>
      <w:r>
        <w:rPr>
          <w:lang w:val="en-US"/>
        </w:rPr>
        <w:t xml:space="preserve">. </w:t>
      </w:r>
      <w:r w:rsidR="00F96891">
        <w:rPr>
          <w:lang w:val="en-US"/>
        </w:rPr>
        <w:t xml:space="preserve">It is called </w:t>
      </w:r>
      <w:r w:rsidR="00F96891" w:rsidRPr="00FE1BBE">
        <w:rPr>
          <w:lang w:val="en-US"/>
        </w:rPr>
        <w:t xml:space="preserve">exponential family conditionals </w:t>
      </w:r>
      <w:r w:rsidR="00FE1BBE">
        <w:rPr>
          <w:lang w:val="en-US"/>
        </w:rPr>
        <w:t>or</w:t>
      </w:r>
      <w:r w:rsidR="00F96891" w:rsidRPr="00FE1BBE">
        <w:rPr>
          <w:lang w:val="en-US"/>
        </w:rPr>
        <w:t xml:space="preserve"> conditionally conjugate models</w:t>
      </w:r>
      <w:r w:rsidR="00F96891" w:rsidRPr="00FE1BBE">
        <w:rPr>
          <w:color w:val="000000" w:themeColor="text1"/>
          <w:lang w:val="en-US"/>
        </w:rPr>
        <w:t>.</w:t>
      </w:r>
      <w:r w:rsidR="008322CE" w:rsidRPr="00C73986">
        <w:rPr>
          <w:color w:val="FF0000"/>
          <w:lang w:val="en-US"/>
        </w:rPr>
        <w:t xml:space="preserve"> </w:t>
      </w:r>
      <w:r w:rsidR="00FE1BBE" w:rsidRPr="008227E7">
        <w:rPr>
          <w:rFonts w:ascii="Times" w:hAnsi="Times"/>
          <w:i/>
          <w:iCs/>
          <w:lang w:val="en-US"/>
        </w:rPr>
        <w:t>Fundamentally,</w:t>
      </w:r>
      <w:r w:rsidR="00FE1BBE">
        <w:rPr>
          <w:rFonts w:ascii="Times" w:hAnsi="Times"/>
          <w:lang w:val="en-US"/>
        </w:rPr>
        <w:t xml:space="preserve"> </w:t>
      </w:r>
      <w:r w:rsidR="00FE1BBE">
        <w:rPr>
          <w:rFonts w:ascii="Times" w:hAnsi="Times"/>
          <w:i/>
          <w:iCs/>
          <w:lang w:val="en-US"/>
        </w:rPr>
        <w:t>f</w:t>
      </w:r>
      <w:r w:rsidR="00FE1BBE" w:rsidRPr="003A7D23">
        <w:rPr>
          <w:rFonts w:ascii="Times" w:hAnsi="Times"/>
          <w:i/>
          <w:iCs/>
          <w:lang w:val="en-US"/>
        </w:rPr>
        <w:t xml:space="preserve">or </w:t>
      </w:r>
      <w:r w:rsidR="00FE1BBE">
        <w:rPr>
          <w:rFonts w:ascii="Times" w:hAnsi="Times"/>
          <w:i/>
          <w:iCs/>
          <w:lang w:val="en-US"/>
        </w:rPr>
        <w:t xml:space="preserve">a </w:t>
      </w:r>
      <w:r w:rsidR="00FE1BBE" w:rsidRPr="003A7D23">
        <w:rPr>
          <w:rFonts w:ascii="Times" w:hAnsi="Times"/>
          <w:i/>
          <w:iCs/>
          <w:lang w:val="en-US"/>
        </w:rPr>
        <w:t xml:space="preserve">model to be coditionally conjugate, </w:t>
      </w:r>
      <w:r w:rsidR="00FE1BBE">
        <w:rPr>
          <w:rFonts w:ascii="Times" w:hAnsi="Times"/>
          <w:i/>
          <w:iCs/>
          <w:lang w:val="en-US"/>
        </w:rPr>
        <w:t xml:space="preserve">a </w:t>
      </w:r>
      <w:r w:rsidR="00FE1BBE" w:rsidRPr="003A7D23">
        <w:rPr>
          <w:rFonts w:ascii="Times" w:hAnsi="Times"/>
          <w:i/>
          <w:iCs/>
          <w:lang w:val="en-US"/>
        </w:rPr>
        <w:t xml:space="preserve">complete conditional of </w:t>
      </w:r>
      <w:r w:rsidR="00FE1BBE">
        <w:rPr>
          <w:rFonts w:ascii="Times" w:hAnsi="Times"/>
          <w:i/>
          <w:iCs/>
          <w:lang w:val="en-US"/>
        </w:rPr>
        <w:t>each parameter</w:t>
      </w:r>
      <w:r w:rsidR="00FE1BBE" w:rsidRPr="003A7D23">
        <w:rPr>
          <w:rFonts w:ascii="Times" w:hAnsi="Times"/>
          <w:i/>
          <w:iCs/>
          <w:lang w:val="en-US"/>
        </w:rPr>
        <w:t xml:space="preserve"> must be in the exponential family</w:t>
      </w:r>
      <w:r w:rsidR="00FE1BBE">
        <w:rPr>
          <w:rFonts w:ascii="Times" w:hAnsi="Times"/>
          <w:i/>
          <w:iCs/>
          <w:lang w:val="en-US"/>
        </w:rPr>
        <w:t xml:space="preserve"> and </w:t>
      </w:r>
      <w:r w:rsidR="00FE1BBE">
        <w:rPr>
          <w:i/>
          <w:iCs/>
          <w:color w:val="000000" w:themeColor="text1"/>
          <w:lang w:val="en-US"/>
        </w:rPr>
        <w:t>be</w:t>
      </w:r>
      <w:r w:rsidR="00FE1BBE" w:rsidRPr="00B840DA">
        <w:rPr>
          <w:i/>
          <w:iCs/>
          <w:color w:val="000000" w:themeColor="text1"/>
        </w:rPr>
        <w:t xml:space="preserve"> in the same family as its prior</w:t>
      </w:r>
      <w:r w:rsidR="00FE1BBE">
        <w:rPr>
          <w:i/>
          <w:iCs/>
          <w:color w:val="000000" w:themeColor="text1"/>
          <w:lang w:val="en-US"/>
        </w:rPr>
        <w:t xml:space="preserve"> [25].</w:t>
      </w:r>
      <w:r w:rsidR="00FE1BBE" w:rsidRPr="00B840DA">
        <w:rPr>
          <w:rFonts w:ascii="NimbusRomNo9L" w:hAnsi="NimbusRomNo9L"/>
          <w:i/>
          <w:iCs/>
          <w:color w:val="000000" w:themeColor="text1"/>
          <w:sz w:val="20"/>
          <w:szCs w:val="20"/>
        </w:rPr>
        <w:t xml:space="preserve"> </w:t>
      </w:r>
      <w:r w:rsidR="00FE1BBE" w:rsidRPr="003A7D23">
        <w:rPr>
          <w:rFonts w:ascii="Times" w:hAnsi="Times"/>
          <w:lang w:val="en-US"/>
        </w:rPr>
        <w:t>(</w:t>
      </w:r>
      <w:r w:rsidR="00FE1BBE">
        <w:rPr>
          <w:rFonts w:ascii="Times" w:hAnsi="Times"/>
          <w:lang w:val="en-US"/>
        </w:rPr>
        <w:t xml:space="preserve">A complete conditional is the conditional probability of the hidden variable given all the observed variables and other hidden variables). </w:t>
      </w:r>
    </w:p>
    <w:p w14:paraId="321574EB" w14:textId="67F5F942" w:rsidR="002E1310" w:rsidRDefault="002E1310" w:rsidP="00FE1BBE">
      <w:pPr>
        <w:jc w:val="both"/>
        <w:rPr>
          <w:lang w:val="en-US"/>
        </w:rPr>
      </w:pPr>
    </w:p>
    <w:p w14:paraId="066EA60D" w14:textId="2461050A" w:rsidR="00DC2229" w:rsidRPr="00FE1BBE" w:rsidRDefault="00FE1BBE" w:rsidP="00FE1BBE">
      <w:pPr>
        <w:jc w:val="both"/>
        <w:rPr>
          <w:lang w:val="en-US"/>
        </w:rPr>
      </w:pPr>
      <w:r>
        <w:rPr>
          <w:lang w:val="en-US"/>
        </w:rPr>
        <w:t xml:space="preserve">A </w:t>
      </w:r>
      <w:r w:rsidR="002E1310">
        <w:rPr>
          <w:lang w:val="en-US"/>
        </w:rPr>
        <w:t xml:space="preserve">generic </w:t>
      </w:r>
      <w:r>
        <w:rPr>
          <w:lang w:val="en-US"/>
        </w:rPr>
        <w:t>example for</w:t>
      </w:r>
      <w:r w:rsidR="002E1310">
        <w:rPr>
          <w:lang w:val="en-US"/>
        </w:rPr>
        <w:t xml:space="preserve"> the purpose of understanding</w:t>
      </w:r>
      <w:r>
        <w:rPr>
          <w:lang w:val="en-US"/>
        </w:rPr>
        <w:t xml:space="preserve"> </w:t>
      </w:r>
      <w:r w:rsidR="008322CE">
        <w:rPr>
          <w:lang w:val="en-US"/>
        </w:rPr>
        <w:t xml:space="preserve">conditionally conjugate models is defined </w:t>
      </w:r>
      <w:r w:rsidR="00DC2229">
        <w:rPr>
          <w:lang w:val="en-US"/>
        </w:rPr>
        <w:t>as follow (note that it was taken from [46]):</w:t>
      </w:r>
    </w:p>
    <w:p w14:paraId="708AF3C5" w14:textId="1DB6BF82" w:rsidR="008322CE" w:rsidRDefault="008322CE" w:rsidP="008322CE">
      <w:pPr>
        <w:jc w:val="center"/>
        <w:rPr>
          <w:lang w:val="en-US"/>
        </w:rPr>
      </w:pPr>
    </w:p>
    <w:p w14:paraId="06DDAA48" w14:textId="5CD64E82" w:rsidR="008322CE" w:rsidRPr="008322CE" w:rsidRDefault="00891998" w:rsidP="008322CE">
      <w:pPr>
        <w:jc w:val="center"/>
        <w:rPr>
          <w:lang w:val="en-US"/>
        </w:rPr>
      </w:pPr>
      <w:r>
        <w:rPr>
          <w:noProof/>
          <w:lang w:val="en-US"/>
        </w:rPr>
        <w:drawing>
          <wp:inline distT="0" distB="0" distL="0" distR="0" wp14:anchorId="248EAB98" wp14:editId="0E084904">
            <wp:extent cx="2104845" cy="1273494"/>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9392" cy="1282295"/>
                    </a:xfrm>
                    <a:prstGeom prst="rect">
                      <a:avLst/>
                    </a:prstGeom>
                  </pic:spPr>
                </pic:pic>
              </a:graphicData>
            </a:graphic>
          </wp:inline>
        </w:drawing>
      </w:r>
    </w:p>
    <w:p w14:paraId="3558A9D3" w14:textId="2577E0CA" w:rsidR="008322CE" w:rsidRDefault="008322CE" w:rsidP="00B5487E">
      <w:pPr>
        <w:jc w:val="both"/>
        <w:rPr>
          <w:rFonts w:ascii="Times" w:hAnsi="Times"/>
          <w:sz w:val="18"/>
          <w:szCs w:val="18"/>
          <w:lang w:val="en-US"/>
        </w:rPr>
      </w:pPr>
    </w:p>
    <w:p w14:paraId="02F776C2" w14:textId="51100C45" w:rsidR="008322CE" w:rsidRDefault="00891998" w:rsidP="00B5487E">
      <w:pPr>
        <w:jc w:val="both"/>
        <w:rPr>
          <w:rFonts w:ascii="Times" w:hAnsi="Times"/>
          <w:iCs/>
          <w:lang w:val="en-US"/>
        </w:rPr>
      </w:pPr>
      <w:r>
        <w:rPr>
          <w:rFonts w:ascii="Times" w:hAnsi="Times"/>
          <w:lang w:val="en-US"/>
        </w:rPr>
        <w:t xml:space="preserve">where </w:t>
      </w:r>
      <m:oMath>
        <m:r>
          <m:rPr>
            <m:sty m:val="b"/>
          </m:rPr>
          <w:rPr>
            <w:rFonts w:ascii="Cambria Math" w:hAnsi="Cambria Math"/>
            <w:lang w:val="en-US"/>
          </w:rPr>
          <m:t>x</m:t>
        </m:r>
        <m:r>
          <m:rPr>
            <m:sty m:val="b"/>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x</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observed variables, </w:t>
      </w:r>
      <m:oMath>
        <m:r>
          <m:rPr>
            <m:sty m:val="b"/>
          </m:rPr>
          <w:rPr>
            <w:rFonts w:ascii="Cambria Math" w:hAnsi="Cambria Math"/>
            <w:lang w:val="en-US"/>
          </w:rPr>
          <m:t>z</m:t>
        </m:r>
        <m:r>
          <m:rPr>
            <m:sty m:val="b"/>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z</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local hidden variables and </w:t>
      </w:r>
      <m:oMath>
        <m:r>
          <w:rPr>
            <w:rFonts w:ascii="Cambria Math" w:hAnsi="Cambria Math"/>
            <w:lang w:val="en-US"/>
          </w:rPr>
          <m:t>β</m:t>
        </m:r>
        <m:r>
          <m:rPr>
            <m:sty m:val="b"/>
          </m:rPr>
          <w:rPr>
            <w:rFonts w:ascii="Cambria Math" w:hAnsi="Cambria Math"/>
            <w:lang w:val="en-US"/>
          </w:rPr>
          <m:t>=</m:t>
        </m:r>
        <m:sSub>
          <m:sSubPr>
            <m:ctrlPr>
              <w:rPr>
                <w:rFonts w:ascii="Cambria Math" w:hAnsi="Cambria Math"/>
                <w:b/>
                <w:bCs/>
                <w:iCs/>
                <w:lang w:val="en-US"/>
              </w:rPr>
            </m:ctrlPr>
          </m:sSubPr>
          <m:e>
            <m:r>
              <w:rPr>
                <w:rFonts w:ascii="Cambria Math" w:hAnsi="Cambria Math"/>
                <w:lang w:val="en-US"/>
              </w:rPr>
              <m:t>β</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global hidden variables. Note that, the main difference between local and global hidden variable is that the </w:t>
      </w:r>
      <w:r w:rsidRPr="00891998">
        <w:rPr>
          <w:rFonts w:ascii="Times" w:hAnsi="Times"/>
          <w:i/>
          <w:lang w:val="en-US"/>
        </w:rPr>
        <w:t>i</w:t>
      </w:r>
      <w:r>
        <w:rPr>
          <w:rFonts w:ascii="Times" w:hAnsi="Times"/>
          <w:i/>
          <w:lang w:val="en-US"/>
        </w:rPr>
        <w:t>-</w:t>
      </w:r>
      <w:r w:rsidRPr="00891998">
        <w:rPr>
          <w:rFonts w:ascii="Times" w:hAnsi="Times"/>
          <w:iCs/>
          <w:lang w:val="en-US"/>
        </w:rPr>
        <w:t>th</w:t>
      </w:r>
      <w:r>
        <w:rPr>
          <w:rFonts w:ascii="Times" w:hAnsi="Times"/>
          <w:i/>
          <w:lang w:val="en-US"/>
        </w:rPr>
        <w:t xml:space="preserve">  </w:t>
      </w:r>
      <w:r w:rsidRPr="00891998">
        <w:rPr>
          <w:rFonts w:ascii="Times" w:hAnsi="Times"/>
          <w:iCs/>
          <w:lang w:val="en-US"/>
        </w:rPr>
        <w:t>data</w:t>
      </w:r>
      <w:r>
        <w:rPr>
          <w:rFonts w:ascii="Times" w:hAnsi="Times"/>
          <w:iCs/>
          <w:lang w:val="en-US"/>
        </w:rPr>
        <w:t xml:space="preserve"> only depends on global on </w:t>
      </w:r>
      <m:oMath>
        <m:r>
          <w:rPr>
            <w:rFonts w:ascii="Cambria Math" w:hAnsi="Cambria Math"/>
            <w:lang w:val="en-US"/>
          </w:rPr>
          <m:t>β</m:t>
        </m:r>
      </m:oMath>
      <w:r>
        <w:rPr>
          <w:rFonts w:ascii="Times" w:hAnsi="Times"/>
          <w:lang w:val="en-US"/>
        </w:rPr>
        <w:t xml:space="preserve"> and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oMath>
      <w:r>
        <w:rPr>
          <w:rFonts w:ascii="Times" w:hAnsi="Times"/>
          <w:iCs/>
          <w:lang w:val="en-US"/>
        </w:rPr>
        <w:t xml:space="preserve">. In other words, it is not dependent on any other </w:t>
      </w:r>
      <w:r w:rsidRPr="00891998">
        <w:rPr>
          <w:rFonts w:ascii="Times" w:hAnsi="Times"/>
          <w:i/>
          <w:lang w:val="en-US"/>
        </w:rPr>
        <w:t>j</w:t>
      </w:r>
      <w:r>
        <w:rPr>
          <w:rFonts w:ascii="Times" w:hAnsi="Times"/>
          <w:iCs/>
          <w:lang w:val="en-US"/>
        </w:rPr>
        <w:t>-th local data point. Now, the factorized joint distribution of the model is as follow:</w:t>
      </w:r>
    </w:p>
    <w:p w14:paraId="3E86C7FC" w14:textId="3DE08670" w:rsidR="008322CE" w:rsidRPr="00891998" w:rsidRDefault="00891998" w:rsidP="00891998">
      <w:pPr>
        <w:jc w:val="center"/>
        <w:rPr>
          <w:rFonts w:ascii="Times" w:hAnsi="Times"/>
          <w:lang w:val="en-US"/>
        </w:rPr>
      </w:pPr>
      <m:oMathPara>
        <m:oMath>
          <m:r>
            <w:rPr>
              <w:rFonts w:ascii="Cambria Math" w:hAnsi="Cambria Math"/>
              <w:lang w:val="en-US"/>
            </w:rPr>
            <m:t>p</m:t>
          </m:r>
          <m:d>
            <m:dPr>
              <m:ctrlPr>
                <w:rPr>
                  <w:rFonts w:ascii="Cambria Math" w:hAnsi="Cambria Math"/>
                  <w:b/>
                  <w:bCs/>
                  <w:i/>
                  <w:iCs/>
                  <w:lang w:val="en-US"/>
                </w:rPr>
              </m:ctrlPr>
            </m:dPr>
            <m:e>
              <m:r>
                <w:rPr>
                  <w:rFonts w:ascii="Cambria Math" w:hAnsi="Cambria Math"/>
                  <w:lang w:val="en-US"/>
                </w:rPr>
                <m:t>β</m:t>
              </m:r>
              <m:r>
                <w:rPr>
                  <w:rFonts w:ascii="Cambria Math" w:hAnsi="Cambria Math"/>
                  <w:lang w:val="en-US"/>
                </w:rPr>
                <m:t>,</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ctrlPr>
                <w:rPr>
                  <w:rFonts w:ascii="Cambria Math" w:hAnsi="Cambria Math"/>
                  <w:i/>
                  <w:lang w:val="en-US"/>
                </w:rPr>
              </m:ctrlPr>
            </m:e>
          </m:d>
          <m: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β</m:t>
              </m:r>
            </m:e>
          </m:d>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r>
                <w:rPr>
                  <w:rFonts w:ascii="Cambria Math" w:hAnsi="Cambria Math"/>
                  <w:lang w:val="en-US"/>
                </w:rPr>
                <m:t>(</m:t>
              </m:r>
            </m:e>
          </m:nary>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d>
            <m:dPr>
              <m:begChr m:val="|"/>
              <m:ctrlPr>
                <w:rPr>
                  <w:rFonts w:ascii="Cambria Math" w:hAnsi="Cambria Math"/>
                  <w:i/>
                  <w:iCs/>
                  <w:lang w:val="en-US"/>
                </w:rPr>
              </m:ctrlPr>
            </m:dPr>
            <m:e>
              <m:r>
                <w:rPr>
                  <w:rFonts w:ascii="Cambria Math" w:hAnsi="Cambria Math"/>
                  <w:lang w:val="en-US"/>
                </w:rPr>
                <m:t>β</m:t>
              </m:r>
              <m:ctrlPr>
                <w:rPr>
                  <w:rFonts w:ascii="Cambria Math" w:hAnsi="Cambria Math"/>
                  <w:i/>
                  <w:lang w:val="en-US"/>
                </w:rPr>
              </m:ctrlPr>
            </m:e>
          </m:d>
        </m:oMath>
      </m:oMathPara>
    </w:p>
    <w:p w14:paraId="6D9F2D09" w14:textId="77777777" w:rsidR="003A7D23" w:rsidRDefault="003A7D23" w:rsidP="00891998">
      <w:pPr>
        <w:rPr>
          <w:rFonts w:ascii="Times" w:hAnsi="Times"/>
          <w:lang w:val="en-US"/>
        </w:rPr>
      </w:pPr>
    </w:p>
    <w:p w14:paraId="7EE8E256" w14:textId="7C03457A" w:rsidR="008227E7" w:rsidRDefault="00891998" w:rsidP="003A7D23">
      <w:pPr>
        <w:jc w:val="both"/>
        <w:rPr>
          <w:rFonts w:ascii="Times" w:hAnsi="Times"/>
          <w:lang w:val="en-US"/>
        </w:rPr>
      </w:pPr>
      <w:r>
        <w:rPr>
          <w:rFonts w:ascii="Times" w:hAnsi="Times"/>
          <w:lang w:val="en-US"/>
        </w:rPr>
        <w:t xml:space="preserve">and as usual, our goal is to compute a posterior </w:t>
      </w:r>
      <m:oMath>
        <m:r>
          <w:rPr>
            <w:rFonts w:ascii="Cambria Math" w:hAnsi="Cambria Math"/>
            <w:lang w:val="en-US"/>
          </w:rPr>
          <m:t>p</m:t>
        </m:r>
        <m:d>
          <m:dPr>
            <m:ctrlPr>
              <w:rPr>
                <w:rFonts w:ascii="Cambria Math" w:hAnsi="Cambria Math"/>
                <w:b/>
                <w:bCs/>
                <w:i/>
                <w:iCs/>
                <w:lang w:val="en-US"/>
              </w:rPr>
            </m:ctrlPr>
          </m:dPr>
          <m:e>
            <m:r>
              <w:rPr>
                <w:rFonts w:ascii="Cambria Math" w:hAnsi="Cambria Math"/>
                <w:lang w:val="en-US"/>
              </w:rPr>
              <m:t>β</m:t>
            </m:r>
            <m:r>
              <w:rPr>
                <w:rFonts w:ascii="Cambria Math" w:hAnsi="Cambria Math"/>
                <w:lang w:val="en-US"/>
              </w:rPr>
              <m:t>,z</m:t>
            </m:r>
            <m:r>
              <w:rPr>
                <w:rFonts w:ascii="Cambria Math" w:hAnsi="Cambria Math"/>
                <w:lang w:val="en-US"/>
              </w:rPr>
              <m:t>|</m:t>
            </m:r>
            <m:r>
              <w:rPr>
                <w:rFonts w:ascii="Cambria Math" w:hAnsi="Cambria Math"/>
                <w:lang w:val="en-US"/>
              </w:rPr>
              <m:t>x</m:t>
            </m:r>
            <m:ctrlPr>
              <w:rPr>
                <w:rFonts w:ascii="Cambria Math" w:hAnsi="Cambria Math"/>
                <w:i/>
                <w:lang w:val="en-US"/>
              </w:rPr>
            </m:ctrlPr>
          </m:e>
        </m:d>
      </m:oMath>
      <w:r w:rsidR="00660C5C">
        <w:rPr>
          <w:rFonts w:ascii="Times" w:hAnsi="Times"/>
          <w:lang w:val="en-US"/>
        </w:rPr>
        <w:t xml:space="preserve">. </w:t>
      </w:r>
    </w:p>
    <w:p w14:paraId="7EB3DBAB" w14:textId="77777777" w:rsidR="008227E7" w:rsidRDefault="008227E7" w:rsidP="003A7D23">
      <w:pPr>
        <w:jc w:val="both"/>
        <w:rPr>
          <w:rFonts w:ascii="Times" w:hAnsi="Times"/>
          <w:lang w:val="en-US"/>
        </w:rPr>
      </w:pPr>
    </w:p>
    <w:p w14:paraId="0D291F6B" w14:textId="5E56E2FF" w:rsidR="00891998" w:rsidRDefault="008227E7" w:rsidP="003A7D23">
      <w:pPr>
        <w:jc w:val="both"/>
        <w:rPr>
          <w:rFonts w:ascii="Times" w:hAnsi="Times"/>
          <w:lang w:val="en-US"/>
        </w:rPr>
      </w:pPr>
      <w:r>
        <w:rPr>
          <w:rFonts w:ascii="Times" w:hAnsi="Times"/>
          <w:lang w:val="en-US"/>
        </w:rPr>
        <w:t xml:space="preserve">Firstly, </w:t>
      </w:r>
      <w:r w:rsidR="005B166C">
        <w:rPr>
          <w:rFonts w:ascii="Times" w:hAnsi="Times"/>
          <w:lang w:val="en-US"/>
        </w:rPr>
        <w:t xml:space="preserve">for </w:t>
      </w:r>
      <w:r w:rsidR="003A7D23">
        <w:rPr>
          <w:rFonts w:ascii="Times" w:hAnsi="Times"/>
          <w:lang w:val="en-US"/>
        </w:rPr>
        <w:t xml:space="preserve">the selected </w:t>
      </w:r>
      <w:r>
        <w:rPr>
          <w:rFonts w:ascii="Times" w:hAnsi="Times"/>
          <w:lang w:val="en-US"/>
        </w:rPr>
        <w:t xml:space="preserve">generic </w:t>
      </w:r>
      <w:r w:rsidR="003A7D23">
        <w:rPr>
          <w:rFonts w:ascii="Times" w:hAnsi="Times"/>
          <w:lang w:val="en-US"/>
        </w:rPr>
        <w:t>model above, following</w:t>
      </w:r>
      <w:r w:rsidR="005B166C">
        <w:rPr>
          <w:rFonts w:ascii="Times" w:hAnsi="Times"/>
          <w:lang w:val="en-US"/>
        </w:rPr>
        <w:t xml:space="preserve"> complete conditionals</w:t>
      </w:r>
      <w:r w:rsidR="003A7D23">
        <w:rPr>
          <w:rFonts w:ascii="Times" w:hAnsi="Times"/>
          <w:lang w:val="en-US"/>
        </w:rPr>
        <w:t xml:space="preserve"> must be in the exponential family:</w:t>
      </w:r>
    </w:p>
    <w:p w14:paraId="52E60E5A" w14:textId="77777777" w:rsidR="003A7D23" w:rsidRPr="003A7D23" w:rsidRDefault="003A7D23" w:rsidP="003A7D23">
      <w:pPr>
        <w:jc w:val="center"/>
        <w:rPr>
          <w:rFonts w:ascii="Times" w:hAnsi="Times"/>
          <w:iCs/>
          <w:lang w:val="en-US"/>
        </w:rPr>
      </w:pPr>
    </w:p>
    <w:p w14:paraId="27108C77" w14:textId="466CB199" w:rsidR="003A7D23" w:rsidRDefault="003A7D23" w:rsidP="003A7D23">
      <w:pPr>
        <w:jc w:val="center"/>
        <w:rPr>
          <w:rFonts w:ascii="Times" w:hAnsi="Times"/>
          <w:lang w:val="en-US"/>
        </w:rPr>
      </w:pPr>
      <m:oMathPara>
        <m:oMath>
          <m:r>
            <w:rPr>
              <w:rFonts w:ascii="Cambria Math" w:hAnsi="Cambria Math"/>
              <w:lang w:val="en-US"/>
            </w:rPr>
            <m:t>p</m:t>
          </m:r>
          <m:r>
            <m:rPr>
              <m:sty m:val="bi"/>
            </m:rPr>
            <w:rPr>
              <w:rFonts w:ascii="Cambria Math" w:hAnsi="Cambria Math"/>
              <w:lang w:val="en-US"/>
            </w:rPr>
            <m:t>(</m:t>
          </m:r>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β</m:t>
              </m:r>
              <m:r>
                <w:rPr>
                  <w:rFonts w:ascii="Cambria Math" w:hAnsi="Cambria Math"/>
                  <w:lang w:val="en-US"/>
                </w:rPr>
                <m:t>,</m:t>
              </m:r>
              <m:r>
                <w:rPr>
                  <w:rFonts w:ascii="Cambria Math" w:hAnsi="Cambria Math"/>
                  <w:lang w:val="en-US"/>
                </w:rPr>
                <m:t>x</m:t>
              </m:r>
            </m:e>
            <m:sub>
              <m:r>
                <w:rPr>
                  <w:rFonts w:ascii="Cambria Math" w:hAnsi="Cambria Math"/>
                  <w:lang w:val="en-US"/>
                </w:rPr>
                <m:t>i</m:t>
              </m:r>
            </m:sub>
          </m:sSub>
          <m:r>
            <w:rPr>
              <w:rFonts w:ascii="Cambria Math" w:hAnsi="Cambria Math"/>
              <w:lang w:val="en-US"/>
            </w:rPr>
            <m:t>)=</m:t>
          </m:r>
          <m:r>
            <w:rPr>
              <w:rFonts w:ascii="Cambria Math" w:hAnsi="Cambria Math"/>
              <w:lang w:val="en-US"/>
            </w:rPr>
            <m:t>h</m:t>
          </m:r>
          <m:r>
            <w:rPr>
              <w:rFonts w:ascii="Cambria Math" w:hAnsi="Cambria Math"/>
              <w:lang w:val="en-US"/>
            </w:rPr>
            <m:t>(</m:t>
          </m:r>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 exp{</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l</m:t>
              </m:r>
            </m:sub>
          </m:sSub>
          <m:sSup>
            <m:sSupPr>
              <m:ctrlPr>
                <w:rPr>
                  <w:rFonts w:ascii="Cambria Math" w:hAnsi="Cambria Math"/>
                  <w:i/>
                  <w:iCs/>
                  <w:lang w:val="en-US"/>
                </w:rPr>
              </m:ctrlPr>
            </m:sSupPr>
            <m:e>
              <m:r>
                <w:rPr>
                  <w:rFonts w:ascii="Cambria Math" w:hAnsi="Cambria Math"/>
                  <w:lang w:val="en-US"/>
                </w:rPr>
                <m:t>(</m:t>
              </m:r>
              <m:r>
                <w:rPr>
                  <w:rFonts w:ascii="Cambria Math" w:hAnsi="Cambria Math"/>
                  <w:lang w:val="en-US"/>
                </w:rPr>
                <m:t>β</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r>
            <w:rPr>
              <w:rFonts w:ascii="Cambria Math" w:hAnsi="Cambria Math"/>
              <w:lang w:val="en-US"/>
            </w:rPr>
            <m:t>a</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l</m:t>
              </m:r>
            </m:sub>
          </m:sSub>
          <m:r>
            <w:rPr>
              <w:rFonts w:ascii="Cambria Math" w:hAnsi="Cambria Math"/>
              <w:lang w:val="en-US"/>
            </w:rPr>
            <m:t>(</m:t>
          </m:r>
          <m:r>
            <w:rPr>
              <w:rFonts w:ascii="Cambria Math" w:hAnsi="Cambria Math"/>
              <w:lang w:val="en-US"/>
            </w:rPr>
            <m:t>β</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oMath>
      </m:oMathPara>
    </w:p>
    <w:p w14:paraId="4245A2D8" w14:textId="2DAC2BC5" w:rsidR="003A7D23" w:rsidRDefault="003A7D23" w:rsidP="003A7D23">
      <w:pPr>
        <w:jc w:val="center"/>
        <w:rPr>
          <w:rFonts w:ascii="Times" w:hAnsi="Times"/>
          <w:lang w:val="en-US"/>
        </w:rPr>
      </w:pPr>
      <m:oMath>
        <m:r>
          <w:rPr>
            <w:rFonts w:ascii="Cambria Math" w:hAnsi="Cambria Math"/>
            <w:lang w:val="en-US"/>
          </w:rPr>
          <m:t>p</m:t>
        </m:r>
        <m:r>
          <m:rPr>
            <m:sty m:val="bi"/>
          </m:rPr>
          <w:rPr>
            <w:rFonts w:ascii="Cambria Math" w:hAnsi="Cambria Math"/>
            <w:lang w:val="en-US"/>
          </w:rPr>
          <m:t>(</m:t>
        </m:r>
        <m:r>
          <w:rPr>
            <w:rFonts w:ascii="Cambria Math" w:hAnsi="Cambria Math"/>
            <w:lang w:val="en-US"/>
          </w:rPr>
          <m:t>β</m:t>
        </m:r>
        <m:r>
          <m:rPr>
            <m:sty m:val="bi"/>
          </m:rPr>
          <w:rPr>
            <w:rFonts w:ascii="Cambria Math" w:hAnsi="Cambria Math"/>
            <w:lang w:val="en-US"/>
          </w:rPr>
          <m:t>|</m:t>
        </m:r>
        <m:r>
          <m:rPr>
            <m:sty m:val="b"/>
          </m:rPr>
          <w:rPr>
            <w:rFonts w:ascii="Cambria Math" w:hAnsi="Cambria Math"/>
            <w:lang w:val="en-US"/>
          </w:rPr>
          <m:t>z</m:t>
        </m:r>
        <m:r>
          <m:rPr>
            <m:sty m:val="bi"/>
          </m:rPr>
          <w:rPr>
            <w:rFonts w:ascii="Cambria Math" w:hAnsi="Cambria Math"/>
            <w:lang w:val="en-US"/>
          </w:rPr>
          <m:t>,</m:t>
        </m:r>
        <m:r>
          <m:rPr>
            <m:sty m:val="b"/>
          </m:rPr>
          <w:rPr>
            <w:rFonts w:ascii="Cambria Math" w:hAnsi="Cambria Math"/>
            <w:lang w:val="en-US"/>
          </w:rPr>
          <m:t>x</m:t>
        </m:r>
        <m:r>
          <w:rPr>
            <w:rFonts w:ascii="Cambria Math" w:hAnsi="Cambria Math"/>
            <w:lang w:val="en-US"/>
          </w:rPr>
          <m:t>)=</m:t>
        </m:r>
        <m:r>
          <w:rPr>
            <w:rFonts w:ascii="Cambria Math" w:hAnsi="Cambria Math"/>
            <w:lang w:val="en-US"/>
          </w:rPr>
          <m:t>h</m:t>
        </m:r>
        <m:r>
          <w:rPr>
            <w:rFonts w:ascii="Cambria Math" w:hAnsi="Cambria Math"/>
            <w:lang w:val="en-US"/>
          </w:rPr>
          <m:t>(</m:t>
        </m:r>
        <m:r>
          <w:rPr>
            <w:rFonts w:ascii="Cambria Math" w:hAnsi="Cambria Math"/>
            <w:lang w:val="en-US"/>
          </w:rPr>
          <m:t>β</m:t>
        </m:r>
        <m:r>
          <m:rPr>
            <m:sty m:val="bi"/>
          </m:rPr>
          <w:rPr>
            <w:rFonts w:ascii="Cambria Math" w:hAnsi="Cambria Math"/>
            <w:lang w:val="en-US"/>
          </w:rPr>
          <m:t>) exp{</m:t>
        </m:r>
        <m:sSub>
          <m:sSubPr>
            <m:ctrlPr>
              <w:rPr>
                <w:rFonts w:ascii="Cambria Math" w:hAnsi="Cambria Math"/>
                <w:i/>
                <w:iCs/>
                <w:lang w:val="en-US"/>
              </w:rPr>
            </m:ctrlPr>
          </m:sSubPr>
          <m:e>
            <m:r>
              <w:rPr>
                <w:rFonts w:ascii="Cambria Math" w:hAnsi="Cambria Math"/>
                <w:lang w:val="en-US"/>
              </w:rPr>
              <m:t>η</m:t>
            </m:r>
          </m:e>
          <m:sub>
            <m:r>
              <m:rPr>
                <m:sty m:val="p"/>
              </m:rPr>
              <w:rPr>
                <w:rFonts w:ascii="Cambria Math" w:hAnsi="Cambria Math"/>
                <w:lang w:val="en-US"/>
              </w:rPr>
              <m:t>g</m:t>
            </m:r>
          </m:sub>
        </m:sSub>
        <m:sSup>
          <m:sSupPr>
            <m:ctrlPr>
              <w:rPr>
                <w:rFonts w:ascii="Cambria Math" w:hAnsi="Cambria Math"/>
                <w:i/>
                <w:iCs/>
                <w:lang w:val="en-US"/>
              </w:rPr>
            </m:ctrlPr>
          </m:sSupPr>
          <m:e>
            <m:r>
              <w:rPr>
                <w:rFonts w:ascii="Cambria Math" w:hAnsi="Cambria Math"/>
                <w:lang w:val="en-US"/>
              </w:rPr>
              <m:t>(</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r>
              <w:rPr>
                <w:rFonts w:ascii="Cambria Math" w:hAnsi="Cambria Math"/>
                <w:lang w:val="en-US"/>
              </w:rPr>
              <m:t>)</m:t>
            </m:r>
          </m:e>
          <m:sup>
            <m:r>
              <w:rPr>
                <w:rFonts w:ascii="Cambria Math" w:hAnsi="Cambria Math"/>
                <w:lang w:val="en-US"/>
              </w:rPr>
              <m:t>T</m:t>
            </m:r>
          </m:sup>
        </m:sSup>
        <m:r>
          <w:rPr>
            <w:rFonts w:ascii="Cambria Math" w:hAnsi="Cambria Math"/>
            <w:lang w:val="en-US"/>
          </w:rPr>
          <m:t>β</m:t>
        </m:r>
        <m:r>
          <m:rPr>
            <m:sty m:val="bi"/>
          </m:rPr>
          <w:rPr>
            <w:rFonts w:ascii="Cambria Math" w:hAnsi="Cambria Math"/>
            <w:lang w:val="en-US"/>
          </w:rPr>
          <m:t>-</m:t>
        </m:r>
        <m:r>
          <w:rPr>
            <w:rFonts w:ascii="Cambria Math" w:hAnsi="Cambria Math"/>
            <w:lang w:val="en-US"/>
          </w:rPr>
          <m:t>a</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g</m:t>
            </m:r>
          </m:sub>
        </m:sSub>
        <m:r>
          <w:rPr>
            <w:rFonts w:ascii="Cambria Math" w:hAnsi="Cambria Math"/>
            <w:lang w:val="en-US"/>
          </w:rPr>
          <m:t>(</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r>
          <w:rPr>
            <w:rFonts w:ascii="Cambria Math" w:hAnsi="Cambria Math"/>
            <w:lang w:val="en-US"/>
          </w:rPr>
          <m:t>))}</m:t>
        </m:r>
      </m:oMath>
      <w:r>
        <w:rPr>
          <w:rFonts w:ascii="Times" w:hAnsi="Times"/>
          <w:iCs/>
          <w:lang w:val="en-US"/>
        </w:rPr>
        <w:t>.</w:t>
      </w:r>
    </w:p>
    <w:p w14:paraId="5EB8CCAF" w14:textId="7C90490A" w:rsidR="00891998" w:rsidRDefault="00891998" w:rsidP="00C73986">
      <w:pPr>
        <w:rPr>
          <w:rFonts w:ascii="Times" w:hAnsi="Times"/>
          <w:lang w:val="en-US"/>
        </w:rPr>
      </w:pPr>
    </w:p>
    <w:p w14:paraId="7AC6D347" w14:textId="63533F5C" w:rsidR="00C73986" w:rsidRDefault="00C73986" w:rsidP="00C73986">
      <w:pPr>
        <w:rPr>
          <w:rFonts w:eastAsiaTheme="minorEastAsia"/>
          <w:iCs/>
          <w:lang w:val="en-US"/>
        </w:rPr>
      </w:pPr>
      <w:r w:rsidRPr="00151560">
        <w:rPr>
          <w:rFonts w:eastAsiaTheme="minorEastAsia"/>
          <w:iCs/>
          <w:lang w:val="en-US"/>
        </w:rPr>
        <w:t>In mathematical terms</w:t>
      </w:r>
      <w:r>
        <w:rPr>
          <w:rFonts w:eastAsiaTheme="minorEastAsia"/>
          <w:iCs/>
          <w:lang w:val="en-US"/>
        </w:rPr>
        <w:t>, an exponential family is expressed as follow:</w:t>
      </w:r>
    </w:p>
    <w:p w14:paraId="74C2629B" w14:textId="77777777" w:rsidR="00C73986" w:rsidRPr="00C73986" w:rsidRDefault="00C73986" w:rsidP="00C73986">
      <w:pPr>
        <w:jc w:val="center"/>
        <w:rPr>
          <w:rFonts w:eastAsiaTheme="minorEastAsia"/>
          <w:iCs/>
          <w:lang w:val="en-US"/>
        </w:rPr>
      </w:pPr>
    </w:p>
    <w:p w14:paraId="3625A6BB" w14:textId="0E8185D0" w:rsidR="00C73986" w:rsidRPr="00C73986" w:rsidRDefault="00C73986" w:rsidP="00C73986">
      <w:pPr>
        <w:jc w:val="center"/>
        <w:rPr>
          <w:rFonts w:eastAsiaTheme="minorEastAsia"/>
          <w:iCs/>
          <w:lang w:val="en-US"/>
        </w:rPr>
      </w:pPr>
      <m:oMathPara>
        <m:oMath>
          <m:r>
            <w:rPr>
              <w:rFonts w:ascii="Cambria Math" w:hAnsi="Cambria Math"/>
              <w:lang w:val="en-US"/>
            </w:rPr>
            <w:lastRenderedPageBreak/>
            <m:t>p</m:t>
          </m:r>
          <m:r>
            <w:rPr>
              <w:rFonts w:ascii="Cambria Math" w:hAnsi="Cambria Math"/>
              <w:lang w:val="en-US"/>
            </w:rPr>
            <m:t>(</m:t>
          </m:r>
          <m:r>
            <w:rPr>
              <w:rFonts w:ascii="Cambria Math" w:hAnsi="Cambria Math"/>
              <w:lang w:val="en-US"/>
            </w:rPr>
            <m:t>x</m:t>
          </m:r>
          <m:r>
            <w:rPr>
              <w:rFonts w:ascii="Cambria Math" w:eastAsiaTheme="minorEastAsia" w:hAnsi="Cambria Math"/>
              <w:lang w:val="en-US"/>
            </w:rPr>
            <m:t>)=h(</m:t>
          </m:r>
          <m:r>
            <w:rPr>
              <w:rFonts w:ascii="Cambria Math" w:hAnsi="Cambria Math"/>
              <w:lang w:val="en-US"/>
            </w:rPr>
            <m:t>x</m:t>
          </m:r>
          <m:r>
            <w:rPr>
              <w:rFonts w:ascii="Cambria Math" w:hAnsi="Cambria Math"/>
              <w:lang w:val="en-US"/>
            </w:rPr>
            <m:t>) exp{</m:t>
          </m:r>
          <m:sSup>
            <m:sSupPr>
              <m:ctrlPr>
                <w:rPr>
                  <w:rFonts w:ascii="Cambria Math" w:hAnsi="Cambria Math"/>
                  <w:i/>
                  <w:iCs/>
                  <w:lang w:val="en-US"/>
                </w:rPr>
              </m:ctrlPr>
            </m:sSupPr>
            <m:e>
              <m:r>
                <w:rPr>
                  <w:rFonts w:ascii="Cambria Math" w:hAnsi="Cambria Math"/>
                  <w:lang w:val="en-US"/>
                </w:rPr>
                <m:t>η</m:t>
              </m:r>
            </m:e>
            <m:sup>
              <m:r>
                <w:rPr>
                  <w:rFonts w:ascii="Cambria Math" w:hAnsi="Cambria Math"/>
                  <w:lang w:val="en-US"/>
                </w:rPr>
                <m:t>T</m:t>
              </m:r>
            </m:sup>
          </m:sSup>
          <m:r>
            <w:rPr>
              <w:rFonts w:ascii="Cambria Math" w:hAnsi="Cambria Math"/>
              <w:lang w:val="en-US"/>
            </w:rPr>
            <m:t xml:space="preserve"> t(</m:t>
          </m:r>
          <m:r>
            <w:rPr>
              <w:rFonts w:ascii="Cambria Math" w:hAnsi="Cambria Math"/>
              <w:lang w:val="en-US"/>
            </w:rPr>
            <m:t>x</m:t>
          </m:r>
          <m:r>
            <w:rPr>
              <w:rFonts w:ascii="Cambria Math" w:hAnsi="Cambria Math"/>
              <w:lang w:val="en-US"/>
            </w:rPr>
            <m:t>)-</m:t>
          </m:r>
          <m:r>
            <w:rPr>
              <w:rFonts w:ascii="Cambria Math" w:hAnsi="Cambria Math"/>
              <w:lang w:val="en-US"/>
            </w:rPr>
            <m:t>a</m:t>
          </m:r>
          <m:r>
            <w:rPr>
              <w:rFonts w:ascii="Cambria Math" w:hAnsi="Cambria Math"/>
              <w:lang w:val="en-US"/>
            </w:rPr>
            <m:t>(</m:t>
          </m:r>
          <m:r>
            <w:rPr>
              <w:rFonts w:ascii="Cambria Math" w:hAnsi="Cambria Math"/>
              <w:lang w:val="en-US"/>
            </w:rPr>
            <m:t>η</m:t>
          </m:r>
          <m:r>
            <w:rPr>
              <w:rFonts w:ascii="Cambria Math" w:hAnsi="Cambria Math"/>
              <w:lang w:val="en-US"/>
            </w:rPr>
            <m:t>)}</m:t>
          </m:r>
        </m:oMath>
      </m:oMathPara>
    </w:p>
    <w:p w14:paraId="1A0BDDBA" w14:textId="77777777" w:rsidR="00C73986" w:rsidRDefault="00C73986" w:rsidP="00C73986">
      <w:pPr>
        <w:rPr>
          <w:rFonts w:eastAsiaTheme="minorEastAsia"/>
          <w:iCs/>
          <w:lang w:val="en-US"/>
        </w:rPr>
      </w:pPr>
    </w:p>
    <w:p w14:paraId="021E2BC5" w14:textId="25F887D2" w:rsidR="0053537D" w:rsidRDefault="00C73986" w:rsidP="004D281F">
      <w:pPr>
        <w:pStyle w:val="NormalWeb"/>
        <w:shd w:val="clear" w:color="auto" w:fill="FFFFFF"/>
        <w:jc w:val="both"/>
        <w:rPr>
          <w:lang w:val="en-US"/>
        </w:rPr>
      </w:pPr>
      <w:r>
        <w:rPr>
          <w:rFonts w:eastAsiaTheme="minorEastAsia"/>
          <w:iCs/>
          <w:lang w:val="en-US"/>
        </w:rPr>
        <w:t xml:space="preserve">where </w:t>
      </w:r>
      <m:oMath>
        <m:r>
          <w:rPr>
            <w:rFonts w:ascii="Cambria Math" w:hAnsi="Cambria Math"/>
            <w:lang w:val="en-US"/>
          </w:rPr>
          <m:t>η</m:t>
        </m:r>
      </m:oMath>
      <w:r>
        <w:rPr>
          <w:rFonts w:eastAsiaTheme="minorEastAsia"/>
          <w:iCs/>
          <w:lang w:val="en-US"/>
        </w:rPr>
        <w:t xml:space="preserve"> is natural parameter, </w:t>
      </w:r>
      <m:oMath>
        <m:r>
          <w:rPr>
            <w:rFonts w:ascii="Cambria Math" w:hAnsi="Cambria Math"/>
            <w:lang w:val="en-US"/>
          </w:rPr>
          <m:t>t(x)</m:t>
        </m:r>
      </m:oMath>
      <w:r>
        <w:rPr>
          <w:rFonts w:eastAsiaTheme="minorEastAsia"/>
          <w:iCs/>
          <w:lang w:val="en-US"/>
        </w:rPr>
        <w:t xml:space="preserve"> is the sufficient statistics, </w:t>
      </w:r>
      <m:oMath>
        <m:r>
          <w:rPr>
            <w:rFonts w:ascii="Cambria Math" w:hAnsi="Cambria Math"/>
            <w:lang w:val="en-US"/>
          </w:rPr>
          <m:t>a</m:t>
        </m:r>
        <m:r>
          <w:rPr>
            <w:rFonts w:ascii="Cambria Math" w:hAnsi="Cambria Math"/>
            <w:lang w:val="en-US"/>
          </w:rPr>
          <m:t>(</m:t>
        </m:r>
        <m:r>
          <w:rPr>
            <w:rFonts w:ascii="Cambria Math" w:hAnsi="Cambria Math"/>
            <w:lang w:val="en-US"/>
          </w:rPr>
          <m:t>η</m:t>
        </m:r>
        <m:r>
          <w:rPr>
            <w:rFonts w:ascii="Cambria Math" w:hAnsi="Cambria Math"/>
            <w:lang w:val="en-US"/>
          </w:rPr>
          <m:t>)</m:t>
        </m:r>
      </m:oMath>
      <w:r>
        <w:rPr>
          <w:rFonts w:eastAsiaTheme="minorEastAsia"/>
          <w:iCs/>
          <w:lang w:val="en-US"/>
        </w:rPr>
        <w:t xml:space="preserve"> is the log normalizer and </w:t>
      </w:r>
      <m:oMath>
        <m:r>
          <w:rPr>
            <w:rFonts w:ascii="Cambria Math" w:eastAsiaTheme="minorEastAsia" w:hAnsi="Cambria Math"/>
            <w:lang w:val="en-US"/>
          </w:rPr>
          <m:t>h(</m:t>
        </m:r>
        <m:r>
          <w:rPr>
            <w:rFonts w:ascii="Cambria Math" w:hAnsi="Cambria Math"/>
            <w:lang w:val="en-US"/>
          </w:rPr>
          <m:t>x</m:t>
        </m:r>
        <m:r>
          <w:rPr>
            <w:rFonts w:ascii="Cambria Math" w:hAnsi="Cambria Math"/>
            <w:lang w:val="en-US"/>
          </w:rPr>
          <m:t>)</m:t>
        </m:r>
      </m:oMath>
      <w:r>
        <w:rPr>
          <w:rFonts w:eastAsiaTheme="minorEastAsia"/>
          <w:iCs/>
          <w:lang w:val="en-US"/>
        </w:rPr>
        <w:t xml:space="preserve"> is the base density. </w:t>
      </w:r>
      <w:r w:rsidR="008227E7">
        <w:rPr>
          <w:rFonts w:eastAsiaTheme="minorEastAsia"/>
          <w:iCs/>
          <w:lang w:val="en-US"/>
        </w:rPr>
        <w:t>In short</w:t>
      </w:r>
      <w:r>
        <w:rPr>
          <w:rFonts w:eastAsiaTheme="minorEastAsia"/>
          <w:iCs/>
          <w:lang w:val="en-US"/>
        </w:rPr>
        <w:t xml:space="preserve">, </w:t>
      </w:r>
      <w:r>
        <w:rPr>
          <w:lang w:val="en-US"/>
        </w:rPr>
        <w:t xml:space="preserve">If some parameter </w:t>
      </w:r>
      <m:oMath>
        <m:r>
          <w:rPr>
            <w:rFonts w:ascii="Cambria Math" w:hAnsi="Cambria Math"/>
            <w:lang w:val="en-US"/>
          </w:rPr>
          <m:t>x</m:t>
        </m:r>
      </m:oMath>
      <w:r>
        <w:rPr>
          <w:lang w:val="en-US"/>
        </w:rPr>
        <w:t xml:space="preserve"> is in exponential family, then it can be written in the form above. </w:t>
      </w:r>
    </w:p>
    <w:p w14:paraId="30D3A798" w14:textId="2B363765" w:rsidR="002F1812" w:rsidRDefault="008227E7" w:rsidP="004D281F">
      <w:pPr>
        <w:pStyle w:val="NormalWeb"/>
        <w:shd w:val="clear" w:color="auto" w:fill="FFFFFF"/>
        <w:jc w:val="both"/>
        <w:rPr>
          <w:lang w:val="en-US"/>
        </w:rPr>
      </w:pPr>
      <w:r w:rsidRPr="00276C6A">
        <w:rPr>
          <w:lang w:val="en-US"/>
        </w:rPr>
        <w:t xml:space="preserve">Secondly, complete conditional must be </w:t>
      </w:r>
      <w:r w:rsidRPr="00B840DA">
        <w:rPr>
          <w:color w:val="000000" w:themeColor="text1"/>
        </w:rPr>
        <w:t xml:space="preserve">in the same family as its </w:t>
      </w:r>
      <w:r w:rsidR="00276C6A">
        <w:rPr>
          <w:color w:val="000000" w:themeColor="text1"/>
          <w:lang w:val="en-US"/>
        </w:rPr>
        <w:t xml:space="preserve">conjugate </w:t>
      </w:r>
      <w:r w:rsidRPr="00B840DA">
        <w:rPr>
          <w:color w:val="000000" w:themeColor="text1"/>
        </w:rPr>
        <w:t>prior</w:t>
      </w:r>
      <w:r w:rsidRPr="00276C6A">
        <w:rPr>
          <w:lang w:val="en-US"/>
        </w:rPr>
        <w:t>.</w:t>
      </w:r>
      <w:r w:rsidR="00276C6A">
        <w:rPr>
          <w:lang w:val="en-US"/>
        </w:rPr>
        <w:t xml:space="preserve"> This is actually why the exponential family was a crucial requirement in the first place. </w:t>
      </w:r>
      <w:r w:rsidR="00276C6A">
        <w:rPr>
          <w:rFonts w:eastAsiaTheme="minorEastAsia"/>
          <w:iCs/>
          <w:lang w:val="en-US"/>
        </w:rPr>
        <w:t xml:space="preserve">The reason is that for </w:t>
      </w:r>
      <w:r w:rsidR="004D281F">
        <w:rPr>
          <w:rFonts w:eastAsiaTheme="minorEastAsia"/>
          <w:iCs/>
          <w:lang w:val="en-US"/>
        </w:rPr>
        <w:t xml:space="preserve">the exponential </w:t>
      </w:r>
      <w:r w:rsidR="00276C6A">
        <w:rPr>
          <w:rFonts w:eastAsiaTheme="minorEastAsia"/>
          <w:iCs/>
          <w:lang w:val="en-US"/>
        </w:rPr>
        <w:t>family</w:t>
      </w:r>
      <w:r w:rsidR="004D281F">
        <w:rPr>
          <w:rFonts w:eastAsiaTheme="minorEastAsia"/>
          <w:iCs/>
          <w:lang w:val="en-US"/>
        </w:rPr>
        <w:t xml:space="preserve"> of distributions</w:t>
      </w:r>
      <w:r w:rsidR="00276C6A">
        <w:rPr>
          <w:rFonts w:eastAsiaTheme="minorEastAsia"/>
          <w:iCs/>
          <w:lang w:val="en-US"/>
        </w:rPr>
        <w:t xml:space="preserve">, </w:t>
      </w:r>
      <w:r w:rsidR="00276C6A" w:rsidRPr="00CA7AF2">
        <w:rPr>
          <w:rFonts w:eastAsiaTheme="minorEastAsia"/>
          <w:iCs/>
          <w:lang w:val="en-US"/>
        </w:rPr>
        <w:t xml:space="preserve">the likelihood </w:t>
      </w:r>
      <w:r w:rsidR="004D281F">
        <w:rPr>
          <w:rFonts w:eastAsiaTheme="minorEastAsia"/>
          <w:iCs/>
          <w:lang w:val="en-US"/>
        </w:rPr>
        <w:t xml:space="preserve">distribution </w:t>
      </w:r>
      <w:r w:rsidR="00276C6A" w:rsidRPr="00CA7AF2">
        <w:rPr>
          <w:rFonts w:eastAsiaTheme="minorEastAsia"/>
          <w:iCs/>
          <w:lang w:val="en-US"/>
        </w:rPr>
        <w:t xml:space="preserve">is a </w:t>
      </w:r>
      <w:r w:rsidR="00276C6A">
        <w:rPr>
          <w:rFonts w:eastAsiaTheme="minorEastAsia"/>
          <w:iCs/>
          <w:lang w:val="en-US"/>
        </w:rPr>
        <w:t>standarized</w:t>
      </w:r>
      <w:r w:rsidR="00276C6A" w:rsidRPr="00CA7AF2">
        <w:rPr>
          <w:rFonts w:eastAsiaTheme="minorEastAsia"/>
          <w:iCs/>
          <w:lang w:val="en-US"/>
        </w:rPr>
        <w:t xml:space="preserve"> function of the parameter, and</w:t>
      </w:r>
      <w:r w:rsidR="004D281F">
        <w:rPr>
          <w:rFonts w:eastAsiaTheme="minorEastAsia"/>
          <w:iCs/>
          <w:lang w:val="en-US"/>
        </w:rPr>
        <w:t xml:space="preserve"> therefore</w:t>
      </w:r>
      <w:r w:rsidR="00276C6A" w:rsidRPr="00CA7AF2">
        <w:rPr>
          <w:rFonts w:eastAsiaTheme="minorEastAsia"/>
          <w:iCs/>
          <w:lang w:val="en-US"/>
        </w:rPr>
        <w:t xml:space="preserve"> we </w:t>
      </w:r>
      <w:r w:rsidR="00276C6A">
        <w:rPr>
          <w:rFonts w:eastAsiaTheme="minorEastAsia"/>
          <w:iCs/>
          <w:lang w:val="en-US"/>
        </w:rPr>
        <w:t xml:space="preserve">can make </w:t>
      </w:r>
      <w:r w:rsidR="00276C6A" w:rsidRPr="00CA7AF2">
        <w:rPr>
          <w:rFonts w:eastAsiaTheme="minorEastAsia"/>
          <w:iCs/>
          <w:lang w:val="en-US"/>
        </w:rPr>
        <w:t>conjugate priors by simulating the likelihood's form. </w:t>
      </w:r>
      <w:r w:rsidR="004D281F">
        <w:rPr>
          <w:rFonts w:eastAsiaTheme="minorEastAsia"/>
          <w:iCs/>
          <w:lang w:val="en-US"/>
        </w:rPr>
        <w:t>Afterwards</w:t>
      </w:r>
      <w:r w:rsidR="00276C6A">
        <w:rPr>
          <w:rFonts w:eastAsiaTheme="minorEastAsia"/>
          <w:iCs/>
          <w:lang w:val="en-US"/>
        </w:rPr>
        <w:t xml:space="preserve">, when a likelihood and a prior with same exponential form are multipled, the posterior maintains the same form, which </w:t>
      </w:r>
      <w:r w:rsidR="004D281F">
        <w:rPr>
          <w:rFonts w:eastAsiaTheme="minorEastAsia"/>
          <w:iCs/>
          <w:lang w:val="en-US"/>
        </w:rPr>
        <w:t>was required as a second condition above.</w:t>
      </w:r>
      <w:r w:rsidR="004D281F">
        <w:rPr>
          <w:lang w:val="en-US"/>
        </w:rPr>
        <w:t xml:space="preserve"> </w:t>
      </w:r>
      <w:r w:rsidR="002F1812">
        <w:rPr>
          <w:lang w:val="en-US"/>
        </w:rPr>
        <w:t>Fundamentally, an e</w:t>
      </w:r>
      <w:r w:rsidR="002F1812" w:rsidRPr="00276C6A">
        <w:rPr>
          <w:lang w:val="en-US"/>
        </w:rPr>
        <w:t>xponential family</w:t>
      </w:r>
      <w:r w:rsidR="002F1812">
        <w:rPr>
          <w:lang w:val="en-US"/>
        </w:rPr>
        <w:t xml:space="preserve"> of distributions</w:t>
      </w:r>
      <w:r w:rsidR="002F1812" w:rsidRPr="00276C6A">
        <w:rPr>
          <w:lang w:val="en-US"/>
        </w:rPr>
        <w:t xml:space="preserve"> </w:t>
      </w:r>
      <w:r w:rsidR="002F1812">
        <w:rPr>
          <w:lang w:val="en-US"/>
        </w:rPr>
        <w:t>provides</w:t>
      </w:r>
      <w:r w:rsidR="002F1812" w:rsidRPr="00276C6A">
        <w:rPr>
          <w:lang w:val="en-US"/>
        </w:rPr>
        <w:t xml:space="preserve"> </w:t>
      </w:r>
      <w:r w:rsidR="002F1812">
        <w:rPr>
          <w:lang w:val="en-US"/>
        </w:rPr>
        <w:t>a</w:t>
      </w:r>
      <w:r w:rsidR="002F1812" w:rsidRPr="00276C6A">
        <w:rPr>
          <w:lang w:val="en-US"/>
        </w:rPr>
        <w:t xml:space="preserve"> beautiful theory around conjugate priors and corresponding posteriors</w:t>
      </w:r>
      <w:r w:rsidR="002F1812">
        <w:rPr>
          <w:lang w:val="en-US"/>
        </w:rPr>
        <w:t>,</w:t>
      </w:r>
      <w:r w:rsidR="002F1812" w:rsidRPr="00276C6A">
        <w:rPr>
          <w:lang w:val="en-US"/>
        </w:rPr>
        <w:t xml:space="preserve"> and connects closely to variational inference</w:t>
      </w:r>
      <w:r w:rsidR="002F1812">
        <w:rPr>
          <w:lang w:val="en-US"/>
        </w:rPr>
        <w:t xml:space="preserve"> [45]. Note that, examples for c</w:t>
      </w:r>
      <w:r w:rsidR="002F1812" w:rsidRPr="002F1812">
        <w:rPr>
          <w:lang w:val="en-US"/>
        </w:rPr>
        <w:t xml:space="preserve">onjugate </w:t>
      </w:r>
      <w:r w:rsidR="002F1812">
        <w:rPr>
          <w:lang w:val="en-US"/>
        </w:rPr>
        <w:t>p</w:t>
      </w:r>
      <w:r w:rsidR="002F1812" w:rsidRPr="002F1812">
        <w:rPr>
          <w:lang w:val="en-US"/>
        </w:rPr>
        <w:t xml:space="preserve">riors and </w:t>
      </w:r>
      <w:r w:rsidR="002F1812">
        <w:rPr>
          <w:lang w:val="en-US"/>
        </w:rPr>
        <w:t>their c</w:t>
      </w:r>
      <w:r w:rsidR="002F1812" w:rsidRPr="002F1812">
        <w:rPr>
          <w:lang w:val="en-US"/>
        </w:rPr>
        <w:t xml:space="preserve">orresponding </w:t>
      </w:r>
      <w:r w:rsidR="002F1812">
        <w:rPr>
          <w:lang w:val="en-US"/>
        </w:rPr>
        <w:t>p</w:t>
      </w:r>
      <w:r w:rsidR="002F1812" w:rsidRPr="002F1812">
        <w:rPr>
          <w:lang w:val="en-US"/>
        </w:rPr>
        <w:t>osteriors</w:t>
      </w:r>
      <w:r w:rsidR="002F1812">
        <w:rPr>
          <w:lang w:val="en-US"/>
        </w:rPr>
        <w:t xml:space="preserve"> are shown in the next section below. </w:t>
      </w:r>
    </w:p>
    <w:p w14:paraId="07D0FE41" w14:textId="5E7DBEE4" w:rsidR="0053537D" w:rsidRDefault="002F1812" w:rsidP="004D281F">
      <w:pPr>
        <w:pStyle w:val="NormalWeb"/>
        <w:shd w:val="clear" w:color="auto" w:fill="FFFFFF"/>
        <w:jc w:val="both"/>
        <w:rPr>
          <w:lang w:val="en-US"/>
        </w:rPr>
      </w:pPr>
      <w:r>
        <w:rPr>
          <w:lang w:val="en-US"/>
        </w:rPr>
        <w:t>In fact, t</w:t>
      </w:r>
      <w:r w:rsidR="0053537D">
        <w:rPr>
          <w:lang w:val="en-US"/>
        </w:rPr>
        <w:t xml:space="preserve">here are many popular </w:t>
      </w:r>
      <w:r w:rsidRPr="0053537D">
        <w:rPr>
          <w:lang w:val="en-US"/>
        </w:rPr>
        <w:t>conditionally conjugate model</w:t>
      </w:r>
      <w:r>
        <w:rPr>
          <w:lang w:val="en-US"/>
        </w:rPr>
        <w:t>s, s</w:t>
      </w:r>
      <w:r w:rsidR="0053537D">
        <w:rPr>
          <w:lang w:val="en-US"/>
        </w:rPr>
        <w:t xml:space="preserve">ome of </w:t>
      </w:r>
      <w:r>
        <w:rPr>
          <w:lang w:val="en-US"/>
        </w:rPr>
        <w:t xml:space="preserve">which </w:t>
      </w:r>
      <w:r w:rsidR="0053537D">
        <w:rPr>
          <w:lang w:val="en-US"/>
        </w:rPr>
        <w:t>are</w:t>
      </w:r>
      <w:r>
        <w:rPr>
          <w:lang w:val="en-US"/>
        </w:rPr>
        <w:t xml:space="preserve"> as follow</w:t>
      </w:r>
      <w:r w:rsidR="0053537D">
        <w:rPr>
          <w:lang w:val="en-US"/>
        </w:rPr>
        <w:t>:</w:t>
      </w:r>
    </w:p>
    <w:p w14:paraId="3F8472A2" w14:textId="77777777" w:rsidR="0053537D" w:rsidRPr="0053537D" w:rsidRDefault="0053537D" w:rsidP="0053537D">
      <w:pPr>
        <w:pStyle w:val="ListParagraph"/>
        <w:numPr>
          <w:ilvl w:val="0"/>
          <w:numId w:val="29"/>
        </w:numPr>
        <w:jc w:val="both"/>
        <w:rPr>
          <w:lang w:val="en-US"/>
        </w:rPr>
      </w:pPr>
      <w:r w:rsidRPr="0053537D">
        <w:rPr>
          <w:lang w:val="en-US"/>
        </w:rPr>
        <w:t>Bayesian mixtures of exponential family models with conjugate priors.</w:t>
      </w:r>
    </w:p>
    <w:p w14:paraId="572E867E" w14:textId="77777777" w:rsidR="0053537D" w:rsidRPr="0053537D" w:rsidRDefault="0053537D" w:rsidP="0053537D">
      <w:pPr>
        <w:pStyle w:val="ListParagraph"/>
        <w:numPr>
          <w:ilvl w:val="0"/>
          <w:numId w:val="29"/>
        </w:numPr>
        <w:jc w:val="both"/>
        <w:rPr>
          <w:lang w:val="en-US"/>
        </w:rPr>
      </w:pPr>
      <w:r w:rsidRPr="0053537D">
        <w:rPr>
          <w:lang w:val="en-US"/>
        </w:rPr>
        <w:t>Any model containing only conjugate pairs and multinomials.</w:t>
      </w:r>
    </w:p>
    <w:p w14:paraId="2EEA8137" w14:textId="6D776A7A" w:rsidR="0053537D" w:rsidRPr="0053537D" w:rsidRDefault="0053537D" w:rsidP="0053537D">
      <w:pPr>
        <w:pStyle w:val="ListParagraph"/>
        <w:numPr>
          <w:ilvl w:val="0"/>
          <w:numId w:val="29"/>
        </w:numPr>
        <w:jc w:val="both"/>
        <w:rPr>
          <w:lang w:val="en-US"/>
        </w:rPr>
      </w:pPr>
      <w:r w:rsidRPr="0053537D">
        <w:rPr>
          <w:lang w:val="en-US"/>
        </w:rPr>
        <w:t>Mixed-membership models of exponential families (</w:t>
      </w:r>
      <w:r>
        <w:rPr>
          <w:lang w:val="en-US"/>
        </w:rPr>
        <w:t xml:space="preserve">e.g., </w:t>
      </w:r>
      <w:r w:rsidRPr="0053537D">
        <w:rPr>
          <w:lang w:val="en-US"/>
        </w:rPr>
        <w:t>LDA).</w:t>
      </w:r>
    </w:p>
    <w:p w14:paraId="55888509" w14:textId="2D25EFF6" w:rsidR="0053537D" w:rsidRDefault="0053537D" w:rsidP="005A6921">
      <w:pPr>
        <w:pStyle w:val="NormalWeb"/>
        <w:shd w:val="clear" w:color="auto" w:fill="FFFFFF"/>
        <w:jc w:val="both"/>
        <w:rPr>
          <w:lang w:val="en-US"/>
        </w:rPr>
      </w:pPr>
      <w:r>
        <w:rPr>
          <w:lang w:val="en-US"/>
        </w:rPr>
        <w:t>As seen</w:t>
      </w:r>
      <w:r w:rsidR="004157DE">
        <w:rPr>
          <w:lang w:val="en-US"/>
        </w:rPr>
        <w:t xml:space="preserve"> above</w:t>
      </w:r>
      <w:r>
        <w:rPr>
          <w:lang w:val="en-US"/>
        </w:rPr>
        <w:t xml:space="preserve">, LDA is </w:t>
      </w:r>
      <w:r w:rsidR="004157DE">
        <w:rPr>
          <w:lang w:val="en-US"/>
        </w:rPr>
        <w:t xml:space="preserve">also considered conditionally conjugate model, </w:t>
      </w:r>
      <w:r w:rsidR="005A6921">
        <w:rPr>
          <w:lang w:val="en-US"/>
        </w:rPr>
        <w:t xml:space="preserve">and </w:t>
      </w:r>
      <w:r w:rsidR="004157DE">
        <w:rPr>
          <w:lang w:val="en-US"/>
        </w:rPr>
        <w:t xml:space="preserve">therefore, </w:t>
      </w:r>
      <w:r w:rsidR="005A6921">
        <w:rPr>
          <w:lang w:val="en-US"/>
        </w:rPr>
        <w:t xml:space="preserve">it provides </w:t>
      </w:r>
      <w:r w:rsidR="004157DE">
        <w:rPr>
          <w:lang w:val="en-US"/>
        </w:rPr>
        <w:t xml:space="preserve">coordinate updates of mean-field variation inference in </w:t>
      </w:r>
      <w:r w:rsidR="004157DE" w:rsidRPr="005A6921">
        <w:rPr>
          <w:u w:val="single"/>
          <w:lang w:val="en-US"/>
        </w:rPr>
        <w:t>closed-form</w:t>
      </w:r>
      <w:r w:rsidR="004157DE">
        <w:rPr>
          <w:lang w:val="en-US"/>
        </w:rPr>
        <w:t xml:space="preserve">. </w:t>
      </w:r>
      <w:r w:rsidR="005A6921">
        <w:rPr>
          <w:lang w:val="en-US"/>
        </w:rPr>
        <w:t xml:space="preserve">The reason behind this is that </w:t>
      </w:r>
      <w:r w:rsidR="004157DE">
        <w:rPr>
          <w:lang w:val="en-US"/>
        </w:rPr>
        <w:t xml:space="preserve">Dirichlet is a conjugate prior for its multinomial distributed likelihood, </w:t>
      </w:r>
      <w:r w:rsidR="005A6921">
        <w:rPr>
          <w:lang w:val="en-US"/>
        </w:rPr>
        <w:t xml:space="preserve">which implies that the </w:t>
      </w:r>
      <w:r w:rsidR="004157DE">
        <w:rPr>
          <w:lang w:val="en-US"/>
        </w:rPr>
        <w:t>corresponding posterior is also Dirichlet distributed</w:t>
      </w:r>
      <w:r w:rsidR="005A6921">
        <w:rPr>
          <w:lang w:val="en-US"/>
        </w:rPr>
        <w:t>.</w:t>
      </w:r>
    </w:p>
    <w:p w14:paraId="2EBF43E8" w14:textId="77777777" w:rsidR="00030D60" w:rsidRDefault="00030D60" w:rsidP="00030D60">
      <w:pPr>
        <w:rPr>
          <w:b/>
          <w:bCs/>
          <w:lang w:val="en-US"/>
        </w:rPr>
      </w:pPr>
    </w:p>
    <w:p w14:paraId="017AAD97" w14:textId="7DE843C0" w:rsidR="00030D60" w:rsidRPr="00B31AE7" w:rsidRDefault="00CC262F" w:rsidP="00B31AE7">
      <w:pPr>
        <w:pStyle w:val="Heading2"/>
      </w:pPr>
      <w:bookmarkStart w:id="208" w:name="_Toc74423116"/>
      <w:bookmarkStart w:id="209" w:name="_Toc74423779"/>
      <w:bookmarkStart w:id="210" w:name="_Toc74424375"/>
      <w:bookmarkStart w:id="211" w:name="_Toc74424504"/>
      <w:bookmarkStart w:id="212" w:name="_Toc74424536"/>
      <w:bookmarkStart w:id="213" w:name="_Toc74424593"/>
      <w:bookmarkStart w:id="214" w:name="_Toc74424631"/>
      <w:bookmarkStart w:id="215" w:name="_Toc74424809"/>
      <w:bookmarkStart w:id="216" w:name="_Toc74424841"/>
      <w:bookmarkStart w:id="217" w:name="_Toc74425021"/>
      <w:bookmarkStart w:id="218" w:name="_Toc74425054"/>
      <w:bookmarkStart w:id="219" w:name="_Toc74427040"/>
      <w:r w:rsidRPr="00CC262F">
        <w:t xml:space="preserve">Mean-field </w:t>
      </w:r>
      <w:r w:rsidR="00CF0FA9">
        <w:rPr>
          <w:lang w:val="en-US"/>
        </w:rPr>
        <w:t>VI</w:t>
      </w:r>
      <w:r w:rsidR="007E1F67" w:rsidRPr="00CC262F">
        <w:t xml:space="preserve"> in non-conjugate models</w:t>
      </w:r>
      <w:bookmarkEnd w:id="208"/>
      <w:bookmarkEnd w:id="209"/>
      <w:bookmarkEnd w:id="210"/>
      <w:bookmarkEnd w:id="211"/>
      <w:bookmarkEnd w:id="212"/>
      <w:bookmarkEnd w:id="213"/>
      <w:bookmarkEnd w:id="214"/>
      <w:bookmarkEnd w:id="215"/>
      <w:bookmarkEnd w:id="216"/>
      <w:bookmarkEnd w:id="217"/>
      <w:bookmarkEnd w:id="218"/>
      <w:bookmarkEnd w:id="219"/>
    </w:p>
    <w:p w14:paraId="11567E96" w14:textId="77777777" w:rsidR="00B31AE7" w:rsidRDefault="00B31AE7" w:rsidP="007E1F67">
      <w:pPr>
        <w:rPr>
          <w:lang w:val="en-US"/>
        </w:rPr>
      </w:pPr>
    </w:p>
    <w:p w14:paraId="2307B843" w14:textId="728FCA72" w:rsidR="00B31AE7" w:rsidRPr="00B31AE7" w:rsidRDefault="00B31AE7" w:rsidP="007E1F67">
      <w:pPr>
        <w:rPr>
          <w:color w:val="FF0000"/>
          <w:sz w:val="18"/>
          <w:szCs w:val="18"/>
          <w:lang w:val="en-US"/>
        </w:rPr>
      </w:pPr>
      <w:r w:rsidRPr="00B31AE7">
        <w:rPr>
          <w:color w:val="FF0000"/>
          <w:sz w:val="18"/>
          <w:szCs w:val="18"/>
          <w:lang w:val="en-US"/>
        </w:rPr>
        <w:t>Write down later:</w:t>
      </w:r>
    </w:p>
    <w:p w14:paraId="075E96B7" w14:textId="4408DCB4" w:rsidR="007E1F67" w:rsidRPr="00B31AE7" w:rsidRDefault="00B31AE7" w:rsidP="007E1F67">
      <w:pPr>
        <w:rPr>
          <w:color w:val="FF0000"/>
          <w:sz w:val="18"/>
          <w:szCs w:val="18"/>
          <w:lang w:val="en-US"/>
        </w:rPr>
      </w:pPr>
      <w:r w:rsidRPr="00B31AE7">
        <w:rPr>
          <w:color w:val="FF0000"/>
          <w:sz w:val="18"/>
          <w:szCs w:val="18"/>
          <w:lang w:val="en-US"/>
        </w:rPr>
        <w:t>[[[</w:t>
      </w:r>
      <w:r w:rsidR="007E1F67" w:rsidRPr="00B31AE7">
        <w:rPr>
          <w:color w:val="FF0000"/>
          <w:sz w:val="18"/>
          <w:szCs w:val="18"/>
          <w:lang w:val="en-US"/>
        </w:rPr>
        <w:t xml:space="preserve">Above, CTPF is conjugate model </w:t>
      </w:r>
      <w:r w:rsidR="007E1F67" w:rsidRPr="00B31AE7">
        <w:rPr>
          <w:color w:val="FF0000"/>
          <w:sz w:val="18"/>
          <w:szCs w:val="18"/>
          <w:lang w:val="en-US"/>
        </w:rPr>
        <w:sym w:font="Wingdings" w:char="F0E0"/>
      </w:r>
      <w:r w:rsidR="007E1F67" w:rsidRPr="00B31AE7">
        <w:rPr>
          <w:color w:val="FF0000"/>
          <w:sz w:val="18"/>
          <w:szCs w:val="18"/>
          <w:lang w:val="en-US"/>
        </w:rPr>
        <w:t xml:space="preserve"> closed-form solution</w:t>
      </w:r>
    </w:p>
    <w:p w14:paraId="23738CFB" w14:textId="1B301DD6" w:rsidR="007E1F67" w:rsidRPr="00B31AE7" w:rsidRDefault="007E1F67" w:rsidP="007E1F67">
      <w:pPr>
        <w:rPr>
          <w:color w:val="FF0000"/>
          <w:sz w:val="18"/>
          <w:szCs w:val="18"/>
          <w:lang w:val="en-US"/>
        </w:rPr>
      </w:pPr>
      <w:r w:rsidRPr="00B31AE7">
        <w:rPr>
          <w:color w:val="FF0000"/>
          <w:sz w:val="18"/>
          <w:szCs w:val="18"/>
          <w:lang w:val="en-US"/>
        </w:rPr>
        <w:t xml:space="preserve">Here, CTMP is non-conjugate </w:t>
      </w:r>
      <w:r w:rsidRPr="00B31AE7">
        <w:rPr>
          <w:color w:val="FF0000"/>
          <w:sz w:val="18"/>
          <w:szCs w:val="18"/>
          <w:lang w:val="en-US"/>
        </w:rPr>
        <w:sym w:font="Wingdings" w:char="F0E0"/>
      </w:r>
      <w:r w:rsidRPr="00B31AE7">
        <w:rPr>
          <w:color w:val="FF0000"/>
          <w:sz w:val="18"/>
          <w:szCs w:val="18"/>
          <w:lang w:val="en-US"/>
        </w:rPr>
        <w:t xml:space="preserve"> no closed-form solution </w:t>
      </w:r>
      <w:r w:rsidRPr="00B31AE7">
        <w:rPr>
          <w:color w:val="FF0000"/>
          <w:sz w:val="18"/>
          <w:szCs w:val="18"/>
          <w:lang w:val="en-US"/>
        </w:rPr>
        <w:sym w:font="Wingdings" w:char="F0E0"/>
      </w:r>
      <w:r w:rsidRPr="00B31AE7">
        <w:rPr>
          <w:color w:val="FF0000"/>
          <w:sz w:val="18"/>
          <w:szCs w:val="18"/>
          <w:lang w:val="en-US"/>
        </w:rPr>
        <w:t xml:space="preserve"> develop a co-ordinate ascent algorithm that can fit our non-conjugate model</w:t>
      </w:r>
      <w:r w:rsidR="00B31AE7" w:rsidRPr="00B31AE7">
        <w:rPr>
          <w:color w:val="FF0000"/>
          <w:sz w:val="18"/>
          <w:szCs w:val="18"/>
          <w:lang w:val="en-US"/>
        </w:rPr>
        <w:t>]]]</w:t>
      </w:r>
    </w:p>
    <w:p w14:paraId="247ECD23" w14:textId="77777777" w:rsidR="007D20E0" w:rsidRPr="00EF7B17" w:rsidRDefault="007D20E0" w:rsidP="00B5487E">
      <w:pPr>
        <w:jc w:val="both"/>
        <w:rPr>
          <w:rFonts w:ascii="Times" w:hAnsi="Times"/>
          <w:color w:val="FF0000"/>
          <w:sz w:val="18"/>
          <w:szCs w:val="18"/>
          <w:lang w:val="en-US"/>
        </w:rPr>
      </w:pPr>
    </w:p>
    <w:p w14:paraId="4DE3CB4B" w14:textId="77777777" w:rsidR="00CE2B80" w:rsidRDefault="00CE2B80" w:rsidP="00EE210C">
      <w:pPr>
        <w:rPr>
          <w:b/>
          <w:bCs/>
          <w:lang w:val="en-US"/>
        </w:rPr>
      </w:pPr>
    </w:p>
    <w:p w14:paraId="1FCC5DEE" w14:textId="11EAB817" w:rsidR="00B5487E" w:rsidRPr="00CC262F" w:rsidRDefault="00B5487E" w:rsidP="00CC262F">
      <w:pPr>
        <w:pStyle w:val="Heading2"/>
      </w:pPr>
      <w:bookmarkStart w:id="220" w:name="_Toc74423117"/>
      <w:bookmarkStart w:id="221" w:name="_Toc74423780"/>
      <w:bookmarkStart w:id="222" w:name="_Toc74424376"/>
      <w:bookmarkStart w:id="223" w:name="_Toc74424505"/>
      <w:bookmarkStart w:id="224" w:name="_Toc74424537"/>
      <w:bookmarkStart w:id="225" w:name="_Toc74424594"/>
      <w:bookmarkStart w:id="226" w:name="_Toc74424632"/>
      <w:bookmarkStart w:id="227" w:name="_Toc74424810"/>
      <w:bookmarkStart w:id="228" w:name="_Toc74424842"/>
      <w:bookmarkStart w:id="229" w:name="_Toc74425022"/>
      <w:bookmarkStart w:id="230" w:name="_Toc74425055"/>
      <w:bookmarkStart w:id="231" w:name="_Toc74427041"/>
      <w:r w:rsidRPr="00CC262F">
        <w:t>Conjugate Priors</w:t>
      </w:r>
      <w:r w:rsidR="00EE210C" w:rsidRPr="00CC262F">
        <w:t xml:space="preserve"> and Corresponding Posteriors</w:t>
      </w:r>
      <w:bookmarkEnd w:id="220"/>
      <w:bookmarkEnd w:id="221"/>
      <w:bookmarkEnd w:id="222"/>
      <w:bookmarkEnd w:id="223"/>
      <w:bookmarkEnd w:id="224"/>
      <w:bookmarkEnd w:id="225"/>
      <w:bookmarkEnd w:id="226"/>
      <w:bookmarkEnd w:id="227"/>
      <w:bookmarkEnd w:id="228"/>
      <w:bookmarkEnd w:id="229"/>
      <w:bookmarkEnd w:id="230"/>
      <w:bookmarkEnd w:id="231"/>
      <w:r w:rsidRPr="00CC262F">
        <w:t xml:space="preserve"> </w:t>
      </w:r>
    </w:p>
    <w:p w14:paraId="7E3C47D4" w14:textId="77777777" w:rsidR="00B5487E" w:rsidRDefault="00B5487E" w:rsidP="00B5487E">
      <w:pPr>
        <w:jc w:val="both"/>
        <w:rPr>
          <w:rFonts w:eastAsiaTheme="minorEastAsia"/>
          <w:iCs/>
          <w:lang w:val="en-US"/>
        </w:rPr>
      </w:pPr>
    </w:p>
    <w:p w14:paraId="699C7E15" w14:textId="3459E604" w:rsidR="00B5487E" w:rsidRPr="00152244" w:rsidRDefault="008C003B" w:rsidP="00B5487E">
      <w:pPr>
        <w:jc w:val="both"/>
        <w:rPr>
          <w:rFonts w:eastAsiaTheme="minorEastAsia"/>
          <w:i/>
          <w:color w:val="000000" w:themeColor="text1"/>
          <w:lang w:val="en-US"/>
        </w:rPr>
      </w:pPr>
      <w:r>
        <w:rPr>
          <w:rFonts w:eastAsiaTheme="minorEastAsia"/>
          <w:iCs/>
          <w:lang w:val="en-US"/>
        </w:rPr>
        <w:t>The main i</w:t>
      </w:r>
      <w:r w:rsidR="00B5487E">
        <w:rPr>
          <w:rFonts w:eastAsiaTheme="minorEastAsia"/>
          <w:iCs/>
          <w:lang w:val="en-US"/>
        </w:rPr>
        <w:t>dea</w:t>
      </w:r>
      <w:r>
        <w:rPr>
          <w:rFonts w:eastAsiaTheme="minorEastAsia"/>
          <w:iCs/>
          <w:lang w:val="en-US"/>
        </w:rPr>
        <w:t xml:space="preserve"> </w:t>
      </w:r>
      <w:r w:rsidR="00B5487E">
        <w:rPr>
          <w:rFonts w:eastAsiaTheme="minorEastAsia"/>
          <w:iCs/>
          <w:lang w:val="en-US"/>
        </w:rPr>
        <w:t xml:space="preserve">is that given a likelihood distribution, </w:t>
      </w:r>
      <w:r>
        <w:rPr>
          <w:rFonts w:eastAsiaTheme="minorEastAsia"/>
          <w:iCs/>
          <w:lang w:val="en-US"/>
        </w:rPr>
        <w:t>one</w:t>
      </w:r>
      <w:r w:rsidR="00B5487E">
        <w:rPr>
          <w:rFonts w:eastAsiaTheme="minorEastAsia"/>
          <w:iCs/>
          <w:lang w:val="en-US"/>
        </w:rPr>
        <w:t xml:space="preserve"> need</w:t>
      </w:r>
      <w:r>
        <w:rPr>
          <w:rFonts w:eastAsiaTheme="minorEastAsia"/>
          <w:iCs/>
          <w:lang w:val="en-US"/>
        </w:rPr>
        <w:t>s</w:t>
      </w:r>
      <w:r w:rsidR="00B5487E">
        <w:rPr>
          <w:rFonts w:eastAsiaTheme="minorEastAsia"/>
          <w:iCs/>
          <w:lang w:val="en-US"/>
        </w:rPr>
        <w:t xml:space="preserve"> to select a family of prior distributions such that computed posterior distribution is also included in this family. </w:t>
      </w:r>
      <w:r w:rsidR="00B5487E" w:rsidRPr="00152244">
        <w:rPr>
          <w:rFonts w:eastAsiaTheme="minorEastAsia"/>
          <w:i/>
          <w:lang w:val="en-US"/>
        </w:rPr>
        <w:t>By this way, chosen conjugate prior enables us to estimate the posterior distribution just by updating the parameters of the prior distribution</w:t>
      </w:r>
      <w:r w:rsidR="00030D60">
        <w:rPr>
          <w:rFonts w:eastAsiaTheme="minorEastAsia"/>
          <w:i/>
          <w:lang w:val="en-US"/>
        </w:rPr>
        <w:t>.</w:t>
      </w:r>
    </w:p>
    <w:p w14:paraId="339DE563" w14:textId="77777777" w:rsidR="00B5487E" w:rsidRDefault="00B5487E" w:rsidP="00B5487E">
      <w:pPr>
        <w:jc w:val="both"/>
        <w:rPr>
          <w:rFonts w:eastAsiaTheme="minorEastAsia"/>
          <w:iCs/>
          <w:lang w:val="en-US"/>
        </w:rPr>
      </w:pPr>
    </w:p>
    <w:p w14:paraId="6E8F72B5" w14:textId="28345D23" w:rsidR="00B5487E" w:rsidRDefault="00B5487E" w:rsidP="00030D60">
      <w:pPr>
        <w:jc w:val="both"/>
        <w:rPr>
          <w:rFonts w:eastAsiaTheme="minorEastAsia"/>
          <w:iCs/>
          <w:lang w:val="en-US"/>
        </w:rPr>
      </w:pPr>
      <w:r>
        <w:rPr>
          <w:rFonts w:eastAsiaTheme="minorEastAsia"/>
          <w:iCs/>
          <w:lang w:val="en-US"/>
        </w:rPr>
        <w:t>Exponential family of distributions are the best example for this.</w:t>
      </w:r>
      <w:r w:rsidR="00030D60">
        <w:rPr>
          <w:rFonts w:eastAsiaTheme="minorEastAsia"/>
          <w:iCs/>
          <w:lang w:val="en-US"/>
        </w:rPr>
        <w:t xml:space="preserve"> </w:t>
      </w:r>
      <w:r>
        <w:rPr>
          <w:rFonts w:eastAsiaTheme="minorEastAsia"/>
          <w:iCs/>
          <w:lang w:val="en-US"/>
        </w:rPr>
        <w:t xml:space="preserve">The </w:t>
      </w:r>
      <w:r w:rsidRPr="003F02EC">
        <w:rPr>
          <w:rFonts w:eastAsiaTheme="minorEastAsia"/>
          <w:iCs/>
          <w:lang w:val="en-US"/>
        </w:rPr>
        <w:t xml:space="preserve">Gaussian, </w:t>
      </w:r>
      <w:r>
        <w:rPr>
          <w:rFonts w:eastAsiaTheme="minorEastAsia"/>
          <w:iCs/>
          <w:lang w:val="en-US"/>
        </w:rPr>
        <w:t xml:space="preserve">beta, </w:t>
      </w:r>
      <w:r w:rsidRPr="003F02EC">
        <w:rPr>
          <w:rFonts w:eastAsiaTheme="minorEastAsia"/>
          <w:iCs/>
          <w:lang w:val="en-US"/>
        </w:rPr>
        <w:t xml:space="preserve">binomial, </w:t>
      </w:r>
      <w:r>
        <w:rPr>
          <w:rFonts w:eastAsiaTheme="minorEastAsia"/>
          <w:iCs/>
          <w:lang w:val="en-US"/>
        </w:rPr>
        <w:t xml:space="preserve">Dirichlet, </w:t>
      </w:r>
      <w:r w:rsidRPr="003F02EC">
        <w:rPr>
          <w:rFonts w:eastAsiaTheme="minorEastAsia"/>
          <w:iCs/>
          <w:lang w:val="en-US"/>
        </w:rPr>
        <w:t>multinomial, gamma</w:t>
      </w:r>
      <w:r>
        <w:rPr>
          <w:rFonts w:eastAsiaTheme="minorEastAsia"/>
          <w:iCs/>
          <w:lang w:val="en-US"/>
        </w:rPr>
        <w:t xml:space="preserve">, </w:t>
      </w:r>
      <w:r w:rsidRPr="003F02EC">
        <w:rPr>
          <w:rFonts w:eastAsiaTheme="minorEastAsia"/>
          <w:iCs/>
          <w:lang w:val="en-US"/>
        </w:rPr>
        <w:t>Poisson,</w:t>
      </w:r>
      <w:r>
        <w:rPr>
          <w:rFonts w:eastAsiaTheme="minorEastAsia"/>
          <w:iCs/>
          <w:lang w:val="en-US"/>
        </w:rPr>
        <w:t xml:space="preserve"> exponential, geometric, categorical, chi-sequared, log-normal are all </w:t>
      </w:r>
      <w:r w:rsidR="00030D60">
        <w:rPr>
          <w:rFonts w:eastAsiaTheme="minorEastAsia"/>
          <w:iCs/>
          <w:lang w:val="en-US"/>
        </w:rPr>
        <w:t xml:space="preserve">in </w:t>
      </w:r>
      <w:r>
        <w:rPr>
          <w:rFonts w:eastAsiaTheme="minorEastAsia"/>
          <w:iCs/>
          <w:lang w:val="en-US"/>
        </w:rPr>
        <w:t>exponential famil</w:t>
      </w:r>
      <w:r w:rsidR="00030D60">
        <w:rPr>
          <w:rFonts w:eastAsiaTheme="minorEastAsia"/>
          <w:iCs/>
          <w:lang w:val="en-US"/>
        </w:rPr>
        <w:t>y</w:t>
      </w:r>
      <w:r>
        <w:rPr>
          <w:rFonts w:eastAsiaTheme="minorEastAsia"/>
          <w:iCs/>
          <w:lang w:val="en-US"/>
        </w:rPr>
        <w:t xml:space="preserve">. Some pairs of conjugate distributions from exponential family are shown below </w:t>
      </w:r>
      <w:r w:rsidR="00030D60">
        <w:rPr>
          <w:rFonts w:eastAsiaTheme="minorEastAsia"/>
          <w:iCs/>
          <w:lang w:val="en-US"/>
        </w:rPr>
        <w:t xml:space="preserve">in </w:t>
      </w:r>
      <w:r>
        <w:rPr>
          <w:rFonts w:eastAsiaTheme="minorEastAsia"/>
          <w:iCs/>
          <w:lang w:val="en-US"/>
        </w:rPr>
        <w:t>detail.</w:t>
      </w:r>
    </w:p>
    <w:p w14:paraId="00547CF7" w14:textId="45E99477" w:rsidR="00030D60" w:rsidRDefault="00030D60" w:rsidP="00B5487E">
      <w:pPr>
        <w:jc w:val="both"/>
        <w:rPr>
          <w:rFonts w:eastAsiaTheme="minorEastAsia"/>
          <w:iCs/>
          <w:lang w:val="en-US"/>
        </w:rPr>
      </w:pPr>
    </w:p>
    <w:p w14:paraId="2CF1843B" w14:textId="486A8D98" w:rsidR="00030D60" w:rsidRDefault="00030D60" w:rsidP="00B5487E">
      <w:pPr>
        <w:jc w:val="both"/>
        <w:rPr>
          <w:rFonts w:eastAsiaTheme="minorEastAsia"/>
          <w:iCs/>
          <w:lang w:val="en-US"/>
        </w:rPr>
      </w:pPr>
    </w:p>
    <w:p w14:paraId="3AC6E8F8" w14:textId="77777777" w:rsidR="00030D60" w:rsidRDefault="00030D60" w:rsidP="00B5487E">
      <w:pPr>
        <w:jc w:val="both"/>
        <w:rPr>
          <w:rFonts w:eastAsiaTheme="minorEastAsia"/>
          <w:iCs/>
          <w:lang w:val="en-US"/>
        </w:rPr>
      </w:pPr>
    </w:p>
    <w:p w14:paraId="2DC254DD" w14:textId="7B184DDA" w:rsidR="00B5487E" w:rsidRPr="00CC262F" w:rsidRDefault="00B5487E" w:rsidP="00CC262F">
      <w:pPr>
        <w:pStyle w:val="Heading3"/>
      </w:pPr>
      <w:bookmarkStart w:id="232" w:name="_Toc74423118"/>
      <w:bookmarkStart w:id="233" w:name="_Toc74423781"/>
      <w:bookmarkStart w:id="234" w:name="_Toc74424377"/>
      <w:bookmarkStart w:id="235" w:name="_Toc74424506"/>
      <w:bookmarkStart w:id="236" w:name="_Toc74424538"/>
      <w:bookmarkStart w:id="237" w:name="_Toc74424595"/>
      <w:bookmarkStart w:id="238" w:name="_Toc74424633"/>
      <w:bookmarkStart w:id="239" w:name="_Toc74424811"/>
      <w:bookmarkStart w:id="240" w:name="_Toc74424843"/>
      <w:bookmarkStart w:id="241" w:name="_Toc74425023"/>
      <w:bookmarkStart w:id="242" w:name="_Toc74425056"/>
      <w:bookmarkStart w:id="243" w:name="_Toc74427042"/>
      <w:r w:rsidRPr="00CC262F">
        <w:t>Multinomial distribution and Dirichlet priors</w:t>
      </w:r>
      <w:bookmarkEnd w:id="232"/>
      <w:bookmarkEnd w:id="233"/>
      <w:bookmarkEnd w:id="234"/>
      <w:bookmarkEnd w:id="235"/>
      <w:bookmarkEnd w:id="236"/>
      <w:bookmarkEnd w:id="237"/>
      <w:bookmarkEnd w:id="238"/>
      <w:bookmarkEnd w:id="239"/>
      <w:bookmarkEnd w:id="240"/>
      <w:bookmarkEnd w:id="241"/>
      <w:bookmarkEnd w:id="242"/>
      <w:bookmarkEnd w:id="243"/>
    </w:p>
    <w:p w14:paraId="133E6A5F" w14:textId="77777777" w:rsidR="00B5487E" w:rsidRDefault="00B5487E" w:rsidP="00B5487E">
      <w:pPr>
        <w:jc w:val="both"/>
        <w:rPr>
          <w:rFonts w:eastAsiaTheme="minorEastAsia"/>
          <w:iCs/>
          <w:lang w:val="en-US"/>
        </w:rPr>
      </w:pPr>
    </w:p>
    <w:p w14:paraId="5C8367F2" w14:textId="57B4482B" w:rsidR="00B5487E" w:rsidRDefault="00B5487E" w:rsidP="00B5487E">
      <w:pPr>
        <w:jc w:val="both"/>
        <w:rPr>
          <w:rFonts w:eastAsiaTheme="minorEastAsia"/>
          <w:iCs/>
          <w:lang w:val="en-US"/>
        </w:rPr>
      </w:pPr>
      <w:r>
        <w:rPr>
          <w:rFonts w:eastAsiaTheme="minorEastAsia"/>
          <w:iCs/>
          <w:lang w:val="en-US"/>
        </w:rPr>
        <w:t>Remember that t</w:t>
      </w:r>
      <w:r w:rsidRPr="00D1166D">
        <w:rPr>
          <w:rFonts w:eastAsiaTheme="minorEastAsia"/>
          <w:iCs/>
          <w:lang w:val="en-US"/>
        </w:rPr>
        <w:t xml:space="preserve">he multinomial distribution is </w:t>
      </w:r>
      <w:r>
        <w:rPr>
          <w:rFonts w:eastAsiaTheme="minorEastAsia"/>
          <w:iCs/>
          <w:lang w:val="en-US"/>
        </w:rPr>
        <w:t xml:space="preserve">the </w:t>
      </w:r>
      <w:r w:rsidRPr="00D1166D">
        <w:rPr>
          <w:rFonts w:eastAsiaTheme="minorEastAsia"/>
          <w:iCs/>
          <w:lang w:val="en-US"/>
        </w:rPr>
        <w:t xml:space="preserve">probability distribution </w:t>
      </w:r>
      <w:r>
        <w:rPr>
          <w:rFonts w:eastAsiaTheme="minorEastAsia"/>
          <w:iCs/>
          <w:lang w:val="en-US"/>
        </w:rPr>
        <w:t xml:space="preserve">where </w:t>
      </w:r>
      <w:r w:rsidRPr="00D1166D">
        <w:rPr>
          <w:rFonts w:eastAsiaTheme="minorEastAsia"/>
          <w:iCs/>
          <w:lang w:val="en-US"/>
        </w:rPr>
        <w:t xml:space="preserve">outcomes </w:t>
      </w:r>
      <w:r>
        <w:rPr>
          <w:rFonts w:eastAsiaTheme="minorEastAsia"/>
          <w:iCs/>
          <w:lang w:val="en-US"/>
        </w:rPr>
        <w:t xml:space="preserve">from </w:t>
      </w:r>
      <w:r w:rsidRPr="00D1166D">
        <w:rPr>
          <w:rFonts w:eastAsiaTheme="minorEastAsia"/>
          <w:iCs/>
          <w:lang w:val="en-US"/>
        </w:rPr>
        <w:t>experiments</w:t>
      </w:r>
      <w:r>
        <w:rPr>
          <w:rFonts w:eastAsiaTheme="minorEastAsia"/>
          <w:iCs/>
          <w:lang w:val="en-US"/>
        </w:rPr>
        <w:t xml:space="preserve"> are discrete and</w:t>
      </w:r>
      <w:r w:rsidRPr="00D1166D">
        <w:rPr>
          <w:rFonts w:eastAsiaTheme="minorEastAsia"/>
          <w:iCs/>
          <w:lang w:val="en-US"/>
        </w:rPr>
        <w:t xml:space="preserve"> </w:t>
      </w:r>
      <w:r>
        <w:rPr>
          <w:rFonts w:eastAsiaTheme="minorEastAsia"/>
          <w:iCs/>
          <w:lang w:val="en-US"/>
        </w:rPr>
        <w:t xml:space="preserve">they involve </w:t>
      </w:r>
      <w:r w:rsidRPr="00D1166D">
        <w:rPr>
          <w:rFonts w:eastAsiaTheme="minorEastAsia"/>
          <w:iCs/>
          <w:lang w:val="en-US"/>
        </w:rPr>
        <w:t>two or more variables</w:t>
      </w:r>
      <w:r>
        <w:rPr>
          <w:rFonts w:eastAsiaTheme="minorEastAsia"/>
          <w:iCs/>
          <w:lang w:val="en-US"/>
        </w:rPr>
        <w:t xml:space="preserve">. </w:t>
      </w:r>
      <w:r w:rsidR="00030D60">
        <w:rPr>
          <w:rFonts w:eastAsiaTheme="minorEastAsia"/>
          <w:iCs/>
          <w:lang w:val="en-US"/>
        </w:rPr>
        <w:t xml:space="preserve">It is also </w:t>
      </w:r>
      <w:r>
        <w:rPr>
          <w:rFonts w:eastAsiaTheme="minorEastAsia"/>
          <w:iCs/>
          <w:lang w:val="en-US"/>
        </w:rPr>
        <w:t xml:space="preserve">considered as a </w:t>
      </w:r>
      <w:r w:rsidRPr="0020374A">
        <w:rPr>
          <w:rFonts w:eastAsiaTheme="minorEastAsia"/>
          <w:iCs/>
          <w:lang w:val="en-US"/>
        </w:rPr>
        <w:t>multivariate</w:t>
      </w:r>
      <w:r>
        <w:rPr>
          <w:rFonts w:eastAsiaTheme="minorEastAsia"/>
          <w:iCs/>
          <w:lang w:val="en-US"/>
        </w:rPr>
        <w:t xml:space="preserve"> generalization of binomial distribution which involves only two outcomes. Mathematically, it is defined as follow:</w:t>
      </w:r>
    </w:p>
    <w:p w14:paraId="383799EA" w14:textId="77777777" w:rsidR="00B5487E" w:rsidRDefault="00B5487E" w:rsidP="00B5487E">
      <w:pPr>
        <w:jc w:val="both"/>
        <w:rPr>
          <w:rFonts w:eastAsiaTheme="minorEastAsia"/>
          <w:iCs/>
          <w:lang w:val="en-US"/>
        </w:rPr>
      </w:pPr>
    </w:p>
    <w:p w14:paraId="4818682B" w14:textId="77777777" w:rsidR="00B5487E" w:rsidRPr="00D1166D" w:rsidRDefault="00B5487E" w:rsidP="00B5487E">
      <w:pPr>
        <w:jc w:val="center"/>
        <w:rPr>
          <w:rFonts w:eastAsiaTheme="minorEastAsia"/>
          <w:iCs/>
        </w:rPr>
      </w:pPr>
      <m:oMathPara>
        <m:oMath>
          <m:r>
            <w:rPr>
              <w:rFonts w:ascii="Cambria Math" w:eastAsiaTheme="minorEastAsia" w:hAnsi="Cambria Math"/>
            </w:rPr>
            <m:t>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oMath>
      </m:oMathPara>
    </w:p>
    <w:p w14:paraId="6B61225E" w14:textId="77777777" w:rsidR="00B5487E" w:rsidRDefault="00B5487E" w:rsidP="00B5487E">
      <w:pPr>
        <w:jc w:val="both"/>
        <w:rPr>
          <w:rFonts w:eastAsiaTheme="minorEastAsia"/>
          <w:iCs/>
          <w:lang w:val="en-US"/>
        </w:rPr>
      </w:pPr>
    </w:p>
    <w:p w14:paraId="08706DCF" w14:textId="77777777" w:rsidR="00B5487E" w:rsidRDefault="00B5487E" w:rsidP="00B5487E">
      <w:pPr>
        <w:jc w:val="both"/>
        <w:rPr>
          <w:rFonts w:eastAsiaTheme="minorEastAsia"/>
          <w:i/>
          <w:lang w:val="en-US"/>
        </w:rPr>
      </w:pPr>
      <w:r w:rsidRPr="00540AEB">
        <w:rPr>
          <w:rFonts w:eastAsiaTheme="minorEastAsia"/>
          <w:iCs/>
          <w:lang w:val="en-US"/>
        </w:rPr>
        <w:t xml:space="preserve">where, </w:t>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iCs/>
          <w:lang w:val="en-US"/>
        </w:rPr>
        <w:t xml:space="preserve"> indicates the number of times outcome </w:t>
      </w:r>
      <w:r w:rsidRPr="00540AEB">
        <w:rPr>
          <w:rFonts w:eastAsiaTheme="minorEastAsia"/>
          <w:i/>
          <w:lang w:val="en-US"/>
        </w:rPr>
        <w:t>i</w:t>
      </w:r>
      <w:r>
        <w:rPr>
          <w:rFonts w:eastAsiaTheme="minorEastAsia"/>
          <w:i/>
          <w:lang w:val="en-US"/>
        </w:rPr>
        <w:t xml:space="preserve"> </w:t>
      </w:r>
      <w:r>
        <w:rPr>
          <w:rFonts w:eastAsiaTheme="minorEastAsia"/>
          <w:iCs/>
          <w:lang w:val="en-US"/>
        </w:rPr>
        <w:t xml:space="preserve">occurs out of </w:t>
      </w:r>
      <w:r w:rsidRPr="00540AEB">
        <w:rPr>
          <w:rFonts w:eastAsiaTheme="minorEastAsia"/>
          <w:i/>
          <w:lang w:val="en-US"/>
        </w:rPr>
        <w:t>n</w:t>
      </w:r>
      <w:r>
        <w:rPr>
          <w:rFonts w:eastAsiaTheme="minorEastAsia"/>
          <w:i/>
          <w:lang w:val="en-US"/>
        </w:rPr>
        <w:t xml:space="preserve"> </w:t>
      </w:r>
      <w:r>
        <w:rPr>
          <w:rFonts w:eastAsiaTheme="minorEastAsia"/>
          <w:iCs/>
          <w:lang w:val="en-US"/>
        </w:rPr>
        <w:t xml:space="preserve">trials, while </w:t>
      </w:r>
      <m:oMath>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oMath>
      <w:r>
        <w:rPr>
          <w:rFonts w:eastAsiaTheme="minorEastAsia"/>
          <w:iCs/>
          <w:lang w:val="en-US"/>
        </w:rPr>
        <w:t xml:space="preserve"> signifies the probability that outcome </w:t>
      </w:r>
      <w:r>
        <w:rPr>
          <w:rFonts w:eastAsiaTheme="minorEastAsia"/>
          <w:i/>
          <w:lang w:val="en-US"/>
        </w:rPr>
        <w:t xml:space="preserve">i </w:t>
      </w:r>
      <w:r>
        <w:rPr>
          <w:rFonts w:eastAsiaTheme="minorEastAsia"/>
          <w:iCs/>
          <w:lang w:val="en-US"/>
        </w:rPr>
        <w:t>occurs.</w:t>
      </w:r>
      <w:r>
        <w:rPr>
          <w:rFonts w:eastAsiaTheme="minorEastAsia"/>
          <w:i/>
          <w:lang w:val="en-US"/>
        </w:rPr>
        <w:t xml:space="preserve"> </w:t>
      </w:r>
    </w:p>
    <w:p w14:paraId="5C3142D6" w14:textId="77777777" w:rsidR="00B5487E" w:rsidRDefault="00B5487E" w:rsidP="00B5487E">
      <w:pPr>
        <w:jc w:val="both"/>
        <w:rPr>
          <w:rFonts w:eastAsiaTheme="minorEastAsia"/>
          <w:iCs/>
          <w:lang w:val="en-US"/>
        </w:rPr>
      </w:pPr>
    </w:p>
    <w:p w14:paraId="68DE0520" w14:textId="77777777" w:rsidR="00B5487E" w:rsidRDefault="00B5487E" w:rsidP="00B5487E">
      <w:pPr>
        <w:jc w:val="both"/>
        <w:rPr>
          <w:rFonts w:eastAsiaTheme="minorEastAsia"/>
          <w:iCs/>
          <w:lang w:val="en-US"/>
        </w:rPr>
      </w:pPr>
      <w:r>
        <w:rPr>
          <w:rFonts w:eastAsiaTheme="minorEastAsia"/>
          <w:iCs/>
          <w:lang w:val="en-US"/>
        </w:rPr>
        <w:t xml:space="preserve">Now, let’s remember the Dirichlet distribution which is a </w:t>
      </w:r>
      <w:r w:rsidRPr="008D680C">
        <w:rPr>
          <w:rFonts w:eastAsiaTheme="minorEastAsia"/>
          <w:iCs/>
          <w:lang w:val="en-US"/>
        </w:rPr>
        <w:t>continuous multivariate probability distribution</w:t>
      </w:r>
      <w:r>
        <w:rPr>
          <w:rFonts w:eastAsiaTheme="minorEastAsia"/>
          <w:iCs/>
          <w:lang w:val="en-US"/>
        </w:rPr>
        <w:t>. It is also considered as a multivariate generalization of beta distribution and defined as follow:</w:t>
      </w:r>
    </w:p>
    <w:p w14:paraId="2877805B" w14:textId="77777777" w:rsidR="00B5487E" w:rsidRPr="00EE2BDB" w:rsidRDefault="00B5487E" w:rsidP="00B5487E">
      <w:pPr>
        <w:jc w:val="center"/>
        <w:rPr>
          <w:rFonts w:eastAsiaTheme="minorEastAsia"/>
          <w:iCs/>
          <w:lang w:val="en-US"/>
        </w:rPr>
      </w:pPr>
    </w:p>
    <w:p w14:paraId="0B83F3D6" w14:textId="77777777" w:rsidR="00B5487E" w:rsidRPr="00B2252D" w:rsidRDefault="00B5487E" w:rsidP="00B5487E">
      <w:pPr>
        <w:jc w:val="both"/>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602E04E0" w14:textId="77777777" w:rsidR="00B5487E" w:rsidRDefault="00B5487E" w:rsidP="00B5487E">
      <w:pPr>
        <w:jc w:val="both"/>
        <w:rPr>
          <w:rFonts w:eastAsiaTheme="minorEastAsia"/>
          <w:iCs/>
          <w:lang w:val="en-US"/>
        </w:rPr>
      </w:pPr>
    </w:p>
    <w:p w14:paraId="607DDEB0" w14:textId="77777777" w:rsidR="00B5487E" w:rsidRDefault="00B5487E" w:rsidP="00B5487E">
      <w:pPr>
        <w:jc w:val="both"/>
        <w:rPr>
          <w:rFonts w:eastAsiaTheme="minorEastAsia"/>
          <w:iCs/>
          <w:lang w:val="en-US"/>
        </w:rPr>
      </w:pPr>
      <w:r>
        <w:rPr>
          <w:rFonts w:eastAsiaTheme="minorEastAsia"/>
          <w:iCs/>
          <w:lang w:val="en-US"/>
        </w:rPr>
        <w:t xml:space="preserve">where </w:t>
      </w:r>
      <m:oMath>
        <m: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 xml:space="preserve">,  </m:t>
        </m:r>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random variable which is in </w:t>
      </w:r>
      <m:oMath>
        <m:r>
          <m:rPr>
            <m:sty m:val="p"/>
          </m:rPr>
          <w:rPr>
            <w:rFonts w:ascii="Cambria Math" w:eastAsiaTheme="minorEastAsia" w:hAnsi="Cambria Math"/>
            <w:lang w:val="en-US"/>
          </w:rPr>
          <m:t>(</m:t>
        </m:r>
        <m:r>
          <w:rPr>
            <w:rFonts w:ascii="Cambria Math" w:eastAsiaTheme="minorEastAsia" w:hAnsi="Cambria Math"/>
            <w:lang w:val="en-US"/>
          </w:rPr>
          <m:t>k</m:t>
        </m:r>
        <m:r>
          <m:rPr>
            <m:sty m:val="p"/>
          </m:rPr>
          <w:rPr>
            <w:rFonts w:ascii="Cambria Math" w:eastAsiaTheme="minorEastAsia" w:hAnsi="Cambria Math"/>
            <w:lang w:val="en-US"/>
          </w:rPr>
          <m:t>-1)</m:t>
        </m:r>
      </m:oMath>
      <w:r>
        <w:rPr>
          <w:rFonts w:eastAsiaTheme="minorEastAsia"/>
          <w:iCs/>
          <w:lang w:val="en-US"/>
        </w:rPr>
        <w:t xml:space="preserve">-simplex,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0</m:t>
        </m:r>
        <m:r>
          <m:rPr>
            <m:sty m:val="p"/>
          </m:rPr>
          <w:rPr>
            <w:rFonts w:ascii="Cambria Math" w:hAnsi="Cambria Math"/>
            <w:lang w:val="en-US"/>
          </w:rPr>
          <m:t xml:space="preserve">, </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n</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r>
          <w:rPr>
            <w:rFonts w:ascii="Cambria Math" w:hAnsi="Cambria Math"/>
            <w:lang w:val="en-US"/>
          </w:rPr>
          <m:t>.</m:t>
        </m:r>
      </m:oMath>
      <w:r>
        <w:rPr>
          <w:rFonts w:eastAsiaTheme="minorEastAsia"/>
          <w:lang w:val="en-US"/>
        </w:rPr>
        <w:t xml:space="preserve"> Additionally,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oMath>
      <w:r>
        <w:rPr>
          <w:rFonts w:eastAsiaTheme="minorEastAsia"/>
          <w:iCs/>
          <w:lang w:val="en-US"/>
        </w:rPr>
        <w:t xml:space="preserve"> denotes the gamma function [37], where</w:t>
      </w:r>
    </w:p>
    <w:p w14:paraId="57D4F38E" w14:textId="77777777" w:rsidR="00B5487E" w:rsidRPr="00B2252D" w:rsidRDefault="00B5487E" w:rsidP="00B5487E">
      <w:pPr>
        <w:jc w:val="both"/>
        <w:rPr>
          <w:rFonts w:eastAsiaTheme="minorEastAsia"/>
          <w:lang w:val="en-US"/>
        </w:rPr>
      </w:pPr>
      <m:oMathPara>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r>
            <w:rPr>
              <w:rFonts w:ascii="Cambria Math" w:eastAsiaTheme="minorEastAsia" w:hAnsi="Cambria Math"/>
              <w:lang w:val="en-US"/>
            </w:rPr>
            <m:t>=(</m:t>
          </m:r>
          <m:r>
            <w:rPr>
              <w:rFonts w:ascii="Cambria Math" w:hAnsi="Cambria Math"/>
              <w:lang w:val="en-US"/>
            </w:rPr>
            <m:t>α</m:t>
          </m:r>
          <m:r>
            <w:rPr>
              <w:rFonts w:ascii="Cambria Math" w:hAnsi="Cambria Math"/>
              <w:lang w:val="en-US"/>
            </w:rPr>
            <m:t>-1)!</m:t>
          </m:r>
        </m:oMath>
      </m:oMathPara>
    </w:p>
    <w:p w14:paraId="1F9084D3" w14:textId="77777777" w:rsidR="00B5487E" w:rsidRPr="00280C09" w:rsidRDefault="00B5487E" w:rsidP="00B5487E">
      <w:pPr>
        <w:rPr>
          <w:rFonts w:eastAsiaTheme="minorEastAsia"/>
          <w:iCs/>
          <w:lang w:val="en-US"/>
        </w:rPr>
      </w:pPr>
    </w:p>
    <w:p w14:paraId="06445E42" w14:textId="77777777" w:rsidR="00B5487E" w:rsidRDefault="00B5487E" w:rsidP="00B5487E">
      <w:pPr>
        <w:jc w:val="both"/>
        <w:rPr>
          <w:rFonts w:eastAsiaTheme="minorEastAsia"/>
          <w:iCs/>
          <w:lang w:val="en-US"/>
        </w:rPr>
      </w:pPr>
      <w:r>
        <w:rPr>
          <w:rFonts w:eastAsiaTheme="minorEastAsia"/>
          <w:iCs/>
          <w:lang w:val="en-US"/>
        </w:rPr>
        <w:t>According to conjugate Bayesian analysis, the</w:t>
      </w:r>
      <w:r w:rsidRPr="001A5CE1">
        <w:rPr>
          <w:rFonts w:eastAsiaTheme="minorEastAsia"/>
          <w:iCs/>
          <w:lang w:val="en-US"/>
        </w:rPr>
        <w:t xml:space="preserve"> Dirichlet distribution is </w:t>
      </w:r>
      <w:r>
        <w:rPr>
          <w:rFonts w:eastAsiaTheme="minorEastAsia"/>
          <w:iCs/>
          <w:lang w:val="en-US"/>
        </w:rPr>
        <w:t xml:space="preserve">considered as </w:t>
      </w:r>
      <w:r w:rsidRPr="001A5CE1">
        <w:rPr>
          <w:rFonts w:eastAsiaTheme="minorEastAsia"/>
          <w:iCs/>
          <w:lang w:val="en-US"/>
        </w:rPr>
        <w:t xml:space="preserve">a conjugate prior for the </w:t>
      </w:r>
      <w:r>
        <w:rPr>
          <w:rFonts w:eastAsiaTheme="minorEastAsia"/>
          <w:iCs/>
          <w:lang w:val="en-US"/>
        </w:rPr>
        <w:t>m</w:t>
      </w:r>
      <w:r w:rsidRPr="001A5CE1">
        <w:rPr>
          <w:rFonts w:eastAsiaTheme="minorEastAsia"/>
          <w:iCs/>
          <w:lang w:val="en-US"/>
        </w:rPr>
        <w:t>ultinomial distribution</w:t>
      </w:r>
      <w:r>
        <w:rPr>
          <w:rFonts w:eastAsiaTheme="minorEastAsia"/>
          <w:iCs/>
          <w:lang w:val="en-US"/>
        </w:rPr>
        <w:t>. Therefore, when we multiply the likelihood expressed in multinomial form with the prior expressed in dirichlet form, we get the posterior distribution as follow:</w:t>
      </w:r>
    </w:p>
    <w:p w14:paraId="07E0C805" w14:textId="77777777" w:rsidR="00B5487E" w:rsidRDefault="00B5487E" w:rsidP="00B5487E">
      <w:pPr>
        <w:jc w:val="both"/>
        <w:rPr>
          <w:rFonts w:eastAsiaTheme="minorEastAsia"/>
          <w:iCs/>
          <w:lang w:val="en-US"/>
        </w:rPr>
      </w:pPr>
    </w:p>
    <w:p w14:paraId="55662A94" w14:textId="77777777" w:rsidR="00B5487E" w:rsidRPr="007F7D05"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 xml:space="preserve">| </m:t>
          </m:r>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r>
            <w:rPr>
              <w:rFonts w:ascii="Cambria Math" w:eastAsiaTheme="minorEastAsia" w:hAnsi="Cambria Math"/>
              <w:lang w:val="en-US"/>
            </w:rPr>
            <m:t>θ</m:t>
          </m:r>
          <m:r>
            <w:rPr>
              <w:rFonts w:ascii="Cambria Math" w:eastAsiaTheme="minorEastAsia" w:hAnsi="Cambria Math"/>
              <w:lang w:val="en-US"/>
            </w:rPr>
            <m:t>) P(</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m:rPr>
              <m:sty m:val="bi"/>
            </m:rPr>
            <w:rPr>
              <w:rFonts w:ascii="Cambria Math" w:hAnsi="Cambria Math"/>
              <w:lang w:val="en-US"/>
            </w:rPr>
            <m:t>)</m:t>
          </m:r>
          <m:r>
            <m:rPr>
              <m:sty m:val="bi"/>
            </m:rP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r>
            <w:rPr>
              <w:rFonts w:ascii="Cambria Math" w:eastAsiaTheme="minorEastAsia"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4B7C4389" w14:textId="77777777" w:rsidR="00B5487E" w:rsidRDefault="00B5487E" w:rsidP="00B5487E">
      <w:pPr>
        <w:jc w:val="center"/>
        <w:rPr>
          <w:rFonts w:eastAsiaTheme="minorEastAsia"/>
          <w:iCs/>
          <w:lang w:val="en-US"/>
        </w:rPr>
      </w:pPr>
    </w:p>
    <w:p w14:paraId="7937BB74" w14:textId="77777777" w:rsidR="00B5487E" w:rsidRPr="00152244" w:rsidRDefault="00B5487E" w:rsidP="00B5487E">
      <w:pPr>
        <w:jc w:val="both"/>
        <w:rPr>
          <w:rFonts w:eastAsiaTheme="minorEastAsia"/>
          <w:iCs/>
          <w:color w:val="000000" w:themeColor="text1"/>
          <w:lang w:val="en-US"/>
        </w:rPr>
      </w:pPr>
      <w:r>
        <w:rPr>
          <w:rFonts w:eastAsiaTheme="minorEastAsia"/>
          <w:iCs/>
          <w:lang w:val="en-US"/>
        </w:rPr>
        <w:t>which we can confirm that it has the form of Dirichlet distribution. So, as shown below, we estimate the posterior distribution just by updating the parameters of the prior distribution:</w:t>
      </w:r>
    </w:p>
    <w:p w14:paraId="6A1F456D" w14:textId="77777777" w:rsidR="00B5487E" w:rsidRDefault="00B5487E" w:rsidP="00B5487E">
      <w:pPr>
        <w:rPr>
          <w:rFonts w:eastAsiaTheme="minorEastAsia"/>
          <w:iCs/>
          <w:lang w:val="en-US"/>
        </w:rPr>
      </w:pPr>
    </w:p>
    <w:p w14:paraId="4CB76334" w14:textId="6B6B3C13" w:rsidR="00B5487E" w:rsidRPr="009D53E1"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 xml:space="preserve">| </m:t>
          </m:r>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eastAsiaTheme="minorHAnsi" w:hAnsi="Cambria Math" w:cstheme="minorBidi"/>
                          <w:lang w:val="en-US" w:eastAsia="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09E66FBF" w14:textId="77777777" w:rsidR="009D53E1" w:rsidRDefault="009D53E1" w:rsidP="009D53E1">
      <w:pPr>
        <w:jc w:val="both"/>
        <w:rPr>
          <w:rFonts w:eastAsiaTheme="minorEastAsia"/>
          <w:b/>
          <w:bCs/>
          <w:iCs/>
          <w:lang w:val="en-US"/>
        </w:rPr>
      </w:pPr>
    </w:p>
    <w:p w14:paraId="0BEC9560" w14:textId="4331D61E" w:rsidR="009D53E1" w:rsidRPr="00B31AE7" w:rsidRDefault="00B31AE7" w:rsidP="00B31AE7">
      <w:pPr>
        <w:jc w:val="both"/>
        <w:rPr>
          <w:rFonts w:eastAsiaTheme="minorEastAsia"/>
          <w:b/>
          <w:bCs/>
          <w:iCs/>
          <w:color w:val="FF0000"/>
          <w:sz w:val="18"/>
          <w:szCs w:val="18"/>
          <w:lang w:val="en-US"/>
        </w:rPr>
      </w:pPr>
      <w:r w:rsidRPr="00B31AE7">
        <w:rPr>
          <w:rFonts w:eastAsiaTheme="minorEastAsia"/>
          <w:b/>
          <w:bCs/>
          <w:iCs/>
          <w:color w:val="FF0000"/>
          <w:sz w:val="18"/>
          <w:szCs w:val="18"/>
          <w:lang w:val="en-US"/>
        </w:rPr>
        <w:t>add that lda is this kind of, therefore its conjugacy helps closed form solutions in vi.</w:t>
      </w:r>
    </w:p>
    <w:p w14:paraId="32659E5A" w14:textId="175A7CAE" w:rsidR="00B5487E" w:rsidRPr="00B31AE7" w:rsidRDefault="00B31AE7" w:rsidP="00B5487E">
      <w:pPr>
        <w:jc w:val="both"/>
        <w:rPr>
          <w:rFonts w:eastAsiaTheme="minorEastAsia"/>
          <w:i/>
          <w:color w:val="FF0000"/>
          <w:sz w:val="18"/>
          <w:szCs w:val="18"/>
          <w:lang w:val="en-US"/>
        </w:rPr>
      </w:pPr>
      <w:r w:rsidRPr="00B31AE7">
        <w:rPr>
          <w:rFonts w:eastAsiaTheme="minorEastAsia"/>
          <w:i/>
          <w:color w:val="FF0000"/>
          <w:sz w:val="18"/>
          <w:szCs w:val="18"/>
          <w:lang w:val="en-US"/>
        </w:rPr>
        <w:t xml:space="preserve">links: </w:t>
      </w:r>
    </w:p>
    <w:p w14:paraId="7F78C213" w14:textId="16D60CB9" w:rsidR="00B5487E" w:rsidRPr="00B31AE7" w:rsidRDefault="00B5487E" w:rsidP="00B5487E">
      <w:pPr>
        <w:jc w:val="both"/>
        <w:rPr>
          <w:rFonts w:eastAsiaTheme="minorEastAsia"/>
          <w:i/>
          <w:color w:val="FF0000"/>
          <w:sz w:val="18"/>
          <w:szCs w:val="18"/>
          <w:lang w:val="en-US"/>
        </w:rPr>
      </w:pPr>
      <w:hyperlink r:id="rId18" w:history="1">
        <w:r w:rsidR="00B31AE7" w:rsidRPr="00B31AE7">
          <w:rPr>
            <w:rStyle w:val="Hyperlink"/>
            <w:rFonts w:eastAsiaTheme="minorEastAsia"/>
            <w:i/>
            <w:color w:val="FF0000"/>
            <w:sz w:val="18"/>
            <w:szCs w:val="18"/>
            <w:lang w:val="en-US"/>
          </w:rPr>
          <w:t>https://people.eecs.berkeley.edu/~jordan/courses/260-spring10/other-readings/chapter9.pdf</w:t>
        </w:r>
      </w:hyperlink>
    </w:p>
    <w:p w14:paraId="56BA5BDF" w14:textId="653A10BB" w:rsidR="00B5487E" w:rsidRPr="00B31AE7" w:rsidRDefault="00B5487E" w:rsidP="00B5487E">
      <w:pPr>
        <w:jc w:val="both"/>
        <w:rPr>
          <w:rFonts w:eastAsiaTheme="minorEastAsia"/>
          <w:i/>
          <w:color w:val="FF0000"/>
          <w:sz w:val="18"/>
          <w:szCs w:val="18"/>
          <w:lang w:val="en-US"/>
        </w:rPr>
      </w:pPr>
      <w:hyperlink r:id="rId19" w:history="1">
        <w:r w:rsidR="00B31AE7" w:rsidRPr="00B31AE7">
          <w:rPr>
            <w:rStyle w:val="Hyperlink"/>
            <w:rFonts w:eastAsiaTheme="minorEastAsia"/>
            <w:i/>
            <w:color w:val="FF0000"/>
            <w:sz w:val="18"/>
            <w:szCs w:val="18"/>
            <w:lang w:val="en-US"/>
          </w:rPr>
          <w:t>http://www.inf.ed.ac.uk/teaching/courses/mlpr/assignments/multinomial.pdf</w:t>
        </w:r>
      </w:hyperlink>
    </w:p>
    <w:p w14:paraId="46635559" w14:textId="2B3F7143" w:rsidR="00B5487E" w:rsidRPr="00B31AE7" w:rsidRDefault="00B5487E" w:rsidP="00B5487E">
      <w:pPr>
        <w:jc w:val="both"/>
        <w:rPr>
          <w:rFonts w:eastAsiaTheme="minorEastAsia"/>
          <w:i/>
          <w:color w:val="FF0000"/>
          <w:sz w:val="18"/>
          <w:szCs w:val="18"/>
          <w:lang w:val="en-US"/>
        </w:rPr>
      </w:pPr>
      <w:hyperlink r:id="rId20" w:history="1">
        <w:r w:rsidR="00B31AE7" w:rsidRPr="00B31AE7">
          <w:rPr>
            <w:rStyle w:val="Hyperlink"/>
            <w:rFonts w:eastAsiaTheme="minorEastAsia"/>
            <w:i/>
            <w:color w:val="FF0000"/>
            <w:sz w:val="18"/>
            <w:szCs w:val="18"/>
            <w:lang w:val="en-US"/>
          </w:rPr>
          <w:t>http://www.cs.columbia.edu/~jebara/4771/tutorials/lecture12.pdf</w:t>
        </w:r>
      </w:hyperlink>
    </w:p>
    <w:p w14:paraId="6BCE2147" w14:textId="3525CBF4" w:rsidR="00B5487E" w:rsidRPr="00B31AE7" w:rsidRDefault="00B31AE7" w:rsidP="00B5487E">
      <w:pPr>
        <w:jc w:val="both"/>
        <w:rPr>
          <w:rFonts w:eastAsiaTheme="minorEastAsia"/>
          <w:i/>
          <w:color w:val="FF0000"/>
          <w:sz w:val="18"/>
          <w:szCs w:val="18"/>
          <w:lang w:val="en-US"/>
        </w:rPr>
      </w:pPr>
      <w:r w:rsidRPr="00B31AE7">
        <w:rPr>
          <w:rFonts w:eastAsiaTheme="minorEastAsia"/>
          <w:i/>
          <w:color w:val="FF0000"/>
          <w:sz w:val="18"/>
          <w:szCs w:val="18"/>
          <w:lang w:val="en-US"/>
        </w:rPr>
        <w:t>http://gregorygundersen.com/blog/2019/03/16/conjugacy/</w:t>
      </w:r>
    </w:p>
    <w:p w14:paraId="5DDF9ADA" w14:textId="77777777" w:rsidR="00B5487E" w:rsidRDefault="00B5487E" w:rsidP="00B5487E">
      <w:pPr>
        <w:jc w:val="both"/>
        <w:rPr>
          <w:rFonts w:eastAsiaTheme="minorEastAsia"/>
          <w:b/>
          <w:bCs/>
          <w:iCs/>
        </w:rPr>
      </w:pPr>
    </w:p>
    <w:p w14:paraId="664472FC" w14:textId="77777777" w:rsidR="00B5487E" w:rsidRDefault="00B5487E" w:rsidP="00B5487E">
      <w:pPr>
        <w:jc w:val="both"/>
        <w:rPr>
          <w:rFonts w:eastAsiaTheme="minorEastAsia"/>
          <w:b/>
          <w:bCs/>
          <w:iCs/>
        </w:rPr>
      </w:pPr>
    </w:p>
    <w:p w14:paraId="6AFC2CEC" w14:textId="5255454B" w:rsidR="00B5487E" w:rsidRPr="00CC262F" w:rsidRDefault="00B5487E" w:rsidP="00CC262F">
      <w:pPr>
        <w:pStyle w:val="Heading3"/>
      </w:pPr>
      <w:bookmarkStart w:id="244" w:name="_Toc74423119"/>
      <w:bookmarkStart w:id="245" w:name="_Toc74423782"/>
      <w:bookmarkStart w:id="246" w:name="_Toc74424378"/>
      <w:bookmarkStart w:id="247" w:name="_Toc74424507"/>
      <w:bookmarkStart w:id="248" w:name="_Toc74424539"/>
      <w:bookmarkStart w:id="249" w:name="_Toc74424596"/>
      <w:bookmarkStart w:id="250" w:name="_Toc74424634"/>
      <w:bookmarkStart w:id="251" w:name="_Toc74424812"/>
      <w:bookmarkStart w:id="252" w:name="_Toc74424844"/>
      <w:bookmarkStart w:id="253" w:name="_Toc74425024"/>
      <w:bookmarkStart w:id="254" w:name="_Toc74425057"/>
      <w:bookmarkStart w:id="255" w:name="_Toc74427043"/>
      <w:r w:rsidRPr="00CC262F">
        <w:t>Poisson distribution and gamma priors</w:t>
      </w:r>
      <w:bookmarkEnd w:id="244"/>
      <w:bookmarkEnd w:id="245"/>
      <w:bookmarkEnd w:id="246"/>
      <w:bookmarkEnd w:id="247"/>
      <w:bookmarkEnd w:id="248"/>
      <w:bookmarkEnd w:id="249"/>
      <w:bookmarkEnd w:id="250"/>
      <w:bookmarkEnd w:id="251"/>
      <w:bookmarkEnd w:id="252"/>
      <w:bookmarkEnd w:id="253"/>
      <w:bookmarkEnd w:id="254"/>
      <w:bookmarkEnd w:id="255"/>
    </w:p>
    <w:p w14:paraId="2C50270A" w14:textId="77777777" w:rsidR="00FB6702" w:rsidRPr="00FB6702" w:rsidRDefault="00FB6702" w:rsidP="00FB6702">
      <w:pPr>
        <w:rPr>
          <w:rFonts w:eastAsiaTheme="minorEastAsia"/>
        </w:rPr>
      </w:pPr>
    </w:p>
    <w:p w14:paraId="675451D8" w14:textId="77777777" w:rsidR="00B5487E" w:rsidRDefault="00B5487E" w:rsidP="00B5487E">
      <w:pPr>
        <w:jc w:val="both"/>
        <w:rPr>
          <w:rFonts w:eastAsiaTheme="minorEastAsia"/>
          <w:iCs/>
          <w:lang w:val="en-US"/>
        </w:rPr>
      </w:pPr>
      <w:r>
        <w:rPr>
          <w:rFonts w:eastAsiaTheme="minorEastAsia"/>
          <w:iCs/>
          <w:lang w:val="en-US"/>
        </w:rPr>
        <w:t>Let’s now take into account the Poisson distribution from discrete exponential family distributions:</w:t>
      </w:r>
    </w:p>
    <w:p w14:paraId="28D4ABE7" w14:textId="77777777" w:rsidR="00B5487E" w:rsidRDefault="00B5487E" w:rsidP="00B5487E">
      <w:pPr>
        <w:jc w:val="both"/>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r>
                <w:rPr>
                  <w:rFonts w:ascii="Cambria Math" w:eastAsiaTheme="minorEastAsia" w:hAnsi="Cambria Math"/>
                  <w:lang w:val="en-US"/>
                </w:rPr>
                <m:t>!</m:t>
              </m:r>
            </m:den>
          </m:f>
        </m:oMath>
      </m:oMathPara>
    </w:p>
    <w:p w14:paraId="01D38DFF" w14:textId="77777777" w:rsidR="00B5487E" w:rsidRDefault="00B5487E" w:rsidP="00B5487E">
      <w:pPr>
        <w:jc w:val="both"/>
        <w:rPr>
          <w:rFonts w:eastAsiaTheme="minorEastAsia"/>
          <w:iCs/>
          <w:lang w:val="en-US"/>
        </w:rPr>
      </w:pPr>
    </w:p>
    <w:p w14:paraId="2BFB1148" w14:textId="77777777" w:rsidR="00B5487E" w:rsidRDefault="00B5487E" w:rsidP="00B5487E">
      <w:pPr>
        <w:jc w:val="both"/>
        <w:rPr>
          <w:rFonts w:eastAsiaTheme="minorEastAsia"/>
          <w:iCs/>
          <w:lang w:val="en-US"/>
        </w:rPr>
      </w:pPr>
      <w:r>
        <w:rPr>
          <w:rFonts w:eastAsiaTheme="minorEastAsia"/>
          <w:iCs/>
          <w:lang w:val="en-US"/>
        </w:rPr>
        <w:t>where conjugate prior to this Poisson likelihood must also have the form of Poisson distribution:</w:t>
      </w:r>
    </w:p>
    <w:p w14:paraId="59D2BFFD" w14:textId="77777777" w:rsidR="00B5487E" w:rsidRDefault="00B5487E" w:rsidP="00B5487E">
      <w:pPr>
        <w:jc w:val="center"/>
        <w:rPr>
          <w:rFonts w:eastAsiaTheme="minorEastAsia"/>
          <w:iCs/>
          <w:lang w:val="en-US"/>
        </w:rPr>
      </w:pPr>
    </w:p>
    <w:p w14:paraId="051C2CAC" w14:textId="77777777" w:rsidR="00B5487E" w:rsidRPr="00651C10"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24EA7B35" w14:textId="77777777" w:rsidR="00B5487E" w:rsidRDefault="00B5487E" w:rsidP="00B5487E">
      <w:pPr>
        <w:rPr>
          <w:rFonts w:eastAsiaTheme="minorEastAsia"/>
          <w:iCs/>
          <w:lang w:val="en-US"/>
        </w:rPr>
      </w:pPr>
    </w:p>
    <w:p w14:paraId="528566FC" w14:textId="77777777" w:rsidR="00B5487E" w:rsidRDefault="00B5487E" w:rsidP="00B5487E">
      <w:pPr>
        <w:rPr>
          <w:rFonts w:eastAsiaTheme="minorEastAsia"/>
          <w:iCs/>
          <w:lang w:val="en-US"/>
        </w:rPr>
      </w:pPr>
      <w:r>
        <w:rPr>
          <w:rFonts w:eastAsiaTheme="minorEastAsia"/>
          <w:iCs/>
          <w:lang w:val="en-US"/>
        </w:rPr>
        <w:t xml:space="preserve">This conjugate prior can be easily expressed as </w:t>
      </w:r>
      <w:r w:rsidRPr="00651C10">
        <w:rPr>
          <w:rFonts w:eastAsiaTheme="minorEastAsia"/>
          <w:i/>
          <w:lang w:val="en-US"/>
        </w:rPr>
        <w:t>gamma distribution</w:t>
      </w:r>
      <w:r w:rsidRPr="00651C10">
        <w:rPr>
          <w:rFonts w:eastAsiaTheme="minorEastAsia"/>
          <w:iCs/>
          <w:lang w:val="en-US"/>
        </w:rPr>
        <w:t>:</w:t>
      </w:r>
    </w:p>
    <w:p w14:paraId="62CCBD5E" w14:textId="77777777" w:rsidR="00B5487E" w:rsidRPr="0007474A" w:rsidRDefault="00B5487E" w:rsidP="00B5487E">
      <w:pPr>
        <w:jc w:val="center"/>
        <w:rPr>
          <w:rFonts w:eastAsiaTheme="minorEastAsia"/>
          <w:iCs/>
        </w:rPr>
      </w:pPr>
    </w:p>
    <w:p w14:paraId="6389A799" w14:textId="77777777" w:rsidR="00B5487E" w:rsidRPr="00651C10"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r>
            <w:rPr>
              <w:rFonts w:ascii="Cambria Math" w:eastAsiaTheme="minorEastAsia" w:hAnsi="Cambria Math"/>
              <w:lang w:val="en-US"/>
            </w:rPr>
            <m:t>K</m:t>
          </m:r>
          <m:r>
            <w:rPr>
              <w:rFonts w:ascii="Cambria Math" w:eastAsiaTheme="minorEastAsia" w:hAnsi="Cambria Math"/>
              <w:lang w:val="en-US"/>
            </w:rPr>
            <m:t>(</m:t>
          </m:r>
          <m:r>
            <w:rPr>
              <w:rFonts w:ascii="Cambria Math" w:hAnsi="Cambria Math"/>
              <w:lang w:val="en-US"/>
            </w:rPr>
            <m:t>α</m:t>
          </m:r>
          <m:r>
            <w:rPr>
              <w:rFonts w:ascii="Cambria Math"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32EF7A5D" w14:textId="77777777" w:rsidR="00B5487E" w:rsidRDefault="00B5487E" w:rsidP="00B5487E">
      <w:pPr>
        <w:rPr>
          <w:rFonts w:eastAsiaTheme="minorEastAsia"/>
          <w:iCs/>
          <w:lang w:val="en-US"/>
        </w:rPr>
      </w:pPr>
      <w:r>
        <w:rPr>
          <w:rFonts w:eastAsiaTheme="minorEastAsia"/>
          <w:iCs/>
          <w:lang w:val="en-US"/>
        </w:rPr>
        <w:t>where</w:t>
      </w:r>
    </w:p>
    <w:p w14:paraId="28361D33" w14:textId="77777777" w:rsidR="00B5487E" w:rsidRDefault="00B5487E" w:rsidP="00B5487E">
      <w:pPr>
        <w:rPr>
          <w:rFonts w:eastAsiaTheme="minorEastAsia"/>
          <w:iCs/>
          <w:lang w:val="en-US"/>
        </w:rPr>
      </w:pPr>
      <m:oMathPara>
        <m:oMath>
          <m:r>
            <w:rPr>
              <w:rFonts w:ascii="Cambria Math" w:eastAsiaTheme="minorEastAsia" w:hAnsi="Cambria Math"/>
              <w:lang w:val="en-US"/>
            </w:rPr>
            <m:t>K</m:t>
          </m:r>
          <m:r>
            <w:rPr>
              <w:rFonts w:ascii="Cambria Math" w:eastAsiaTheme="minorEastAsia" w:hAnsi="Cambria Math"/>
              <w:lang w:val="en-US"/>
            </w:rPr>
            <m:t>(</m:t>
          </m:r>
          <m:r>
            <w:rPr>
              <w:rFonts w:ascii="Cambria Math" w:hAnsi="Cambria Math"/>
              <w:lang w:val="en-US"/>
            </w:rPr>
            <m:t>α</m:t>
          </m:r>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m:rPr>
                  <m:sty m:val="p"/>
                </m:rPr>
                <w:rPr>
                  <w:rFonts w:ascii="Cambria Math" w:eastAsiaTheme="minorEastAsia" w:hAnsi="Cambria Math"/>
                  <w:lang w:val="en-US"/>
                </w:rPr>
                <m:t>Γ</m:t>
              </m:r>
              <m:r>
                <m:rPr>
                  <m:sty m:val="p"/>
                </m:rP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w:rPr>
                  <w:rFonts w:ascii="Cambria Math" w:hAnsi="Cambria Math"/>
                  <w:lang w:val="en-US"/>
                </w:rPr>
                <m:t>(</m:t>
              </m:r>
              <m:r>
                <w:rPr>
                  <w:rFonts w:ascii="Cambria Math" w:hAnsi="Cambria Math"/>
                  <w:lang w:val="en-US"/>
                </w:rPr>
                <m:t>α</m:t>
              </m:r>
              <m:r>
                <w:rPr>
                  <w:rFonts w:ascii="Cambria Math" w:hAnsi="Cambria Math"/>
                  <w:lang w:val="en-US"/>
                </w:rPr>
                <m:t>-1)!</m:t>
              </m:r>
            </m:den>
          </m:f>
        </m:oMath>
      </m:oMathPara>
    </w:p>
    <w:p w14:paraId="3F0AF815" w14:textId="77777777" w:rsidR="00B5487E" w:rsidRPr="0009012F" w:rsidRDefault="00B5487E" w:rsidP="00B5487E">
      <w:pPr>
        <w:rPr>
          <w:rFonts w:eastAsiaTheme="minorEastAsia"/>
          <w:iCs/>
          <w:lang w:val="en-US"/>
        </w:rPr>
      </w:pPr>
    </w:p>
    <w:p w14:paraId="22DC0D34" w14:textId="77777777" w:rsidR="00B5487E" w:rsidRDefault="00B5487E" w:rsidP="00B5487E">
      <w:pPr>
        <w:rPr>
          <w:rFonts w:eastAsiaTheme="minorEastAsia"/>
          <w:iCs/>
          <w:lang w:val="en-US"/>
        </w:rPr>
      </w:pPr>
      <m:oMath>
        <m:r>
          <m:rPr>
            <m:sty m:val="p"/>
          </m:rPr>
          <w:rPr>
            <w:rFonts w:ascii="Cambria Math" w:eastAsiaTheme="minorEastAsia" w:hAnsi="Cambria Math"/>
            <w:lang w:val="en-US"/>
          </w:rPr>
          <m:t>Γ</m:t>
        </m:r>
        <m:r>
          <m:rPr>
            <m:sty m:val="p"/>
          </m:rPr>
          <w:rPr>
            <w:rFonts w:ascii="Cambria Math" w:eastAsiaTheme="minorEastAsia" w:hAnsi="Cambria Math"/>
            <w:lang w:val="en-US"/>
          </w:rPr>
          <m:t>(</m:t>
        </m:r>
        <m:r>
          <w:rPr>
            <w:rFonts w:ascii="Cambria Math" w:eastAsiaTheme="minorEastAsia" w:hAnsi="Cambria Math"/>
            <w:lang w:val="en-US"/>
          </w:rPr>
          <m:t xml:space="preserve">∙) </m:t>
        </m:r>
      </m:oMath>
      <w:r>
        <w:rPr>
          <w:rFonts w:eastAsiaTheme="minorEastAsia"/>
          <w:iCs/>
          <w:lang w:val="en-US"/>
        </w:rPr>
        <w:t xml:space="preserve">denotes the gamma function above. Now, </w:t>
      </w:r>
      <w:r w:rsidRPr="00E80F84">
        <w:rPr>
          <w:rFonts w:eastAsiaTheme="minorEastAsia"/>
          <w:iCs/>
          <w:lang w:val="en-US"/>
        </w:rPr>
        <w:t>prior-to-posterior</w:t>
      </w:r>
      <w:r>
        <w:rPr>
          <w:rFonts w:eastAsiaTheme="minorEastAsia"/>
          <w:iCs/>
          <w:lang w:val="en-US"/>
        </w:rPr>
        <w:t xml:space="preserve"> update is as follow:</w:t>
      </w:r>
    </w:p>
    <w:p w14:paraId="6EF359FB" w14:textId="77777777" w:rsidR="00B5487E" w:rsidRDefault="00B5487E" w:rsidP="00B5487E">
      <w:pPr>
        <w:rPr>
          <w:rFonts w:eastAsiaTheme="minorEastAsia"/>
          <w:iCs/>
          <w:lang w:val="en-US"/>
        </w:rPr>
      </w:pPr>
    </w:p>
    <w:p w14:paraId="08CFE713" w14:textId="77777777" w:rsidR="00B5487E" w:rsidRPr="00C27452" w:rsidRDefault="00B5487E" w:rsidP="00B5487E">
      <w:pPr>
        <w:jc w:val="center"/>
        <w:rPr>
          <w:rFonts w:eastAsiaTheme="minorEastAsia"/>
          <w:iCs/>
          <w:lang w:val="en-U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lang w:val="en-US"/>
                </w:rPr>
                <m:t>θ</m:t>
              </m:r>
              <m:ctrlPr>
                <w:rPr>
                  <w:rFonts w:ascii="Cambria Math" w:eastAsiaTheme="minorEastAsia" w:hAnsi="Cambria Math"/>
                  <w:i/>
                  <w:iCs/>
                  <w:lang w:val="en-US"/>
                </w:rPr>
              </m:ctrlPr>
            </m:e>
            <m:e>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ctrlPr>
                <w:rPr>
                  <w:rFonts w:ascii="Cambria Math" w:eastAsiaTheme="minorEastAsia" w:hAnsi="Cambria Math"/>
                  <w:i/>
                  <w:iCs/>
                  <w:lang w:val="en-US"/>
                </w:rPr>
              </m:ctrlPr>
            </m:e>
          </m:d>
          <m:r>
            <w:rPr>
              <w:rFonts w:ascii="Cambria Math" w:eastAsiaTheme="minorEastAsia" w:hAnsi="Cambria Math"/>
              <w:lang w:val="en-US"/>
            </w:rPr>
            <m:t>∝P</m:t>
          </m:r>
          <m:d>
            <m:dPr>
              <m:ctrlPr>
                <w:rPr>
                  <w:rFonts w:ascii="Cambria Math" w:eastAsiaTheme="minorEastAsia" w:hAnsi="Cambria Math"/>
                  <w:i/>
                  <w:iCs/>
                  <w:lang w:val="en-US"/>
                </w:rPr>
              </m:ctrlPr>
            </m:dPr>
            <m:e>
              <m:r>
                <m:rPr>
                  <m:sty m:val="bi"/>
                </m:rPr>
                <w:rPr>
                  <w:rFonts w:ascii="Cambria Math" w:eastAsiaTheme="minorEastAsia" w:hAnsi="Cambria Math"/>
                  <w:lang w:val="en-US"/>
                </w:rPr>
                <m:t>x</m:t>
              </m:r>
            </m:e>
            <m:e>
              <m:r>
                <w:rPr>
                  <w:rFonts w:ascii="Cambria Math" w:eastAsiaTheme="minorEastAsia" w:hAnsi="Cambria Math"/>
                  <w:lang w:val="en-US"/>
                </w:rPr>
                <m:t>θ</m:t>
              </m:r>
            </m:e>
          </m:d>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θ</m:t>
              </m:r>
            </m:e>
            <m:e>
              <m:r>
                <w:rPr>
                  <w:rFonts w:ascii="Cambria Math" w:hAnsi="Cambria Math"/>
                  <w:lang w:val="en-US"/>
                </w:rPr>
                <m:t>α</m:t>
              </m:r>
              <m:ctrlPr>
                <w:rPr>
                  <w:rFonts w:ascii="Cambria Math" w:hAnsi="Cambria Math"/>
                  <w:b/>
                  <w:bCs/>
                  <w:i/>
                  <w:lang w:val="en-US"/>
                </w:rPr>
              </m:ctrlPr>
            </m:e>
          </m:d>
          <m:r>
            <m:rPr>
              <m:sty m:val="bi"/>
            </m:rPr>
            <w:rPr>
              <w:rFonts w:ascii="Cambria Math"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x=1</m:t>
              </m:r>
            </m:sub>
            <m:sup>
              <m:r>
                <w:rPr>
                  <w:rFonts w:ascii="Cambria Math" w:eastAsiaTheme="minorEastAsia" w:hAnsi="Cambria Math"/>
                  <w:lang w:val="en-US"/>
                </w:rPr>
                <m:t>n</m:t>
              </m:r>
            </m:sup>
            <m:e>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r>
                    <w:rPr>
                      <w:rFonts w:ascii="Cambria Math" w:eastAsiaTheme="minorEastAsia" w:hAnsi="Cambria Math"/>
                      <w:lang w:val="en-US"/>
                    </w:rPr>
                    <m:t>!</m:t>
                  </m:r>
                </m:den>
              </m:f>
            </m:e>
          </m:nary>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n</m:t>
              </m:r>
              <m:r>
                <w:rPr>
                  <w:rFonts w:ascii="Cambria Math" w:eastAsiaTheme="minorEastAsia" w:hAnsi="Cambria Math"/>
                  <w:lang w:val="en-US"/>
                </w:rPr>
                <m:t>θ</m:t>
              </m:r>
            </m:sup>
          </m:sSup>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sup>
          </m:sSup>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θ(n+</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sup>
          </m:sSup>
        </m:oMath>
      </m:oMathPara>
    </w:p>
    <w:p w14:paraId="2AE0852B" w14:textId="77777777" w:rsidR="00B5487E" w:rsidRDefault="00B5487E" w:rsidP="00B5487E">
      <w:pPr>
        <w:rPr>
          <w:rFonts w:eastAsiaTheme="minorEastAsia"/>
          <w:iCs/>
          <w:lang w:val="en-US"/>
        </w:rPr>
      </w:pPr>
    </w:p>
    <w:p w14:paraId="02617E1E" w14:textId="79522C97" w:rsidR="00B5487E" w:rsidRDefault="00B5487E" w:rsidP="00B5487E">
      <w:pPr>
        <w:jc w:val="both"/>
        <w:rPr>
          <w:rFonts w:eastAsiaTheme="minorEastAsia"/>
          <w:lang w:val="en-US"/>
        </w:rPr>
      </w:pPr>
      <w:r>
        <w:rPr>
          <w:rFonts w:eastAsiaTheme="minorEastAsia"/>
          <w:iCs/>
          <w:lang w:val="en-US"/>
        </w:rPr>
        <w:t xml:space="preserve">where we can confirm that it has the form of </w:t>
      </w:r>
      <w:r w:rsidRPr="00E80F84">
        <w:rPr>
          <w:rFonts w:eastAsiaTheme="minorEastAsia"/>
          <w:i/>
          <w:lang w:val="en-US"/>
        </w:rPr>
        <w:t>gamma distribution</w:t>
      </w:r>
      <w:r>
        <w:rPr>
          <w:rFonts w:eastAsiaTheme="minorEastAsia"/>
          <w:iCs/>
          <w:lang w:val="en-US"/>
        </w:rPr>
        <w:t xml:space="preserve"> which was our </w:t>
      </w:r>
      <w:r w:rsidR="00030D60">
        <w:rPr>
          <w:rFonts w:eastAsiaTheme="minorEastAsia"/>
          <w:iCs/>
          <w:lang w:val="en-US"/>
        </w:rPr>
        <w:t>the</w:t>
      </w:r>
      <w:r>
        <w:rPr>
          <w:rFonts w:eastAsiaTheme="minorEastAsia"/>
          <w:iCs/>
          <w:lang w:val="en-US"/>
        </w:rPr>
        <w:t xml:space="preserve"> intension from the beginning. Essentially, </w:t>
      </w:r>
      <w:r w:rsidRPr="00880E28">
        <w:rPr>
          <w:rFonts w:eastAsiaTheme="minorEastAsia"/>
          <w:iCs/>
          <w:lang w:val="en-US"/>
        </w:rPr>
        <w:t xml:space="preserve">as seen above, choosing </w:t>
      </w:r>
      <w:r>
        <w:rPr>
          <w:rFonts w:eastAsiaTheme="minorEastAsia"/>
          <w:iCs/>
          <w:lang w:val="en-US"/>
        </w:rPr>
        <w:t>Gamma</w:t>
      </w:r>
      <w:r w:rsidRPr="00880E28">
        <w:rPr>
          <w:rFonts w:eastAsiaTheme="minorEastAsia"/>
          <w:iCs/>
          <w:lang w:val="en-US"/>
        </w:rPr>
        <w:t xml:space="preserve"> conjugate prior and multiplying it to </w:t>
      </w:r>
      <w:r>
        <w:rPr>
          <w:rFonts w:eastAsiaTheme="minorEastAsia"/>
          <w:iCs/>
          <w:lang w:val="en-US"/>
        </w:rPr>
        <w:t>Poisson</w:t>
      </w:r>
      <w:r w:rsidRPr="00880E28">
        <w:rPr>
          <w:rFonts w:eastAsiaTheme="minorEastAsia"/>
          <w:iCs/>
          <w:lang w:val="en-US"/>
        </w:rPr>
        <w:t xml:space="preserve"> likelihood yielded an </w:t>
      </w:r>
      <w:r>
        <w:rPr>
          <w:rFonts w:eastAsiaTheme="minorEastAsia"/>
          <w:iCs/>
          <w:lang w:val="en-US"/>
        </w:rPr>
        <w:t xml:space="preserve">the </w:t>
      </w:r>
      <w:r w:rsidRPr="00880E28">
        <w:rPr>
          <w:rFonts w:eastAsiaTheme="minorEastAsia"/>
          <w:iCs/>
          <w:lang w:val="en-US"/>
        </w:rPr>
        <w:t xml:space="preserve">posterior inference which </w:t>
      </w:r>
      <w:r>
        <w:rPr>
          <w:rFonts w:eastAsiaTheme="minorEastAsia"/>
          <w:iCs/>
          <w:lang w:val="en-US"/>
        </w:rPr>
        <w:t xml:space="preserve">also has Gamma </w:t>
      </w:r>
      <w:r w:rsidRPr="00880E28">
        <w:rPr>
          <w:rFonts w:eastAsiaTheme="minorEastAsia"/>
          <w:iCs/>
          <w:lang w:val="en-US"/>
        </w:rPr>
        <w:t>distribution</w:t>
      </w:r>
      <w:r>
        <w:rPr>
          <w:rFonts w:eastAsiaTheme="minorEastAsia"/>
          <w:iCs/>
          <w:lang w:val="en-US"/>
        </w:rPr>
        <w:t xml:space="preserve">, and therefore we can estimate the posterior distribution just by updating the parameters of the prior distribution, while successfully ignoring the intractable </w:t>
      </w:r>
      <w:r w:rsidR="00030D60">
        <w:rPr>
          <w:rFonts w:eastAsiaTheme="minorEastAsia"/>
          <w:iCs/>
          <w:lang w:val="en-US"/>
        </w:rPr>
        <w:t>marginal probability in denominator</w:t>
      </w:r>
      <w:r w:rsidRPr="00880E28">
        <w:rPr>
          <w:rFonts w:eastAsiaTheme="minorEastAsia"/>
          <w:iCs/>
          <w:lang w:val="en-US"/>
        </w:rPr>
        <w:t>.</w:t>
      </w:r>
      <w:r>
        <w:rPr>
          <w:rFonts w:eastAsiaTheme="minorEastAsia"/>
          <w:iCs/>
          <w:lang w:val="en-US"/>
        </w:rPr>
        <w:t xml:space="preserve"> In other words, if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~Poisson(</m:t>
        </m:r>
        <m:r>
          <w:rPr>
            <w:rFonts w:ascii="Cambria Math" w:eastAsiaTheme="minorEastAsia" w:hAnsi="Cambria Math"/>
            <w:lang w:val="en-US"/>
          </w:rPr>
          <m:t>θ</m:t>
        </m:r>
        <m:r>
          <w:rPr>
            <w:rFonts w:ascii="Cambria Math" w:eastAsiaTheme="minorEastAsia" w:hAnsi="Cambria Math"/>
            <w:lang w:val="en-US"/>
          </w:rPr>
          <m:t xml:space="preserve">) </m:t>
        </m:r>
      </m:oMath>
      <w:r>
        <w:rPr>
          <w:rFonts w:eastAsiaTheme="minorEastAsia"/>
          <w:iCs/>
          <w:lang w:val="en-US"/>
        </w:rPr>
        <w:t xml:space="preserve">are all </w:t>
      </w:r>
      <w:r w:rsidRPr="00880E28">
        <w:rPr>
          <w:rFonts w:eastAsiaTheme="minorEastAsia"/>
          <w:iCs/>
          <w:lang w:val="en-US"/>
        </w:rPr>
        <w:t>identically independently distributed</w:t>
      </w:r>
      <w:r>
        <w:rPr>
          <w:rFonts w:eastAsiaTheme="minorEastAsia"/>
          <w:iCs/>
          <w:lang w:val="en-US"/>
        </w:rPr>
        <w:t xml:space="preserve">, then conjugate prior for </w:t>
      </w:r>
      <m:oMath>
        <m:r>
          <w:rPr>
            <w:rFonts w:ascii="Cambria Math" w:eastAsiaTheme="minorEastAsia" w:hAnsi="Cambria Math"/>
            <w:lang w:val="en-US"/>
          </w:rPr>
          <m:t>θ</m:t>
        </m:r>
      </m:oMath>
      <w:r>
        <w:rPr>
          <w:rFonts w:eastAsiaTheme="minorEastAsia"/>
          <w:iCs/>
          <w:lang w:val="en-US"/>
        </w:rPr>
        <w:t xml:space="preserve"> is Gamma(</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w:r>
        <w:rPr>
          <w:rFonts w:eastAsiaTheme="minorEastAsia"/>
          <w:lang w:val="en-US"/>
        </w:rPr>
        <w:t xml:space="preserve">) and the respective posterior, which is proportional to likelihood multiplied by prior becomes </w:t>
      </w:r>
      <w:r>
        <w:rPr>
          <w:rFonts w:eastAsiaTheme="minorEastAsia"/>
          <w:iCs/>
          <w:lang w:val="en-US"/>
        </w:rPr>
        <w:t>Gamma(</w:t>
      </w: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oMath>
      <w:r>
        <w:rPr>
          <w:rFonts w:eastAsiaTheme="minorEastAsia"/>
          <w:iCs/>
          <w:lang w:val="en-US"/>
        </w:rPr>
        <w:t>+</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oMath>
      <w:r>
        <w:rPr>
          <w:rFonts w:eastAsiaTheme="minorEastAsia"/>
          <w:lang w:val="en-US"/>
        </w:rPr>
        <w:t xml:space="preserve">, </w:t>
      </w:r>
      <m:oMath>
        <m:r>
          <w:rPr>
            <w:rFonts w:ascii="Cambria Math" w:eastAsiaTheme="minorEastAsia" w:hAnsi="Cambria Math"/>
            <w:lang w:val="en-US"/>
          </w:rPr>
          <m:t>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w:r>
        <w:rPr>
          <w:rFonts w:eastAsiaTheme="minorEastAsia"/>
          <w:lang w:val="en-US"/>
        </w:rPr>
        <w:t>).</w:t>
      </w:r>
    </w:p>
    <w:p w14:paraId="6368FD1E" w14:textId="77777777" w:rsidR="0047566F" w:rsidRDefault="0047566F" w:rsidP="0047566F">
      <w:pPr>
        <w:jc w:val="both"/>
        <w:rPr>
          <w:rFonts w:eastAsiaTheme="minorEastAsia"/>
          <w:b/>
          <w:bCs/>
          <w:iCs/>
          <w:color w:val="FF0000"/>
          <w:lang w:val="en-US"/>
        </w:rPr>
      </w:pPr>
    </w:p>
    <w:p w14:paraId="608598C9" w14:textId="64652CA9" w:rsidR="0047566F" w:rsidRPr="00B31AE7" w:rsidRDefault="00B31AE7" w:rsidP="00B5487E">
      <w:pPr>
        <w:jc w:val="both"/>
        <w:rPr>
          <w:rFonts w:eastAsiaTheme="minorEastAsia"/>
          <w:b/>
          <w:bCs/>
          <w:iCs/>
          <w:color w:val="FF0000"/>
          <w:sz w:val="12"/>
          <w:szCs w:val="12"/>
          <w:lang w:val="en-US"/>
        </w:rPr>
      </w:pPr>
      <w:r w:rsidRPr="00B31AE7">
        <w:rPr>
          <w:rFonts w:eastAsiaTheme="minorEastAsia"/>
          <w:b/>
          <w:bCs/>
          <w:iCs/>
          <w:color w:val="FF0000"/>
          <w:sz w:val="12"/>
          <w:szCs w:val="12"/>
          <w:lang w:val="en-US"/>
        </w:rPr>
        <w:t>add that ctpf is this kind of, therefore its conjugacy helps closed form solutions in vi.</w:t>
      </w:r>
    </w:p>
    <w:p w14:paraId="713000EA" w14:textId="1FB8C3BF" w:rsidR="00B5487E" w:rsidRPr="00B31AE7" w:rsidRDefault="00B31AE7" w:rsidP="00B5487E">
      <w:pPr>
        <w:rPr>
          <w:rFonts w:eastAsiaTheme="minorEastAsia"/>
          <w:i/>
          <w:color w:val="FF0000"/>
          <w:sz w:val="12"/>
          <w:szCs w:val="12"/>
          <w:lang w:val="en-US"/>
        </w:rPr>
      </w:pPr>
      <w:r w:rsidRPr="00B31AE7">
        <w:rPr>
          <w:rFonts w:eastAsiaTheme="minorEastAsia"/>
          <w:i/>
          <w:color w:val="FF0000"/>
          <w:sz w:val="12"/>
          <w:szCs w:val="12"/>
          <w:lang w:val="en-US"/>
        </w:rPr>
        <w:t>links</w:t>
      </w:r>
    </w:p>
    <w:p w14:paraId="599FFDCE" w14:textId="2A2F6D62" w:rsidR="00B5487E" w:rsidRPr="00B31AE7" w:rsidRDefault="00B5487E" w:rsidP="00B5487E">
      <w:pPr>
        <w:jc w:val="both"/>
        <w:rPr>
          <w:rFonts w:eastAsiaTheme="minorEastAsia"/>
          <w:b/>
          <w:bCs/>
          <w:i/>
          <w:color w:val="FF0000"/>
          <w:sz w:val="12"/>
          <w:szCs w:val="12"/>
        </w:rPr>
      </w:pPr>
      <w:hyperlink r:id="rId21" w:history="1">
        <w:r w:rsidR="00B31AE7" w:rsidRPr="00B31AE7">
          <w:rPr>
            <w:rStyle w:val="Hyperlink"/>
            <w:rFonts w:eastAsiaTheme="minorEastAsia"/>
            <w:b/>
            <w:bCs/>
            <w:i/>
            <w:color w:val="FF0000"/>
            <w:sz w:val="12"/>
            <w:szCs w:val="12"/>
          </w:rPr>
          <w:t>https://vioshyvo.github.io/bayesian_inference/conjugate-distributions.html</w:t>
        </w:r>
      </w:hyperlink>
    </w:p>
    <w:p w14:paraId="69D8AEDC" w14:textId="7FE7FDB2" w:rsidR="00B5487E" w:rsidRPr="00B31AE7" w:rsidRDefault="00B5487E" w:rsidP="00B5487E">
      <w:pPr>
        <w:jc w:val="both"/>
        <w:rPr>
          <w:rFonts w:eastAsiaTheme="minorEastAsia"/>
          <w:b/>
          <w:bCs/>
          <w:i/>
          <w:color w:val="FF0000"/>
          <w:sz w:val="12"/>
          <w:szCs w:val="12"/>
        </w:rPr>
      </w:pPr>
      <w:hyperlink r:id="rId22" w:history="1">
        <w:r w:rsidR="00B31AE7" w:rsidRPr="00B31AE7">
          <w:rPr>
            <w:rStyle w:val="Hyperlink"/>
            <w:rFonts w:eastAsiaTheme="minorEastAsia"/>
            <w:b/>
            <w:bCs/>
            <w:i/>
            <w:color w:val="FF0000"/>
            <w:sz w:val="12"/>
            <w:szCs w:val="12"/>
          </w:rPr>
          <w:t>https://web.stanford.edu/class/archive/stats/stats200/stats200.1172/lecture21.pdf</w:t>
        </w:r>
      </w:hyperlink>
    </w:p>
    <w:p w14:paraId="10D4ABC7" w14:textId="776B0A92" w:rsidR="00D567D5" w:rsidRPr="00B31AE7" w:rsidRDefault="00B31AE7" w:rsidP="00B31AE7">
      <w:pPr>
        <w:jc w:val="both"/>
        <w:rPr>
          <w:rFonts w:eastAsiaTheme="minorEastAsia"/>
          <w:b/>
          <w:bCs/>
          <w:i/>
          <w:color w:val="FF0000"/>
          <w:sz w:val="12"/>
          <w:szCs w:val="12"/>
        </w:rPr>
      </w:pPr>
      <w:r w:rsidRPr="00B31AE7">
        <w:rPr>
          <w:rFonts w:eastAsiaTheme="minorEastAsia"/>
          <w:b/>
          <w:bCs/>
          <w:i/>
          <w:color w:val="FF0000"/>
          <w:sz w:val="12"/>
          <w:szCs w:val="12"/>
        </w:rPr>
        <w:t>https://people.eecs.berkeley.edu/~jordan/courses/260-spring10/other-readings/chapter9.pdf</w:t>
      </w:r>
    </w:p>
    <w:p w14:paraId="0D8A5835" w14:textId="03EFF2A6" w:rsidR="00D567D5" w:rsidRPr="00B31AE7" w:rsidRDefault="00B31AE7" w:rsidP="00D567D5">
      <w:pPr>
        <w:rPr>
          <w:b/>
          <w:bCs/>
          <w:color w:val="FF0000"/>
          <w:sz w:val="12"/>
          <w:szCs w:val="12"/>
          <w:lang w:val="en-US"/>
        </w:rPr>
      </w:pPr>
      <w:r w:rsidRPr="00B31AE7">
        <w:rPr>
          <w:b/>
          <w:bCs/>
          <w:color w:val="FF0000"/>
          <w:sz w:val="12"/>
          <w:szCs w:val="12"/>
          <w:lang w:val="en-US"/>
        </w:rPr>
        <w:t>again note that this conjugacy facilitates mean-field variational inference to have an closed-form updates which mentioned in a previous section.</w:t>
      </w:r>
    </w:p>
    <w:p w14:paraId="0829EDA8" w14:textId="77777777" w:rsidR="00B70047" w:rsidRPr="00B5487E" w:rsidRDefault="00B70047" w:rsidP="00EE6CA9">
      <w:pPr>
        <w:ind w:firstLine="720"/>
        <w:jc w:val="center"/>
        <w:rPr>
          <w:b/>
          <w:bCs/>
        </w:rPr>
      </w:pPr>
    </w:p>
    <w:p w14:paraId="2460A3E9" w14:textId="262C4260" w:rsidR="00B70047" w:rsidRDefault="00B70047" w:rsidP="00EE6CA9">
      <w:pPr>
        <w:ind w:firstLine="720"/>
        <w:jc w:val="center"/>
        <w:rPr>
          <w:b/>
          <w:bCs/>
        </w:rPr>
      </w:pPr>
    </w:p>
    <w:p w14:paraId="0AFB23D6" w14:textId="273C77B7" w:rsidR="00B31AE7" w:rsidRDefault="00B31AE7" w:rsidP="00EE6CA9">
      <w:pPr>
        <w:ind w:firstLine="720"/>
        <w:jc w:val="center"/>
        <w:rPr>
          <w:b/>
          <w:bCs/>
        </w:rPr>
      </w:pPr>
    </w:p>
    <w:p w14:paraId="55C95DCD" w14:textId="292075C3" w:rsidR="00B31AE7" w:rsidRDefault="00B31AE7" w:rsidP="00EE6CA9">
      <w:pPr>
        <w:ind w:firstLine="720"/>
        <w:jc w:val="center"/>
        <w:rPr>
          <w:b/>
          <w:bCs/>
        </w:rPr>
      </w:pPr>
    </w:p>
    <w:p w14:paraId="5D529015" w14:textId="436E5217" w:rsidR="00B31AE7" w:rsidRDefault="00B31AE7" w:rsidP="00EE6CA9">
      <w:pPr>
        <w:ind w:firstLine="720"/>
        <w:jc w:val="center"/>
        <w:rPr>
          <w:b/>
          <w:bCs/>
        </w:rPr>
      </w:pPr>
    </w:p>
    <w:p w14:paraId="7A501BBC" w14:textId="77777777" w:rsidR="00B31AE7" w:rsidRPr="00B5487E" w:rsidRDefault="00B31AE7" w:rsidP="00EE6CA9">
      <w:pPr>
        <w:ind w:firstLine="720"/>
        <w:jc w:val="center"/>
        <w:rPr>
          <w:b/>
          <w:bCs/>
        </w:rPr>
      </w:pPr>
    </w:p>
    <w:p w14:paraId="543E6025" w14:textId="77777777" w:rsidR="00D567D5" w:rsidRPr="00B5487E" w:rsidRDefault="00D567D5" w:rsidP="00FB6702">
      <w:pPr>
        <w:rPr>
          <w:b/>
          <w:bCs/>
        </w:rPr>
      </w:pPr>
    </w:p>
    <w:p w14:paraId="6F897DF8" w14:textId="77777777" w:rsidR="00D5659D" w:rsidRDefault="00D5659D" w:rsidP="00D5659D">
      <w:pPr>
        <w:pStyle w:val="Heading1"/>
        <w:rPr>
          <w:lang w:val="en-US"/>
        </w:rPr>
      </w:pPr>
      <w:bookmarkStart w:id="256" w:name="_Toc74422590"/>
      <w:bookmarkStart w:id="257" w:name="_Toc74422633"/>
      <w:bookmarkStart w:id="258" w:name="_Toc74423120"/>
      <w:bookmarkStart w:id="259" w:name="_Toc74423783"/>
      <w:bookmarkStart w:id="260" w:name="_Toc74424379"/>
      <w:bookmarkStart w:id="261" w:name="_Toc74424508"/>
      <w:bookmarkStart w:id="262" w:name="_Toc74424540"/>
      <w:bookmarkStart w:id="263" w:name="_Toc74424597"/>
      <w:bookmarkStart w:id="264" w:name="_Toc74424635"/>
      <w:bookmarkStart w:id="265" w:name="_Toc74424813"/>
      <w:bookmarkStart w:id="266" w:name="_Toc74424845"/>
      <w:bookmarkStart w:id="267" w:name="_Toc74422591"/>
      <w:bookmarkStart w:id="268" w:name="_Toc74422634"/>
      <w:bookmarkStart w:id="269" w:name="_Toc74423127"/>
      <w:bookmarkStart w:id="270" w:name="_Toc74423790"/>
      <w:bookmarkStart w:id="271" w:name="_Toc74424386"/>
      <w:bookmarkStart w:id="272" w:name="_Toc74424515"/>
      <w:bookmarkStart w:id="273" w:name="_Toc74424547"/>
      <w:bookmarkStart w:id="274" w:name="_Toc74424604"/>
      <w:bookmarkStart w:id="275" w:name="_Toc74424642"/>
      <w:bookmarkStart w:id="276" w:name="_Toc74424820"/>
      <w:bookmarkStart w:id="277" w:name="_Toc74424852"/>
      <w:bookmarkStart w:id="278" w:name="_Toc74425025"/>
      <w:bookmarkStart w:id="279" w:name="_Toc74425058"/>
      <w:bookmarkStart w:id="280" w:name="_Toc74427044"/>
      <w:r>
        <w:rPr>
          <w:lang w:val="en-US"/>
        </w:rPr>
        <w:lastRenderedPageBreak/>
        <w:t>OPE</w:t>
      </w:r>
      <w:bookmarkEnd w:id="267"/>
      <w:bookmarkEnd w:id="268"/>
      <w:bookmarkEnd w:id="269"/>
      <w:bookmarkEnd w:id="270"/>
      <w:bookmarkEnd w:id="271"/>
      <w:bookmarkEnd w:id="272"/>
      <w:bookmarkEnd w:id="273"/>
      <w:bookmarkEnd w:id="274"/>
      <w:bookmarkEnd w:id="275"/>
      <w:bookmarkEnd w:id="276"/>
      <w:bookmarkEnd w:id="277"/>
      <w:r>
        <w:rPr>
          <w:lang w:val="en-US"/>
        </w:rPr>
        <w:t xml:space="preserve"> and BOPE</w:t>
      </w:r>
      <w:bookmarkEnd w:id="278"/>
      <w:bookmarkEnd w:id="279"/>
      <w:bookmarkEnd w:id="280"/>
    </w:p>
    <w:p w14:paraId="08B281EB" w14:textId="77777777" w:rsidR="00D5659D" w:rsidRDefault="00D5659D" w:rsidP="00D5659D">
      <w:pPr>
        <w:jc w:val="both"/>
        <w:rPr>
          <w:lang w:val="en-US"/>
        </w:rPr>
      </w:pPr>
    </w:p>
    <w:p w14:paraId="432EBA5C" w14:textId="77777777" w:rsidR="00D5659D" w:rsidRDefault="00D5659D" w:rsidP="00D5659D">
      <w:pPr>
        <w:jc w:val="both"/>
        <w:rPr>
          <w:lang w:val="en-US"/>
        </w:rPr>
      </w:pPr>
      <w:r>
        <w:rPr>
          <w:lang w:val="en-US"/>
        </w:rPr>
        <w:t>M</w:t>
      </w:r>
      <w:r w:rsidRPr="00D85E89">
        <w:rPr>
          <w:lang w:val="en-US"/>
        </w:rPr>
        <w:t>aximum a posteriori probability</w:t>
      </w:r>
      <w:r>
        <w:rPr>
          <w:lang w:val="en-US"/>
        </w:rPr>
        <w:t xml:space="preserve"> (M</w:t>
      </w:r>
      <w:r w:rsidRPr="00D85E89">
        <w:rPr>
          <w:lang w:val="en-US"/>
        </w:rPr>
        <w:t>AP</w:t>
      </w:r>
      <w:r>
        <w:rPr>
          <w:lang w:val="en-US"/>
        </w:rPr>
        <w:t>)</w:t>
      </w:r>
      <w:r w:rsidRPr="00D85E89">
        <w:rPr>
          <w:lang w:val="en-US"/>
        </w:rPr>
        <w:t xml:space="preserve"> estimation </w:t>
      </w:r>
      <w:r>
        <w:rPr>
          <w:lang w:val="en-US"/>
        </w:rPr>
        <w:t>has a significant impact on doing posterior inference (i.e.</w:t>
      </w:r>
      <w:r w:rsidRPr="0088113F">
        <w:rPr>
          <w:lang w:val="en-US"/>
        </w:rPr>
        <w:t xml:space="preserve"> </w:t>
      </w:r>
      <w:r>
        <w:rPr>
          <w:lang w:val="en-US"/>
        </w:rPr>
        <w:t xml:space="preserve">estimating hidden parameters) in </w:t>
      </w:r>
      <w:r w:rsidRPr="00D85E89">
        <w:rPr>
          <w:lang w:val="en-US"/>
        </w:rPr>
        <w:t xml:space="preserve">many probabilistic models. </w:t>
      </w:r>
      <w:r>
        <w:rPr>
          <w:lang w:val="en-US"/>
        </w:rPr>
        <w:t>Especially, many interesting MAP problems are continuous, non-convex and intractable. In the field of non-convex optimization, there have been a variety of different techniques such as Frank</w:t>
      </w:r>
      <w:r w:rsidRPr="00045A2A">
        <w:rPr>
          <w:lang w:val="en-US"/>
        </w:rPr>
        <w:t>–</w:t>
      </w:r>
      <w:r>
        <w:rPr>
          <w:lang w:val="en-US"/>
        </w:rPr>
        <w:t xml:space="preserve">Wolfe [29], Natasha2 [30], Stochastic Majorization-Minimization [31], Concave-Convex procedure [32] which aim to solve the MAP problem [27]. However, non-convex optimization is NP-hard, and techniques mentioned above may not provide viable solution for MAP problem, because they disregard its special underlying structure. Therefore, for solving non-convex MAP problems with </w:t>
      </w:r>
      <w:r w:rsidRPr="00FC73E3">
        <w:rPr>
          <w:lang w:val="en-US"/>
        </w:rPr>
        <w:t>state-of-the-art convergence rate</w:t>
      </w:r>
      <w:r>
        <w:rPr>
          <w:lang w:val="en-US"/>
        </w:rPr>
        <w:t xml:space="preserve">, we will explore two efficient algorithms </w:t>
      </w:r>
      <w:r w:rsidRPr="00CC5E48">
        <w:rPr>
          <w:b/>
          <w:bCs/>
          <w:lang w:val="en-US"/>
        </w:rPr>
        <w:t>Online Maximum a Posteriori Estimation (OPE)</w:t>
      </w:r>
      <w:r>
        <w:rPr>
          <w:b/>
          <w:bCs/>
          <w:lang w:val="en-US"/>
        </w:rPr>
        <w:t xml:space="preserve"> </w:t>
      </w:r>
      <w:r w:rsidRPr="00B53BE9">
        <w:rPr>
          <w:lang w:val="en-US"/>
        </w:rPr>
        <w:t>[27]</w:t>
      </w:r>
      <w:r>
        <w:rPr>
          <w:lang w:val="en-US"/>
        </w:rPr>
        <w:t xml:space="preserve"> and its regularized, general and more flexible version </w:t>
      </w:r>
      <w:r w:rsidRPr="00CC5E48">
        <w:rPr>
          <w:b/>
          <w:bCs/>
          <w:lang w:val="en-US"/>
        </w:rPr>
        <w:t>Bernoulli randomness in Online maximum a Posteriori Estimation (BOPE)</w:t>
      </w:r>
      <w:r>
        <w:rPr>
          <w:b/>
          <w:bCs/>
          <w:lang w:val="en-US"/>
        </w:rPr>
        <w:t xml:space="preserve"> </w:t>
      </w:r>
      <w:r w:rsidRPr="00B53BE9">
        <w:rPr>
          <w:lang w:val="en-US"/>
        </w:rPr>
        <w:t>[28]</w:t>
      </w:r>
      <w:r>
        <w:rPr>
          <w:lang w:val="en-US"/>
        </w:rPr>
        <w:t>. First, we introduce MAP estimation as following task:</w:t>
      </w:r>
    </w:p>
    <w:p w14:paraId="72B038C8" w14:textId="77777777" w:rsidR="00D5659D" w:rsidRDefault="00D5659D" w:rsidP="00D5659D">
      <w:pPr>
        <w:jc w:val="both"/>
        <w:rPr>
          <w:lang w:val="en-US"/>
        </w:rPr>
      </w:pPr>
    </w:p>
    <w:p w14:paraId="6D7F36EE" w14:textId="77777777" w:rsidR="00D5659D" w:rsidRPr="00331AE3" w:rsidRDefault="00D5659D" w:rsidP="00D5659D">
      <w:pPr>
        <w:jc w:val="center"/>
        <w:rPr>
          <w:iCs/>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 xml:space="preserve"> P(x|D)</m:t>
        </m:r>
      </m:oMath>
      <w:r>
        <w:rPr>
          <w:i/>
          <w:lang w:val="en-US"/>
        </w:rPr>
        <w:t xml:space="preserve">                                 </w:t>
      </w:r>
      <w:r>
        <w:rPr>
          <w:iCs/>
          <w:lang w:val="en-US"/>
        </w:rPr>
        <w:t xml:space="preserve">                 (1)</w:t>
      </w:r>
    </w:p>
    <w:p w14:paraId="446B466A" w14:textId="77777777" w:rsidR="00D5659D" w:rsidRDefault="00D5659D" w:rsidP="00D5659D">
      <w:pPr>
        <w:jc w:val="both"/>
        <w:rPr>
          <w:lang w:val="en-US"/>
        </w:rPr>
      </w:pPr>
    </w:p>
    <w:p w14:paraId="62793762" w14:textId="77777777" w:rsidR="00D5659D" w:rsidRDefault="00D5659D" w:rsidP="00D5659D">
      <w:pPr>
        <w:jc w:val="both"/>
        <w:rPr>
          <w:lang w:val="en-US"/>
        </w:rPr>
      </w:pPr>
      <w:r>
        <w:rPr>
          <w:lang w:val="en-US"/>
        </w:rPr>
        <w:t xml:space="preserve">where we denote </w:t>
      </w:r>
      <m:oMath>
        <m:r>
          <w:rPr>
            <w:rFonts w:ascii="Cambria Math" w:hAnsi="Cambria Math"/>
            <w:lang w:val="en-US"/>
          </w:rPr>
          <m:t>x</m:t>
        </m:r>
      </m:oMath>
      <w:r>
        <w:rPr>
          <w:lang w:val="en-US"/>
        </w:rPr>
        <w:t xml:space="preserve"> as hidden variable, D as the observed data and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denotes </w:t>
      </w:r>
      <m:oMath>
        <m:r>
          <w:rPr>
            <w:rFonts w:ascii="Cambria Math" w:hAnsi="Cambria Math"/>
            <w:lang w:val="en-US"/>
          </w:rPr>
          <m:t>x</m:t>
        </m:r>
        <m:r>
          <w:rPr>
            <w:rFonts w:ascii="Cambria Math" w:hAnsi="Cambria Math"/>
            <w:lang w:val="en-US"/>
          </w:rPr>
          <m:t>'s</m:t>
        </m:r>
      </m:oMath>
      <w:r>
        <w:rPr>
          <w:lang w:val="en-US"/>
        </w:rPr>
        <w:t xml:space="preserve"> domain. Note that there also have been proposed many algorithms which directly tries to estimate a full posterior distribution </w:t>
      </w:r>
      <m:oMath>
        <m:r>
          <w:rPr>
            <w:rFonts w:ascii="Cambria Math" w:hAnsi="Cambria Math"/>
            <w:lang w:val="en-US"/>
          </w:rPr>
          <m:t>P</m:t>
        </m:r>
        <m:r>
          <w:rPr>
            <w:rFonts w:ascii="Cambria Math" w:hAnsi="Cambria Math"/>
            <w:lang w:val="en-US"/>
          </w:rPr>
          <m:t>(x|D)</m:t>
        </m:r>
      </m:oMath>
      <w:r>
        <w:rPr>
          <w:lang w:val="en-US"/>
        </w:rPr>
        <w:t xml:space="preserve"> mentioned above, i.e., Variational Bayesian Methods (VBM) [33], Collapsed Gibbs Sampling (CGS) [34], Hessian Approximated Markov Chain Monte Carlo (HAMCMC) [35]. However, these methods provided suboptimal solutions along with slow convergence rate. Therefore, we continue by using </w:t>
      </w:r>
      <w:r w:rsidRPr="00331AE3">
        <w:rPr>
          <w:i/>
          <w:iCs/>
          <w:lang w:val="en-US"/>
        </w:rPr>
        <w:t>Bayes’ Theorem</w:t>
      </w:r>
      <w:r>
        <w:rPr>
          <w:lang w:val="en-US"/>
        </w:rPr>
        <w:t>:</w:t>
      </w:r>
    </w:p>
    <w:p w14:paraId="5F4E9380" w14:textId="77777777" w:rsidR="00D5659D" w:rsidRDefault="00D5659D" w:rsidP="00D5659D">
      <w:pPr>
        <w:jc w:val="both"/>
        <w:rPr>
          <w:lang w:val="en-US"/>
        </w:rPr>
      </w:pPr>
    </w:p>
    <w:p w14:paraId="647D7ABA" w14:textId="77777777" w:rsidR="00D5659D" w:rsidRDefault="00D5659D" w:rsidP="00D5659D">
      <w:pPr>
        <w:jc w:val="center"/>
        <w:rPr>
          <w:lang w:val="en-US"/>
        </w:rPr>
      </w:pPr>
      <w:r>
        <w:rPr>
          <w:lang w:val="en-US"/>
        </w:rPr>
        <w:t xml:space="preserve">                                             </w:t>
      </w:r>
      <m:oMath>
        <m:r>
          <w:rPr>
            <w:rFonts w:ascii="Cambria Math" w:hAnsi="Cambria Math"/>
            <w:lang w:val="en-US"/>
          </w:rPr>
          <m:t>P</m:t>
        </m:r>
        <m:r>
          <w:rPr>
            <w:rFonts w:ascii="Cambria Math" w:hAnsi="Cambria Math"/>
            <w:lang w:val="en-US"/>
          </w:rPr>
          <m:t>(x|D)</m:t>
        </m:r>
        <m:r>
          <w:rPr>
            <w:rFonts w:ascii="Cambria Math" w:hAnsi="Cambria Math"/>
            <w:lang w:val="en-US"/>
          </w:rPr>
          <m:t>=</m:t>
        </m:r>
        <m:f>
          <m:fPr>
            <m:ctrlPr>
              <w:rPr>
                <w:rFonts w:ascii="Cambria Math" w:hAnsi="Cambria Math"/>
                <w:i/>
                <w:lang w:val="en-US"/>
              </w:rPr>
            </m:ctrlPr>
          </m:fPr>
          <m:num>
            <m:r>
              <w:rPr>
                <w:rFonts w:ascii="Cambria Math" w:hAnsi="Cambria Math"/>
                <w:lang w:val="en-US"/>
              </w:rPr>
              <m:t>P(D|x)P(x)</m:t>
            </m:r>
          </m:num>
          <m:den>
            <m:r>
              <w:rPr>
                <w:rFonts w:ascii="Cambria Math" w:hAnsi="Cambria Math"/>
                <w:lang w:val="en-US"/>
              </w:rPr>
              <m:t>P(D)</m:t>
            </m:r>
          </m:den>
        </m:f>
        <m:r>
          <w:rPr>
            <w:rFonts w:ascii="Cambria Math" w:hAnsi="Cambria Math"/>
            <w:lang w:val="en-US"/>
          </w:rPr>
          <m:t>∝</m:t>
        </m:r>
        <m:r>
          <w:rPr>
            <w:rFonts w:ascii="Cambria Math" w:hAnsi="Cambria Math"/>
            <w:lang w:val="en-US"/>
          </w:rPr>
          <m:t>P(D|x)P(x)</m:t>
        </m:r>
      </m:oMath>
      <w:r>
        <w:rPr>
          <w:lang w:val="en-US"/>
        </w:rPr>
        <w:t xml:space="preserve">                                          (2)</w:t>
      </w:r>
    </w:p>
    <w:p w14:paraId="3CDA1A9F" w14:textId="77777777" w:rsidR="00D5659D" w:rsidRDefault="00D5659D" w:rsidP="00D5659D">
      <w:pPr>
        <w:jc w:val="center"/>
        <w:rPr>
          <w:lang w:val="en-US"/>
        </w:rPr>
      </w:pPr>
    </w:p>
    <w:p w14:paraId="163C1291" w14:textId="77777777" w:rsidR="00D5659D" w:rsidRDefault="00D5659D" w:rsidP="00D5659D">
      <w:pPr>
        <w:jc w:val="both"/>
        <w:rPr>
          <w:lang w:val="en-US"/>
        </w:rPr>
      </w:pPr>
      <w:r>
        <w:rPr>
          <w:lang w:val="en-US"/>
        </w:rPr>
        <w:t xml:space="preserve">where we denote </w:t>
      </w:r>
      <m:oMath>
        <m:r>
          <w:rPr>
            <w:rFonts w:ascii="Cambria Math" w:hAnsi="Cambria Math"/>
            <w:lang w:val="en-US"/>
          </w:rPr>
          <m:t>P(D|x)</m:t>
        </m:r>
      </m:oMath>
      <w:r>
        <w:rPr>
          <w:lang w:val="en-US"/>
        </w:rPr>
        <w:t xml:space="preserve"> as likelihood of </w:t>
      </w:r>
      <w:r w:rsidRPr="007A1F92">
        <w:rPr>
          <w:i/>
          <w:iCs/>
          <w:lang w:val="en-US"/>
        </w:rPr>
        <w:t>D</w:t>
      </w:r>
      <w:r>
        <w:rPr>
          <w:i/>
          <w:iCs/>
          <w:lang w:val="en-US"/>
        </w:rPr>
        <w:t>,</w:t>
      </w:r>
      <w:r>
        <w:rPr>
          <w:lang w:val="en-US"/>
        </w:rPr>
        <w:t xml:space="preserve"> </w:t>
      </w:r>
      <m:oMath>
        <m:r>
          <w:rPr>
            <w:rFonts w:ascii="Cambria Math" w:hAnsi="Cambria Math"/>
            <w:lang w:val="en-US"/>
          </w:rPr>
          <m:t>P(x)</m:t>
        </m:r>
      </m:oMath>
      <w:r>
        <w:rPr>
          <w:i/>
          <w:iCs/>
          <w:lang w:val="en-US"/>
        </w:rPr>
        <w:t xml:space="preserve"> </w:t>
      </w:r>
      <w:r>
        <w:rPr>
          <w:lang w:val="en-US"/>
        </w:rPr>
        <w:t xml:space="preserve">as x’s prior, and </w:t>
      </w:r>
      <m:oMath>
        <m:r>
          <w:rPr>
            <w:rFonts w:ascii="Cambria Math" w:hAnsi="Cambria Math"/>
            <w:lang w:val="en-US"/>
          </w:rPr>
          <m:t>P(</m:t>
        </m:r>
        <m:r>
          <w:rPr>
            <w:rFonts w:ascii="Cambria Math" w:hAnsi="Cambria Math"/>
            <w:lang w:val="en-US"/>
          </w:rPr>
          <m:t>D</m:t>
        </m:r>
        <m:r>
          <w:rPr>
            <w:rFonts w:ascii="Cambria Math" w:hAnsi="Cambria Math"/>
            <w:lang w:val="en-US"/>
          </w:rPr>
          <m:t>)</m:t>
        </m:r>
      </m:oMath>
      <w:r>
        <w:rPr>
          <w:lang w:val="en-US"/>
        </w:rPr>
        <w:t xml:space="preserve"> as </w:t>
      </w:r>
      <m:oMath>
        <m:r>
          <w:rPr>
            <w:rFonts w:ascii="Cambria Math" w:hAnsi="Cambria Math"/>
            <w:lang w:val="en-US"/>
          </w:rPr>
          <m:t>D</m:t>
        </m:r>
        <m:r>
          <w:rPr>
            <w:rFonts w:ascii="Cambria Math" w:hAnsi="Cambria Math"/>
            <w:lang w:val="en-US"/>
          </w:rPr>
          <m:t>'</m:t>
        </m:r>
      </m:oMath>
      <w:r>
        <w:rPr>
          <w:lang w:val="en-US"/>
        </w:rPr>
        <w:t>s marginal probability. Using (2), we rewrite (1) as following:</w:t>
      </w:r>
    </w:p>
    <w:p w14:paraId="19A0FF1F" w14:textId="77777777" w:rsidR="00D5659D" w:rsidRDefault="00D5659D" w:rsidP="00D5659D">
      <w:pPr>
        <w:jc w:val="both"/>
        <w:rPr>
          <w:lang w:val="en-US"/>
        </w:rPr>
      </w:pPr>
    </w:p>
    <w:p w14:paraId="506815D0" w14:textId="77777777" w:rsidR="00D5659D" w:rsidRPr="007A1F92" w:rsidRDefault="00D5659D" w:rsidP="00D5659D">
      <w:pPr>
        <w:jc w:val="center"/>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r>
          <w:rPr>
            <w:rFonts w:ascii="Cambria Math" w:hAnsi="Cambria Math"/>
            <w:lang w:val="en-US"/>
          </w:rPr>
          <m:t>]</m:t>
        </m:r>
      </m:oMath>
      <w:r>
        <w:rPr>
          <w:lang w:val="en-US"/>
        </w:rPr>
        <w:t xml:space="preserve">                              (3)</w:t>
      </w:r>
    </w:p>
    <w:p w14:paraId="4419A654" w14:textId="77777777" w:rsidR="00D5659D" w:rsidRDefault="00D5659D" w:rsidP="00D5659D">
      <w:pPr>
        <w:jc w:val="both"/>
        <w:rPr>
          <w:lang w:val="en-US"/>
        </w:rPr>
      </w:pPr>
    </w:p>
    <w:p w14:paraId="270EAF39" w14:textId="77777777" w:rsidR="00D5659D" w:rsidRDefault="00D5659D" w:rsidP="00D5659D">
      <w:pPr>
        <w:jc w:val="both"/>
        <w:rPr>
          <w:lang w:val="en-US"/>
        </w:rPr>
      </w:pPr>
      <w:r>
        <w:rPr>
          <w:lang w:val="en-US"/>
        </w:rPr>
        <w:t xml:space="preserve">We will focus on the conditions where MAP problem is continuous  and non-convex, hence intractable, i.e., </w:t>
      </w:r>
      <m:oMath>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oMath>
      <w:r>
        <w:rPr>
          <w:lang w:val="en-US"/>
        </w:rPr>
        <w:t xml:space="preserve"> is non-convex over the continuous compact domain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[28]. </w:t>
      </w:r>
      <w:r w:rsidRPr="0088113F">
        <w:rPr>
          <w:lang w:val="en-US"/>
        </w:rPr>
        <w:t xml:space="preserve">As previously </w:t>
      </w:r>
      <w:r>
        <w:rPr>
          <w:lang w:val="en-US"/>
        </w:rPr>
        <w:t>mentioned</w:t>
      </w:r>
      <w:r w:rsidRPr="0088113F">
        <w:rPr>
          <w:lang w:val="en-US"/>
        </w:rPr>
        <w:t>,</w:t>
      </w:r>
      <w:r>
        <w:rPr>
          <w:lang w:val="en-US"/>
        </w:rPr>
        <w:t xml:space="preserve"> MAP problem (3) will be treated as an optimization problem.</w:t>
      </w:r>
      <w:r w:rsidRPr="00A13B47">
        <w:t xml:space="preserve"> </w:t>
      </w:r>
      <w:r w:rsidRPr="00A13B47">
        <w:rPr>
          <w:lang w:val="en-US"/>
        </w:rPr>
        <w:t xml:space="preserve">Therefore, objective function </w:t>
      </w:r>
      <m:oMath>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defines the complexity of this optimization problem 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P(D|x)</m:t>
        </m:r>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P(x)</m:t>
        </m:r>
      </m:oMath>
      <w:r>
        <w:rPr>
          <w:lang w:val="en-US"/>
        </w:rPr>
        <w:t>. So, our problem (3) becomes as a non-convex constrained optimization problem as follow:</w:t>
      </w:r>
    </w:p>
    <w:p w14:paraId="7964D4DA" w14:textId="77777777" w:rsidR="00D5659D" w:rsidRDefault="00D5659D" w:rsidP="00D5659D">
      <w:pPr>
        <w:jc w:val="both"/>
        <w:rPr>
          <w:lang w:val="en-US"/>
        </w:rPr>
      </w:pPr>
    </w:p>
    <w:p w14:paraId="2C46A369" w14:textId="77777777" w:rsidR="00D5659D" w:rsidRDefault="00D5659D" w:rsidP="00D5659D">
      <w:pPr>
        <w:jc w:val="both"/>
        <w:rPr>
          <w:lang w:val="en-US"/>
        </w:rPr>
      </w:pPr>
      <w:r>
        <w:rPr>
          <w:lang w:val="en-US"/>
        </w:rPr>
        <w:t xml:space="preserve">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r>
          <w:rPr>
            <w:rFonts w:ascii="Cambria Math" w:hAnsi="Cambria Math"/>
            <w:lang w:val="en-US"/>
          </w:rPr>
          <m:t>arg</m:t>
        </m:r>
        <m:sSub>
          <m:sSubPr>
            <m:ctrlPr>
              <w:rPr>
                <w:rFonts w:ascii="Cambria Math" w:hAnsi="Cambria Math"/>
                <w:iCs/>
                <w:lang w:val="en-US"/>
              </w:rPr>
            </m:ctrlPr>
          </m:sSubPr>
          <m:e>
            <m:r>
              <m:rPr>
                <m:sty m:val="p"/>
              </m:rP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e>
        </m:d>
      </m:oMath>
      <w:r>
        <w:rPr>
          <w:lang w:val="en-US"/>
        </w:rPr>
        <w:t xml:space="preserve">                                      (4)</w:t>
      </w:r>
    </w:p>
    <w:p w14:paraId="2CF7C27F" w14:textId="77777777" w:rsidR="00D5659D" w:rsidRPr="00DE2E9C" w:rsidRDefault="00D5659D" w:rsidP="00D5659D">
      <w:pPr>
        <w:jc w:val="both"/>
        <w:rPr>
          <w:lang w:val="en-US"/>
        </w:rPr>
      </w:pPr>
    </w:p>
    <w:p w14:paraId="37ED4353" w14:textId="77777777" w:rsidR="00D5659D" w:rsidRDefault="00D5659D" w:rsidP="00D5659D">
      <w:pPr>
        <w:rPr>
          <w:lang w:val="en-US"/>
        </w:rPr>
      </w:pPr>
      <w:r w:rsidRPr="008806AE">
        <w:rPr>
          <w:lang w:val="en-US"/>
        </w:rPr>
        <w:t xml:space="preserve">So, in the following sections we will discuss OPE and BOPE algorithms for solving the optimization </w:t>
      </w:r>
      <w:r>
        <w:rPr>
          <w:lang w:val="en-US"/>
        </w:rPr>
        <w:t>problem shown above</w:t>
      </w:r>
      <w:r w:rsidRPr="008806AE">
        <w:rPr>
          <w:lang w:val="en-US"/>
        </w:rPr>
        <w:t>.</w:t>
      </w:r>
    </w:p>
    <w:p w14:paraId="243CA20B" w14:textId="77777777" w:rsidR="00D5659D" w:rsidRPr="00DE2E9C" w:rsidRDefault="00D5659D" w:rsidP="00D5659D">
      <w:pPr>
        <w:rPr>
          <w:lang w:val="en-US"/>
        </w:rPr>
      </w:pPr>
    </w:p>
    <w:p w14:paraId="45214022" w14:textId="77777777" w:rsidR="00D5659D" w:rsidRPr="003955C4" w:rsidRDefault="00D5659D" w:rsidP="00D5659D">
      <w:pPr>
        <w:pStyle w:val="Heading2"/>
        <w:rPr>
          <w:lang w:val="en-US"/>
        </w:rPr>
      </w:pPr>
      <w:bookmarkStart w:id="281" w:name="_Toc74423128"/>
      <w:bookmarkStart w:id="282" w:name="_Toc74423791"/>
      <w:bookmarkStart w:id="283" w:name="_Toc74424387"/>
      <w:bookmarkStart w:id="284" w:name="_Toc74424516"/>
      <w:bookmarkStart w:id="285" w:name="_Toc74424548"/>
      <w:bookmarkStart w:id="286" w:name="_Toc74424605"/>
      <w:bookmarkStart w:id="287" w:name="_Toc74424643"/>
      <w:bookmarkStart w:id="288" w:name="_Toc74424821"/>
      <w:bookmarkStart w:id="289" w:name="_Toc74424853"/>
      <w:bookmarkStart w:id="290" w:name="_Toc74425026"/>
      <w:bookmarkStart w:id="291" w:name="_Toc74425059"/>
      <w:bookmarkStart w:id="292" w:name="_Toc74427045"/>
      <w:r w:rsidRPr="003955C4">
        <w:rPr>
          <w:lang w:val="en-US"/>
        </w:rPr>
        <w:t xml:space="preserve">OPE for solving </w:t>
      </w:r>
      <w:bookmarkEnd w:id="281"/>
      <w:bookmarkEnd w:id="282"/>
      <w:bookmarkEnd w:id="283"/>
      <w:bookmarkEnd w:id="284"/>
      <w:bookmarkEnd w:id="285"/>
      <w:bookmarkEnd w:id="286"/>
      <w:bookmarkEnd w:id="287"/>
      <m:oMath>
        <m:r>
          <w:rPr>
            <w:rFonts w:ascii="Cambria Math" w:hAnsi="Cambria Math"/>
            <w:lang w:val="en-US"/>
          </w:rPr>
          <m:t>MAP</m:t>
        </m:r>
      </m:oMath>
      <w:bookmarkEnd w:id="288"/>
      <w:bookmarkEnd w:id="289"/>
      <w:bookmarkEnd w:id="290"/>
      <w:bookmarkEnd w:id="291"/>
      <w:bookmarkEnd w:id="292"/>
    </w:p>
    <w:p w14:paraId="27A644C6" w14:textId="77777777" w:rsidR="00D5659D" w:rsidRDefault="00D5659D" w:rsidP="00D5659D">
      <w:pPr>
        <w:jc w:val="both"/>
        <w:rPr>
          <w:lang w:val="en-US"/>
        </w:rPr>
      </w:pPr>
    </w:p>
    <w:p w14:paraId="30A93367" w14:textId="77777777" w:rsidR="00D5659D" w:rsidRDefault="00D5659D" w:rsidP="00D5659D">
      <w:pPr>
        <w:jc w:val="both"/>
        <w:rPr>
          <w:lang w:val="en-US"/>
        </w:rPr>
      </w:pPr>
      <w:r w:rsidRPr="00045A2A">
        <w:rPr>
          <w:lang w:val="en-US"/>
        </w:rPr>
        <w:t>Online Maximum a Posteriori Estimation (OPE)</w:t>
      </w:r>
      <w:r>
        <w:rPr>
          <w:lang w:val="en-US"/>
        </w:rPr>
        <w:t xml:space="preserve"> is considered as a type of iterative optimization algorithm, which is the </w:t>
      </w:r>
      <w:r w:rsidRPr="00045A2A">
        <w:rPr>
          <w:lang w:val="en-US"/>
        </w:rPr>
        <w:t>stochastic version of Frank–Wolfe algorithm</w:t>
      </w:r>
      <w:r>
        <w:rPr>
          <w:lang w:val="en-US"/>
        </w:rPr>
        <w:t xml:space="preserve">. The biggest advantage of OPE is that it has  provably faster convergence rate of </w:t>
      </w:r>
      <m:oMath>
        <m:r>
          <m:rPr>
            <m:scr m:val="script"/>
          </m:rPr>
          <w:rPr>
            <w:rFonts w:ascii="Cambria Math" w:hAnsi="Cambria Math"/>
            <w:lang w:val="en-US"/>
          </w:rPr>
          <m:t>O(</m:t>
        </m:r>
        <m:r>
          <w:rPr>
            <w:rFonts w:ascii="Cambria Math" w:hAnsi="Cambria Math"/>
            <w:lang w:val="en-US"/>
          </w:rPr>
          <m:t>1/T)</m:t>
        </m:r>
      </m:oMath>
      <w:r>
        <w:rPr>
          <w:lang w:val="en-US"/>
        </w:rPr>
        <w:t xml:space="preserve"> to </w:t>
      </w:r>
      <w:r w:rsidRPr="00CA4C2A">
        <w:rPr>
          <w:lang w:val="en-US"/>
        </w:rPr>
        <w:t xml:space="preserve">local maximal </w:t>
      </w:r>
      <w:r w:rsidRPr="00CA4C2A">
        <w:rPr>
          <w:lang w:val="en-US"/>
        </w:rPr>
        <w:lastRenderedPageBreak/>
        <w:t>point</w:t>
      </w:r>
      <w:r>
        <w:rPr>
          <w:lang w:val="en-US"/>
        </w:rPr>
        <w:t xml:space="preserve"> compared to the </w:t>
      </w:r>
      <w:r w:rsidRPr="009071A2">
        <w:rPr>
          <w:lang w:val="en-US"/>
        </w:rPr>
        <w:t>existing stochastic algorithms for nonconvex problems</w:t>
      </w:r>
      <w:r>
        <w:rPr>
          <w:lang w:val="en-US"/>
        </w:rPr>
        <w:t xml:space="preserve">, where </w:t>
      </w:r>
      <m:oMath>
        <m:r>
          <w:rPr>
            <w:rFonts w:ascii="Cambria Math" w:hAnsi="Cambria Math"/>
            <w:lang w:val="en-US"/>
          </w:rPr>
          <m:t>T</m:t>
        </m:r>
      </m:oMath>
      <w:r>
        <w:rPr>
          <w:lang w:val="en-US"/>
        </w:rPr>
        <w:t xml:space="preserve"> signifies the number of iterations during training of its following algorithm [27]:</w:t>
      </w:r>
    </w:p>
    <w:p w14:paraId="6625B73B" w14:textId="77777777" w:rsidR="00D5659D" w:rsidRDefault="00D5659D" w:rsidP="00D5659D">
      <w:pPr>
        <w:rPr>
          <w:b/>
          <w:bCs/>
          <w:lang w:val="en-US"/>
        </w:rPr>
      </w:pPr>
    </w:p>
    <w:p w14:paraId="4FF330D8" w14:textId="77777777" w:rsidR="00D5659D" w:rsidRDefault="00D5659D" w:rsidP="00D5659D">
      <w:pPr>
        <w:jc w:val="center"/>
        <w:rPr>
          <w:b/>
          <w:bCs/>
          <w:lang w:val="en-US"/>
        </w:rPr>
      </w:pPr>
    </w:p>
    <w:p w14:paraId="3FA5A337" w14:textId="77777777" w:rsidR="00D5659D" w:rsidRDefault="00D5659D" w:rsidP="00D5659D">
      <w:pPr>
        <w:jc w:val="center"/>
        <w:rPr>
          <w:b/>
          <w:bCs/>
          <w:lang w:val="en-US"/>
        </w:rPr>
      </w:pPr>
      <w:r w:rsidRPr="00B02322">
        <w:rPr>
          <w:b/>
          <w:bCs/>
          <w:lang w:val="en-US"/>
        </w:rPr>
        <w:t>OPE Algorithm</w:t>
      </w:r>
    </w:p>
    <w:p w14:paraId="5073392A" w14:textId="77777777" w:rsidR="00D5659D" w:rsidRPr="00B02322" w:rsidRDefault="00D5659D" w:rsidP="00D5659D">
      <w:pPr>
        <w:jc w:val="center"/>
        <w:rPr>
          <w:b/>
          <w:bCs/>
          <w:lang w:val="en-US"/>
        </w:rPr>
      </w:pPr>
    </w:p>
    <w:p w14:paraId="6F64E555" w14:textId="77777777" w:rsidR="00D5659D" w:rsidRDefault="00D5659D" w:rsidP="00D5659D">
      <w:pPr>
        <w:rPr>
          <w:lang w:val="en-US"/>
        </w:rPr>
      </w:pPr>
      <w:r w:rsidRPr="00027A70">
        <w:rPr>
          <w:b/>
          <w:bCs/>
        </w:rPr>
        <w:t>Output</w:t>
      </w:r>
      <w: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Pr>
          <w:lang w:val="en-US"/>
        </w:rPr>
        <w:t>which</w:t>
      </w:r>
      <w:r>
        <w:t xml:space="preserve"> maximizes the objective function </w:t>
      </w:r>
      <m:oMath>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t xml:space="preserve"> over the </w:t>
      </w:r>
      <w:r>
        <w:rPr>
          <w:lang w:val="en-US"/>
        </w:rPr>
        <w:t xml:space="preserve">     </w:t>
      </w:r>
      <w:r>
        <w:t xml:space="preserve">compact </w:t>
      </w:r>
      <w:r>
        <w:rPr>
          <w:lang w:val="en-US"/>
        </w:rPr>
        <w:t xml:space="preserve"> </w:t>
      </w:r>
      <w:r>
        <w:t>domain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w:t>
      </w:r>
    </w:p>
    <w:p w14:paraId="0CBEEF5C" w14:textId="77777777" w:rsidR="00D5659D" w:rsidRPr="005C385A" w:rsidRDefault="00D5659D" w:rsidP="00D5659D">
      <w:pPr>
        <w:rPr>
          <w:iCs/>
          <w:lang w:val="en-US"/>
        </w:rPr>
      </w:pPr>
      <w:r>
        <w:t>Initialize</w:t>
      </w:r>
      <w:r w:rsidRPr="005C385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5C385A">
        <w:rPr>
          <w:lang w:val="en-US"/>
        </w:rPr>
        <w:t xml:space="preserve"> </w:t>
      </w:r>
      <w:r>
        <w:t>arbitrary 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Pr="007732B8">
        <w:rPr>
          <w:iCs/>
          <w:lang w:val="en-US"/>
        </w:rPr>
        <w:t>.</w:t>
      </w:r>
    </w:p>
    <w:p w14:paraId="13F14B1B" w14:textId="77777777" w:rsidR="00D5659D" w:rsidRPr="005C385A" w:rsidRDefault="00D5659D" w:rsidP="00D5659D">
      <w:pPr>
        <w:pStyle w:val="ListParagraph"/>
        <w:numPr>
          <w:ilvl w:val="0"/>
          <w:numId w:val="25"/>
        </w:numPr>
        <w:rPr>
          <w:iCs/>
          <w:lang w:val="en-US"/>
        </w:rPr>
      </w:pPr>
      <w:r w:rsidRPr="005C385A">
        <w:rPr>
          <w:b/>
          <w:bCs/>
          <w:iCs/>
          <w:lang w:val="en-US"/>
        </w:rPr>
        <w:t>for</w:t>
      </w:r>
      <w:r>
        <w:rPr>
          <w:iCs/>
          <w:lang w:val="en-US"/>
        </w:rPr>
        <w:t xml:space="preserve"> </w:t>
      </w:r>
      <m:oMath>
        <m:r>
          <w:rPr>
            <w:rFonts w:ascii="Cambria Math" w:hAnsi="Cambria Math"/>
            <w:lang w:val="en-US"/>
          </w:rPr>
          <m:t>t</m:t>
        </m:r>
        <m:r>
          <w:rPr>
            <w:rFonts w:ascii="Cambria Math" w:hAnsi="Cambria Math"/>
            <w:lang w:val="en-US"/>
          </w:rPr>
          <m:t xml:space="preserve">=1,2,... ,∞ </m:t>
        </m:r>
      </m:oMath>
      <w:r w:rsidRPr="005C385A">
        <w:rPr>
          <w:b/>
          <w:bCs/>
          <w:lang w:val="en-US"/>
        </w:rPr>
        <w:t>do</w:t>
      </w:r>
    </w:p>
    <w:p w14:paraId="2ADB0481" w14:textId="77777777" w:rsidR="00D5659D" w:rsidRPr="005C385A" w:rsidRDefault="00D5659D" w:rsidP="00D5659D">
      <w:pPr>
        <w:pStyle w:val="ListParagraph"/>
        <w:numPr>
          <w:ilvl w:val="0"/>
          <w:numId w:val="25"/>
        </w:numPr>
        <w:rPr>
          <w:iCs/>
          <w:lang w:val="en-US"/>
        </w:rPr>
      </w:pPr>
      <w:r>
        <w:rPr>
          <w:iCs/>
          <w:lang w:val="en-US"/>
        </w:rPr>
        <w:t xml:space="preserve">       Pick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uniformly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p>
    <w:p w14:paraId="2F489D75"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box>
          <m:boxPr>
            <m:opEmu m:val="1"/>
            <m:ctrlPr>
              <w:rPr>
                <w:rFonts w:ascii="Cambria Math" w:hAnsi="Cambria Math"/>
                <w:i/>
                <w:lang w:val="en-US"/>
              </w:rPr>
            </m:ctrlPr>
          </m:boxPr>
          <m:e>
            <m:r>
              <w:rPr>
                <w:rFonts w:ascii="Cambria Math" w:hAnsi="Cambria Math"/>
                <w:lang w:val="en-US"/>
              </w:rPr>
              <m:t>∶=</m:t>
            </m:r>
          </m:e>
        </m:box>
        <m:f>
          <m:fPr>
            <m:ctrlPr>
              <w:rPr>
                <w:rFonts w:ascii="Cambria Math" w:hAnsi="Cambria Math"/>
                <w:i/>
                <w:lang w:val="en-US"/>
              </w:rPr>
            </m:ctrlPr>
          </m:fPr>
          <m:num>
            <m:r>
              <w:rPr>
                <w:rFonts w:ascii="Cambria Math" w:hAnsi="Cambria Math"/>
                <w:lang w:val="en-US"/>
              </w:rPr>
              <m:t>2</m:t>
            </m:r>
          </m:num>
          <m:den>
            <m:r>
              <w:rPr>
                <w:rFonts w:ascii="Cambria Math" w:hAnsi="Cambria Math"/>
                <w:lang w:val="en-US"/>
              </w:rPr>
              <m:t>t</m:t>
            </m:r>
          </m:den>
        </m:f>
        <m:nary>
          <m:naryPr>
            <m:chr m:val="∑"/>
            <m:limLoc m:val="subSup"/>
            <m:ctrlPr>
              <w:rPr>
                <w:rFonts w:ascii="Cambria Math" w:hAnsi="Cambria Math"/>
                <w:i/>
                <w:lang w:val="en-US"/>
              </w:rPr>
            </m:ctrlPr>
          </m:naryPr>
          <m:sub>
            <m:r>
              <w:rPr>
                <w:rFonts w:ascii="Cambria Math" w:hAnsi="Cambria Math"/>
                <w:lang w:val="en-US"/>
              </w:rPr>
              <m:t>h=1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e>
        </m:nary>
      </m:oMath>
    </w:p>
    <w:p w14:paraId="0FCD6E1E"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x</m:t>
            </m:r>
          </m:e>
        </m:d>
      </m:oMath>
    </w:p>
    <w:p w14:paraId="57063BDB"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num>
          <m:den>
            <m:r>
              <w:rPr>
                <w:rFonts w:ascii="Cambria Math" w:hAnsi="Cambria Math"/>
                <w:lang w:val="en-US"/>
              </w:rPr>
              <m:t>t</m:t>
            </m:r>
          </m:den>
        </m:f>
      </m:oMath>
      <w:r>
        <w:rPr>
          <w:lang w:val="en-US"/>
        </w:rPr>
        <w:t xml:space="preserve"> </w:t>
      </w:r>
    </w:p>
    <w:p w14:paraId="25331AED" w14:textId="77777777" w:rsidR="00D5659D" w:rsidRPr="00B02322" w:rsidRDefault="00D5659D" w:rsidP="00D5659D">
      <w:pPr>
        <w:pStyle w:val="ListParagraph"/>
        <w:numPr>
          <w:ilvl w:val="0"/>
          <w:numId w:val="25"/>
        </w:numPr>
        <w:rPr>
          <w:b/>
          <w:bCs/>
          <w:iCs/>
          <w:lang w:val="en-US"/>
        </w:rPr>
      </w:pPr>
      <w:r w:rsidRPr="007732B8">
        <w:rPr>
          <w:b/>
          <w:bCs/>
          <w:lang w:val="en-US"/>
        </w:rPr>
        <w:t xml:space="preserve">end for </w:t>
      </w:r>
    </w:p>
    <w:p w14:paraId="349CABD3" w14:textId="77777777" w:rsidR="00D5659D" w:rsidRDefault="00D5659D" w:rsidP="00D5659D">
      <w:pPr>
        <w:jc w:val="both"/>
        <w:rPr>
          <w:lang w:val="en-US"/>
        </w:rPr>
      </w:pPr>
    </w:p>
    <w:p w14:paraId="79787A31" w14:textId="77777777" w:rsidR="00D5659D" w:rsidRDefault="00D5659D" w:rsidP="00D5659D">
      <w:pPr>
        <w:jc w:val="both"/>
        <w:rPr>
          <w:lang w:val="en-US"/>
        </w:rPr>
      </w:pPr>
    </w:p>
    <w:p w14:paraId="1DF4A104" w14:textId="77777777" w:rsidR="00D5659D" w:rsidRDefault="00D5659D" w:rsidP="00D5659D">
      <w:pPr>
        <w:jc w:val="both"/>
        <w:rPr>
          <w:lang w:val="en-US"/>
        </w:rPr>
      </w:pPr>
      <w:r w:rsidRPr="00271BD8">
        <w:rPr>
          <w:lang w:val="en-US"/>
        </w:rPr>
        <w:t xml:space="preserve">As illustrated above, the OPE algorithm solves a linear program at each iteration, </w:t>
      </w:r>
      <w:r>
        <w:rPr>
          <w:lang w:val="en-US"/>
        </w:rPr>
        <w:t xml:space="preserve">i.e. </w:t>
      </w:r>
      <w:r w:rsidRPr="00271BD8">
        <w:rPr>
          <w:lang w:val="en-US"/>
        </w:rPr>
        <w:t xml:space="preserve">directing the optimization solution to the </w:t>
      </w:r>
      <w:r>
        <w:rPr>
          <w:lang w:val="en-US"/>
        </w:rPr>
        <w:t>good vertex</w:t>
      </w:r>
      <w:r w:rsidRPr="00271BD8">
        <w:rPr>
          <w:lang w:val="en-US"/>
        </w:rPr>
        <w:t xml:space="preserve"> in the convex hull </w:t>
      </w:r>
      <w:r>
        <w:rPr>
          <w:lang w:val="en-US"/>
        </w:rPr>
        <w:t xml:space="preserve"> of </w:t>
      </w:r>
      <w:r w:rsidRPr="00271BD8">
        <w:rPr>
          <w:lang w:val="en-US"/>
        </w:rPr>
        <w:t>compact input domain</w:t>
      </w:r>
      <w:r>
        <w:rPr>
          <w:lang w:val="en-US"/>
        </w:rPr>
        <w:t xml:space="preserve">. In more detail, what OPE does is to develop a sequence of stochastic functions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that approximates to </w:t>
      </w:r>
      <m:oMath>
        <m:r>
          <w:rPr>
            <w:rFonts w:ascii="Cambria Math" w:hAnsi="Cambria Math"/>
            <w:lang w:val="en-US"/>
          </w:rPr>
          <m:t>f(x)</m:t>
        </m:r>
      </m:oMath>
      <w:r>
        <w:rPr>
          <w:lang w:val="en-US"/>
        </w:rPr>
        <w:t xml:space="preserve"> by alternatively selecting an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uniformly randomly  at each iteration </w:t>
      </w:r>
      <w:r w:rsidRPr="004F797C">
        <w:rPr>
          <w:i/>
          <w:iCs/>
          <w:lang w:val="en-US"/>
        </w:rPr>
        <w:t>t</w:t>
      </w:r>
      <w:r>
        <w:rPr>
          <w:lang w:val="en-US"/>
        </w:rPr>
        <w:t xml:space="preserve">. As proved in its original paper [27],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converges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as  </w:t>
      </w:r>
      <m:oMath>
        <m:r>
          <w:rPr>
            <w:rFonts w:ascii="Cambria Math" w:hAnsi="Cambria Math"/>
            <w:lang w:val="en-US"/>
          </w:rPr>
          <m:t>t</m:t>
        </m:r>
        <m:r>
          <w:rPr>
            <w:rFonts w:ascii="Cambria Math" w:hAnsi="Cambria Math"/>
            <w:lang w:val="en-US"/>
          </w:rPr>
          <m:t>→</m:t>
        </m:r>
        <m:r>
          <w:rPr>
            <w:rFonts w:ascii="Cambria Math" w:hAnsi="Cambria Math"/>
            <w:lang w:val="en-US"/>
          </w:rPr>
          <m:t>infinity</m:t>
        </m:r>
      </m:oMath>
      <w:r>
        <w:rPr>
          <w:lang w:val="en-US"/>
        </w:rPr>
        <w:t xml:space="preserve">. </w:t>
      </w:r>
    </w:p>
    <w:p w14:paraId="4CD1C9A1" w14:textId="77777777" w:rsidR="00D5659D" w:rsidRDefault="00D5659D" w:rsidP="00D5659D">
      <w:pPr>
        <w:jc w:val="both"/>
        <w:rPr>
          <w:lang w:val="en-US"/>
        </w:rPr>
      </w:pPr>
    </w:p>
    <w:p w14:paraId="273101A7" w14:textId="77777777" w:rsidR="00D5659D" w:rsidRPr="00B02322" w:rsidRDefault="00D5659D" w:rsidP="00D5659D">
      <w:pPr>
        <w:jc w:val="both"/>
        <w:rPr>
          <w:lang w:val="en-US"/>
        </w:rPr>
      </w:pPr>
      <w:r>
        <w:rPr>
          <w:lang w:val="en-US"/>
        </w:rPr>
        <w:t xml:space="preserve">Despite of fast convergence rate, OPE still has a limitation. As stated in algorithm, either likelihood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oMath>
      <w:r>
        <w:rPr>
          <w:lang w:val="en-US"/>
        </w:rPr>
        <w:t xml:space="preserve"> or prior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is being used while we are building an approximation function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r>
          <w:rPr>
            <w:rFonts w:ascii="Cambria Math" w:hAnsi="Cambria Math"/>
            <w:lang w:val="en-US"/>
          </w:rPr>
          <m:t>.</m:t>
        </m:r>
      </m:oMath>
      <w:r>
        <w:rPr>
          <w:lang w:val="en-US"/>
        </w:rPr>
        <w:t xml:space="preserve"> However, when dealing with new samples, we can rely on likelihood if we have seen enough data, or rely on prior if there is a lack of data. </w:t>
      </w:r>
    </w:p>
    <w:p w14:paraId="1E19272E" w14:textId="77777777" w:rsidR="00D5659D" w:rsidRDefault="00D5659D" w:rsidP="00D5659D">
      <w:pPr>
        <w:rPr>
          <w:b/>
          <w:bCs/>
          <w:sz w:val="32"/>
          <w:szCs w:val="32"/>
          <w:lang w:val="en-US"/>
        </w:rPr>
      </w:pPr>
    </w:p>
    <w:p w14:paraId="4600DC70" w14:textId="77777777" w:rsidR="00D5659D" w:rsidRDefault="00D5659D" w:rsidP="00D5659D">
      <w:pPr>
        <w:jc w:val="center"/>
        <w:rPr>
          <w:b/>
          <w:bCs/>
          <w:sz w:val="32"/>
          <w:szCs w:val="32"/>
          <w:lang w:val="en-US"/>
        </w:rPr>
      </w:pPr>
    </w:p>
    <w:p w14:paraId="2A158E87" w14:textId="77777777" w:rsidR="00D5659D" w:rsidRPr="003955C4" w:rsidRDefault="00D5659D" w:rsidP="00D5659D">
      <w:pPr>
        <w:pStyle w:val="Heading2"/>
        <w:rPr>
          <w:lang w:val="en-US"/>
        </w:rPr>
      </w:pPr>
      <w:bookmarkStart w:id="293" w:name="_Toc74423129"/>
      <w:bookmarkStart w:id="294" w:name="_Toc74423792"/>
      <w:bookmarkStart w:id="295" w:name="_Toc74424388"/>
      <w:bookmarkStart w:id="296" w:name="_Toc74424517"/>
      <w:bookmarkStart w:id="297" w:name="_Toc74424549"/>
      <w:bookmarkStart w:id="298" w:name="_Toc74424606"/>
      <w:bookmarkStart w:id="299" w:name="_Toc74424644"/>
      <w:bookmarkStart w:id="300" w:name="_Toc74424822"/>
      <w:bookmarkStart w:id="301" w:name="_Toc74424854"/>
      <w:bookmarkStart w:id="302" w:name="_Toc74425027"/>
      <w:bookmarkStart w:id="303" w:name="_Toc74425060"/>
      <w:bookmarkStart w:id="304" w:name="_Toc74427046"/>
      <w:r>
        <w:rPr>
          <w:lang w:val="en-US"/>
        </w:rPr>
        <w:t>B</w:t>
      </w:r>
      <w:r w:rsidRPr="003955C4">
        <w:rPr>
          <w:lang w:val="en-US"/>
        </w:rPr>
        <w:t xml:space="preserve">OPE for solving </w:t>
      </w:r>
      <w:bookmarkEnd w:id="293"/>
      <w:bookmarkEnd w:id="294"/>
      <w:bookmarkEnd w:id="295"/>
      <w:bookmarkEnd w:id="296"/>
      <w:bookmarkEnd w:id="297"/>
      <w:bookmarkEnd w:id="298"/>
      <w:bookmarkEnd w:id="299"/>
      <m:oMath>
        <m:r>
          <w:rPr>
            <w:rFonts w:ascii="Cambria Math" w:hAnsi="Cambria Math"/>
            <w:lang w:val="en-US"/>
          </w:rPr>
          <m:t>MAP</m:t>
        </m:r>
      </m:oMath>
      <w:bookmarkEnd w:id="300"/>
      <w:bookmarkEnd w:id="301"/>
      <w:bookmarkEnd w:id="302"/>
      <w:bookmarkEnd w:id="303"/>
      <w:bookmarkEnd w:id="304"/>
    </w:p>
    <w:p w14:paraId="1809A2B8" w14:textId="77777777" w:rsidR="00D5659D" w:rsidRDefault="00D5659D" w:rsidP="00D5659D">
      <w:pPr>
        <w:jc w:val="both"/>
        <w:rPr>
          <w:lang w:val="en-US"/>
        </w:rPr>
      </w:pPr>
    </w:p>
    <w:p w14:paraId="44B41FDF" w14:textId="77777777" w:rsidR="00D5659D" w:rsidRDefault="00D5659D" w:rsidP="00D5659D">
      <w:pPr>
        <w:jc w:val="both"/>
        <w:rPr>
          <w:lang w:val="en-US"/>
        </w:rPr>
      </w:pPr>
      <w:r>
        <w:rPr>
          <w:lang w:val="en-US"/>
        </w:rPr>
        <w:t>In order to overcome the OPE’s limitation mentioned above, new approximation technique to OPE has been proposed as BOPE which</w:t>
      </w:r>
      <w:r>
        <w:t xml:space="preserve"> </w:t>
      </w:r>
      <w:r>
        <w:rPr>
          <w:lang w:val="en-US"/>
        </w:rPr>
        <w:t>retains</w:t>
      </w:r>
      <w:r>
        <w:t xml:space="preserve"> all theoretical guarantees of </w:t>
      </w:r>
      <w:r>
        <w:rPr>
          <w:lang w:val="en-US"/>
        </w:rPr>
        <w:t xml:space="preserve">OPE’s </w:t>
      </w:r>
      <w:r>
        <w:t xml:space="preserve">convergence </w:t>
      </w:r>
      <w:r>
        <w:rPr>
          <w:lang w:val="en-US"/>
        </w:rPr>
        <w:t xml:space="preserve">while being more </w:t>
      </w:r>
      <w:r>
        <w:t>general and flexible by using Bernoulli distribution and two stochastic bounds</w:t>
      </w:r>
      <w:r>
        <w:rPr>
          <w:lang w:val="en-US"/>
        </w:rPr>
        <w:t xml:space="preserve"> [28]. BOPE solves problem (4) by employing </w:t>
      </w:r>
      <w:r w:rsidRPr="004F41A0">
        <w:rPr>
          <w:lang w:val="en-US"/>
        </w:rPr>
        <w:t xml:space="preserve">Bernoulli distribution with parameter </w:t>
      </w:r>
      <m:oMath>
        <m:r>
          <m:rPr>
            <m:sty m:val="bi"/>
          </m:rPr>
          <w:rPr>
            <w:rFonts w:ascii="Cambria Math" w:hAnsi="Cambria Math"/>
            <w:lang w:val="en-US"/>
          </w:rPr>
          <m:t>p∈(0, 1)</m:t>
        </m:r>
      </m:oMath>
      <w:r>
        <w:rPr>
          <w:lang w:val="en-US"/>
        </w:rPr>
        <w:t xml:space="preserve"> which is supposed to replace the uniform distribution of OPE on likelihood and prior. Furthermore, </w:t>
      </w:r>
      <w:r w:rsidRPr="004F41A0">
        <w:rPr>
          <w:lang w:val="en-US"/>
        </w:rPr>
        <w:t xml:space="preserve">two stochastic sequences </w:t>
      </w:r>
      <w:r>
        <w:rPr>
          <w:lang w:val="en-US"/>
        </w:rPr>
        <w:t xml:space="preserve">are constructed and they </w:t>
      </w:r>
      <w:r w:rsidRPr="004F41A0">
        <w:rPr>
          <w:lang w:val="en-US"/>
        </w:rPr>
        <w:t xml:space="preserve">converge to objective function </w:t>
      </w:r>
      <m:oMath>
        <m:r>
          <m:rPr>
            <m:sty m:val="bi"/>
          </m:rPr>
          <w:rPr>
            <w:rFonts w:ascii="Cambria Math" w:hAnsi="Cambria Math"/>
            <w:lang w:val="en-US"/>
          </w:rPr>
          <m:t>f(x)</m:t>
        </m:r>
      </m:oMath>
      <w:r>
        <w:rPr>
          <w:lang w:val="en-US"/>
        </w:rPr>
        <w:t xml:space="preserve">: </w:t>
      </w:r>
      <w:r w:rsidRPr="004F41A0">
        <w:rPr>
          <w:lang w:val="en-US"/>
        </w:rPr>
        <w:t xml:space="preserve">the lower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w:t>
      </w:r>
      <w:r w:rsidRPr="004F41A0">
        <w:rPr>
          <w:lang w:val="en-US"/>
        </w:rPr>
        <w:t xml:space="preserve"> the upper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It is worth noting that </w:t>
      </w:r>
      <w:r w:rsidRPr="009937D8">
        <w:rPr>
          <w:lang w:val="en-US"/>
        </w:rPr>
        <w:t xml:space="preserve">the Bernoulli parameter </w:t>
      </w:r>
      <m:oMath>
        <m:r>
          <m:rPr>
            <m:sty m:val="bi"/>
          </m:rPr>
          <w:rPr>
            <w:rFonts w:ascii="Cambria Math" w:hAnsi="Cambria Math"/>
            <w:lang w:val="en-US"/>
          </w:rPr>
          <m:t>p</m:t>
        </m:r>
      </m:oMath>
      <w:r w:rsidRPr="009937D8">
        <w:rPr>
          <w:lang w:val="en-US"/>
        </w:rPr>
        <w:t xml:space="preserve"> </w:t>
      </w:r>
      <w:r>
        <w:rPr>
          <w:lang w:val="en-US"/>
        </w:rPr>
        <w:t>determines</w:t>
      </w:r>
      <w:r w:rsidRPr="009937D8">
        <w:rPr>
          <w:lang w:val="en-US"/>
        </w:rPr>
        <w:t xml:space="preserve"> </w:t>
      </w:r>
      <w:r>
        <w:rPr>
          <w:lang w:val="en-US"/>
        </w:rPr>
        <w:t>an impact of</w:t>
      </w:r>
      <w:r w:rsidRPr="009937D8">
        <w:rPr>
          <w:lang w:val="en-US"/>
        </w:rPr>
        <w:t xml:space="preserve"> likelihood and prior </w:t>
      </w:r>
      <w:r>
        <w:rPr>
          <w:lang w:val="en-US"/>
        </w:rPr>
        <w:t>on</w:t>
      </w:r>
      <w:r w:rsidRPr="009937D8">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oMath>
      <w:r w:rsidRPr="009937D8">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oMath>
      <w:r w:rsidRPr="009937D8">
        <w:rPr>
          <w:lang w:val="en-US"/>
        </w:rPr>
        <w:t xml:space="preserve">. </w:t>
      </w:r>
      <w:r>
        <w:rPr>
          <w:lang w:val="en-US"/>
        </w:rPr>
        <w:t>So, during</w:t>
      </w:r>
      <w:r w:rsidRPr="009937D8">
        <w:rPr>
          <w:lang w:val="en-US"/>
        </w:rPr>
        <w:t xml:space="preserve"> each iteration, using both</w:t>
      </w:r>
      <w:r>
        <w:rPr>
          <w:lang w:val="en-US"/>
        </w:rPr>
        <w:t xml:space="preserv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 xml:space="preserve"> and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w:t>
      </w:r>
      <w:r w:rsidRPr="009937D8">
        <w:rPr>
          <w:lang w:val="en-US"/>
        </w:rPr>
        <w:t>stochastic</w:t>
      </w:r>
      <w:r>
        <w:rPr>
          <w:lang w:val="en-US"/>
        </w:rPr>
        <w:t xml:space="preserve"> </w:t>
      </w:r>
      <w:r w:rsidRPr="009937D8">
        <w:rPr>
          <w:lang w:val="en-US"/>
        </w:rPr>
        <w:t xml:space="preserve">sequences </w:t>
      </w:r>
      <w:r>
        <w:rPr>
          <w:lang w:val="en-US"/>
        </w:rPr>
        <w:t>provides</w:t>
      </w:r>
      <w:r w:rsidRPr="009937D8">
        <w:rPr>
          <w:lang w:val="en-US"/>
        </w:rPr>
        <w:t xml:space="preserve"> </w:t>
      </w:r>
      <w:r>
        <w:rPr>
          <w:lang w:val="en-US"/>
        </w:rPr>
        <w:t>further</w:t>
      </w:r>
      <w:r w:rsidRPr="009937D8">
        <w:rPr>
          <w:lang w:val="en-US"/>
        </w:rPr>
        <w:t xml:space="preserve"> information about </w:t>
      </w:r>
      <m:oMath>
        <m:r>
          <m:rPr>
            <m:sty m:val="bi"/>
          </m:rPr>
          <w:rPr>
            <w:rFonts w:ascii="Cambria Math" w:hAnsi="Cambria Math"/>
            <w:lang w:val="en-US"/>
          </w:rPr>
          <m:t>f(x)</m:t>
        </m:r>
      </m:oMath>
      <w:r w:rsidRPr="009937D8">
        <w:rPr>
          <w:lang w:val="en-US"/>
        </w:rPr>
        <w:t xml:space="preserve">, </w:t>
      </w:r>
      <w:r>
        <w:rPr>
          <w:lang w:val="en-US"/>
        </w:rPr>
        <w:t xml:space="preserve">so that we increase our chances of reaching </w:t>
      </w:r>
      <m:oMath>
        <m:r>
          <m:rPr>
            <m:sty m:val="bi"/>
          </m:rPr>
          <w:rPr>
            <w:rFonts w:ascii="Cambria Math" w:hAnsi="Cambria Math"/>
            <w:lang w:val="en-US"/>
          </w:rPr>
          <m:t>f(x)</m:t>
        </m:r>
      </m:oMath>
      <w:r>
        <w:rPr>
          <w:lang w:val="en-US"/>
        </w:rPr>
        <w:t xml:space="preserve"> more quickly [28]. Both lower and upper sequences are guaranteed to converge to </w:t>
      </w:r>
      <m:oMath>
        <m:r>
          <w:rPr>
            <w:rFonts w:ascii="Cambria Math" w:hAnsi="Cambria Math"/>
            <w:lang w:val="en-US"/>
          </w:rPr>
          <m:t>f(x)</m:t>
        </m:r>
      </m:oMath>
      <w:r>
        <w:rPr>
          <w:lang w:val="en-US"/>
        </w:rPr>
        <w:t xml:space="preserve"> as </w:t>
      </w:r>
      <m:oMath>
        <m:r>
          <w:rPr>
            <w:rFonts w:ascii="Cambria Math" w:hAnsi="Cambria Math"/>
            <w:lang w:val="en-US"/>
          </w:rPr>
          <m:t>t</m:t>
        </m:r>
        <m:r>
          <w:rPr>
            <w:rFonts w:ascii="Cambria Math" w:hAnsi="Cambria Math"/>
            <w:lang w:val="en-US"/>
          </w:rPr>
          <m:t>→</m:t>
        </m:r>
        <m:r>
          <w:rPr>
            <w:rFonts w:ascii="Cambria Math" w:hAnsi="Cambria Math"/>
            <w:lang w:val="en-US"/>
          </w:rPr>
          <m:t>infinity</m:t>
        </m:r>
        <m:r>
          <w:rPr>
            <w:rFonts w:ascii="Cambria Math" w:hAnsi="Cambria Math"/>
            <w:lang w:val="en-US"/>
          </w:rPr>
          <m:t>.</m:t>
        </m:r>
      </m:oMath>
      <w:r>
        <w:rPr>
          <w:lang w:val="en-US"/>
        </w:rPr>
        <w:t xml:space="preserve"> BOPE </w:t>
      </w:r>
      <w:r w:rsidRPr="005E021F">
        <w:rPr>
          <w:lang w:val="en-US"/>
        </w:rPr>
        <w:t>algorithm is described in detail below</w:t>
      </w:r>
      <w:r>
        <w:rPr>
          <w:lang w:val="en-US"/>
        </w:rPr>
        <w:t>:</w:t>
      </w:r>
    </w:p>
    <w:p w14:paraId="4D377C3D" w14:textId="77777777" w:rsidR="00D5659D" w:rsidRDefault="00D5659D" w:rsidP="00D5659D">
      <w:pPr>
        <w:jc w:val="center"/>
        <w:rPr>
          <w:b/>
          <w:bCs/>
          <w:lang w:val="en-US"/>
        </w:rPr>
      </w:pPr>
    </w:p>
    <w:p w14:paraId="64A5FBE9" w14:textId="77777777" w:rsidR="00D5659D" w:rsidRDefault="00D5659D" w:rsidP="00D5659D">
      <w:pPr>
        <w:jc w:val="center"/>
        <w:rPr>
          <w:b/>
          <w:bCs/>
          <w:lang w:val="en-US"/>
        </w:rPr>
      </w:pPr>
    </w:p>
    <w:p w14:paraId="4EBE0BFC" w14:textId="77777777" w:rsidR="00D5659D" w:rsidRDefault="00D5659D" w:rsidP="00D5659D">
      <w:pPr>
        <w:jc w:val="center"/>
        <w:rPr>
          <w:b/>
          <w:bCs/>
          <w:lang w:val="en-US"/>
        </w:rPr>
      </w:pPr>
    </w:p>
    <w:p w14:paraId="6BDEA36D" w14:textId="77777777" w:rsidR="00D5659D" w:rsidRDefault="00D5659D" w:rsidP="00D5659D">
      <w:pPr>
        <w:jc w:val="center"/>
        <w:rPr>
          <w:b/>
          <w:bCs/>
          <w:lang w:val="en-US"/>
        </w:rPr>
      </w:pPr>
    </w:p>
    <w:p w14:paraId="1BE4CF2F" w14:textId="77777777" w:rsidR="00B31AE7" w:rsidRDefault="00B31AE7" w:rsidP="00D5659D">
      <w:pPr>
        <w:jc w:val="center"/>
        <w:rPr>
          <w:b/>
          <w:bCs/>
          <w:lang w:val="en-US"/>
        </w:rPr>
      </w:pPr>
    </w:p>
    <w:p w14:paraId="5730877B" w14:textId="3C582088" w:rsidR="00D5659D" w:rsidRDefault="00D5659D" w:rsidP="00D5659D">
      <w:pPr>
        <w:jc w:val="center"/>
        <w:rPr>
          <w:lang w:val="en-US"/>
        </w:rPr>
      </w:pPr>
      <w:r>
        <w:rPr>
          <w:b/>
          <w:bCs/>
          <w:lang w:val="en-US"/>
        </w:rPr>
        <w:lastRenderedPageBreak/>
        <w:t>B</w:t>
      </w:r>
      <w:r w:rsidRPr="00B02322">
        <w:rPr>
          <w:b/>
          <w:bCs/>
          <w:lang w:val="en-US"/>
        </w:rPr>
        <w:t>OPE Algorithm</w:t>
      </w:r>
    </w:p>
    <w:p w14:paraId="7BCA4F53" w14:textId="77777777" w:rsidR="00D5659D" w:rsidRPr="001E1515" w:rsidRDefault="00D5659D" w:rsidP="00D5659D">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p∈(0, 1)</m:t>
        </m:r>
      </m:oMath>
    </w:p>
    <w:p w14:paraId="1B521499" w14:textId="77777777" w:rsidR="00D5659D" w:rsidRPr="002F6CB0" w:rsidRDefault="00D5659D" w:rsidP="00D5659D">
      <w:pPr>
        <w:spacing w:line="360" w:lineRule="auto"/>
        <w:rPr>
          <w:lang w:val="en-US"/>
        </w:rPr>
      </w:pPr>
      <w:r w:rsidRPr="001E1515">
        <w:rPr>
          <w:b/>
          <w:bCs/>
          <w:sz w:val="18"/>
          <w:szCs w:val="18"/>
          <w:lang w:val="en-US"/>
        </w:rPr>
        <w:t xml:space="preserve">Output: </w:t>
      </w:r>
      <m:oMath>
        <m:sSup>
          <m:sSupPr>
            <m:ctrlPr>
              <w:rPr>
                <w:rFonts w:ascii="Cambria Math" w:hAnsi="Cambria Math"/>
                <w:i/>
                <w:sz w:val="18"/>
                <w:szCs w:val="18"/>
                <w:lang w:val="en-US"/>
              </w:rPr>
            </m:ctrlPr>
          </m:sSupPr>
          <m:e>
            <m:r>
              <w:rPr>
                <w:rFonts w:ascii="Cambria Math" w:hAnsi="Cambria Math"/>
                <w:sz w:val="18"/>
                <w:szCs w:val="18"/>
                <w:lang w:val="en-US"/>
              </w:rPr>
              <m:t>x</m:t>
            </m:r>
          </m:e>
          <m:sup>
            <m:r>
              <w:rPr>
                <w:rFonts w:ascii="Cambria Math" w:hAnsi="Cambria Math"/>
                <w:sz w:val="18"/>
                <w:szCs w:val="18"/>
                <w:lang w:val="en-US"/>
              </w:rPr>
              <m:t>*</m:t>
            </m:r>
          </m:sup>
        </m:sSup>
      </m:oMath>
      <w:r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w:rPr>
            <w:rFonts w:ascii="Cambria Math" w:hAnsi="Cambria Math"/>
            <w:sz w:val="18"/>
            <w:szCs w:val="18"/>
            <w:lang w:val="en-US"/>
          </w:rPr>
          <m:t xml:space="preserve">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m:rPr>
            <m:sty m:val="p"/>
          </m:rPr>
          <w:rPr>
            <w:rFonts w:ascii="Cambria Math" w:hAnsi="Cambria Math"/>
            <w:sz w:val="18"/>
            <w:szCs w:val="18"/>
            <w:lang w:val="en-US"/>
          </w:rPr>
          <m:t xml:space="preserve">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x</m:t>
            </m:r>
          </m:e>
        </m:d>
      </m:oMath>
      <w:r w:rsidRPr="002F6CB0">
        <w:rPr>
          <w:sz w:val="18"/>
          <w:szCs w:val="18"/>
          <w:lang w:val="en-US"/>
        </w:rPr>
        <w:t xml:space="preserve"> </w:t>
      </w:r>
      <w:r w:rsidRPr="001E1515">
        <w:rPr>
          <w:sz w:val="18"/>
          <w:szCs w:val="18"/>
          <w:lang w:val="en-US"/>
        </w:rPr>
        <w:t xml:space="preserve">over the compact domain </w:t>
      </w:r>
      <m:oMath>
        <m:r>
          <m:rPr>
            <m:sty m:val="p"/>
          </m:rPr>
          <w:rPr>
            <w:rFonts w:ascii="Cambria Math" w:hAnsi="Cambria Math"/>
            <w:sz w:val="18"/>
            <w:szCs w:val="18"/>
            <w:lang w:val="en-US"/>
          </w:rPr>
          <m:t>Ω</m:t>
        </m:r>
      </m:oMath>
      <w:r>
        <w:rPr>
          <w:lang w:val="en-US"/>
        </w:rPr>
        <w:t>.</w:t>
      </w:r>
    </w:p>
    <w:p w14:paraId="36ECE55C" w14:textId="77777777" w:rsidR="00D5659D" w:rsidRPr="002F6CB0" w:rsidRDefault="00D5659D" w:rsidP="00D5659D">
      <w:pPr>
        <w:spacing w:line="360"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1</m:t>
            </m:r>
          </m:sub>
        </m:sSub>
        <m:r>
          <m:rPr>
            <m:sty m:val="p"/>
          </m:rPr>
          <w:rPr>
            <w:rFonts w:ascii="Cambria Math" w:hAnsi="Cambria Math"/>
            <w:sz w:val="18"/>
            <w:szCs w:val="18"/>
            <w:lang w:val="en-US"/>
          </w:rPr>
          <m:t xml:space="preserve"> arbitrarily in</m:t>
        </m:r>
        <m:r>
          <w:rPr>
            <w:rFonts w:ascii="Cambria Math" w:hAnsi="Cambria Math"/>
            <w:sz w:val="18"/>
            <w:szCs w:val="18"/>
            <w:lang w:val="en-US"/>
          </w:rPr>
          <m:t xml:space="preserve"> </m:t>
        </m:r>
        <m:r>
          <m:rPr>
            <m:sty m:val="p"/>
          </m:rPr>
          <w:rPr>
            <w:rFonts w:ascii="Cambria Math" w:hAnsi="Cambria Math"/>
            <w:sz w:val="18"/>
            <w:szCs w:val="18"/>
            <w:lang w:val="en-US"/>
          </w:rPr>
          <m:t>Ω.</m:t>
        </m:r>
      </m:oMath>
    </w:p>
    <w:p w14:paraId="3927C19B" w14:textId="77777777" w:rsidR="00D5659D" w:rsidRPr="003A538F" w:rsidRDefault="00D5659D" w:rsidP="00D5659D">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p</m:t>
              </m:r>
            </m:den>
          </m:f>
          <m:r>
            <m:rPr>
              <m:sty m:val="p"/>
            </m:rPr>
            <w:rPr>
              <w:rFonts w:ascii="Cambria Math" w:hAnsi="Cambria Math"/>
              <w:sz w:val="18"/>
              <w:szCs w:val="18"/>
              <w:lang w:val="en-US"/>
            </w:rPr>
            <m:t xml:space="preserve">log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1-p</m:t>
              </m:r>
            </m:den>
          </m:f>
          <m:r>
            <m:rPr>
              <m:sty m:val="p"/>
            </m:rPr>
            <w:rPr>
              <w:rFonts w:ascii="Cambria Math" w:hAnsi="Cambria Math"/>
              <w:sz w:val="18"/>
              <w:szCs w:val="18"/>
              <w:lang w:val="en-US"/>
            </w:rPr>
            <m:t>log</m:t>
          </m:r>
          <m:r>
            <w:rPr>
              <w:rFonts w:ascii="Cambria Math" w:hAnsi="Cambria Math"/>
              <w:sz w:val="18"/>
              <w:szCs w:val="18"/>
              <w:lang w:val="en-US"/>
            </w:rPr>
            <m:t xml:space="preserve"> P</m:t>
          </m:r>
          <m:d>
            <m:dPr>
              <m:ctrlPr>
                <w:rPr>
                  <w:rFonts w:ascii="Cambria Math" w:hAnsi="Cambria Math"/>
                  <w:i/>
                  <w:sz w:val="18"/>
                  <w:szCs w:val="18"/>
                  <w:lang w:val="en-US"/>
                </w:rPr>
              </m:ctrlPr>
            </m:dPr>
            <m:e>
              <m:r>
                <w:rPr>
                  <w:rFonts w:ascii="Cambria Math" w:hAnsi="Cambria Math"/>
                  <w:sz w:val="18"/>
                  <w:szCs w:val="18"/>
                  <w:lang w:val="en-US"/>
                </w:rPr>
                <m:t>x</m:t>
              </m:r>
            </m:e>
          </m:d>
        </m:oMath>
      </m:oMathPara>
    </w:p>
    <w:p w14:paraId="453B2037" w14:textId="77777777" w:rsidR="00D5659D" w:rsidRPr="00137296" w:rsidRDefault="00D5659D" w:rsidP="00D5659D">
      <w:pPr>
        <w:spacing w:line="360" w:lineRule="auto"/>
        <w:rPr>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oMath>
      </m:oMathPara>
    </w:p>
    <w:p w14:paraId="084FADB5" w14:textId="77777777" w:rsidR="00D5659D" w:rsidRPr="00B312E8" w:rsidRDefault="00D5659D" w:rsidP="00D5659D">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73C7B66B" w14:textId="77777777" w:rsidR="00D5659D" w:rsidRPr="00B312E8" w:rsidRDefault="00D5659D" w:rsidP="00D5659D">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sSubSup>
            <m:sSubSupPr>
              <m:ctrlPr>
                <w:rPr>
                  <w:rFonts w:ascii="Cambria Math" w:hAnsi="Cambria Math"/>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r>
            <m:rPr>
              <m:sty m:val="p"/>
            </m:rPr>
            <w:rPr>
              <w:rFonts w:ascii="Cambria Math" w:hAnsi="Cambria Math"/>
              <w:sz w:val="18"/>
              <w:szCs w:val="18"/>
              <w:lang w:val="az-Latn-AZ"/>
            </w:rPr>
            <m:t xml:space="preserve"> according to the Bernoulli distribution with parameter</m:t>
          </m:r>
          <m: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oMath>
      </m:oMathPara>
    </w:p>
    <w:p w14:paraId="4FAE1384" w14:textId="77777777" w:rsidR="00D5659D" w:rsidRPr="00137296" w:rsidRDefault="00D5659D" w:rsidP="00D5659D">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642F977A" w14:textId="77777777" w:rsidR="00D5659D" w:rsidRPr="00AB7D1E" w:rsidRDefault="00D5659D" w:rsidP="00D5659D">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l</m:t>
                  </m:r>
                </m:sup>
              </m:sSubSup>
            </m:e>
          </m:nary>
        </m:oMath>
      </m:oMathPara>
    </w:p>
    <w:p w14:paraId="10D30C13" w14:textId="77777777" w:rsidR="00D5659D" w:rsidRPr="0028035D" w:rsidRDefault="00D5659D" w:rsidP="00D5659D">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r>
            <m:rPr>
              <m:sty m:val="p"/>
            </m:rPr>
            <w:rPr>
              <w:rFonts w:ascii="Cambria Math" w:hAnsi="Cambria Math"/>
              <w:sz w:val="18"/>
              <w:szCs w:val="18"/>
              <w:lang w:val="en-US"/>
            </w:rPr>
            <m:t>arg</m:t>
          </m:r>
          <m:r>
            <w:rPr>
              <w:rFonts w:ascii="Cambria Math" w:hAnsi="Cambria Math"/>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m:t>
              </m:r>
              <m:r>
                <w:rPr>
                  <w:rFonts w:ascii="Cambria Math" w:hAnsi="Cambria Math"/>
                  <w:sz w:val="18"/>
                  <w:szCs w:val="18"/>
                  <w:lang w:val="en-US"/>
                </w:rPr>
                <m:t xml:space="preserve">∈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x</m:t>
          </m:r>
          <m:r>
            <w:rPr>
              <w:rFonts w:ascii="Cambria Math" w:hAnsi="Cambria Math"/>
              <w:sz w:val="18"/>
              <w:szCs w:val="18"/>
              <w:lang w:val="en-US"/>
            </w:rPr>
            <m:t>&gt;</m:t>
          </m:r>
        </m:oMath>
      </m:oMathPara>
    </w:p>
    <w:p w14:paraId="0B82E5D6" w14:textId="77777777" w:rsidR="00D5659D" w:rsidRPr="0028035D" w:rsidRDefault="00D5659D" w:rsidP="00D5659D">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37B7E74F" w14:textId="77777777" w:rsidR="00D5659D" w:rsidRPr="0028035D" w:rsidRDefault="00D5659D" w:rsidP="00D5659D">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 xml:space="preserve">)} </m:t>
          </m:r>
          <m:r>
            <m:rPr>
              <m:sty m:val="p"/>
            </m:rPr>
            <w:rPr>
              <w:rFonts w:ascii="Cambria Math" w:hAnsi="Cambria Math"/>
              <w:sz w:val="18"/>
              <w:szCs w:val="18"/>
              <w:lang w:val="az-Latn-AZ"/>
            </w:rPr>
            <m:t>according to the Bernoulli distribution with parameter</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oMath>
      </m:oMathPara>
    </w:p>
    <w:p w14:paraId="25318DC1" w14:textId="77777777" w:rsidR="00D5659D" w:rsidRPr="00520003" w:rsidRDefault="00D5659D" w:rsidP="00D5659D">
      <w:pPr>
        <w:spacing w:line="360" w:lineRule="auto"/>
        <w:rPr>
          <w:sz w:val="18"/>
          <w:szCs w:val="18"/>
          <w:lang w:val="az-Latn-AZ"/>
        </w:rPr>
      </w:pPr>
      <m:oMathPara>
        <m:oMathParaPr>
          <m:jc m:val="left"/>
        </m:oMathParaPr>
        <m:oMath>
          <m: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7917E699"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i/>
                  <w:sz w:val="18"/>
                  <w:szCs w:val="18"/>
                  <w:lang w:val="en-US"/>
                </w:rPr>
              </m:ctrlPr>
            </m:boxPr>
            <m:e>
              <m:r>
                <w:rPr>
                  <w:rFonts w:ascii="Cambria Math" w:hAnsi="Cambria Math"/>
                  <w:sz w:val="18"/>
                  <w:szCs w:val="18"/>
                  <w:lang w:val="en-US"/>
                </w:rPr>
                <m:t>∶=</m:t>
              </m:r>
            </m:e>
          </m:box>
          <m:r>
            <w:rPr>
              <w:rFonts w:ascii="Cambria Math" w:hAnsi="Cambria Math"/>
              <w:sz w:val="18"/>
              <w:szCs w:val="18"/>
              <w:lang w:val="az-Latn-AZ"/>
            </w:rPr>
            <m:t xml:space="preserve"> </m:t>
          </m:r>
          <m:f>
            <m:fPr>
              <m:ctrlPr>
                <w:rPr>
                  <w:rFonts w:ascii="Cambria Math" w:hAnsi="Cambria Math"/>
                  <w:i/>
                  <w:sz w:val="18"/>
                  <w:szCs w:val="18"/>
                  <w:lang w:val="az-Latn-AZ"/>
                </w:rPr>
              </m:ctrlPr>
            </m:fPr>
            <m:num>
              <m: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u</m:t>
                  </m:r>
                </m:sup>
              </m:sSubSup>
            </m:e>
          </m:nary>
        </m:oMath>
      </m:oMathPara>
    </w:p>
    <w:p w14:paraId="24F67258"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x</m:t>
          </m:r>
          <m:r>
            <w:rPr>
              <w:rFonts w:ascii="Cambria Math" w:hAnsi="Cambria Math"/>
              <w:sz w:val="18"/>
              <w:szCs w:val="18"/>
              <w:lang w:val="en-US"/>
            </w:rPr>
            <m:t>&gt;</m:t>
          </m:r>
        </m:oMath>
      </m:oMathPara>
    </w:p>
    <w:p w14:paraId="1D8D7010" w14:textId="77777777" w:rsidR="00D5659D" w:rsidRPr="00B312E8" w:rsidRDefault="00D5659D" w:rsidP="00D5659D">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r>
              <w:rPr>
                <w:rFonts w:ascii="Cambria Math" w:hAnsi="Cambria Math"/>
                <w:sz w:val="18"/>
                <w:szCs w:val="18"/>
                <w:lang w:val="az-Latn-AZ"/>
              </w:rPr>
              <m:t xml:space="preserve">x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x</m:t>
            </m:r>
          </m:e>
          <m:sub>
            <m:r>
              <w:rPr>
                <w:rFonts w:ascii="Cambria Math" w:hAnsi="Cambria Math"/>
                <w:sz w:val="18"/>
                <w:szCs w:val="18"/>
                <w:lang w:val="az-Latn-AZ"/>
              </w:rPr>
              <m:t>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x</m:t>
                </m:r>
              </m:e>
              <m:sub>
                <m:r>
                  <w:rPr>
                    <w:rFonts w:ascii="Cambria Math" w:hAnsi="Cambria Math"/>
                    <w:sz w:val="18"/>
                    <w:szCs w:val="18"/>
                    <w:lang w:val="az-Latn-AZ"/>
                  </w:rPr>
                  <m:t>t</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5610E456"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t+1</m:t>
              </m:r>
            </m:sub>
          </m:sSub>
          <m:r>
            <m:rPr>
              <m:sty m:val="bi"/>
            </m:rPr>
            <w:rPr>
              <w:rFonts w:ascii="Cambria Math" w:hAnsi="Cambria Math"/>
              <w:sz w:val="18"/>
              <w:szCs w:val="18"/>
              <w:lang w:val="en-US"/>
            </w:rPr>
            <m:t>∶=</m:t>
          </m:r>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r>
            <w:rPr>
              <w:rFonts w:ascii="Cambria Math" w:hAnsi="Cambria Math"/>
              <w:sz w:val="18"/>
              <w:szCs w:val="18"/>
              <w:lang w:val="en-US"/>
            </w:rPr>
            <m:t>x</m:t>
          </m:r>
          <m:r>
            <w:rPr>
              <w:rFonts w:ascii="Cambria Math" w:hAnsi="Cambria Math"/>
              <w:sz w:val="18"/>
              <w:szCs w:val="18"/>
              <w:lang w:val="en-US"/>
            </w:rPr>
            <m:t>)</m:t>
          </m:r>
        </m:oMath>
      </m:oMathPara>
    </w:p>
    <w:p w14:paraId="61149EDE" w14:textId="77777777" w:rsidR="00D5659D" w:rsidRDefault="00D5659D" w:rsidP="00D5659D">
      <w:pPr>
        <w:rPr>
          <w:b/>
          <w:bCs/>
          <w:color w:val="FF0000"/>
          <w:sz w:val="32"/>
          <w:szCs w:val="32"/>
          <w:lang w:val="en-US"/>
        </w:rPr>
      </w:pPr>
    </w:p>
    <w:p w14:paraId="6F1F8C81" w14:textId="77777777" w:rsidR="00D5659D" w:rsidRPr="0043220D" w:rsidRDefault="00D5659D" w:rsidP="00D5659D">
      <w:pPr>
        <w:jc w:val="both"/>
        <w:rPr>
          <w:color w:val="FF0000"/>
          <w:lang w:val="en-US"/>
        </w:rPr>
      </w:pPr>
      <w:r>
        <w:rPr>
          <w:lang w:val="en-US"/>
        </w:rPr>
        <w:t xml:space="preserve">It’s important to note that one of the reasons why </w:t>
      </w:r>
      <w:r w:rsidRPr="001E5106">
        <w:rPr>
          <w:lang w:val="en-US"/>
        </w:rPr>
        <w:t xml:space="preserve">BOPE </w:t>
      </w:r>
      <w:r>
        <w:rPr>
          <w:lang w:val="en-US"/>
        </w:rPr>
        <w:t>outperforms</w:t>
      </w:r>
      <w:r w:rsidRPr="001E5106">
        <w:rPr>
          <w:lang w:val="en-US"/>
        </w:rPr>
        <w:t xml:space="preserve"> OPE is that we can create variants of BOPE by altering the Bernoulli parameter </w:t>
      </w:r>
      <m:oMath>
        <m:r>
          <w:rPr>
            <w:rFonts w:ascii="Cambria Math" w:hAnsi="Cambria Math"/>
            <w:lang w:val="en-US"/>
          </w:rPr>
          <m:t>p</m:t>
        </m:r>
      </m:oMath>
      <w:r w:rsidRPr="001E5106">
        <w:rPr>
          <w:lang w:val="en-US"/>
        </w:rPr>
        <w:t>.</w:t>
      </w:r>
      <w:r w:rsidRPr="00492BDC">
        <w:t xml:space="preserve"> </w:t>
      </w:r>
      <w:r>
        <w:rPr>
          <w:lang w:val="en-US"/>
        </w:rPr>
        <w:t>In addition to this, a</w:t>
      </w:r>
      <w:r>
        <w:t>nother property of BOPE</w:t>
      </w:r>
      <w:r>
        <w:rPr>
          <w:lang w:val="en-US"/>
        </w:rPr>
        <w:t xml:space="preserve"> is that in order to prevent overfitting of learning process which is the widespread issue that affects all machine learning techniques, BOPE employs implicit regularization. Specifically, according to original paper [28], Bernoulli randomness operates as a regularizer and BOPE uses an implicit prior that is stochastically vanishing with respect to iterations </w:t>
      </w:r>
      <w:r w:rsidRPr="0053561B">
        <w:rPr>
          <w:i/>
          <w:iCs/>
          <w:lang w:val="en-US"/>
        </w:rPr>
        <w:t>T</w:t>
      </w:r>
      <w:r>
        <w:rPr>
          <w:lang w:val="en-US"/>
        </w:rPr>
        <w:t xml:space="preserve">, and this implicit prior is not same as the prior used in MAP estimation. </w:t>
      </w:r>
      <w:r w:rsidRPr="0043220D">
        <w:rPr>
          <w:color w:val="FF0000"/>
          <w:lang w:val="en-US"/>
        </w:rPr>
        <w:t xml:space="preserve">This implicit regularization is very critical, especially in recommender systems where most of the datasets are considered as </w:t>
      </w:r>
      <w:r w:rsidRPr="0043220D">
        <w:rPr>
          <w:i/>
          <w:iCs/>
          <w:color w:val="FF0000"/>
          <w:lang w:val="en-US"/>
        </w:rPr>
        <w:t>sparse</w:t>
      </w:r>
      <w:r w:rsidRPr="0043220D">
        <w:rPr>
          <w:color w:val="FF0000"/>
          <w:lang w:val="en-US"/>
        </w:rPr>
        <w:t>. Therefore, using BOPE in Collaborative Topic Model for Poisson distributed ratings (CTMP) will help us a lot to estimate the unknown parameters without overfitting, because we will be using sparse datasets such as MovieLens and Netflix.</w:t>
      </w:r>
    </w:p>
    <w:p w14:paraId="57B5ABB7" w14:textId="33ED0662" w:rsidR="00D5659D" w:rsidRDefault="00D5659D" w:rsidP="00CC262F">
      <w:pPr>
        <w:pStyle w:val="Heading1"/>
      </w:pPr>
    </w:p>
    <w:p w14:paraId="271A9BF2" w14:textId="42DD4B2F" w:rsidR="00B31AE7" w:rsidRDefault="00B31AE7" w:rsidP="00B31AE7"/>
    <w:p w14:paraId="3E9A33B9" w14:textId="4502D9F4" w:rsidR="00B31AE7" w:rsidRDefault="00B31AE7" w:rsidP="00B31AE7"/>
    <w:p w14:paraId="19704999" w14:textId="5A95DC60" w:rsidR="00B31AE7" w:rsidRDefault="00B31AE7" w:rsidP="00B31AE7"/>
    <w:p w14:paraId="423431EE" w14:textId="1980881E" w:rsidR="00B31AE7" w:rsidRDefault="00B31AE7" w:rsidP="00B31AE7"/>
    <w:p w14:paraId="72F2A77C" w14:textId="1BD2F2D5" w:rsidR="00B31AE7" w:rsidRDefault="00B31AE7" w:rsidP="00B31AE7"/>
    <w:p w14:paraId="06BA9A8B" w14:textId="4D97EFBB" w:rsidR="00B31AE7" w:rsidRDefault="00B31AE7" w:rsidP="00B31AE7"/>
    <w:p w14:paraId="58D4B193" w14:textId="2A6C664D" w:rsidR="00B31AE7" w:rsidRDefault="00B31AE7" w:rsidP="00B31AE7"/>
    <w:p w14:paraId="1B9D5664" w14:textId="77777777" w:rsidR="00B31AE7" w:rsidRPr="00B31AE7" w:rsidRDefault="00B31AE7" w:rsidP="00B31AE7"/>
    <w:p w14:paraId="1995F0A5" w14:textId="0A617442" w:rsidR="00217910" w:rsidRPr="00CC262F" w:rsidRDefault="00217910" w:rsidP="00CC262F">
      <w:pPr>
        <w:pStyle w:val="Heading1"/>
      </w:pPr>
      <w:bookmarkStart w:id="305" w:name="_Toc74425028"/>
      <w:bookmarkStart w:id="306" w:name="_Toc74425061"/>
      <w:bookmarkStart w:id="307" w:name="_Toc74427047"/>
      <w:r w:rsidRPr="00CC262F">
        <w:lastRenderedPageBreak/>
        <w:t>Collaborative Topic Model for Poisson distributed ratings</w:t>
      </w:r>
      <w:bookmarkEnd w:id="256"/>
      <w:bookmarkEnd w:id="257"/>
      <w:bookmarkEnd w:id="258"/>
      <w:bookmarkEnd w:id="259"/>
      <w:bookmarkEnd w:id="260"/>
      <w:bookmarkEnd w:id="261"/>
      <w:bookmarkEnd w:id="262"/>
      <w:bookmarkEnd w:id="263"/>
      <w:bookmarkEnd w:id="264"/>
      <w:bookmarkEnd w:id="265"/>
      <w:bookmarkEnd w:id="266"/>
      <w:bookmarkEnd w:id="305"/>
      <w:bookmarkEnd w:id="306"/>
      <w:bookmarkEnd w:id="307"/>
    </w:p>
    <w:p w14:paraId="1D452BA8" w14:textId="77777777" w:rsidR="0065492D" w:rsidRDefault="0065492D" w:rsidP="00217910">
      <w:pPr>
        <w:rPr>
          <w:lang w:val="en-US"/>
        </w:rPr>
      </w:pPr>
    </w:p>
    <w:p w14:paraId="2BAC2B50" w14:textId="5C72D34B" w:rsidR="001057E4" w:rsidRDefault="00217910" w:rsidP="0065492D">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w:t>
      </w:r>
      <w:r w:rsidR="0065492D">
        <w:rPr>
          <w:lang w:val="en-US"/>
        </w:rPr>
        <w:t xml:space="preserve">, scalable </w:t>
      </w:r>
      <w:r w:rsidR="00775806" w:rsidRPr="00D2222D">
        <w:rPr>
          <w:lang w:val="en-US"/>
        </w:rPr>
        <w:t>and interpretable probabilistic content-based collaborative filtering model</w:t>
      </w:r>
      <w:r w:rsidR="00775806">
        <w:rPr>
          <w:lang w:val="en-US"/>
        </w:rPr>
        <w:t>.</w:t>
      </w:r>
    </w:p>
    <w:p w14:paraId="23D6F843" w14:textId="77777777" w:rsidR="001057E4" w:rsidRDefault="001057E4" w:rsidP="001057E4">
      <w:pPr>
        <w:rPr>
          <w:lang w:val="en-US"/>
        </w:rPr>
      </w:pPr>
    </w:p>
    <w:p w14:paraId="65C1BB53" w14:textId="32D7F917" w:rsidR="001057E4" w:rsidRDefault="001057E4" w:rsidP="00FB6702">
      <w:pPr>
        <w:pStyle w:val="Heading2"/>
        <w:rPr>
          <w:lang w:val="en-US"/>
        </w:rPr>
      </w:pPr>
      <w:bookmarkStart w:id="308" w:name="_Toc74423121"/>
      <w:bookmarkStart w:id="309" w:name="_Toc74423784"/>
      <w:bookmarkStart w:id="310" w:name="_Toc74424380"/>
      <w:bookmarkStart w:id="311" w:name="_Toc74424509"/>
      <w:bookmarkStart w:id="312" w:name="_Toc74424541"/>
      <w:bookmarkStart w:id="313" w:name="_Toc74424598"/>
      <w:bookmarkStart w:id="314" w:name="_Toc74424636"/>
      <w:bookmarkStart w:id="315" w:name="_Toc74424814"/>
      <w:bookmarkStart w:id="316" w:name="_Toc74424846"/>
      <w:bookmarkStart w:id="317" w:name="_Toc74425029"/>
      <w:bookmarkStart w:id="318" w:name="_Toc74425062"/>
      <w:bookmarkStart w:id="319" w:name="_Toc74427048"/>
      <w:r>
        <w:rPr>
          <w:lang w:val="en-US"/>
        </w:rPr>
        <w:t>Formalization</w:t>
      </w:r>
      <w:bookmarkEnd w:id="308"/>
      <w:bookmarkEnd w:id="309"/>
      <w:bookmarkEnd w:id="310"/>
      <w:bookmarkEnd w:id="311"/>
      <w:bookmarkEnd w:id="312"/>
      <w:bookmarkEnd w:id="313"/>
      <w:bookmarkEnd w:id="314"/>
      <w:bookmarkEnd w:id="315"/>
      <w:bookmarkEnd w:id="316"/>
      <w:bookmarkEnd w:id="317"/>
      <w:bookmarkEnd w:id="318"/>
      <w:bookmarkEnd w:id="319"/>
    </w:p>
    <w:p w14:paraId="27CD3E24" w14:textId="77777777" w:rsidR="001057E4" w:rsidRDefault="001057E4" w:rsidP="001057E4">
      <w:pPr>
        <w:rPr>
          <w:lang w:val="en-US"/>
        </w:rPr>
      </w:pPr>
    </w:p>
    <w:p w14:paraId="1AA3209E" w14:textId="68C84156" w:rsidR="001057E4" w:rsidRDefault="001057E4" w:rsidP="001057E4">
      <w:pPr>
        <w:rPr>
          <w:lang w:val="en-US"/>
        </w:rPr>
      </w:pPr>
      <w:r>
        <w:rPr>
          <w:lang w:val="en-US"/>
        </w:rPr>
        <w:t xml:space="preserve">Before </w:t>
      </w:r>
      <w:r w:rsidR="002F07A1">
        <w:rPr>
          <w:lang w:val="en-US"/>
        </w:rPr>
        <w:t>diving</w:t>
      </w:r>
      <w:r>
        <w:rPr>
          <w:lang w:val="en-US"/>
        </w:rPr>
        <w:t xml:space="preserve">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93418E"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93418E"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w:t>
      </w:r>
      <w:r w:rsidR="00F25AA5">
        <w:rPr>
          <w:lang w:val="en-US"/>
        </w:rPr>
        <w:lastRenderedPageBreak/>
        <w:t xml:space="preserve">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3F44C6BF" w14:textId="60BD3163" w:rsidR="00087B9A" w:rsidRDefault="007624F0" w:rsidP="002F07A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w:t>
      </w:r>
      <w:r w:rsidR="000B5B10">
        <w:rPr>
          <w:lang w:val="en-US"/>
        </w:rPr>
        <w:t xml:space="preserve"> and graphical model </w:t>
      </w:r>
      <w:r w:rsidR="001857B0">
        <w:rPr>
          <w:lang w:val="en-US"/>
        </w:rPr>
        <w:t>of CTMP is as follow:</w:t>
      </w:r>
    </w:p>
    <w:p w14:paraId="0DAF0CFB" w14:textId="13946F46" w:rsidR="002F07A1" w:rsidRDefault="002F07A1" w:rsidP="002F07A1">
      <w:pPr>
        <w:rPr>
          <w:lang w:val="en-US"/>
        </w:rPr>
      </w:pPr>
    </w:p>
    <w:p w14:paraId="407D7F7C" w14:textId="14019680" w:rsidR="002F07A1" w:rsidRPr="000B5B10" w:rsidRDefault="002F07A1" w:rsidP="002F07A1">
      <w:pPr>
        <w:jc w:val="center"/>
        <w:rPr>
          <w:b/>
          <w:bCs/>
          <w:lang w:val="en-US"/>
        </w:rPr>
      </w:pPr>
      <w:r w:rsidRPr="000B5B10">
        <w:rPr>
          <w:b/>
          <w:bCs/>
          <w:lang w:val="en-US"/>
        </w:rPr>
        <w:t>CTMP Algorithm</w:t>
      </w:r>
    </w:p>
    <w:p w14:paraId="131FDE58" w14:textId="77777777" w:rsidR="00A15C2B" w:rsidRDefault="00A15C2B" w:rsidP="00A15C2B">
      <w:pPr>
        <w:jc w:val="center"/>
        <w:rPr>
          <w:lang w:val="en-US"/>
        </w:rPr>
      </w:pPr>
    </w:p>
    <w:p w14:paraId="3BA30ECC" w14:textId="65FE7948"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 xml:space="preserve">~ </m:t>
        </m:r>
        <m:r>
          <m:rPr>
            <m:sty m:val="p"/>
          </m:rP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42D4018B"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r>
          <m:rPr>
            <m:sty m:val="p"/>
          </m:rP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31C926C0"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002F07A1">
        <w:rPr>
          <w:i/>
          <w:iCs/>
          <w:lang w:val="en-US"/>
        </w:rPr>
        <w:t>-</w:t>
      </w:r>
      <w:r w:rsidRPr="001857B0">
        <w:rPr>
          <w:lang w:val="en-US"/>
        </w:rPr>
        <w:t xml:space="preserve">th word of item </w:t>
      </w:r>
      <w:r w:rsidRPr="001857B0">
        <w:rPr>
          <w:i/>
          <w:iCs/>
          <w:lang w:val="en-US"/>
        </w:rPr>
        <w:t>j</w:t>
      </w:r>
      <w:r>
        <w:rPr>
          <w:lang w:val="en-US"/>
        </w:rPr>
        <w:t>:</w:t>
      </w:r>
    </w:p>
    <w:p w14:paraId="1E3B402C" w14:textId="41FF6242"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234FE460"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169055C1" w14:textId="533C5365" w:rsidR="00CC3F84" w:rsidRPr="002F07A1" w:rsidRDefault="00087B9A" w:rsidP="00C72821">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r>
          <m:rPr>
            <m:sty m:val="p"/>
          </m:rP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5A349867" w14:textId="2EC78C59" w:rsidR="00CC3F84" w:rsidRDefault="00CC3F84" w:rsidP="00C72821">
      <w:pPr>
        <w:rPr>
          <w:iCs/>
          <w:lang w:val="en-US"/>
        </w:rPr>
      </w:pPr>
    </w:p>
    <w:p w14:paraId="385FFF82" w14:textId="36731B88" w:rsidR="00CC3F84" w:rsidRDefault="00CC3F84" w:rsidP="00C72821">
      <w:pPr>
        <w:rPr>
          <w:iCs/>
          <w:lang w:val="en-US"/>
        </w:rPr>
      </w:pPr>
      <w:r>
        <w:rPr>
          <w:iCs/>
          <w:lang w:val="en-US"/>
        </w:rPr>
        <w:t>Note that step</w:t>
      </w:r>
      <w:r w:rsidR="002F07A1">
        <w:rPr>
          <w:iCs/>
          <w:lang w:val="en-US"/>
        </w:rPr>
        <w:t>s</w:t>
      </w:r>
      <w:r>
        <w:rPr>
          <w:iCs/>
          <w:lang w:val="en-US"/>
        </w:rPr>
        <w:t xml:space="preserve"> 2(a-b) correspond</w:t>
      </w:r>
      <w:r w:rsidR="002F07A1">
        <w:rPr>
          <w:iCs/>
          <w:lang w:val="en-US"/>
        </w:rPr>
        <w:t>s</w:t>
      </w:r>
      <w:r>
        <w:rPr>
          <w:iCs/>
          <w:lang w:val="en-US"/>
        </w:rPr>
        <w:t xml:space="preserve"> to LDA.</w:t>
      </w:r>
    </w:p>
    <w:p w14:paraId="78F3F051" w14:textId="4157514E" w:rsidR="000B5B10" w:rsidRDefault="000B5B10" w:rsidP="00C72821">
      <w:pPr>
        <w:rPr>
          <w:iCs/>
          <w:lang w:val="en-US"/>
        </w:rPr>
      </w:pPr>
    </w:p>
    <w:p w14:paraId="4DD6FD2B" w14:textId="59A926E9" w:rsidR="000B5B10" w:rsidRPr="000B5B10" w:rsidRDefault="000B5B10" w:rsidP="000B5B10">
      <w:pPr>
        <w:jc w:val="center"/>
        <w:rPr>
          <w:b/>
          <w:bCs/>
          <w:iCs/>
          <w:lang w:val="en-US"/>
        </w:rPr>
      </w:pPr>
      <w:r w:rsidRPr="000B5B10">
        <w:rPr>
          <w:b/>
          <w:bCs/>
          <w:iCs/>
          <w:lang w:val="en-US"/>
        </w:rPr>
        <w:t>CTMP Graphical Model</w:t>
      </w:r>
    </w:p>
    <w:p w14:paraId="4DA1D3E5" w14:textId="0E4662BF" w:rsidR="00CC3F84" w:rsidRDefault="000B5B10" w:rsidP="00E66B71">
      <w:pPr>
        <w:jc w:val="center"/>
        <w:rPr>
          <w:iCs/>
          <w:lang w:val="en-US"/>
        </w:rPr>
      </w:pPr>
      <w:r>
        <w:rPr>
          <w:iCs/>
          <w:noProof/>
          <w:lang w:val="en-US"/>
        </w:rPr>
        <w:drawing>
          <wp:inline distT="0" distB="0" distL="0" distR="0" wp14:anchorId="47C2D240" wp14:editId="1CB81E15">
            <wp:extent cx="3347049" cy="1572289"/>
            <wp:effectExtent l="0" t="0" r="6350" b="254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64614" cy="1580540"/>
                    </a:xfrm>
                    <a:prstGeom prst="rect">
                      <a:avLst/>
                    </a:prstGeom>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39BBBBA5" w14:textId="77777777" w:rsidR="00505A84" w:rsidRDefault="00505A84" w:rsidP="00CC3F84">
      <w:pPr>
        <w:jc w:val="center"/>
        <w:rPr>
          <w:b/>
          <w:bCs/>
          <w:lang w:val="en-US"/>
        </w:rPr>
      </w:pPr>
    </w:p>
    <w:p w14:paraId="7F7C744A" w14:textId="77777777" w:rsidR="00505A84" w:rsidRDefault="00505A84" w:rsidP="00CC3F84">
      <w:pPr>
        <w:jc w:val="center"/>
        <w:rPr>
          <w:b/>
          <w:bCs/>
          <w:lang w:val="en-US"/>
        </w:rPr>
      </w:pPr>
    </w:p>
    <w:p w14:paraId="0AB2A278" w14:textId="77777777" w:rsidR="00505A84" w:rsidRDefault="00505A84" w:rsidP="00CC3F84">
      <w:pPr>
        <w:jc w:val="center"/>
        <w:rPr>
          <w:b/>
          <w:bCs/>
          <w:lang w:val="en-US"/>
        </w:rPr>
      </w:pPr>
    </w:p>
    <w:p w14:paraId="2A495ADB" w14:textId="77777777" w:rsidR="00505A84" w:rsidRDefault="00505A84" w:rsidP="00CC3F84">
      <w:pPr>
        <w:jc w:val="center"/>
        <w:rPr>
          <w:b/>
          <w:bCs/>
          <w:lang w:val="en-US"/>
        </w:rPr>
      </w:pPr>
    </w:p>
    <w:p w14:paraId="684A5281" w14:textId="3040EE1E" w:rsidR="00EE6CA9" w:rsidRDefault="00CC3F84" w:rsidP="00FB6702">
      <w:pPr>
        <w:pStyle w:val="Heading2"/>
        <w:rPr>
          <w:lang w:val="en-US"/>
        </w:rPr>
      </w:pPr>
      <w:bookmarkStart w:id="320" w:name="_Toc74423122"/>
      <w:bookmarkStart w:id="321" w:name="_Toc74423785"/>
      <w:bookmarkStart w:id="322" w:name="_Toc74424381"/>
      <w:bookmarkStart w:id="323" w:name="_Toc74424510"/>
      <w:bookmarkStart w:id="324" w:name="_Toc74424542"/>
      <w:bookmarkStart w:id="325" w:name="_Toc74424599"/>
      <w:bookmarkStart w:id="326" w:name="_Toc74424637"/>
      <w:bookmarkStart w:id="327" w:name="_Toc74424815"/>
      <w:bookmarkStart w:id="328" w:name="_Toc74424847"/>
      <w:bookmarkStart w:id="329" w:name="_Toc74425030"/>
      <w:bookmarkStart w:id="330" w:name="_Toc74425063"/>
      <w:bookmarkStart w:id="331" w:name="_Toc74427049"/>
      <w:r w:rsidRPr="00CC3F84">
        <w:rPr>
          <w:lang w:val="en-US"/>
        </w:rPr>
        <w:t>Learning</w:t>
      </w:r>
      <w:bookmarkEnd w:id="320"/>
      <w:bookmarkEnd w:id="321"/>
      <w:bookmarkEnd w:id="322"/>
      <w:bookmarkEnd w:id="323"/>
      <w:bookmarkEnd w:id="324"/>
      <w:bookmarkEnd w:id="325"/>
      <w:bookmarkEnd w:id="326"/>
      <w:bookmarkEnd w:id="327"/>
      <w:bookmarkEnd w:id="328"/>
      <w:bookmarkEnd w:id="329"/>
      <w:bookmarkEnd w:id="330"/>
      <w:bookmarkEnd w:id="331"/>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lastRenderedPageBreak/>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533A4BD6"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 xml:space="preserve">are not conjugate in CTMP model, using Variational </w:t>
      </w:r>
      <w:r w:rsidR="00B33EB7">
        <w:rPr>
          <w:lang w:val="en-US"/>
        </w:rPr>
        <w:t xml:space="preserve">Inference </w:t>
      </w:r>
      <w:r>
        <w:rPr>
          <w:lang w:val="en-US"/>
        </w:rPr>
        <w:t>Methods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12FCE640" w14:textId="3D46E046" w:rsidR="00617620" w:rsidRPr="00E66B71" w:rsidRDefault="00617620" w:rsidP="00E66B71">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3938C60F" w14:textId="538A0EFF" w:rsidR="00FA0DAB" w:rsidRPr="00032549" w:rsidRDefault="006B036A" w:rsidP="00F149BF">
      <w:pPr>
        <w:rPr>
          <w:sz w:val="20"/>
          <w:szCs w:val="20"/>
          <w:lang w:val="en-US"/>
        </w:rPr>
      </w:pPr>
      <m:oMathPara>
        <m:oMath>
          <m:r>
            <w:rPr>
              <w:rFonts w:ascii="Cambria Math" w:hAnsi="Cambria Math"/>
              <w:sz w:val="20"/>
              <w:szCs w:val="20"/>
              <w:lang w:val="en-US"/>
            </w:rPr>
            <w:lastRenderedPageBreak/>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r>
            <m:rPr>
              <m:sty m:val="bi"/>
            </m:rP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6EB29356" w14:textId="77777777" w:rsidR="00FA0DAB" w:rsidRDefault="00FA0DAB" w:rsidP="00FA0DAB">
      <w:pPr>
        <w:jc w:val="both"/>
        <w:rPr>
          <w:lang w:val="en-US"/>
        </w:rPr>
      </w:pPr>
    </w:p>
    <w:p w14:paraId="5FE903F0" w14:textId="4F3BEC38" w:rsidR="00064F73" w:rsidRDefault="00CA4D3F" w:rsidP="00FB6702">
      <w:pPr>
        <w:pStyle w:val="Heading2"/>
        <w:rPr>
          <w:lang w:val="en-US"/>
        </w:rPr>
      </w:pPr>
      <w:bookmarkStart w:id="332" w:name="_Toc74423123"/>
      <w:bookmarkStart w:id="333" w:name="_Toc74423786"/>
      <w:bookmarkStart w:id="334" w:name="_Toc74424382"/>
      <w:bookmarkStart w:id="335" w:name="_Toc74424511"/>
      <w:bookmarkStart w:id="336" w:name="_Toc74424543"/>
      <w:bookmarkStart w:id="337" w:name="_Toc74424600"/>
      <w:bookmarkStart w:id="338" w:name="_Toc74424638"/>
      <w:bookmarkStart w:id="339" w:name="_Toc74424816"/>
      <w:bookmarkStart w:id="340" w:name="_Toc74424848"/>
      <w:bookmarkStart w:id="341" w:name="_Toc74425031"/>
      <w:bookmarkStart w:id="342" w:name="_Toc74425064"/>
      <w:bookmarkStart w:id="343" w:name="_Toc74427050"/>
      <w:r w:rsidRPr="00064F73">
        <w:rPr>
          <w:lang w:val="en-US"/>
        </w:rPr>
        <w:t>Learning Parameters</w:t>
      </w:r>
      <w:bookmarkEnd w:id="332"/>
      <w:bookmarkEnd w:id="333"/>
      <w:bookmarkEnd w:id="334"/>
      <w:bookmarkEnd w:id="335"/>
      <w:bookmarkEnd w:id="336"/>
      <w:bookmarkEnd w:id="337"/>
      <w:bookmarkEnd w:id="338"/>
      <w:bookmarkEnd w:id="339"/>
      <w:bookmarkEnd w:id="340"/>
      <w:bookmarkEnd w:id="341"/>
      <w:bookmarkEnd w:id="342"/>
      <w:bookmarkEnd w:id="343"/>
      <w:r w:rsidRPr="00064F73">
        <w:rPr>
          <w:lang w:val="en-US"/>
        </w:rPr>
        <w:t xml:space="preserve">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w:lastRenderedPageBreak/>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13C1DCA2" w14:textId="153C71AA" w:rsidR="00C37A73"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compared to OPE. Furthermore, “BOPE implicitely employs  a prior which plays a regularization role”[**7</w:t>
      </w:r>
      <w:r w:rsidR="00A4281A" w:rsidRPr="00B31AE7">
        <w:rPr>
          <w:color w:val="000000" w:themeColor="text1"/>
          <w:lang w:val="en-US"/>
        </w:rPr>
        <w:t xml:space="preserve">**]. </w:t>
      </w:r>
      <w:r w:rsidR="00A4281A" w:rsidRPr="00B31AE7">
        <w:rPr>
          <w:color w:val="FF0000"/>
          <w:lang w:val="en-US"/>
        </w:rPr>
        <w:t xml:space="preserve">Comparison of BOPE with respect to OPE has been carried out in BOPE section in detail. </w:t>
      </w:r>
      <w:r w:rsidR="00176F57" w:rsidRPr="00B31AE7">
        <w:rPr>
          <w:color w:val="FF0000"/>
          <w:lang w:val="en-US"/>
        </w:rPr>
        <w:t>Include this in comparison::: such properties are not found in the common approximate posterior inference methods for topic models, such as Gibbs sampling and variational Bayes. [[[or discuss here???]]]</w:t>
      </w:r>
      <w:r w:rsidR="006538AA" w:rsidRPr="00B31AE7">
        <w:rPr>
          <w:color w:val="FF000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60F31F0F" w:rsidR="00B312E8" w:rsidRPr="00B312E8" w:rsidRDefault="0018080A" w:rsidP="00422915">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m:oMathPara>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w:lastRenderedPageBreak/>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93418E"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195C9B1F" w14:textId="77777777" w:rsidR="00DB0D2B" w:rsidRDefault="00DB0D2B" w:rsidP="00FD3E53">
      <w:pPr>
        <w:jc w:val="center"/>
        <w:rPr>
          <w:lang w:val="en-US"/>
        </w:rPr>
      </w:pPr>
    </w:p>
    <w:p w14:paraId="74F4DDED" w14:textId="77777777" w:rsidR="00DB0D2B" w:rsidRDefault="00DB0D2B" w:rsidP="00FD3E53">
      <w:pPr>
        <w:jc w:val="center"/>
        <w:rPr>
          <w:lang w:val="en-US"/>
        </w:rPr>
      </w:pPr>
    </w:p>
    <w:p w14:paraId="3A02BFED" w14:textId="10B7C45D"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93418E"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4878E702" w:rsidR="005953DC" w:rsidRDefault="00C92890" w:rsidP="005953DC">
      <w:pPr>
        <w:rPr>
          <w:lang w:val="en-US"/>
        </w:rPr>
      </w:pPr>
      <w:r>
        <w:rPr>
          <w:lang w:val="en-US"/>
        </w:rPr>
        <w:t xml:space="preserve">Note that the </w:t>
      </w:r>
      <m:oMath>
        <m:r>
          <w:rPr>
            <w:rFonts w:ascii="Cambria Math" w:hAnsi="Cambria Math"/>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w:t>
      </w:r>
      <w:r w:rsidR="00651C10">
        <w:rPr>
          <w:lang w:val="en-US"/>
        </w:rPr>
        <w:t>:</w:t>
      </w:r>
    </w:p>
    <w:p w14:paraId="36ED0102" w14:textId="77777777" w:rsidR="00EE4C3F" w:rsidRPr="00E66D23" w:rsidRDefault="00EE4C3F" w:rsidP="005953DC">
      <w:pPr>
        <w:rPr>
          <w:lang w:val="en-US"/>
        </w:rPr>
      </w:pPr>
    </w:p>
    <w:p w14:paraId="5A0ECCF5" w14:textId="4F711F67" w:rsidR="00651C10" w:rsidRDefault="00651C10"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log</m:t>
        </m:r>
        <m:r>
          <m:rPr>
            <m:sty m:val="p"/>
          </m:rPr>
          <w:rPr>
            <w:rFonts w:ascii="Cambria Math" w:hAnsi="Cambria Math"/>
            <w:sz w:val="20"/>
            <w:szCs w:val="20"/>
            <w:lang w:val="en-US"/>
          </w:rPr>
          <m:t>Γ</m:t>
        </m:r>
        <m:d>
          <m:dPr>
            <m:ctrlPr>
              <w:rPr>
                <w:rFonts w:ascii="Cambria Math" w:hAnsi="Cambria Math"/>
                <w:i/>
                <w:sz w:val="20"/>
                <w:szCs w:val="20"/>
                <w:lang w:val="en-US"/>
              </w:rPr>
            </m:ctrlPr>
          </m:dPr>
          <m:e>
            <m:r>
              <w:rPr>
                <w:rFonts w:ascii="Cambria Math" w:hAnsi="Cambria Math"/>
                <w:sz w:val="20"/>
                <w:szCs w:val="20"/>
                <w:lang w:val="en-US"/>
              </w:rPr>
              <m:t>x</m:t>
            </m:r>
          </m:e>
        </m:d>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d>
              <m:dPr>
                <m:ctrlPr>
                  <w:rPr>
                    <w:rFonts w:ascii="Cambria Math" w:hAnsi="Cambria Math"/>
                    <w:i/>
                    <w:sz w:val="20"/>
                    <w:szCs w:val="20"/>
                    <w:lang w:val="en-US"/>
                  </w:rPr>
                </m:ctrlPr>
              </m:dPr>
              <m:e>
                <m:r>
                  <w:rPr>
                    <w:rFonts w:ascii="Cambria Math" w:hAnsi="Cambria Math"/>
                    <w:sz w:val="20"/>
                    <w:szCs w:val="20"/>
                    <w:lang w:val="en-US"/>
                  </w:rPr>
                  <m:t>x</m:t>
                </m:r>
              </m:e>
            </m:d>
          </m:num>
          <m:den>
            <m:r>
              <m:rPr>
                <m:sty m:val="p"/>
              </m:rPr>
              <w:rPr>
                <w:rFonts w:ascii="Cambria Math" w:hAnsi="Cambria Math"/>
                <w:sz w:val="20"/>
                <w:szCs w:val="20"/>
                <w:lang w:val="en-US"/>
              </w:rPr>
              <m:t>Γ</m:t>
            </m:r>
            <m:d>
              <m:dPr>
                <m:ctrlPr>
                  <w:rPr>
                    <w:rFonts w:ascii="Cambria Math" w:hAnsi="Cambria Math"/>
                    <w:sz w:val="20"/>
                    <w:szCs w:val="20"/>
                    <w:lang w:val="en-US"/>
                  </w:rPr>
                </m:ctrlPr>
              </m:dPr>
              <m:e>
                <m:r>
                  <w:rPr>
                    <w:rFonts w:ascii="Cambria Math" w:hAnsi="Cambria Math"/>
                    <w:sz w:val="20"/>
                    <w:szCs w:val="20"/>
                    <w:lang w:val="en-US"/>
                  </w:rPr>
                  <m:t>x</m:t>
                </m:r>
              </m:e>
            </m:d>
          </m:den>
        </m:f>
      </m:oMath>
      <w:r>
        <w:rPr>
          <w:sz w:val="20"/>
          <w:szCs w:val="20"/>
          <w:lang w:val="en-US"/>
        </w:rPr>
        <w:t xml:space="preserve">  </w:t>
      </w:r>
      <m:oMath>
        <m:r>
          <w:rPr>
            <w:rFonts w:ascii="Cambria Math" w:hAnsi="Cambria Math"/>
            <w:sz w:val="20"/>
            <w:szCs w:val="20"/>
            <w:lang w:val="en-US"/>
          </w:rPr>
          <m:t xml:space="preserve">    </m:t>
        </m:r>
      </m:oMath>
    </w:p>
    <w:p w14:paraId="77C1589B" w14:textId="77777777" w:rsidR="00651C10" w:rsidRDefault="00651C10" w:rsidP="00EE4C3F">
      <w:pPr>
        <w:jc w:val="center"/>
        <w:rPr>
          <w:sz w:val="20"/>
          <w:szCs w:val="20"/>
          <w:lang w:val="en-US"/>
        </w:rPr>
      </w:pPr>
    </w:p>
    <w:p w14:paraId="519C99E3" w14:textId="50EC48B2" w:rsidR="00651C10" w:rsidRPr="00651C10" w:rsidRDefault="00651C10" w:rsidP="00651C10">
      <w:pPr>
        <w:rPr>
          <w:lang w:val="en-US"/>
        </w:rPr>
      </w:pPr>
      <w:r w:rsidRPr="00651C10">
        <w:rPr>
          <w:lang w:val="en-US"/>
        </w:rPr>
        <w:t xml:space="preserve">where </w:t>
      </w:r>
      <m:oMath>
        <m:r>
          <m:rPr>
            <m:sty m:val="p"/>
          </m:rPr>
          <w:rPr>
            <w:rFonts w:ascii="Cambria Math" w:hAnsi="Cambria Math"/>
            <w:lang w:val="en-US"/>
          </w:rPr>
          <m:t>Γ</m:t>
        </m:r>
        <m:r>
          <w:rPr>
            <w:rFonts w:ascii="Cambria Math" w:hAnsi="Cambria Math"/>
            <w:lang w:val="en-US"/>
          </w:rPr>
          <m:t>(</m:t>
        </m:r>
        <m:r>
          <w:rPr>
            <w:rFonts w:ascii="Cambria Math" w:hAnsi="Cambria Math"/>
            <w:lang w:val="en-US"/>
          </w:rPr>
          <m:t>x</m:t>
        </m:r>
        <m:r>
          <w:rPr>
            <w:rFonts w:ascii="Cambria Math" w:hAnsi="Cambria Math"/>
            <w:lang w:val="en-US"/>
          </w:rPr>
          <m:t>)</m:t>
        </m:r>
        <m:r>
          <w:rPr>
            <w:rFonts w:ascii="Cambria Math" w:hAnsi="Cambria Math"/>
            <w:lang w:val="en-US"/>
          </w:rPr>
          <m:t>=(x-1)!</m:t>
        </m:r>
      </m:oMath>
      <w:r w:rsidR="002E4061">
        <w:rPr>
          <w:lang w:val="en-US"/>
        </w:rPr>
        <w:t xml:space="preserve"> and it d</w:t>
      </w:r>
      <w:r w:rsidRPr="00651C10">
        <w:rPr>
          <w:lang w:val="en-US"/>
        </w:rPr>
        <w:t>enotes the gamma function</w:t>
      </w:r>
      <w:r w:rsidR="002E4061">
        <w:rPr>
          <w:lang w:val="en-US"/>
        </w:rPr>
        <w:t>.</w:t>
      </w:r>
    </w:p>
    <w:p w14:paraId="2DC5CC45" w14:textId="7FC868BC" w:rsidR="00651C10" w:rsidRPr="00651C10" w:rsidRDefault="00651C10" w:rsidP="00651C10">
      <w:pPr>
        <w:rPr>
          <w:sz w:val="20"/>
          <w:szCs w:val="20"/>
          <w:lang w:val="en-US"/>
        </w:rPr>
      </w:pP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93418E"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4674E4F" w14:textId="70F2CB80" w:rsidR="00C45ECA" w:rsidRPr="00DB0D2B" w:rsidRDefault="00036A5E" w:rsidP="00DB0D2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04B89E2D" w14:textId="77777777" w:rsidR="00C45ECA" w:rsidRDefault="00C45ECA" w:rsidP="00EB621B">
      <w:pPr>
        <w:jc w:val="center"/>
        <w:rPr>
          <w:b/>
          <w:bCs/>
          <w:iCs/>
          <w:lang w:val="en-US"/>
        </w:rPr>
      </w:pPr>
    </w:p>
    <w:p w14:paraId="08800430" w14:textId="0A33EA85"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93418E"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lastRenderedPageBreak/>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41B2639B" w14:textId="73A40F0B" w:rsidR="004E4298" w:rsidRDefault="004E4298" w:rsidP="00DB0D2B">
      <w:pPr>
        <w:rPr>
          <w:iCs/>
          <w:lang w:val="en-US"/>
        </w:rPr>
      </w:pPr>
    </w:p>
    <w:p w14:paraId="47E2D09E" w14:textId="636A05ED" w:rsidR="004E4298" w:rsidRDefault="004E4298" w:rsidP="004E4298">
      <w:pPr>
        <w:rPr>
          <w:iCs/>
          <w:lang w:val="en-US"/>
        </w:rPr>
      </w:pPr>
    </w:p>
    <w:p w14:paraId="75724EB4" w14:textId="35FEECF8" w:rsidR="004E4298" w:rsidRDefault="005205D3" w:rsidP="00FB6702">
      <w:pPr>
        <w:pStyle w:val="Heading2"/>
        <w:rPr>
          <w:lang w:val="en-US"/>
        </w:rPr>
      </w:pPr>
      <w:bookmarkStart w:id="344" w:name="_Toc74423124"/>
      <w:bookmarkStart w:id="345" w:name="_Toc74423787"/>
      <w:bookmarkStart w:id="346" w:name="_Toc74424383"/>
      <w:bookmarkStart w:id="347" w:name="_Toc74424512"/>
      <w:bookmarkStart w:id="348" w:name="_Toc74424544"/>
      <w:bookmarkStart w:id="349" w:name="_Toc74424601"/>
      <w:bookmarkStart w:id="350" w:name="_Toc74424639"/>
      <w:bookmarkStart w:id="351" w:name="_Toc74424817"/>
      <w:bookmarkStart w:id="352" w:name="_Toc74424849"/>
      <w:bookmarkStart w:id="353" w:name="_Toc74425032"/>
      <w:bookmarkStart w:id="354" w:name="_Toc74425065"/>
      <w:bookmarkStart w:id="355" w:name="_Toc74427051"/>
      <w:r>
        <w:rPr>
          <w:lang w:val="en-US"/>
        </w:rPr>
        <w:t>K</w:t>
      </w:r>
      <w:r w:rsidR="004E4298" w:rsidRPr="004E4298">
        <w:rPr>
          <w:lang w:val="en-US"/>
        </w:rPr>
        <w:t>ey properties</w:t>
      </w:r>
      <w:bookmarkEnd w:id="344"/>
      <w:bookmarkEnd w:id="345"/>
      <w:bookmarkEnd w:id="346"/>
      <w:bookmarkEnd w:id="347"/>
      <w:bookmarkEnd w:id="348"/>
      <w:bookmarkEnd w:id="349"/>
      <w:bookmarkEnd w:id="350"/>
      <w:bookmarkEnd w:id="351"/>
      <w:bookmarkEnd w:id="352"/>
      <w:bookmarkEnd w:id="353"/>
      <w:bookmarkEnd w:id="354"/>
      <w:bookmarkEnd w:id="355"/>
    </w:p>
    <w:p w14:paraId="29306D6C" w14:textId="64D6C2C3" w:rsidR="00B201F7" w:rsidRDefault="00B201F7" w:rsidP="00B201F7">
      <w:pPr>
        <w:jc w:val="center"/>
        <w:rPr>
          <w:b/>
          <w:bCs/>
          <w:iCs/>
          <w:lang w:val="en-US"/>
        </w:rPr>
      </w:pPr>
      <w:r>
        <w:rPr>
          <w:b/>
          <w:bCs/>
          <w:iCs/>
          <w:lang w:val="en-US"/>
        </w:rPr>
        <w:t>.</w:t>
      </w:r>
    </w:p>
    <w:p w14:paraId="1DFA9D77" w14:textId="1BCAE300" w:rsidR="00B201F7" w:rsidRDefault="00B201F7" w:rsidP="00B201F7">
      <w:pPr>
        <w:jc w:val="center"/>
        <w:rPr>
          <w:b/>
          <w:bCs/>
          <w:iCs/>
          <w:lang w:val="en-US"/>
        </w:rPr>
      </w:pPr>
      <w:r>
        <w:rPr>
          <w:b/>
          <w:bCs/>
          <w:iCs/>
          <w:lang w:val="en-US"/>
        </w:rPr>
        <w:t>.</w:t>
      </w:r>
    </w:p>
    <w:p w14:paraId="5173259B" w14:textId="7999D368" w:rsidR="001044E6" w:rsidRPr="0068237B" w:rsidRDefault="00B57FB8" w:rsidP="00B201F7">
      <w:pPr>
        <w:jc w:val="center"/>
        <w:rPr>
          <w:iCs/>
          <w:sz w:val="18"/>
          <w:szCs w:val="18"/>
          <w:lang w:val="en-US"/>
        </w:rPr>
      </w:pPr>
      <w:r w:rsidRPr="0068237B">
        <w:rPr>
          <w:iCs/>
          <w:sz w:val="18"/>
          <w:szCs w:val="18"/>
          <w:lang w:val="en-US"/>
        </w:rPr>
        <w:t>Add 3</w:t>
      </w:r>
      <w:r w:rsidRPr="0068237B">
        <w:rPr>
          <w:iCs/>
          <w:sz w:val="18"/>
          <w:szCs w:val="18"/>
          <w:vertAlign w:val="superscript"/>
          <w:lang w:val="en-US"/>
        </w:rPr>
        <w:t>rd</w:t>
      </w:r>
      <w:r w:rsidRPr="0068237B">
        <w:rPr>
          <w:iCs/>
          <w:sz w:val="18"/>
          <w:szCs w:val="18"/>
          <w:lang w:val="en-US"/>
        </w:rPr>
        <w:t xml:space="preserve"> contribution of CTMP in Related work</w:t>
      </w:r>
    </w:p>
    <w:p w14:paraId="282A186C" w14:textId="435E8522" w:rsidR="00B201F7" w:rsidRDefault="00B201F7" w:rsidP="00B201F7">
      <w:pPr>
        <w:jc w:val="center"/>
        <w:rPr>
          <w:b/>
          <w:bCs/>
          <w:iCs/>
          <w:lang w:val="en-US"/>
        </w:rPr>
      </w:pPr>
      <w:r>
        <w:rPr>
          <w:b/>
          <w:bCs/>
          <w:iCs/>
          <w:lang w:val="en-US"/>
        </w:rPr>
        <w:t>.</w:t>
      </w:r>
    </w:p>
    <w:p w14:paraId="1C2647FD" w14:textId="296E8AD0" w:rsidR="00B201F7" w:rsidRDefault="00B57FB8" w:rsidP="00B201F7">
      <w:pPr>
        <w:jc w:val="center"/>
        <w:rPr>
          <w:b/>
          <w:bCs/>
          <w:iCs/>
          <w:lang w:val="en-US"/>
        </w:rPr>
      </w:pPr>
      <w:r>
        <w:rPr>
          <w:b/>
          <w:bCs/>
          <w:iCs/>
          <w:lang w:val="en-US"/>
        </w:rPr>
        <w:t>.</w:t>
      </w:r>
    </w:p>
    <w:p w14:paraId="10D00876" w14:textId="77777777" w:rsidR="00B57FB8" w:rsidRPr="004E4298" w:rsidRDefault="00B57FB8" w:rsidP="00B201F7">
      <w:pPr>
        <w:jc w:val="center"/>
        <w:rPr>
          <w:b/>
          <w:bCs/>
          <w:iCs/>
          <w:lang w:val="en-US"/>
        </w:rPr>
      </w:pPr>
    </w:p>
    <w:p w14:paraId="2D9A565E" w14:textId="47E1E089" w:rsidR="00EB621B" w:rsidRDefault="00B201F7" w:rsidP="00FB6702">
      <w:pPr>
        <w:pStyle w:val="Heading2"/>
        <w:rPr>
          <w:lang w:val="en-US"/>
        </w:rPr>
      </w:pPr>
      <w:bookmarkStart w:id="356" w:name="_Toc74423125"/>
      <w:bookmarkStart w:id="357" w:name="_Toc74423788"/>
      <w:bookmarkStart w:id="358" w:name="_Toc74424384"/>
      <w:bookmarkStart w:id="359" w:name="_Toc74424513"/>
      <w:bookmarkStart w:id="360" w:name="_Toc74424545"/>
      <w:bookmarkStart w:id="361" w:name="_Toc74424602"/>
      <w:bookmarkStart w:id="362" w:name="_Toc74424640"/>
      <w:bookmarkStart w:id="363" w:name="_Toc74424818"/>
      <w:bookmarkStart w:id="364" w:name="_Toc74424850"/>
      <w:bookmarkStart w:id="365" w:name="_Toc74425033"/>
      <w:bookmarkStart w:id="366" w:name="_Toc74425066"/>
      <w:bookmarkStart w:id="367" w:name="_Toc74427052"/>
      <w:r w:rsidRPr="00B201F7">
        <w:rPr>
          <w:lang w:val="en-US"/>
        </w:rPr>
        <w:t>Interpretable user profiles</w:t>
      </w:r>
      <w:bookmarkEnd w:id="356"/>
      <w:bookmarkEnd w:id="357"/>
      <w:bookmarkEnd w:id="358"/>
      <w:bookmarkEnd w:id="359"/>
      <w:bookmarkEnd w:id="360"/>
      <w:bookmarkEnd w:id="361"/>
      <w:bookmarkEnd w:id="362"/>
      <w:bookmarkEnd w:id="363"/>
      <w:bookmarkEnd w:id="364"/>
      <w:bookmarkEnd w:id="365"/>
      <w:bookmarkEnd w:id="366"/>
      <w:bookmarkEnd w:id="367"/>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FB6702">
      <w:pPr>
        <w:pStyle w:val="Heading2"/>
        <w:rPr>
          <w:lang w:val="en-US"/>
        </w:rPr>
      </w:pPr>
      <w:bookmarkStart w:id="368" w:name="_Toc74423126"/>
      <w:bookmarkStart w:id="369" w:name="_Toc74423789"/>
      <w:bookmarkStart w:id="370" w:name="_Toc74424385"/>
      <w:bookmarkStart w:id="371" w:name="_Toc74424514"/>
      <w:bookmarkStart w:id="372" w:name="_Toc74424546"/>
      <w:bookmarkStart w:id="373" w:name="_Toc74424603"/>
      <w:bookmarkStart w:id="374" w:name="_Toc74424641"/>
      <w:bookmarkStart w:id="375" w:name="_Toc74424819"/>
      <w:bookmarkStart w:id="376" w:name="_Toc74424851"/>
      <w:bookmarkStart w:id="377" w:name="_Toc74425034"/>
      <w:bookmarkStart w:id="378" w:name="_Toc74425067"/>
      <w:bookmarkStart w:id="379" w:name="_Toc74427053"/>
      <w:r>
        <w:rPr>
          <w:lang w:val="en-US"/>
        </w:rPr>
        <w:t>Evaluation</w:t>
      </w:r>
      <w:bookmarkEnd w:id="368"/>
      <w:bookmarkEnd w:id="369"/>
      <w:bookmarkEnd w:id="370"/>
      <w:bookmarkEnd w:id="371"/>
      <w:bookmarkEnd w:id="372"/>
      <w:bookmarkEnd w:id="373"/>
      <w:bookmarkEnd w:id="374"/>
      <w:bookmarkEnd w:id="375"/>
      <w:bookmarkEnd w:id="376"/>
      <w:bookmarkEnd w:id="377"/>
      <w:bookmarkEnd w:id="378"/>
      <w:bookmarkEnd w:id="379"/>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1398FEFB" w14:textId="6242A6C9" w:rsidR="00B136B0" w:rsidRPr="00B31AE7" w:rsidRDefault="00F24028" w:rsidP="00F24028">
      <w:pPr>
        <w:rPr>
          <w:color w:val="FF0000"/>
          <w:sz w:val="18"/>
          <w:szCs w:val="18"/>
        </w:rPr>
      </w:pPr>
      <w:r w:rsidRPr="00B31AE7">
        <w:rPr>
          <w:color w:val="FF0000"/>
          <w:sz w:val="18"/>
          <w:szCs w:val="18"/>
        </w:rPr>
        <w:t>Two most common tasks in recommender systems are predicting the score the user might give for a product (the rating prediction task), and recommending a ranked list of most relevant items (the top-N recommendation task)</w:t>
      </w:r>
    </w:p>
    <w:p w14:paraId="430AAC91" w14:textId="7ADBEDE7" w:rsidR="00CA1D3B" w:rsidRPr="00B31AE7" w:rsidRDefault="00B136B0" w:rsidP="00B31AE7">
      <w:pPr>
        <w:rPr>
          <w:b/>
          <w:bCs/>
          <w:iCs/>
          <w:color w:val="FF0000"/>
          <w:sz w:val="18"/>
          <w:szCs w:val="18"/>
          <w:lang w:val="en-US"/>
        </w:rPr>
      </w:pPr>
      <w:r w:rsidRPr="00B31AE7">
        <w:rPr>
          <w:color w:val="FF0000"/>
          <w:sz w:val="18"/>
          <w:szCs w:val="18"/>
          <w:lang w:val="en-US"/>
        </w:rPr>
        <w:t>[[Take definitions of “in-matrix” and “out-of-matrix’ from CTR paper]]</w:t>
      </w:r>
    </w:p>
    <w:p w14:paraId="53A27358" w14:textId="1A2FC74B" w:rsidR="00FD0B3E" w:rsidRPr="00B31AE7" w:rsidRDefault="00FD0B3E" w:rsidP="003C4645">
      <w:pPr>
        <w:jc w:val="both"/>
        <w:rPr>
          <w:rFonts w:eastAsiaTheme="minorEastAsia"/>
          <w:iCs/>
          <w:color w:val="FF0000"/>
          <w:sz w:val="18"/>
          <w:szCs w:val="18"/>
          <w:lang w:val="en-US"/>
        </w:rPr>
      </w:pPr>
      <w:r w:rsidRPr="00B31AE7">
        <w:rPr>
          <w:rFonts w:eastAsiaTheme="minorEastAsia"/>
          <w:iCs/>
          <w:color w:val="FF0000"/>
          <w:sz w:val="18"/>
          <w:szCs w:val="18"/>
          <w:lang w:val="en-US"/>
        </w:rPr>
        <w:t>Talk about closed-form solutions.</w:t>
      </w:r>
    </w:p>
    <w:p w14:paraId="07B9D2EB" w14:textId="436ABFE2" w:rsidR="003B707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Add description of datasets.</w:t>
      </w:r>
    </w:p>
    <w:p w14:paraId="21CC8495" w14:textId="3F3AF783"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 xml:space="preserve">Mention that we run topic modelling LDA on </w:t>
      </w:r>
      <w:r w:rsidRPr="00B31AE7">
        <w:rPr>
          <w:rFonts w:eastAsiaTheme="minorEastAsia"/>
          <w:b/>
          <w:bCs/>
          <w:iCs/>
          <w:color w:val="FF0000"/>
          <w:sz w:val="18"/>
          <w:szCs w:val="18"/>
          <w:lang w:val="en-US"/>
        </w:rPr>
        <w:t>plots</w:t>
      </w:r>
      <w:r w:rsidRPr="00B31AE7">
        <w:rPr>
          <w:rFonts w:eastAsiaTheme="minorEastAsia"/>
          <w:iCs/>
          <w:color w:val="FF0000"/>
          <w:sz w:val="18"/>
          <w:szCs w:val="18"/>
          <w:lang w:val="en-US"/>
        </w:rPr>
        <w:t xml:space="preserve"> not other features.</w:t>
      </w:r>
    </w:p>
    <w:p w14:paraId="54362798" w14:textId="6E5A1073"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Discussion on my experiments while implementation on Python</w:t>
      </w:r>
    </w:p>
    <w:p w14:paraId="10360145" w14:textId="40381AF5"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Put top 20 words for each topic from pure or CTMPs LDA</w:t>
      </w:r>
    </w:p>
    <w:p w14:paraId="436EF714" w14:textId="6008F7D2"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Train Time + Machine Specs of Google Cloud (maybe make table on time spent for each hyperparameters)</w:t>
      </w:r>
    </w:p>
    <w:p w14:paraId="45DBD040" w14:textId="1D3B3937" w:rsidR="00840649" w:rsidRPr="00B31AE7" w:rsidRDefault="00840649" w:rsidP="003C4645">
      <w:pPr>
        <w:jc w:val="both"/>
        <w:rPr>
          <w:rFonts w:eastAsiaTheme="minorEastAsia"/>
          <w:iCs/>
          <w:color w:val="FF0000"/>
          <w:sz w:val="18"/>
          <w:szCs w:val="18"/>
          <w:lang w:val="en-US"/>
        </w:rPr>
      </w:pPr>
      <w:r w:rsidRPr="00B31AE7">
        <w:rPr>
          <w:rFonts w:eastAsiaTheme="minorEastAsia"/>
          <w:iCs/>
          <w:color w:val="FF0000"/>
          <w:sz w:val="18"/>
          <w:szCs w:val="18"/>
          <w:lang w:val="en-US"/>
        </w:rPr>
        <w:t>Sparsity</w:t>
      </w:r>
      <w:r w:rsidR="008D7E65" w:rsidRPr="00B31AE7">
        <w:rPr>
          <w:rFonts w:eastAsiaTheme="minorEastAsia"/>
          <w:iCs/>
          <w:color w:val="FF0000"/>
          <w:sz w:val="18"/>
          <w:szCs w:val="18"/>
          <w:lang w:val="en-US"/>
        </w:rPr>
        <w:t xml:space="preserve"> plots</w:t>
      </w:r>
      <w:r w:rsidRPr="00B31AE7">
        <w:rPr>
          <w:rFonts w:eastAsiaTheme="minorEastAsia"/>
          <w:iCs/>
          <w:color w:val="FF0000"/>
          <w:sz w:val="18"/>
          <w:szCs w:val="18"/>
          <w:lang w:val="en-US"/>
        </w:rPr>
        <w:t xml:space="preserve"> </w:t>
      </w:r>
    </w:p>
    <w:p w14:paraId="040EC46E" w14:textId="53638769" w:rsidR="00F62899" w:rsidRDefault="00F62899" w:rsidP="003C4645">
      <w:pPr>
        <w:jc w:val="both"/>
        <w:rPr>
          <w:rFonts w:eastAsiaTheme="minorEastAsia"/>
          <w:iCs/>
          <w:lang w:val="en-US"/>
        </w:rPr>
      </w:pPr>
    </w:p>
    <w:p w14:paraId="2C4EA5EE" w14:textId="60406CAE" w:rsidR="00B31AE7" w:rsidRDefault="00B31AE7" w:rsidP="003C4645">
      <w:pPr>
        <w:jc w:val="both"/>
        <w:rPr>
          <w:rFonts w:eastAsiaTheme="minorEastAsia"/>
          <w:iCs/>
          <w:lang w:val="en-US"/>
        </w:rPr>
      </w:pPr>
    </w:p>
    <w:p w14:paraId="22964B85" w14:textId="77777777" w:rsidR="00B31AE7" w:rsidRDefault="00B31AE7" w:rsidP="003C4645">
      <w:pPr>
        <w:jc w:val="both"/>
        <w:rPr>
          <w:rFonts w:eastAsiaTheme="minorEastAsia"/>
          <w:iCs/>
          <w:lang w:val="en-US"/>
        </w:rPr>
      </w:pPr>
    </w:p>
    <w:p w14:paraId="1E8A1401" w14:textId="20F28BDE" w:rsidR="00F62899" w:rsidRPr="00F62899" w:rsidRDefault="00F62899" w:rsidP="00F62899">
      <w:pPr>
        <w:rPr>
          <w:rFonts w:eastAsiaTheme="minorEastAsia"/>
          <w:b/>
          <w:bCs/>
          <w:iCs/>
          <w:sz w:val="18"/>
          <w:szCs w:val="18"/>
          <w:lang w:val="en-US"/>
        </w:rPr>
      </w:pPr>
      <w:r>
        <w:rPr>
          <w:rFonts w:eastAsiaTheme="minorEastAsia"/>
          <w:iCs/>
          <w:sz w:val="18"/>
          <w:szCs w:val="18"/>
          <w:lang w:val="en-US"/>
        </w:rPr>
        <w:t xml:space="preserve">                     </w:t>
      </w:r>
      <w:r w:rsidRPr="00F62899">
        <w:rPr>
          <w:rFonts w:eastAsiaTheme="minorEastAsia"/>
          <w:b/>
          <w:bCs/>
          <w:iCs/>
          <w:sz w:val="18"/>
          <w:szCs w:val="18"/>
          <w:lang w:val="en-US"/>
        </w:rPr>
        <w:t>NFLX</w:t>
      </w:r>
    </w:p>
    <w:p w14:paraId="7ECB59A9" w14:textId="322E34FE" w:rsidR="00D44568" w:rsidRPr="00F62899" w:rsidRDefault="00D44568" w:rsidP="00F62899">
      <w:pPr>
        <w:rPr>
          <w:rFonts w:eastAsiaTheme="minorEastAsia"/>
          <w:i/>
          <w:sz w:val="18"/>
          <w:szCs w:val="18"/>
          <w:lang w:val="en-US"/>
        </w:rPr>
      </w:pPr>
      <w:r w:rsidRPr="00F62899">
        <w:rPr>
          <w:rFonts w:eastAsiaTheme="minorEastAsia"/>
          <w:i/>
          <w:sz w:val="18"/>
          <w:szCs w:val="18"/>
          <w:lang w:val="en-US"/>
        </w:rPr>
        <w:t>p=0.7, k=50, alpha=1, lamb=1</w:t>
      </w:r>
    </w:p>
    <w:p w14:paraId="28602C05" w14:textId="77777777" w:rsidR="00F62899" w:rsidRPr="00F62899" w:rsidRDefault="00F62899" w:rsidP="00F62899">
      <w:pPr>
        <w:rPr>
          <w:rFonts w:eastAsiaTheme="minorEastAsia"/>
          <w:iCs/>
          <w:sz w:val="18"/>
          <w:szCs w:val="18"/>
          <w:lang w:val="en-US"/>
        </w:rPr>
      </w:pPr>
    </w:p>
    <w:p w14:paraId="0A94EEEC" w14:textId="1279053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alpha=1, lamb=1</w:t>
      </w:r>
    </w:p>
    <w:p w14:paraId="59155B79" w14:textId="19A5D97A"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alpha=1, lamb=10</w:t>
      </w:r>
    </w:p>
    <w:p w14:paraId="3C6A848C" w14:textId="2EE70D6F"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alpha=1, lamb=100</w:t>
      </w:r>
    </w:p>
    <w:p w14:paraId="3FDCBE30" w14:textId="07D7C09D" w:rsidR="00F62899" w:rsidRPr="00F62899" w:rsidRDefault="00F62899" w:rsidP="00F62899">
      <w:pPr>
        <w:rPr>
          <w:rFonts w:eastAsiaTheme="minorEastAsia"/>
          <w:iCs/>
          <w:sz w:val="18"/>
          <w:szCs w:val="18"/>
          <w:lang w:val="en-US"/>
        </w:rPr>
      </w:pPr>
    </w:p>
    <w:p w14:paraId="7B0504B3" w14:textId="25D53603"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alpha=0.1, lamb=1</w:t>
      </w:r>
    </w:p>
    <w:p w14:paraId="6ECD1D2E" w14:textId="1BCA6DA3"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alpha=0.1, lamb=10</w:t>
      </w:r>
    </w:p>
    <w:p w14:paraId="006247AE" w14:textId="75072082"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alpha=0.1, lamb=100</w:t>
      </w:r>
    </w:p>
    <w:p w14:paraId="2D7717E9" w14:textId="166221A5" w:rsidR="00F62899" w:rsidRDefault="00F62899" w:rsidP="00F62899">
      <w:pPr>
        <w:rPr>
          <w:rFonts w:eastAsiaTheme="minorEastAsia"/>
          <w:iCs/>
          <w:sz w:val="18"/>
          <w:szCs w:val="18"/>
          <w:lang w:val="en-US"/>
        </w:rPr>
      </w:pPr>
    </w:p>
    <w:p w14:paraId="29E20154"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alpha=0.01, lamb=1</w:t>
      </w:r>
    </w:p>
    <w:p w14:paraId="5E59CBEE"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alpha=0.01, lamb=10</w:t>
      </w:r>
    </w:p>
    <w:p w14:paraId="35F15030" w14:textId="77777777" w:rsidR="00FE1BBE" w:rsidRPr="00F62899" w:rsidRDefault="00FE1BBE" w:rsidP="00FE1BBE">
      <w:pPr>
        <w:rPr>
          <w:rFonts w:eastAsiaTheme="minorEastAsia"/>
          <w:iCs/>
          <w:color w:val="FF0000"/>
          <w:sz w:val="18"/>
          <w:szCs w:val="18"/>
          <w:lang w:val="en-US"/>
        </w:rPr>
      </w:pPr>
      <w:r w:rsidRPr="00F62899">
        <w:rPr>
          <w:rFonts w:eastAsiaTheme="minorEastAsia"/>
          <w:iCs/>
          <w:color w:val="FF0000"/>
          <w:sz w:val="18"/>
          <w:szCs w:val="18"/>
          <w:lang w:val="en-US"/>
        </w:rPr>
        <w:t>p=0.7, k=100, alpha=0.01, lamb=100</w:t>
      </w:r>
    </w:p>
    <w:p w14:paraId="4DB167A5" w14:textId="77777777" w:rsidR="00FE1BBE" w:rsidRPr="00F62899" w:rsidRDefault="00FE1BBE" w:rsidP="00F62899">
      <w:pPr>
        <w:rPr>
          <w:rFonts w:eastAsiaTheme="minorEastAsia"/>
          <w:iCs/>
          <w:sz w:val="18"/>
          <w:szCs w:val="18"/>
          <w:lang w:val="en-US"/>
        </w:rPr>
      </w:pPr>
    </w:p>
    <w:p w14:paraId="0D52DDB3"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Parameters fixed</w:t>
      </w:r>
      <w:r w:rsidRPr="00F62899">
        <w:rPr>
          <w:rFonts w:eastAsiaTheme="minorEastAsia"/>
          <w:iCs/>
          <w:sz w:val="18"/>
          <w:szCs w:val="18"/>
          <w:lang w:val="en-US"/>
        </w:rPr>
        <w:tab/>
      </w:r>
      <w:r w:rsidRPr="00F62899">
        <w:rPr>
          <w:rFonts w:eastAsiaTheme="minorEastAsia"/>
          <w:iCs/>
          <w:sz w:val="18"/>
          <w:szCs w:val="18"/>
          <w:lang w:val="en-US"/>
        </w:rPr>
        <w:tab/>
        <w:t>Parameters changed</w:t>
      </w:r>
    </w:p>
    <w:p w14:paraId="3F0FCF47"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alpha=1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(1, 10, 100)</w:t>
      </w:r>
    </w:p>
    <w:p w14:paraId="5C8FB9EC"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alpha=0.1</w:t>
      </w:r>
      <w:r w:rsidRPr="00F62899">
        <w:rPr>
          <w:rFonts w:eastAsiaTheme="minorEastAsia"/>
          <w:iCs/>
          <w:sz w:val="18"/>
          <w:szCs w:val="18"/>
          <w:lang w:val="en-US"/>
        </w:rPr>
        <w:tab/>
        <w:t xml:space="preserve">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(1, 10, 100)</w:t>
      </w:r>
    </w:p>
    <w:p w14:paraId="10DC787D"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alpha=0.01</w:t>
      </w:r>
      <w:r w:rsidRPr="00F62899">
        <w:rPr>
          <w:rFonts w:eastAsiaTheme="minorEastAsia"/>
          <w:iCs/>
          <w:sz w:val="18"/>
          <w:szCs w:val="18"/>
          <w:lang w:val="en-US"/>
        </w:rPr>
        <w:tab/>
        <w:t xml:space="preserve">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w:t>
      </w:r>
      <w:r w:rsidRPr="00F62899">
        <w:rPr>
          <w:rFonts w:eastAsiaTheme="minorEastAsia"/>
          <w:iCs/>
          <w:color w:val="FF0000"/>
          <w:sz w:val="18"/>
          <w:szCs w:val="18"/>
          <w:lang w:val="en-US"/>
        </w:rPr>
        <w:t>100</w:t>
      </w:r>
      <w:r w:rsidRPr="00F62899">
        <w:rPr>
          <w:rFonts w:eastAsiaTheme="minorEastAsia"/>
          <w:iCs/>
          <w:sz w:val="18"/>
          <w:szCs w:val="18"/>
          <w:lang w:val="en-US"/>
        </w:rPr>
        <w:t>)</w:t>
      </w:r>
    </w:p>
    <w:p w14:paraId="1E145C5F" w14:textId="324DF137" w:rsidR="00E44F7C" w:rsidRDefault="00E44F7C" w:rsidP="00D44568">
      <w:pPr>
        <w:jc w:val="both"/>
        <w:rPr>
          <w:rFonts w:eastAsiaTheme="minorEastAsia"/>
          <w:iCs/>
          <w:lang w:val="en-US"/>
        </w:rPr>
      </w:pPr>
    </w:p>
    <w:p w14:paraId="1C962852" w14:textId="77777777" w:rsidR="00FE1BBE" w:rsidRDefault="00E44F7C" w:rsidP="00D44568">
      <w:pPr>
        <w:jc w:val="both"/>
        <w:rPr>
          <w:rFonts w:eastAsiaTheme="minorEastAsia"/>
          <w:iCs/>
          <w:lang w:val="en-US"/>
        </w:rPr>
      </w:pPr>
      <w:r>
        <w:rPr>
          <w:rFonts w:eastAsiaTheme="minorEastAsia"/>
          <w:iCs/>
          <w:lang w:val="en-US"/>
        </w:rPr>
        <w:tab/>
        <w:t>MovieLens</w:t>
      </w:r>
      <w:r w:rsidR="00FE1BBE">
        <w:rPr>
          <w:rFonts w:eastAsiaTheme="minorEastAsia"/>
          <w:iCs/>
          <w:lang w:val="en-US"/>
        </w:rPr>
        <w:t xml:space="preserve"> </w:t>
      </w:r>
    </w:p>
    <w:p w14:paraId="712D7F28" w14:textId="6ECF4B08" w:rsidR="00FE1BBE" w:rsidRDefault="00FE1BBE" w:rsidP="00FE1BBE">
      <w:pPr>
        <w:jc w:val="both"/>
        <w:rPr>
          <w:rFonts w:eastAsiaTheme="minorEastAsia"/>
          <w:iCs/>
          <w:sz w:val="16"/>
          <w:szCs w:val="16"/>
          <w:lang w:val="en-US"/>
        </w:rPr>
      </w:pPr>
      <w:r>
        <w:rPr>
          <w:rFonts w:eastAsiaTheme="minorEastAsia"/>
          <w:iCs/>
          <w:sz w:val="16"/>
          <w:szCs w:val="16"/>
          <w:lang w:val="en-US"/>
        </w:rPr>
        <w:t xml:space="preserve">   </w:t>
      </w:r>
      <w:r w:rsidRPr="00FE1BBE">
        <w:rPr>
          <w:rFonts w:eastAsiaTheme="minorEastAsia"/>
          <w:iCs/>
          <w:sz w:val="16"/>
          <w:szCs w:val="16"/>
          <w:lang w:val="en-US"/>
        </w:rPr>
        <w:t>(float32 used . Delete it when NFLX is used)</w:t>
      </w:r>
    </w:p>
    <w:p w14:paraId="217E6BBE" w14:textId="77777777" w:rsidR="00FE1BBE" w:rsidRPr="00FE1BBE" w:rsidRDefault="00FE1BBE" w:rsidP="00FE1BBE">
      <w:pPr>
        <w:jc w:val="both"/>
        <w:rPr>
          <w:rFonts w:eastAsiaTheme="minorEastAsia"/>
          <w:iCs/>
          <w:sz w:val="16"/>
          <w:szCs w:val="16"/>
          <w:lang w:val="en-US"/>
        </w:rPr>
      </w:pPr>
    </w:p>
    <w:p w14:paraId="1BAFC800"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w:t>
      </w:r>
    </w:p>
    <w:p w14:paraId="41986B10"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lamb=10</w:t>
      </w:r>
    </w:p>
    <w:p w14:paraId="0F500E18"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lamb=100</w:t>
      </w:r>
    </w:p>
    <w:p w14:paraId="3564B37F" w14:textId="77777777" w:rsidR="00E44F7C" w:rsidRDefault="00E44F7C" w:rsidP="00D44568">
      <w:pPr>
        <w:jc w:val="both"/>
        <w:rPr>
          <w:rFonts w:eastAsiaTheme="minorEastAsia"/>
          <w:iCs/>
          <w:lang w:val="en-US"/>
        </w:rPr>
      </w:pPr>
    </w:p>
    <w:p w14:paraId="1DB46287" w14:textId="7890EF06"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p>
    <w:p w14:paraId="4410AE49" w14:textId="0B94DA44"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r>
        <w:rPr>
          <w:rFonts w:eastAsiaTheme="minorEastAsia"/>
          <w:iCs/>
          <w:sz w:val="18"/>
          <w:szCs w:val="18"/>
          <w:lang w:val="en-US"/>
        </w:rPr>
        <w:t>0</w:t>
      </w:r>
    </w:p>
    <w:p w14:paraId="4EFAEE4D" w14:textId="7A589C87"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r>
        <w:rPr>
          <w:rFonts w:eastAsiaTheme="minorEastAsia"/>
          <w:iCs/>
          <w:sz w:val="18"/>
          <w:szCs w:val="18"/>
          <w:lang w:val="en-US"/>
        </w:rPr>
        <w:t>00</w:t>
      </w:r>
    </w:p>
    <w:p w14:paraId="1BA27FE1" w14:textId="1549E9CC" w:rsidR="00C369F1" w:rsidRDefault="00C369F1" w:rsidP="00D44568">
      <w:pPr>
        <w:jc w:val="both"/>
        <w:rPr>
          <w:rFonts w:eastAsiaTheme="minorEastAsia"/>
          <w:iCs/>
          <w:lang w:val="en-US"/>
        </w:rPr>
      </w:pPr>
    </w:p>
    <w:p w14:paraId="071D5789" w14:textId="47D1C7EB"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0.0</w:t>
      </w:r>
      <w:r w:rsidRPr="00F62899">
        <w:rPr>
          <w:rFonts w:eastAsiaTheme="minorEastAsia"/>
          <w:iCs/>
          <w:sz w:val="18"/>
          <w:szCs w:val="18"/>
          <w:lang w:val="en-US"/>
        </w:rPr>
        <w:t>1, lamb=1</w:t>
      </w:r>
    </w:p>
    <w:p w14:paraId="02F6474C" w14:textId="245DB466" w:rsidR="007E4A58" w:rsidRPr="007D1FEF" w:rsidRDefault="007E4A58" w:rsidP="007E4A58">
      <w:pPr>
        <w:rPr>
          <w:rFonts w:eastAsiaTheme="minorEastAsia"/>
          <w:iCs/>
          <w:color w:val="000000" w:themeColor="text1"/>
          <w:sz w:val="18"/>
          <w:szCs w:val="18"/>
          <w:lang w:val="en-US"/>
        </w:rPr>
      </w:pPr>
      <w:r w:rsidRPr="007D1FEF">
        <w:rPr>
          <w:rFonts w:eastAsiaTheme="minorEastAsia"/>
          <w:iCs/>
          <w:color w:val="000000" w:themeColor="text1"/>
          <w:sz w:val="18"/>
          <w:szCs w:val="18"/>
          <w:lang w:val="en-US"/>
        </w:rPr>
        <w:t>p=0.7, k=100, alpha=0.01, lamb=10</w:t>
      </w:r>
    </w:p>
    <w:p w14:paraId="6C5E77D3" w14:textId="22F09FA8" w:rsidR="007E4A58" w:rsidRPr="007D1FEF" w:rsidRDefault="007E4A58" w:rsidP="007E4A58">
      <w:pPr>
        <w:rPr>
          <w:rFonts w:eastAsiaTheme="minorEastAsia"/>
          <w:iCs/>
          <w:color w:val="000000" w:themeColor="text1"/>
          <w:sz w:val="18"/>
          <w:szCs w:val="18"/>
          <w:lang w:val="en-US"/>
        </w:rPr>
      </w:pPr>
      <w:r w:rsidRPr="007D1FEF">
        <w:rPr>
          <w:rFonts w:eastAsiaTheme="minorEastAsia"/>
          <w:iCs/>
          <w:color w:val="000000" w:themeColor="text1"/>
          <w:sz w:val="18"/>
          <w:szCs w:val="18"/>
          <w:lang w:val="en-US"/>
        </w:rPr>
        <w:t>p=0.7, k=100, alpha=0.01, lamb=100</w:t>
      </w:r>
    </w:p>
    <w:p w14:paraId="012B223D" w14:textId="77777777" w:rsidR="00D44568" w:rsidRDefault="00D44568" w:rsidP="00D44568">
      <w:pPr>
        <w:jc w:val="both"/>
        <w:rPr>
          <w:rFonts w:eastAsiaTheme="minorEastAsia"/>
          <w:iCs/>
          <w:lang w:val="en-US"/>
        </w:rPr>
      </w:pPr>
    </w:p>
    <w:p w14:paraId="385462C7" w14:textId="77777777" w:rsidR="00D44568" w:rsidRDefault="00D44568" w:rsidP="003C4645">
      <w:pPr>
        <w:jc w:val="both"/>
        <w:rPr>
          <w:rFonts w:eastAsiaTheme="minorEastAsia"/>
          <w:iCs/>
          <w:lang w:val="en-US"/>
        </w:rPr>
      </w:pPr>
    </w:p>
    <w:p w14:paraId="007DB224" w14:textId="77777777" w:rsidR="00405EF7" w:rsidRDefault="00405EF7" w:rsidP="00405EF7">
      <w:pPr>
        <w:jc w:val="center"/>
        <w:rPr>
          <w:b/>
          <w:bCs/>
          <w:color w:val="FF0000"/>
          <w:sz w:val="32"/>
          <w:szCs w:val="32"/>
          <w:lang w:val="en-US"/>
        </w:rPr>
      </w:pPr>
    </w:p>
    <w:p w14:paraId="1C34CB9F" w14:textId="235CD4C4" w:rsidR="00405EF7" w:rsidRDefault="00B31AE7" w:rsidP="00405EF7">
      <w:pPr>
        <w:jc w:val="center"/>
        <w:rPr>
          <w:b/>
          <w:bCs/>
          <w:color w:val="FF0000"/>
          <w:sz w:val="32"/>
          <w:szCs w:val="32"/>
          <w:lang w:val="en-US"/>
        </w:rPr>
      </w:pPr>
      <w:r>
        <w:rPr>
          <w:b/>
          <w:bCs/>
          <w:color w:val="FF0000"/>
          <w:sz w:val="32"/>
          <w:szCs w:val="32"/>
          <w:lang w:val="en-US"/>
        </w:rPr>
        <w:t>Add More</w:t>
      </w:r>
    </w:p>
    <w:p w14:paraId="0048DBF7" w14:textId="32054E34" w:rsidR="00B33EB7" w:rsidRDefault="00405EF7" w:rsidP="00B31AE7">
      <w:pPr>
        <w:rPr>
          <w:rFonts w:eastAsiaTheme="minorEastAsia"/>
          <w:iCs/>
          <w:lang w:val="en-US"/>
        </w:rPr>
      </w:pPr>
      <w:r>
        <w:rPr>
          <w:rFonts w:eastAsiaTheme="minorEastAsia"/>
          <w:iCs/>
          <w:lang w:val="en-US"/>
        </w:rPr>
        <w:t>Put gamma distribution explanation with formula, somewhere</w:t>
      </w:r>
    </w:p>
    <w:p w14:paraId="2DC9967F" w14:textId="6A723889" w:rsidR="00676EF7" w:rsidRDefault="0006262D" w:rsidP="003C4645">
      <w:pPr>
        <w:jc w:val="both"/>
        <w:rPr>
          <w:rFonts w:eastAsiaTheme="minorEastAsia"/>
          <w:iCs/>
          <w:lang w:val="en-US"/>
        </w:rPr>
      </w:pPr>
      <w:r>
        <w:rPr>
          <w:rFonts w:eastAsiaTheme="minorEastAsia"/>
          <w:iCs/>
          <w:lang w:val="en-US"/>
        </w:rPr>
        <w:t>ADD connectivity between sections [e.g., between Probab. Models for RS and LDA]</w:t>
      </w:r>
    </w:p>
    <w:p w14:paraId="5C2C7087" w14:textId="2FE5D511" w:rsidR="00FB6702" w:rsidRDefault="00FB6702" w:rsidP="00840649">
      <w:pPr>
        <w:rPr>
          <w:lang w:val="en-US"/>
        </w:rPr>
      </w:pPr>
    </w:p>
    <w:p w14:paraId="1F2BC7D7" w14:textId="6D9E54B3" w:rsidR="00FB6702" w:rsidRDefault="00FB6702" w:rsidP="00840649">
      <w:pPr>
        <w:rPr>
          <w:lang w:val="en-US"/>
        </w:rPr>
      </w:pPr>
    </w:p>
    <w:p w14:paraId="6E244FCF" w14:textId="77777777" w:rsidR="00FB6702" w:rsidRDefault="00FB6702" w:rsidP="00840649">
      <w:pPr>
        <w:rPr>
          <w:lang w:val="en-US"/>
        </w:rPr>
      </w:pPr>
    </w:p>
    <w:p w14:paraId="5A0F0A6B" w14:textId="0842B84F" w:rsidR="00C01821" w:rsidRPr="00FB6702" w:rsidRDefault="0068237B" w:rsidP="005E3695">
      <w:pPr>
        <w:pStyle w:val="Heading1"/>
        <w:rPr>
          <w:lang w:val="en-US"/>
        </w:rPr>
      </w:pPr>
      <w:bookmarkStart w:id="380" w:name="_Toc74425035"/>
      <w:bookmarkStart w:id="381" w:name="_Toc74425068"/>
      <w:bookmarkStart w:id="382" w:name="_Toc74427054"/>
      <w:r w:rsidRPr="00FB6702">
        <w:rPr>
          <w:lang w:val="en-US"/>
        </w:rPr>
        <w:t>References</w:t>
      </w:r>
      <w:bookmarkEnd w:id="380"/>
      <w:bookmarkEnd w:id="381"/>
      <w:bookmarkEnd w:id="382"/>
    </w:p>
    <w:p w14:paraId="36740A64" w14:textId="757DDD4D" w:rsidR="000E452B" w:rsidRPr="00FB6702" w:rsidRDefault="000E452B" w:rsidP="00B72C09">
      <w:pPr>
        <w:rPr>
          <w:color w:val="000000" w:themeColor="text1"/>
          <w:lang w:val="en-US"/>
        </w:rPr>
      </w:pPr>
    </w:p>
    <w:p w14:paraId="5C702690" w14:textId="26C26B98" w:rsidR="0029111D" w:rsidRPr="007A704A" w:rsidRDefault="0029111D" w:rsidP="0029111D">
      <w:pPr>
        <w:rPr>
          <w:color w:val="000000" w:themeColor="text1"/>
          <w:lang w:val="en-US"/>
        </w:rPr>
      </w:pPr>
      <w:r w:rsidRPr="007A704A">
        <w:rPr>
          <w:color w:val="000000" w:themeColor="text1"/>
          <w:lang w:val="en-US"/>
        </w:rPr>
        <w:t>[1]</w:t>
      </w:r>
      <w:r w:rsidRPr="007A704A">
        <w:rPr>
          <w:color w:val="000000" w:themeColor="text1"/>
        </w:rPr>
        <w:t xml:space="preserve"> </w:t>
      </w:r>
      <w:hyperlink r:id="rId24" w:history="1">
        <w:r w:rsidRPr="007A704A">
          <w:rPr>
            <w:rStyle w:val="Hyperlink"/>
            <w:color w:val="000000" w:themeColor="text1"/>
            <w:u w:val="none"/>
            <w:lang w:val="en-US"/>
          </w:rPr>
          <w:t>https://en.wikipedia.org/wiki/Topic_model</w:t>
        </w:r>
      </w:hyperlink>
    </w:p>
    <w:p w14:paraId="558440B9" w14:textId="0AE5A39D" w:rsidR="0029111D" w:rsidRPr="007A704A" w:rsidRDefault="007A704A" w:rsidP="0029111D">
      <w:pPr>
        <w:rPr>
          <w:color w:val="000000" w:themeColor="text1"/>
          <w:lang w:val="en-US"/>
        </w:rPr>
      </w:pPr>
      <w:r>
        <w:rPr>
          <w:color w:val="000000" w:themeColor="text1"/>
          <w:lang w:val="en-US"/>
        </w:rPr>
        <w:t>[</w:t>
      </w:r>
      <w:r w:rsidR="0029111D" w:rsidRPr="007A704A">
        <w:rPr>
          <w:color w:val="000000" w:themeColor="text1"/>
          <w:lang w:val="en-US"/>
        </w:rPr>
        <w:t>2</w:t>
      </w:r>
      <w:r>
        <w:rPr>
          <w:color w:val="000000" w:themeColor="text1"/>
          <w:lang w:val="en-US"/>
        </w:rPr>
        <w:t>]</w:t>
      </w:r>
      <w:r w:rsidR="0029111D" w:rsidRPr="007A704A">
        <w:rPr>
          <w:color w:val="000000" w:themeColor="text1"/>
          <w:lang w:val="en-US"/>
        </w:rPr>
        <w:t xml:space="preserve"> </w:t>
      </w:r>
      <w:hyperlink r:id="rId25" w:history="1">
        <w:r w:rsidR="0029111D" w:rsidRPr="007A704A">
          <w:rPr>
            <w:rStyle w:val="Hyperlink"/>
            <w:color w:val="000000" w:themeColor="text1"/>
            <w:u w:val="none"/>
            <w:lang w:val="en-US"/>
          </w:rPr>
          <w:t>https://www.tidytextmining.com/topicmodeling.html</w:t>
        </w:r>
      </w:hyperlink>
    </w:p>
    <w:p w14:paraId="4DB3CDF3" w14:textId="77777777" w:rsidR="0029111D" w:rsidRPr="007A704A" w:rsidRDefault="0029111D" w:rsidP="0029111D">
      <w:pPr>
        <w:rPr>
          <w:color w:val="000000" w:themeColor="text1"/>
          <w:lang w:val="en-US"/>
        </w:rPr>
      </w:pPr>
      <w:r w:rsidRPr="007A704A">
        <w:rPr>
          <w:color w:val="000000" w:themeColor="text1"/>
          <w:lang w:val="en-US"/>
        </w:rPr>
        <w:t>[3]</w:t>
      </w:r>
      <w:r w:rsidRPr="007A704A">
        <w:rPr>
          <w:color w:val="000000" w:themeColor="text1"/>
        </w:rPr>
        <w:t xml:space="preserve"> </w:t>
      </w:r>
      <w:hyperlink r:id="rId26" w:history="1">
        <w:r w:rsidRPr="007A704A">
          <w:rPr>
            <w:rStyle w:val="Hyperlink"/>
            <w:color w:val="000000" w:themeColor="text1"/>
            <w:u w:val="none"/>
            <w:lang w:val="en-US"/>
          </w:rPr>
          <w:t>https://dl.acm.org/doi/pdf/10.5555/944919.944937</w:t>
        </w:r>
      </w:hyperlink>
    </w:p>
    <w:p w14:paraId="05F0CDD4" w14:textId="77777777" w:rsidR="0029111D" w:rsidRPr="007A704A" w:rsidRDefault="0029111D" w:rsidP="0029111D">
      <w:pPr>
        <w:rPr>
          <w:color w:val="000000" w:themeColor="text1"/>
          <w:lang w:val="en-US"/>
        </w:rPr>
      </w:pPr>
      <w:r w:rsidRPr="007A704A">
        <w:rPr>
          <w:color w:val="000000" w:themeColor="text1"/>
          <w:lang w:val="en-US"/>
        </w:rPr>
        <w:t xml:space="preserve">[4] </w:t>
      </w:r>
      <w:hyperlink r:id="rId27" w:history="1">
        <w:r w:rsidRPr="007A704A">
          <w:rPr>
            <w:rStyle w:val="Hyperlink"/>
            <w:color w:val="000000" w:themeColor="text1"/>
            <w:u w:val="none"/>
            <w:lang w:val="en-US"/>
          </w:rPr>
          <w:t>https://stephentu.github.io/writeups/dirichlet-conjugate-prior.pdf</w:t>
        </w:r>
      </w:hyperlink>
    </w:p>
    <w:p w14:paraId="0214FCBC" w14:textId="77777777" w:rsidR="0029111D" w:rsidRPr="007A704A" w:rsidRDefault="0029111D" w:rsidP="0029111D">
      <w:pPr>
        <w:rPr>
          <w:color w:val="000000" w:themeColor="text1"/>
          <w:lang w:val="en-US"/>
        </w:rPr>
      </w:pPr>
      <w:r w:rsidRPr="007A704A">
        <w:rPr>
          <w:color w:val="000000" w:themeColor="text1"/>
          <w:lang w:val="en-US"/>
        </w:rPr>
        <w:t xml:space="preserve">[5] </w:t>
      </w:r>
      <w:hyperlink r:id="rId28" w:history="1">
        <w:r w:rsidRPr="007A704A">
          <w:rPr>
            <w:rStyle w:val="Hyperlink"/>
            <w:color w:val="000000" w:themeColor="text1"/>
            <w:u w:val="none"/>
            <w:lang w:val="en-US"/>
          </w:rPr>
          <w:t>https://people.eecs.berkeley.edu/~jordan/papers/variational-intro.pdf</w:t>
        </w:r>
      </w:hyperlink>
    </w:p>
    <w:p w14:paraId="7A306D0B" w14:textId="77777777" w:rsidR="0029111D" w:rsidRPr="007A704A" w:rsidRDefault="0029111D" w:rsidP="0029111D">
      <w:pPr>
        <w:rPr>
          <w:color w:val="000000" w:themeColor="text1"/>
          <w:shd w:val="clear" w:color="auto" w:fill="FFFFFF"/>
          <w:lang w:val="en-US"/>
        </w:rPr>
      </w:pPr>
      <w:r w:rsidRPr="007A704A">
        <w:rPr>
          <w:color w:val="000000" w:themeColor="text1"/>
          <w:lang w:val="en-US"/>
        </w:rPr>
        <w:t xml:space="preserve">[6] </w:t>
      </w:r>
      <w:r w:rsidRPr="007A704A">
        <w:rPr>
          <w:color w:val="000000" w:themeColor="text1"/>
          <w:shd w:val="clear" w:color="auto" w:fill="FFFFFF"/>
        </w:rPr>
        <w:t>Univariate Discrete Distributions, vol. 444</w:t>
      </w:r>
      <w:r w:rsidRPr="007A704A">
        <w:rPr>
          <w:color w:val="000000" w:themeColor="text1"/>
          <w:shd w:val="clear" w:color="auto" w:fill="FFFFFF"/>
          <w:lang w:val="en-US"/>
        </w:rPr>
        <w:t xml:space="preserve"> [[[[take from CTMP]]]]</w:t>
      </w:r>
    </w:p>
    <w:p w14:paraId="2ED43A68"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[7]</w:t>
      </w:r>
      <w:r w:rsidRPr="007A704A">
        <w:rPr>
          <w:color w:val="000000" w:themeColor="text1"/>
        </w:rPr>
        <w:t xml:space="preserve"> </w:t>
      </w:r>
      <w:hyperlink r:id="rId29" w:history="1">
        <w:r w:rsidRPr="007A704A">
          <w:rPr>
            <w:rStyle w:val="Hyperlink"/>
            <w:color w:val="000000" w:themeColor="text1"/>
            <w:u w:val="none"/>
            <w:shd w:val="clear" w:color="auto" w:fill="FFFFFF"/>
            <w:lang w:val="en-US"/>
          </w:rPr>
          <w:t>https://ieeexplore.ieee.org/stamp/stamp.jsp?tp=&amp;arnumber=9138369</w:t>
        </w:r>
      </w:hyperlink>
    </w:p>
    <w:p w14:paraId="1ED1787B"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 xml:space="preserve">[8] </w:t>
      </w:r>
      <w:hyperlink r:id="rId30" w:history="1">
        <w:r w:rsidRPr="007A704A">
          <w:rPr>
            <w:rStyle w:val="Hyperlink"/>
            <w:color w:val="000000" w:themeColor="text1"/>
            <w:u w:val="none"/>
            <w:shd w:val="clear" w:color="auto" w:fill="FFFFFF"/>
            <w:lang w:val="en-US"/>
          </w:rPr>
          <w:t>https://arxiv.org/pdf/1512.0</w:t>
        </w:r>
        <w:r w:rsidRPr="007A704A">
          <w:rPr>
            <w:rStyle w:val="Hyperlink"/>
            <w:color w:val="000000" w:themeColor="text1"/>
            <w:u w:val="none"/>
            <w:shd w:val="clear" w:color="auto" w:fill="FFFFFF"/>
            <w:lang w:val="en-US"/>
          </w:rPr>
          <w:t>3</w:t>
        </w:r>
        <w:r w:rsidRPr="007A704A">
          <w:rPr>
            <w:rStyle w:val="Hyperlink"/>
            <w:color w:val="000000" w:themeColor="text1"/>
            <w:u w:val="none"/>
            <w:shd w:val="clear" w:color="auto" w:fill="FFFFFF"/>
            <w:lang w:val="en-US"/>
          </w:rPr>
          <w:t>308.pdf</w:t>
        </w:r>
      </w:hyperlink>
    </w:p>
    <w:p w14:paraId="6507D236"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[9]</w:t>
      </w:r>
      <w:r w:rsidRPr="007A704A">
        <w:rPr>
          <w:color w:val="000000" w:themeColor="text1"/>
        </w:rPr>
        <w:t xml:space="preserve"> </w:t>
      </w:r>
      <w:hyperlink r:id="rId31" w:history="1">
        <w:r w:rsidRPr="007A704A">
          <w:rPr>
            <w:rStyle w:val="Hyperlink"/>
            <w:color w:val="000000" w:themeColor="text1"/>
            <w:sz w:val="16"/>
            <w:szCs w:val="16"/>
            <w:u w:val="none"/>
            <w:shd w:val="clear" w:color="auto" w:fill="FFFFFF"/>
            <w:lang w:val="en-US"/>
          </w:rPr>
          <w:t>https://www.scopus.com/record/display.uri?eid=2-s2.0-84982318199&amp;origin=inward&amp;txGid=117c9f14425c2abc105f8cd8ac63fa5f</w:t>
        </w:r>
      </w:hyperlink>
    </w:p>
    <w:p w14:paraId="78183F0D"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 xml:space="preserve">[10] </w:t>
      </w:r>
      <w:hyperlink r:id="rId32" w:history="1">
        <w:r w:rsidRPr="007A704A">
          <w:rPr>
            <w:rStyle w:val="Hyperlink"/>
            <w:color w:val="000000" w:themeColor="text1"/>
            <w:u w:val="none"/>
            <w:shd w:val="clear" w:color="auto" w:fill="FFFFFF"/>
            <w:lang w:val="en-US"/>
          </w:rPr>
          <w:t>https://www.sciencedirect.com/topics/mathematics/digamma-function</w:t>
        </w:r>
      </w:hyperlink>
    </w:p>
    <w:p w14:paraId="5537C2F8" w14:textId="77777777" w:rsidR="0029111D" w:rsidRPr="007A704A" w:rsidRDefault="0029111D" w:rsidP="0029111D">
      <w:pPr>
        <w:rPr>
          <w:color w:val="000000" w:themeColor="text1"/>
          <w:lang w:val="en-GB"/>
        </w:rPr>
      </w:pPr>
      <w:r w:rsidRPr="007A704A">
        <w:rPr>
          <w:color w:val="000000" w:themeColor="text1"/>
          <w:shd w:val="clear" w:color="auto" w:fill="FFFFFF"/>
          <w:lang w:val="en-US"/>
        </w:rPr>
        <w:t xml:space="preserve">[11] </w:t>
      </w:r>
      <w:r w:rsidRPr="007A704A">
        <w:rPr>
          <w:color w:val="000000" w:themeColor="text1"/>
          <w:lang w:val="en-GB"/>
        </w:rPr>
        <w:t>Fully Sparse Topic Model (FSTM)</w:t>
      </w:r>
    </w:p>
    <w:p w14:paraId="573F77A3" w14:textId="77777777" w:rsidR="0029111D" w:rsidRPr="007A704A" w:rsidRDefault="0029111D" w:rsidP="0029111D">
      <w:pPr>
        <w:rPr>
          <w:color w:val="000000" w:themeColor="text1"/>
          <w:lang w:val="en-GB"/>
        </w:rPr>
      </w:pPr>
      <w:r w:rsidRPr="007A704A">
        <w:rPr>
          <w:color w:val="000000" w:themeColor="text1"/>
          <w:lang w:val="en-GB"/>
        </w:rPr>
        <w:t>[12]</w:t>
      </w:r>
      <w:r w:rsidRPr="007A704A">
        <w:rPr>
          <w:color w:val="000000" w:themeColor="text1"/>
        </w:rPr>
        <w:t xml:space="preserve"> </w:t>
      </w:r>
      <w:hyperlink r:id="rId33" w:history="1">
        <w:r w:rsidRPr="007A704A">
          <w:rPr>
            <w:rStyle w:val="Hyperlink"/>
            <w:color w:val="000000" w:themeColor="text1"/>
            <w:u w:val="none"/>
            <w:lang w:val="en-GB"/>
          </w:rPr>
          <w:t>http://www.diva-portal.org/smash/get/diva2:1219240/FULLTEXT01.pdf</w:t>
        </w:r>
      </w:hyperlink>
    </w:p>
    <w:p w14:paraId="38DD965C" w14:textId="77777777" w:rsidR="0029111D" w:rsidRPr="007A704A" w:rsidRDefault="0029111D" w:rsidP="0029111D">
      <w:pPr>
        <w:rPr>
          <w:color w:val="000000" w:themeColor="text1"/>
          <w:lang w:val="en-GB"/>
        </w:rPr>
      </w:pPr>
      <w:r w:rsidRPr="007A704A">
        <w:rPr>
          <w:color w:val="000000" w:themeColor="text1"/>
          <w:lang w:val="en-GB"/>
        </w:rPr>
        <w:t xml:space="preserve">[13] </w:t>
      </w:r>
      <w:hyperlink r:id="rId34" w:history="1">
        <w:r w:rsidRPr="007A704A">
          <w:rPr>
            <w:rStyle w:val="Hyperlink"/>
            <w:color w:val="000000" w:themeColor="text1"/>
            <w:u w:val="none"/>
            <w:lang w:val="en-GB"/>
          </w:rPr>
          <w:t>https://datajobs.com/data-science-repo/Recommender-Systems-[Netflix].pdf</w:t>
        </w:r>
      </w:hyperlink>
    </w:p>
    <w:p w14:paraId="27DE21B6" w14:textId="77777777" w:rsidR="0029111D" w:rsidRPr="007A704A" w:rsidRDefault="0029111D" w:rsidP="0029111D">
      <w:pPr>
        <w:rPr>
          <w:color w:val="000000" w:themeColor="text1"/>
          <w:lang w:val="en-GB"/>
        </w:rPr>
      </w:pPr>
      <w:r w:rsidRPr="007A704A">
        <w:rPr>
          <w:color w:val="000000" w:themeColor="text1"/>
          <w:lang w:val="en-GB"/>
        </w:rPr>
        <w:t xml:space="preserve">[14] </w:t>
      </w:r>
      <w:hyperlink r:id="rId35" w:history="1">
        <w:r w:rsidRPr="007A704A">
          <w:rPr>
            <w:rStyle w:val="Hyperlink"/>
            <w:color w:val="000000" w:themeColor="text1"/>
            <w:u w:val="none"/>
            <w:lang w:val="en-GB"/>
          </w:rPr>
          <w:t>https://en.wikipedia.org/wiki/Collaborative_filtering</w:t>
        </w:r>
      </w:hyperlink>
    </w:p>
    <w:p w14:paraId="0FC0183D" w14:textId="77777777" w:rsidR="0029111D" w:rsidRPr="007A704A" w:rsidRDefault="0029111D" w:rsidP="0029111D">
      <w:pPr>
        <w:rPr>
          <w:color w:val="000000" w:themeColor="text1"/>
          <w:lang w:val="en-GB"/>
        </w:rPr>
      </w:pPr>
      <w:r w:rsidRPr="007A704A">
        <w:rPr>
          <w:color w:val="000000" w:themeColor="text1"/>
          <w:lang w:val="en-GB"/>
        </w:rPr>
        <w:t xml:space="preserve">[15] </w:t>
      </w:r>
      <w:hyperlink r:id="rId36" w:history="1">
        <w:r w:rsidRPr="007A704A">
          <w:rPr>
            <w:rStyle w:val="Hyperlink"/>
            <w:color w:val="000000" w:themeColor="text1"/>
            <w:u w:val="none"/>
            <w:lang w:val="en-GB"/>
          </w:rPr>
          <w:t>https://link.springer.com/referenceworkentry/10.1007%2F978-3-642-04898-2_327</w:t>
        </w:r>
      </w:hyperlink>
    </w:p>
    <w:p w14:paraId="576E9CD2" w14:textId="77777777" w:rsidR="0029111D" w:rsidRPr="007A704A" w:rsidRDefault="0029111D" w:rsidP="0029111D">
      <w:pPr>
        <w:rPr>
          <w:color w:val="000000" w:themeColor="text1"/>
          <w:shd w:val="clear" w:color="auto" w:fill="FFFFFF"/>
          <w:lang w:val="en-US"/>
        </w:rPr>
      </w:pPr>
      <w:r w:rsidRPr="007A704A">
        <w:rPr>
          <w:color w:val="000000" w:themeColor="text1"/>
          <w:lang w:val="en-GB"/>
        </w:rPr>
        <w:t>[16]</w:t>
      </w:r>
      <w:r w:rsidRPr="007A704A">
        <w:rPr>
          <w:color w:val="000000" w:themeColor="text1"/>
        </w:rPr>
        <w:t xml:space="preserve"> </w:t>
      </w:r>
      <w:r w:rsidRPr="007A704A">
        <w:rPr>
          <w:color w:val="000000" w:themeColor="text1"/>
          <w:lang w:val="en-GB"/>
        </w:rPr>
        <w:t>https://blog.evjang.com/2016/08/variational-bayes.html</w:t>
      </w:r>
    </w:p>
    <w:p w14:paraId="49831B20" w14:textId="77777777" w:rsidR="0029111D" w:rsidRPr="007A704A" w:rsidRDefault="0029111D" w:rsidP="0029111D">
      <w:pPr>
        <w:rPr>
          <w:color w:val="000000" w:themeColor="text1"/>
          <w:lang w:val="en-US"/>
        </w:rPr>
      </w:pPr>
      <w:r w:rsidRPr="007A704A">
        <w:rPr>
          <w:color w:val="000000" w:themeColor="text1"/>
          <w:lang w:val="en-US"/>
        </w:rPr>
        <w:t xml:space="preserve">[17] </w:t>
      </w:r>
      <w:hyperlink r:id="rId37" w:history="1">
        <w:r w:rsidRPr="007A704A">
          <w:rPr>
            <w:rStyle w:val="Hyperlink"/>
            <w:color w:val="000000" w:themeColor="text1"/>
            <w:u w:val="none"/>
            <w:lang w:val="en-US"/>
          </w:rPr>
          <w:t>https://dl.acm.org/doi/pdf/10.5555/1378245.1378272</w:t>
        </w:r>
      </w:hyperlink>
    </w:p>
    <w:p w14:paraId="45B4779C" w14:textId="77777777" w:rsidR="0029111D" w:rsidRPr="007A704A" w:rsidRDefault="0029111D" w:rsidP="0029111D">
      <w:pPr>
        <w:rPr>
          <w:color w:val="000000" w:themeColor="text1"/>
          <w:lang w:val="en-US"/>
        </w:rPr>
      </w:pPr>
      <w:r w:rsidRPr="007A704A">
        <w:rPr>
          <w:color w:val="000000" w:themeColor="text1"/>
          <w:lang w:val="en-US"/>
        </w:rPr>
        <w:t>[18]</w:t>
      </w:r>
      <w:r w:rsidRPr="007A704A">
        <w:rPr>
          <w:color w:val="000000" w:themeColor="text1"/>
        </w:rPr>
        <w:t xml:space="preserve"> </w:t>
      </w:r>
      <w:hyperlink r:id="rId38" w:history="1">
        <w:r w:rsidRPr="007A704A">
          <w:rPr>
            <w:rStyle w:val="Hyperlink"/>
            <w:color w:val="000000" w:themeColor="text1"/>
            <w:u w:val="none"/>
            <w:lang w:val="en-US"/>
          </w:rPr>
          <w:t>https://www.cs.toronto.edu/~amnih/papers/bpmf.pdf</w:t>
        </w:r>
      </w:hyperlink>
    </w:p>
    <w:p w14:paraId="375D8579" w14:textId="77777777" w:rsidR="0029111D" w:rsidRPr="007A704A" w:rsidRDefault="0029111D" w:rsidP="0029111D">
      <w:pPr>
        <w:rPr>
          <w:color w:val="000000" w:themeColor="text1"/>
          <w:lang w:val="en-US"/>
        </w:rPr>
      </w:pPr>
      <w:r w:rsidRPr="007A704A">
        <w:rPr>
          <w:color w:val="000000" w:themeColor="text1"/>
          <w:lang w:val="en-US"/>
        </w:rPr>
        <w:t>[19]</w:t>
      </w:r>
      <w:r w:rsidRPr="007A704A">
        <w:rPr>
          <w:color w:val="000000" w:themeColor="text1"/>
        </w:rPr>
        <w:t xml:space="preserve"> </w:t>
      </w:r>
      <w:hyperlink r:id="rId39" w:history="1">
        <w:r w:rsidRPr="007A704A">
          <w:rPr>
            <w:rStyle w:val="Hyperlink"/>
            <w:color w:val="000000" w:themeColor="text1"/>
            <w:u w:val="none"/>
            <w:lang w:val="en-US"/>
          </w:rPr>
          <w:t>https://pubmed.ncbi.nlm.nih.gov/24467759/</w:t>
        </w:r>
      </w:hyperlink>
    </w:p>
    <w:p w14:paraId="19D638B8" w14:textId="77777777" w:rsidR="0029111D" w:rsidRPr="007A704A" w:rsidRDefault="0029111D" w:rsidP="0029111D">
      <w:pPr>
        <w:rPr>
          <w:color w:val="000000" w:themeColor="text1"/>
          <w:lang w:val="en-US"/>
        </w:rPr>
      </w:pPr>
      <w:r w:rsidRPr="007A704A">
        <w:rPr>
          <w:color w:val="000000" w:themeColor="text1"/>
          <w:lang w:val="en-US"/>
        </w:rPr>
        <w:t xml:space="preserve">[20] </w:t>
      </w:r>
      <w:hyperlink r:id="rId40" w:history="1">
        <w:r w:rsidRPr="007A704A">
          <w:rPr>
            <w:rStyle w:val="Hyperlink"/>
            <w:color w:val="000000" w:themeColor="text1"/>
            <w:u w:val="none"/>
            <w:lang w:val="en-US"/>
          </w:rPr>
          <w:t>https://papers.nips.cc/paper/2007/file/d7322ed717dedf1eb4e6e52a37ea7bcd-Paper.pdf</w:t>
        </w:r>
      </w:hyperlink>
    </w:p>
    <w:p w14:paraId="4A4AA271" w14:textId="77777777" w:rsidR="0029111D" w:rsidRPr="007A704A" w:rsidRDefault="0029111D" w:rsidP="0029111D">
      <w:pPr>
        <w:rPr>
          <w:color w:val="000000" w:themeColor="text1"/>
          <w:lang w:val="en-US"/>
        </w:rPr>
      </w:pPr>
      <w:r w:rsidRPr="007A704A">
        <w:rPr>
          <w:color w:val="000000" w:themeColor="text1"/>
          <w:lang w:val="en-US"/>
        </w:rPr>
        <w:t>[21]</w:t>
      </w:r>
      <w:r w:rsidRPr="007A704A">
        <w:rPr>
          <w:color w:val="000000" w:themeColor="text1"/>
        </w:rPr>
        <w:t xml:space="preserve"> </w:t>
      </w:r>
      <w:hyperlink r:id="rId41" w:history="1">
        <w:r w:rsidRPr="007A704A">
          <w:rPr>
            <w:rStyle w:val="Hyperlink"/>
            <w:color w:val="000000" w:themeColor="text1"/>
            <w:u w:val="none"/>
            <w:lang w:val="en-US"/>
          </w:rPr>
          <w:t>https://www-users.cs.umn.edu/~baner029/papers/10/gpmf.pdf</w:t>
        </w:r>
      </w:hyperlink>
    </w:p>
    <w:p w14:paraId="2C469A59" w14:textId="77777777" w:rsidR="0029111D" w:rsidRPr="007A704A" w:rsidRDefault="0029111D" w:rsidP="0029111D">
      <w:pPr>
        <w:rPr>
          <w:color w:val="000000" w:themeColor="text1"/>
          <w:lang w:val="en-US"/>
        </w:rPr>
      </w:pPr>
      <w:r w:rsidRPr="007A704A">
        <w:rPr>
          <w:color w:val="000000" w:themeColor="text1"/>
          <w:lang w:val="en-US"/>
        </w:rPr>
        <w:t xml:space="preserve">[22] </w:t>
      </w:r>
      <w:hyperlink r:id="rId42" w:history="1">
        <w:r w:rsidRPr="007A704A">
          <w:rPr>
            <w:rStyle w:val="Hyperlink"/>
            <w:color w:val="000000" w:themeColor="text1"/>
            <w:u w:val="none"/>
            <w:lang w:val="en-US"/>
          </w:rPr>
          <w:t>https://arxiv.org/pdf/1301.6705.pdf</w:t>
        </w:r>
      </w:hyperlink>
    </w:p>
    <w:p w14:paraId="2B9C253F" w14:textId="77777777" w:rsidR="0029111D" w:rsidRPr="007A704A" w:rsidRDefault="0029111D" w:rsidP="0029111D">
      <w:pPr>
        <w:rPr>
          <w:color w:val="000000" w:themeColor="text1"/>
          <w:lang w:val="en-US"/>
        </w:rPr>
      </w:pPr>
      <w:r w:rsidRPr="007A704A">
        <w:rPr>
          <w:color w:val="000000" w:themeColor="text1"/>
          <w:lang w:val="en-US"/>
        </w:rPr>
        <w:t>[23]</w:t>
      </w:r>
      <w:hyperlink r:id="rId43" w:history="1">
        <w:r w:rsidRPr="007A704A">
          <w:rPr>
            <w:rStyle w:val="Hyperlink"/>
            <w:color w:val="000000" w:themeColor="text1"/>
            <w:u w:val="none"/>
            <w:lang w:val="en-US"/>
          </w:rPr>
          <w:t>https://citeseerx.ist.psu.edu/viewdoc/download?doi=10.1.1.564.5299&amp;rep=rep1&amp;type=df</w:t>
        </w:r>
      </w:hyperlink>
    </w:p>
    <w:p w14:paraId="204D9E5B" w14:textId="0A4FB65F" w:rsidR="0029111D" w:rsidRPr="007A704A" w:rsidRDefault="0029111D" w:rsidP="0029111D">
      <w:pPr>
        <w:rPr>
          <w:color w:val="000000" w:themeColor="text1"/>
          <w:lang w:val="en-US"/>
        </w:rPr>
      </w:pPr>
      <w:r w:rsidRPr="007A704A">
        <w:rPr>
          <w:color w:val="000000" w:themeColor="text1"/>
          <w:lang w:val="en-US"/>
        </w:rPr>
        <w:t xml:space="preserve">[24] CTR </w:t>
      </w:r>
    </w:p>
    <w:p w14:paraId="5CC0D2F0" w14:textId="2EFC397F" w:rsidR="0029111D" w:rsidRPr="007A704A" w:rsidRDefault="0029111D" w:rsidP="0029111D">
      <w:pPr>
        <w:rPr>
          <w:color w:val="000000" w:themeColor="text1"/>
          <w:lang w:val="en-US"/>
        </w:rPr>
      </w:pPr>
      <w:r w:rsidRPr="007A704A">
        <w:rPr>
          <w:color w:val="000000" w:themeColor="text1"/>
          <w:lang w:val="en-US"/>
        </w:rPr>
        <w:t xml:space="preserve">[25] CTPF </w:t>
      </w:r>
    </w:p>
    <w:p w14:paraId="6C691EC5" w14:textId="77777777" w:rsidR="0029111D" w:rsidRPr="007A704A" w:rsidRDefault="0029111D" w:rsidP="0029111D">
      <w:pPr>
        <w:rPr>
          <w:color w:val="000000" w:themeColor="text1"/>
          <w:lang w:val="en-US"/>
        </w:rPr>
      </w:pPr>
      <w:r w:rsidRPr="007A704A">
        <w:rPr>
          <w:color w:val="000000" w:themeColor="text1"/>
          <w:lang w:val="en-US"/>
        </w:rPr>
        <w:lastRenderedPageBreak/>
        <w:t>[26] LDA -</w:t>
      </w:r>
      <w:r w:rsidRPr="007A704A">
        <w:rPr>
          <w:color w:val="000000" w:themeColor="text1"/>
        </w:rPr>
        <w:t xml:space="preserve"> </w:t>
      </w:r>
      <w:hyperlink r:id="rId44" w:history="1">
        <w:r w:rsidRPr="007A704A">
          <w:rPr>
            <w:rStyle w:val="Hyperlink"/>
            <w:color w:val="000000" w:themeColor="text1"/>
            <w:u w:val="none"/>
            <w:lang w:val="en-US"/>
          </w:rPr>
          <w:t>https://www.jmlr.org/papers/volume3/blei03a/blei03a.pdf</w:t>
        </w:r>
      </w:hyperlink>
    </w:p>
    <w:p w14:paraId="17CE66C0" w14:textId="77777777" w:rsidR="0029111D" w:rsidRPr="007A704A" w:rsidRDefault="0029111D" w:rsidP="0029111D">
      <w:pPr>
        <w:jc w:val="both"/>
        <w:rPr>
          <w:color w:val="000000" w:themeColor="text1"/>
          <w:lang w:val="en-US"/>
        </w:rPr>
      </w:pPr>
      <w:r w:rsidRPr="007A704A">
        <w:rPr>
          <w:color w:val="000000" w:themeColor="text1"/>
          <w:lang w:val="en-US"/>
        </w:rPr>
        <w:t>[27] OPE - https://arxiv.org/abs/1512.03308</w:t>
      </w:r>
    </w:p>
    <w:p w14:paraId="64489EE7" w14:textId="77777777" w:rsidR="0029111D" w:rsidRPr="007A704A" w:rsidRDefault="0029111D" w:rsidP="0029111D">
      <w:pPr>
        <w:rPr>
          <w:color w:val="000000" w:themeColor="text1"/>
          <w:lang w:val="en-US"/>
        </w:rPr>
      </w:pPr>
      <w:r w:rsidRPr="007A704A">
        <w:rPr>
          <w:color w:val="000000" w:themeColor="text1"/>
          <w:lang w:val="en-US"/>
        </w:rPr>
        <w:t xml:space="preserve">[28] BOPE - </w:t>
      </w:r>
      <w:hyperlink r:id="rId45" w:history="1">
        <w:r w:rsidRPr="007A704A">
          <w:rPr>
            <w:rStyle w:val="Hyperlink"/>
            <w:color w:val="000000" w:themeColor="text1"/>
            <w:u w:val="none"/>
            <w:lang w:val="en-US"/>
          </w:rPr>
          <w:t>https://ieeexplore.ieee.org/stamp/stamp.jsp?tp=&amp;arnumber=9138369</w:t>
        </w:r>
      </w:hyperlink>
    </w:p>
    <w:p w14:paraId="5104E4E0" w14:textId="77777777" w:rsidR="0029111D" w:rsidRPr="007A704A" w:rsidRDefault="0029111D" w:rsidP="0029111D">
      <w:pPr>
        <w:rPr>
          <w:color w:val="000000" w:themeColor="text1"/>
          <w:lang w:val="en-US"/>
        </w:rPr>
      </w:pPr>
      <w:r w:rsidRPr="007A704A">
        <w:rPr>
          <w:color w:val="000000" w:themeColor="text1"/>
          <w:lang w:val="en-US"/>
        </w:rPr>
        <w:t>[29] Frank–Wolfe – take from BOPE</w:t>
      </w:r>
    </w:p>
    <w:p w14:paraId="43CD40DD" w14:textId="77777777" w:rsidR="0029111D" w:rsidRPr="007A704A" w:rsidRDefault="0029111D" w:rsidP="0029111D">
      <w:pPr>
        <w:rPr>
          <w:color w:val="000000" w:themeColor="text1"/>
          <w:lang w:val="en-US"/>
        </w:rPr>
      </w:pPr>
      <w:r w:rsidRPr="007A704A">
        <w:rPr>
          <w:color w:val="000000" w:themeColor="text1"/>
          <w:lang w:val="en-US"/>
        </w:rPr>
        <w:t>[30] Natasha2 – take from BOPE</w:t>
      </w:r>
    </w:p>
    <w:p w14:paraId="343E2FCF" w14:textId="77777777" w:rsidR="0029111D" w:rsidRPr="007A704A" w:rsidRDefault="0029111D" w:rsidP="0029111D">
      <w:pPr>
        <w:rPr>
          <w:color w:val="000000" w:themeColor="text1"/>
          <w:lang w:val="en-US"/>
        </w:rPr>
      </w:pPr>
      <w:r w:rsidRPr="007A704A">
        <w:rPr>
          <w:color w:val="000000" w:themeColor="text1"/>
          <w:lang w:val="en-US"/>
        </w:rPr>
        <w:t>[31] Stochastic Majorization-Minimization – take from BOPE</w:t>
      </w:r>
    </w:p>
    <w:p w14:paraId="50BCE3A7" w14:textId="77777777" w:rsidR="0029111D" w:rsidRPr="007A704A" w:rsidRDefault="0029111D" w:rsidP="0029111D">
      <w:pPr>
        <w:rPr>
          <w:color w:val="000000" w:themeColor="text1"/>
          <w:lang w:val="en-US"/>
        </w:rPr>
      </w:pPr>
      <w:r w:rsidRPr="007A704A">
        <w:rPr>
          <w:color w:val="000000" w:themeColor="text1"/>
          <w:lang w:val="en-US"/>
        </w:rPr>
        <w:t>[32] Concave-Convex procedure – taken from BOPE</w:t>
      </w:r>
    </w:p>
    <w:p w14:paraId="79765422" w14:textId="77777777" w:rsidR="0029111D" w:rsidRPr="007A704A" w:rsidRDefault="0029111D" w:rsidP="0029111D">
      <w:pPr>
        <w:rPr>
          <w:color w:val="000000" w:themeColor="text1"/>
          <w:lang w:val="en-US"/>
        </w:rPr>
      </w:pPr>
      <w:r w:rsidRPr="007A704A">
        <w:rPr>
          <w:color w:val="000000" w:themeColor="text1"/>
          <w:lang w:val="en-US"/>
        </w:rPr>
        <w:t>[33] Variational Bayesian – taken from BOPE</w:t>
      </w:r>
    </w:p>
    <w:p w14:paraId="4B868DB8" w14:textId="77777777" w:rsidR="0029111D" w:rsidRPr="007A704A" w:rsidRDefault="0029111D" w:rsidP="0029111D">
      <w:pPr>
        <w:rPr>
          <w:color w:val="000000" w:themeColor="text1"/>
          <w:lang w:val="en-US"/>
        </w:rPr>
      </w:pPr>
      <w:r w:rsidRPr="007A704A">
        <w:rPr>
          <w:color w:val="000000" w:themeColor="text1"/>
          <w:lang w:val="en-US"/>
        </w:rPr>
        <w:t>[34] CGS – taken from BOPE</w:t>
      </w:r>
    </w:p>
    <w:p w14:paraId="03F79EF1" w14:textId="287A0893" w:rsidR="0029111D" w:rsidRPr="007A704A" w:rsidRDefault="0029111D" w:rsidP="0029111D">
      <w:pPr>
        <w:rPr>
          <w:color w:val="000000" w:themeColor="text1"/>
          <w:lang w:val="en-US"/>
        </w:rPr>
      </w:pPr>
      <w:r w:rsidRPr="007A704A">
        <w:rPr>
          <w:color w:val="000000" w:themeColor="text1"/>
          <w:lang w:val="en-US"/>
        </w:rPr>
        <w:t>[35] HAMCMC – taken from BOPE</w:t>
      </w:r>
    </w:p>
    <w:p w14:paraId="6CA7A8F2" w14:textId="24A30064" w:rsidR="00F97609" w:rsidRPr="007A704A" w:rsidRDefault="00F97609" w:rsidP="0029111D">
      <w:pPr>
        <w:rPr>
          <w:color w:val="000000" w:themeColor="text1"/>
          <w:lang w:val="en-US"/>
        </w:rPr>
      </w:pPr>
      <w:r w:rsidRPr="007A704A">
        <w:rPr>
          <w:color w:val="000000" w:themeColor="text1"/>
          <w:lang w:val="en-US"/>
        </w:rPr>
        <w:t xml:space="preserve">[36] Berkeley Conjugate Priors - </w:t>
      </w:r>
      <w:hyperlink r:id="rId46" w:history="1">
        <w:r w:rsidR="00B2252D" w:rsidRPr="007A704A">
          <w:rPr>
            <w:rStyle w:val="Hyperlink"/>
            <w:color w:val="000000" w:themeColor="text1"/>
            <w:sz w:val="15"/>
            <w:szCs w:val="15"/>
            <w:lang w:val="en-US"/>
          </w:rPr>
          <w:t>https://people.eecs.berkeley.edu/~jordan/courses/260-spring10/other-readings/chapter9.pdf</w:t>
        </w:r>
      </w:hyperlink>
    </w:p>
    <w:p w14:paraId="620D1C17" w14:textId="46EB89B9" w:rsidR="00B2252D" w:rsidRPr="007A704A" w:rsidRDefault="00B2252D" w:rsidP="0029111D">
      <w:pPr>
        <w:rPr>
          <w:color w:val="000000" w:themeColor="text1"/>
          <w:lang w:val="en-US"/>
        </w:rPr>
      </w:pPr>
      <w:r w:rsidRPr="007A704A">
        <w:rPr>
          <w:color w:val="000000" w:themeColor="text1"/>
          <w:lang w:val="en-US"/>
        </w:rPr>
        <w:t xml:space="preserve">[37] Gamma f - </w:t>
      </w:r>
      <w:hyperlink r:id="rId47" w:history="1">
        <w:r w:rsidR="00A745B2" w:rsidRPr="007A704A">
          <w:rPr>
            <w:rStyle w:val="Hyperlink"/>
            <w:color w:val="000000" w:themeColor="text1"/>
            <w:lang w:val="en-US"/>
          </w:rPr>
          <w:t>https://en.wikipedia.org/wiki/Gamma_function</w:t>
        </w:r>
      </w:hyperlink>
    </w:p>
    <w:p w14:paraId="3C74832D" w14:textId="58AB69DE" w:rsidR="00A745B2" w:rsidRPr="007A704A" w:rsidRDefault="00A745B2" w:rsidP="0029111D">
      <w:pPr>
        <w:rPr>
          <w:color w:val="000000" w:themeColor="text1"/>
          <w:lang w:val="en-US"/>
        </w:rPr>
      </w:pPr>
      <w:r w:rsidRPr="007A704A">
        <w:rPr>
          <w:color w:val="000000" w:themeColor="text1"/>
          <w:lang w:val="en-US"/>
        </w:rPr>
        <w:t>[38] Variational Inference: A Review for Statisticians  https://arxiv.org/pdf/1601.00670.pdf</w:t>
      </w:r>
    </w:p>
    <w:p w14:paraId="13CFA050" w14:textId="26F7F965" w:rsidR="00B72C09" w:rsidRPr="007A704A" w:rsidRDefault="00A745B2" w:rsidP="007A201D">
      <w:pPr>
        <w:rPr>
          <w:color w:val="000000" w:themeColor="text1"/>
          <w:lang w:val="en-US"/>
        </w:rPr>
      </w:pPr>
      <w:r w:rsidRPr="007A704A">
        <w:rPr>
          <w:color w:val="000000" w:themeColor="text1"/>
          <w:lang w:val="en-US"/>
        </w:rPr>
        <w:t>[39]</w:t>
      </w:r>
      <w:r w:rsidRPr="007A704A">
        <w:rPr>
          <w:color w:val="000000" w:themeColor="text1"/>
        </w:rPr>
        <w:t xml:space="preserve"> </w:t>
      </w:r>
      <w:r w:rsidRPr="007A704A">
        <w:rPr>
          <w:color w:val="000000" w:themeColor="text1"/>
          <w:lang w:val="en-US"/>
        </w:rPr>
        <w:t>Variational Inference in Nonconjugate Models https://arxiv.org/pdf/1209.4360.pdf</w:t>
      </w:r>
    </w:p>
    <w:p w14:paraId="003C16C8" w14:textId="0D4115B8" w:rsidR="000E3F90" w:rsidRPr="007A704A" w:rsidRDefault="006410B1" w:rsidP="007A201D">
      <w:pPr>
        <w:rPr>
          <w:color w:val="000000" w:themeColor="text1"/>
          <w:lang w:val="en-US"/>
        </w:rPr>
      </w:pPr>
      <w:r w:rsidRPr="007A704A">
        <w:rPr>
          <w:color w:val="000000" w:themeColor="text1"/>
          <w:lang w:val="en-US"/>
        </w:rPr>
        <w:t xml:space="preserve">[40] Closed-form solution </w:t>
      </w:r>
      <w:hyperlink r:id="rId48" w:history="1">
        <w:r w:rsidR="00137AD8" w:rsidRPr="007A704A">
          <w:rPr>
            <w:rStyle w:val="Hyperlink"/>
            <w:color w:val="000000" w:themeColor="text1"/>
            <w:sz w:val="22"/>
            <w:szCs w:val="22"/>
            <w:lang w:val="en-US"/>
          </w:rPr>
          <w:t>https://www.sciencedirect.com/topics/engineering/closed-form-solution</w:t>
        </w:r>
      </w:hyperlink>
    </w:p>
    <w:p w14:paraId="3DD016CA" w14:textId="3CB234DB" w:rsidR="00137AD8" w:rsidRPr="007A704A" w:rsidRDefault="00137AD8" w:rsidP="007A201D">
      <w:pPr>
        <w:rPr>
          <w:color w:val="000000" w:themeColor="text1"/>
          <w:lang w:val="en-US"/>
        </w:rPr>
      </w:pPr>
      <w:r w:rsidRPr="007A704A">
        <w:rPr>
          <w:color w:val="000000" w:themeColor="text1"/>
          <w:lang w:val="en-US"/>
        </w:rPr>
        <w:t xml:space="preserve">[41] Closed-form expression </w:t>
      </w:r>
      <w:hyperlink r:id="rId49" w:history="1">
        <w:r w:rsidR="002C6943" w:rsidRPr="007A704A">
          <w:rPr>
            <w:rStyle w:val="Hyperlink"/>
            <w:color w:val="000000" w:themeColor="text1"/>
            <w:lang w:val="en-US"/>
          </w:rPr>
          <w:t>https://en.wikipedia.org/wiki/Closed-form_expression</w:t>
        </w:r>
      </w:hyperlink>
    </w:p>
    <w:p w14:paraId="77BBF825" w14:textId="0697D5F9" w:rsidR="002C6943" w:rsidRPr="007A704A" w:rsidRDefault="002C6943" w:rsidP="007A201D">
      <w:pPr>
        <w:rPr>
          <w:color w:val="000000" w:themeColor="text1"/>
          <w:lang w:val="en-US"/>
        </w:rPr>
      </w:pPr>
      <w:r w:rsidRPr="007A704A">
        <w:rPr>
          <w:color w:val="000000" w:themeColor="text1"/>
          <w:lang w:val="en-US"/>
        </w:rPr>
        <w:t xml:space="preserve">[42] mean-field VI </w:t>
      </w:r>
      <w:r w:rsidRPr="007A704A">
        <w:rPr>
          <w:color w:val="000000" w:themeColor="text1"/>
          <w:sz w:val="20"/>
          <w:szCs w:val="20"/>
          <w:lang w:val="en-US"/>
        </w:rPr>
        <w:t>https://www.cs.cmu.edu/~epxing/Class/10708-17/notes-17/10708-scribe-lecture13.pdf</w:t>
      </w:r>
    </w:p>
    <w:p w14:paraId="7A532A5D" w14:textId="452FEF03" w:rsidR="006410B1" w:rsidRPr="007A704A" w:rsidRDefault="002C6943" w:rsidP="007A201D">
      <w:pPr>
        <w:rPr>
          <w:color w:val="000000" w:themeColor="text1"/>
          <w:lang w:val="en-US"/>
        </w:rPr>
      </w:pPr>
      <w:r w:rsidRPr="007A704A">
        <w:rPr>
          <w:color w:val="000000" w:themeColor="text1"/>
          <w:lang w:val="en-US"/>
        </w:rPr>
        <w:t xml:space="preserve">[43] variational EM </w:t>
      </w:r>
      <w:hyperlink r:id="rId50" w:history="1">
        <w:r w:rsidR="00B5487E" w:rsidRPr="007A704A">
          <w:rPr>
            <w:rStyle w:val="Hyperlink"/>
            <w:color w:val="000000" w:themeColor="text1"/>
            <w:sz w:val="18"/>
            <w:szCs w:val="18"/>
            <w:lang w:val="en-US"/>
          </w:rPr>
          <w:t>https://chrischoy.github.io/re</w:t>
        </w:r>
        <w:r w:rsidR="00B5487E" w:rsidRPr="007A704A">
          <w:rPr>
            <w:rStyle w:val="Hyperlink"/>
            <w:color w:val="000000" w:themeColor="text1"/>
            <w:sz w:val="18"/>
            <w:szCs w:val="18"/>
            <w:lang w:val="en-US"/>
          </w:rPr>
          <w:t>s</w:t>
        </w:r>
        <w:r w:rsidR="00B5487E" w:rsidRPr="007A704A">
          <w:rPr>
            <w:rStyle w:val="Hyperlink"/>
            <w:color w:val="000000" w:themeColor="text1"/>
            <w:sz w:val="18"/>
            <w:szCs w:val="18"/>
            <w:lang w:val="en-US"/>
          </w:rPr>
          <w:t>earch/Expectation-Maximization-and-Variational-Inference/</w:t>
        </w:r>
      </w:hyperlink>
    </w:p>
    <w:p w14:paraId="1D89B5F2" w14:textId="6912D1D5" w:rsidR="00B5487E" w:rsidRPr="007A704A" w:rsidRDefault="00B5487E" w:rsidP="007A201D">
      <w:pPr>
        <w:rPr>
          <w:color w:val="000000" w:themeColor="text1"/>
          <w:lang w:val="en-US"/>
        </w:rPr>
      </w:pPr>
      <w:r w:rsidRPr="007A704A">
        <w:rPr>
          <w:color w:val="000000" w:themeColor="text1"/>
          <w:lang w:val="en-US"/>
        </w:rPr>
        <w:t xml:space="preserve">[44] exponential family conditionals </w:t>
      </w:r>
      <w:hyperlink r:id="rId51" w:history="1">
        <w:r w:rsidR="00EE210C" w:rsidRPr="007A704A">
          <w:rPr>
            <w:rStyle w:val="Hyperlink"/>
            <w:color w:val="000000" w:themeColor="text1"/>
            <w:sz w:val="15"/>
            <w:szCs w:val="15"/>
            <w:lang w:val="en-US"/>
          </w:rPr>
          <w:t>https://www.cs.cmu.edu/~epxing/Class/10708-17/notes-17/10708-scribe-lecture13.pdf</w:t>
        </w:r>
      </w:hyperlink>
    </w:p>
    <w:p w14:paraId="41AB3DB2" w14:textId="41FD2A93" w:rsidR="00EE210C" w:rsidRPr="007A704A" w:rsidRDefault="00EE210C" w:rsidP="007A201D">
      <w:pPr>
        <w:rPr>
          <w:color w:val="000000" w:themeColor="text1"/>
          <w:lang w:val="en-US"/>
        </w:rPr>
      </w:pPr>
      <w:r w:rsidRPr="007A704A">
        <w:rPr>
          <w:color w:val="000000" w:themeColor="text1"/>
          <w:lang w:val="en-US"/>
        </w:rPr>
        <w:t xml:space="preserve">[45] exp fam connects to VI </w:t>
      </w:r>
      <w:hyperlink r:id="rId52" w:history="1">
        <w:r w:rsidR="002E1310" w:rsidRPr="007A704A">
          <w:rPr>
            <w:rStyle w:val="Hyperlink"/>
            <w:color w:val="000000" w:themeColor="text1"/>
            <w:sz w:val="21"/>
            <w:szCs w:val="21"/>
            <w:lang w:val="en-US"/>
          </w:rPr>
          <w:t>https://people.eecs.berkeley.edu/~wainwrig/Papers/WaiJor08_FTML.pdf</w:t>
        </w:r>
      </w:hyperlink>
    </w:p>
    <w:p w14:paraId="0A12F1B4" w14:textId="358DD8E2" w:rsidR="002E1310" w:rsidRPr="007A704A" w:rsidRDefault="002E1310" w:rsidP="007A201D">
      <w:pPr>
        <w:rPr>
          <w:color w:val="000000" w:themeColor="text1"/>
          <w:sz w:val="22"/>
          <w:szCs w:val="22"/>
          <w:lang w:val="en-US"/>
        </w:rPr>
      </w:pPr>
      <w:r w:rsidRPr="007A704A">
        <w:rPr>
          <w:color w:val="000000" w:themeColor="text1"/>
          <w:lang w:val="en-US"/>
        </w:rPr>
        <w:t xml:space="preserve">[46] Blei-PPT-longer </w:t>
      </w:r>
      <w:r w:rsidRPr="007A704A">
        <w:rPr>
          <w:color w:val="000000" w:themeColor="text1"/>
          <w:sz w:val="22"/>
          <w:szCs w:val="22"/>
          <w:lang w:val="en-US"/>
        </w:rPr>
        <w:t>https://www.eurandom.tue.nl/wp-content/uploads/2019/05/Blei_lectures.pdf</w:t>
      </w:r>
    </w:p>
    <w:p w14:paraId="5C167002" w14:textId="63D3E300" w:rsidR="002C6943" w:rsidRPr="00FB6702" w:rsidRDefault="002C6943" w:rsidP="007A201D">
      <w:pPr>
        <w:rPr>
          <w:color w:val="000000" w:themeColor="text1"/>
          <w:lang w:val="en-US"/>
        </w:rPr>
      </w:pPr>
    </w:p>
    <w:p w14:paraId="52B874E1" w14:textId="77777777" w:rsidR="002C6943" w:rsidRPr="00FB6702" w:rsidRDefault="002C6943" w:rsidP="007A201D">
      <w:pPr>
        <w:rPr>
          <w:color w:val="000000" w:themeColor="text1"/>
          <w:lang w:val="en-US"/>
        </w:rPr>
      </w:pPr>
    </w:p>
    <w:p w14:paraId="28D94CA2" w14:textId="335D9A86" w:rsidR="000E3F90" w:rsidRPr="00FB6702" w:rsidRDefault="000E3F90" w:rsidP="000E3F90">
      <w:pPr>
        <w:rPr>
          <w:color w:val="000000" w:themeColor="text1"/>
          <w:lang w:val="en-US"/>
        </w:rPr>
      </w:pPr>
      <w:r w:rsidRPr="00FB6702">
        <w:rPr>
          <w:color w:val="000000" w:themeColor="text1"/>
        </w:rPr>
        <w:t xml:space="preserve">https://people.eecs.berkeley.edu/~jordan/papers/variational-intro.pdf </w:t>
      </w:r>
      <w:r w:rsidRPr="00FB6702">
        <w:rPr>
          <w:color w:val="000000" w:themeColor="text1"/>
          <w:lang w:val="en-US"/>
        </w:rPr>
        <w:t>-</w:t>
      </w:r>
    </w:p>
    <w:p w14:paraId="6E99CA68" w14:textId="61432202" w:rsidR="002C6E88" w:rsidRPr="008460C4" w:rsidRDefault="000E3F90" w:rsidP="007A201D">
      <w:pPr>
        <w:rPr>
          <w:color w:val="000000" w:themeColor="text1"/>
        </w:rPr>
      </w:pPr>
      <w:r w:rsidRPr="00FB6702">
        <w:rPr>
          <w:color w:val="000000" w:themeColor="text1"/>
        </w:rPr>
        <w:t>In particular, they make a link between this lower bound and parameter estimation via the EM algorithm</w:t>
      </w:r>
      <w:r w:rsidR="008460C4">
        <w:rPr>
          <w:color w:val="000000" w:themeColor="text1"/>
          <w:lang w:val="en-US"/>
        </w:rPr>
        <w:t xml:space="preserve">. ALSO </w:t>
      </w:r>
      <w:r w:rsidR="008460C4">
        <w:rPr>
          <w:lang w:val="en-US"/>
        </w:rPr>
        <w:t>ADD</w:t>
      </w:r>
      <w:r w:rsidR="00B31AE7">
        <w:rPr>
          <w:lang w:val="en-US"/>
        </w:rPr>
        <w:t xml:space="preserve"> </w:t>
      </w:r>
      <w:r w:rsidR="008460C4">
        <w:rPr>
          <w:lang w:val="en-US"/>
        </w:rPr>
        <w:t xml:space="preserve">variation </w:t>
      </w:r>
      <w:r w:rsidR="00B31AE7">
        <w:rPr>
          <w:lang w:val="en-US"/>
        </w:rPr>
        <w:t>EM</w:t>
      </w:r>
      <w:r w:rsidR="008460C4">
        <w:rPr>
          <w:lang w:val="en-US"/>
        </w:rPr>
        <w:t xml:space="preserve"> explanation::: </w:t>
      </w:r>
    </w:p>
    <w:p w14:paraId="0E470306" w14:textId="550909AA" w:rsidR="00B31AE7" w:rsidRPr="002C6E88" w:rsidRDefault="00B31AE7" w:rsidP="007A201D">
      <w:pPr>
        <w:rPr>
          <w:lang w:val="en-US"/>
        </w:rPr>
      </w:pPr>
      <w:r>
        <w:rPr>
          <w:noProof/>
          <w:lang w:val="en-US"/>
        </w:rPr>
        <w:drawing>
          <wp:inline distT="0" distB="0" distL="0" distR="0" wp14:anchorId="56C4A2B6" wp14:editId="0CF4A9E7">
            <wp:extent cx="3460830" cy="2287537"/>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462612" cy="2288715"/>
                    </a:xfrm>
                    <a:prstGeom prst="rect">
                      <a:avLst/>
                    </a:prstGeom>
                  </pic:spPr>
                </pic:pic>
              </a:graphicData>
            </a:graphic>
          </wp:inline>
        </w:drawing>
      </w:r>
    </w:p>
    <w:sectPr w:rsidR="00B31AE7" w:rsidRPr="002C6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8A617" w14:textId="77777777" w:rsidR="00A12885" w:rsidRDefault="00A12885" w:rsidP="00981852">
      <w:r>
        <w:separator/>
      </w:r>
    </w:p>
  </w:endnote>
  <w:endnote w:type="continuationSeparator" w:id="0">
    <w:p w14:paraId="38C82F28" w14:textId="77777777" w:rsidR="00A12885" w:rsidRDefault="00A12885"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FRM1200">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NimbusRomNo9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0E625" w14:textId="77777777" w:rsidR="00A12885" w:rsidRDefault="00A12885" w:rsidP="00981852">
      <w:r>
        <w:separator/>
      </w:r>
    </w:p>
  </w:footnote>
  <w:footnote w:type="continuationSeparator" w:id="0">
    <w:p w14:paraId="48FD5B03" w14:textId="77777777" w:rsidR="00A12885" w:rsidRDefault="00A12885"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396E"/>
    <w:multiLevelType w:val="hybridMultilevel"/>
    <w:tmpl w:val="51C2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21CC7"/>
    <w:multiLevelType w:val="hybridMultilevel"/>
    <w:tmpl w:val="8E141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AB12C45"/>
    <w:multiLevelType w:val="hybridMultilevel"/>
    <w:tmpl w:val="78D4B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6042FB"/>
    <w:multiLevelType w:val="hybridMultilevel"/>
    <w:tmpl w:val="9E466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C0112"/>
    <w:multiLevelType w:val="hybridMultilevel"/>
    <w:tmpl w:val="0860A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B3741"/>
    <w:multiLevelType w:val="hybridMultilevel"/>
    <w:tmpl w:val="B378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3A82990"/>
    <w:multiLevelType w:val="hybridMultilevel"/>
    <w:tmpl w:val="FD66DD50"/>
    <w:lvl w:ilvl="0" w:tplc="EA2A08B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4752C24"/>
    <w:multiLevelType w:val="hybridMultilevel"/>
    <w:tmpl w:val="F2A0AD5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4"/>
  </w:num>
  <w:num w:numId="3">
    <w:abstractNumId w:val="19"/>
  </w:num>
  <w:num w:numId="4">
    <w:abstractNumId w:val="7"/>
  </w:num>
  <w:num w:numId="5">
    <w:abstractNumId w:val="26"/>
  </w:num>
  <w:num w:numId="6">
    <w:abstractNumId w:val="17"/>
  </w:num>
  <w:num w:numId="7">
    <w:abstractNumId w:val="3"/>
  </w:num>
  <w:num w:numId="8">
    <w:abstractNumId w:val="0"/>
  </w:num>
  <w:num w:numId="9">
    <w:abstractNumId w:val="23"/>
  </w:num>
  <w:num w:numId="10">
    <w:abstractNumId w:val="21"/>
  </w:num>
  <w:num w:numId="11">
    <w:abstractNumId w:val="5"/>
  </w:num>
  <w:num w:numId="12">
    <w:abstractNumId w:val="24"/>
  </w:num>
  <w:num w:numId="13">
    <w:abstractNumId w:val="16"/>
  </w:num>
  <w:num w:numId="14">
    <w:abstractNumId w:val="28"/>
  </w:num>
  <w:num w:numId="15">
    <w:abstractNumId w:val="22"/>
  </w:num>
  <w:num w:numId="16">
    <w:abstractNumId w:val="27"/>
  </w:num>
  <w:num w:numId="17">
    <w:abstractNumId w:val="8"/>
  </w:num>
  <w:num w:numId="18">
    <w:abstractNumId w:val="1"/>
  </w:num>
  <w:num w:numId="19">
    <w:abstractNumId w:val="10"/>
  </w:num>
  <w:num w:numId="20">
    <w:abstractNumId w:val="11"/>
  </w:num>
  <w:num w:numId="21">
    <w:abstractNumId w:val="15"/>
  </w:num>
  <w:num w:numId="22">
    <w:abstractNumId w:val="6"/>
  </w:num>
  <w:num w:numId="23">
    <w:abstractNumId w:val="25"/>
  </w:num>
  <w:num w:numId="24">
    <w:abstractNumId w:val="12"/>
  </w:num>
  <w:num w:numId="25">
    <w:abstractNumId w:val="18"/>
  </w:num>
  <w:num w:numId="26">
    <w:abstractNumId w:val="13"/>
  </w:num>
  <w:num w:numId="27">
    <w:abstractNumId w:val="2"/>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3E4B"/>
    <w:rsid w:val="000072F5"/>
    <w:rsid w:val="0001048D"/>
    <w:rsid w:val="00012B04"/>
    <w:rsid w:val="00020D59"/>
    <w:rsid w:val="00022F09"/>
    <w:rsid w:val="0002641D"/>
    <w:rsid w:val="00027A70"/>
    <w:rsid w:val="00027B29"/>
    <w:rsid w:val="00030D60"/>
    <w:rsid w:val="00032549"/>
    <w:rsid w:val="000344CA"/>
    <w:rsid w:val="00036A5E"/>
    <w:rsid w:val="00037B15"/>
    <w:rsid w:val="000425A0"/>
    <w:rsid w:val="000446D7"/>
    <w:rsid w:val="00045A2A"/>
    <w:rsid w:val="0005512A"/>
    <w:rsid w:val="00062470"/>
    <w:rsid w:val="0006262D"/>
    <w:rsid w:val="00062EA2"/>
    <w:rsid w:val="00064F73"/>
    <w:rsid w:val="00066094"/>
    <w:rsid w:val="00072D75"/>
    <w:rsid w:val="0007474A"/>
    <w:rsid w:val="0007568B"/>
    <w:rsid w:val="0007666B"/>
    <w:rsid w:val="00076B88"/>
    <w:rsid w:val="00082663"/>
    <w:rsid w:val="00087B9A"/>
    <w:rsid w:val="0009012F"/>
    <w:rsid w:val="000956B1"/>
    <w:rsid w:val="000A0841"/>
    <w:rsid w:val="000A3BC5"/>
    <w:rsid w:val="000A5F68"/>
    <w:rsid w:val="000B5B10"/>
    <w:rsid w:val="000C517A"/>
    <w:rsid w:val="000C7001"/>
    <w:rsid w:val="000D3BFF"/>
    <w:rsid w:val="000E33A5"/>
    <w:rsid w:val="000E3F90"/>
    <w:rsid w:val="000E452B"/>
    <w:rsid w:val="000E5FD6"/>
    <w:rsid w:val="000F42F4"/>
    <w:rsid w:val="000F782D"/>
    <w:rsid w:val="000F787E"/>
    <w:rsid w:val="00103564"/>
    <w:rsid w:val="001044E6"/>
    <w:rsid w:val="001057E4"/>
    <w:rsid w:val="001077C2"/>
    <w:rsid w:val="001108F9"/>
    <w:rsid w:val="00112DC7"/>
    <w:rsid w:val="00113DB7"/>
    <w:rsid w:val="00131A0D"/>
    <w:rsid w:val="00132195"/>
    <w:rsid w:val="00133180"/>
    <w:rsid w:val="00137296"/>
    <w:rsid w:val="00137AD8"/>
    <w:rsid w:val="00137B00"/>
    <w:rsid w:val="001401DD"/>
    <w:rsid w:val="00140FA1"/>
    <w:rsid w:val="00146C6B"/>
    <w:rsid w:val="00151560"/>
    <w:rsid w:val="00151CBB"/>
    <w:rsid w:val="00152244"/>
    <w:rsid w:val="00152A30"/>
    <w:rsid w:val="00152E52"/>
    <w:rsid w:val="0015371C"/>
    <w:rsid w:val="00154BC7"/>
    <w:rsid w:val="0016428E"/>
    <w:rsid w:val="001670D3"/>
    <w:rsid w:val="001769B3"/>
    <w:rsid w:val="00176F57"/>
    <w:rsid w:val="0018080A"/>
    <w:rsid w:val="00181E47"/>
    <w:rsid w:val="00183684"/>
    <w:rsid w:val="001857B0"/>
    <w:rsid w:val="00185FE5"/>
    <w:rsid w:val="00192BC6"/>
    <w:rsid w:val="00194D18"/>
    <w:rsid w:val="00196261"/>
    <w:rsid w:val="00197939"/>
    <w:rsid w:val="001A2445"/>
    <w:rsid w:val="001A32FB"/>
    <w:rsid w:val="001A5CE1"/>
    <w:rsid w:val="001B0694"/>
    <w:rsid w:val="001B1058"/>
    <w:rsid w:val="001B1916"/>
    <w:rsid w:val="001B2128"/>
    <w:rsid w:val="001B7478"/>
    <w:rsid w:val="001B7BAA"/>
    <w:rsid w:val="001C0001"/>
    <w:rsid w:val="001C115E"/>
    <w:rsid w:val="001C3D03"/>
    <w:rsid w:val="001C3EAC"/>
    <w:rsid w:val="001C79DD"/>
    <w:rsid w:val="001D4AAB"/>
    <w:rsid w:val="001D6D2E"/>
    <w:rsid w:val="001E1515"/>
    <w:rsid w:val="001E285C"/>
    <w:rsid w:val="001E4DBC"/>
    <w:rsid w:val="001E4EED"/>
    <w:rsid w:val="001E5106"/>
    <w:rsid w:val="001F287D"/>
    <w:rsid w:val="001F502E"/>
    <w:rsid w:val="001F5337"/>
    <w:rsid w:val="0020374A"/>
    <w:rsid w:val="0021142E"/>
    <w:rsid w:val="002118AB"/>
    <w:rsid w:val="00217910"/>
    <w:rsid w:val="0022110B"/>
    <w:rsid w:val="00221291"/>
    <w:rsid w:val="00234662"/>
    <w:rsid w:val="0024765D"/>
    <w:rsid w:val="00251F78"/>
    <w:rsid w:val="00251F92"/>
    <w:rsid w:val="00252A75"/>
    <w:rsid w:val="00253767"/>
    <w:rsid w:val="002625A4"/>
    <w:rsid w:val="00264D7A"/>
    <w:rsid w:val="00271BD8"/>
    <w:rsid w:val="00273A50"/>
    <w:rsid w:val="0027429E"/>
    <w:rsid w:val="00274E08"/>
    <w:rsid w:val="00276C6A"/>
    <w:rsid w:val="0028035D"/>
    <w:rsid w:val="00280C09"/>
    <w:rsid w:val="0029083C"/>
    <w:rsid w:val="00290C88"/>
    <w:rsid w:val="0029111D"/>
    <w:rsid w:val="00291950"/>
    <w:rsid w:val="00293D22"/>
    <w:rsid w:val="002A0B9F"/>
    <w:rsid w:val="002B6B19"/>
    <w:rsid w:val="002C682A"/>
    <w:rsid w:val="002C6943"/>
    <w:rsid w:val="002C6E88"/>
    <w:rsid w:val="002D13CB"/>
    <w:rsid w:val="002D16B8"/>
    <w:rsid w:val="002D463F"/>
    <w:rsid w:val="002D53DD"/>
    <w:rsid w:val="002D73B7"/>
    <w:rsid w:val="002E1310"/>
    <w:rsid w:val="002E4061"/>
    <w:rsid w:val="002F07A1"/>
    <w:rsid w:val="002F1812"/>
    <w:rsid w:val="002F1E1A"/>
    <w:rsid w:val="002F27E7"/>
    <w:rsid w:val="002F50F2"/>
    <w:rsid w:val="002F56D1"/>
    <w:rsid w:val="002F6203"/>
    <w:rsid w:val="002F6CB0"/>
    <w:rsid w:val="00302775"/>
    <w:rsid w:val="003041BB"/>
    <w:rsid w:val="00314B91"/>
    <w:rsid w:val="00320458"/>
    <w:rsid w:val="00323702"/>
    <w:rsid w:val="00331AE3"/>
    <w:rsid w:val="00334C98"/>
    <w:rsid w:val="003374C6"/>
    <w:rsid w:val="00340BB6"/>
    <w:rsid w:val="003536C7"/>
    <w:rsid w:val="0035424D"/>
    <w:rsid w:val="003550FD"/>
    <w:rsid w:val="00357910"/>
    <w:rsid w:val="003640D5"/>
    <w:rsid w:val="003647D0"/>
    <w:rsid w:val="00374318"/>
    <w:rsid w:val="00383435"/>
    <w:rsid w:val="00387FAF"/>
    <w:rsid w:val="00390BB2"/>
    <w:rsid w:val="003933A8"/>
    <w:rsid w:val="003946E9"/>
    <w:rsid w:val="003955C4"/>
    <w:rsid w:val="003961B1"/>
    <w:rsid w:val="003A06F8"/>
    <w:rsid w:val="003A07E2"/>
    <w:rsid w:val="003A3484"/>
    <w:rsid w:val="003A5144"/>
    <w:rsid w:val="003A538F"/>
    <w:rsid w:val="003A67B3"/>
    <w:rsid w:val="003A76D4"/>
    <w:rsid w:val="003A7D23"/>
    <w:rsid w:val="003B0A74"/>
    <w:rsid w:val="003B7078"/>
    <w:rsid w:val="003C18E7"/>
    <w:rsid w:val="003C41A9"/>
    <w:rsid w:val="003C4645"/>
    <w:rsid w:val="003C467F"/>
    <w:rsid w:val="003C656E"/>
    <w:rsid w:val="003E6CFF"/>
    <w:rsid w:val="003F02EC"/>
    <w:rsid w:val="003F21B4"/>
    <w:rsid w:val="004033E6"/>
    <w:rsid w:val="00403F72"/>
    <w:rsid w:val="00405EF7"/>
    <w:rsid w:val="0040600E"/>
    <w:rsid w:val="004074B5"/>
    <w:rsid w:val="004157DE"/>
    <w:rsid w:val="004170EA"/>
    <w:rsid w:val="00422915"/>
    <w:rsid w:val="00427E6A"/>
    <w:rsid w:val="0043220D"/>
    <w:rsid w:val="00441720"/>
    <w:rsid w:val="0045230E"/>
    <w:rsid w:val="00454CFE"/>
    <w:rsid w:val="00455118"/>
    <w:rsid w:val="0045654A"/>
    <w:rsid w:val="00461123"/>
    <w:rsid w:val="00465785"/>
    <w:rsid w:val="00471CB9"/>
    <w:rsid w:val="00472474"/>
    <w:rsid w:val="0047566F"/>
    <w:rsid w:val="004764A1"/>
    <w:rsid w:val="004774AE"/>
    <w:rsid w:val="00482574"/>
    <w:rsid w:val="004879E7"/>
    <w:rsid w:val="00491380"/>
    <w:rsid w:val="00491F78"/>
    <w:rsid w:val="00492BCE"/>
    <w:rsid w:val="00492BDC"/>
    <w:rsid w:val="00495B64"/>
    <w:rsid w:val="00497B61"/>
    <w:rsid w:val="004A533B"/>
    <w:rsid w:val="004B2A30"/>
    <w:rsid w:val="004B3D39"/>
    <w:rsid w:val="004B4430"/>
    <w:rsid w:val="004B6536"/>
    <w:rsid w:val="004C09FE"/>
    <w:rsid w:val="004C0AED"/>
    <w:rsid w:val="004C1988"/>
    <w:rsid w:val="004C3959"/>
    <w:rsid w:val="004C4748"/>
    <w:rsid w:val="004C58AD"/>
    <w:rsid w:val="004C5B2D"/>
    <w:rsid w:val="004D281F"/>
    <w:rsid w:val="004D52DE"/>
    <w:rsid w:val="004E4298"/>
    <w:rsid w:val="004F41A0"/>
    <w:rsid w:val="004F4D84"/>
    <w:rsid w:val="004F715E"/>
    <w:rsid w:val="004F797C"/>
    <w:rsid w:val="005023F2"/>
    <w:rsid w:val="00505A84"/>
    <w:rsid w:val="005075D7"/>
    <w:rsid w:val="005134C6"/>
    <w:rsid w:val="00513520"/>
    <w:rsid w:val="00513582"/>
    <w:rsid w:val="00515A73"/>
    <w:rsid w:val="005165E3"/>
    <w:rsid w:val="00520003"/>
    <w:rsid w:val="005205D3"/>
    <w:rsid w:val="00531F62"/>
    <w:rsid w:val="00534B91"/>
    <w:rsid w:val="005350F9"/>
    <w:rsid w:val="0053537D"/>
    <w:rsid w:val="0053561B"/>
    <w:rsid w:val="00540AEB"/>
    <w:rsid w:val="00541047"/>
    <w:rsid w:val="00541733"/>
    <w:rsid w:val="00547293"/>
    <w:rsid w:val="00550E07"/>
    <w:rsid w:val="00551842"/>
    <w:rsid w:val="00553D8F"/>
    <w:rsid w:val="005543FA"/>
    <w:rsid w:val="0055489F"/>
    <w:rsid w:val="005645F2"/>
    <w:rsid w:val="005649D2"/>
    <w:rsid w:val="00573EA1"/>
    <w:rsid w:val="00574EF3"/>
    <w:rsid w:val="00581E79"/>
    <w:rsid w:val="00583249"/>
    <w:rsid w:val="00585FAA"/>
    <w:rsid w:val="00587348"/>
    <w:rsid w:val="005931E0"/>
    <w:rsid w:val="005939D6"/>
    <w:rsid w:val="005953DC"/>
    <w:rsid w:val="005A5439"/>
    <w:rsid w:val="005A6921"/>
    <w:rsid w:val="005B166C"/>
    <w:rsid w:val="005B228D"/>
    <w:rsid w:val="005B6A56"/>
    <w:rsid w:val="005B7CD6"/>
    <w:rsid w:val="005C1343"/>
    <w:rsid w:val="005C385A"/>
    <w:rsid w:val="005C6C45"/>
    <w:rsid w:val="005C7E09"/>
    <w:rsid w:val="005D18D4"/>
    <w:rsid w:val="005D1F6B"/>
    <w:rsid w:val="005D40BA"/>
    <w:rsid w:val="005E021F"/>
    <w:rsid w:val="005E3695"/>
    <w:rsid w:val="005F05F7"/>
    <w:rsid w:val="005F3F14"/>
    <w:rsid w:val="005F4AB9"/>
    <w:rsid w:val="005F6E58"/>
    <w:rsid w:val="00606840"/>
    <w:rsid w:val="00607EE5"/>
    <w:rsid w:val="00610235"/>
    <w:rsid w:val="00611CA3"/>
    <w:rsid w:val="00615D82"/>
    <w:rsid w:val="006160F3"/>
    <w:rsid w:val="00617620"/>
    <w:rsid w:val="00621D03"/>
    <w:rsid w:val="00624E7E"/>
    <w:rsid w:val="0063764D"/>
    <w:rsid w:val="006410B1"/>
    <w:rsid w:val="006413EC"/>
    <w:rsid w:val="00650DA2"/>
    <w:rsid w:val="00651C10"/>
    <w:rsid w:val="006538AA"/>
    <w:rsid w:val="006542F2"/>
    <w:rsid w:val="0065492D"/>
    <w:rsid w:val="006564C5"/>
    <w:rsid w:val="00660C5C"/>
    <w:rsid w:val="00671111"/>
    <w:rsid w:val="0067209D"/>
    <w:rsid w:val="00676EF7"/>
    <w:rsid w:val="00680492"/>
    <w:rsid w:val="0068237B"/>
    <w:rsid w:val="006832FC"/>
    <w:rsid w:val="0068454A"/>
    <w:rsid w:val="006853B0"/>
    <w:rsid w:val="00691C94"/>
    <w:rsid w:val="00693564"/>
    <w:rsid w:val="00695288"/>
    <w:rsid w:val="006968F6"/>
    <w:rsid w:val="006B036A"/>
    <w:rsid w:val="006B1696"/>
    <w:rsid w:val="006C2071"/>
    <w:rsid w:val="006C343E"/>
    <w:rsid w:val="006C4AC9"/>
    <w:rsid w:val="006C5616"/>
    <w:rsid w:val="006C6AE6"/>
    <w:rsid w:val="006D6E3A"/>
    <w:rsid w:val="006E0222"/>
    <w:rsid w:val="006E30F0"/>
    <w:rsid w:val="006E7E4D"/>
    <w:rsid w:val="006F2076"/>
    <w:rsid w:val="007029AB"/>
    <w:rsid w:val="00702D57"/>
    <w:rsid w:val="007057C8"/>
    <w:rsid w:val="00716E20"/>
    <w:rsid w:val="00721930"/>
    <w:rsid w:val="0072470F"/>
    <w:rsid w:val="007254F1"/>
    <w:rsid w:val="0073466B"/>
    <w:rsid w:val="00734AE9"/>
    <w:rsid w:val="007377DA"/>
    <w:rsid w:val="0074354A"/>
    <w:rsid w:val="00743839"/>
    <w:rsid w:val="00743CD7"/>
    <w:rsid w:val="00745B04"/>
    <w:rsid w:val="0074695B"/>
    <w:rsid w:val="00754545"/>
    <w:rsid w:val="00756F5A"/>
    <w:rsid w:val="00761088"/>
    <w:rsid w:val="007624F0"/>
    <w:rsid w:val="007732B8"/>
    <w:rsid w:val="00775806"/>
    <w:rsid w:val="00780EE6"/>
    <w:rsid w:val="00781F15"/>
    <w:rsid w:val="00786617"/>
    <w:rsid w:val="00790F57"/>
    <w:rsid w:val="00791581"/>
    <w:rsid w:val="00792C25"/>
    <w:rsid w:val="007938C0"/>
    <w:rsid w:val="00794907"/>
    <w:rsid w:val="007967FF"/>
    <w:rsid w:val="007A1F92"/>
    <w:rsid w:val="007A201D"/>
    <w:rsid w:val="007A4D09"/>
    <w:rsid w:val="007A704A"/>
    <w:rsid w:val="007B096E"/>
    <w:rsid w:val="007B2C08"/>
    <w:rsid w:val="007B2C44"/>
    <w:rsid w:val="007C692E"/>
    <w:rsid w:val="007D1F6C"/>
    <w:rsid w:val="007D1FEF"/>
    <w:rsid w:val="007D20E0"/>
    <w:rsid w:val="007E1F67"/>
    <w:rsid w:val="007E3D58"/>
    <w:rsid w:val="007E49AD"/>
    <w:rsid w:val="007E4A58"/>
    <w:rsid w:val="007E742C"/>
    <w:rsid w:val="007F507B"/>
    <w:rsid w:val="007F7D05"/>
    <w:rsid w:val="00800697"/>
    <w:rsid w:val="00803268"/>
    <w:rsid w:val="008124E0"/>
    <w:rsid w:val="00816ABA"/>
    <w:rsid w:val="008227E7"/>
    <w:rsid w:val="00824A7F"/>
    <w:rsid w:val="00824CDF"/>
    <w:rsid w:val="008257D1"/>
    <w:rsid w:val="00826119"/>
    <w:rsid w:val="008322CE"/>
    <w:rsid w:val="00840649"/>
    <w:rsid w:val="0084076C"/>
    <w:rsid w:val="008460C4"/>
    <w:rsid w:val="008544CD"/>
    <w:rsid w:val="00854588"/>
    <w:rsid w:val="008617C6"/>
    <w:rsid w:val="0086453B"/>
    <w:rsid w:val="008704B3"/>
    <w:rsid w:val="00876306"/>
    <w:rsid w:val="00876CD6"/>
    <w:rsid w:val="008806AE"/>
    <w:rsid w:val="00880E28"/>
    <w:rsid w:val="0088113F"/>
    <w:rsid w:val="00881AE4"/>
    <w:rsid w:val="00882009"/>
    <w:rsid w:val="00883B3D"/>
    <w:rsid w:val="00891998"/>
    <w:rsid w:val="00891E61"/>
    <w:rsid w:val="008923C1"/>
    <w:rsid w:val="008A23B2"/>
    <w:rsid w:val="008A53F1"/>
    <w:rsid w:val="008B4A7F"/>
    <w:rsid w:val="008B7174"/>
    <w:rsid w:val="008C003B"/>
    <w:rsid w:val="008C0487"/>
    <w:rsid w:val="008C4D49"/>
    <w:rsid w:val="008C59E0"/>
    <w:rsid w:val="008D015D"/>
    <w:rsid w:val="008D680C"/>
    <w:rsid w:val="008D71F8"/>
    <w:rsid w:val="008D7E65"/>
    <w:rsid w:val="008E1516"/>
    <w:rsid w:val="008E542D"/>
    <w:rsid w:val="008F41CA"/>
    <w:rsid w:val="008F5E33"/>
    <w:rsid w:val="008F7666"/>
    <w:rsid w:val="00902081"/>
    <w:rsid w:val="00904AED"/>
    <w:rsid w:val="00905282"/>
    <w:rsid w:val="009071A2"/>
    <w:rsid w:val="00907F44"/>
    <w:rsid w:val="00913F39"/>
    <w:rsid w:val="00916692"/>
    <w:rsid w:val="0092050B"/>
    <w:rsid w:val="00924BE6"/>
    <w:rsid w:val="00925597"/>
    <w:rsid w:val="0093418E"/>
    <w:rsid w:val="00934F74"/>
    <w:rsid w:val="00935811"/>
    <w:rsid w:val="00944FCB"/>
    <w:rsid w:val="00947CB7"/>
    <w:rsid w:val="0095175F"/>
    <w:rsid w:val="00952B58"/>
    <w:rsid w:val="00977E0E"/>
    <w:rsid w:val="00981852"/>
    <w:rsid w:val="009844C3"/>
    <w:rsid w:val="009854A7"/>
    <w:rsid w:val="009937D8"/>
    <w:rsid w:val="00996E21"/>
    <w:rsid w:val="009A3A14"/>
    <w:rsid w:val="009A56EE"/>
    <w:rsid w:val="009A7F9E"/>
    <w:rsid w:val="009B4604"/>
    <w:rsid w:val="009C6369"/>
    <w:rsid w:val="009C704B"/>
    <w:rsid w:val="009C7EA3"/>
    <w:rsid w:val="009D53E1"/>
    <w:rsid w:val="009D6FFA"/>
    <w:rsid w:val="009F75E0"/>
    <w:rsid w:val="00A04FE8"/>
    <w:rsid w:val="00A0626B"/>
    <w:rsid w:val="00A12885"/>
    <w:rsid w:val="00A13458"/>
    <w:rsid w:val="00A13B47"/>
    <w:rsid w:val="00A15C2B"/>
    <w:rsid w:val="00A21E66"/>
    <w:rsid w:val="00A22658"/>
    <w:rsid w:val="00A25F37"/>
    <w:rsid w:val="00A4281A"/>
    <w:rsid w:val="00A4730B"/>
    <w:rsid w:val="00A549B5"/>
    <w:rsid w:val="00A54D86"/>
    <w:rsid w:val="00A56884"/>
    <w:rsid w:val="00A57748"/>
    <w:rsid w:val="00A62137"/>
    <w:rsid w:val="00A648E3"/>
    <w:rsid w:val="00A7387F"/>
    <w:rsid w:val="00A745B2"/>
    <w:rsid w:val="00A853B7"/>
    <w:rsid w:val="00A85457"/>
    <w:rsid w:val="00A933EC"/>
    <w:rsid w:val="00A96F99"/>
    <w:rsid w:val="00A9723D"/>
    <w:rsid w:val="00AA1F53"/>
    <w:rsid w:val="00AA3FB5"/>
    <w:rsid w:val="00AA58CC"/>
    <w:rsid w:val="00AB650E"/>
    <w:rsid w:val="00AB7D1E"/>
    <w:rsid w:val="00AC14A7"/>
    <w:rsid w:val="00AC3FF8"/>
    <w:rsid w:val="00AD005F"/>
    <w:rsid w:val="00AE11B1"/>
    <w:rsid w:val="00AE4F52"/>
    <w:rsid w:val="00AF4555"/>
    <w:rsid w:val="00AF5FBB"/>
    <w:rsid w:val="00AF6B74"/>
    <w:rsid w:val="00AF7D2A"/>
    <w:rsid w:val="00B02322"/>
    <w:rsid w:val="00B136B0"/>
    <w:rsid w:val="00B201F7"/>
    <w:rsid w:val="00B218EA"/>
    <w:rsid w:val="00B2252D"/>
    <w:rsid w:val="00B236FC"/>
    <w:rsid w:val="00B30130"/>
    <w:rsid w:val="00B312E8"/>
    <w:rsid w:val="00B31AE7"/>
    <w:rsid w:val="00B33EB7"/>
    <w:rsid w:val="00B348F5"/>
    <w:rsid w:val="00B35EAC"/>
    <w:rsid w:val="00B37086"/>
    <w:rsid w:val="00B44C52"/>
    <w:rsid w:val="00B53092"/>
    <w:rsid w:val="00B53BE9"/>
    <w:rsid w:val="00B5487E"/>
    <w:rsid w:val="00B55927"/>
    <w:rsid w:val="00B56A9C"/>
    <w:rsid w:val="00B57FB8"/>
    <w:rsid w:val="00B60A52"/>
    <w:rsid w:val="00B70047"/>
    <w:rsid w:val="00B72C09"/>
    <w:rsid w:val="00B74686"/>
    <w:rsid w:val="00B8104F"/>
    <w:rsid w:val="00B85354"/>
    <w:rsid w:val="00B85BBC"/>
    <w:rsid w:val="00B91E9F"/>
    <w:rsid w:val="00B924CE"/>
    <w:rsid w:val="00B937AB"/>
    <w:rsid w:val="00B95E34"/>
    <w:rsid w:val="00B969C8"/>
    <w:rsid w:val="00B971C8"/>
    <w:rsid w:val="00BA19C2"/>
    <w:rsid w:val="00BA5375"/>
    <w:rsid w:val="00BA7574"/>
    <w:rsid w:val="00BC1262"/>
    <w:rsid w:val="00BC2D37"/>
    <w:rsid w:val="00BD08F1"/>
    <w:rsid w:val="00BD40C3"/>
    <w:rsid w:val="00BD4D7C"/>
    <w:rsid w:val="00BD5508"/>
    <w:rsid w:val="00BE0A49"/>
    <w:rsid w:val="00BF1E4D"/>
    <w:rsid w:val="00BF61D4"/>
    <w:rsid w:val="00BF63BB"/>
    <w:rsid w:val="00C01821"/>
    <w:rsid w:val="00C02FC8"/>
    <w:rsid w:val="00C041EB"/>
    <w:rsid w:val="00C066FD"/>
    <w:rsid w:val="00C070F7"/>
    <w:rsid w:val="00C27452"/>
    <w:rsid w:val="00C327EE"/>
    <w:rsid w:val="00C3643D"/>
    <w:rsid w:val="00C369F1"/>
    <w:rsid w:val="00C37A73"/>
    <w:rsid w:val="00C45B61"/>
    <w:rsid w:val="00C45ECA"/>
    <w:rsid w:val="00C51CF5"/>
    <w:rsid w:val="00C57AFF"/>
    <w:rsid w:val="00C6586C"/>
    <w:rsid w:val="00C71566"/>
    <w:rsid w:val="00C72821"/>
    <w:rsid w:val="00C73986"/>
    <w:rsid w:val="00C74A11"/>
    <w:rsid w:val="00C814BC"/>
    <w:rsid w:val="00C818F8"/>
    <w:rsid w:val="00C8647C"/>
    <w:rsid w:val="00C86735"/>
    <w:rsid w:val="00C903A9"/>
    <w:rsid w:val="00C92890"/>
    <w:rsid w:val="00C94DD1"/>
    <w:rsid w:val="00C96A44"/>
    <w:rsid w:val="00CA1D3B"/>
    <w:rsid w:val="00CA22DE"/>
    <w:rsid w:val="00CA31D1"/>
    <w:rsid w:val="00CA4C2A"/>
    <w:rsid w:val="00CA4D3F"/>
    <w:rsid w:val="00CA7AF2"/>
    <w:rsid w:val="00CB0F0F"/>
    <w:rsid w:val="00CB5224"/>
    <w:rsid w:val="00CB6699"/>
    <w:rsid w:val="00CB77BE"/>
    <w:rsid w:val="00CC262F"/>
    <w:rsid w:val="00CC3F84"/>
    <w:rsid w:val="00CC5E48"/>
    <w:rsid w:val="00CD545D"/>
    <w:rsid w:val="00CD5B07"/>
    <w:rsid w:val="00CE00FA"/>
    <w:rsid w:val="00CE2B80"/>
    <w:rsid w:val="00CE7B5B"/>
    <w:rsid w:val="00CF0FA9"/>
    <w:rsid w:val="00CF35E6"/>
    <w:rsid w:val="00CF5ECD"/>
    <w:rsid w:val="00CF73B1"/>
    <w:rsid w:val="00CF7CC0"/>
    <w:rsid w:val="00D01CFC"/>
    <w:rsid w:val="00D038FE"/>
    <w:rsid w:val="00D04493"/>
    <w:rsid w:val="00D077DB"/>
    <w:rsid w:val="00D1166D"/>
    <w:rsid w:val="00D1232D"/>
    <w:rsid w:val="00D20D8C"/>
    <w:rsid w:val="00D20EB9"/>
    <w:rsid w:val="00D2222D"/>
    <w:rsid w:val="00D2578F"/>
    <w:rsid w:val="00D326FC"/>
    <w:rsid w:val="00D36431"/>
    <w:rsid w:val="00D4019A"/>
    <w:rsid w:val="00D41A9C"/>
    <w:rsid w:val="00D44568"/>
    <w:rsid w:val="00D5659D"/>
    <w:rsid w:val="00D567D5"/>
    <w:rsid w:val="00D61B2F"/>
    <w:rsid w:val="00D6633B"/>
    <w:rsid w:val="00D66C40"/>
    <w:rsid w:val="00D70504"/>
    <w:rsid w:val="00D71D93"/>
    <w:rsid w:val="00D7452E"/>
    <w:rsid w:val="00D75BE8"/>
    <w:rsid w:val="00D84347"/>
    <w:rsid w:val="00D85E89"/>
    <w:rsid w:val="00D9050C"/>
    <w:rsid w:val="00D9176D"/>
    <w:rsid w:val="00D91B0C"/>
    <w:rsid w:val="00D93854"/>
    <w:rsid w:val="00D93E7E"/>
    <w:rsid w:val="00D94EAB"/>
    <w:rsid w:val="00D96DD3"/>
    <w:rsid w:val="00DA2BFF"/>
    <w:rsid w:val="00DA4FA2"/>
    <w:rsid w:val="00DA681C"/>
    <w:rsid w:val="00DA6E47"/>
    <w:rsid w:val="00DA7605"/>
    <w:rsid w:val="00DB0D2B"/>
    <w:rsid w:val="00DB1E62"/>
    <w:rsid w:val="00DB49B6"/>
    <w:rsid w:val="00DC2229"/>
    <w:rsid w:val="00DC3EF0"/>
    <w:rsid w:val="00DD19CA"/>
    <w:rsid w:val="00DD1AD6"/>
    <w:rsid w:val="00DD2D98"/>
    <w:rsid w:val="00DD4954"/>
    <w:rsid w:val="00DE2E9C"/>
    <w:rsid w:val="00DE4069"/>
    <w:rsid w:val="00DE4978"/>
    <w:rsid w:val="00DE7275"/>
    <w:rsid w:val="00DF087F"/>
    <w:rsid w:val="00DF432A"/>
    <w:rsid w:val="00E00B41"/>
    <w:rsid w:val="00E01BAE"/>
    <w:rsid w:val="00E01CF2"/>
    <w:rsid w:val="00E033D0"/>
    <w:rsid w:val="00E036C6"/>
    <w:rsid w:val="00E0608E"/>
    <w:rsid w:val="00E1143D"/>
    <w:rsid w:val="00E13318"/>
    <w:rsid w:val="00E20DA3"/>
    <w:rsid w:val="00E2458F"/>
    <w:rsid w:val="00E26A48"/>
    <w:rsid w:val="00E312ED"/>
    <w:rsid w:val="00E335CE"/>
    <w:rsid w:val="00E3405B"/>
    <w:rsid w:val="00E44F7C"/>
    <w:rsid w:val="00E51FB4"/>
    <w:rsid w:val="00E52853"/>
    <w:rsid w:val="00E5292D"/>
    <w:rsid w:val="00E63C87"/>
    <w:rsid w:val="00E6448B"/>
    <w:rsid w:val="00E6632F"/>
    <w:rsid w:val="00E66B71"/>
    <w:rsid w:val="00E66D23"/>
    <w:rsid w:val="00E72280"/>
    <w:rsid w:val="00E80F84"/>
    <w:rsid w:val="00E838FC"/>
    <w:rsid w:val="00E83A27"/>
    <w:rsid w:val="00E845F5"/>
    <w:rsid w:val="00E87699"/>
    <w:rsid w:val="00E87716"/>
    <w:rsid w:val="00E87952"/>
    <w:rsid w:val="00E87A52"/>
    <w:rsid w:val="00E96D48"/>
    <w:rsid w:val="00E975FB"/>
    <w:rsid w:val="00EA46D0"/>
    <w:rsid w:val="00EA7387"/>
    <w:rsid w:val="00EA7B84"/>
    <w:rsid w:val="00EB02CF"/>
    <w:rsid w:val="00EB0497"/>
    <w:rsid w:val="00EB621B"/>
    <w:rsid w:val="00EC310A"/>
    <w:rsid w:val="00ED385A"/>
    <w:rsid w:val="00ED6419"/>
    <w:rsid w:val="00EE210C"/>
    <w:rsid w:val="00EE2BDB"/>
    <w:rsid w:val="00EE4C3F"/>
    <w:rsid w:val="00EE6CA9"/>
    <w:rsid w:val="00EF7B17"/>
    <w:rsid w:val="00F031CD"/>
    <w:rsid w:val="00F03343"/>
    <w:rsid w:val="00F040CF"/>
    <w:rsid w:val="00F04CE4"/>
    <w:rsid w:val="00F10846"/>
    <w:rsid w:val="00F12240"/>
    <w:rsid w:val="00F147BA"/>
    <w:rsid w:val="00F149BF"/>
    <w:rsid w:val="00F14D2C"/>
    <w:rsid w:val="00F16470"/>
    <w:rsid w:val="00F17DA4"/>
    <w:rsid w:val="00F23DFF"/>
    <w:rsid w:val="00F24028"/>
    <w:rsid w:val="00F25AA5"/>
    <w:rsid w:val="00F328E9"/>
    <w:rsid w:val="00F32CA6"/>
    <w:rsid w:val="00F34A41"/>
    <w:rsid w:val="00F40CA8"/>
    <w:rsid w:val="00F42328"/>
    <w:rsid w:val="00F464ED"/>
    <w:rsid w:val="00F55766"/>
    <w:rsid w:val="00F55CA6"/>
    <w:rsid w:val="00F62899"/>
    <w:rsid w:val="00F64FE3"/>
    <w:rsid w:val="00F65CC0"/>
    <w:rsid w:val="00F74FD0"/>
    <w:rsid w:val="00F8553A"/>
    <w:rsid w:val="00F87155"/>
    <w:rsid w:val="00F92EA2"/>
    <w:rsid w:val="00F935FB"/>
    <w:rsid w:val="00F94B38"/>
    <w:rsid w:val="00F96891"/>
    <w:rsid w:val="00F97609"/>
    <w:rsid w:val="00FA0DAB"/>
    <w:rsid w:val="00FA1843"/>
    <w:rsid w:val="00FA19A7"/>
    <w:rsid w:val="00FA2520"/>
    <w:rsid w:val="00FB6702"/>
    <w:rsid w:val="00FB753C"/>
    <w:rsid w:val="00FB7B13"/>
    <w:rsid w:val="00FB7F98"/>
    <w:rsid w:val="00FC73E3"/>
    <w:rsid w:val="00FD057D"/>
    <w:rsid w:val="00FD0B3E"/>
    <w:rsid w:val="00FD2A4A"/>
    <w:rsid w:val="00FD3E4B"/>
    <w:rsid w:val="00FD3E53"/>
    <w:rsid w:val="00FE1BBE"/>
    <w:rsid w:val="00FF4C37"/>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8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A1D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7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7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1D3B"/>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CA1D3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CA1D3B"/>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CA1D3B"/>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CA1D3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A1D3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A1D3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A1D3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A1D3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A1D3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A1D3B"/>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FB6702"/>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FB6702"/>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161045803">
      <w:bodyDiv w:val="1"/>
      <w:marLeft w:val="0"/>
      <w:marRight w:val="0"/>
      <w:marTop w:val="0"/>
      <w:marBottom w:val="0"/>
      <w:divBdr>
        <w:top w:val="none" w:sz="0" w:space="0" w:color="auto"/>
        <w:left w:val="none" w:sz="0" w:space="0" w:color="auto"/>
        <w:bottom w:val="none" w:sz="0" w:space="0" w:color="auto"/>
        <w:right w:val="none" w:sz="0" w:space="0" w:color="auto"/>
      </w:divBdr>
      <w:divsChild>
        <w:div w:id="112987544">
          <w:marLeft w:val="0"/>
          <w:marRight w:val="0"/>
          <w:marTop w:val="0"/>
          <w:marBottom w:val="0"/>
          <w:divBdr>
            <w:top w:val="none" w:sz="0" w:space="0" w:color="auto"/>
            <w:left w:val="none" w:sz="0" w:space="0" w:color="auto"/>
            <w:bottom w:val="none" w:sz="0" w:space="0" w:color="auto"/>
            <w:right w:val="none" w:sz="0" w:space="0" w:color="auto"/>
          </w:divBdr>
          <w:divsChild>
            <w:div w:id="1290211232">
              <w:marLeft w:val="0"/>
              <w:marRight w:val="0"/>
              <w:marTop w:val="0"/>
              <w:marBottom w:val="0"/>
              <w:divBdr>
                <w:top w:val="none" w:sz="0" w:space="0" w:color="auto"/>
                <w:left w:val="none" w:sz="0" w:space="0" w:color="auto"/>
                <w:bottom w:val="none" w:sz="0" w:space="0" w:color="auto"/>
                <w:right w:val="none" w:sz="0" w:space="0" w:color="auto"/>
              </w:divBdr>
              <w:divsChild>
                <w:div w:id="656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871">
      <w:bodyDiv w:val="1"/>
      <w:marLeft w:val="0"/>
      <w:marRight w:val="0"/>
      <w:marTop w:val="0"/>
      <w:marBottom w:val="0"/>
      <w:divBdr>
        <w:top w:val="none" w:sz="0" w:space="0" w:color="auto"/>
        <w:left w:val="none" w:sz="0" w:space="0" w:color="auto"/>
        <w:bottom w:val="none" w:sz="0" w:space="0" w:color="auto"/>
        <w:right w:val="none" w:sz="0" w:space="0" w:color="auto"/>
      </w:divBdr>
    </w:div>
    <w:div w:id="189345039">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3304">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111">
      <w:bodyDiv w:val="1"/>
      <w:marLeft w:val="0"/>
      <w:marRight w:val="0"/>
      <w:marTop w:val="0"/>
      <w:marBottom w:val="0"/>
      <w:divBdr>
        <w:top w:val="none" w:sz="0" w:space="0" w:color="auto"/>
        <w:left w:val="none" w:sz="0" w:space="0" w:color="auto"/>
        <w:bottom w:val="none" w:sz="0" w:space="0" w:color="auto"/>
        <w:right w:val="none" w:sz="0" w:space="0" w:color="auto"/>
      </w:divBdr>
    </w:div>
    <w:div w:id="379477150">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5506">
      <w:bodyDiv w:val="1"/>
      <w:marLeft w:val="0"/>
      <w:marRight w:val="0"/>
      <w:marTop w:val="0"/>
      <w:marBottom w:val="0"/>
      <w:divBdr>
        <w:top w:val="none" w:sz="0" w:space="0" w:color="auto"/>
        <w:left w:val="none" w:sz="0" w:space="0" w:color="auto"/>
        <w:bottom w:val="none" w:sz="0" w:space="0" w:color="auto"/>
        <w:right w:val="none" w:sz="0" w:space="0" w:color="auto"/>
      </w:divBdr>
    </w:div>
    <w:div w:id="633097218">
      <w:bodyDiv w:val="1"/>
      <w:marLeft w:val="0"/>
      <w:marRight w:val="0"/>
      <w:marTop w:val="0"/>
      <w:marBottom w:val="0"/>
      <w:divBdr>
        <w:top w:val="none" w:sz="0" w:space="0" w:color="auto"/>
        <w:left w:val="none" w:sz="0" w:space="0" w:color="auto"/>
        <w:bottom w:val="none" w:sz="0" w:space="0" w:color="auto"/>
        <w:right w:val="none" w:sz="0" w:space="0" w:color="auto"/>
      </w:divBdr>
      <w:divsChild>
        <w:div w:id="1301496170">
          <w:marLeft w:val="0"/>
          <w:marRight w:val="0"/>
          <w:marTop w:val="0"/>
          <w:marBottom w:val="0"/>
          <w:divBdr>
            <w:top w:val="none" w:sz="0" w:space="0" w:color="auto"/>
            <w:left w:val="none" w:sz="0" w:space="0" w:color="auto"/>
            <w:bottom w:val="none" w:sz="0" w:space="0" w:color="auto"/>
            <w:right w:val="none" w:sz="0" w:space="0" w:color="auto"/>
          </w:divBdr>
          <w:divsChild>
            <w:div w:id="748234346">
              <w:marLeft w:val="0"/>
              <w:marRight w:val="0"/>
              <w:marTop w:val="0"/>
              <w:marBottom w:val="0"/>
              <w:divBdr>
                <w:top w:val="none" w:sz="0" w:space="0" w:color="auto"/>
                <w:left w:val="none" w:sz="0" w:space="0" w:color="auto"/>
                <w:bottom w:val="none" w:sz="0" w:space="0" w:color="auto"/>
                <w:right w:val="none" w:sz="0" w:space="0" w:color="auto"/>
              </w:divBdr>
              <w:divsChild>
                <w:div w:id="1716348022">
                  <w:marLeft w:val="0"/>
                  <w:marRight w:val="0"/>
                  <w:marTop w:val="0"/>
                  <w:marBottom w:val="0"/>
                  <w:divBdr>
                    <w:top w:val="none" w:sz="0" w:space="0" w:color="auto"/>
                    <w:left w:val="none" w:sz="0" w:space="0" w:color="auto"/>
                    <w:bottom w:val="none" w:sz="0" w:space="0" w:color="auto"/>
                    <w:right w:val="none" w:sz="0" w:space="0" w:color="auto"/>
                  </w:divBdr>
                  <w:divsChild>
                    <w:div w:id="2113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2651">
      <w:bodyDiv w:val="1"/>
      <w:marLeft w:val="0"/>
      <w:marRight w:val="0"/>
      <w:marTop w:val="0"/>
      <w:marBottom w:val="0"/>
      <w:divBdr>
        <w:top w:val="none" w:sz="0" w:space="0" w:color="auto"/>
        <w:left w:val="none" w:sz="0" w:space="0" w:color="auto"/>
        <w:bottom w:val="none" w:sz="0" w:space="0" w:color="auto"/>
        <w:right w:val="none" w:sz="0" w:space="0" w:color="auto"/>
      </w:divBdr>
    </w:div>
    <w:div w:id="655380447">
      <w:bodyDiv w:val="1"/>
      <w:marLeft w:val="0"/>
      <w:marRight w:val="0"/>
      <w:marTop w:val="0"/>
      <w:marBottom w:val="0"/>
      <w:divBdr>
        <w:top w:val="none" w:sz="0" w:space="0" w:color="auto"/>
        <w:left w:val="none" w:sz="0" w:space="0" w:color="auto"/>
        <w:bottom w:val="none" w:sz="0" w:space="0" w:color="auto"/>
        <w:right w:val="none" w:sz="0" w:space="0" w:color="auto"/>
      </w:divBdr>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684018936">
      <w:bodyDiv w:val="1"/>
      <w:marLeft w:val="0"/>
      <w:marRight w:val="0"/>
      <w:marTop w:val="0"/>
      <w:marBottom w:val="0"/>
      <w:divBdr>
        <w:top w:val="none" w:sz="0" w:space="0" w:color="auto"/>
        <w:left w:val="none" w:sz="0" w:space="0" w:color="auto"/>
        <w:bottom w:val="none" w:sz="0" w:space="0" w:color="auto"/>
        <w:right w:val="none" w:sz="0" w:space="0" w:color="auto"/>
      </w:divBdr>
    </w:div>
    <w:div w:id="725497342">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32936603">
      <w:bodyDiv w:val="1"/>
      <w:marLeft w:val="0"/>
      <w:marRight w:val="0"/>
      <w:marTop w:val="0"/>
      <w:marBottom w:val="0"/>
      <w:divBdr>
        <w:top w:val="none" w:sz="0" w:space="0" w:color="auto"/>
        <w:left w:val="none" w:sz="0" w:space="0" w:color="auto"/>
        <w:bottom w:val="none" w:sz="0" w:space="0" w:color="auto"/>
        <w:right w:val="none" w:sz="0" w:space="0" w:color="auto"/>
      </w:divBdr>
    </w:div>
    <w:div w:id="9454232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7386">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3239203">
      <w:bodyDiv w:val="1"/>
      <w:marLeft w:val="0"/>
      <w:marRight w:val="0"/>
      <w:marTop w:val="0"/>
      <w:marBottom w:val="0"/>
      <w:divBdr>
        <w:top w:val="none" w:sz="0" w:space="0" w:color="auto"/>
        <w:left w:val="none" w:sz="0" w:space="0" w:color="auto"/>
        <w:bottom w:val="none" w:sz="0" w:space="0" w:color="auto"/>
        <w:right w:val="none" w:sz="0" w:space="0" w:color="auto"/>
      </w:divBdr>
    </w:div>
    <w:div w:id="1079862677">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2403">
      <w:bodyDiv w:val="1"/>
      <w:marLeft w:val="0"/>
      <w:marRight w:val="0"/>
      <w:marTop w:val="0"/>
      <w:marBottom w:val="0"/>
      <w:divBdr>
        <w:top w:val="none" w:sz="0" w:space="0" w:color="auto"/>
        <w:left w:val="none" w:sz="0" w:space="0" w:color="auto"/>
        <w:bottom w:val="none" w:sz="0" w:space="0" w:color="auto"/>
        <w:right w:val="none" w:sz="0" w:space="0" w:color="auto"/>
      </w:divBdr>
      <w:divsChild>
        <w:div w:id="1881940566">
          <w:marLeft w:val="0"/>
          <w:marRight w:val="0"/>
          <w:marTop w:val="0"/>
          <w:marBottom w:val="0"/>
          <w:divBdr>
            <w:top w:val="none" w:sz="0" w:space="0" w:color="auto"/>
            <w:left w:val="none" w:sz="0" w:space="0" w:color="auto"/>
            <w:bottom w:val="none" w:sz="0" w:space="0" w:color="auto"/>
            <w:right w:val="none" w:sz="0" w:space="0" w:color="auto"/>
          </w:divBdr>
          <w:divsChild>
            <w:div w:id="789008206">
              <w:marLeft w:val="0"/>
              <w:marRight w:val="0"/>
              <w:marTop w:val="0"/>
              <w:marBottom w:val="0"/>
              <w:divBdr>
                <w:top w:val="none" w:sz="0" w:space="0" w:color="auto"/>
                <w:left w:val="none" w:sz="0" w:space="0" w:color="auto"/>
                <w:bottom w:val="none" w:sz="0" w:space="0" w:color="auto"/>
                <w:right w:val="none" w:sz="0" w:space="0" w:color="auto"/>
              </w:divBdr>
              <w:divsChild>
                <w:div w:id="13640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715">
      <w:bodyDiv w:val="1"/>
      <w:marLeft w:val="0"/>
      <w:marRight w:val="0"/>
      <w:marTop w:val="0"/>
      <w:marBottom w:val="0"/>
      <w:divBdr>
        <w:top w:val="none" w:sz="0" w:space="0" w:color="auto"/>
        <w:left w:val="none" w:sz="0" w:space="0" w:color="auto"/>
        <w:bottom w:val="none" w:sz="0" w:space="0" w:color="auto"/>
        <w:right w:val="none" w:sz="0" w:space="0" w:color="auto"/>
      </w:divBdr>
    </w:div>
    <w:div w:id="1153789414">
      <w:bodyDiv w:val="1"/>
      <w:marLeft w:val="0"/>
      <w:marRight w:val="0"/>
      <w:marTop w:val="0"/>
      <w:marBottom w:val="0"/>
      <w:divBdr>
        <w:top w:val="none" w:sz="0" w:space="0" w:color="auto"/>
        <w:left w:val="none" w:sz="0" w:space="0" w:color="auto"/>
        <w:bottom w:val="none" w:sz="0" w:space="0" w:color="auto"/>
        <w:right w:val="none" w:sz="0" w:space="0" w:color="auto"/>
      </w:divBdr>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6968">
      <w:bodyDiv w:val="1"/>
      <w:marLeft w:val="0"/>
      <w:marRight w:val="0"/>
      <w:marTop w:val="0"/>
      <w:marBottom w:val="0"/>
      <w:divBdr>
        <w:top w:val="none" w:sz="0" w:space="0" w:color="auto"/>
        <w:left w:val="none" w:sz="0" w:space="0" w:color="auto"/>
        <w:bottom w:val="none" w:sz="0" w:space="0" w:color="auto"/>
        <w:right w:val="none" w:sz="0" w:space="0" w:color="auto"/>
      </w:divBdr>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225">
      <w:bodyDiv w:val="1"/>
      <w:marLeft w:val="0"/>
      <w:marRight w:val="0"/>
      <w:marTop w:val="0"/>
      <w:marBottom w:val="0"/>
      <w:divBdr>
        <w:top w:val="none" w:sz="0" w:space="0" w:color="auto"/>
        <w:left w:val="none" w:sz="0" w:space="0" w:color="auto"/>
        <w:bottom w:val="none" w:sz="0" w:space="0" w:color="auto"/>
        <w:right w:val="none" w:sz="0" w:space="0" w:color="auto"/>
      </w:divBdr>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375034043">
      <w:bodyDiv w:val="1"/>
      <w:marLeft w:val="0"/>
      <w:marRight w:val="0"/>
      <w:marTop w:val="0"/>
      <w:marBottom w:val="0"/>
      <w:divBdr>
        <w:top w:val="none" w:sz="0" w:space="0" w:color="auto"/>
        <w:left w:val="none" w:sz="0" w:space="0" w:color="auto"/>
        <w:bottom w:val="none" w:sz="0" w:space="0" w:color="auto"/>
        <w:right w:val="none" w:sz="0" w:space="0" w:color="auto"/>
      </w:divBdr>
    </w:div>
    <w:div w:id="1432969841">
      <w:bodyDiv w:val="1"/>
      <w:marLeft w:val="0"/>
      <w:marRight w:val="0"/>
      <w:marTop w:val="0"/>
      <w:marBottom w:val="0"/>
      <w:divBdr>
        <w:top w:val="none" w:sz="0" w:space="0" w:color="auto"/>
        <w:left w:val="none" w:sz="0" w:space="0" w:color="auto"/>
        <w:bottom w:val="none" w:sz="0" w:space="0" w:color="auto"/>
        <w:right w:val="none" w:sz="0" w:space="0" w:color="auto"/>
      </w:divBdr>
      <w:divsChild>
        <w:div w:id="1203790193">
          <w:marLeft w:val="0"/>
          <w:marRight w:val="0"/>
          <w:marTop w:val="0"/>
          <w:marBottom w:val="0"/>
          <w:divBdr>
            <w:top w:val="none" w:sz="0" w:space="0" w:color="auto"/>
            <w:left w:val="none" w:sz="0" w:space="0" w:color="auto"/>
            <w:bottom w:val="none" w:sz="0" w:space="0" w:color="auto"/>
            <w:right w:val="none" w:sz="0" w:space="0" w:color="auto"/>
          </w:divBdr>
          <w:divsChild>
            <w:div w:id="242836442">
              <w:marLeft w:val="0"/>
              <w:marRight w:val="0"/>
              <w:marTop w:val="0"/>
              <w:marBottom w:val="0"/>
              <w:divBdr>
                <w:top w:val="none" w:sz="0" w:space="0" w:color="auto"/>
                <w:left w:val="none" w:sz="0" w:space="0" w:color="auto"/>
                <w:bottom w:val="none" w:sz="0" w:space="0" w:color="auto"/>
                <w:right w:val="none" w:sz="0" w:space="0" w:color="auto"/>
              </w:divBdr>
              <w:divsChild>
                <w:div w:id="1061518655">
                  <w:marLeft w:val="0"/>
                  <w:marRight w:val="0"/>
                  <w:marTop w:val="0"/>
                  <w:marBottom w:val="0"/>
                  <w:divBdr>
                    <w:top w:val="none" w:sz="0" w:space="0" w:color="auto"/>
                    <w:left w:val="none" w:sz="0" w:space="0" w:color="auto"/>
                    <w:bottom w:val="none" w:sz="0" w:space="0" w:color="auto"/>
                    <w:right w:val="none" w:sz="0" w:space="0" w:color="auto"/>
                  </w:divBdr>
                  <w:divsChild>
                    <w:div w:id="11621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09713588">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6670">
      <w:bodyDiv w:val="1"/>
      <w:marLeft w:val="0"/>
      <w:marRight w:val="0"/>
      <w:marTop w:val="0"/>
      <w:marBottom w:val="0"/>
      <w:divBdr>
        <w:top w:val="none" w:sz="0" w:space="0" w:color="auto"/>
        <w:left w:val="none" w:sz="0" w:space="0" w:color="auto"/>
        <w:bottom w:val="none" w:sz="0" w:space="0" w:color="auto"/>
        <w:right w:val="none" w:sz="0" w:space="0" w:color="auto"/>
      </w:divBdr>
    </w:div>
    <w:div w:id="1695765974">
      <w:bodyDiv w:val="1"/>
      <w:marLeft w:val="0"/>
      <w:marRight w:val="0"/>
      <w:marTop w:val="0"/>
      <w:marBottom w:val="0"/>
      <w:divBdr>
        <w:top w:val="none" w:sz="0" w:space="0" w:color="auto"/>
        <w:left w:val="none" w:sz="0" w:space="0" w:color="auto"/>
        <w:bottom w:val="none" w:sz="0" w:space="0" w:color="auto"/>
        <w:right w:val="none" w:sz="0" w:space="0" w:color="auto"/>
      </w:divBdr>
    </w:div>
    <w:div w:id="1699429851">
      <w:bodyDiv w:val="1"/>
      <w:marLeft w:val="0"/>
      <w:marRight w:val="0"/>
      <w:marTop w:val="0"/>
      <w:marBottom w:val="0"/>
      <w:divBdr>
        <w:top w:val="none" w:sz="0" w:space="0" w:color="auto"/>
        <w:left w:val="none" w:sz="0" w:space="0" w:color="auto"/>
        <w:bottom w:val="none" w:sz="0" w:space="0" w:color="auto"/>
        <w:right w:val="none" w:sz="0" w:space="0" w:color="auto"/>
      </w:divBdr>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77019495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53496997">
      <w:bodyDiv w:val="1"/>
      <w:marLeft w:val="0"/>
      <w:marRight w:val="0"/>
      <w:marTop w:val="0"/>
      <w:marBottom w:val="0"/>
      <w:divBdr>
        <w:top w:val="none" w:sz="0" w:space="0" w:color="auto"/>
        <w:left w:val="none" w:sz="0" w:space="0" w:color="auto"/>
        <w:bottom w:val="none" w:sz="0" w:space="0" w:color="auto"/>
        <w:right w:val="none" w:sz="0" w:space="0" w:color="auto"/>
      </w:divBdr>
    </w:div>
    <w:div w:id="1868788590">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2341">
      <w:bodyDiv w:val="1"/>
      <w:marLeft w:val="0"/>
      <w:marRight w:val="0"/>
      <w:marTop w:val="0"/>
      <w:marBottom w:val="0"/>
      <w:divBdr>
        <w:top w:val="none" w:sz="0" w:space="0" w:color="auto"/>
        <w:left w:val="none" w:sz="0" w:space="0" w:color="auto"/>
        <w:bottom w:val="none" w:sz="0" w:space="0" w:color="auto"/>
        <w:right w:val="none" w:sz="0" w:space="0" w:color="auto"/>
      </w:divBdr>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1985312559">
      <w:bodyDiv w:val="1"/>
      <w:marLeft w:val="0"/>
      <w:marRight w:val="0"/>
      <w:marTop w:val="0"/>
      <w:marBottom w:val="0"/>
      <w:divBdr>
        <w:top w:val="none" w:sz="0" w:space="0" w:color="auto"/>
        <w:left w:val="none" w:sz="0" w:space="0" w:color="auto"/>
        <w:bottom w:val="none" w:sz="0" w:space="0" w:color="auto"/>
        <w:right w:val="none" w:sz="0" w:space="0" w:color="auto"/>
      </w:divBdr>
      <w:divsChild>
        <w:div w:id="459302882">
          <w:marLeft w:val="0"/>
          <w:marRight w:val="0"/>
          <w:marTop w:val="0"/>
          <w:marBottom w:val="0"/>
          <w:divBdr>
            <w:top w:val="none" w:sz="0" w:space="0" w:color="auto"/>
            <w:left w:val="none" w:sz="0" w:space="0" w:color="auto"/>
            <w:bottom w:val="none" w:sz="0" w:space="0" w:color="auto"/>
            <w:right w:val="none" w:sz="0" w:space="0" w:color="auto"/>
          </w:divBdr>
          <w:divsChild>
            <w:div w:id="1255243125">
              <w:marLeft w:val="0"/>
              <w:marRight w:val="0"/>
              <w:marTop w:val="0"/>
              <w:marBottom w:val="0"/>
              <w:divBdr>
                <w:top w:val="none" w:sz="0" w:space="0" w:color="auto"/>
                <w:left w:val="none" w:sz="0" w:space="0" w:color="auto"/>
                <w:bottom w:val="none" w:sz="0" w:space="0" w:color="auto"/>
                <w:right w:val="none" w:sz="0" w:space="0" w:color="auto"/>
              </w:divBdr>
              <w:divsChild>
                <w:div w:id="1429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672">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eople.eecs.berkeley.edu/~jordan/courses/260-spring10/other-readings/chapter9.pdf" TargetMode="External"/><Relationship Id="rId26" Type="http://schemas.openxmlformats.org/officeDocument/2006/relationships/hyperlink" Target="https://dl.acm.org/doi/pdf/10.5555/944919.944937" TargetMode="External"/><Relationship Id="rId39" Type="http://schemas.openxmlformats.org/officeDocument/2006/relationships/hyperlink" Target="https://pubmed.ncbi.nlm.nih.gov/24467759/" TargetMode="External"/><Relationship Id="rId21" Type="http://schemas.openxmlformats.org/officeDocument/2006/relationships/hyperlink" Target="https://vioshyvo.github.io/Bayesian_inference/conjugate-distributions.html" TargetMode="External"/><Relationship Id="rId34" Type="http://schemas.openxmlformats.org/officeDocument/2006/relationships/hyperlink" Target="https://datajobs.com/data-science-repo/Recommender-Systems-%5bNetflix%5d.pdf" TargetMode="External"/><Relationship Id="rId42" Type="http://schemas.openxmlformats.org/officeDocument/2006/relationships/hyperlink" Target="https://arxiv.org/pdf/1301.6705.pdf" TargetMode="External"/><Relationship Id="rId47" Type="http://schemas.openxmlformats.org/officeDocument/2006/relationships/hyperlink" Target="https://en.wikipedia.org/wiki/Gamma_function" TargetMode="External"/><Relationship Id="rId50" Type="http://schemas.openxmlformats.org/officeDocument/2006/relationships/hyperlink" Target="https://chrischoy.github.io/research/Expectation-Maximization-and-Variational-Inferenc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ieeexplore.ieee.org/stamp/stamp.jsp?tp=&amp;arnumber=9138369" TargetMode="External"/><Relationship Id="rId11" Type="http://schemas.openxmlformats.org/officeDocument/2006/relationships/image" Target="media/image4.png"/><Relationship Id="rId24" Type="http://schemas.openxmlformats.org/officeDocument/2006/relationships/hyperlink" Target="https://en.wikipedia.org/wiki/Topic_model" TargetMode="External"/><Relationship Id="rId32" Type="http://schemas.openxmlformats.org/officeDocument/2006/relationships/hyperlink" Target="https://www.sciencedirect.com/topics/mathematics/digamma-function" TargetMode="External"/><Relationship Id="rId37" Type="http://schemas.openxmlformats.org/officeDocument/2006/relationships/hyperlink" Target="https://dl.acm.org/doi/pdf/10.5555/1378245.1378272" TargetMode="External"/><Relationship Id="rId40" Type="http://schemas.openxmlformats.org/officeDocument/2006/relationships/hyperlink" Target="https://papers.nips.cc/paper/2007/file/d7322ed717dedf1eb4e6e52a37ea7bcd-Paper.pdf" TargetMode="External"/><Relationship Id="rId45" Type="http://schemas.openxmlformats.org/officeDocument/2006/relationships/hyperlink" Target="https://ieeexplore.ieee.org/stamp/stamp.jsp?tp=&amp;arnumber=9138369" TargetMode="External"/><Relationship Id="rId53" Type="http://schemas.openxmlformats.org/officeDocument/2006/relationships/image" Target="media/image11.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www.inf.ed.ac.uk/teaching/courses/mlpr/assignments/multinomial.pdf" TargetMode="External"/><Relationship Id="rId31" Type="http://schemas.openxmlformats.org/officeDocument/2006/relationships/hyperlink" Target="https://www.scopus.com/record/display.uri?eid=2-s2.0-84982318199&amp;origin=inward&amp;txGid=117c9f14425c2abc105f8cd8ac63fa5f" TargetMode="External"/><Relationship Id="rId44" Type="http://schemas.openxmlformats.org/officeDocument/2006/relationships/hyperlink" Target="https://www.jmlr.org/papers/volume3/blei03a/blei03a.pdf" TargetMode="External"/><Relationship Id="rId52" Type="http://schemas.openxmlformats.org/officeDocument/2006/relationships/hyperlink" Target="https://people.eecs.berkeley.edu/~wainwrig/Papers/WaiJor08_FTM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atent_Dirichlet_allocation" TargetMode="External"/><Relationship Id="rId22" Type="http://schemas.openxmlformats.org/officeDocument/2006/relationships/hyperlink" Target="https://web.stanford.edu/class/archive/stats/stats200/stats200.1172/Lecture21.pdf" TargetMode="External"/><Relationship Id="rId27" Type="http://schemas.openxmlformats.org/officeDocument/2006/relationships/hyperlink" Target="https://stephentu.github.io/writeups/dirichlet-conjugate-prior.pdf" TargetMode="External"/><Relationship Id="rId30" Type="http://schemas.openxmlformats.org/officeDocument/2006/relationships/hyperlink" Target="https://arxiv.org/pdf/1512.03308.pdf" TargetMode="External"/><Relationship Id="rId35" Type="http://schemas.openxmlformats.org/officeDocument/2006/relationships/hyperlink" Target="https://en.wikipedia.org/wiki/Collaborative_filtering" TargetMode="External"/><Relationship Id="rId43" Type="http://schemas.openxmlformats.org/officeDocument/2006/relationships/hyperlink" Target="https://citeseerx.ist.psu.edu/viewdoc/download?doi=10.1.1.564.5299&amp;rep=rep1&amp;type=df" TargetMode="External"/><Relationship Id="rId48" Type="http://schemas.openxmlformats.org/officeDocument/2006/relationships/hyperlink" Target="https://www.sciencedirect.com/topics/engineering/closed-form-solution" TargetMode="External"/><Relationship Id="rId8" Type="http://schemas.openxmlformats.org/officeDocument/2006/relationships/image" Target="media/image1.png"/><Relationship Id="rId51" Type="http://schemas.openxmlformats.org/officeDocument/2006/relationships/hyperlink" Target="https://www.cs.cmu.edu/~epxing/Class/10708-17/notes-17/10708-scribe-lecture13.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tidytextmining.com/topicmodeling.html" TargetMode="External"/><Relationship Id="rId33" Type="http://schemas.openxmlformats.org/officeDocument/2006/relationships/hyperlink" Target="http://www.diva-portal.org/smash/get/diva2:1219240/FULLTEXT01.pdf" TargetMode="External"/><Relationship Id="rId38" Type="http://schemas.openxmlformats.org/officeDocument/2006/relationships/hyperlink" Target="https://www.cs.toronto.edu/~amnih/papers/bpmf.pdf" TargetMode="External"/><Relationship Id="rId46" Type="http://schemas.openxmlformats.org/officeDocument/2006/relationships/hyperlink" Target="https://people.eecs.berkeley.edu/~jordan/courses/260-spring10/other-readings/chapter9.pdf" TargetMode="External"/><Relationship Id="rId20" Type="http://schemas.openxmlformats.org/officeDocument/2006/relationships/hyperlink" Target="http://www.cs.columbia.edu/~jebara/4771/tutorials/lecture12.pdf" TargetMode="External"/><Relationship Id="rId41" Type="http://schemas.openxmlformats.org/officeDocument/2006/relationships/hyperlink" Target="https://www-users.cs.umn.edu/~baner029/papers/10/gpmf.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people.eecs.berkeley.edu/~jordan/papers/variational-intro.pdf" TargetMode="External"/><Relationship Id="rId36" Type="http://schemas.openxmlformats.org/officeDocument/2006/relationships/hyperlink" Target="https://link.springer.com/referenceworkentry/10.1007%2F978-3-642-04898-2_327" TargetMode="External"/><Relationship Id="rId49" Type="http://schemas.openxmlformats.org/officeDocument/2006/relationships/hyperlink" Target="https://en.wikipedia.org/wiki/Closed-form_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B742E-EB4A-A848-B437-2D009020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3460</TotalTime>
  <Pages>29</Pages>
  <Words>10642</Words>
  <Characters>60663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361</cp:revision>
  <cp:lastPrinted>2021-05-25T18:04:00Z</cp:lastPrinted>
  <dcterms:created xsi:type="dcterms:W3CDTF">2021-05-22T11:07:00Z</dcterms:created>
  <dcterms:modified xsi:type="dcterms:W3CDTF">2021-06-13T10:20:00Z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