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p>
    <w:p>
      <w:pPr>
        <w:pStyle w:val="BodyText"/>
      </w:pPr>
      <w:r>
        <w:t xml:space="preserve">Innanzitutto prendete la scheda, matita e gomma e dadi (almeno il d4).</w:t>
      </w:r>
    </w:p>
    <w:p>
      <w:pPr>
        <w:pStyle w:val="BodyText"/>
      </w:pPr>
      <w:r>
        <w:t xml:space="preserve">- Aggiornato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la Tabella dei Tiri Salvezza in base ai punti distribuiti</w:t>
      </w:r>
      <w:r>
        <w:br/>
      </w:r>
      <w:r>
        <w:t xml:space="preserve">- Aggiornate la Tabella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w:t>
      </w:r>
      <w:r>
        <w:br/>
      </w:r>
      <w:r>
        <w:t xml:space="preserve">- Aggiornate la seconda parte della scheda in base al nuovo punteggio di Competenza Magica</w:t>
      </w:r>
      <w:r>
        <w:br/>
      </w:r>
    </w:p>
    <w:bookmarkEnd w:id="66"/>
    <w:bookmarkStart w:id="80"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troverete nel capitolo combattimento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contrapposta</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7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p>
    <w:p>
      <w:pPr>
        <w:pStyle w:val="BodyText"/>
      </w:pP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8" w:name="volare"/>
    <w:p>
      <w:pPr>
        <w:pStyle w:val="Heading3"/>
      </w:pPr>
      <w:r>
        <w:t xml:space="preserve">Volare</w:t>
      </w:r>
    </w:p>
    <w:p>
      <w:pPr>
        <w:pStyle w:val="FirstParagraph"/>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8"/>
    <w:bookmarkEnd w:id="79"/>
    <w:bookmarkEnd w:id="80"/>
    <w:bookmarkStart w:id="159" w:name="combattimento"/>
    <w:p>
      <w:pPr>
        <w:pStyle w:val="Heading1"/>
      </w:pPr>
      <w:r>
        <w:t xml:space="preserve">Combattimento</w:t>
      </w:r>
    </w:p>
    <w:p>
      <w:pPr>
        <w:pStyle w:val="FirstParagraph"/>
      </w:pPr>
      <w:bookmarkStart w:id="81" w:name="combattimento"/>
      <w:r>
        <w:t xml:space="preserve">[combattimento]</w:t>
      </w:r>
      <w:bookmarkEnd w:id="8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6" w:name="liniziativa"/>
    <w:p>
      <w:pPr>
        <w:pStyle w:val="Heading2"/>
      </w:pPr>
      <w:r>
        <w:t xml:space="preserve">L’Iniziativa</w:t>
      </w:r>
    </w:p>
    <w:p>
      <w:pPr>
        <w:pStyle w:val="FirstParagraph"/>
      </w:pPr>
      <w:bookmarkStart w:id="82" w:name="liniziativa"/>
      <w:r>
        <w:t xml:space="preserve">[liniziativa]</w:t>
      </w:r>
      <w:bookmarkEnd w:id="8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3" w:name="risoluzione-delle-azioni"/>
      <w:r>
        <w:t xml:space="preserve">[risoluzione-delle-azioni]</w:t>
      </w:r>
      <w:bookmarkEnd w:id="8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4"/>
    <w:bookmarkStart w:id="8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5"/>
    <w:bookmarkEnd w:id="86"/>
    <w:bookmarkStart w:id="90" w:name="azioni-nel-round"/>
    <w:p>
      <w:pPr>
        <w:pStyle w:val="Heading2"/>
      </w:pPr>
      <w:r>
        <w:t xml:space="preserve">Azioni nel Round</w:t>
      </w:r>
    </w:p>
    <w:p>
      <w:pPr>
        <w:pStyle w:val="FirstParagraph"/>
      </w:pPr>
      <w:bookmarkStart w:id="87" w:name="azioni-nel-round"/>
      <w:r>
        <w:t xml:space="preserve">[azioni-nel-round]</w:t>
      </w:r>
      <w:bookmarkEnd w:id="8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89" w:name="il-tempo-round-minuti-e-turni"/>
    <w:p>
      <w:pPr>
        <w:pStyle w:val="Heading3"/>
      </w:pPr>
      <w:r>
        <w:t xml:space="preserve">Il Tempo (Round, Minuti e Turni)</w:t>
      </w:r>
    </w:p>
    <w:p>
      <w:pPr>
        <w:pStyle w:val="FirstParagraph"/>
      </w:pPr>
      <w:bookmarkStart w:id="88" w:name="il-tempo-round-minuti-e-turni"/>
      <w:r>
        <w:t xml:space="preserve">[il-tempo-round-minuti-e-turni]</w:t>
      </w:r>
      <w:bookmarkEnd w:id="8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89"/>
    <w:bookmarkEnd w:id="90"/>
    <w:bookmarkStart w:id="93" w:name="movimento"/>
    <w:p>
      <w:pPr>
        <w:pStyle w:val="Heading2"/>
      </w:pPr>
      <w:r>
        <w:t xml:space="preserve">Movimento</w:t>
      </w:r>
    </w:p>
    <w:p>
      <w:pPr>
        <w:pStyle w:val="FirstParagraph"/>
      </w:pPr>
      <w:bookmarkStart w:id="91" w:name="movimento"/>
      <w:r>
        <w:t xml:space="preserve">[movimento]</w:t>
      </w:r>
      <w:bookmarkEnd w:id="9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2"/>
    <w:bookmarkEnd w:id="93"/>
    <w:bookmarkStart w:id="99" w:name="vita-e-morte"/>
    <w:p>
      <w:pPr>
        <w:pStyle w:val="Heading2"/>
      </w:pPr>
      <w:r>
        <w:t xml:space="preserve">Vita e Morte</w:t>
      </w:r>
    </w:p>
    <w:p>
      <w:pPr>
        <w:pStyle w:val="FirstParagraph"/>
      </w:pPr>
      <w:bookmarkStart w:id="94" w:name="vita-e-morte"/>
      <w:r>
        <w:t xml:space="preserve">[vita-e-morte]</w:t>
      </w:r>
      <w:bookmarkEnd w:id="9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5"/>
    <w:bookmarkStart w:id="9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6"/>
    <w:bookmarkStart w:id="9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7"/>
    <w:bookmarkStart w:id="9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8"/>
    <w:bookmarkEnd w:id="99"/>
    <w:bookmarkStart w:id="101" w:name="tiro-per-colpire-e-difesa"/>
    <w:p>
      <w:pPr>
        <w:pStyle w:val="Heading2"/>
      </w:pPr>
      <w:r>
        <w:t xml:space="preserve">Tiro per Colpire e Difesa</w:t>
      </w:r>
    </w:p>
    <w:p>
      <w:pPr>
        <w:pStyle w:val="FirstParagraph"/>
      </w:pPr>
      <w:bookmarkStart w:id="100" w:name="tiro-per-colpire"/>
      <w:r>
        <w:t xml:space="preserve">[tiro-per-colpire]</w:t>
      </w:r>
      <w:bookmarkEnd w:id="10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1"/>
    <w:bookmarkStart w:id="10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2"/>
    <w:bookmarkStart w:id="10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3"/>
    <w:bookmarkStart w:id="10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4"/>
    <w:bookmarkStart w:id="10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5"/>
    <w:bookmarkStart w:id="106"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6"/>
    <w:bookmarkStart w:id="107"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7"/>
    <w:bookmarkStart w:id="10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8"/>
    <w:bookmarkStart w:id="10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09"/>
    <w:bookmarkStart w:id="11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0"/>
    <w:bookmarkStart w:id="11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1"/>
    <w:bookmarkStart w:id="11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2"/>
    <w:bookmarkStart w:id="147" w:name="sec:Azioni particolari in combattimento"/>
    <w:p>
      <w:pPr>
        <w:pStyle w:val="Heading2"/>
      </w:pPr>
      <w:r>
        <w:t xml:space="preserve">Azioni particolari in combattimento:</w:t>
      </w:r>
    </w:p>
    <w:bookmarkStart w:id="113"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3"/>
    <w:bookmarkStart w:id="114"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4"/>
    <w:bookmarkStart w:id="115"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5"/>
    <w:bookmarkStart w:id="116"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6"/>
    <w:bookmarkStart w:id="117"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7"/>
    <w:bookmarkStart w:id="118"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8"/>
    <w:bookmarkStart w:id="119"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19"/>
    <w:bookmarkStart w:id="120"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0"/>
    <w:bookmarkStart w:id="121"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1"/>
    <w:bookmarkStart w:id="122"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2"/>
    <w:bookmarkStart w:id="123"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3"/>
    <w:bookmarkStart w:id="124" w:name="armi-leggere"/>
    <w:p>
      <w:pPr>
        <w:pStyle w:val="Heading3"/>
      </w:pPr>
      <w:r>
        <w:t xml:space="preserve">Armi Leggere</w:t>
      </w:r>
    </w:p>
    <w:p>
      <w:pPr>
        <w:pStyle w:val="FirstParagraph"/>
      </w:pPr>
      <w:r>
        <w:t xml:space="preserve">Il giocatore può usare queste armi come armi secondarie senza subire penalità.</w:t>
      </w:r>
    </w:p>
    <w:bookmarkEnd w:id="124"/>
    <w:bookmarkStart w:id="125"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5"/>
    <w:bookmarkStart w:id="126"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6"/>
    <w:bookmarkStart w:id="127"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7"/>
    <w:bookmarkStart w:id="128"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8"/>
    <w:bookmarkStart w:id="130" w:name="arma-troppo-grande"/>
    <w:p>
      <w:pPr>
        <w:pStyle w:val="Heading3"/>
      </w:pPr>
      <w:r>
        <w:t xml:space="preserve">Arma troppo grande</w:t>
      </w:r>
    </w:p>
    <w:p>
      <w:pPr>
        <w:pStyle w:val="FirstParagraph"/>
      </w:pPr>
      <w:bookmarkStart w:id="129" w:name="sec:Arma troppo grande"/>
      <w:r>
        <w:t xml:space="preserve">[sec:Arma troppo grande]</w:t>
      </w:r>
      <w:bookmarkEnd w:id="129"/>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0"/>
    <w:bookmarkStart w:id="131"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1"/>
    <w:bookmarkStart w:id="132"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2"/>
    <w:bookmarkStart w:id="133"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3"/>
    <w:bookmarkStart w:id="134"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4"/>
    <w:bookmarkStart w:id="135"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5"/>
    <w:bookmarkStart w:id="136"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6"/>
    <w:bookmarkStart w:id="137" w:name="X88ae0e49e9b441e1131188784c11757fdc59851"/>
    <w:p>
      <w:pPr>
        <w:pStyle w:val="Heading3"/>
      </w:pPr>
      <w:r>
        <w:t xml:space="preserve">Preparare una arma lunga contro una carica</w:t>
      </w:r>
    </w:p>
    <w:p>
      <w:pPr>
        <w:pStyle w:val="FirstParagraph"/>
      </w:pPr>
      <w:r>
        <w:t xml:space="preserve">E’ una Reazione che costa una Azione.</w:t>
      </w:r>
    </w:p>
    <w:bookmarkEnd w:id="137"/>
    <w:bookmarkStart w:id="138"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8"/>
    <w:bookmarkStart w:id="139"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39"/>
    <w:bookmarkStart w:id="140"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0"/>
    <w:bookmarkStart w:id="141"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1"/>
    <w:bookmarkStart w:id="142"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2"/>
    <w:bookmarkStart w:id="143"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3"/>
    <w:bookmarkStart w:id="144"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4"/>
    <w:bookmarkStart w:id="145"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5"/>
    <w:bookmarkStart w:id="146"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6"/>
    <w:bookmarkEnd w:id="147"/>
    <w:bookmarkStart w:id="151"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8"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8"/>
    <w:bookmarkStart w:id="149"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49"/>
    <w:bookmarkStart w:id="150"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0"/>
    <w:bookmarkEnd w:id="151"/>
    <w:bookmarkStart w:id="158" w:name="azioni-opzionali-in-combattimento"/>
    <w:p>
      <w:pPr>
        <w:pStyle w:val="Heading2"/>
      </w:pPr>
      <w:r>
        <w:t xml:space="preserve">Azioni Opzionali in Combattimento</w:t>
      </w:r>
    </w:p>
    <w:bookmarkStart w:id="152"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2"/>
    <w:bookmarkStart w:id="153"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3"/>
    <w:bookmarkStart w:id="154"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4"/>
    <w:bookmarkStart w:id="155"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5"/>
    <w:bookmarkStart w:id="156"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6"/>
    <w:bookmarkStart w:id="157"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7"/>
    <w:bookmarkEnd w:id="158"/>
    <w:bookmarkEnd w:id="159"/>
    <w:bookmarkStart w:id="164" w:name="nascondigli-e-coperture"/>
    <w:p>
      <w:pPr>
        <w:pStyle w:val="Heading1"/>
      </w:pPr>
      <w:r>
        <w:t xml:space="preserve">Nascondigli e coperture</w:t>
      </w:r>
    </w:p>
    <w:p>
      <w:pPr>
        <w:pStyle w:val="FirstParagraph"/>
      </w:pPr>
      <w:bookmarkStart w:id="160" w:name="nascondigli-e-coperture"/>
      <w:r>
        <w:t xml:space="preserve">[nascondigli-e-coperture]</w:t>
      </w:r>
      <w:bookmarkEnd w:id="160"/>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1"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1"/>
    <w:bookmarkStart w:id="163" w:name="invisibilità"/>
    <w:p>
      <w:pPr>
        <w:pStyle w:val="Heading2"/>
      </w:pPr>
      <w:r>
        <w:t xml:space="preserve">Invisibilità</w:t>
      </w:r>
    </w:p>
    <w:p>
      <w:pPr>
        <w:pStyle w:val="FirstParagraph"/>
      </w:pPr>
      <w:bookmarkStart w:id="162" w:name="invisibilita"/>
      <w:r>
        <w:t xml:space="preserve">[invisibilita]</w:t>
      </w:r>
      <w:bookmarkEnd w:id="162"/>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3"/>
    <w:bookmarkEnd w:id="164"/>
    <w:bookmarkStart w:id="186" w:name="lista-armi-per-tipologia-omogenea"/>
    <w:p>
      <w:pPr>
        <w:pStyle w:val="Heading1"/>
      </w:pPr>
      <w:r>
        <w:t xml:space="preserve">Lista Armi per Tipologia Omogenea</w:t>
      </w:r>
    </w:p>
    <w:p>
      <w:pPr>
        <w:pStyle w:val="FirstParagraph"/>
      </w:pPr>
      <w:bookmarkStart w:id="165" w:name="lista-armi-per-tipologia-omogenea"/>
      <w:r>
        <w:t xml:space="preserve">[lista-armi-per-tipologia-omogenea]</w:t>
      </w:r>
      <w:bookmarkEnd w:id="16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6"/>
    <w:bookmarkStart w:id="16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7"/>
    <w:bookmarkStart w:id="16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8"/>
    <w:bookmarkStart w:id="16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69"/>
    <w:bookmarkStart w:id="17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0"/>
    <w:bookmarkStart w:id="17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1"/>
    <w:bookmarkStart w:id="17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2"/>
    <w:bookmarkStart w:id="17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3"/>
    <w:bookmarkStart w:id="17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4"/>
    <w:bookmarkStart w:id="17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5"/>
    <w:bookmarkStart w:id="17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6"/>
    <w:bookmarkStart w:id="17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7"/>
    <w:bookmarkStart w:id="17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8"/>
    <w:bookmarkStart w:id="17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79"/>
    <w:bookmarkStart w:id="18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0"/>
    <w:bookmarkStart w:id="18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1"/>
    <w:bookmarkStart w:id="18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2"/>
    <w:bookmarkStart w:id="18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3"/>
    <w:bookmarkStart w:id="18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4"/>
    <w:bookmarkStart w:id="185"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5"/>
    <w:bookmarkEnd w:id="186"/>
    <w:bookmarkStart w:id="272" w:name="abilita"/>
    <w:p>
      <w:pPr>
        <w:pStyle w:val="Heading1"/>
      </w:pPr>
      <w:r>
        <w:t xml:space="preserve">Abilita’</w:t>
      </w:r>
    </w:p>
    <w:p>
      <w:pPr>
        <w:pStyle w:val="FirstParagraph"/>
      </w:pPr>
      <w:bookmarkStart w:id="187" w:name="abilita"/>
      <w:r>
        <w:t xml:space="preserve">[abilita]</w:t>
      </w:r>
      <w:bookmarkEnd w:id="187"/>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8"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8"/>
    <w:bookmarkStart w:id="189"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89"/>
    <w:bookmarkStart w:id="190"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0"/>
    <w:bookmarkStart w:id="191"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1"/>
    <w:bookmarkStart w:id="192"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2"/>
    <w:bookmarkStart w:id="193"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3"/>
    <w:bookmarkStart w:id="194"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4"/>
    <w:bookmarkStart w:id="195"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5"/>
    <w:bookmarkStart w:id="196"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6"/>
    <w:bookmarkStart w:id="197"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7"/>
    <w:bookmarkStart w:id="198"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8"/>
    <w:bookmarkStart w:id="199"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199"/>
    <w:bookmarkStart w:id="200"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0"/>
    <w:bookmarkStart w:id="201"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1"/>
    <w:bookmarkStart w:id="202"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3"/>
    <w:bookmarkStart w:id="204"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4"/>
    <w:bookmarkStart w:id="205"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5"/>
    <w:bookmarkStart w:id="206"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6"/>
    <w:bookmarkStart w:id="207"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7"/>
    <w:bookmarkStart w:id="208"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8"/>
    <w:bookmarkStart w:id="209"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09"/>
    <w:bookmarkStart w:id="210"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0"/>
    <w:bookmarkStart w:id="211"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1"/>
    <w:bookmarkStart w:id="212"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2"/>
    <w:bookmarkStart w:id="213"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3"/>
    <w:bookmarkStart w:id="214"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4"/>
    <w:bookmarkStart w:id="215"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5"/>
    <w:bookmarkStart w:id="216"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6"/>
    <w:bookmarkStart w:id="217"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7"/>
    <w:bookmarkStart w:id="218"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8"/>
    <w:bookmarkStart w:id="219"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19"/>
    <w:bookmarkStart w:id="220"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0"/>
    <w:bookmarkStart w:id="221"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1"/>
    <w:bookmarkStart w:id="222"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2"/>
    <w:bookmarkStart w:id="223"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3"/>
    <w:bookmarkStart w:id="224"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4"/>
    <w:bookmarkStart w:id="225"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5"/>
    <w:bookmarkStart w:id="226"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6"/>
    <w:bookmarkStart w:id="227"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7"/>
    <w:bookmarkStart w:id="228"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8"/>
    <w:bookmarkStart w:id="229"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29"/>
    <w:bookmarkStart w:id="230"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0"/>
    <w:bookmarkStart w:id="231"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1"/>
    <w:bookmarkStart w:id="232"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2"/>
    <w:bookmarkStart w:id="23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3"/>
    <w:bookmarkStart w:id="23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4"/>
    <w:bookmarkStart w:id="23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5"/>
    <w:bookmarkStart w:id="236"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6"/>
    <w:bookmarkStart w:id="237"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7"/>
    <w:bookmarkStart w:id="238"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8"/>
    <w:bookmarkStart w:id="23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39"/>
    <w:bookmarkStart w:id="240"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0"/>
    <w:bookmarkStart w:id="24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1"/>
    <w:bookmarkStart w:id="242"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2"/>
    <w:bookmarkStart w:id="24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3"/>
    <w:bookmarkStart w:id="24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4"/>
    <w:bookmarkStart w:id="245"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5"/>
    <w:bookmarkStart w:id="24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6"/>
    <w:bookmarkStart w:id="247"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7"/>
    <w:bookmarkStart w:id="248"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8"/>
    <w:bookmarkStart w:id="24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49"/>
    <w:bookmarkStart w:id="250"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0"/>
    <w:bookmarkStart w:id="251"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1"/>
    <w:bookmarkStart w:id="252"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2"/>
    <w:bookmarkStart w:id="25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3"/>
    <w:bookmarkStart w:id="25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4"/>
    <w:bookmarkStart w:id="255"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5"/>
    <w:bookmarkStart w:id="256"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6"/>
    <w:bookmarkStart w:id="25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7"/>
    <w:bookmarkStart w:id="258"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8"/>
    <w:bookmarkStart w:id="259"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59"/>
    <w:bookmarkStart w:id="260"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0"/>
    <w:bookmarkStart w:id="261"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1"/>
    <w:bookmarkStart w:id="262"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2"/>
    <w:bookmarkStart w:id="263"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3"/>
    <w:bookmarkStart w:id="264"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4"/>
    <w:bookmarkStart w:id="265"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5"/>
    <w:bookmarkStart w:id="266"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6"/>
    <w:bookmarkStart w:id="267"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7"/>
    <w:bookmarkStart w:id="268"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8"/>
    <w:bookmarkStart w:id="269"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69"/>
    <w:bookmarkStart w:id="270"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0"/>
    <w:bookmarkStart w:id="271"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1"/>
    <w:bookmarkEnd w:id="272"/>
    <w:bookmarkStart w:id="274" w:name="famiglio"/>
    <w:p>
      <w:pPr>
        <w:pStyle w:val="Heading1"/>
      </w:pPr>
      <w:r>
        <w:t xml:space="preserve">Famiglio</w:t>
      </w:r>
    </w:p>
    <w:p>
      <w:pPr>
        <w:pStyle w:val="FirstParagraph"/>
      </w:pPr>
      <w:bookmarkStart w:id="273" w:name="famiglio"/>
      <w:r>
        <w:t xml:space="preserve">[famiglio]</w:t>
      </w:r>
      <w:bookmarkEnd w:id="273"/>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4"/>
    <w:bookmarkStart w:id="285"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6" w:name="etereo"/>
    <w:p>
      <w:pPr>
        <w:pStyle w:val="Heading2"/>
      </w:pPr>
      <w:r>
        <w:t xml:space="preserve">Etereo</w:t>
      </w:r>
    </w:p>
    <w:p>
      <w:pPr>
        <w:pStyle w:val="FirstParagraph"/>
      </w:pPr>
      <w:bookmarkStart w:id="275" w:name="etereo"/>
      <w:r>
        <w:t xml:space="preserve">[etereo]</w:t>
      </w:r>
      <w:bookmarkEnd w:id="275"/>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6"/>
    <w:bookmarkStart w:id="277"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7"/>
    <w:bookmarkStart w:id="278"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finche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+3</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+4</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8"/>
    <w:bookmarkStart w:id="279"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79"/>
    <w:bookmarkStart w:id="280"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0"/>
    <w:bookmarkStart w:id="282" w:name="paura"/>
    <w:p>
      <w:pPr>
        <w:pStyle w:val="Heading2"/>
      </w:pPr>
      <w:r>
        <w:t xml:space="preserve">Paura</w:t>
      </w:r>
    </w:p>
    <w:p>
      <w:pPr>
        <w:pStyle w:val="FirstParagraph"/>
      </w:pPr>
      <w:bookmarkStart w:id="281" w:name="paura"/>
      <w:r>
        <w:t xml:space="preserve">[paura]</w:t>
      </w:r>
      <w:bookmarkEnd w:id="281"/>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2"/>
    <w:bookmarkStart w:id="284" w:name="paralizzato"/>
    <w:p>
      <w:pPr>
        <w:pStyle w:val="Heading2"/>
      </w:pPr>
      <w:r>
        <w:t xml:space="preserve">Paralizzato</w:t>
      </w:r>
    </w:p>
    <w:p>
      <w:pPr>
        <w:pStyle w:val="FirstParagraph"/>
      </w:pPr>
      <w:bookmarkStart w:id="283" w:name="paralizzato"/>
      <w:r>
        <w:t xml:space="preserve">[paralizzato]</w:t>
      </w:r>
      <w:bookmarkEnd w:id="283"/>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4"/>
    <w:bookmarkEnd w:id="285"/>
    <w:bookmarkStart w:id="303" w:name="la-magia"/>
    <w:p>
      <w:pPr>
        <w:pStyle w:val="Heading1"/>
      </w:pPr>
      <w:r>
        <w:t xml:space="preserve">La Magia</w:t>
      </w:r>
    </w:p>
    <w:p>
      <w:pPr>
        <w:pStyle w:val="FirstParagraph"/>
      </w:pPr>
      <w:bookmarkStart w:id="286" w:name="la-magia"/>
      <w:r>
        <w:t xml:space="preserve">[la-magia]</w:t>
      </w:r>
      <w:bookmarkEnd w:id="286"/>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7"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7"/>
    <w:bookmarkStart w:id="288"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8"/>
    <w:bookmarkStart w:id="289"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89"/>
    <w:bookmarkStart w:id="290"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0"/>
    <w:bookmarkStart w:id="291"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1"/>
    <w:bookmarkStart w:id="293" w:name="resistere-allincantesimo-tiro-salvezza"/>
    <w:p>
      <w:pPr>
        <w:pStyle w:val="Heading3"/>
      </w:pPr>
      <w:r>
        <w:t xml:space="preserve">Resistere all’incantesimo (Tiro Salvezza)</w:t>
      </w:r>
    </w:p>
    <w:p>
      <w:pPr>
        <w:pStyle w:val="FirstParagraph"/>
      </w:pPr>
      <w:bookmarkStart w:id="292" w:name="resistere-allessenza-tiro-salvezza"/>
      <w:r>
        <w:t xml:space="preserve">[resistere-allessenza-tiro-salvezza]</w:t>
      </w:r>
      <w:bookmarkEnd w:id="292"/>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3"/>
    <w:bookmarkStart w:id="294"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4"/>
    <w:bookmarkStart w:id="295"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5"/>
    <w:bookmarkStart w:id="296"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6"/>
    <w:bookmarkStart w:id="297"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7"/>
    <w:bookmarkStart w:id="298"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8"/>
    <w:bookmarkStart w:id="299"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299"/>
    <w:bookmarkStart w:id="30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0"/>
    <w:bookmarkEnd w:id="301"/>
    <w:bookmarkStart w:id="302"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a dieci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18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 Al termine di ciascun suo round, il bersaglio può effettuare un Tiro Salvezza su Tempra. Se lo supera, l’incantesimo termina.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t xml:space="preserve">Avvicinati. Il bersaglio si muove verso di te per il tragitto più breve e diretto, terminando il suo round se si avvicina a 1 metri da te.</w:t>
      </w:r>
    </w:p>
    <w:p>
      <w:pPr>
        <w:numPr>
          <w:ilvl w:val="0"/>
          <w:numId w:val="1043"/>
        </w:numPr>
      </w:pPr>
      <w:r>
        <w:t xml:space="preserve">Fermo. Il bersaglio non si muove e poi termina il suo round. Una creatura volante resta sul posto, purché le sia possibile. Se deve muoversi per restare in aria, vola la distanza minima necessaria per farlo.</w:t>
      </w:r>
    </w:p>
    <w:p>
      <w:pPr>
        <w:numPr>
          <w:ilvl w:val="0"/>
          <w:numId w:val="1043"/>
        </w:numPr>
      </w:pPr>
      <w:r>
        <w:t xml:space="preserve">Getta. Il bersaglio getta qualsiasi cosa stia tenendo in mano e poi termina il suo round.</w:t>
      </w:r>
    </w:p>
    <w:p>
      <w:pPr>
        <w:numPr>
          <w:ilvl w:val="0"/>
          <w:numId w:val="1043"/>
        </w:numPr>
      </w:pPr>
      <w:r>
        <w:t xml:space="preserve">Scappa. Il bersaglio spende il suo round a muoversi lontano da te con il mezzo più veloce a sua disposizione.</w:t>
      </w:r>
    </w:p>
    <w:p>
      <w:pPr>
        <w:numPr>
          <w:ilvl w:val="0"/>
          <w:numId w:val="1043"/>
        </w:numPr>
      </w:pPr>
      <w:r>
        <w:t xml:space="preserve">Striscia.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18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w:t>
      </w:r>
      <w:r>
        <w:t xml:space="preserve"> </w:t>
      </w:r>
      <w:r>
        <w:t xml:space="preserve">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 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w:t>
      </w:r>
      <w:r>
        <w:t xml:space="preserve"> </w:t>
      </w:r>
      <w:r>
        <w:t xml:space="preserve">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 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2"/>
    <w:bookmarkEnd w:id="303"/>
    <w:bookmarkStart w:id="307" w:name="vantaggi"/>
    <w:p>
      <w:pPr>
        <w:pStyle w:val="Heading1"/>
      </w:pPr>
      <w:r>
        <w:t xml:space="preserve">Vantaggi</w:t>
      </w:r>
    </w:p>
    <w:p>
      <w:pPr>
        <w:pStyle w:val="FirstParagraph"/>
      </w:pPr>
      <w:bookmarkStart w:id="304" w:name="vantaggi"/>
      <w:r>
        <w:t xml:space="preserve">[vantaggi]</w:t>
      </w:r>
      <w:bookmarkEnd w:id="30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5" w:name="Ambidestro"/>
      <w:r>
        <w:t xml:space="preserve">[Ambidestro]</w:t>
      </w:r>
      <w:bookmarkEnd w:id="30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bonsu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6"/>
    <w:bookmarkEnd w:id="307"/>
    <w:bookmarkStart w:id="313" w:name="svantaggi"/>
    <w:p>
      <w:pPr>
        <w:pStyle w:val="Heading1"/>
      </w:pPr>
      <w:r>
        <w:t xml:space="preserve">Svantaggi</w:t>
      </w:r>
    </w:p>
    <w:p>
      <w:pPr>
        <w:pStyle w:val="FirstParagraph"/>
      </w:pPr>
      <w:bookmarkStart w:id="308" w:name="svantaggi"/>
      <w:r>
        <w:t xml:space="preserve">[svantaggi]</w:t>
      </w:r>
      <w:bookmarkEnd w:id="30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0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09"/>
    <w:bookmarkEnd w:id="310"/>
    <w:bookmarkStart w:id="312" w:name="svantaggi-psicofisici"/>
    <w:p>
      <w:pPr>
        <w:pStyle w:val="Heading2"/>
      </w:pPr>
      <w:r>
        <w:t xml:space="preserve">Svantaggi psico/fisici</w:t>
      </w:r>
    </w:p>
    <w:p>
      <w:pPr>
        <w:pStyle w:val="FirstParagraph"/>
      </w:pPr>
      <w:bookmarkStart w:id="311" w:name="svantaggi-psicofisici"/>
      <w:r>
        <w:t xml:space="preserve">[svantaggi-psicofisici]</w:t>
      </w:r>
      <w:bookmarkEnd w:id="31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2"/>
    <w:bookmarkEnd w:id="313"/>
    <w:bookmarkStart w:id="371" w:name="cosmologia"/>
    <w:p>
      <w:pPr>
        <w:pStyle w:val="Heading1"/>
      </w:pPr>
      <w:r>
        <w:t xml:space="preserve">Cosmologia</w:t>
      </w:r>
    </w:p>
    <w:p>
      <w:pPr>
        <w:pStyle w:val="FirstParagraph"/>
      </w:pPr>
      <w:bookmarkStart w:id="314" w:name="cosmologia"/>
      <w:r>
        <w:t xml:space="preserve">[cosmologia]</w:t>
      </w:r>
      <w:bookmarkEnd w:id="31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0" w:name="patroni"/>
    <w:p>
      <w:pPr>
        <w:pStyle w:val="Heading2"/>
      </w:pPr>
      <w:r>
        <w:t xml:space="preserve">Patroni</w:t>
      </w:r>
    </w:p>
    <w:p>
      <w:pPr>
        <w:pStyle w:val="FirstParagraph"/>
      </w:pPr>
      <w:bookmarkStart w:id="315" w:name="patroni-dei"/>
      <w:r>
        <w:t xml:space="preserve">[patroni-dei]</w:t>
      </w:r>
      <w:bookmarkEnd w:id="31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7" w:name="gli-8-passi-delle-allieve"/>
    <w:p>
      <w:pPr>
        <w:pStyle w:val="Heading4"/>
      </w:pPr>
      <w:r>
        <w:t xml:space="preserve">Gli 8 Passi delle Allieve</w:t>
      </w:r>
    </w:p>
    <w:p>
      <w:pPr>
        <w:pStyle w:val="FirstParagraph"/>
      </w:pPr>
      <w:bookmarkStart w:id="316" w:name="gli-8-passi-delle-allieve"/>
      <w:r>
        <w:t xml:space="preserve">[gli-8-passi-delle-allieve]</w:t>
      </w:r>
      <w:bookmarkEnd w:id="31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7"/>
    <w:bookmarkEnd w:id="318"/>
    <w:bookmarkStart w:id="320" w:name="calicante"/>
    <w:p>
      <w:pPr>
        <w:pStyle w:val="Heading3"/>
      </w:pPr>
      <w:r>
        <w:t xml:space="preserve">Calicante</w:t>
      </w:r>
    </w:p>
    <w:p>
      <w:pPr>
        <w:pStyle w:val="FirstParagraph"/>
      </w:pPr>
      <w:bookmarkStart w:id="319" w:name="calicante"/>
      <w:r>
        <w:t xml:space="preserve">[calicante]</w:t>
      </w:r>
      <w:bookmarkEnd w:id="31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0"/>
    <w:bookmarkStart w:id="322" w:name="atmos"/>
    <w:p>
      <w:pPr>
        <w:pStyle w:val="Heading3"/>
      </w:pPr>
      <w:r>
        <w:t xml:space="preserve">Atmos</w:t>
      </w:r>
    </w:p>
    <w:p>
      <w:pPr>
        <w:pStyle w:val="FirstParagraph"/>
      </w:pPr>
      <w:bookmarkStart w:id="321" w:name="atmos"/>
      <w:r>
        <w:t xml:space="preserve">[atmos]</w:t>
      </w:r>
      <w:bookmarkEnd w:id="32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2"/>
    <w:bookmarkStart w:id="324" w:name="lynx"/>
    <w:p>
      <w:pPr>
        <w:pStyle w:val="Heading3"/>
      </w:pPr>
      <w:r>
        <w:t xml:space="preserve">Lynx</w:t>
      </w:r>
    </w:p>
    <w:p>
      <w:pPr>
        <w:pStyle w:val="FirstParagraph"/>
      </w:pPr>
      <w:bookmarkStart w:id="323" w:name="lynx"/>
      <w:r>
        <w:t xml:space="preserve">[lynx]</w:t>
      </w:r>
      <w:bookmarkEnd w:id="32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4"/>
    <w:bookmarkStart w:id="326" w:name="gradh"/>
    <w:p>
      <w:pPr>
        <w:pStyle w:val="Heading3"/>
      </w:pPr>
      <w:r>
        <w:t xml:space="preserve">Gradh</w:t>
      </w:r>
    </w:p>
    <w:p>
      <w:pPr>
        <w:pStyle w:val="FirstParagraph"/>
      </w:pPr>
      <w:bookmarkStart w:id="325" w:name="gradh"/>
      <w:r>
        <w:t xml:space="preserve">[gradh]</w:t>
      </w:r>
      <w:bookmarkEnd w:id="32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6"/>
    <w:bookmarkStart w:id="328" w:name="atherim"/>
    <w:p>
      <w:pPr>
        <w:pStyle w:val="Heading3"/>
      </w:pPr>
      <w:r>
        <w:t xml:space="preserve">Atherim</w:t>
      </w:r>
    </w:p>
    <w:p>
      <w:pPr>
        <w:pStyle w:val="FirstParagraph"/>
      </w:pPr>
      <w:bookmarkStart w:id="327" w:name="atherim"/>
      <w:r>
        <w:t xml:space="preserve">[atherim]</w:t>
      </w:r>
      <w:bookmarkEnd w:id="32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8"/>
    <w:bookmarkStart w:id="330" w:name="belevon"/>
    <w:p>
      <w:pPr>
        <w:pStyle w:val="Heading3"/>
      </w:pPr>
      <w:r>
        <w:t xml:space="preserve">Belevon</w:t>
      </w:r>
    </w:p>
    <w:p>
      <w:pPr>
        <w:pStyle w:val="FirstParagraph"/>
      </w:pPr>
      <w:bookmarkStart w:id="329" w:name="belevon"/>
      <w:r>
        <w:t xml:space="preserve">[belevon]</w:t>
      </w:r>
      <w:bookmarkEnd w:id="32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0"/>
    <w:bookmarkStart w:id="332" w:name="cattalm"/>
    <w:p>
      <w:pPr>
        <w:pStyle w:val="Heading3"/>
      </w:pPr>
      <w:r>
        <w:t xml:space="preserve">Cattalm</w:t>
      </w:r>
    </w:p>
    <w:p>
      <w:pPr>
        <w:pStyle w:val="FirstParagraph"/>
      </w:pPr>
      <w:bookmarkStart w:id="331" w:name="cattalm"/>
      <w:r>
        <w:t xml:space="preserve">[cattalm]</w:t>
      </w:r>
      <w:bookmarkEnd w:id="33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2"/>
    <w:bookmarkStart w:id="334" w:name="efrem"/>
    <w:p>
      <w:pPr>
        <w:pStyle w:val="Heading3"/>
      </w:pPr>
      <w:r>
        <w:t xml:space="preserve">Efrem</w:t>
      </w:r>
    </w:p>
    <w:p>
      <w:pPr>
        <w:pStyle w:val="FirstParagraph"/>
      </w:pPr>
      <w:bookmarkStart w:id="333" w:name="efrem"/>
      <w:r>
        <w:t xml:space="preserve">[efrem]</w:t>
      </w:r>
      <w:bookmarkEnd w:id="33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4"/>
    <w:bookmarkStart w:id="336" w:name="erondil"/>
    <w:p>
      <w:pPr>
        <w:pStyle w:val="Heading3"/>
      </w:pPr>
      <w:r>
        <w:t xml:space="preserve">Erondil</w:t>
      </w:r>
    </w:p>
    <w:p>
      <w:pPr>
        <w:pStyle w:val="FirstParagraph"/>
      </w:pPr>
      <w:bookmarkStart w:id="335" w:name="erondil"/>
      <w:r>
        <w:t xml:space="preserve">[erondil]</w:t>
      </w:r>
      <w:bookmarkEnd w:id="33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6"/>
    <w:bookmarkStart w:id="338" w:name="gaya"/>
    <w:p>
      <w:pPr>
        <w:pStyle w:val="Heading3"/>
      </w:pPr>
      <w:r>
        <w:t xml:space="preserve">Gaya</w:t>
      </w:r>
    </w:p>
    <w:p>
      <w:pPr>
        <w:pStyle w:val="FirstParagraph"/>
      </w:pPr>
      <w:bookmarkStart w:id="337" w:name="gaya"/>
      <w:r>
        <w:t xml:space="preserve">[gaya]</w:t>
      </w:r>
      <w:bookmarkEnd w:id="33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8"/>
    <w:bookmarkStart w:id="340" w:name="krondal"/>
    <w:p>
      <w:pPr>
        <w:pStyle w:val="Heading3"/>
      </w:pPr>
      <w:r>
        <w:t xml:space="preserve">Krondal</w:t>
      </w:r>
    </w:p>
    <w:p>
      <w:pPr>
        <w:pStyle w:val="FirstParagraph"/>
      </w:pPr>
      <w:bookmarkStart w:id="339" w:name="krondal"/>
      <w:r>
        <w:t xml:space="preserve">[krondal]</w:t>
      </w:r>
      <w:bookmarkEnd w:id="33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0"/>
    <w:bookmarkStart w:id="342" w:name="ledyal"/>
    <w:p>
      <w:pPr>
        <w:pStyle w:val="Heading3"/>
      </w:pPr>
      <w:r>
        <w:t xml:space="preserve">Ledyal</w:t>
      </w:r>
    </w:p>
    <w:p>
      <w:pPr>
        <w:pStyle w:val="FirstParagraph"/>
      </w:pPr>
      <w:bookmarkStart w:id="341" w:name="ledyal"/>
      <w:r>
        <w:t xml:space="preserve">[ledyal]</w:t>
      </w:r>
      <w:bookmarkEnd w:id="34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2"/>
    <w:bookmarkStart w:id="344" w:name="nethergal"/>
    <w:p>
      <w:pPr>
        <w:pStyle w:val="Heading3"/>
      </w:pPr>
      <w:r>
        <w:t xml:space="preserve">Nethergal</w:t>
      </w:r>
    </w:p>
    <w:p>
      <w:pPr>
        <w:pStyle w:val="FirstParagraph"/>
      </w:pPr>
      <w:bookmarkStart w:id="343" w:name="nethergal"/>
      <w:r>
        <w:t xml:space="preserve">[nethergal]</w:t>
      </w:r>
      <w:bookmarkEnd w:id="34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4"/>
    <w:bookmarkStart w:id="346" w:name="nedraf"/>
    <w:p>
      <w:pPr>
        <w:pStyle w:val="Heading3"/>
      </w:pPr>
      <w:r>
        <w:t xml:space="preserve">Nedraf</w:t>
      </w:r>
    </w:p>
    <w:p>
      <w:pPr>
        <w:pStyle w:val="FirstParagraph"/>
      </w:pPr>
      <w:bookmarkStart w:id="345" w:name="nedraf"/>
      <w:r>
        <w:t xml:space="preserve">[nedraf]</w:t>
      </w:r>
      <w:bookmarkEnd w:id="34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6"/>
    <w:bookmarkStart w:id="348" w:name="nihar"/>
    <w:p>
      <w:pPr>
        <w:pStyle w:val="Heading3"/>
      </w:pPr>
      <w:r>
        <w:t xml:space="preserve">Nihar</w:t>
      </w:r>
    </w:p>
    <w:p>
      <w:pPr>
        <w:pStyle w:val="FirstParagraph"/>
      </w:pPr>
      <w:bookmarkStart w:id="347" w:name="nihar"/>
      <w:r>
        <w:t xml:space="preserve">[nihar]</w:t>
      </w:r>
      <w:bookmarkEnd w:id="34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8"/>
    <w:bookmarkStart w:id="350" w:name="orudjs"/>
    <w:p>
      <w:pPr>
        <w:pStyle w:val="Heading3"/>
      </w:pPr>
      <w:r>
        <w:t xml:space="preserve">Orudjs</w:t>
      </w:r>
    </w:p>
    <w:p>
      <w:pPr>
        <w:pStyle w:val="FirstParagraph"/>
      </w:pPr>
      <w:bookmarkStart w:id="349" w:name="orudjs"/>
      <w:r>
        <w:t xml:space="preserve">[orudjs]</w:t>
      </w:r>
      <w:bookmarkEnd w:id="34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0"/>
    <w:bookmarkStart w:id="352" w:name="orlaith"/>
    <w:p>
      <w:pPr>
        <w:pStyle w:val="Heading3"/>
      </w:pPr>
      <w:r>
        <w:t xml:space="preserve">Orlaith</w:t>
      </w:r>
    </w:p>
    <w:p>
      <w:pPr>
        <w:pStyle w:val="FirstParagraph"/>
      </w:pPr>
      <w:bookmarkStart w:id="351" w:name="orlaith"/>
      <w:r>
        <w:t xml:space="preserve">[orlaith]</w:t>
      </w:r>
      <w:bookmarkEnd w:id="35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2"/>
    <w:bookmarkStart w:id="354" w:name="rezh"/>
    <w:p>
      <w:pPr>
        <w:pStyle w:val="Heading3"/>
      </w:pPr>
      <w:r>
        <w:t xml:space="preserve">Rezh</w:t>
      </w:r>
    </w:p>
    <w:p>
      <w:pPr>
        <w:pStyle w:val="FirstParagraph"/>
      </w:pPr>
      <w:bookmarkStart w:id="353" w:name="rezh"/>
      <w:r>
        <w:t xml:space="preserve">[rezh]</w:t>
      </w:r>
      <w:bookmarkEnd w:id="35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4"/>
    <w:bookmarkStart w:id="358" w:name="sumkjr"/>
    <w:p>
      <w:pPr>
        <w:pStyle w:val="Heading3"/>
      </w:pPr>
      <w:r>
        <w:t xml:space="preserve">Sumkjr</w:t>
      </w:r>
    </w:p>
    <w:p>
      <w:pPr>
        <w:pStyle w:val="FirstParagraph"/>
      </w:pPr>
      <w:bookmarkStart w:id="355" w:name="sumkjr"/>
      <w:r>
        <w:t xml:space="preserve">[sumkjr]</w:t>
      </w:r>
      <w:bookmarkEnd w:id="35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7" w:name="le-7-regole-luminose"/>
    <w:p>
      <w:pPr>
        <w:pStyle w:val="Heading4"/>
      </w:pPr>
      <w:r>
        <w:t xml:space="preserve">Le 7 Regole Luminose</w:t>
      </w:r>
    </w:p>
    <w:p>
      <w:pPr>
        <w:pStyle w:val="FirstParagraph"/>
      </w:pPr>
      <w:bookmarkStart w:id="356" w:name="le-7-regole-luminose"/>
      <w:r>
        <w:t xml:space="preserve">[le-7-regole-luminose]</w:t>
      </w:r>
      <w:bookmarkEnd w:id="35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7"/>
    <w:bookmarkEnd w:id="358"/>
    <w:bookmarkStart w:id="360" w:name="shayalia"/>
    <w:p>
      <w:pPr>
        <w:pStyle w:val="Heading3"/>
      </w:pPr>
      <w:r>
        <w:t xml:space="preserve">Shayalia</w:t>
      </w:r>
    </w:p>
    <w:p>
      <w:pPr>
        <w:pStyle w:val="FirstParagraph"/>
      </w:pPr>
      <w:bookmarkStart w:id="359" w:name="shayalia"/>
      <w:r>
        <w:t xml:space="preserve">[shayalia]</w:t>
      </w:r>
      <w:bookmarkEnd w:id="35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0"/>
    <w:bookmarkStart w:id="36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1"/>
    <w:bookmarkStart w:id="363" w:name="tazher"/>
    <w:p>
      <w:pPr>
        <w:pStyle w:val="Heading3"/>
      </w:pPr>
      <w:r>
        <w:t xml:space="preserve">Tazher</w:t>
      </w:r>
    </w:p>
    <w:p>
      <w:pPr>
        <w:pStyle w:val="FirstParagraph"/>
      </w:pPr>
      <w:bookmarkStart w:id="362" w:name="tazher"/>
      <w:r>
        <w:t xml:space="preserve">[tazher]</w:t>
      </w:r>
      <w:bookmarkEnd w:id="36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3"/>
    <w:bookmarkStart w:id="365" w:name="thaft"/>
    <w:p>
      <w:pPr>
        <w:pStyle w:val="Heading3"/>
      </w:pPr>
      <w:r>
        <w:t xml:space="preserve">Thaft</w:t>
      </w:r>
    </w:p>
    <w:p>
      <w:pPr>
        <w:pStyle w:val="FirstParagraph"/>
      </w:pPr>
      <w:bookmarkStart w:id="364" w:name="thaft"/>
      <w:r>
        <w:t xml:space="preserve">[thaft]</w:t>
      </w:r>
      <w:bookmarkEnd w:id="36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5"/>
    <w:bookmarkStart w:id="367" w:name="torbiorn"/>
    <w:p>
      <w:pPr>
        <w:pStyle w:val="Heading3"/>
      </w:pPr>
      <w:r>
        <w:t xml:space="preserve">Torbiorn</w:t>
      </w:r>
    </w:p>
    <w:p>
      <w:pPr>
        <w:pStyle w:val="FirstParagraph"/>
      </w:pPr>
      <w:bookmarkStart w:id="366" w:name="torbiorn"/>
      <w:r>
        <w:t xml:space="preserve">[torbiorn]</w:t>
      </w:r>
      <w:bookmarkEnd w:id="36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7"/>
    <w:bookmarkStart w:id="369" w:name="tabella-collegamento-patrono---tratto"/>
    <w:p>
      <w:pPr>
        <w:pStyle w:val="Heading3"/>
      </w:pPr>
      <w:r>
        <w:t xml:space="preserve">Tabella collegamento Patrono - Tratto</w:t>
      </w:r>
    </w:p>
    <w:p>
      <w:pPr>
        <w:pStyle w:val="FirstParagraph"/>
      </w:pPr>
      <w:bookmarkStart w:id="368" w:name="tabella-collegamento-patrono---tratto"/>
      <w:r>
        <w:t xml:space="preserve">[tabella-collegamento-patrono---tratto]</w:t>
      </w:r>
      <w:bookmarkEnd w:id="368"/>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69"/>
    <w:bookmarkEnd w:id="370"/>
    <w:bookmarkEnd w:id="371"/>
    <w:bookmarkStart w:id="376" w:name="equipaggiamento"/>
    <w:p>
      <w:pPr>
        <w:pStyle w:val="Heading1"/>
      </w:pPr>
      <w:r>
        <w:t xml:space="preserve">Equipaggiamento</w:t>
      </w:r>
    </w:p>
    <w:bookmarkStart w:id="37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2" w:name="ricchezza-e-denaro"/>
      <w:r>
        <w:t xml:space="preserve">[ricchezza-e-denaro]</w:t>
      </w:r>
      <w:bookmarkEnd w:id="37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3"/>
    <w:bookmarkStart w:id="37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4"/>
    <w:bookmarkEnd w:id="375"/>
    <w:bookmarkEnd w:id="376"/>
    <w:bookmarkStart w:id="378" w:name="equipaggiamento---armi"/>
    <w:p>
      <w:pPr>
        <w:pStyle w:val="Heading1"/>
      </w:pPr>
      <w:r>
        <w:t xml:space="preserve">Equipaggiamento - Armi</w:t>
      </w:r>
    </w:p>
    <w:p>
      <w:pPr>
        <w:pStyle w:val="FirstParagraph"/>
      </w:pPr>
      <w:bookmarkStart w:id="377" w:name="equipaggiamento---armi"/>
      <w:r>
        <w:t xml:space="preserve">[equipaggiamento---armi]</w:t>
      </w:r>
      <w:bookmarkEnd w:id="37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8"/>
    <w:bookmarkStart w:id="388" w:name="equipaggiamento---armature-e-scudi"/>
    <w:p>
      <w:pPr>
        <w:pStyle w:val="Heading1"/>
      </w:pPr>
      <w:r>
        <w:t xml:space="preserve">Equipaggiamento - Armature e Scudi</w:t>
      </w:r>
    </w:p>
    <w:p>
      <w:pPr>
        <w:pStyle w:val="FirstParagraph"/>
      </w:pPr>
      <w:bookmarkStart w:id="379" w:name="equipaggiamento---armature-e-scudi"/>
      <w:r>
        <w:t xml:space="preserve">[equipaggiamento---armature-e-scudi]</w:t>
      </w:r>
      <w:bookmarkEnd w:id="37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1" w:name="tabella-armature"/>
    <w:p>
      <w:pPr>
        <w:pStyle w:val="Heading3"/>
      </w:pPr>
      <w:r>
        <w:t xml:space="preserve">Tabella Armature</w:t>
      </w:r>
    </w:p>
    <w:p>
      <w:pPr>
        <w:pStyle w:val="FirstParagraph"/>
      </w:pPr>
      <w:bookmarkStart w:id="380" w:name="tabella-armature"/>
      <w:r>
        <w:t xml:space="preserve">[tabella-armature]</w:t>
      </w:r>
      <w:bookmarkEnd w:id="380"/>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1"/>
    <w:bookmarkStart w:id="38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2"/>
    <w:bookmarkStart w:id="38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3"/>
    <w:bookmarkStart w:id="38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4"/>
    <w:bookmarkStart w:id="386" w:name="tabella-scudi"/>
    <w:p>
      <w:pPr>
        <w:pStyle w:val="Heading3"/>
      </w:pPr>
      <w:r>
        <w:t xml:space="preserve">Tabella Scudi</w:t>
      </w:r>
    </w:p>
    <w:p>
      <w:pPr>
        <w:pStyle w:val="FirstParagraph"/>
      </w:pPr>
      <w:bookmarkStart w:id="385" w:name="tabella-scudi"/>
      <w:r>
        <w:t xml:space="preserve">[tabella-scudi]</w:t>
      </w:r>
      <w:bookmarkEnd w:id="385"/>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6"/>
    <w:bookmarkStart w:id="38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7"/>
    <w:bookmarkEnd w:id="388"/>
    <w:bookmarkStart w:id="432" w:name="merci-e-servizi"/>
    <w:p>
      <w:pPr>
        <w:pStyle w:val="Heading1"/>
      </w:pPr>
      <w:r>
        <w:t xml:space="preserve">Merci e Servizi</w:t>
      </w:r>
    </w:p>
    <w:p>
      <w:pPr>
        <w:pStyle w:val="FirstParagraph"/>
      </w:pPr>
      <w:bookmarkStart w:id="389" w:name="merci-e-servizi"/>
      <w:r>
        <w:t xml:space="preserve">[merci-e-servizi]</w:t>
      </w:r>
      <w:bookmarkEnd w:id="389"/>
    </w:p>
    <w:p>
      <w:pPr>
        <w:pStyle w:val="BodyText"/>
      </w:pPr>
      <w:r>
        <w:t xml:space="preserve">Oltre ad armi e armature, un personaggio può avere una notevole varietà di attrezzature a disposizione, dalle razioni da viaggio, alle corde (che possono essere utili in molte circostanze).</w:t>
      </w:r>
    </w:p>
    <w:bookmarkStart w:id="391" w:name="Equipaggiamento"/>
    <w:p>
      <w:pPr>
        <w:pStyle w:val="Heading2"/>
      </w:pPr>
      <w:r>
        <w:t xml:space="preserve">Equipaggiamento d’Avventura</w:t>
      </w:r>
    </w:p>
    <w:p>
      <w:pPr>
        <w:pStyle w:val="FirstParagraph"/>
      </w:pPr>
      <w:bookmarkStart w:id="390" w:name="equipaggiamento-davventura"/>
      <w:r>
        <w:t xml:space="preserve">[equipaggiamento-davventura]</w:t>
      </w:r>
      <w:bookmarkEnd w:id="390"/>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1"/>
    <w:bookmarkStart w:id="393" w:name="oggetti-e-sostanze-speciali"/>
    <w:p>
      <w:pPr>
        <w:pStyle w:val="Heading2"/>
      </w:pPr>
      <w:r>
        <w:t xml:space="preserve">Oggetti e Sostanze Speciali</w:t>
      </w:r>
    </w:p>
    <w:p>
      <w:pPr>
        <w:pStyle w:val="FirstParagraph"/>
      </w:pPr>
      <w:bookmarkStart w:id="392" w:name="oggetti-e-sostanze-speciali"/>
      <w:r>
        <w:t xml:space="preserve">[oggetti-e-sostanze-speciali]</w:t>
      </w:r>
      <w:bookmarkEnd w:id="39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3"/>
    <w:bookmarkStart w:id="395" w:name="armi-alchemiche"/>
    <w:p>
      <w:pPr>
        <w:pStyle w:val="Heading2"/>
      </w:pPr>
      <w:r>
        <w:t xml:space="preserve">Armi Alchemiche</w:t>
      </w:r>
    </w:p>
    <w:p>
      <w:pPr>
        <w:pStyle w:val="FirstParagraph"/>
      </w:pPr>
      <w:bookmarkStart w:id="394" w:name="armi-alchemiche"/>
      <w:r>
        <w:t xml:space="preserve">[armi-alchemiche]</w:t>
      </w:r>
      <w:bookmarkEnd w:id="39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5"/>
    <w:bookmarkStart w:id="39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6"/>
    <w:bookmarkStart w:id="398" w:name="rimedi-alchemici"/>
    <w:p>
      <w:pPr>
        <w:pStyle w:val="Heading2"/>
      </w:pPr>
      <w:r>
        <w:t xml:space="preserve">Rimedi Alchemici</w:t>
      </w:r>
    </w:p>
    <w:p>
      <w:pPr>
        <w:pStyle w:val="FirstParagraph"/>
      </w:pPr>
      <w:bookmarkStart w:id="397" w:name="rimedi-alchemici"/>
      <w:r>
        <w:t xml:space="preserve">[rimedi-alchemici]</w:t>
      </w:r>
      <w:bookmarkEnd w:id="39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8"/>
    <w:bookmarkStart w:id="400" w:name="attrezzi-per-professioni-ed-artigiani"/>
    <w:p>
      <w:pPr>
        <w:pStyle w:val="Heading2"/>
      </w:pPr>
      <w:r>
        <w:t xml:space="preserve">Attrezzi per professioni ed artigiani</w:t>
      </w:r>
    </w:p>
    <w:p>
      <w:pPr>
        <w:pStyle w:val="FirstParagraph"/>
      </w:pPr>
      <w:bookmarkStart w:id="399" w:name="attrezzi-per-professioni-ed-artigiani"/>
      <w:r>
        <w:t xml:space="preserve">[attrezzi-per-professioni-ed-artigiani]</w:t>
      </w:r>
      <w:bookmarkEnd w:id="39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0"/>
    <w:bookmarkStart w:id="404" w:name="cavalcature-e-relativo-equipaggiamento"/>
    <w:p>
      <w:pPr>
        <w:pStyle w:val="Heading2"/>
      </w:pPr>
      <w:r>
        <w:t xml:space="preserve">Cavalcature e Relativo Equipaggiamento</w:t>
      </w:r>
    </w:p>
    <w:p>
      <w:pPr>
        <w:pStyle w:val="FirstParagraph"/>
      </w:pPr>
      <w:bookmarkStart w:id="401" w:name="cavalcature-e-relativo-equipaggiamento"/>
      <w:r>
        <w:t xml:space="preserve">[cavalcature-e-relativo-equipaggiamento]</w:t>
      </w:r>
      <w:bookmarkEnd w:id="40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 Le bardature medie o pesanti rallentano le cavalcature come mostrato nella tabella sotto.</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2"/>
    <w:bookmarkStart w:id="40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3"/>
    <w:bookmarkEnd w:id="404"/>
    <w:bookmarkStart w:id="406" w:name="vestiario"/>
    <w:p>
      <w:pPr>
        <w:pStyle w:val="Heading2"/>
      </w:pPr>
      <w:r>
        <w:t xml:space="preserve">Vestiario</w:t>
      </w:r>
    </w:p>
    <w:p>
      <w:pPr>
        <w:pStyle w:val="FirstParagraph"/>
      </w:pPr>
      <w:bookmarkStart w:id="405" w:name="vestiario"/>
      <w:r>
        <w:t xml:space="preserve">[vestiario]</w:t>
      </w:r>
      <w:bookmarkEnd w:id="40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6"/>
    <w:bookmarkStart w:id="408" w:name="vitto-e-alloggio"/>
    <w:p>
      <w:pPr>
        <w:pStyle w:val="Heading2"/>
      </w:pPr>
      <w:r>
        <w:t xml:space="preserve">Vitto e Alloggio</w:t>
      </w:r>
    </w:p>
    <w:p>
      <w:pPr>
        <w:pStyle w:val="FirstParagraph"/>
      </w:pPr>
      <w:bookmarkStart w:id="407" w:name="vitto-e-alloggio"/>
      <w:r>
        <w:t xml:space="preserve">[vitto-e-alloggio]</w:t>
      </w:r>
      <w:bookmarkEnd w:id="40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8"/>
    <w:bookmarkStart w:id="410" w:name="trasporti"/>
    <w:p>
      <w:pPr>
        <w:pStyle w:val="Heading2"/>
      </w:pPr>
      <w:r>
        <w:t xml:space="preserve">Trasporti</w:t>
      </w:r>
    </w:p>
    <w:p>
      <w:pPr>
        <w:pStyle w:val="FirstParagraph"/>
      </w:pPr>
      <w:bookmarkStart w:id="409" w:name="trasporti"/>
      <w:r>
        <w:t xml:space="preserve">[trasporti]</w:t>
      </w:r>
      <w:bookmarkEnd w:id="40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0"/>
    <w:bookmarkStart w:id="412" w:name="magie-e-servizi"/>
    <w:p>
      <w:pPr>
        <w:pStyle w:val="Heading2"/>
      </w:pPr>
      <w:r>
        <w:t xml:space="preserve">Magie e Servizi</w:t>
      </w:r>
    </w:p>
    <w:p>
      <w:pPr>
        <w:pStyle w:val="FirstParagraph"/>
      </w:pPr>
      <w:bookmarkStart w:id="411" w:name="magie-e-servizi"/>
      <w:r>
        <w:t xml:space="preserve">[magie-e-servizi]</w:t>
      </w:r>
      <w:bookmarkEnd w:id="41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2"/>
    <w:bookmarkStart w:id="414" w:name="oggetti-da-intrattenimento"/>
    <w:p>
      <w:pPr>
        <w:pStyle w:val="Heading2"/>
      </w:pPr>
      <w:r>
        <w:t xml:space="preserve">Oggetti da Intrattenimento</w:t>
      </w:r>
    </w:p>
    <w:p>
      <w:pPr>
        <w:pStyle w:val="FirstParagraph"/>
      </w:pPr>
      <w:bookmarkStart w:id="413" w:name="oggetti-da-intrattenimento"/>
      <w:r>
        <w:t xml:space="preserve">[oggetti-da-intrattenimento]</w:t>
      </w:r>
      <w:bookmarkEnd w:id="41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4"/>
    <w:bookmarkStart w:id="431"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6" w:name="acciaio-forgiato-a-caldo"/>
    <w:p>
      <w:pPr>
        <w:pStyle w:val="Heading3"/>
      </w:pPr>
      <w:r>
        <w:t xml:space="preserve">Acciaio Forgiato a Caldo</w:t>
      </w:r>
    </w:p>
    <w:p>
      <w:pPr>
        <w:pStyle w:val="FirstParagraph"/>
      </w:pPr>
      <w:bookmarkStart w:id="415" w:name="acciaio-forgiato-a-caldo"/>
      <w:r>
        <w:t xml:space="preserve">[acciaio-forgiato-a-caldo]</w:t>
      </w:r>
      <w:bookmarkEnd w:id="41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6"/>
    <w:bookmarkStart w:id="418" w:name="acciaio-forgiato-a-freddo"/>
    <w:p>
      <w:pPr>
        <w:pStyle w:val="Heading3"/>
      </w:pPr>
      <w:r>
        <w:t xml:space="preserve">Acciaio Forgiato a Freddo</w:t>
      </w:r>
    </w:p>
    <w:p>
      <w:pPr>
        <w:pStyle w:val="FirstParagraph"/>
      </w:pPr>
      <w:bookmarkStart w:id="417" w:name="acciaio-forgiato-a-freddo"/>
      <w:r>
        <w:t xml:space="preserve">[acciaio-forgiato-a-freddo]</w:t>
      </w:r>
      <w:bookmarkEnd w:id="41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8"/>
    <w:bookmarkStart w:id="420" w:name="acciaio-vivente"/>
    <w:p>
      <w:pPr>
        <w:pStyle w:val="Heading3"/>
      </w:pPr>
      <w:r>
        <w:t xml:space="preserve">Acciaio Vivente</w:t>
      </w:r>
    </w:p>
    <w:p>
      <w:pPr>
        <w:pStyle w:val="FirstParagraph"/>
      </w:pPr>
      <w:bookmarkStart w:id="419" w:name="acciaio-vivente"/>
      <w:r>
        <w:t xml:space="preserve">[acciaio-vivente]</w:t>
      </w:r>
      <w:bookmarkEnd w:id="419"/>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0"/>
    <w:bookmarkStart w:id="422" w:name="adamantio"/>
    <w:p>
      <w:pPr>
        <w:pStyle w:val="Heading3"/>
      </w:pPr>
      <w:r>
        <w:t xml:space="preserve">Adamantio</w:t>
      </w:r>
    </w:p>
    <w:p>
      <w:pPr>
        <w:pStyle w:val="FirstParagraph"/>
      </w:pPr>
      <w:bookmarkStart w:id="421" w:name="adamantio"/>
      <w:r>
        <w:t xml:space="preserve">[adamantio]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2"/>
    <w:bookmarkStart w:id="424" w:name="argento-alchemico"/>
    <w:p>
      <w:pPr>
        <w:pStyle w:val="Heading3"/>
      </w:pPr>
      <w:r>
        <w:t xml:space="preserve">Argento Alchemico</w:t>
      </w:r>
    </w:p>
    <w:p>
      <w:pPr>
        <w:pStyle w:val="FirstParagraph"/>
      </w:pPr>
      <w:bookmarkStart w:id="423" w:name="argento-alchemico"/>
      <w:r>
        <w:t xml:space="preserve">[argento-alchemico]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4"/>
    <w:bookmarkStart w:id="426" w:name="ferro-freddo"/>
    <w:p>
      <w:pPr>
        <w:pStyle w:val="Heading3"/>
      </w:pPr>
      <w:r>
        <w:t xml:space="preserve">Ferro Freddo</w:t>
      </w:r>
    </w:p>
    <w:p>
      <w:pPr>
        <w:pStyle w:val="FirstParagraph"/>
      </w:pPr>
      <w:bookmarkStart w:id="425" w:name="ferro-freddo"/>
      <w:r>
        <w:t xml:space="preserve">[ferro-freddo]</w:t>
      </w:r>
      <w:bookmarkEnd w:id="425"/>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6"/>
    <w:bookmarkStart w:id="428" w:name="mithral"/>
    <w:p>
      <w:pPr>
        <w:pStyle w:val="Heading3"/>
      </w:pPr>
      <w:r>
        <w:t xml:space="preserve">Mithral</w:t>
      </w:r>
    </w:p>
    <w:p>
      <w:pPr>
        <w:pStyle w:val="FirstParagraph"/>
      </w:pPr>
      <w:bookmarkStart w:id="427" w:name="mithral"/>
      <w:r>
        <w:t xml:space="preserve">[mithral]</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8"/>
    <w:bookmarkStart w:id="430" w:name="pelle-di-drago"/>
    <w:p>
      <w:pPr>
        <w:pStyle w:val="Heading3"/>
      </w:pPr>
      <w:r>
        <w:t xml:space="preserve">Pelle di Drago</w:t>
      </w:r>
    </w:p>
    <w:p>
      <w:pPr>
        <w:pStyle w:val="FirstParagraph"/>
      </w:pPr>
      <w:bookmarkStart w:id="429" w:name="pelle-di-drago"/>
      <w:r>
        <w:t xml:space="preserve">[pelle-di-drago]</w:t>
      </w:r>
      <w:bookmarkEnd w:id="429"/>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0"/>
    <w:bookmarkEnd w:id="431"/>
    <w:bookmarkEnd w:id="432"/>
    <w:bookmarkStart w:id="440" w:name="sfondare-ed-entrare"/>
    <w:p>
      <w:pPr>
        <w:pStyle w:val="Heading1"/>
      </w:pPr>
      <w:r>
        <w:t xml:space="preserve">Sfondare ed Entrare</w:t>
      </w:r>
    </w:p>
    <w:p>
      <w:pPr>
        <w:pStyle w:val="FirstParagraph"/>
      </w:pPr>
      <w:bookmarkStart w:id="433" w:name="sfondare-ed-entrare"/>
      <w:r>
        <w:t xml:space="preserve">[sfondare-ed-entrare]</w:t>
      </w:r>
      <w:bookmarkEnd w:id="433"/>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4"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4"/>
    <w:bookmarkStart w:id="435"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5"/>
    <w:bookmarkStart w:id="439" w:name="rompere-oggetti"/>
    <w:p>
      <w:pPr>
        <w:pStyle w:val="Heading2"/>
      </w:pPr>
      <w:r>
        <w:t xml:space="preserve">Rompere Oggetti</w:t>
      </w:r>
    </w:p>
    <w:p>
      <w:pPr>
        <w:pStyle w:val="FirstParagraph"/>
      </w:pPr>
      <w:bookmarkStart w:id="436" w:name="rompere-oggetti"/>
      <w:r>
        <w:t xml:space="preserve">[rompere-oggetti]</w:t>
      </w:r>
      <w:bookmarkEnd w:id="436"/>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8" w:name="X861b5182e26c487a7b60cb85dacabee840d9553"/>
    <w:p>
      <w:pPr>
        <w:pStyle w:val="Heading3"/>
      </w:pPr>
      <w:r>
        <w:t xml:space="preserve">Tabella: DC per Rompere o Forzare oggetti - Prova di Forza</w:t>
      </w:r>
    </w:p>
    <w:p>
      <w:pPr>
        <w:pStyle w:val="FirstParagraph"/>
      </w:pPr>
      <w:bookmarkStart w:id="437" w:name="Xbeb1e46e495d8665c4ab9e142f61280f9faff45"/>
      <w:r>
        <w:t xml:space="preserve">[tabella-dc-per-rompere-o-forzare-oggetti---prova-di-Forza]</w:t>
      </w:r>
      <w:bookmarkEnd w:id="437"/>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8"/>
    <w:bookmarkEnd w:id="439"/>
    <w:bookmarkEnd w:id="440"/>
    <w:bookmarkStart w:id="477" w:name="ambiente"/>
    <w:p>
      <w:pPr>
        <w:pStyle w:val="Heading1"/>
      </w:pPr>
      <w:r>
        <w:t xml:space="preserve">Ambiente</w:t>
      </w:r>
    </w:p>
    <w:p>
      <w:pPr>
        <w:pStyle w:val="FirstParagraph"/>
      </w:pPr>
      <w:bookmarkStart w:id="441" w:name="ambiente"/>
      <w:r>
        <w:t xml:space="preserve">[ambiente]</w:t>
      </w:r>
      <w:bookmarkEnd w:id="441"/>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8"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3" w:name="visione-e-luce"/>
    <w:p>
      <w:pPr>
        <w:pStyle w:val="Heading3"/>
      </w:pPr>
      <w:r>
        <w:t xml:space="preserve">Visione e Luce</w:t>
      </w:r>
    </w:p>
    <w:p>
      <w:pPr>
        <w:pStyle w:val="FirstParagraph"/>
      </w:pPr>
      <w:bookmarkStart w:id="442" w:name="sec:visione-e-luce"/>
      <w:r>
        <w:t xml:space="preserve">[sec:visione-e-luce]</w:t>
      </w:r>
      <w:bookmarkEnd w:id="442"/>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3"/>
    <w:bookmarkStart w:id="445" w:name="buio"/>
    <w:p>
      <w:pPr>
        <w:pStyle w:val="Heading3"/>
      </w:pPr>
      <w:r>
        <w:t xml:space="preserve">Buio</w:t>
      </w:r>
    </w:p>
    <w:p>
      <w:pPr>
        <w:pStyle w:val="FirstParagraph"/>
      </w:pPr>
      <w:bookmarkStart w:id="444" w:name="buio"/>
      <w:r>
        <w:t xml:space="preserve">[buio]</w:t>
      </w:r>
      <w:bookmarkEnd w:id="444"/>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5"/>
    <w:bookmarkStart w:id="447" w:name="accecato"/>
    <w:p>
      <w:pPr>
        <w:pStyle w:val="Heading3"/>
      </w:pPr>
      <w:r>
        <w:t xml:space="preserve">Accecato</w:t>
      </w:r>
    </w:p>
    <w:p>
      <w:pPr>
        <w:pStyle w:val="FirstParagraph"/>
      </w:pPr>
      <w:bookmarkStart w:id="446" w:name="accecato"/>
      <w:r>
        <w:t xml:space="preserve">[accecato]</w:t>
      </w:r>
      <w:bookmarkEnd w:id="446"/>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7"/>
    <w:bookmarkStart w:id="449" w:name="cadute"/>
    <w:p>
      <w:pPr>
        <w:pStyle w:val="Heading3"/>
      </w:pPr>
      <w:r>
        <w:t xml:space="preserve">Cadute</w:t>
      </w:r>
    </w:p>
    <w:p>
      <w:pPr>
        <w:pStyle w:val="FirstParagraph"/>
      </w:pPr>
      <w:bookmarkStart w:id="448" w:name="cadute"/>
      <w:r>
        <w:t xml:space="preserve">[cadute]</w:t>
      </w:r>
      <w:bookmarkEnd w:id="448"/>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49"/>
    <w:bookmarkStart w:id="451" w:name="effetti-dellacido"/>
    <w:p>
      <w:pPr>
        <w:pStyle w:val="Heading3"/>
      </w:pPr>
      <w:r>
        <w:t xml:space="preserve">Effetti dell’Acido</w:t>
      </w:r>
    </w:p>
    <w:p>
      <w:pPr>
        <w:pStyle w:val="FirstParagraph"/>
      </w:pPr>
      <w:bookmarkStart w:id="450" w:name="effetti-dellacido"/>
      <w:r>
        <w:t xml:space="preserve">[effetti-dellacido]</w:t>
      </w:r>
      <w:bookmarkEnd w:id="450"/>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1"/>
    <w:bookmarkStart w:id="453" w:name="effetti-del-fumo"/>
    <w:p>
      <w:pPr>
        <w:pStyle w:val="Heading3"/>
      </w:pPr>
      <w:r>
        <w:t xml:space="preserve">Effetti del Fumo</w:t>
      </w:r>
    </w:p>
    <w:p>
      <w:pPr>
        <w:pStyle w:val="FirstParagraph"/>
      </w:pPr>
      <w:bookmarkStart w:id="452" w:name="effetti-del-fumo"/>
      <w:r>
        <w:t xml:space="preserve">[effetti-del-fumo]</w:t>
      </w:r>
      <w:bookmarkEnd w:id="452"/>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3"/>
    <w:bookmarkStart w:id="455" w:name="fame-e-sete"/>
    <w:p>
      <w:pPr>
        <w:pStyle w:val="Heading3"/>
      </w:pPr>
      <w:r>
        <w:t xml:space="preserve">Fame e Sete</w:t>
      </w:r>
    </w:p>
    <w:p>
      <w:pPr>
        <w:pStyle w:val="FirstParagraph"/>
      </w:pPr>
      <w:bookmarkStart w:id="454" w:name="fame-e-sete"/>
      <w:r>
        <w:t xml:space="preserve">[fame-e-sete]</w:t>
      </w:r>
      <w:bookmarkEnd w:id="454"/>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5"/>
    <w:bookmarkStart w:id="457" w:name="oggetti-cadenti"/>
    <w:p>
      <w:pPr>
        <w:pStyle w:val="Heading3"/>
      </w:pPr>
      <w:r>
        <w:t xml:space="preserve">Oggetti Cadenti</w:t>
      </w:r>
    </w:p>
    <w:p>
      <w:pPr>
        <w:pStyle w:val="FirstParagraph"/>
      </w:pPr>
      <w:bookmarkStart w:id="456" w:name="oggetti-cadenti"/>
      <w:r>
        <w:t xml:space="preserve">[oggetti-cadenti]</w:t>
      </w:r>
      <w:bookmarkEnd w:id="456"/>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7"/>
    <w:bookmarkStart w:id="459" w:name="pericoli-dellacqua"/>
    <w:p>
      <w:pPr>
        <w:pStyle w:val="Heading3"/>
      </w:pPr>
      <w:r>
        <w:t xml:space="preserve">Pericoli dell’Acqua</w:t>
      </w:r>
    </w:p>
    <w:p>
      <w:pPr>
        <w:pStyle w:val="FirstParagraph"/>
      </w:pPr>
      <w:bookmarkStart w:id="458" w:name="pericoli-dellacqua"/>
      <w:r>
        <w:t xml:space="preserve">[pericoli-dellacqua]</w:t>
      </w:r>
      <w:bookmarkEnd w:id="458"/>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59"/>
    <w:bookmarkStart w:id="461" w:name="pericoli-del-caldo"/>
    <w:p>
      <w:pPr>
        <w:pStyle w:val="Heading3"/>
      </w:pPr>
      <w:r>
        <w:t xml:space="preserve">Pericoli del Caldo</w:t>
      </w:r>
    </w:p>
    <w:p>
      <w:pPr>
        <w:pStyle w:val="FirstParagraph"/>
      </w:pPr>
      <w:bookmarkStart w:id="460" w:name="pericoli-del-caldo"/>
      <w:r>
        <w:t xml:space="preserve">[pericoli-del-caldo]</w:t>
      </w:r>
      <w:bookmarkEnd w:id="460"/>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1"/>
    <w:bookmarkStart w:id="463" w:name="prendere-fuoco"/>
    <w:p>
      <w:pPr>
        <w:pStyle w:val="Heading3"/>
      </w:pPr>
      <w:r>
        <w:t xml:space="preserve">Prendere Fuoco</w:t>
      </w:r>
    </w:p>
    <w:p>
      <w:pPr>
        <w:pStyle w:val="FirstParagraph"/>
      </w:pPr>
      <w:bookmarkStart w:id="462" w:name="prendere-fuoco"/>
      <w:r>
        <w:t xml:space="preserve">[prendere-fuoco]</w:t>
      </w:r>
      <w:bookmarkEnd w:id="462"/>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3"/>
    <w:bookmarkStart w:id="465" w:name="pericoli-del-freddo"/>
    <w:p>
      <w:pPr>
        <w:pStyle w:val="Heading3"/>
      </w:pPr>
      <w:r>
        <w:t xml:space="preserve">Pericoli del Freddo</w:t>
      </w:r>
    </w:p>
    <w:p>
      <w:pPr>
        <w:pStyle w:val="FirstParagraph"/>
      </w:pPr>
      <w:bookmarkStart w:id="464" w:name="pericoli-del-freddo"/>
      <w:r>
        <w:t xml:space="preserve">[pericoli-del-freddo]</w:t>
      </w:r>
      <w:bookmarkEnd w:id="464"/>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5"/>
    <w:bookmarkStart w:id="466"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6"/>
    <w:bookmarkStart w:id="467"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7"/>
    <w:bookmarkEnd w:id="468"/>
    <w:bookmarkStart w:id="476" w:name="tempo-atmosferico---meteo"/>
    <w:p>
      <w:pPr>
        <w:pStyle w:val="Heading2"/>
      </w:pPr>
      <w:r>
        <w:t xml:space="preserve">Tempo Atmosferico - Meteo</w:t>
      </w:r>
    </w:p>
    <w:p>
      <w:pPr>
        <w:pStyle w:val="FirstParagraph"/>
      </w:pPr>
      <w:bookmarkStart w:id="469" w:name="tempo-atmosferico---meteo"/>
      <w:r>
        <w:t xml:space="preserve">[tempo-atmosferico---meteo]</w:t>
      </w:r>
      <w:bookmarkEnd w:id="469"/>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1" w:name="tempeste"/>
    <w:p>
      <w:pPr>
        <w:pStyle w:val="Heading3"/>
      </w:pPr>
      <w:r>
        <w:t xml:space="preserve">Tempeste</w:t>
      </w:r>
    </w:p>
    <w:p>
      <w:pPr>
        <w:pStyle w:val="FirstParagraph"/>
      </w:pPr>
      <w:bookmarkStart w:id="470" w:name="tempeste"/>
      <w:r>
        <w:t xml:space="preserve">[tempeste]</w:t>
      </w:r>
      <w:bookmarkEnd w:id="470"/>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1"/>
    <w:bookmarkStart w:id="473" w:name="nebbia"/>
    <w:p>
      <w:pPr>
        <w:pStyle w:val="Heading3"/>
      </w:pPr>
      <w:r>
        <w:t xml:space="preserve">Nebbia</w:t>
      </w:r>
    </w:p>
    <w:p>
      <w:pPr>
        <w:pStyle w:val="FirstParagraph"/>
      </w:pPr>
      <w:bookmarkStart w:id="472" w:name="nebbia"/>
      <w:r>
        <w:t xml:space="preserve">[nebbia]</w:t>
      </w:r>
      <w:bookmarkEnd w:id="472"/>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3"/>
    <w:bookmarkStart w:id="475" w:name="venti"/>
    <w:p>
      <w:pPr>
        <w:pStyle w:val="Heading3"/>
      </w:pPr>
      <w:r>
        <w:t xml:space="preserve">Venti</w:t>
      </w:r>
    </w:p>
    <w:p>
      <w:pPr>
        <w:pStyle w:val="FirstParagraph"/>
      </w:pPr>
      <w:bookmarkStart w:id="474" w:name="venti"/>
      <w:r>
        <w:t xml:space="preserve">[venti]</w:t>
      </w:r>
      <w:bookmarkEnd w:id="474"/>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5"/>
    <w:bookmarkEnd w:id="476"/>
    <w:bookmarkEnd w:id="477"/>
    <w:bookmarkStart w:id="485" w:name="avventure-in-acqua"/>
    <w:p>
      <w:pPr>
        <w:pStyle w:val="Heading1"/>
      </w:pPr>
      <w:r>
        <w:t xml:space="preserve">Avventure in Acqua</w:t>
      </w:r>
    </w:p>
    <w:p>
      <w:pPr>
        <w:pStyle w:val="FirstParagraph"/>
      </w:pPr>
      <w:bookmarkStart w:id="478" w:name="avventure-in-acqua"/>
      <w:r>
        <w:t xml:space="preserve">[avventure-in-acqua]</w:t>
      </w:r>
      <w:bookmarkEnd w:id="478"/>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2"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79"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79"/>
    <w:bookmarkStart w:id="480"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0"/>
    <w:bookmarkStart w:id="481"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1"/>
    <w:bookmarkEnd w:id="482"/>
    <w:bookmarkStart w:id="484"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3"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3"/>
    <w:bookmarkEnd w:id="484"/>
    <w:bookmarkEnd w:id="485"/>
    <w:bookmarkStart w:id="487" w:name="avventure-in-citta"/>
    <w:p>
      <w:pPr>
        <w:pStyle w:val="Heading1"/>
      </w:pPr>
      <w:r>
        <w:t xml:space="preserve">Avventure in Citta’</w:t>
      </w:r>
    </w:p>
    <w:p>
      <w:pPr>
        <w:pStyle w:val="FirstParagraph"/>
      </w:pPr>
      <w:bookmarkStart w:id="486" w:name="avventure-in-citta"/>
      <w:r>
        <w:t xml:space="preserve">[avventure-in-citta]</w:t>
      </w:r>
      <w:bookmarkEnd w:id="486"/>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7"/>
    <w:bookmarkStart w:id="489" w:name="avventure-e-disastri"/>
    <w:p>
      <w:pPr>
        <w:pStyle w:val="Heading1"/>
      </w:pPr>
      <w:r>
        <w:t xml:space="preserve">Avventure e Disastri</w:t>
      </w:r>
    </w:p>
    <w:p>
      <w:pPr>
        <w:pStyle w:val="FirstParagraph"/>
      </w:pPr>
      <w:bookmarkStart w:id="488" w:name="avventure-e-disastri"/>
      <w:r>
        <w:t xml:space="preserve">[avventure-e-disastri]</w:t>
      </w:r>
      <w:bookmarkEnd w:id="488"/>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89"/>
    <w:bookmarkStart w:id="492"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0" w:name="avventure-nei-dungeon"/>
      <w:r>
        <w:t xml:space="preserve">[avventure-nei-dungeon]</w:t>
      </w:r>
      <w:bookmarkEnd w:id="490"/>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1"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1"/>
    <w:bookmarkEnd w:id="492"/>
    <w:bookmarkStart w:id="505"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3" w:name="pericoli-in-avventura"/>
      <w:r>
        <w:t xml:space="preserve">[pericoli-in-avventura]</w:t>
      </w:r>
      <w:bookmarkEnd w:id="493"/>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4" w:name="avventure-e-trappole"/>
    <w:p>
      <w:pPr>
        <w:pStyle w:val="Heading2"/>
      </w:pPr>
      <w:r>
        <w:t xml:space="preserve">Avventure e Trappole</w:t>
      </w:r>
    </w:p>
    <w:p>
      <w:pPr>
        <w:pStyle w:val="FirstParagraph"/>
      </w:pPr>
      <w:bookmarkStart w:id="494" w:name="avventure-e-trappole"/>
      <w:r>
        <w:t xml:space="preserve">[avventure-e-trappole]</w:t>
      </w:r>
      <w:bookmarkEnd w:id="494"/>
    </w:p>
    <w:p>
      <w:pPr>
        <w:pStyle w:val="BodyText"/>
      </w:pPr>
      <w:r>
        <w:t xml:space="preserve">Chi pone la trappola sempre allo stesso posto non prenderà alcun’iguana. (proverbio africano)</w:t>
      </w:r>
    </w:p>
    <w:p>
      <w:pPr>
        <w:pStyle w:val="BodyText"/>
      </w:pPr>
      <w:r>
        <w:t xml:space="preserve">Le trappole sono un pericolo comune nei dungeon. Da sbuffi di vapore bollente a raffiche di dardi avvelenati, le trappole possono servire a proteggere tesori o ad impedire agli intrusi di procedere.</w:t>
      </w:r>
    </w:p>
    <w:bookmarkStart w:id="495" w:name="elementi-di-una-trappola"/>
    <w:p>
      <w:pPr>
        <w:pStyle w:val="Heading3"/>
      </w:pPr>
      <w:r>
        <w:t xml:space="preserve">Elementi di una Trappola</w:t>
      </w:r>
    </w:p>
    <w:p>
      <w:pPr>
        <w:pStyle w:val="FirstParagraph"/>
      </w:pPr>
      <w:r>
        <w:t xml:space="preserve">Tutte le trappole, meccaniche o magiche, sono definite da queste peculiarità’: grado di Sfida, tipo, DC di Consapevolezza, DC di Disattivare Congegni, attivatore, ripristino ed effetti. Alcune trappole potrebbero anche includere elementi opzionali, quali i veleni o un tipo di aggiramento. Queste caratteristiche sono descritte sotto.</w:t>
      </w:r>
    </w:p>
    <w:p>
      <w:pPr>
        <w:pStyle w:val="BodyText"/>
      </w:pPr>
      <w:r>
        <w:rPr>
          <w:bCs/>
          <w:b/>
        </w:rPr>
        <w:t xml:space="preserve">Tipo</w:t>
      </w:r>
    </w:p>
    <w:p>
      <w:pPr>
        <w:pStyle w:val="BodyText"/>
      </w:pPr>
      <w:r>
        <w:t xml:space="preserve">Una trappola può essere di natura meccanica o magica.</w:t>
      </w:r>
    </w:p>
    <w:p>
      <w:pPr>
        <w:pStyle w:val="BodyText"/>
      </w:pPr>
      <w:r>
        <w:rPr>
          <w:bCs/>
          <w:b/>
        </w:rPr>
        <w:t xml:space="preserve">Meccaniche</w:t>
      </w:r>
      <w:r>
        <w:t xml:space="preserve">: I dungeon sono spesso dotati di letali trappole meccaniche (non magiche). Una trappola viene di solito definita dalla sua posizione e dal meccanismo di attivazione, quanto è difficile notarla prima che venga attivata, quanti danni è in grado di infliggere, e dal fatto che gli eroi possano compiere o meno un Tiro Salvezza per mitigarne gli effetti. Le trappole che utilizzano frecce, lame affilate e altre armi, effettuano normali Tiri per Colpire, con un bonus di attacco specifico che dipende dal tipo di trappola. Si può costruire una trappola meccanica utilizzando con successo l’abilità Artigianato (costruire trappole). (Vedi Progettare una Trappola più avanti e la descrizione della Competenza).</w:t>
      </w:r>
    </w:p>
    <w:p>
      <w:pPr>
        <w:pStyle w:val="BodyText"/>
      </w:pPr>
      <w:r>
        <w:t xml:space="preserve">Le creature che superano una prova di Consapevolezza possono individuare una trappola meccanica prima che venga attivata. La DC della prova dipende dalla trappola stessa. In genere il successo indica che la creatura ha individuato il meccanismo di attivazione della trappola, come piastre a pressione, meccanismi collegati a porte e altri tipi di attivazioni insolite. Superare la prova di 5 punti o più fornisce anche alcune indicazioni su quello che la trappola è predisposta a fare.</w:t>
      </w:r>
    </w:p>
    <w:p>
      <w:pPr>
        <w:pStyle w:val="BodyText"/>
      </w:pPr>
      <w:r>
        <w:rPr>
          <w:bCs/>
          <w:b/>
        </w:rPr>
        <w:t xml:space="preserve">Magica</w:t>
      </w:r>
      <w:r>
        <w:t xml:space="preserve">: Ci sono molti incantesimi che possono essere utilizzate per realizzare trappole pericolose. A meno che la descrizione dell’incantesimo o dell’oggetto non specifichi altrimenti, è consigliabile tenere conto dei seguenti punti.</w:t>
      </w:r>
    </w:p>
    <w:p>
      <w:pPr>
        <w:pStyle w:val="BodyText"/>
      </w:pPr>
      <w:r>
        <w:t xml:space="preserve">Una prova riuscita di Consapevolezza (DC 28) permette di individuare una trappola magica prima che scatti.</w:t>
      </w:r>
    </w:p>
    <w:p>
      <w:pPr>
        <w:pStyle w:val="BodyText"/>
      </w:pPr>
      <w:r>
        <w:t xml:space="preserve">Le trappole magiche possono essere disarmate da un personaggio che abbia almeno CM pari a 3 e riesca in una prova di Disattivare Congegni (Criminalità’) DC 28.</w:t>
      </w:r>
    </w:p>
    <w:p>
      <w:pPr>
        <w:pStyle w:val="BodyText"/>
      </w:pPr>
      <w:r>
        <w:t xml:space="preserve">Le trappole magiche sono a loro volta suddivise in trappole ad incantesimo e trappole a congegno magico. Le trappole a congegno magico sprigionano degli effetti magici una volta attivate, proprio come le bacchette, le verghe, gli anelli e gli altri oggetti magici. Per creare una trappola a congegno magico è necessario il talento Creare Oggetti Meravigliosi.</w:t>
      </w:r>
    </w:p>
    <w:p>
      <w:pPr>
        <w:pStyle w:val="BodyText"/>
      </w:pPr>
      <w:r>
        <w:t xml:space="preserve">Le trappole ad incantesimo non sono altro che incantesimi utilizzati come trappole. Per creare una trappola a incantesimo sono necessari i servigi di un personaggio che sia in grado di lanciare l’incantesimo richiesto, solitamente il personaggio stesso che crea la trappola, oppure un PNG incantatore assunto a tale scopo.</w:t>
      </w:r>
    </w:p>
    <w:bookmarkEnd w:id="495"/>
    <w:bookmarkStart w:id="496" w:name="Xb18eaba2f29be6cbf5eb45725f432b0f7bc58c8"/>
    <w:p>
      <w:pPr>
        <w:pStyle w:val="Heading3"/>
      </w:pPr>
      <w:r>
        <w:t xml:space="preserve">DC di Consapevolezza e Disattivare Congegni (Criminalità)</w:t>
      </w:r>
    </w:p>
    <w:p>
      <w:pPr>
        <w:pStyle w:val="FirstParagraph"/>
      </w:pPr>
      <w:r>
        <w:t xml:space="preserve">Il costruttore stabilisce le DC delle prove di Consapevolezza e di Disattivare Congegni (Criminalità) per le trappole meccaniche. Per le trappole magiche, i valori delle DC dipendono dall’incantatore che ha creato la trappola.</w:t>
      </w:r>
    </w:p>
    <w:p>
      <w:pPr>
        <w:pStyle w:val="BodyText"/>
      </w:pPr>
      <w:r>
        <w:rPr>
          <w:bCs/>
          <w:b/>
        </w:rPr>
        <w:t xml:space="preserve">Trappola meccanica</w:t>
      </w:r>
      <w:r>
        <w:t xml:space="preserve">: Tutte le prove di Consapevolezza e di Disattivare Congegni (Criminalità) hanno una DC base di 20. Aumentare o diminuire una o entrambe le DC modifica il grado di Sfida della trappola (Tabella: Modificatori al grado di Sfida delle Trappole Meccaniche).</w:t>
      </w:r>
    </w:p>
    <w:p>
      <w:pPr>
        <w:pStyle w:val="BodyText"/>
      </w:pPr>
      <w:r>
        <w:rPr>
          <w:bCs/>
          <w:b/>
        </w:rPr>
        <w:t xml:space="preserve">Trappola Magica</w:t>
      </w:r>
      <w:r>
        <w:t xml:space="preserve">: Tutte le prove di Consapevolezza e di Disattivare Congegni (Criminalità) hanno una DC base di 28. Soltanto i personaggi addestrati su Senso Trappola possono effettuare una prova di Disattivare Congegni (Criminalità) su una trappola magica.</w:t>
      </w:r>
    </w:p>
    <w:p>
      <w:pPr>
        <w:pStyle w:val="BodyText"/>
      </w:pPr>
      <w:r>
        <w:rPr>
          <w:bCs/>
          <w:b/>
        </w:rPr>
        <w:t xml:space="preserve">Tabella: Modificatori al grado di Sfida delle Trappole Meccaniche</w:t>
      </w:r>
    </w:p>
    <w:tbl>
      <w:tblPr>
        <w:tblStyle w:val="Table"/>
        <w:tblW w:type="pct" w:w="0.0"/>
        <w:tblLook w:firstRow="0" w:lastRow="0" w:firstColumn="0" w:lastColumn="0" w:noHBand="0" w:noVBand="0"/>
      </w:tblPr>
      <w:tblGrid/>
      <w:tr>
        <w:tc>
          <w:p>
            <w:pPr>
              <w:pStyle w:val="Compact"/>
              <w:jc w:val="left"/>
            </w:pPr>
            <w:r>
              <w:t xml:space="preserve">Elemento</w:t>
            </w:r>
          </w:p>
        </w:tc>
        <w:tc>
          <w:p>
            <w:pPr>
              <w:pStyle w:val="Compact"/>
              <w:jc w:val="left"/>
            </w:pPr>
            <w:r>
              <w:t xml:space="preserve">Modifica al grado di Sfida</w:t>
            </w:r>
          </w:p>
        </w:tc>
      </w:tr>
      <w:tr>
        <w:tc>
          <w:p>
            <w:pPr>
              <w:pStyle w:val="Compact"/>
              <w:jc w:val="left"/>
            </w:pPr>
            <w:r>
              <w:rPr>
                <w:bCs/>
                <w:b/>
              </w:rPr>
              <w:t xml:space="preserve">DC Consapevolezza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DC Disattivare congegni</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Modificatori Tiri Salvezza</w:t>
            </w:r>
          </w:p>
        </w:tc>
        <w:tc>
          <w:p/>
        </w:tc>
      </w:tr>
      <w:tr>
        <w:tc>
          <w:p>
            <w:pPr>
              <w:pStyle w:val="Compact"/>
              <w:jc w:val="left"/>
            </w:pPr>
            <w:r>
              <w:t xml:space="preserve">15 o meno</w:t>
            </w:r>
          </w:p>
        </w:tc>
        <w:tc>
          <w:p>
            <w:pPr>
              <w:pStyle w:val="Compact"/>
              <w:jc w:val="left"/>
            </w:pPr>
            <w:r>
              <w:t xml:space="preserve">-1</w:t>
            </w:r>
          </w:p>
        </w:tc>
      </w:tr>
      <w:tr>
        <w:tc>
          <w:p>
            <w:pPr>
              <w:pStyle w:val="Compact"/>
              <w:jc w:val="left"/>
            </w:pPr>
            <w:r>
              <w:t xml:space="preserve">16-20</w:t>
            </w:r>
          </w:p>
        </w:tc>
        <w:tc>
          <w:p>
            <w:pPr>
              <w:pStyle w:val="Compact"/>
              <w:jc w:val="left"/>
            </w:pPr>
            <w:r>
              <w:t xml:space="preserve">-</w:t>
            </w:r>
          </w:p>
        </w:tc>
      </w:tr>
      <w:tr>
        <w:tc>
          <w:p>
            <w:pPr>
              <w:pStyle w:val="Compact"/>
              <w:jc w:val="left"/>
            </w:pPr>
            <w:r>
              <w:t xml:space="preserve">21-25</w:t>
            </w:r>
          </w:p>
        </w:tc>
        <w:tc>
          <w:p>
            <w:pPr>
              <w:pStyle w:val="Compact"/>
              <w:jc w:val="left"/>
            </w:pPr>
            <w:r>
              <w:t xml:space="preserve">+1</w:t>
            </w:r>
          </w:p>
        </w:tc>
      </w:tr>
      <w:tr>
        <w:tc>
          <w:p>
            <w:pPr>
              <w:pStyle w:val="Compact"/>
              <w:jc w:val="left"/>
            </w:pPr>
            <w:r>
              <w:t xml:space="preserve">26-29</w:t>
            </w:r>
          </w:p>
        </w:tc>
        <w:tc>
          <w:p>
            <w:pPr>
              <w:pStyle w:val="Compact"/>
              <w:jc w:val="left"/>
            </w:pPr>
            <w:r>
              <w:t xml:space="preserve">+2</w:t>
            </w:r>
          </w:p>
        </w:tc>
      </w:tr>
      <w:tr>
        <w:tc>
          <w:p>
            <w:pPr>
              <w:pStyle w:val="Compact"/>
              <w:jc w:val="left"/>
            </w:pPr>
            <w:r>
              <w:t xml:space="preserve">30+</w:t>
            </w:r>
          </w:p>
        </w:tc>
        <w:tc>
          <w:p>
            <w:pPr>
              <w:pStyle w:val="Compact"/>
              <w:jc w:val="left"/>
            </w:pPr>
            <w:r>
              <w:t xml:space="preserve">+3</w:t>
            </w:r>
          </w:p>
        </w:tc>
      </w:tr>
      <w:tr>
        <w:tc>
          <w:p>
            <w:pPr>
              <w:pStyle w:val="Compact"/>
              <w:jc w:val="left"/>
            </w:pPr>
            <w:r>
              <w:rPr>
                <w:bCs/>
                <w:b/>
              </w:rPr>
              <w:t xml:space="preserve">Competenza Armi</w:t>
            </w:r>
          </w:p>
        </w:tc>
        <w:tc>
          <w:p/>
        </w:tc>
      </w:tr>
      <w:tr>
        <w:tc>
          <w:p>
            <w:pPr>
              <w:pStyle w:val="Compact"/>
              <w:jc w:val="left"/>
            </w:pPr>
            <w:r>
              <w:t xml:space="preserve">+0</w:t>
            </w:r>
          </w:p>
        </w:tc>
        <w:tc>
          <w:p>
            <w:pPr>
              <w:pStyle w:val="Compact"/>
              <w:jc w:val="left"/>
            </w:pPr>
            <w:r>
              <w:t xml:space="preserve">-2</w:t>
            </w:r>
          </w:p>
        </w:tc>
      </w:tr>
      <w:tr>
        <w:tc>
          <w:p>
            <w:pPr>
              <w:pStyle w:val="Compact"/>
              <w:jc w:val="left"/>
            </w:pPr>
            <w:r>
              <w:t xml:space="preserve">+1/+5</w:t>
            </w:r>
          </w:p>
        </w:tc>
        <w:tc>
          <w:p>
            <w:pPr>
              <w:pStyle w:val="Compact"/>
              <w:jc w:val="left"/>
            </w:pPr>
            <w:r>
              <w:t xml:space="preserve">-1</w:t>
            </w:r>
          </w:p>
        </w:tc>
      </w:tr>
      <w:tr>
        <w:tc>
          <w:p>
            <w:pPr>
              <w:pStyle w:val="Compact"/>
              <w:jc w:val="left"/>
            </w:pPr>
            <w:r>
              <w:t xml:space="preserve">+6/+10</w:t>
            </w:r>
          </w:p>
        </w:tc>
        <w:tc>
          <w:p>
            <w:pPr>
              <w:pStyle w:val="Compact"/>
              <w:jc w:val="left"/>
            </w:pPr>
            <w:r>
              <w:t xml:space="preserve">-</w:t>
            </w:r>
          </w:p>
        </w:tc>
      </w:tr>
      <w:tr>
        <w:tc>
          <w:p>
            <w:pPr>
              <w:pStyle w:val="Compact"/>
              <w:jc w:val="left"/>
            </w:pPr>
            <w:r>
              <w:t xml:space="preserve">+11/+15</w:t>
            </w:r>
          </w:p>
        </w:tc>
        <w:tc>
          <w:p>
            <w:pPr>
              <w:pStyle w:val="Compact"/>
              <w:jc w:val="left"/>
            </w:pPr>
            <w:r>
              <w:t xml:space="preserve">+1</w:t>
            </w:r>
          </w:p>
        </w:tc>
      </w:tr>
      <w:tr>
        <w:tc>
          <w:p>
            <w:pPr>
              <w:pStyle w:val="Compact"/>
              <w:jc w:val="left"/>
            </w:pPr>
            <w:r>
              <w:t xml:space="preserve">+16/+20</w:t>
            </w:r>
          </w:p>
        </w:tc>
        <w:tc>
          <w:p>
            <w:pPr>
              <w:pStyle w:val="Compact"/>
              <w:jc w:val="left"/>
            </w:pPr>
            <w:r>
              <w:t xml:space="preserve">+2</w:t>
            </w:r>
          </w:p>
        </w:tc>
      </w:tr>
      <w:tr>
        <w:tc>
          <w:p>
            <w:pPr>
              <w:pStyle w:val="Compact"/>
              <w:jc w:val="left"/>
            </w:pPr>
            <w:r>
              <w:t xml:space="preserve">Ogni 10 punti di danno medio</w:t>
            </w:r>
          </w:p>
        </w:tc>
        <w:tc>
          <w:p>
            <w:pPr>
              <w:pStyle w:val="Compact"/>
              <w:jc w:val="left"/>
            </w:pPr>
            <w:r>
              <w:t xml:space="preserve">+1</w:t>
            </w:r>
          </w:p>
        </w:tc>
      </w:tr>
      <w:tr>
        <w:tc>
          <w:p>
            <w:pPr>
              <w:pStyle w:val="Compact"/>
              <w:jc w:val="left"/>
            </w:pPr>
            <w:r>
              <w:t xml:space="preserve">Ripristino automatico</w:t>
            </w:r>
          </w:p>
        </w:tc>
        <w:tc>
          <w:p>
            <w:pPr>
              <w:pStyle w:val="Compact"/>
              <w:jc w:val="left"/>
            </w:pPr>
            <w:r>
              <w:t xml:space="preserve">+1</w:t>
            </w:r>
          </w:p>
        </w:tc>
      </w:tr>
      <w:tr>
        <w:tc>
          <w:p>
            <w:pPr>
              <w:pStyle w:val="Compact"/>
              <w:jc w:val="left"/>
            </w:pPr>
            <w:r>
              <w:t xml:space="preserve">Attivatore Visivo o di Prossimità</w:t>
            </w:r>
          </w:p>
        </w:tc>
        <w:tc>
          <w:p>
            <w:pPr>
              <w:pStyle w:val="Compact"/>
              <w:jc w:val="left"/>
            </w:pPr>
            <w:r>
              <w:t xml:space="preserve">+1</w:t>
            </w:r>
          </w:p>
        </w:tc>
      </w:tr>
      <w:tr>
        <w:tc>
          <w:p>
            <w:pPr>
              <w:pStyle w:val="Compact"/>
              <w:jc w:val="left"/>
            </w:pPr>
            <w:r>
              <w:t xml:space="preserve">Veleno</w:t>
            </w:r>
          </w:p>
        </w:tc>
        <w:tc>
          <w:p>
            <w:pPr>
              <w:pStyle w:val="Compact"/>
              <w:jc w:val="left"/>
            </w:pPr>
            <w:r>
              <w:t xml:space="preserve">da +1/+10</w:t>
            </w:r>
          </w:p>
        </w:tc>
      </w:tr>
    </w:tbl>
    <w:bookmarkEnd w:id="496"/>
    <w:bookmarkStart w:id="497" w:name="attivatore"/>
    <w:p>
      <w:pPr>
        <w:pStyle w:val="Heading3"/>
      </w:pPr>
      <w:r>
        <w:t xml:space="preserve">Attivatore</w:t>
      </w:r>
    </w:p>
    <w:p>
      <w:pPr>
        <w:pStyle w:val="FirstParagraph"/>
      </w:pPr>
      <w:r>
        <w:t xml:space="preserve">L’attivatore è il meccanismo che definisce le condizioni che fanno scattare la trappola.</w:t>
      </w:r>
    </w:p>
    <w:p>
      <w:pPr>
        <w:pStyle w:val="BodyText"/>
      </w:pPr>
      <w:r>
        <w:rPr>
          <w:bCs/>
          <w:b/>
        </w:rPr>
        <w:t xml:space="preserve">Posizione</w:t>
      </w:r>
      <w:r>
        <w:t xml:space="preserve">: Un meccanismo basato sulla posizione fa scattare la trappola quando qualcuno si trova in una zona di mischia predefinita.</w:t>
      </w:r>
    </w:p>
    <w:p>
      <w:pPr>
        <w:pStyle w:val="BodyText"/>
      </w:pPr>
      <w:r>
        <w:rPr>
          <w:bCs/>
          <w:b/>
        </w:rPr>
        <w:t xml:space="preserve">Prossimità</w:t>
      </w:r>
      <w:r>
        <w:t xml:space="preserve">: Questo meccanismo fa scattare la trappola quando una creatura si avvicina ad una distanza prestabilita. L’attivatore di prossimità si differenzia da quello di posizione poiché non è necessario che la creatura si trovi nella zona di mischia predefinita. Le creature in volo possono far scattare una trappola di prossimità ma non quelle con un meccanismo di posizione. Gli attivatori di prossimità meccanici sono estremamente sensibili al minimo spostamento d’aria. Pertanto, le trappole di prossimità sono particolarmente indicate in quei luoghi come le cripte, dove l’aria è solitamente stagnante.</w:t>
      </w:r>
    </w:p>
    <w:p>
      <w:pPr>
        <w:pStyle w:val="BodyText"/>
      </w:pPr>
      <w:r>
        <w:t xml:space="preserve">L’attivatore di prossimità usato più spesso nelle trappole a congegno magico è l’Allarme.</w:t>
      </w:r>
    </w:p>
    <w:p>
      <w:pPr>
        <w:pStyle w:val="BodyText"/>
      </w:pPr>
      <w:r>
        <w:rPr>
          <w:bCs/>
          <w:b/>
        </w:rPr>
        <w:t xml:space="preserve">Sonoro</w:t>
      </w:r>
      <w:r>
        <w:t xml:space="preserve">: Questo attivatore magico fa scattare la trappola quando viene individuato un suono. L’attivatore sonoro funziona come un orecchio dotato di bonus +15 alle prove di Consapevolezza. E’ bene notare che questo tipo di attivatore viene ingannato da prove riuscite di Muoversi Silenziosamente, o lanciando un incantesimo di Illusione per ricreare una sorta di silenzio magico o altri effetti che bloccano l’udito. Una trappola con attivatore sonoro richiede l’uso della Divinazione.</w:t>
      </w:r>
    </w:p>
    <w:p>
      <w:pPr>
        <w:pStyle w:val="BodyText"/>
      </w:pPr>
      <w:r>
        <w:rPr>
          <w:bCs/>
          <w:b/>
        </w:rPr>
        <w:t xml:space="preserve">Visivo</w:t>
      </w:r>
      <w:r>
        <w:t xml:space="preserve">: Questo attivatore magico funziona come un occhio, facendo scattare la trappola quando "vede" qualcosa. Il raggio visivo e il bonus alle prove di Consapevolezza dipendono dal potere della Rivelazione usata.</w:t>
      </w:r>
    </w:p>
    <w:p>
      <w:pPr>
        <w:pStyle w:val="BodyText"/>
      </w:pPr>
      <w:r>
        <w:rPr>
          <w:bCs/>
          <w:b/>
        </w:rPr>
        <w:t xml:space="preserve">Contatto</w:t>
      </w:r>
      <w:r>
        <w:t xml:space="preserve">: In genere, l’attivatore a contatto, che fa scattare la trappola quando viene toccata, è quello più facile da costruire. Questo attivatore può essere o meno integrato con il dispositivo che infligge il danno. Si può creare un attivatore a contatto magico aggiungendo un’incantesimo di Illusione che attivi una sorta di allarme alla trappola e riducendo l’area di effetto fino a selezionare solo il punto di attivazione.</w:t>
      </w:r>
    </w:p>
    <w:p>
      <w:pPr>
        <w:pStyle w:val="BodyText"/>
      </w:pPr>
      <w:r>
        <w:rPr>
          <w:bCs/>
          <w:b/>
        </w:rPr>
        <w:t xml:space="preserve">A Tempo</w:t>
      </w:r>
      <w:r>
        <w:t xml:space="preserve">: Questo attivatore fa scattare la trappola ad intervalli di tempo prestabiliti.</w:t>
      </w:r>
    </w:p>
    <w:p>
      <w:pPr>
        <w:pStyle w:val="BodyText"/>
      </w:pPr>
      <w:r>
        <w:rPr>
          <w:bCs/>
          <w:b/>
        </w:rPr>
        <w:t xml:space="preserve">Magia</w:t>
      </w:r>
      <w:r>
        <w:t xml:space="preserve">: Tutte le trappole ad incantesimo sono dotate di questo tipo di attivatore. La descrizione dell’incantesimo spiegano le modalità di attivazione delle trappole ad attivazione di incantesimi.</w:t>
      </w:r>
    </w:p>
    <w:p>
      <w:pPr>
        <w:pStyle w:val="BodyText"/>
      </w:pPr>
      <w:r>
        <w:rPr>
          <w:bCs/>
          <w:b/>
        </w:rPr>
        <w:t xml:space="preserve">Durata</w:t>
      </w:r>
      <w:r>
        <w:t xml:space="preserve"> </w:t>
      </w:r>
      <w:r>
        <w:t xml:space="preserve">A meno che non sia indicato diversamente, la maggior parte delle trappole ha durata istantanea; una volta attivate, non ci sono altri effetti e terminano di funzionare. Alcune trappole hanno una durata misurata in round. Alcune trappole continuano ad avere gli effetti indicati ad ogni round all’inizio dell’ordine di Iniziativa (o quando sono state attivate, se questo è avvenuto durante un combattimento).</w:t>
      </w:r>
    </w:p>
    <w:p>
      <w:pPr>
        <w:pStyle w:val="BodyText"/>
      </w:pPr>
      <w:r>
        <w:rPr>
          <w:bCs/>
          <w:b/>
        </w:rPr>
        <w:t xml:space="preserve">Ripristino</w:t>
      </w:r>
      <w:r>
        <w:t xml:space="preserve"> </w:t>
      </w:r>
      <w:r>
        <w:t xml:space="preserve">Il ripristino di una trappola è l’insieme di condizioni per cui una trappola viene riattivata, pronta a scattare di nuovo. Solitamente per ripristinare una trappola occorre un minuto. Per una trappola con un metodo di ripristino più complicato, il tempo ed il lavoro richiesti potrebbero aumentare.</w:t>
      </w:r>
    </w:p>
    <w:p>
      <w:pPr>
        <w:pStyle w:val="BodyText"/>
      </w:pPr>
      <w:r>
        <w:rPr>
          <w:bCs/>
          <w:b/>
        </w:rPr>
        <w:t xml:space="preserve">Irripristinabile</w:t>
      </w:r>
      <w:r>
        <w:t xml:space="preserve">: A meno di ricostruire la trappola, non c’è modo di farla scattare più di una volta. Le trappole ad incantesimo non permettono alcun tipo di ripristino.</w:t>
      </w:r>
    </w:p>
    <w:p>
      <w:pPr>
        <w:pStyle w:val="BodyText"/>
      </w:pPr>
      <w:r>
        <w:rPr>
          <w:bCs/>
          <w:b/>
        </w:rPr>
        <w:t xml:space="preserve">Riparabile:</w:t>
      </w:r>
      <w:r>
        <w:t xml:space="preserve"> </w:t>
      </w:r>
      <w:r>
        <w:t xml:space="preserve">La trappola può funzionare di nuovo, ma deve essere riparata. Riparare una trappola meccanica richiede una prova di Artigianato (costruire trappole) con una DC pari a quella necessaria per costruirla. Il costo dei materiali grezzi è un quinto del prezzo di mercato della trappola. Per calcolare il tempo necessario a riparare una trappola si deve calcolare il tempo necessario per costruirla, ma utilizzare il costo delle materie prime invece del prezzo di mercato della trappola.</w:t>
      </w:r>
    </w:p>
    <w:p>
      <w:pPr>
        <w:pStyle w:val="BodyText"/>
      </w:pPr>
      <w:r>
        <w:rPr>
          <w:bCs/>
          <w:b/>
        </w:rPr>
        <w:t xml:space="preserve">Manuale</w:t>
      </w:r>
      <w:r>
        <w:t xml:space="preserve">: Per risistemare la trappola è necessario che qualcuno rimetta le parti al loro posto. E’ il meccanismo di ripristino più comune tra le trappole meccaniche.</w:t>
      </w:r>
    </w:p>
    <w:p>
      <w:pPr>
        <w:pStyle w:val="BodyText"/>
      </w:pPr>
      <w:r>
        <w:rPr>
          <w:bCs/>
          <w:b/>
        </w:rPr>
        <w:t xml:space="preserve">Automatico:</w:t>
      </w:r>
      <w:r>
        <w:t xml:space="preserve"> </w:t>
      </w:r>
      <w:r>
        <w:t xml:space="preserve">La trappola si ripristina da sé dopo essere scattata ad un intervallo di tempo prestabilito.</w:t>
      </w:r>
    </w:p>
    <w:bookmarkEnd w:id="497"/>
    <w:bookmarkStart w:id="498" w:name="aggiramento-elemento-opzionale"/>
    <w:p>
      <w:pPr>
        <w:pStyle w:val="Heading3"/>
      </w:pPr>
      <w:r>
        <w:t xml:space="preserve">Aggiramento (Elemento Opzionale)</w:t>
      </w:r>
    </w:p>
    <w:p>
      <w:pPr>
        <w:pStyle w:val="FirstParagraph"/>
      </w:pPr>
      <w:r>
        <w:t xml:space="preserve">Se un personaggio prevede di dover passare nei pressi della trappola che ha costruito o piazzato, è buona norma costruire un meccanismo di aggiramento che permetta di disarmare temporaneamente la trappola. Gli aggiramenti, in genere, sono abbinati alle trappole meccaniche; le trappole ad incantesimo, invece, consentono di specificare delle condizioni intrinseche che permettono all’incantatore di aggirarle.</w:t>
      </w:r>
    </w:p>
    <w:p>
      <w:pPr>
        <w:pStyle w:val="BodyText"/>
      </w:pPr>
      <w:r>
        <w:rPr>
          <w:bCs/>
          <w:b/>
        </w:rPr>
        <w:t xml:space="preserve">Serratura</w:t>
      </w:r>
      <w:r>
        <w:t xml:space="preserve">: Una serratura di aggiramento può essere aperta con una prova di Disattivare Congegni (Criminalità) con DC 30.</w:t>
      </w:r>
    </w:p>
    <w:p>
      <w:pPr>
        <w:pStyle w:val="BodyText"/>
      </w:pPr>
      <w:r>
        <w:rPr>
          <w:bCs/>
          <w:b/>
        </w:rPr>
        <w:t xml:space="preserve">Leva Nascosta</w:t>
      </w:r>
      <w:r>
        <w:t xml:space="preserve">: Una leva nascosta può essere trovata con una prova di Consapevolezza con DC 25.</w:t>
      </w:r>
    </w:p>
    <w:p>
      <w:pPr>
        <w:pStyle w:val="BodyText"/>
      </w:pPr>
      <w:r>
        <w:rPr>
          <w:bCs/>
          <w:b/>
        </w:rPr>
        <w:t xml:space="preserve">Serratura Nascosta</w:t>
      </w:r>
      <w:r>
        <w:t xml:space="preserve">: Una serratura di aggiramento nascosta combina le peculiarità dei precedenti elementi: può essere trovata con una prova di Consapevolezza con DC 25 e aperta con una prova di Disattivare Congegni (Criminalità) con DC 30.</w:t>
      </w:r>
    </w:p>
    <w:p>
      <w:pPr>
        <w:pStyle w:val="BodyText"/>
      </w:pPr>
      <w:r>
        <w:rPr>
          <w:bCs/>
          <w:b/>
        </w:rPr>
        <w:t xml:space="preserve">Effetto</w:t>
      </w:r>
      <w:r>
        <w:t xml:space="preserve"> </w:t>
      </w:r>
      <w:r>
        <w:t xml:space="preserve">Gli effetti di una trappola sono ciò che accade a chi la fa scattare. In genere, la trappola infligge danni o sprigiona gli effetti di un incantesimo, ma alcune trappole hanno effetti speciali. Una trappola, di norma, effettua un Tiro per Colpire o dà diritto ad un Tiro Salvezza per essere evitata. A volte una trappola utilizza entrambe queste opzioni, altre volte nessuna (vedi Infallibile).</w:t>
      </w:r>
    </w:p>
    <w:bookmarkEnd w:id="498"/>
    <w:bookmarkStart w:id="499" w:name="tipologia-di-trappole"/>
    <w:p>
      <w:pPr>
        <w:pStyle w:val="Heading3"/>
      </w:pPr>
      <w:r>
        <w:t xml:space="preserve">Tipologia di Trappole</w:t>
      </w:r>
    </w:p>
    <w:p>
      <w:pPr>
        <w:pStyle w:val="FirstParagraph"/>
      </w:pPr>
      <w:r>
        <w:rPr>
          <w:bCs/>
          <w:b/>
        </w:rPr>
        <w:t xml:space="preserve">Fosse</w:t>
      </w:r>
      <w:r>
        <w:t xml:space="preserve">: Le fosse (coperte o scoperte) sono delle buche all’interno delle quali possono cadere i personaggi e subire danni da caduta. Una fossa non deve effettuare un Tiro per Colpire, ma superare un Tiro Salvezza su Riflessi (DC prestabilita dal costruttore) consente di non caderci dentro. Anche le altre trappole meccaniche che danno diritto ad un Tiro Salvezza rientrano in questa categoria. Le creature che cadono subiscono 1d6 danno per cadute entro 3 metri +1d6 ogni 3 metri di caduta. Le creature che subiscono danni letali da una caduta, atterranno in posizione prona.</w:t>
      </w:r>
    </w:p>
    <w:p>
      <w:pPr>
        <w:pStyle w:val="BodyText"/>
      </w:pPr>
      <w:r>
        <w:t xml:space="preserve">Una prova di Acrobatica riuscita con DC 15 permette al personaggio di dimezzare il danno se si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Le fosse presenti nei dungeon possono essere ripartite in tre categorie diverse: scoperte, coperte e baratri. Si possono oltrepassare fosse e baratri con un uso attento di Acrobatica o attraverso vari metodi magici.</w:t>
      </w:r>
    </w:p>
    <w:p>
      <w:pPr>
        <w:pStyle w:val="BodyText"/>
      </w:pPr>
      <w:r>
        <w:t xml:space="preserve">Le fosse scoperte servono principalmente a impedire agli intrusi di avanzare verso una direzione, anche se possono provocare guai seri a quegli avventurieri che avanzano al buio, e possono rendere un combattimento in mischia nelle vicinanze assai più complicato.</w:t>
      </w:r>
    </w:p>
    <w:p>
      <w:pPr>
        <w:pStyle w:val="BodyText"/>
      </w:pPr>
      <w:r>
        <w:t xml:space="preserve">Le fosse coperte sono assai più pericolose. Possono essere individuate con una prova di Consapevolezza con DC 20, ma soltanto se i personaggi esaminano attentamente l’area prima di attraversarla. Un personaggio che non riesce a individuare una fossa coperta ha diritto a un Tiro Salvezza su Riflessi con DC 20 per evitare di caderci dentro. Tuttavia, se stava correndo o se camminava senza guardare, non ha diritto ad alcun Tiro Salvezza, e cade nella fossa automaticamente.</w:t>
      </w:r>
    </w:p>
    <w:p>
      <w:pPr>
        <w:pStyle w:val="BodyText"/>
      </w:pPr>
      <w:r>
        <w:t xml:space="preserve">Una trappola può essere coperta semplicemente da un cumulo di oggetti (paglia, foglie, rametti, detriti), da un tappeto, oppure da una botola vera e propria costruita per apparire come una normale parte del pavimento.Tale botola solitamente si apre quando su di essa viene esercitato un peso sufficiente a farla scattare (di solito tra i 25 e i 40 kg). I costruttori di trappole più infidi a volte costruiscono botole che si richiudono subito dopo essere state aperte, per essere pronte a scattare su una nuova vittima. La botola potrebbe richiudersi a chiave una volta scattata, lasciando il personaggio intrappolato incolume, ma prigioniero a tutti gli effetti. Aprire una botola simile ha una difficoltà simile a quella richiesta per aprire una porta normale (sempre che il personaggio in questione riesca a raggiungerla) ed è necessaria una prova di Forza con DC 13 per tenere aperta una porta che si chiude a scatto.</w:t>
      </w:r>
    </w:p>
    <w:p>
      <w:pPr>
        <w:pStyle w:val="BodyText"/>
      </w:pPr>
      <w:r>
        <w:t xml:space="preserve">Le fosse spesso contengono qualcosa di più pericoloso del duro pavimento sul fondo. Un costruttore di trappole potrebbe collocarvi spuntoni, mostri, pozze d’acido o di lava, o perfino dell’acqua (considerato che anche una vittima in grado di Nuotare prima o poi si stancherà e affogherà, se intrappolata a lungo). Per spuntoni e altri elementi vedi Altre Peculiarità delle Trappole.</w:t>
      </w:r>
    </w:p>
    <w:p>
      <w:pPr>
        <w:pStyle w:val="BodyText"/>
      </w:pPr>
      <w:r>
        <w:t xml:space="preserve">A volte nelle fosse vivono dei mostri. Qualsiasi mostro in grado di entrare nella fossa potrebbe essere stato collocato là dentro dall’ideatore del dungeon, o potrebbe semplicemente esservi caduto per caso senza riuscire ad arrampicarsi fuori.</w:t>
      </w:r>
    </w:p>
    <w:p>
      <w:pPr>
        <w:pStyle w:val="BodyText"/>
      </w:pPr>
      <w:r>
        <w:t xml:space="preserve">Una trappola secondaria, meccanica o magica, all’interno di una fossa, può rivelarsi particolarmente letale. Se attivata da una vittima caduta nella fossa, la trappola secondaria attacca il personaggio già ferito quando meno se lo aspetta.</w:t>
      </w:r>
    </w:p>
    <w:p>
      <w:pPr>
        <w:pStyle w:val="BodyText"/>
      </w:pPr>
      <w:r>
        <w:rPr>
          <w:bCs/>
          <w:b/>
        </w:rPr>
        <w:t xml:space="preserve">Trappole con Attacco a Distanza</w:t>
      </w:r>
      <w:r>
        <w:t xml:space="preserve">: Queste trappole scagliano dardi, frecce, lance e armi simili contro chiunque le abbia fatte scattare. Il costruttore prestabilisce il Bonus di Attacco della trappola. Una trappola con attacco a distanza può essere preparata per simulare gli effetti di un arco composito con un alto valore di Forza; che fornisce alla trappola un bonus ai danni pari al suo punteggio di Forza. Queste trappole infliggono il danno a seconda del tipo di munizione impiegata. Se una trappola è costruita con un alto punteggio di forza, avrà il corrispondente bonus ai danni.</w:t>
      </w:r>
    </w:p>
    <w:p>
      <w:pPr>
        <w:pStyle w:val="BodyText"/>
      </w:pPr>
      <w:r>
        <w:rPr>
          <w:bCs/>
          <w:b/>
        </w:rPr>
        <w:t xml:space="preserve">Trappole con Attacco in Mischia</w:t>
      </w:r>
      <w:r>
        <w:t xml:space="preserve">: Queste trappole comprendono lame falcianti che spuntano dalle pareti e blocchi di pietra in caduta dal soffitto. Anche in questo caso, il costruttore prestabilisce il bonus di attacco della trappola. Queste trappole infliggono gli stessi danni delle armi da mischia "impiegate". Nel caso di un blocco di pietra in caduta, il Narratore può prestabilire un danno contundente a piacere; tuttavia, è bene ricordare che per rimettere il blocco al suo posto, qualcuno dovrà essere in grado di sollevarlo.</w:t>
      </w:r>
    </w:p>
    <w:p>
      <w:pPr>
        <w:pStyle w:val="BodyText"/>
      </w:pPr>
      <w:r>
        <w:t xml:space="preserve">Si può costruire una trappola con attacco in mischia con incorporato un bonus ai tiri per i danni, come se la trappola stessa disponesse di un alto punteggio di forza.</w:t>
      </w:r>
    </w:p>
    <w:p>
      <w:pPr>
        <w:pStyle w:val="BodyText"/>
      </w:pPr>
      <w:r>
        <w:rPr>
          <w:bCs/>
          <w:b/>
        </w:rPr>
        <w:t xml:space="preserve">Trappole ad incantesimo</w:t>
      </w:r>
      <w:r>
        <w:t xml:space="preserve">: Le trappole ad incantesimo producono gli effetti dell’incantesimo caricata. Come tutti gli incantesimi, per ogni trappola ad incantesimo che consente un Tiro Salvezza, la DC è pari alla Difficoltà dell’incantesimo stesso.</w:t>
      </w:r>
    </w:p>
    <w:p>
      <w:pPr>
        <w:pStyle w:val="BodyText"/>
      </w:pPr>
      <w:r>
        <w:rPr>
          <w:bCs/>
          <w:b/>
        </w:rPr>
        <w:t xml:space="preserve">Trappole a Congegno Magico</w:t>
      </w:r>
      <w:r>
        <w:t xml:space="preserve">: Queste trappole producono gli effetti di tutti gli incantesimi che sono stati lanciati su di esse, secondo le rispettive descrizioni. Se l’incantesimo lanciato su un congegno magico consente un Tiro Salvezza, la DC e’ quella dell’incantesimo piu’ alto.</w:t>
      </w:r>
    </w:p>
    <w:p>
      <w:pPr>
        <w:pStyle w:val="BodyText"/>
      </w:pPr>
      <w:r>
        <w:rPr>
          <w:bCs/>
          <w:b/>
        </w:rPr>
        <w:t xml:space="preserve">Speciale</w:t>
      </w:r>
      <w:r>
        <w:t xml:space="preserve">: Alcune trappole sono dotate di peculiarità che producono effetti speciali, quali l’annegamento in una fossa piena d’acqua o i danni alle caratteristiche dei veleni. A seconda dei casi, i Tiro Salvezza e i danni dipendono dal tipo di veleno o vengono prestabiliti dal costruttore.</w:t>
      </w:r>
    </w:p>
    <w:bookmarkEnd w:id="499"/>
    <w:bookmarkStart w:id="500" w:name="altre-peculiarità-delle-trappole"/>
    <w:p>
      <w:pPr>
        <w:pStyle w:val="Heading3"/>
      </w:pPr>
      <w:r>
        <w:t xml:space="preserve">Altre Peculiarità delle Trappole</w:t>
      </w:r>
    </w:p>
    <w:p>
      <w:pPr>
        <w:pStyle w:val="FirstParagraph"/>
      </w:pPr>
      <w:r>
        <w:t xml:space="preserve">Alcune trappole sono dotate di peculiarità opzionali che le rendono decisamente più letali. Le peculiarità più comuni sono descritte di seguito:</w:t>
      </w:r>
    </w:p>
    <w:p>
      <w:pPr>
        <w:pStyle w:val="BodyText"/>
      </w:pPr>
      <w:r>
        <w:rPr>
          <w:bCs/>
          <w:b/>
        </w:rPr>
        <w:t xml:space="preserve">Attacco di Contatto</w:t>
      </w:r>
      <w:r>
        <w:t xml:space="preserve">: Questa peculiarità si applica alle trappole che colpiscono con un semplice attacco di contatto (in mischia o a distanza) riuscito.</w:t>
      </w:r>
    </w:p>
    <w:p>
      <w:pPr>
        <w:pStyle w:val="BodyText"/>
      </w:pPr>
      <w:r>
        <w:rPr>
          <w:bCs/>
          <w:b/>
        </w:rPr>
        <w:t xml:space="preserve">Bersagli Multipli</w:t>
      </w:r>
      <w:r>
        <w:t xml:space="preserve">: Le trappole con questa peculiarità possono aver effetto contemporaneamente su più bersagli.</w:t>
      </w:r>
    </w:p>
    <w:p>
      <w:pPr>
        <w:pStyle w:val="BodyText"/>
      </w:pPr>
      <w:r>
        <w:rPr>
          <w:bCs/>
          <w:b/>
        </w:rPr>
        <w:t xml:space="preserve">Composto alchemico</w:t>
      </w:r>
      <w:r>
        <w:t xml:space="preserve">: Le trappole meccaniche possono incorporare alcuni composti alchemici o altre sostanze e oggetti speciali, quali Borse dell’Impedimento, Fuoco dell’Alchimista, pietre del tuono, e così via. Alcuni di questi oggetti imitano gli effetti di una incantesimo. Se l’oggetto riproduce l’effetto di un incantesimo, il grado di Sfida viene modificato come indicato nella Tabella: Modificatori al grado di Sfida delle Trappole Meccaniche.</w:t>
      </w:r>
    </w:p>
    <w:p>
      <w:pPr>
        <w:pStyle w:val="BodyText"/>
      </w:pPr>
      <w:r>
        <w:rPr>
          <w:bCs/>
          <w:b/>
        </w:rPr>
        <w:t xml:space="preserve">Danni Ritardati</w:t>
      </w:r>
      <w:r>
        <w:t xml:space="preserve">: I danni ritardati sono quei danni che vengono inflitti solo dopo che è trascorso un certo lasso di tempo da quando la trappola è scattata. Una trappola infallibile infligge danni ritardati.</w:t>
      </w:r>
    </w:p>
    <w:p>
      <w:pPr>
        <w:pStyle w:val="BodyText"/>
      </w:pPr>
      <w:r>
        <w:rPr>
          <w:bCs/>
          <w:b/>
        </w:rPr>
        <w:t xml:space="preserve">Fondo della Fossa</w:t>
      </w:r>
      <w:r>
        <w:t xml:space="preserve">: Se in fondo alla fossa c’è qualcosa di diverso dagli spuntoni, è più semplice trattare questa insidia come una trappola separata (vedi Trappole Multiple) con un attivatore di posizione ad impatto, come nel caso di un personaggio in caduta.</w:t>
      </w:r>
    </w:p>
    <w:p>
      <w:pPr>
        <w:pStyle w:val="BodyText"/>
      </w:pPr>
      <w:r>
        <w:rPr>
          <w:bCs/>
          <w:b/>
        </w:rPr>
        <w:t xml:space="preserve">Gas</w:t>
      </w:r>
      <w:r>
        <w:t xml:space="preserve">: I Veleni ad inalazione sono il principale pericolo di una trappola a gas. Le trappole a gas, in genere, hanno le peculiarità infallibile e danni ritardati.</w:t>
      </w:r>
    </w:p>
    <w:p>
      <w:pPr>
        <w:pStyle w:val="BodyText"/>
      </w:pPr>
      <w:r>
        <w:rPr>
          <w:bCs/>
          <w:b/>
        </w:rPr>
        <w:t xml:space="preserve">Infallibile</w:t>
      </w:r>
      <w:r>
        <w:t xml:space="preserve">: Quando l’intero dungeon crolla sui personaggi e li seppellisce, neanche i riflessi più rapidi possono servire a qualcosa, poiché la mira delle pareti è infallibile. Una trappola di questo tipo non ha un Bonus di Attacco né dà diritto ad un Tiro Salvezza per essere evitata, ma può infliggere danni ritardati. Anche molte trappole di liquido o gas sono infallibili.</w:t>
      </w:r>
    </w:p>
    <w:p>
      <w:pPr>
        <w:pStyle w:val="BodyText"/>
      </w:pPr>
      <w:r>
        <w:rPr>
          <w:bCs/>
          <w:b/>
        </w:rPr>
        <w:t xml:space="preserve">Liquido</w:t>
      </w:r>
      <w:r>
        <w:t xml:space="preserve">: Tutte le trappole che prevedono un pericolo di annegamento ricadono in questa categoria. Le trappole che sfruttano un elemento liquido di solito sono infallibili e infliggono danni ritardati.</w:t>
      </w:r>
    </w:p>
    <w:p>
      <w:pPr>
        <w:pStyle w:val="BodyText"/>
      </w:pPr>
      <w:r>
        <w:rPr>
          <w:bCs/>
          <w:b/>
        </w:rPr>
        <w:t xml:space="preserve">Spuntoni</w:t>
      </w:r>
      <w:r>
        <w:t xml:space="preserve">: Gli spuntoni sul fondo di una fossa sono considerati pugnali, ciascuno con bonus di attacco +10. Il bonus ai danni per ogni spuntone è +1 ogni per caduta da 1 metro, +2 entro 3 metri, +5 per cadute entro 9 metri, +7 per cadute entro i 12 metri, +10 per cadute oltre i 12 metri. Per cadute oltre i 3 metri considerare anche il danno da caduta.</w:t>
      </w:r>
    </w:p>
    <w:p>
      <w:pPr>
        <w:pStyle w:val="BodyText"/>
      </w:pPr>
      <w:r>
        <w:t xml:space="preserve">Ogni personaggio che cade nella fossa è attaccato da 1d4 spuntoni. Questo danno va aggiunto a quello inferto dalla caduta stessa, e le statistiche presentate sopra sono solo indicative delle trappole più comuni: alcune infatti potrebbero avere degli spuntoni più pericolosi sul fondo. Gli spuntoni non vengono sommati al danno medio della trappola (vedi Danno Medio, più avanti).</w:t>
      </w:r>
    </w:p>
    <w:p>
      <w:pPr>
        <w:pStyle w:val="BodyText"/>
      </w:pPr>
      <w:r>
        <w:rPr>
          <w:bCs/>
          <w:b/>
        </w:rPr>
        <w:t xml:space="preserve">Veleno</w:t>
      </w:r>
      <w:r>
        <w:t xml:space="preserve">: Le trappole che impiegano Veleno sono molto più letali delle rispettive versioni senza veleno, pertanto hanno grado di Sfida superiori. Per calcolare il modificatore di grado di Sfida di un Veleno, vedi la Tabella: Modificatori al grado di Sfida delle Trappole Meccaniche. Soltanto i Veleni che agiscono per contatto, ferimento e inalazione possono essere impiegati per una trappola; quelli ad ingestione no. Alcune trappole infliggono solo i danni da avvelenamento. Altre infliggono anche danni con attacchi a distanza o in mischia.</w:t>
      </w:r>
    </w:p>
    <w:bookmarkEnd w:id="500"/>
    <w:bookmarkStart w:id="501" w:name="progettare-una-trappola"/>
    <w:p>
      <w:pPr>
        <w:pStyle w:val="Heading3"/>
      </w:pPr>
      <w:r>
        <w:t xml:space="preserve">Progettare una Trappola</w:t>
      </w:r>
    </w:p>
    <w:p>
      <w:pPr>
        <w:pStyle w:val="FirstParagraph"/>
      </w:pPr>
      <w:r>
        <w:t xml:space="preserve">Progettare una trappola è semplice. Iniziate col decidere che tipo di trappola volete creare.</w:t>
      </w:r>
    </w:p>
    <w:p>
      <w:pPr>
        <w:pStyle w:val="BodyText"/>
      </w:pPr>
      <w:r>
        <w:rPr>
          <w:bCs/>
          <w:b/>
        </w:rPr>
        <w:t xml:space="preserve">Trappole Meccaniche</w:t>
      </w:r>
      <w:r>
        <w:t xml:space="preserve">: Selezionate gli elementi di cui si vuole dotare la trappola e aggiungete i modificatori al grado di Sfida della trappola che tali elementi comportano (vedi Tabella: Modificatori al grado di Sfida delle Trappole Meccaniche) per ottenere il grado di Sfida finale di una trappola. Dal grado di Sfida deriva la DC della prova di Artigianato (costruire trappole) per costruire la trappola (vedi più avanti).</w:t>
      </w:r>
    </w:p>
    <w:p>
      <w:pPr>
        <w:pStyle w:val="BodyText"/>
      </w:pPr>
      <w:r>
        <w:rPr>
          <w:bCs/>
          <w:b/>
        </w:rPr>
        <w:t xml:space="preserve">Trappole Magiche</w:t>
      </w:r>
      <w:r>
        <w:t xml:space="preserve">: Come nel caso delle trappole meccaniche non serve altro che sapere quali elementi andranno a determinare il grado di Sfida della trappola risultante. Se un personaggio vuole progettare e costruire una trappola magica, deve avere il talento Creare Oggetti Meravigliosi. Inoltre, deve essere in grado di lanciare l’incantesimo o incantesimi richieste dalla trappola (o, nel caso non sia in grado di farlo, di assoldare un PNG incantatore che lanci l’incantesimo per lui).</w:t>
      </w:r>
    </w:p>
    <w:p>
      <w:pPr>
        <w:pStyle w:val="BodyText"/>
      </w:pPr>
      <w:r>
        <w:rPr>
          <w:bCs/>
          <w:b/>
        </w:rPr>
        <w:t xml:space="preserve">Danno Medio</w:t>
      </w:r>
      <w:r>
        <w:t xml:space="preserve">: Se una trappola (meccanica o magica che sia) infligge danni in punti ferita, si calcola il danno medio di un colpo andato a segno e si arrotonda quel valore al multiplo di 10 più vicino. Se la trappola è ideata per colpire più di un bersaglio, si deve moltiplicare questo valore per 2. Se la trappola è ideata per infliggere danni nel corso di più round, si deve moltiplicare questo valore per il numero di round in cui la trappola resta attivata (o la media di essi, se il numero di round è variabile). Si usa tale valore per modificare il grado di Sfida della trappola, come indicato nella Tabella: Modificatori al grado di Sfida delle Trappole Meccaniche. Eventuali danni dai veleni non contano ai fini di determinare tale valore, mentre i danni inferti da spuntoni e attacchi multipli vengono calcolati.</w:t>
      </w:r>
    </w:p>
    <w:p>
      <w:pPr>
        <w:pStyle w:val="BodyText"/>
      </w:pPr>
      <w:r>
        <w:t xml:space="preserve">Nel caso di una trappola magica, viene applicato solo un modificatore al grado di Sfida.</w:t>
      </w:r>
    </w:p>
    <w:p>
      <w:pPr>
        <w:pStyle w:val="BodyText"/>
      </w:pPr>
      <w:r>
        <w:rPr>
          <w:bCs/>
          <w:b/>
        </w:rPr>
        <w:t xml:space="preserve">Trappole Multiple</w:t>
      </w:r>
      <w:r>
        <w:t xml:space="preserve">: Se una trappola in realtà è composta da due o più trappole collegate tra loro che agiscono più o meno sulla stessa area, si determina il grado di Sfida di ogni trappola separatamente.</w:t>
      </w:r>
    </w:p>
    <w:p>
      <w:pPr>
        <w:pStyle w:val="BodyText"/>
      </w:pPr>
      <w:r>
        <w:rPr>
          <w:bCs/>
          <w:b/>
        </w:rPr>
        <w:t xml:space="preserve">Trappole Multiple Dipendenti</w:t>
      </w:r>
      <w:r>
        <w:t xml:space="preserve">: Se una trappola dipende dal successo di un’altra (cioè un personaggio evita direttamente la seconda trappola se riesce a sfuggire alla prima), allora i personaggi guadagnano PX per entrambe le trappole superando solo la prima, anche se fanno scattare la seconda.</w:t>
      </w:r>
    </w:p>
    <w:p>
      <w:pPr>
        <w:pStyle w:val="BodyText"/>
      </w:pPr>
      <w:r>
        <w:rPr>
          <w:bCs/>
          <w:b/>
        </w:rPr>
        <w:t xml:space="preserve">Trappole Multiple Indipendenti</w:t>
      </w:r>
      <w:r>
        <w:t xml:space="preserve">: Se due o più trappole agiscono indipendentemente (cioè nessuna dipende dal successo di un’altra per essere attivata), allora i personaggi guadagnano PX solo per le trappole</w:t>
      </w:r>
      <w:r>
        <w:t xml:space="preserve"> </w:t>
      </w:r>
      <w:r>
        <w:t xml:space="preserve">che superano.</w:t>
      </w:r>
    </w:p>
    <w:bookmarkEnd w:id="501"/>
    <w:bookmarkStart w:id="502" w:name="costo-delle-trappole-meccaniche"/>
    <w:p>
      <w:pPr>
        <w:pStyle w:val="Heading3"/>
      </w:pPr>
      <w:r>
        <w:t xml:space="preserve">Costo delle Trappole Meccaniche</w:t>
      </w:r>
    </w:p>
    <w:p>
      <w:pPr>
        <w:pStyle w:val="FirstParagraph"/>
      </w:pPr>
      <w:r>
        <w:t xml:space="preserve">Il costo base delle trappole meccaniche è 1.000 mo * il grado di Sfida della trappola. Se la trappola usa incantesimi per il suo attivatore o ripristino, occorre calcolare questi costi separatamente. Se la trappola non può essere ripristinata, bisogna dimezzare il costo. Se ha un ripristino automatico, si aumenta il costo della metà (+50%). Le trappole molto semplici, come le fosse, potrebbero costare molto meno, a discrezione del Narratore. Tali trappole non dovrebbero costare più di 150 mo il grado di Sfida della trappola.</w:t>
      </w:r>
    </w:p>
    <w:p>
      <w:pPr>
        <w:pStyle w:val="BodyText"/>
      </w:pPr>
      <w:r>
        <w:t xml:space="preserve">Dopo aver determinato il costo base per il Grado di Sfida, viene aggiunto il prezzo di eventuali composti alchemici o veleni incorporati nella trappola. Se la trappola utilizza uno di questi elementi e dispone di ripristino automatico, il costo del veleno o del composto alchemico viene moltiplicato per 20 al fine di fornire un numero adeguato di dosi.</w:t>
      </w:r>
    </w:p>
    <w:p>
      <w:pPr>
        <w:pStyle w:val="BodyText"/>
      </w:pPr>
      <w:r>
        <w:rPr>
          <w:bCs/>
          <w:b/>
        </w:rPr>
        <w:t xml:space="preserve">Trappole multiple</w:t>
      </w:r>
      <w:r>
        <w:t xml:space="preserve">: Se una trappola è composta in realtà da due o più trappole collegate, va determinato il costo finale di ogni trappola separatamente, e poi vengono sommati i valori. Questo vale sia per le trappole multiple dipendenti che per quelle indipendenti.</w:t>
      </w:r>
    </w:p>
    <w:bookmarkEnd w:id="502"/>
    <w:bookmarkStart w:id="503" w:name="esempi-di-trappole"/>
    <w:p>
      <w:pPr>
        <w:pStyle w:val="Heading3"/>
      </w:pPr>
      <w:r>
        <w:t xml:space="preserve">Esempi di Trappole</w:t>
      </w:r>
    </w:p>
    <w:p>
      <w:pPr>
        <w:pStyle w:val="FirstParagraph"/>
      </w:pPr>
      <w:r>
        <w:t xml:space="preserve">Le seguenti trappole sono solo alcuni esempi delle possibilità offerte dalle trappole per sfidare i personaggi.</w:t>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Consapevolezza: 20</w:t>
      </w:r>
      <w:r>
        <w:br/>
      </w:r>
      <w:r>
        <w:t xml:space="preserve">DC Disattivare Congegni: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Consapevolezza: 26</w:t>
      </w:r>
      <w:r>
        <w:br/>
      </w:r>
      <w:r>
        <w:t xml:space="preserve">DC Disattivare Congegni: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Consapevolezza: 27</w:t>
      </w:r>
      <w:r>
        <w:br/>
      </w:r>
      <w:r>
        <w:t xml:space="preserve">DC Disattivare Congegni: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Consapevolezza: 25</w:t>
      </w:r>
      <w:r>
        <w:br/>
      </w:r>
      <w:r>
        <w:t xml:space="preserve">DC Disattivare Congegni: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Consapevolezza: 25</w:t>
      </w:r>
      <w:r>
        <w:br/>
      </w:r>
      <w:r>
        <w:t xml:space="preserve">DC Disattivare Congegni: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Consapevolezza: 28</w:t>
      </w:r>
      <w:r>
        <w:br/>
      </w:r>
      <w:r>
        <w:t xml:space="preserve">DC Disattivare Congegni: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Consapevolezza: 20</w:t>
      </w:r>
      <w:r>
        <w:br/>
      </w:r>
      <w:r>
        <w:t xml:space="preserve">DC Disattivare Congegni: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Consapevolezza: 25</w:t>
      </w:r>
      <w:r>
        <w:br/>
      </w:r>
      <w:r>
        <w:t xml:space="preserve">DC Disattivare Congegni: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Consapevolezza: 25</w:t>
      </w:r>
      <w:r>
        <w:br/>
      </w:r>
      <w:r>
        <w:t xml:space="preserve">DC Disattivare Congegni: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Consapevolezza: 26</w:t>
      </w:r>
      <w:r>
        <w:br/>
      </w:r>
      <w:r>
        <w:t xml:space="preserve">DC Disattivare Congegni: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t xml:space="preserve"> </w:t>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Consapevolezza: 34</w:t>
      </w:r>
      <w:r>
        <w:br/>
      </w:r>
      <w:r>
        <w:t xml:space="preserve">DC Disattivare Congegni: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Consapevolezza: 25</w:t>
      </w:r>
      <w:r>
        <w:br/>
      </w:r>
      <w:r>
        <w:t xml:space="preserve">DC Disattivare Congegni: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Consapevolezza: 30</w:t>
      </w:r>
      <w:r>
        <w:br/>
      </w:r>
      <w:r>
        <w:t xml:space="preserve">DC Disattivare Congegni: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Consapevolezza: 30</w:t>
      </w:r>
      <w:r>
        <w:br/>
      </w:r>
      <w:r>
        <w:t xml:space="preserve">DC Disattivare Congegni: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Consapevolezza: 31</w:t>
      </w:r>
      <w:r>
        <w:br/>
      </w:r>
      <w:r>
        <w:t xml:space="preserve">DC Disattivare Congegni: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Consapevolezza: 30</w:t>
      </w:r>
      <w:r>
        <w:br/>
      </w:r>
      <w:r>
        <w:t xml:space="preserve">DC Disattivare Congegni: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Consapevolezza: 33</w:t>
      </w:r>
      <w:r>
        <w:br/>
      </w:r>
      <w:r>
        <w:t xml:space="preserve">DC Disattivare Congegni: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Consapevolezza: 31</w:t>
      </w:r>
      <w:r>
        <w:br/>
      </w:r>
      <w:r>
        <w:t xml:space="preserve">DC Disattivare Congegni: 31</w:t>
      </w:r>
      <w:r>
        <w:br/>
      </w:r>
      <w:r>
        <w:t xml:space="preserve">Attivatore: contatto</w:t>
      </w:r>
      <w:r>
        <w:br/>
      </w:r>
      <w:r>
        <w:t xml:space="preserve">Ripristino: nessuno</w:t>
      </w:r>
      <w:r>
        <w:br/>
      </w:r>
      <w:r>
        <w:t xml:space="preserve">Effetto: Sanguinamento 6, attacco di contatto in mischia +6</w:t>
      </w:r>
      <w:r>
        <w:br/>
      </w:r>
      <w:r>
        <w:t xml:space="preserve">TS: Saggezza DC 19 annulla</w:t>
      </w:r>
      <w:r>
        <w:br/>
      </w:r>
      <w:r>
        <w:rPr>
          <w:bCs/>
          <w:b/>
        </w:rPr>
        <w:t xml:space="preserve">Galleria di Fulmini</w:t>
      </w:r>
      <w:r>
        <w:br/>
      </w:r>
      <w:r>
        <w:t xml:space="preserve">grado di Sfida: 17</w:t>
      </w:r>
      <w:r>
        <w:br/>
      </w:r>
      <w:r>
        <w:t xml:space="preserve">Tipo: magico</w:t>
      </w:r>
      <w:r>
        <w:br/>
      </w:r>
      <w:r>
        <w:t xml:space="preserve">DC Consapevolezza: 29</w:t>
      </w:r>
      <w:r>
        <w:br/>
      </w:r>
      <w:r>
        <w:t xml:space="preserve">DC Disattivare Congegni: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Consapevolezza: 25</w:t>
      </w:r>
      <w:r>
        <w:br/>
      </w:r>
      <w:r>
        <w:t xml:space="preserve">DC Disattivare Congegni: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Consapevolezza: 34</w:t>
      </w:r>
      <w:r>
        <w:br/>
      </w:r>
      <w:r>
        <w:t xml:space="preserve">DC Disattivare Congegni: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Consapevolezza: 34</w:t>
      </w:r>
      <w:r>
        <w:br/>
      </w:r>
      <w:r>
        <w:t xml:space="preserve">DC Disattivare Congegni: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3"/>
    <w:bookmarkEnd w:id="504"/>
    <w:bookmarkEnd w:id="505"/>
    <w:bookmarkStart w:id="516" w:name="veleni-e-pozioni"/>
    <w:p>
      <w:pPr>
        <w:pStyle w:val="Heading1"/>
      </w:pPr>
      <w:r>
        <w:t xml:space="preserve">Veleni e Pozioni</w:t>
      </w:r>
    </w:p>
    <w:p>
      <w:pPr>
        <w:pStyle w:val="FirstParagraph"/>
      </w:pPr>
      <w:bookmarkStart w:id="506" w:name="veleni-e-pozioni"/>
      <w:r>
        <w:t xml:space="preserve">[veleni-e-pozioni]</w:t>
      </w:r>
      <w:bookmarkEnd w:id="506"/>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7"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7"/>
    <w:bookmarkStart w:id="509"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8"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8"/>
    <w:bookmarkEnd w:id="509"/>
    <w:bookmarkStart w:id="510"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0"/>
    <w:bookmarkStart w:id="514"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1"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1"/>
    <w:bookmarkStart w:id="512"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2"/>
    <w:bookmarkStart w:id="513"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3"/>
    <w:bookmarkEnd w:id="514"/>
    <w:bookmarkStart w:id="515"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5"/>
    <w:bookmarkEnd w:id="516"/>
    <w:bookmarkStart w:id="542" w:name="movimento-e-trasporto"/>
    <w:p>
      <w:pPr>
        <w:pStyle w:val="Heading1"/>
      </w:pPr>
      <w:r>
        <w:t xml:space="preserve">Movimento e Trasporto</w:t>
      </w:r>
    </w:p>
    <w:p>
      <w:pPr>
        <w:pStyle w:val="FirstParagraph"/>
      </w:pPr>
      <w:bookmarkStart w:id="517" w:name="movimento-e-trasporto"/>
      <w:r>
        <w:t xml:space="preserve">[movimento-e-trasporto]</w:t>
      </w:r>
      <w:bookmarkEnd w:id="517"/>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8"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8"/>
    <w:bookmarkStart w:id="519"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19"/>
    <w:bookmarkStart w:id="521"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0"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0"/>
    <w:bookmarkEnd w:id="521"/>
    <w:bookmarkStart w:id="522"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2"/>
    <w:bookmarkStart w:id="523"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3"/>
    <w:bookmarkStart w:id="525" w:name="tabella-cavalcature-e-veicoli"/>
    <w:p>
      <w:pPr>
        <w:pStyle w:val="Heading2"/>
      </w:pPr>
      <w:r>
        <w:t xml:space="preserve">Tabella: Cavalcature e Veicoli</w:t>
      </w:r>
    </w:p>
    <w:p>
      <w:pPr>
        <w:pStyle w:val="FirstParagraph"/>
      </w:pPr>
      <w:bookmarkStart w:id="524" w:name="tabella-cavalcature-e-veicoli"/>
      <w:r>
        <w:t xml:space="preserve">[tabella-cavalcature-e-veicoli]</w:t>
      </w:r>
      <w:bookmarkEnd w:id="524"/>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5"/>
    <w:bookmarkStart w:id="526"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6"/>
    <w:bookmarkStart w:id="535" w:name="capacità-di-carico-e-trasporto-ingombro"/>
    <w:p>
      <w:pPr>
        <w:pStyle w:val="Heading2"/>
      </w:pPr>
      <w:r>
        <w:t xml:space="preserve">Capacità di Carico e Trasporto: Ingombro</w:t>
      </w:r>
    </w:p>
    <w:p>
      <w:pPr>
        <w:pStyle w:val="FirstParagraph"/>
      </w:pPr>
      <w:bookmarkStart w:id="527" w:name="X314979e2b5a2be334ec4f78543dd7ba458280a4"/>
      <w:r>
        <w:t xml:space="preserve">[sec:capacita-di-carico-e-trasporto-ingombro]</w:t>
      </w:r>
      <w:bookmarkEnd w:id="527"/>
    </w:p>
    <w:bookmarkStart w:id="528"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8"/>
    <w:bookmarkStart w:id="529"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29"/>
    <w:bookmarkStart w:id="530"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0"/>
    <w:bookmarkStart w:id="531"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1"/>
    <w:bookmarkStart w:id="532"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2"/>
    <w:bookmarkStart w:id="53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3"/>
    <w:bookmarkStart w:id="53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4"/>
    <w:bookmarkEnd w:id="535"/>
    <w:bookmarkStart w:id="541"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6"/>
    <w:bookmarkStart w:id="53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7"/>
    <w:bookmarkStart w:id="53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8"/>
    <w:bookmarkStart w:id="53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39"/>
    <w:bookmarkStart w:id="540"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0"/>
    <w:bookmarkEnd w:id="541"/>
    <w:bookmarkEnd w:id="542"/>
    <w:bookmarkStart w:id="556" w:name="masterizzare"/>
    <w:p>
      <w:pPr>
        <w:pStyle w:val="Heading1"/>
      </w:pPr>
      <w:r>
        <w:t xml:space="preserve">Masterizzare</w:t>
      </w:r>
    </w:p>
    <w:p>
      <w:pPr>
        <w:pStyle w:val="FirstParagraph"/>
      </w:pPr>
      <w:bookmarkStart w:id="543" w:name="masterizzare"/>
      <w:r>
        <w:t xml:space="preserve">[masterizzare]</w:t>
      </w:r>
      <w:bookmarkEnd w:id="543"/>
    </w:p>
    <w:bookmarkStart w:id="54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4" w:name="il-narratore"/>
      <w:r>
        <w:t xml:space="preserve">[il-narratore]</w:t>
      </w:r>
      <w:bookmarkEnd w:id="54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5"/>
    <w:bookmarkStart w:id="549" w:name="punti-esperienza"/>
    <w:p>
      <w:pPr>
        <w:pStyle w:val="Heading2"/>
      </w:pPr>
      <w:r>
        <w:t xml:space="preserve">Punti Esperienza</w:t>
      </w:r>
    </w:p>
    <w:p>
      <w:pPr>
        <w:pStyle w:val="FirstParagraph"/>
      </w:pPr>
      <w:bookmarkStart w:id="546" w:name="punti-esperienza"/>
      <w:r>
        <w:t xml:space="preserve">[punti-esperienza]</w:t>
      </w:r>
      <w:bookmarkEnd w:id="54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8" w:name="tabella-punti-esperienza-livello"/>
    <w:p>
      <w:pPr>
        <w:pStyle w:val="Heading3"/>
      </w:pPr>
      <w:r>
        <w:t xml:space="preserve">Tabella: Punti Esperienza / Livello</w:t>
      </w:r>
    </w:p>
    <w:p>
      <w:pPr>
        <w:pStyle w:val="FirstParagraph"/>
      </w:pPr>
      <w:bookmarkStart w:id="547" w:name="tabella-punti-esperienza-livello"/>
      <w:r>
        <w:t xml:space="preserve">[tabella-punti-esperienza-livello]</w:t>
      </w:r>
      <w:bookmarkEnd w:id="54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8"/>
    <w:bookmarkEnd w:id="549"/>
    <w:bookmarkStart w:id="55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0" w:name="incontri"/>
      <w:r>
        <w:t xml:space="preserve">[incontri]</w:t>
      </w:r>
      <w:bookmarkEnd w:id="55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1"/>
    <w:bookmarkStart w:id="55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2"/>
    <w:bookmarkEnd w:id="553"/>
    <w:bookmarkStart w:id="555" w:name="recitare"/>
    <w:p>
      <w:pPr>
        <w:pStyle w:val="Heading2"/>
      </w:pPr>
      <w:r>
        <w:t xml:space="preserve">Recitare</w:t>
      </w:r>
    </w:p>
    <w:p>
      <w:pPr>
        <w:pStyle w:val="FirstParagraph"/>
      </w:pPr>
      <w:bookmarkStart w:id="554" w:name="recitare"/>
      <w:r>
        <w:t xml:space="preserve">[recitare]</w:t>
      </w:r>
      <w:bookmarkEnd w:id="55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5"/>
    <w:bookmarkEnd w:id="556"/>
    <w:bookmarkStart w:id="567" w:name="creare-oggetti-magici-1"/>
    <w:p>
      <w:pPr>
        <w:pStyle w:val="Heading1"/>
      </w:pPr>
      <w:r>
        <w:t xml:space="preserve">Creare Oggetti Magici</w:t>
      </w:r>
    </w:p>
    <w:p>
      <w:pPr>
        <w:pStyle w:val="FirstParagraph"/>
      </w:pPr>
      <w:bookmarkStart w:id="557" w:name="creare-oggetti-magici"/>
      <w:r>
        <w:t xml:space="preserve">[creare-oggetti-magici]</w:t>
      </w:r>
      <w:bookmarkEnd w:id="55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8"/>
    <w:bookmarkStart w:id="55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59"/>
    <w:bookmarkStart w:id="56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0"/>
    <w:bookmarkStart w:id="56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1"/>
    <w:bookmarkStart w:id="56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2"/>
    <w:bookmarkStart w:id="56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3"/>
    <w:bookmarkStart w:id="56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4"/>
    <w:bookmarkStart w:id="56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5"/>
    <w:bookmarkStart w:id="56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6"/>
    <w:bookmarkEnd w:id="567"/>
    <w:bookmarkStart w:id="585" w:name="regole-su-oggetti-magici"/>
    <w:p>
      <w:pPr>
        <w:pStyle w:val="Heading1"/>
      </w:pPr>
      <w:r>
        <w:t xml:space="preserve">Regole su Oggetti Magici</w:t>
      </w:r>
    </w:p>
    <w:p>
      <w:pPr>
        <w:pStyle w:val="FirstParagraph"/>
      </w:pPr>
      <w:bookmarkStart w:id="568" w:name="oggetti-magici"/>
      <w:r>
        <w:t xml:space="preserve">[oggetti-magici]</w:t>
      </w:r>
      <w:bookmarkEnd w:id="568"/>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6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69"/>
    <w:bookmarkStart w:id="571" w:name="Xfcede835f1204bf410f0b2686cb79b1344b2a48"/>
    <w:p>
      <w:pPr>
        <w:pStyle w:val="Heading2"/>
      </w:pPr>
      <w:r>
        <w:t xml:space="preserve">Tabella: Generazione Casuale degli Oggetti Magici</w:t>
      </w:r>
    </w:p>
    <w:p>
      <w:pPr>
        <w:pStyle w:val="FirstParagraph"/>
      </w:pPr>
      <w:bookmarkStart w:id="570" w:name="Xfcede835f1204bf410f0b2686cb79b1344b2a48"/>
      <w:r>
        <w:t xml:space="preserve">[tabella-generazione-casuale-degli-oggetti-magici]</w:t>
      </w:r>
      <w:bookmarkEnd w:id="570"/>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1"/>
    <w:bookmarkStart w:id="57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2"/>
    <w:bookmarkStart w:id="574" w:name="oggetti-magici-sul-corpo"/>
    <w:p>
      <w:pPr>
        <w:pStyle w:val="Heading2"/>
      </w:pPr>
      <w:r>
        <w:t xml:space="preserve">Oggetti Magici sul Corpo</w:t>
      </w:r>
    </w:p>
    <w:p>
      <w:pPr>
        <w:pStyle w:val="FirstParagraph"/>
      </w:pPr>
      <w:bookmarkStart w:id="573" w:name="oggetti-magici-sul-corpo"/>
      <w:r>
        <w:t xml:space="preserve">[oggetti-magici-sul-corpo]</w:t>
      </w:r>
      <w:bookmarkEnd w:id="57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4"/>
    <w:bookmarkStart w:id="576" w:name="X8f347e53e35ce46493a06a72a4356c547a94aa9"/>
    <w:p>
      <w:pPr>
        <w:pStyle w:val="Heading2"/>
      </w:pPr>
      <w:r>
        <w:t xml:space="preserve">Tiri Salvezza Contro i Poteri degli Oggetti Magici</w:t>
      </w:r>
    </w:p>
    <w:p>
      <w:pPr>
        <w:pStyle w:val="FirstParagraph"/>
      </w:pPr>
      <w:bookmarkStart w:id="575" w:name="X8f347e53e35ce46493a06a72a4356c547a94aa9"/>
      <w:r>
        <w:t xml:space="preserve">[tiri-salvezza-contro-i-poteri-degli-oggetti-magici]</w:t>
      </w:r>
      <w:bookmarkEnd w:id="57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6"/>
    <w:bookmarkStart w:id="578" w:name="danneggiare-gli-oggetti-magici"/>
    <w:p>
      <w:pPr>
        <w:pStyle w:val="Heading2"/>
      </w:pPr>
      <w:r>
        <w:t xml:space="preserve">Danneggiare gli Oggetti Magici</w:t>
      </w:r>
    </w:p>
    <w:p>
      <w:pPr>
        <w:pStyle w:val="FirstParagraph"/>
      </w:pPr>
      <w:bookmarkStart w:id="577" w:name="danneggiare-gli-oggetti-magici"/>
      <w:r>
        <w:t xml:space="preserve">[danneggiare-gli-oggetti-magici]</w:t>
      </w:r>
      <w:bookmarkEnd w:id="57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8"/>
    <w:bookmarkStart w:id="580" w:name="riparare-gli-oggetti-magici"/>
    <w:p>
      <w:pPr>
        <w:pStyle w:val="Heading2"/>
      </w:pPr>
      <w:r>
        <w:t xml:space="preserve">Riparare gli Oggetti Magici</w:t>
      </w:r>
    </w:p>
    <w:p>
      <w:pPr>
        <w:pStyle w:val="FirstParagraph"/>
      </w:pPr>
      <w:bookmarkStart w:id="579" w:name="riparare-gli-oggetti-magici"/>
      <w:r>
        <w:t xml:space="preserve">[riparare-gli-oggetti-magici]</w:t>
      </w:r>
      <w:bookmarkEnd w:id="579"/>
    </w:p>
    <w:p>
      <w:pPr>
        <w:pStyle w:val="BodyText"/>
      </w:pPr>
      <w:r>
        <w:t xml:space="preserve">Per riparare un oggetto magico occorrono materiali e tempo, pari alla metà del tempo e del costo per crearlo.</w:t>
      </w:r>
    </w:p>
    <w:bookmarkEnd w:id="580"/>
    <w:bookmarkStart w:id="582" w:name="cariche-dosi-e-usi-multipli"/>
    <w:p>
      <w:pPr>
        <w:pStyle w:val="Heading2"/>
      </w:pPr>
      <w:r>
        <w:t xml:space="preserve">Cariche, Dosi e Usi Multipli</w:t>
      </w:r>
    </w:p>
    <w:p>
      <w:pPr>
        <w:pStyle w:val="FirstParagraph"/>
      </w:pPr>
      <w:bookmarkStart w:id="581" w:name="cariche-dosi-e-usi-multipli"/>
      <w:r>
        <w:t xml:space="preserve">[cariche-dosi-e-usi-multipli]</w:t>
      </w:r>
      <w:bookmarkEnd w:id="58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2"/>
    <w:bookmarkStart w:id="584" w:name="acquisire-oggetti-magici"/>
    <w:p>
      <w:pPr>
        <w:pStyle w:val="Heading2"/>
      </w:pPr>
      <w:r>
        <w:t xml:space="preserve">Acquisire Oggetti Magici</w:t>
      </w:r>
    </w:p>
    <w:p>
      <w:pPr>
        <w:pStyle w:val="FirstParagraph"/>
      </w:pPr>
      <w:bookmarkStart w:id="583" w:name="acquisire-oggetti-magici"/>
      <w:r>
        <w:t xml:space="preserve">[acquisire-oggetti-magici]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4"/>
    <w:bookmarkEnd w:id="585"/>
    <w:bookmarkStart w:id="65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6"/>
    <w:bookmarkStart w:id="58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7"/>
    <w:bookmarkStart w:id="63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8"/>
    <w:bookmarkStart w:id="58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89"/>
    <w:bookmarkStart w:id="59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0"/>
    <w:bookmarkStart w:id="59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1"/>
    <w:bookmarkStart w:id="59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2"/>
    <w:bookmarkStart w:id="593"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3"/>
    <w:bookmarkStart w:id="59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4"/>
    <w:bookmarkStart w:id="59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5"/>
    <w:bookmarkStart w:id="59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6"/>
    <w:bookmarkStart w:id="59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7"/>
    <w:bookmarkStart w:id="59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8"/>
    <w:bookmarkStart w:id="59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599"/>
    <w:bookmarkStart w:id="60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0"/>
    <w:bookmarkStart w:id="60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1"/>
    <w:bookmarkStart w:id="60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2"/>
    <w:bookmarkStart w:id="60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3"/>
    <w:bookmarkStart w:id="60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4"/>
    <w:bookmarkStart w:id="60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5"/>
    <w:bookmarkStart w:id="60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6"/>
    <w:bookmarkStart w:id="60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7"/>
    <w:bookmarkStart w:id="60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8"/>
    <w:bookmarkStart w:id="60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09"/>
    <w:bookmarkStart w:id="61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0"/>
    <w:bookmarkStart w:id="61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1"/>
    <w:bookmarkStart w:id="61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2"/>
    <w:bookmarkStart w:id="61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3"/>
    <w:bookmarkStart w:id="61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4"/>
    <w:bookmarkStart w:id="61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5"/>
    <w:bookmarkStart w:id="61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6"/>
    <w:bookmarkStart w:id="61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7"/>
    <w:bookmarkStart w:id="61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8"/>
    <w:bookmarkStart w:id="61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19"/>
    <w:bookmarkStart w:id="62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0"/>
    <w:bookmarkStart w:id="62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1"/>
    <w:bookmarkStart w:id="62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2"/>
    <w:bookmarkStart w:id="62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3"/>
    <w:bookmarkStart w:id="62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4"/>
    <w:bookmarkStart w:id="62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5"/>
    <w:bookmarkStart w:id="62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6"/>
    <w:bookmarkStart w:id="62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7"/>
    <w:bookmarkStart w:id="62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8"/>
    <w:bookmarkStart w:id="62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29"/>
    <w:bookmarkEnd w:id="630"/>
    <w:bookmarkStart w:id="656"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1"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1"/>
    <w:bookmarkStart w:id="632"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2"/>
    <w:bookmarkStart w:id="633"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3"/>
    <w:bookmarkStart w:id="634"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4"/>
    <w:bookmarkStart w:id="635"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5"/>
    <w:bookmarkStart w:id="636"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6"/>
    <w:bookmarkStart w:id="637"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7"/>
    <w:bookmarkStart w:id="638"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8"/>
    <w:bookmarkStart w:id="639"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39"/>
    <w:bookmarkStart w:id="640"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0"/>
    <w:bookmarkStart w:id="641"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1"/>
    <w:bookmarkStart w:id="642"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2"/>
    <w:bookmarkStart w:id="643"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3"/>
    <w:bookmarkStart w:id="644"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4"/>
    <w:bookmarkStart w:id="645"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5"/>
    <w:bookmarkStart w:id="646"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6"/>
    <w:bookmarkStart w:id="647"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7"/>
    <w:bookmarkStart w:id="648"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8"/>
    <w:bookmarkStart w:id="649"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49"/>
    <w:bookmarkStart w:id="650"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0"/>
    <w:bookmarkStart w:id="651"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1"/>
    <w:bookmarkStart w:id="652"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2"/>
    <w:bookmarkStart w:id="653"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3"/>
    <w:bookmarkStart w:id="654"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4"/>
    <w:bookmarkStart w:id="655"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5"/>
    <w:bookmarkEnd w:id="656"/>
    <w:bookmarkEnd w:id="657"/>
    <w:bookmarkStart w:id="659" w:name="oggetti-maledetti"/>
    <w:p>
      <w:pPr>
        <w:pStyle w:val="Heading1"/>
      </w:pPr>
      <w:r>
        <w:t xml:space="preserve">Oggetti Maledetti</w:t>
      </w:r>
    </w:p>
    <w:p>
      <w:pPr>
        <w:pStyle w:val="FirstParagraph"/>
      </w:pPr>
      <w:bookmarkStart w:id="658" w:name="oggetti-maledetti"/>
      <w:r>
        <w:t xml:space="preserve">[oggetti-maledetti]</w:t>
      </w:r>
      <w:bookmarkEnd w:id="65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59"/>
    <w:bookmarkStart w:id="669" w:name="draghi"/>
    <w:p>
      <w:pPr>
        <w:pStyle w:val="Heading1"/>
      </w:pPr>
      <w:r>
        <w:t xml:space="preserve">Draghi</w:t>
      </w:r>
    </w:p>
    <w:p>
      <w:pPr>
        <w:pStyle w:val="FirstParagraph"/>
      </w:pPr>
      <w:bookmarkStart w:id="660" w:name="draghi"/>
      <w:r>
        <w:t xml:space="preserve">[draghi]</w:t>
      </w:r>
      <w:bookmarkEnd w:id="660"/>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8"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1"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1"/>
    <w:bookmarkStart w:id="662"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2"/>
    <w:bookmarkStart w:id="663"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3"/>
    <w:bookmarkStart w:id="664"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4"/>
    <w:bookmarkStart w:id="665"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5"/>
    <w:bookmarkStart w:id="666"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6"/>
    <w:bookmarkStart w:id="667"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7"/>
    <w:bookmarkEnd w:id="668"/>
    <w:bookmarkEnd w:id="669"/>
    <w:bookmarkStart w:id="671" w:name="yeru"/>
    <w:p>
      <w:pPr>
        <w:pStyle w:val="Heading1"/>
      </w:pPr>
      <w:r>
        <w:t xml:space="preserve">Yeru</w:t>
      </w:r>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1"/>
    <w:bookmarkStart w:id="673" w:name="i-portali"/>
    <w:p>
      <w:pPr>
        <w:pStyle w:val="Heading1"/>
      </w:pPr>
      <w:r>
        <w:t xml:space="preserve">I Portali</w:t>
      </w:r>
    </w:p>
    <w:p>
      <w:pPr>
        <w:pStyle w:val="FirstParagraph"/>
      </w:pPr>
      <w:bookmarkStart w:id="672" w:name="i-portali"/>
      <w:r>
        <w:t xml:space="preserve">[i-portali]</w:t>
      </w:r>
      <w:bookmarkEnd w:id="672"/>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3"/>
    <w:bookmarkStart w:id="702"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4"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4"/>
    <w:bookmarkStart w:id="675"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5"/>
    <w:bookmarkStart w:id="676"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6"/>
    <w:bookmarkStart w:id="677"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7"/>
    <w:bookmarkStart w:id="678"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8"/>
    <w:bookmarkStart w:id="679"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79"/>
    <w:bookmarkStart w:id="680"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0"/>
    <w:bookmarkStart w:id="681"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1"/>
    <w:bookmarkStart w:id="682"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2"/>
    <w:bookmarkStart w:id="683"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3"/>
    <w:bookmarkStart w:id="684"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4"/>
    <w:bookmarkStart w:id="685"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5"/>
    <w:bookmarkStart w:id="686"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6"/>
    <w:bookmarkStart w:id="687"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7"/>
    <w:bookmarkStart w:id="688"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8"/>
    <w:bookmarkStart w:id="689"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89"/>
    <w:bookmarkStart w:id="690"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0"/>
    <w:bookmarkStart w:id="691"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1"/>
    <w:bookmarkStart w:id="692"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2"/>
    <w:bookmarkStart w:id="693"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3"/>
    <w:bookmarkStart w:id="694"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4"/>
    <w:bookmarkStart w:id="695"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5"/>
    <w:bookmarkStart w:id="696"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6"/>
    <w:bookmarkStart w:id="697"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7"/>
    <w:bookmarkStart w:id="698"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8"/>
    <w:bookmarkStart w:id="699"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699"/>
    <w:bookmarkStart w:id="700"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0"/>
    <w:bookmarkStart w:id="701"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1"/>
    <w:bookmarkEnd w:id="702"/>
    <w:bookmarkStart w:id="705" w:name="il-calendario"/>
    <w:p>
      <w:pPr>
        <w:pStyle w:val="Heading1"/>
      </w:pPr>
      <w:r>
        <w:t xml:space="preserve">Il Calendario</w:t>
      </w:r>
    </w:p>
    <w:p>
      <w:pPr>
        <w:pStyle w:val="FirstParagraph"/>
      </w:pPr>
      <w:bookmarkStart w:id="703" w:name="il-calendario"/>
      <w:r>
        <w:t xml:space="preserve">[il-calendario]</w:t>
      </w:r>
      <w:bookmarkEnd w:id="70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4"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4"/>
    <w:bookmarkEnd w:id="705"/>
    <w:bookmarkStart w:id="707" w:name="condizioni"/>
    <w:p>
      <w:pPr>
        <w:pStyle w:val="Heading1"/>
      </w:pPr>
      <w:r>
        <w:t xml:space="preserve">Condizioni</w:t>
      </w:r>
    </w:p>
    <w:p>
      <w:pPr>
        <w:pStyle w:val="FirstParagraph"/>
      </w:pPr>
      <w:bookmarkStart w:id="706" w:name="condizioni"/>
      <w:r>
        <w:t xml:space="preserve">[condizioni]</w:t>
      </w:r>
      <w:bookmarkEnd w:id="70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7"/>
    <w:bookmarkStart w:id="793"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8"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08"/>
    <w:bookmarkStart w:id="709"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09"/>
    <w:bookmarkStart w:id="710"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0"/>
    <w:bookmarkStart w:id="711"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che vuol dire che non hanno una condotta morale o etica.</w:t>
      </w:r>
    </w:p>
    <w:bookmarkEnd w:id="711"/>
    <w:bookmarkStart w:id="712"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2"/>
    <w:bookmarkStart w:id="713" w:name="punti-ferita-1"/>
    <w:p>
      <w:pPr>
        <w:pStyle w:val="Heading2"/>
      </w:pPr>
      <w:r>
        <w:t xml:space="preserve">Punti Ferita</w:t>
      </w:r>
    </w:p>
    <w:p>
      <w:pPr>
        <w:pStyle w:val="FirstParagraph"/>
      </w:pPr>
      <w:r>
        <w:t xml:space="preserve">Di solito quando scende a 0 punti ferita, un mostro muore o viene</w:t>
      </w:r>
      <w:r>
        <w:t xml:space="preserve"> </w:t>
      </w:r>
      <w:r>
        <w:t xml:space="preserve">distrutto.</w:t>
      </w:r>
    </w:p>
    <w:p>
      <w:pPr>
        <w:pStyle w:val="BodyText"/>
      </w:pPr>
      <w:r>
        <w:t xml:space="preserve">I punti ferita di un mostro sono presentati sia come un insieme di dadi</w:t>
      </w:r>
      <w:r>
        <w:t xml:space="preserve"> </w:t>
      </w:r>
      <w:r>
        <w:t xml:space="preserve">che come valore medio. Ad esempio, un mostro con 2d8 punti ferita ha di</w:t>
      </w:r>
      <w:r>
        <w:t xml:space="preserve"> </w:t>
      </w:r>
      <w:r>
        <w:t xml:space="preserve">media 9 punti ferita (2 x 4,5).</w:t>
      </w:r>
    </w:p>
    <w:p>
      <w:pPr>
        <w:pStyle w:val="BodyText"/>
      </w:pPr>
      <w:r>
        <w:t xml:space="preserve">La taglia di un mostro determina il dado impiegato per calcolare i suoi</w:t>
      </w:r>
      <w:r>
        <w:t xml:space="preserve"> </w:t>
      </w:r>
      <w:r>
        <w:t xml:space="preserve">punti ferita, come mostrato sulla tabella Dadi Vita per Taglia.</w:t>
      </w:r>
    </w:p>
    <w:bookmarkEnd w:id="713"/>
    <w:bookmarkStart w:id="714"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4"/>
    <w:bookmarkStart w:id="715"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5"/>
    <w:bookmarkStart w:id="716"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6"/>
    <w:bookmarkStart w:id="717"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7"/>
    <w:bookmarkStart w:id="718"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 Inoltre, certe creature sono immuni a determinate condizioni.Se un mostro è immune ad un effetto di gioco che non viene considerato danno o condizione, possiede invece un tratto speciale.</w:t>
      </w:r>
    </w:p>
    <w:bookmarkEnd w:id="718"/>
    <w:bookmarkStart w:id="723"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19"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19"/>
    <w:bookmarkStart w:id="720"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0"/>
    <w:bookmarkStart w:id="721"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1"/>
    <w:bookmarkStart w:id="722"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2"/>
    <w:bookmarkEnd w:id="723"/>
    <w:bookmarkStart w:id="724"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4"/>
    <w:bookmarkStart w:id="725"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parlari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5"/>
    <w:bookmarkStart w:id="726"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6"/>
    <w:bookmarkStart w:id="727"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7"/>
    <w:bookmarkStart w:id="728"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28"/>
    <w:bookmarkStart w:id="729"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29"/>
    <w:bookmarkStart w:id="736"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0"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0"/>
    <w:bookmarkStart w:id="731"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1"/>
    <w:bookmarkStart w:id="732"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2"/>
    <w:bookmarkStart w:id="733"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3"/>
    <w:bookmarkStart w:id="734"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4"/>
    <w:bookmarkStart w:id="735"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5"/>
    <w:bookmarkEnd w:id="736"/>
    <w:bookmarkStart w:id="737" w:name="equipaggiamento-1"/>
    <w:p>
      <w:pPr>
        <w:pStyle w:val="Heading2"/>
      </w:pPr>
      <w:r>
        <w:t xml:space="preserve">Equipaggiamento</w:t>
      </w:r>
    </w:p>
    <w:p>
      <w:pPr>
        <w:pStyle w:val="FirstParagraph"/>
      </w:pPr>
      <w:r>
        <w:t xml:space="preserve">Il blocco statistiche si riferisce all’equipaggiamento, oltre le armi o</w:t>
      </w:r>
      <w:r>
        <w:t xml:space="preserve"> </w:t>
      </w:r>
      <w:r>
        <w:t xml:space="preserve">le armature utilizzate dal mostro. Una creatura che normalmente indossa</w:t>
      </w:r>
      <w:r>
        <w:t xml:space="preserve"> </w:t>
      </w:r>
      <w:r>
        <w:t xml:space="preserve">abiti, come un umanoide, si assume sia abbigliato in maniera</w:t>
      </w:r>
      <w:r>
        <w:t xml:space="preserve"> </w:t>
      </w:r>
      <w:r>
        <w:t xml:space="preserve">appropriata.</w:t>
      </w:r>
    </w:p>
    <w:p>
      <w:pPr>
        <w:pStyle w:val="BodyText"/>
      </w:pPr>
      <w:r>
        <w:t xml:space="preserve">Puoi equipaggiare i mostri con ulteriore equipaggiamento o ninnoli come</w:t>
      </w:r>
      <w:r>
        <w:t xml:space="preserve"> </w:t>
      </w:r>
      <w:r>
        <w:t xml:space="preserve">preferisci, utilizzando il capitolo</w:t>
      </w:r>
      <w:r>
        <w:t xml:space="preserve"> </w:t>
      </w:r>
      <w:r>
        <w:t xml:space="preserve">“</w:t>
      </w:r>
      <w:r>
        <w:t xml:space="preserve">Equipaggiamento</w:t>
      </w:r>
      <w:r>
        <w:t xml:space="preserve">”</w:t>
      </w:r>
      <w:r>
        <w:t xml:space="preserve"> </w:t>
      </w:r>
      <w:r>
        <w:t xml:space="preserve">come fonte di</w:t>
      </w:r>
      <w:r>
        <w:t xml:space="preserve"> </w:t>
      </w:r>
      <w:r>
        <w:t xml:space="preserve">ispirazione, e sei tu a decidere quanto dell’equipaggiamento del mostro</w:t>
      </w:r>
      <w:r>
        <w:t xml:space="preserve"> </w:t>
      </w:r>
      <w:r>
        <w:t xml:space="preserve">è recuperabile dopo che la creatura è stata uccisa o se qualsiasi parte</w:t>
      </w:r>
      <w:r>
        <w:t xml:space="preserve"> </w:t>
      </w:r>
      <w:r>
        <w:t xml:space="preserve">del suo equipaggiamento sia ancora utilizzabile. Ad esempio, un’armatura</w:t>
      </w:r>
      <w:r>
        <w:t xml:space="preserve"> </w:t>
      </w:r>
      <w:r>
        <w:t xml:space="preserve">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7"/>
    <w:bookmarkStart w:id="741"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38"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38"/>
    <w:bookmarkStart w:id="739"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39"/>
    <w:bookmarkStart w:id="740"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0"/>
    <w:bookmarkEnd w:id="741"/>
    <w:bookmarkStart w:id="792"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2"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2"/>
    <w:bookmarkStart w:id="743"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3"/>
    <w:bookmarkStart w:id="744"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4"/>
    <w:bookmarkStart w:id="745"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5"/>
    <w:bookmarkStart w:id="746"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6"/>
    <w:bookmarkStart w:id="747"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7"/>
    <w:bookmarkStart w:id="748"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48"/>
    <w:bookmarkStart w:id="749"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49"/>
    <w:bookmarkStart w:id="750"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0"/>
    <w:bookmarkStart w:id="751"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1"/>
    <w:bookmarkStart w:id="752"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2"/>
    <w:bookmarkStart w:id="753"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3"/>
    <w:bookmarkStart w:id="754"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4"/>
    <w:bookmarkStart w:id="755"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5"/>
    <w:bookmarkStart w:id="756"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6"/>
    <w:bookmarkStart w:id="757"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7"/>
    <w:bookmarkStart w:id="758"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58"/>
    <w:bookmarkStart w:id="759"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59"/>
    <w:bookmarkStart w:id="760"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0"/>
    <w:bookmarkStart w:id="761"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1"/>
    <w:bookmarkStart w:id="762"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2"/>
    <w:bookmarkStart w:id="763"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3"/>
    <w:bookmarkStart w:id="764"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Tratti Razziali.</w:t>
      </w:r>
      <w:r>
        <w:t xml:space="preserve"> </w:t>
      </w:r>
      <w:r>
        <w:t xml:space="preserve">Puoi aggiungere tratti razziali ad un PNG. Ad esempio, un mezzuomo sacerdote avrebbe velocità 7,5 metri e il tratto Fortunato. Aggiungere i tratti razziali ad un PNG non ne modifica il grado di sfida.</w:t>
      </w:r>
      <w:r>
        <w:t xml:space="preserve"> </w:t>
      </w: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t xml:space="preserve"> </w:t>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t xml:space="preserve"> </w:t>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PNGdi un potente oggetto magico capace di infliggere danni potrebbe modificarne il grado di sfida.</w:t>
      </w:r>
      <w:r>
        <w:br/>
      </w:r>
      <w:r>
        <w:t xml:space="preserve">Alcuni oggetti magici di esempio sono descritti più avanti in questo documento.</w:t>
      </w:r>
      <w:r>
        <w:br/>
      </w:r>
    </w:p>
    <w:bookmarkEnd w:id="764"/>
    <w:bookmarkStart w:id="765"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5"/>
    <w:bookmarkStart w:id="766"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6"/>
    <w:bookmarkStart w:id="767"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7"/>
    <w:bookmarkStart w:id="768"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68"/>
    <w:bookmarkStart w:id="769"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69"/>
    <w:bookmarkStart w:id="770"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0"/>
    <w:bookmarkStart w:id="771"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1"/>
    <w:bookmarkStart w:id="772"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2"/>
    <w:bookmarkStart w:id="773"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3"/>
    <w:bookmarkStart w:id="774"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4"/>
    <w:bookmarkStart w:id="775"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5"/>
    <w:bookmarkStart w:id="776"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6"/>
    <w:bookmarkStart w:id="777"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7"/>
    <w:bookmarkStart w:id="778"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78"/>
    <w:bookmarkStart w:id="779" w:name="mago"/>
    <w:p>
      <w:pPr>
        <w:pStyle w:val="Heading3"/>
      </w:pPr>
      <w:r>
        <w:t xml:space="preserve">Mago</w:t>
      </w:r>
    </w:p>
    <w:p>
      <w:pPr>
        <w:pStyle w:val="FirstParagraph"/>
      </w:pPr>
      <w:r>
        <w:t xml:space="preserve">I magi trascorrono la vita nello studio e la pratica della magia.</w:t>
      </w:r>
      <w:r>
        <w:br/>
      </w:r>
    </w:p>
    <w:bookmarkEnd w:id="779"/>
    <w:bookmarkStart w:id="780"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0"/>
    <w:bookmarkStart w:id="781"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1"/>
    <w:bookmarkStart w:id="782"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2"/>
    <w:bookmarkStart w:id="783"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3"/>
    <w:bookmarkStart w:id="784"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4"/>
    <w:bookmarkStart w:id="785"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5"/>
    <w:bookmarkStart w:id="786"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6"/>
    <w:bookmarkStart w:id="787"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7"/>
    <w:bookmarkStart w:id="788"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88"/>
    <w:bookmarkStart w:id="789"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89"/>
    <w:bookmarkStart w:id="790"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0"/>
    <w:bookmarkStart w:id="791"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1"/>
    <w:bookmarkEnd w:id="792"/>
    <w:bookmarkEnd w:id="793"/>
    <w:bookmarkStart w:id="794"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4"/>
    <w:bookmarkStart w:id="795"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5"/>
    <w:bookmarkStart w:id="800" w:name="scheda-e-manuale"/>
    <w:p>
      <w:pPr>
        <w:pStyle w:val="Heading1"/>
      </w:pPr>
      <w:r>
        <w:t xml:space="preserve">Scheda e Manuale</w:t>
      </w:r>
    </w:p>
    <w:p>
      <w:pPr>
        <w:pStyle w:val="FirstParagraph"/>
      </w:pPr>
      <w:bookmarkStart w:id="796" w:name="scheda-e-manuale"/>
      <w:r>
        <w:t xml:space="preserve">[scheda-e-manuale]</w:t>
      </w:r>
      <w:bookmarkEnd w:id="796"/>
    </w:p>
    <w:p>
      <w:pPr>
        <w:pStyle w:val="BodyText"/>
      </w:pPr>
      <w:r>
        <w:t xml:space="preserve">Il link diretto per l’ultima versione compilata di DBS e’</w:t>
      </w:r>
      <w:r>
        <w:br/>
      </w:r>
      <w:hyperlink r:id="rId797">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798">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799">
        <w:r>
          <w:rPr>
            <w:rStyle w:val="Hyperlink"/>
          </w:rPr>
          <w:t xml:space="preserve">https://github.com/buzzqw/TUS/releases</w:t>
        </w:r>
      </w:hyperlink>
      <w:r>
        <w:t xml:space="preserve">)</w:t>
      </w:r>
      <w:r>
        <w:br/>
      </w:r>
    </w:p>
    <w:bookmarkEnd w:id="800"/>
    <w:bookmarkStart w:id="801"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1"/>
    <w:bookmarkStart w:id="802"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w:t>
      </w:r>
    </w:p>
    <w:p>
      <w:pPr>
        <w:pStyle w:val="BodyText"/>
      </w:pPr>
      <w:r>
        <w:t xml:space="preserve">Obiettivi: ridurre numero incantesimi,</w:t>
      </w:r>
    </w:p>
    <w:p>
      <w:pPr>
        <w:pStyle w:val="BodyText"/>
      </w:pPr>
      <w:r>
        <w:t xml:space="preserve"> </w:t>
      </w:r>
    </w:p>
    <w:bookmarkEnd w:id="8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7" Target="https://github.com/buzzqw/TUS/blob/master/DBS%20-%20Dungeon%20Bell%20System.pdf" TargetMode="External" /><Relationship Type="http://schemas.openxmlformats.org/officeDocument/2006/relationships/hyperlink" Id="rId798" Target="https://github.com/buzzqw/TUS/blob/master/DBS-scheda.pdf" TargetMode="External" /><Relationship Type="http://schemas.openxmlformats.org/officeDocument/2006/relationships/hyperlink" Id="rId799"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7" Target="https://github.com/buzzqw/TUS/blob/master/DBS%20-%20Dungeon%20Bell%20System.pdf" TargetMode="External" /><Relationship Type="http://schemas.openxmlformats.org/officeDocument/2006/relationships/hyperlink" Id="rId798" Target="https://github.com/buzzqw/TUS/blob/master/DBS-scheda.pdf" TargetMode="External" /><Relationship Type="http://schemas.openxmlformats.org/officeDocument/2006/relationships/hyperlink" Id="rId799"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2021-01-27T16:35:13Z</dcterms:created>
  <dcterms:modified xsi:type="dcterms:W3CDTF">2021-01-27T16:35:13Z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