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v1.0.6</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Vorra’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i soliti dei.</w:t>
      </w:r>
      <w:r>
        <w:br/>
      </w:r>
      <w:r>
        <w:t xml:space="preserve">I mostri sono quelli OGL della 5ed, modificati per essere piu’ tosti in quanto non essendoci piu’ il bonus competenza a scalare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r>
        <w:t xml:space="preserve">Infine ma non lo dico sottovoce, DBS si rifa’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é legato ad un Patrono é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Cs/>
          <w:b/>
        </w:rPr>
        <w:t xml:space="preserve">Punti ferita (PF)</w:t>
      </w:r>
      <w:r>
        <w:t xml:space="preserve">: indicano l’energia vitale della creatura. Finché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volonta’ assoluta degli elfi di distruggere tutto utilizzando qualsiasi mezzo.</w:t>
      </w:r>
      <w:r>
        <w:t xml:space="preserve"> </w:t>
      </w:r>
      <w:r>
        <w:t xml:space="preserve">Tutte le nazioni e civilta’ pagarono un prezzo altissimo sia in termini di vite che in termini di ritorno a tempi barbari.</w:t>
      </w:r>
    </w:p>
    <w:p>
      <w:pPr>
        <w:pStyle w:val="BodyText"/>
      </w:pPr>
      <w:r>
        <w:t xml:space="preserve">Ci vollero quasi 500 anni e l’annientamento di intere nazioni e civilta’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Pessimo carattere</w:t>
      </w:r>
    </w:p>
    <w:bookmarkEnd w:id="27"/>
    <w:bookmarkStart w:id="29" w:name="gnomi"/>
    <w:p>
      <w:pPr>
        <w:pStyle w:val="Heading2"/>
      </w:pPr>
      <w:r>
        <w:t xml:space="preserve">Gnomi</w:t>
      </w:r>
    </w:p>
    <w:p>
      <w:pPr>
        <w:pStyle w:val="FirstParagraph"/>
      </w:pPr>
      <w:bookmarkStart w:id="28" w:name="gnomi"/>
      <w:r>
        <w:t xml:space="preserve">[gnomi]</w:t>
      </w:r>
      <w:bookmarkEnd w:id="28"/>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curiosita’, tenacia, inventiva sono riusciti a creare popolose e ricche citta’, quasi sempre all’interno di foreste vergini.</w:t>
      </w:r>
      <w:r>
        <w:br/>
      </w:r>
      <w:r>
        <w:t xml:space="preserve">Gli Gnomi sono profondamente legati alla natura, il loro rapporto e’ quasi simbiotico, uno Gnome non rinuncera’ mai alla vista di un albero, a costruire con cio’ che la natura fornisce.</w:t>
      </w:r>
    </w:p>
    <w:p>
      <w:pPr>
        <w:pStyle w:val="BodyText"/>
      </w:pPr>
      <w:r>
        <w:t xml:space="preserve">Gli Gnomi hanno un profondo rispetto per la natura, l’ambiente e gli animali, le loro citta’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comunita’ e la loro vita sociale e’ ricca e solidale.</w:t>
      </w:r>
    </w:p>
    <w:p>
      <w:pPr>
        <w:pStyle w:val="BodyText"/>
      </w:pPr>
      <w:r>
        <w:t xml:space="preserve">Gli Gnomi piu’ curiosi spesso escono dalle loro comunita’, che non sono chiuse a chi accetta lo stile di vita degli gnomi, ed intraprendono una vita di avventura alla scoperta di meraviglie e nuove opere di ingegno da poter tramandare alla comunita’.</w:t>
      </w:r>
    </w:p>
    <w:p>
      <w:pPr>
        <w:pStyle w:val="BodyText"/>
      </w:pPr>
      <w:r>
        <w:t xml:space="preserve">Uno gnomo costretto a stare lontano da un ambiente naturale patisce la situazione diventando triste e apatico, la sua necessita’ di luce e natura e’ qualcosa di fisico e connaturato.</w:t>
      </w:r>
    </w:p>
    <w:p>
      <w:pPr>
        <w:pStyle w:val="BodyText"/>
      </w:pPr>
      <w:r>
        <w:t xml:space="preserve">Gli Gnomi vanno d’accordo con chiunque rispetti la natura e non ne abusi.</w:t>
      </w:r>
    </w:p>
    <w:p>
      <w:pPr>
        <w:pStyle w:val="BodyText"/>
      </w:pPr>
      <w:r>
        <w:rPr>
          <w:bCs/>
          <w:b/>
        </w:rPr>
        <w:t xml:space="preserve">Modificatori razziali:</w:t>
      </w:r>
      <w:r>
        <w:t xml:space="preserve"> </w:t>
      </w:r>
      <w:r>
        <w:t xml:space="preserve">+1 Intelligenza, +1 Carisma, -1 Forza</w:t>
      </w:r>
    </w:p>
    <w:p>
      <w:pPr>
        <w:pStyle w:val="BodyText"/>
      </w:pPr>
      <w:r>
        <w:rPr>
          <w:bCs/>
          <w:b/>
        </w:rPr>
        <w:t xml:space="preserve">Caratteristiche fisiche</w:t>
      </w:r>
      <w:r>
        <w:t xml:space="preserve">: altezza 70-110 cm, 30-50 kg, aspettativa di vita 650 anni</w:t>
      </w:r>
    </w:p>
    <w:p>
      <w:pPr>
        <w:pStyle w:val="BodyText"/>
      </w:pPr>
      <w:r>
        <w:rPr>
          <w:bCs/>
          <w:b/>
        </w:rPr>
        <w:t xml:space="preserve">Dimensioni:</w:t>
      </w:r>
      <w:r>
        <w:t xml:space="preserve"> </w:t>
      </w:r>
      <w:r>
        <w:t xml:space="preserve">Piccolo</w:t>
      </w:r>
    </w:p>
    <w:p>
      <w:pPr>
        <w:pStyle w:val="BodyText"/>
      </w:pPr>
      <w:r>
        <w:rPr>
          <w:bCs/>
          <w:b/>
        </w:rPr>
        <w:t xml:space="preserve">velocità</w:t>
      </w:r>
      <w:r>
        <w:t xml:space="preserve">: 6m</w:t>
      </w:r>
    </w:p>
    <w:p>
      <w:pPr>
        <w:pStyle w:val="BodyText"/>
      </w:pPr>
      <w:r>
        <w:rPr>
          <w:bCs/>
          <w:b/>
        </w:rPr>
        <w:t xml:space="preserve">Linguaggi</w:t>
      </w:r>
      <w:r>
        <w:t xml:space="preserve">: Gnomico, Silvano</w:t>
      </w:r>
    </w:p>
    <w:p>
      <w:pPr>
        <w:pStyle w:val="BodyText"/>
      </w:pPr>
      <w:r>
        <w:rPr>
          <w:bCs/>
          <w:b/>
        </w:rPr>
        <w:t xml:space="preserve">Speciale:</w:t>
      </w:r>
      <w:r>
        <w:t xml:space="preserve"> </w:t>
      </w:r>
      <w:r>
        <w:t xml:space="preserve">Professione: Inventore o Fabbro ha un +1</w:t>
      </w:r>
    </w:p>
    <w:p>
      <w:pPr>
        <w:pStyle w:val="BodyText"/>
      </w:pPr>
      <w:r>
        <w:rPr>
          <w:bCs/>
          <w:b/>
        </w:rPr>
        <w:t xml:space="preserve">Vantaggio</w:t>
      </w:r>
      <w:r>
        <w:t xml:space="preserve">: Artificio Druidico 1 al giorno.</w:t>
      </w:r>
    </w:p>
    <w:p>
      <w:pPr>
        <w:pStyle w:val="BodyText"/>
      </w:pPr>
      <w:r>
        <w:rPr>
          <w:bCs/>
          <w:b/>
        </w:rPr>
        <w:t xml:space="preserve">Svantaggio</w:t>
      </w:r>
      <w:r>
        <w:t xml:space="preserve">: Depressione se lontano piu’ di 7 giorni da un ambiente naturale.</w:t>
      </w:r>
    </w:p>
    <w:bookmarkEnd w:id="29"/>
    <w:bookmarkStart w:id="31" w:name="mezzelfo"/>
    <w:p>
      <w:pPr>
        <w:pStyle w:val="Heading2"/>
      </w:pPr>
      <w:r>
        <w:t xml:space="preserve">Mezzelfo</w:t>
      </w:r>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31"/>
    <w:bookmarkStart w:id="32"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Visione crepuscolare di 18 metri</w:t>
      </w:r>
    </w:p>
    <w:p>
      <w:pPr>
        <w:pStyle w:val="BodyText"/>
      </w:pPr>
      <w:r>
        <w:rPr>
          <w:bCs/>
          <w:b/>
        </w:rPr>
        <w:t xml:space="preserve">Svantaggio</w:t>
      </w:r>
      <w:r>
        <w:t xml:space="preserve">: Seguire il Chaos</w:t>
      </w:r>
    </w:p>
    <w:bookmarkEnd w:id="32"/>
    <w:bookmarkStart w:id="34" w:name="nibali"/>
    <w:p>
      <w:pPr>
        <w:pStyle w:val="Heading2"/>
      </w:pPr>
      <w:r>
        <w:t xml:space="preserve">Nibali</w:t>
      </w:r>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170cm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4"/>
    <w:bookmarkStart w:id="36" w:name="diversi"/>
    <w:p>
      <w:pPr>
        <w:pStyle w:val="Heading2"/>
      </w:pPr>
      <w:r>
        <w:t xml:space="preserve">Diversi</w:t>
      </w:r>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BodyText"/>
      </w:pPr>
      <w:r>
        <w:t xml:space="preserve">Casomai foste cosi’ ottusi ribadisco che non c’e’ differenza di capacita’ o statistiche in base al sesso. Ogni giocatrice e giocatore e’ invitato a fare il personaggio del sesso che preferisce.</w:t>
      </w:r>
      <w:r>
        <w:br/>
      </w:r>
      <w:r>
        <w:t xml:space="preserve">Se l’argomento e’ per voi motivo di non divertimento chiaritelo con il Narratore, saprà orchestrare l’avventura in maniera idonea.</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8"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r>
      <w:r>
        <w:t xml:space="preserve">I modificatori razziali non possono alzare o abbassare i punteggio oltre +3/-3.</w:t>
      </w:r>
      <w:r>
        <w:br/>
      </w:r>
      <w:r>
        <w:t xml:space="preserve">Un punteggio di -1 e giudicato debole, un -2 subnormale, un -3 severamente problematico, un -4 porta quasi ad un non utilizzo della caratteristica, un -5 è opportuno che stia nel letto e basta (se non è già in una bara).</w:t>
      </w:r>
    </w:p>
    <w:bookmarkStart w:id="49" w:name="assegnazione-punteggi-caratteristiche"/>
    <w:p>
      <w:pPr>
        <w:pStyle w:val="Heading2"/>
      </w:pPr>
      <w:r>
        <w:t xml:space="preserve">Assegnazione punteggi Caratteristiche</w:t>
      </w:r>
    </w:p>
    <w:bookmarkStart w:id="45" w:name="assegnazione.punteggi.caratteristica"/>
    <w:bookmarkEnd w:id="45"/>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 facendo leva sulle caratteristiche e capacita’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Cs/>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bookmarkStart w:id="46"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bookmarkEnd w:id="46"/>
    <w:bookmarkStart w:id="47" w:name="modalita-vorrei-che.."/>
    <w:p>
      <w:pPr>
        <w:pStyle w:val="Heading3"/>
      </w:pPr>
      <w:r>
        <w:t xml:space="preserve">Modalita’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lastRow="0" w:firstColumn="0" w:lastColumn="0" w:noHBand="0" w:noVBand="0" w:val="000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7"/>
    <w:bookmarkStart w:id="48" w:name="modalita-opzionale-per-i-codardi"/>
    <w:p>
      <w:pPr>
        <w:pStyle w:val="Heading3"/>
      </w:pPr>
      <w:r>
        <w:t xml:space="preserve">Modalita’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bookmarkEnd w:id="48"/>
    <w:bookmarkEnd w:id="49"/>
    <w:bookmarkStart w:id="50"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50"/>
    <w:bookmarkStart w:id="57"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51"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51"/>
    <w:bookmarkStart w:id="52"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2"/>
    <w:bookmarkStart w:id="53"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3"/>
    <w:bookmarkStart w:id="54"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4"/>
    <w:bookmarkStart w:id="55"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5"/>
    <w:bookmarkStart w:id="56"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6"/>
    <w:bookmarkEnd w:id="57"/>
    <w:bookmarkEnd w:id="58"/>
    <w:bookmarkStart w:id="59"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9"/>
    <w:bookmarkStart w:id="60"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bookmarkEnd w:id="60"/>
    <w:bookmarkStart w:id="62" w:name="i-tratti"/>
    <w:p>
      <w:pPr>
        <w:pStyle w:val="Heading1"/>
      </w:pPr>
      <w:r>
        <w:t xml:space="preserve">I Tratti</w:t>
      </w:r>
    </w:p>
    <w:p>
      <w:pPr>
        <w:pStyle w:val="FirstParagraph"/>
      </w:pPr>
      <w:bookmarkStart w:id="61" w:name="tratti"/>
      <w:r>
        <w:t xml:space="preserve">[tratti]</w:t>
      </w:r>
      <w:bookmarkEnd w:id="61"/>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0"/>
        <w:tblLook w:firstRow="0" w:lastRow="0" w:firstColumn="0" w:lastColumn="0" w:noHBand="0" w:noVBand="0" w:val="000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62"/>
    <w:bookmarkStart w:id="70" w:name="competenze"/>
    <w:p>
      <w:pPr>
        <w:pStyle w:val="Heading1"/>
      </w:pPr>
      <w:r>
        <w:t xml:space="preserve">Competenze</w:t>
      </w:r>
    </w:p>
    <w:p>
      <w:pPr>
        <w:pStyle w:val="FirstParagraph"/>
      </w:pPr>
      <w:bookmarkStart w:id="63" w:name="competenze"/>
      <w:r>
        <w:t xml:space="preserve">[competenze]</w:t>
      </w:r>
      <w:bookmarkEnd w:id="63"/>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5" w:name="competenze-di-base"/>
    <w:p>
      <w:pPr>
        <w:pStyle w:val="Heading2"/>
      </w:pPr>
      <w:r>
        <w:t xml:space="preserve">Competenze di Base</w:t>
      </w:r>
    </w:p>
    <w:p>
      <w:pPr>
        <w:pStyle w:val="FirstParagraph"/>
      </w:pPr>
      <w:bookmarkStart w:id="64" w:name="competenze-di-base"/>
      <w:r>
        <w:t xml:space="preserve">[competenze-di-base]</w:t>
      </w:r>
      <w:bookmarkEnd w:id="64"/>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Una eccezione a questa regola e’ per la competenza Consapevolezza il cui punteggio non puo’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65"/>
    <w:bookmarkStart w:id="69" w:name="competenze-attive"/>
    <w:p>
      <w:pPr>
        <w:pStyle w:val="Heading2"/>
      </w:pPr>
      <w:r>
        <w:t xml:space="preserve">Competenze Attive</w:t>
      </w:r>
    </w:p>
    <w:p>
      <w:pPr>
        <w:pStyle w:val="FirstParagraph"/>
      </w:pPr>
      <w:bookmarkStart w:id="66" w:name="competenze-attive"/>
      <w:r>
        <w:t xml:space="preserve">[competenze-attive]</w:t>
      </w:r>
      <w:bookmarkEnd w:id="66"/>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(o Tiro Salvezza) relativa.</w:t>
      </w:r>
    </w:p>
    <w:bookmarkStart w:id="67"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7"/>
    <w:bookmarkStart w:id="68"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8"/>
    <w:bookmarkEnd w:id="69"/>
    <w:bookmarkEnd w:id="70"/>
    <w:bookmarkStart w:id="73" w:name="costruiamo-il-personaggio"/>
    <w:p>
      <w:pPr>
        <w:pStyle w:val="Heading1"/>
      </w:pPr>
      <w:r>
        <w:t xml:space="preserve">Costruiamo il Personaggio</w:t>
      </w:r>
    </w:p>
    <w:p>
      <w:pPr>
        <w:pStyle w:val="FirstParagraph"/>
      </w:pPr>
      <w:bookmarkStart w:id="71" w:name="costruiamo-il-personaggio"/>
      <w:r>
        <w:t xml:space="preserve">[costruiamo-il-personaggio]</w:t>
      </w:r>
      <w:bookmarkEnd w:id="71"/>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r>
      <w:r>
        <w:rPr>
          <w:bCs/>
          <w:b/>
        </w:rPr>
        <w:t xml:space="preserve">Non tutti nascono</w:t>
      </w:r>
      <w:r>
        <w:rPr>
          <w:bCs/>
          <w:b/>
        </w:rPr>
        <w:t xml:space="preserve"> </w:t>
      </w:r>
      <w:r>
        <w:rPr>
          <w:iCs/>
          <w:i/>
          <w:bCs/>
          <w:b/>
        </w:rPr>
        <w:t xml:space="preserve">Potenti</w:t>
      </w:r>
      <w:r>
        <w:rPr>
          <w:bCs/>
          <w:b/>
        </w:rPr>
        <w:t xml:space="preserve"> </w:t>
      </w:r>
      <w:r>
        <w:rPr>
          <w:bCs/>
          <w:b/>
        </w:rPr>
        <w:t xml:space="preserve">ma chi si evolve e’ destinato a diventarlo</w:t>
      </w:r>
      <w:r>
        <w:t xml:space="preserve">.</w:t>
      </w:r>
      <w:r>
        <w:br/>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Start w:id="72" w:name="X322238fb6a3343502b12067eaac26e02a2a0378"/>
    <w:p>
      <w:pPr>
        <w:pStyle w:val="Heading2"/>
      </w:pPr>
      <w:r>
        <w:t xml:space="preserve">Suggerimenti per divertirsi e sopravvivere nelle campagne di DBS</w:t>
      </w:r>
    </w:p>
    <w:p>
      <w:pPr>
        <w:numPr>
          <w:ilvl w:val="0"/>
          <w:numId w:val="1004"/>
        </w:numPr>
      </w:pPr>
      <w:r>
        <w:t xml:space="preserve">Impara a scappare, non aver paura di sopravvivere.</w:t>
      </w:r>
    </w:p>
    <w:p>
      <w:pPr>
        <w:numPr>
          <w:ilvl w:val="0"/>
          <w:numId w:val="1004"/>
        </w:numPr>
      </w:pPr>
      <w:r>
        <w:t xml:space="preserve">Ogni combattimento e’ potenzialmente letale. Decidi con raziocinio e approccialo con attenzione.</w:t>
      </w:r>
    </w:p>
    <w:p>
      <w:pPr>
        <w:numPr>
          <w:ilvl w:val="0"/>
          <w:numId w:val="1004"/>
        </w:numPr>
      </w:pPr>
      <w:r>
        <w:t xml:space="preserve">Non c’e tutto nella scheda. La scheda di un personaggio e’ l’insieme del perimetro dello stesso ma non definisce ciò che può o non può fare. Si creativo e parla al Narratore.</w:t>
      </w:r>
    </w:p>
    <w:p>
      <w:pPr>
        <w:numPr>
          <w:ilvl w:val="0"/>
          <w:numId w:val="1004"/>
        </w:numPr>
      </w:pPr>
      <w:r>
        <w:t xml:space="preserve">Non risolvere tutto con un tiro di dando. Fai le domande giuste, parla con i compagni e descrivi con attenzione cosa intendi fare. Ricorda che il Narratore premia le descrizioni accurate e le azioni alternative.</w:t>
      </w:r>
    </w:p>
    <w:p>
      <w:pPr>
        <w:numPr>
          <w:ilvl w:val="0"/>
          <w:numId w:val="1004"/>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ilvl w:val="0"/>
          <w:numId w:val="1004"/>
        </w:numPr>
      </w:pPr>
      <w:r>
        <w:t xml:space="preserve">Vivi appieno il tuo personaggio. Amplifica la sua storia porta nel presente il suo passato. Aiuta i compagni a conoscerti ed il Narratore a imbastire storie migliori intorno alle vostre storie.</w:t>
      </w:r>
    </w:p>
    <w:p>
      <w:pPr>
        <w:numPr>
          <w:ilvl w:val="0"/>
          <w:numId w:val="1004"/>
        </w:numPr>
      </w:pPr>
      <w:r>
        <w:t xml:space="preserve">Saggio e’ chi saggio lo dimostra non chi lo dice.</w:t>
      </w:r>
      <w:r>
        <w:br/>
      </w:r>
      <w:r>
        <w:t xml:space="preserve">Una cosa che non potra’ mai portarti via nessuno e’ l’essere eroico, intelligente, risoluto, caparbio, cocciuto ma non stupido.</w:t>
      </w:r>
      <w:r>
        <w:t xml:space="preserve"> </w:t>
      </w:r>
      <w:r>
        <w:t xml:space="preserve">Vivi l’avventura al pieno ma non avere mai paura di sopravvivere.</w:t>
      </w:r>
    </w:p>
    <w:p>
      <w:pPr>
        <w:numPr>
          <w:ilvl w:val="0"/>
          <w:numId w:val="1004"/>
        </w:numPr>
      </w:pPr>
      <w:r>
        <w:t xml:space="preserve">Descrivi in maniera realistica cio’ che fai, aiuterai il Narratore e i compagni intorno a te.</w:t>
      </w:r>
      <w:r>
        <w:t xml:space="preserve"> </w:t>
      </w:r>
      <w:r>
        <w:t xml:space="preserve">E’ sicuramente meglio che dire "faccio una prova di Consapevolezza".</w:t>
      </w:r>
    </w:p>
    <w:p>
      <w:pPr>
        <w:numPr>
          <w:ilvl w:val="0"/>
          <w:numId w:val="1004"/>
        </w:numPr>
      </w:pPr>
      <w:r>
        <w:t xml:space="preserve">Spremiti le meningi e sii creativo, alternativo, curioso ma non suicida o avventato.</w:t>
      </w:r>
    </w:p>
    <w:p>
      <w:pPr>
        <w:numPr>
          <w:ilvl w:val="0"/>
          <w:numId w:val="1004"/>
        </w:numPr>
      </w:pPr>
      <w:r>
        <w:t xml:space="preserve">Lo scopo e’ divertirsi, fare divertire ed assaporare la sfida.</w:t>
      </w:r>
      <w:r>
        <w:br/>
      </w:r>
      <w:r>
        <w:t xml:space="preserve">Non creare personaggio che siano contro gli altri personaggi o diano sempre fastidio e problemi. Media la tua voglia con le necessita’ del gruppo, perche’ sempre e solo come gruppo sopravviverete e mai solo come singolo.</w:t>
      </w:r>
    </w:p>
    <w:bookmarkEnd w:id="72"/>
    <w:bookmarkEnd w:id="73"/>
    <w:bookmarkStart w:id="74" w:name="avanziamo-di-livello"/>
    <w:p>
      <w:pPr>
        <w:pStyle w:val="Heading1"/>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Potete anche sostituire un incantesimo conosciuto con un altro non conosciuto.</w:t>
      </w:r>
      <w:r>
        <w:br/>
      </w:r>
      <w:r>
        <w:t xml:space="preserve">- Aggiornate la seconda parte della scheda in base al nuovo punteggio di Competenza Magica</w:t>
      </w:r>
      <w:r>
        <w:br/>
      </w:r>
    </w:p>
    <w:bookmarkEnd w:id="74"/>
    <w:bookmarkStart w:id="88" w:name="regole-per-le-competenze"/>
    <w:p>
      <w:pPr>
        <w:pStyle w:val="Heading1"/>
      </w:pPr>
      <w:r>
        <w:t xml:space="preserve">Regole per le competenze</w:t>
      </w:r>
    </w:p>
    <w:p>
      <w:pPr>
        <w:pStyle w:val="FirstParagraph"/>
      </w:pPr>
      <w:bookmarkStart w:id="75" w:name="regole-per-le-competenze"/>
      <w:r>
        <w:t xml:space="preserve">[regole-per-le-competenze]</w:t>
      </w:r>
      <w:bookmarkEnd w:id="75"/>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val="000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6"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6"/>
    <w:bookmarkStart w:id="77" w:name="consapevolezza---opzionale"/>
    <w:p>
      <w:pPr>
        <w:pStyle w:val="Heading2"/>
      </w:pPr>
      <w:r>
        <w:t xml:space="preserve">Consapevolezza* - Opzionale</w:t>
      </w:r>
    </w:p>
    <w:p>
      <w:pPr>
        <w:pStyle w:val="FirstParagraph"/>
      </w:pPr>
      <w:r>
        <w:t xml:space="preserve">La Consapevolezza e’ una di quelle competenze che entra in gioco molto spesso.</w:t>
      </w:r>
      <w:r>
        <w:br/>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w:t>
      </w:r>
      <w:r>
        <w:br/>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Abilita’.</w:t>
      </w:r>
    </w:p>
    <w:p>
      <w:pPr>
        <w:pStyle w:val="BodyText"/>
      </w:pPr>
      <w:r>
        <w:t xml:space="preserve">Un altro approccio (che suggerisco sempre e comunque) e’ non creare "prove" semplicemente percettibili, ma da ragionare e carpire dall’ambiente, situazione e personaggi di contorno.</w:t>
      </w:r>
    </w:p>
    <w:bookmarkEnd w:id="77"/>
    <w:bookmarkStart w:id="78"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5"/>
        </w:numPr>
      </w:pPr>
      <w:r>
        <w:t xml:space="preserve">Ingannare qualcuno: Faccia Tosta Vs Consapevolezza</w:t>
      </w:r>
    </w:p>
    <w:p>
      <w:pPr>
        <w:numPr>
          <w:ilvl w:val="0"/>
          <w:numId w:val="1005"/>
        </w:numPr>
      </w:pPr>
      <w:r>
        <w:t xml:space="preserve">Travestirsi per sembrare qualcun’altro: Intrattenere Vs Consapevolezza</w:t>
      </w:r>
    </w:p>
    <w:p>
      <w:pPr>
        <w:numPr>
          <w:ilvl w:val="0"/>
          <w:numId w:val="1005"/>
        </w:numPr>
      </w:pPr>
      <w:r>
        <w:t xml:space="preserve">Creare una mappa falsa: Cultura Vs Cultura</w:t>
      </w:r>
    </w:p>
    <w:p>
      <w:pPr>
        <w:numPr>
          <w:ilvl w:val="0"/>
          <w:numId w:val="1005"/>
        </w:numPr>
      </w:pPr>
      <w:r>
        <w:t xml:space="preserve">Nascondersi: Consapevolezza Vs Consapevolezza</w:t>
      </w:r>
    </w:p>
    <w:p>
      <w:pPr>
        <w:numPr>
          <w:ilvl w:val="0"/>
          <w:numId w:val="1005"/>
        </w:numPr>
      </w:pPr>
      <w:r>
        <w:t xml:space="preserve">Intimidire: Faccia tosta Vs Tiro Salvezza su Volontà</w:t>
      </w:r>
    </w:p>
    <w:p>
      <w:pPr>
        <w:numPr>
          <w:ilvl w:val="0"/>
          <w:numId w:val="1005"/>
        </w:numPr>
      </w:pPr>
      <w:r>
        <w:t xml:space="preserve">Rubare: Criminalità Vs Consapevolezza</w:t>
      </w:r>
    </w:p>
    <w:p>
      <w:pPr>
        <w:numPr>
          <w:ilvl w:val="0"/>
          <w:numId w:val="1005"/>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78"/>
    <w:bookmarkStart w:id="83"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val="000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79"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79"/>
    <w:bookmarkStart w:id="80"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80"/>
    <w:bookmarkStart w:id="81" w:name="golden-rules"/>
    <w:p>
      <w:pPr>
        <w:pStyle w:val="Heading3"/>
      </w:pPr>
      <w:r>
        <w:t xml:space="preserve">Golden Rules</w:t>
      </w:r>
    </w:p>
    <w:p>
      <w:pPr>
        <w:numPr>
          <w:ilvl w:val="0"/>
          <w:numId w:val="1006"/>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6"/>
        </w:numPr>
      </w:pPr>
      <w:r>
        <w:rPr>
          <w:bCs/>
          <w:b/>
        </w:rPr>
        <w:t xml:space="preserve">Tirare un 1</w:t>
      </w:r>
      <w:r>
        <w:t xml:space="preserve">: porta male anche nelle prove di competenze, ovvero non si somma.</w:t>
      </w:r>
      <w:r>
        <w:br/>
      </w:r>
      <w:r>
        <w:rPr>
          <w:bCs/>
          <w:b/>
        </w:rPr>
        <w:t xml:space="preserve">Tirare un 3</w:t>
      </w:r>
      <w:r>
        <w:t xml:space="preserve"> </w:t>
      </w:r>
      <w:r>
        <w:t xml:space="preserve">nella prova di competenza (tutti 1 nei 3d6) non è un fallimento automatico è solo un tiro molto basso (zero + valore di competenza)</w:t>
      </w:r>
    </w:p>
    <w:p>
      <w:pPr>
        <w:numPr>
          <w:ilvl w:val="0"/>
          <w:numId w:val="1006"/>
        </w:numPr>
      </w:pPr>
      <w:r>
        <w:rPr>
          <w:bCs/>
          <w:b/>
        </w:rPr>
        <w:t xml:space="preserve">Tentare la sorte</w:t>
      </w:r>
      <w:r>
        <w:t xml:space="preserve">: posso togliere 4 punti al punteggio di competenza (e non dalla Caratteristica) per aggiungere un dado al tiro.</w:t>
      </w:r>
    </w:p>
    <w:bookmarkEnd w:id="81"/>
    <w:bookmarkStart w:id="82"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82"/>
    <w:bookmarkEnd w:id="83"/>
    <w:bookmarkStart w:id="87"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4" w:name="esempi-prove-competenza"/>
    <w:p>
      <w:pPr>
        <w:pStyle w:val="Heading3"/>
      </w:pPr>
      <w:r>
        <w:t xml:space="preserve">Esempi Prove Competenza</w:t>
      </w:r>
    </w:p>
    <w:p>
      <w:pPr>
        <w:numPr>
          <w:ilvl w:val="0"/>
          <w:numId w:val="1007"/>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7"/>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8"/>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9"/>
        </w:numPr>
      </w:pPr>
      <w:r>
        <w:t xml:space="preserve">Saltare</w:t>
      </w:r>
    </w:p>
    <w:tbl>
      <w:tblPr>
        <w:tblStyle w:val="Table"/>
        <w:tblW w:type="pct" w:w="0.0"/>
        <w:tblLook w:firstRow="0" w:lastRow="0" w:firstColumn="0" w:lastColumn="0" w:noHBand="0" w:noVBand="0" w:val="000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0"/>
        <w:tblLook w:firstRow="0" w:lastRow="0" w:firstColumn="0" w:lastColumn="0" w:noHBand="0" w:noVBand="0" w:val="000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4"/>
    <w:bookmarkStart w:id="86" w:name="linguaggi"/>
    <w:p>
      <w:pPr>
        <w:pStyle w:val="Heading3"/>
      </w:pPr>
      <w:r>
        <w:t xml:space="preserve">Linguaggi</w:t>
      </w:r>
    </w:p>
    <w:p>
      <w:pPr>
        <w:pStyle w:val="FirstParagraph"/>
      </w:pPr>
      <w:bookmarkStart w:id="85" w:name="linguaggi"/>
      <w:r>
        <w:t xml:space="preserve">[linguaggi]</w:t>
      </w:r>
      <w:bookmarkEnd w:id="85"/>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val="000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6"/>
    <w:bookmarkEnd w:id="87"/>
    <w:bookmarkEnd w:id="88"/>
    <w:bookmarkStart w:id="167" w:name="combattimento"/>
    <w:p>
      <w:pPr>
        <w:pStyle w:val="Heading1"/>
      </w:pPr>
      <w:r>
        <w:t xml:space="preserve">Combattimento</w:t>
      </w:r>
    </w:p>
    <w:p>
      <w:pPr>
        <w:pStyle w:val="FirstParagraph"/>
      </w:pPr>
      <w:bookmarkStart w:id="89" w:name="combattimento"/>
      <w:r>
        <w:t xml:space="preserve">[combattimento]</w:t>
      </w:r>
      <w:bookmarkEnd w:id="89"/>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10"/>
        </w:numPr>
      </w:pPr>
      <w:r>
        <w:t xml:space="preserve">verifica dell’iniziativa</w:t>
      </w:r>
    </w:p>
    <w:p>
      <w:pPr>
        <w:numPr>
          <w:ilvl w:val="0"/>
          <w:numId w:val="1010"/>
        </w:numPr>
      </w:pPr>
      <w:r>
        <w:t xml:space="preserve">risoluzione delle azioni (movimento, attacco, azione varie..)</w:t>
      </w:r>
    </w:p>
    <w:bookmarkStart w:id="94" w:name="liniziativa"/>
    <w:p>
      <w:pPr>
        <w:pStyle w:val="Heading2"/>
      </w:pPr>
      <w:r>
        <w:t xml:space="preserve">L’Iniziativa</w:t>
      </w:r>
    </w:p>
    <w:p>
      <w:pPr>
        <w:pStyle w:val="FirstParagraph"/>
      </w:pPr>
      <w:bookmarkStart w:id="90" w:name="liniziativa"/>
      <w:r>
        <w:t xml:space="preserve">[liniziativa]</w:t>
      </w:r>
      <w:bookmarkEnd w:id="90"/>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2"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91" w:name="risoluzione-delle-azioni"/>
      <w:r>
        <w:t xml:space="preserve">[risoluzione-delle-azioni]</w:t>
      </w:r>
      <w:bookmarkEnd w:id="91"/>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2"/>
    <w:bookmarkStart w:id="93"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1"/>
        </w:numPr>
      </w:pPr>
      <w:r>
        <w:t xml:space="preserve">Se si usa un arma di taglia Piccola si somma all’Iniziativa tirata il valore di Destrezza.</w:t>
      </w:r>
    </w:p>
    <w:p>
      <w:pPr>
        <w:numPr>
          <w:ilvl w:val="0"/>
          <w:numId w:val="1011"/>
        </w:numPr>
      </w:pPr>
      <w:r>
        <w:t xml:space="preserve">Se si usa un arma di taglia Media si tiene il valore dell’Iniziativa tirata.</w:t>
      </w:r>
    </w:p>
    <w:p>
      <w:pPr>
        <w:numPr>
          <w:ilvl w:val="0"/>
          <w:numId w:val="1011"/>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1"/>
        </w:numPr>
      </w:pPr>
      <w:r>
        <w:t xml:space="preserve">Se l’incantesimo che si va a lanciare ha componenti Verbali e Somatici (VS) si tiene il valore dell’Iniziativa tirata.</w:t>
      </w:r>
    </w:p>
    <w:p>
      <w:pPr>
        <w:numPr>
          <w:ilvl w:val="0"/>
          <w:numId w:val="1011"/>
        </w:numPr>
      </w:pPr>
      <w:r>
        <w:t xml:space="preserve">Se l’incantesimo che si va a lanciare ha componenti Verbali, Somatici, Materiali (VSM) si sottrae al tiro di Iniziativa il valore di Intelligenza.</w:t>
      </w:r>
    </w:p>
    <w:p>
      <w:pPr>
        <w:numPr>
          <w:ilvl w:val="0"/>
          <w:numId w:val="1011"/>
        </w:numPr>
      </w:pPr>
      <w:r>
        <w:t xml:space="preserve">Se usa una Azione di movimento prima di attaccare (o lanciare un incantesimo) l’iniziativa diminuisce di 2.</w:t>
      </w:r>
    </w:p>
    <w:p>
      <w:pPr>
        <w:numPr>
          <w:ilvl w:val="0"/>
          <w:numId w:val="1011"/>
        </w:numPr>
      </w:pPr>
      <w:r>
        <w:t xml:space="preserve">Se si usa una Azione Immediata o Reazione prima di attaccare (o lanciare un Incantesimo) l’iniziativa diminuisce di 1.</w:t>
      </w:r>
    </w:p>
    <w:p>
      <w:pPr>
        <w:numPr>
          <w:ilvl w:val="0"/>
          <w:numId w:val="1011"/>
        </w:numPr>
      </w:pPr>
      <w:r>
        <w:t xml:space="preserve">Se si cambia arma l’iniziativa diminuisce di 4 ma non si usano Azioni.</w:t>
      </w:r>
    </w:p>
    <w:p>
      <w:pPr>
        <w:numPr>
          <w:ilvl w:val="0"/>
          <w:numId w:val="1011"/>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3"/>
    <w:bookmarkEnd w:id="94"/>
    <w:bookmarkStart w:id="98" w:name="azioni-nel-round"/>
    <w:p>
      <w:pPr>
        <w:pStyle w:val="Heading2"/>
      </w:pPr>
      <w:r>
        <w:t xml:space="preserve">Azioni nel Round</w:t>
      </w:r>
    </w:p>
    <w:p>
      <w:pPr>
        <w:pStyle w:val="FirstParagraph"/>
      </w:pPr>
      <w:bookmarkStart w:id="95" w:name="azioni-nel-round"/>
      <w:r>
        <w:t xml:space="preserve">[azioni-nel-round]</w:t>
      </w:r>
      <w:bookmarkEnd w:id="95"/>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val="000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7" w:name="il-tempo-round-minuti-e-turni"/>
    <w:p>
      <w:pPr>
        <w:pStyle w:val="Heading3"/>
      </w:pPr>
      <w:r>
        <w:t xml:space="preserve">Il Tempo (Round, Minuti e Turni)</w:t>
      </w:r>
    </w:p>
    <w:p>
      <w:pPr>
        <w:pStyle w:val="FirstParagraph"/>
      </w:pPr>
      <w:bookmarkStart w:id="96" w:name="il-tempo-round-minuti-e-turni"/>
      <w:r>
        <w:t xml:space="preserve">[il-tempo-round-minuti-e-turni]</w:t>
      </w:r>
      <w:bookmarkEnd w:id="96"/>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7"/>
    <w:bookmarkEnd w:id="98"/>
    <w:bookmarkStart w:id="101" w:name="movimento"/>
    <w:p>
      <w:pPr>
        <w:pStyle w:val="Heading2"/>
      </w:pPr>
      <w:r>
        <w:t xml:space="preserve">Movimento</w:t>
      </w:r>
    </w:p>
    <w:p>
      <w:pPr>
        <w:pStyle w:val="FirstParagraph"/>
      </w:pPr>
      <w:bookmarkStart w:id="99" w:name="movimento"/>
      <w:r>
        <w:t xml:space="preserve">[movimento]</w:t>
      </w:r>
      <w:bookmarkEnd w:id="99"/>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100"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val="000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100"/>
    <w:bookmarkEnd w:id="101"/>
    <w:bookmarkStart w:id="107" w:name="vita-e-morte"/>
    <w:p>
      <w:pPr>
        <w:pStyle w:val="Heading2"/>
      </w:pPr>
      <w:r>
        <w:t xml:space="preserve">Vita e Morte</w:t>
      </w:r>
    </w:p>
    <w:p>
      <w:pPr>
        <w:pStyle w:val="FirstParagraph"/>
      </w:pPr>
      <w:bookmarkStart w:id="102" w:name="vita-e-morte"/>
      <w:r>
        <w:t xml:space="preserve">[vita-e-morte]</w:t>
      </w:r>
      <w:bookmarkEnd w:id="102"/>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difficolta’ alla prova é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é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3"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3"/>
    <w:bookmarkStart w:id="104"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4"/>
    <w:bookmarkStart w:id="105"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5"/>
    <w:bookmarkStart w:id="106"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6"/>
    <w:bookmarkEnd w:id="107"/>
    <w:bookmarkStart w:id="109" w:name="tiro-per-colpire-e-difesa"/>
    <w:p>
      <w:pPr>
        <w:pStyle w:val="Heading2"/>
      </w:pPr>
      <w:r>
        <w:t xml:space="preserve">Tiro per Colpire e Difesa</w:t>
      </w:r>
    </w:p>
    <w:p>
      <w:pPr>
        <w:pStyle w:val="FirstParagraph"/>
      </w:pPr>
      <w:bookmarkStart w:id="108" w:name="tiro-per-colpire"/>
      <w:r>
        <w:t xml:space="preserve">[tiro-per-colpire]</w:t>
      </w:r>
      <w:bookmarkEnd w:id="108"/>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2"/>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2"/>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2"/>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9"/>
    <w:bookmarkStart w:id="110"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10"/>
    <w:bookmarkStart w:id="111"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11"/>
    <w:bookmarkStart w:id="112"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2"/>
    <w:bookmarkStart w:id="113"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3"/>
    <w:bookmarkStart w:id="114"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4"/>
    <w:bookmarkStart w:id="115" w:name="tiro-critico-variante---opzionale"/>
    <w:p>
      <w:pPr>
        <w:pStyle w:val="Heading2"/>
      </w:pPr>
      <w:r>
        <w:t xml:space="preserve">Tiro Critico Variante - Opzionale*</w:t>
      </w:r>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5"/>
    <w:bookmarkStart w:id="116"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16"/>
    <w:bookmarkStart w:id="117"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7"/>
    <w:bookmarkStart w:id="118"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8"/>
    <w:bookmarkStart w:id="119"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9"/>
    <w:bookmarkStart w:id="120"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3"/>
        </w:numPr>
      </w:pPr>
      <w:r>
        <w:t xml:space="preserve">Situazione con +2 bonus: più di uno ad attaccare un avversario...</w:t>
      </w:r>
    </w:p>
    <w:p>
      <w:pPr>
        <w:numPr>
          <w:ilvl w:val="0"/>
          <w:numId w:val="1013"/>
        </w:numPr>
      </w:pPr>
      <w:r>
        <w:t xml:space="preserve">Situazioni con 1d6 bonus: posizione sopraelevata (a cavallo), carica, invisibile...</w:t>
      </w:r>
    </w:p>
    <w:p>
      <w:pPr>
        <w:numPr>
          <w:ilvl w:val="0"/>
          <w:numId w:val="1013"/>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4"/>
        </w:numPr>
      </w:pPr>
      <w:r>
        <w:t xml:space="preserve">Situazioni con +2/+4 bonus (bonus alla Difesa): hai copertura (vedi sotto),</w:t>
      </w:r>
    </w:p>
    <w:p>
      <w:pPr>
        <w:numPr>
          <w:ilvl w:val="0"/>
          <w:numId w:val="1014"/>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20"/>
    <w:bookmarkStart w:id="155" w:name="sec:Azioni particolari in combattimento"/>
    <w:p>
      <w:pPr>
        <w:pStyle w:val="Heading2"/>
      </w:pPr>
      <w:r>
        <w:t xml:space="preserve">Azioni particolari in combattimento:</w:t>
      </w:r>
    </w:p>
    <w:bookmarkStart w:id="121"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21"/>
    <w:bookmarkStart w:id="122"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bookmarkEnd w:id="122"/>
    <w:bookmarkStart w:id="123"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bookmarkEnd w:id="123"/>
    <w:bookmarkStart w:id="124"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24"/>
    <w:bookmarkStart w:id="125"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25"/>
    <w:bookmarkStart w:id="126"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26"/>
    <w:bookmarkStart w:id="127"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27"/>
    <w:bookmarkStart w:id="128"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28"/>
    <w:bookmarkStart w:id="129"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29"/>
    <w:bookmarkStart w:id="130"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30"/>
    <w:bookmarkStart w:id="131"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31"/>
    <w:bookmarkStart w:id="132" w:name="armi-leggere"/>
    <w:p>
      <w:pPr>
        <w:pStyle w:val="Heading3"/>
      </w:pPr>
      <w:r>
        <w:t xml:space="preserve">Armi Leggere</w:t>
      </w:r>
    </w:p>
    <w:p>
      <w:pPr>
        <w:pStyle w:val="FirstParagraph"/>
      </w:pPr>
      <w:r>
        <w:t xml:space="preserve">Il giocatore può usare queste armi come armi secondarie senza subire penalità.</w:t>
      </w:r>
    </w:p>
    <w:bookmarkEnd w:id="132"/>
    <w:bookmarkStart w:id="133"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3"/>
    <w:bookmarkStart w:id="134"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34"/>
    <w:bookmarkStart w:id="135"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35"/>
    <w:bookmarkStart w:id="136"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36"/>
    <w:bookmarkStart w:id="138" w:name="arma-troppo-grande"/>
    <w:p>
      <w:pPr>
        <w:pStyle w:val="Heading3"/>
      </w:pPr>
      <w:r>
        <w:t xml:space="preserve">Arma troppo grande</w:t>
      </w:r>
    </w:p>
    <w:p>
      <w:pPr>
        <w:pStyle w:val="FirstParagraph"/>
      </w:pPr>
      <w:bookmarkStart w:id="137" w:name="sec:Arma troppo grande"/>
      <w:r>
        <w:t xml:space="preserve">[sec:Arma troppo grande]</w:t>
      </w:r>
      <w:bookmarkEnd w:id="137"/>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5"/>
        </w:numPr>
      </w:pPr>
      <w:r>
        <w:t xml:space="preserve">Una creatura Piccola puo’ usare armi piccole ad una mano e armi medie a due mani</w:t>
      </w:r>
    </w:p>
    <w:p>
      <w:pPr>
        <w:numPr>
          <w:ilvl w:val="0"/>
          <w:numId w:val="1015"/>
        </w:numPr>
      </w:pPr>
      <w:r>
        <w:t xml:space="preserve">Una creatura Media puo’ usare armi piccole ad una mano, armi medie ad una o due mani e armi grandi a due mani.</w:t>
      </w:r>
    </w:p>
    <w:p>
      <w:pPr>
        <w:numPr>
          <w:ilvl w:val="0"/>
          <w:numId w:val="1015"/>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38"/>
    <w:bookmarkStart w:id="139"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val="000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39"/>
    <w:bookmarkStart w:id="140"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40"/>
    <w:bookmarkStart w:id="141"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41"/>
    <w:bookmarkStart w:id="142"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2"/>
    <w:bookmarkStart w:id="143"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3"/>
    <w:bookmarkStart w:id="144"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44"/>
    <w:bookmarkStart w:id="145" w:name="X88ae0e49e9b441e1131188784c11757fdc59851"/>
    <w:p>
      <w:pPr>
        <w:pStyle w:val="Heading3"/>
      </w:pPr>
      <w:r>
        <w:t xml:space="preserve">Preparare una arma lunga contro una carica</w:t>
      </w:r>
    </w:p>
    <w:p>
      <w:pPr>
        <w:pStyle w:val="FirstParagraph"/>
      </w:pPr>
      <w:r>
        <w:t xml:space="preserve">E’ una Reazione che costa una Azione.</w:t>
      </w:r>
    </w:p>
    <w:bookmarkEnd w:id="145"/>
    <w:bookmarkStart w:id="146"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46"/>
    <w:bookmarkStart w:id="147"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47"/>
    <w:bookmarkStart w:id="148"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48"/>
    <w:bookmarkStart w:id="149"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49"/>
    <w:bookmarkStart w:id="150"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50"/>
    <w:bookmarkStart w:id="151"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51"/>
    <w:bookmarkStart w:id="152"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2"/>
    <w:bookmarkStart w:id="153"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3"/>
    <w:bookmarkStart w:id="154"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CD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4"/>
    <w:bookmarkEnd w:id="155"/>
    <w:bookmarkStart w:id="159" w:name="cavalcature"/>
    <w:p>
      <w:pPr>
        <w:pStyle w:val="Heading2"/>
      </w:pPr>
      <w:r>
        <w:t xml:space="preserve">Cavalcature</w:t>
      </w:r>
    </w:p>
    <w:p>
      <w:pPr>
        <w:pStyle w:val="FirstParagraph"/>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56" w:name="situazioni-e-regole"/>
    <w:p>
      <w:pPr>
        <w:pStyle w:val="Heading3"/>
      </w:pPr>
      <w:r>
        <w:t xml:space="preserve">Situazioni e regole</w:t>
      </w:r>
    </w:p>
    <w:p>
      <w:pPr>
        <w:numPr>
          <w:ilvl w:val="0"/>
          <w:numId w:val="1016"/>
        </w:numPr>
      </w:pPr>
      <w:r>
        <w:t xml:space="preserve">Ogni qual volta la cavalcatura e’ colpita il cavaliere deve effettuare una prova di Sopravvivenza a DC 13 o essere disarcionato dalla cavalcatura.</w:t>
      </w:r>
      <w:r>
        <w:br/>
      </w:r>
    </w:p>
    <w:p>
      <w:pPr>
        <w:numPr>
          <w:ilvl w:val="0"/>
          <w:numId w:val="1016"/>
        </w:numPr>
      </w:pPr>
      <w:r>
        <w:t xml:space="preserve">Combattere da posizione sopraelevata concede un +1d6 al Tiro per Colpire se l’avversario e’ a piedi ( o non e’ alla tua altezza...).</w:t>
      </w:r>
      <w:r>
        <w:br/>
      </w:r>
    </w:p>
    <w:p>
      <w:pPr>
        <w:numPr>
          <w:ilvl w:val="0"/>
          <w:numId w:val="1016"/>
        </w:numPr>
      </w:pPr>
      <w:r>
        <w:t xml:space="preserve">Salire o Scendere dalla cavalcatura costa 1 Azione</w:t>
      </w:r>
    </w:p>
    <w:p>
      <w:pPr>
        <w:numPr>
          <w:ilvl w:val="0"/>
          <w:numId w:val="1016"/>
        </w:numPr>
      </w:pPr>
      <w:r>
        <w:t xml:space="preserve">Se una magia o situazione sposta la cavalcatura contro la tua volontà devi effettuare un TS su Riflessi a DC 13 o venire disarcionato</w:t>
      </w:r>
    </w:p>
    <w:bookmarkEnd w:id="156"/>
    <w:bookmarkStart w:id="157"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57"/>
    <w:bookmarkStart w:id="158"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58"/>
    <w:bookmarkEnd w:id="159"/>
    <w:bookmarkStart w:id="166" w:name="azioni-opzionali-in-combattimento"/>
    <w:p>
      <w:pPr>
        <w:pStyle w:val="Heading2"/>
      </w:pPr>
      <w:r>
        <w:t xml:space="preserve">Azioni Opzionali in Combattimento</w:t>
      </w:r>
    </w:p>
    <w:bookmarkStart w:id="160"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60"/>
    <w:bookmarkStart w:id="161"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61"/>
    <w:bookmarkStart w:id="162"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62"/>
    <w:bookmarkStart w:id="163"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63"/>
    <w:bookmarkStart w:id="164"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4"/>
    <w:bookmarkStart w:id="165"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val="000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5"/>
    <w:bookmarkEnd w:id="166"/>
    <w:bookmarkEnd w:id="167"/>
    <w:bookmarkStart w:id="172" w:name="nascondigli-e-coperture"/>
    <w:p>
      <w:pPr>
        <w:pStyle w:val="Heading1"/>
      </w:pPr>
      <w:r>
        <w:t xml:space="preserve">Nascondigli e coperture</w:t>
      </w:r>
    </w:p>
    <w:p>
      <w:pPr>
        <w:pStyle w:val="FirstParagraph"/>
      </w:pPr>
      <w:bookmarkStart w:id="168" w:name="nascondigli-e-coperture"/>
      <w:r>
        <w:t xml:space="preserve">[nascondigli-e-coperture]</w:t>
      </w:r>
      <w:bookmarkEnd w:id="168"/>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9"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7"/>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7"/>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7"/>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9"/>
    <w:bookmarkStart w:id="171" w:name="invisibilità"/>
    <w:p>
      <w:pPr>
        <w:pStyle w:val="Heading2"/>
      </w:pPr>
      <w:r>
        <w:t xml:space="preserve">Invisibilità</w:t>
      </w:r>
    </w:p>
    <w:p>
      <w:pPr>
        <w:pStyle w:val="FirstParagraph"/>
      </w:pPr>
      <w:bookmarkStart w:id="170" w:name="invisibilita"/>
      <w:r>
        <w:t xml:space="preserve">[invisibilita]</w:t>
      </w:r>
      <w:bookmarkEnd w:id="170"/>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val="000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71"/>
    <w:bookmarkEnd w:id="172"/>
    <w:bookmarkStart w:id="194" w:name="lista-armi-per-tipologia-omogenea"/>
    <w:p>
      <w:pPr>
        <w:pStyle w:val="Heading1"/>
      </w:pPr>
      <w:r>
        <w:t xml:space="preserve">Lista Armi per Tipologia Omogenea</w:t>
      </w:r>
    </w:p>
    <w:p>
      <w:pPr>
        <w:pStyle w:val="FirstParagraph"/>
      </w:pPr>
      <w:bookmarkStart w:id="173" w:name="lista-armi-per-tipologia-omogenea"/>
      <w:r>
        <w:t xml:space="preserve">[lista-armi-per-tipologia-omogenea]</w:t>
      </w:r>
      <w:bookmarkEnd w:id="173"/>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4"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8"/>
        </w:numPr>
      </w:pPr>
      <w:r>
        <w:t xml:space="preserve">4 punti: Aumenti di un grado il dado di danno dell’arma (d4 - d6 - d8 - d10 - 2d6 - 2d8 - 2d10 - 3d6..)</w:t>
      </w:r>
    </w:p>
    <w:p>
      <w:pPr>
        <w:numPr>
          <w:ilvl w:val="0"/>
          <w:numId w:val="1018"/>
        </w:numPr>
      </w:pPr>
      <w:r>
        <w:t xml:space="preserve">8 punti: +2 Tiro per Colpire</w:t>
      </w:r>
    </w:p>
    <w:p>
      <w:pPr>
        <w:numPr>
          <w:ilvl w:val="0"/>
          <w:numId w:val="1018"/>
        </w:numPr>
      </w:pPr>
      <w:r>
        <w:t xml:space="preserve">12 punti: la tua arma acquista EDX anche con 6 di danno massimo</w:t>
      </w:r>
    </w:p>
    <w:p>
      <w:pPr>
        <w:numPr>
          <w:ilvl w:val="0"/>
          <w:numId w:val="1018"/>
        </w:numPr>
      </w:pPr>
      <w:r>
        <w:t xml:space="preserve">18 punti: quando effettui un Tiro per Colpire consideri anche i 5 per i Critici e l’Esplosione del Dado.</w:t>
      </w:r>
    </w:p>
    <w:bookmarkEnd w:id="174"/>
    <w:bookmarkStart w:id="175" w:name="asce"/>
    <w:p>
      <w:pPr>
        <w:pStyle w:val="Heading2"/>
      </w:pPr>
      <w:r>
        <w:t xml:space="preserve">Asce</w:t>
      </w:r>
    </w:p>
    <w:p>
      <w:pPr>
        <w:pStyle w:val="FirstParagraph"/>
      </w:pPr>
      <w:r>
        <w:t xml:space="preserve">Ascia ad una mano, Ascia da battaglia, Ascia Martello, Grande Ascia Doppia</w:t>
      </w:r>
    </w:p>
    <w:p>
      <w:pPr>
        <w:numPr>
          <w:ilvl w:val="0"/>
          <w:numId w:val="1019"/>
        </w:numPr>
      </w:pPr>
      <w:r>
        <w:t xml:space="preserve">4 punti: La furia dei tuoi attacchi è tale che guadagni un +2 al danno</w:t>
      </w:r>
    </w:p>
    <w:p>
      <w:pPr>
        <w:numPr>
          <w:ilvl w:val="0"/>
          <w:numId w:val="1019"/>
        </w:numPr>
      </w:pPr>
      <w:r>
        <w:t xml:space="preserve">8 punti: Le ferite che provochi sono cosi profonde che causi sanguinamento. Il primo attacco del round se andato a segna causa 1 punto di danno extra da sanguinamento. Il danno si applica anche il round successivo.</w:t>
      </w:r>
    </w:p>
    <w:p>
      <w:pPr>
        <w:numPr>
          <w:ilvl w:val="0"/>
          <w:numId w:val="1019"/>
        </w:numPr>
      </w:pPr>
      <w:r>
        <w:t xml:space="preserve">12 punti: Le ferite che provochi sono cosi profonde che causi sanguinamento. Il primo attacco del round se andato a segna causa 2 punto di danno extra da sanguinamento. Il danno si applica finche’ la ferita non e’ medicata.</w:t>
      </w:r>
    </w:p>
    <w:p>
      <w:pPr>
        <w:numPr>
          <w:ilvl w:val="0"/>
          <w:numId w:val="1019"/>
        </w:numPr>
      </w:pPr>
      <w:r>
        <w:t xml:space="preserve">18 punti: quando effettui un Tiro per Colpire consideri anche i 5 per i Critici e l’Esplosione del Dado.</w:t>
      </w:r>
    </w:p>
    <w:bookmarkEnd w:id="175"/>
    <w:bookmarkStart w:id="176"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20"/>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20"/>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20"/>
        </w:numPr>
      </w:pPr>
      <w:r>
        <w:t xml:space="preserve">12 punti: Aumenti di un grado il dado di danno dell’arma (d4 - d6 - d8 - d10 - 2d6 -2d8 - 2d10)</w:t>
      </w:r>
    </w:p>
    <w:p>
      <w:pPr>
        <w:numPr>
          <w:ilvl w:val="0"/>
          <w:numId w:val="1020"/>
        </w:numPr>
      </w:pPr>
      <w:r>
        <w:t xml:space="preserve">18 punti: quando effettui un Tiro per Colpire consideri anche i 5 per i Critici e l’Esplosione del Dado.</w:t>
      </w:r>
    </w:p>
    <w:bookmarkEnd w:id="176"/>
    <w:bookmarkStart w:id="177" w:name="archi"/>
    <w:p>
      <w:pPr>
        <w:pStyle w:val="Heading2"/>
      </w:pPr>
      <w:r>
        <w:t xml:space="preserve">Archi</w:t>
      </w:r>
    </w:p>
    <w:p>
      <w:pPr>
        <w:pStyle w:val="FirstParagraph"/>
      </w:pPr>
      <w:r>
        <w:t xml:space="preserve">Fionda, Arco Lungo, Arco Corto, Arco Lungo Composito, Arco Corto Composito</w:t>
      </w:r>
    </w:p>
    <w:p>
      <w:pPr>
        <w:numPr>
          <w:ilvl w:val="0"/>
          <w:numId w:val="1021"/>
        </w:numPr>
      </w:pPr>
      <w:r>
        <w:t xml:space="preserve">4 punti: Aggiungi il valore di Forza al danno, anche se l’arco non e’ composito.</w:t>
      </w:r>
    </w:p>
    <w:p>
      <w:pPr>
        <w:numPr>
          <w:ilvl w:val="0"/>
          <w:numId w:val="1021"/>
        </w:numPr>
      </w:pPr>
      <w:r>
        <w:t xml:space="preserve">8 punti: La tua maestria nell’utilizzo dell’arco in combattimento è tale che non subisci nessuna penalità nel lanciare frecce a nemici in mischia o con copertura pari o minore di leggera.</w:t>
      </w:r>
    </w:p>
    <w:p>
      <w:pPr>
        <w:numPr>
          <w:ilvl w:val="0"/>
          <w:numId w:val="1021"/>
        </w:numPr>
      </w:pPr>
      <w:r>
        <w:t xml:space="preserve">12 punti: Scagli una freccia in piu’ con un malus di -5 al TC (TC, TC-5. TC-5)</w:t>
      </w:r>
    </w:p>
    <w:p>
      <w:pPr>
        <w:numPr>
          <w:ilvl w:val="0"/>
          <w:numId w:val="1021"/>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7"/>
    <w:bookmarkStart w:id="178"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2"/>
        </w:numPr>
      </w:pPr>
      <w:r>
        <w:t xml:space="preserve">4 punti: Guadagni l’abilità Ricarica rapida.</w:t>
      </w:r>
    </w:p>
    <w:p>
      <w:pPr>
        <w:numPr>
          <w:ilvl w:val="0"/>
          <w:numId w:val="1022"/>
        </w:numPr>
      </w:pPr>
      <w:r>
        <w:t xml:space="preserve">8 punti: La tua maestria nell’utilizzo delle balestre in combattimento è tale che non subisci nessuna penalità nel lanciare frecce a nemici in mischia o con copertura pari o minore di leggera.</w:t>
      </w:r>
    </w:p>
    <w:p>
      <w:pPr>
        <w:numPr>
          <w:ilvl w:val="0"/>
          <w:numId w:val="1022"/>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2"/>
        </w:numPr>
      </w:pPr>
      <w:r>
        <w:t xml:space="preserve">18 punti: quando effettui un Tiro per Colpire consideri anche i 5 per i Critici e l’Esplosione del Dado.</w:t>
      </w:r>
    </w:p>
    <w:bookmarkEnd w:id="178"/>
    <w:bookmarkStart w:id="179" w:name="armi-doppie"/>
    <w:p>
      <w:pPr>
        <w:pStyle w:val="Heading2"/>
      </w:pPr>
      <w:r>
        <w:t xml:space="preserve">Armi doppie</w:t>
      </w:r>
    </w:p>
    <w:p>
      <w:pPr>
        <w:pStyle w:val="FirstParagraph"/>
      </w:pPr>
      <w:r>
        <w:t xml:space="preserve">Bastone, Grande Ascia Doppia, Flagello Doppio, Spada a due lame, Urgrosh</w:t>
      </w:r>
    </w:p>
    <w:p>
      <w:pPr>
        <w:numPr>
          <w:ilvl w:val="0"/>
          <w:numId w:val="1023"/>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3"/>
        </w:numPr>
      </w:pPr>
      <w:r>
        <w:t xml:space="preserve">8 punti: La tua tecnica è imprevedibile per l’avversario puoi scegliere se avere un +1d6 di danno con tutti i tuoi attacchi o +4 alla Difesa.</w:t>
      </w:r>
    </w:p>
    <w:p>
      <w:pPr>
        <w:numPr>
          <w:ilvl w:val="0"/>
          <w:numId w:val="1023"/>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3"/>
        </w:numPr>
      </w:pPr>
      <w:r>
        <w:t xml:space="preserve">18 punti: quando effettui un Tiro per Colpire consideri anche i 5 per i Critici e l’Esplosione del Dado.</w:t>
      </w:r>
    </w:p>
    <w:bookmarkEnd w:id="179"/>
    <w:bookmarkStart w:id="180" w:name="armi-da-carceriere"/>
    <w:p>
      <w:pPr>
        <w:pStyle w:val="Heading2"/>
      </w:pPr>
      <w:r>
        <w:t xml:space="preserve">Armi da carceriere</w:t>
      </w:r>
    </w:p>
    <w:p>
      <w:pPr>
        <w:pStyle w:val="FirstParagraph"/>
      </w:pPr>
      <w:r>
        <w:t xml:space="preserve">Flagello, Flagello Pesante, Flagello Doppio, Frusta</w:t>
      </w:r>
    </w:p>
    <w:p>
      <w:pPr>
        <w:numPr>
          <w:ilvl w:val="0"/>
          <w:numId w:val="1024"/>
        </w:numPr>
      </w:pPr>
      <w:r>
        <w:t xml:space="preserve">4 punti: Nati come attrezzi da contadino e strumenti di lavoro nelle tue mani dispensano morte e sofferenza, guadagni +2 danno</w:t>
      </w:r>
    </w:p>
    <w:p>
      <w:pPr>
        <w:numPr>
          <w:ilvl w:val="0"/>
          <w:numId w:val="1024"/>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4"/>
        </w:numPr>
      </w:pPr>
      <w:r>
        <w:t xml:space="preserve">12 punti: Aumenti di un grado il dado di danno (d4 - d6 - d8 - d10 - 2d6 - 2d8 - 2d10 - 3d6...)</w:t>
      </w:r>
    </w:p>
    <w:p>
      <w:pPr>
        <w:numPr>
          <w:ilvl w:val="0"/>
          <w:numId w:val="1024"/>
        </w:numPr>
      </w:pPr>
      <w:r>
        <w:t xml:space="preserve">18 punti: quando effettui un Tiro per Colpire consideri anche i 5 per i Critici e l’Esplosione del Dado.</w:t>
      </w:r>
    </w:p>
    <w:bookmarkEnd w:id="180"/>
    <w:bookmarkStart w:id="181" w:name="palle-rotanti"/>
    <w:p>
      <w:pPr>
        <w:pStyle w:val="Heading2"/>
      </w:pPr>
      <w:r>
        <w:t xml:space="preserve">Palle rotanti</w:t>
      </w:r>
    </w:p>
    <w:p>
      <w:pPr>
        <w:pStyle w:val="FirstParagraph"/>
      </w:pPr>
      <w:r>
        <w:t xml:space="preserve">Flagello, Flagello Pesante, Catena chiodata, Frusta</w:t>
      </w:r>
    </w:p>
    <w:p>
      <w:pPr>
        <w:numPr>
          <w:ilvl w:val="0"/>
          <w:numId w:val="1025"/>
        </w:numPr>
      </w:pPr>
      <w:r>
        <w:t xml:space="preserve">4 punti: Ignori il bonus di protezione dato dallo scudo.</w:t>
      </w:r>
    </w:p>
    <w:p>
      <w:pPr>
        <w:numPr>
          <w:ilvl w:val="0"/>
          <w:numId w:val="1025"/>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5"/>
        </w:numPr>
      </w:pPr>
      <w:r>
        <w:t xml:space="preserve">12 punti: la precisione ed abilita’ nel roteare la tua arma è tale da confondere la difesa del nemico, ignori la protezione data dallo scudo.</w:t>
      </w:r>
    </w:p>
    <w:p>
      <w:pPr>
        <w:numPr>
          <w:ilvl w:val="0"/>
          <w:numId w:val="1025"/>
        </w:numPr>
      </w:pPr>
      <w:r>
        <w:t xml:space="preserve">18 punti: quando effettui un Tiro per Colpire consideri anche i 5 per i Critici e l’Esplosione del Dado.</w:t>
      </w:r>
    </w:p>
    <w:bookmarkEnd w:id="181"/>
    <w:bookmarkStart w:id="182"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6"/>
        </w:numPr>
      </w:pPr>
      <w:r>
        <w:t xml:space="preserve">4 punti: Puoi eseguire un critico, anche su creature normalmente immuni ai critici</w:t>
      </w:r>
    </w:p>
    <w:p>
      <w:pPr>
        <w:numPr>
          <w:ilvl w:val="0"/>
          <w:numId w:val="1026"/>
        </w:numPr>
      </w:pPr>
      <w:r>
        <w:t xml:space="preserve">8 punti: Per ogni -1 al danno che prendi la tua iniziativa aumenta di 2, fino ad un massimo di +6. E’ una Azione Immediata che costa 0 Azioni.</w:t>
      </w:r>
    </w:p>
    <w:p>
      <w:pPr>
        <w:numPr>
          <w:ilvl w:val="0"/>
          <w:numId w:val="1026"/>
        </w:numPr>
      </w:pPr>
      <w:r>
        <w:t xml:space="preserve">12 punti: Il tuo stile assomiglia molto ad una danza. Aggiungi anche il valore del Carisma al danno per ogni colpo andato a segno.</w:t>
      </w:r>
    </w:p>
    <w:p>
      <w:pPr>
        <w:numPr>
          <w:ilvl w:val="0"/>
          <w:numId w:val="1026"/>
        </w:numPr>
      </w:pPr>
      <w:r>
        <w:t xml:space="preserve">18 punti: quando effettui un Tiro per Colpire consideri anche i 5 per i Critici e l’Esplosione del Dado.</w:t>
      </w:r>
    </w:p>
    <w:bookmarkEnd w:id="182"/>
    <w:bookmarkStart w:id="183" w:name="armi-della-morte"/>
    <w:p>
      <w:pPr>
        <w:pStyle w:val="Heading2"/>
      </w:pPr>
      <w:r>
        <w:t xml:space="preserve">Armi della morte</w:t>
      </w:r>
    </w:p>
    <w:p>
      <w:pPr>
        <w:pStyle w:val="FirstParagraph"/>
      </w:pPr>
      <w:r>
        <w:t xml:space="preserve">Picca Leggera, Picca Pesante, Falce, Falcetto</w:t>
      </w:r>
    </w:p>
    <w:p>
      <w:pPr>
        <w:numPr>
          <w:ilvl w:val="0"/>
          <w:numId w:val="1027"/>
        </w:numPr>
      </w:pPr>
      <w:r>
        <w:t xml:space="preserve">4 punti: Puoi eseguire un Colpo di Grazie con il costo di 1 Azione</w:t>
      </w:r>
    </w:p>
    <w:p>
      <w:pPr>
        <w:numPr>
          <w:ilvl w:val="0"/>
          <w:numId w:val="1027"/>
        </w:numPr>
      </w:pPr>
      <w:r>
        <w:t xml:space="preserve">8 punti: Aumenti di un grado il dado di danno (d4 - d6 - d8 - d10 - 2d6 - 2d8 - 2d10 - 3d6...)</w:t>
      </w:r>
    </w:p>
    <w:p>
      <w:pPr>
        <w:numPr>
          <w:ilvl w:val="0"/>
          <w:numId w:val="1027"/>
        </w:numPr>
      </w:pPr>
      <w:r>
        <w:t xml:space="preserve">12 punti: Aumenti di un grado il dado di danno (d6 - d8 - d10 - 2d6 - 2d8 - 2d10 - 3d6...)</w:t>
      </w:r>
    </w:p>
    <w:p>
      <w:pPr>
        <w:numPr>
          <w:ilvl w:val="0"/>
          <w:numId w:val="1027"/>
        </w:numPr>
      </w:pPr>
      <w:r>
        <w:t xml:space="preserve">18 punti: quando effettui un Tiro per Colpire consideri anche i 5 per i Critici e l’Esplosione del Dado.</w:t>
      </w:r>
    </w:p>
    <w:bookmarkEnd w:id="183"/>
    <w:bookmarkStart w:id="184"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8"/>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8"/>
        </w:numPr>
      </w:pPr>
      <w:r>
        <w:t xml:space="preserve">8 punti: Raddoppi il tuo bonus di danno dato dalla Forza.</w:t>
      </w:r>
    </w:p>
    <w:p>
      <w:pPr>
        <w:numPr>
          <w:ilvl w:val="0"/>
          <w:numId w:val="1028"/>
        </w:numPr>
      </w:pPr>
      <w:r>
        <w:t xml:space="preserve">12 punti: La tua arma da stordimento fa 1d6 di danno non letale in piu’.</w:t>
      </w:r>
    </w:p>
    <w:p>
      <w:pPr>
        <w:numPr>
          <w:ilvl w:val="0"/>
          <w:numId w:val="1028"/>
        </w:numPr>
      </w:pPr>
      <w:r>
        <w:t xml:space="preserve">18 punti: quando effettui un Tiro per Colpire consideri anche i 5 per i Critici e l’Esplosione del Dado.</w:t>
      </w:r>
    </w:p>
    <w:bookmarkEnd w:id="184"/>
    <w:bookmarkStart w:id="185"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9"/>
        </w:numPr>
      </w:pPr>
      <w:r>
        <w:t xml:space="preserve">4 punti: Puoi usarla anche contro avversari a distanza di mischia senza malus.</w:t>
      </w:r>
    </w:p>
    <w:p>
      <w:pPr>
        <w:numPr>
          <w:ilvl w:val="0"/>
          <w:numId w:val="1029"/>
        </w:numPr>
      </w:pPr>
      <w:r>
        <w:t xml:space="preserve">8 punti: Usata contro una carica fai il quadruplo del danno.</w:t>
      </w:r>
    </w:p>
    <w:p>
      <w:pPr>
        <w:numPr>
          <w:ilvl w:val="0"/>
          <w:numId w:val="1029"/>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9"/>
        </w:numPr>
      </w:pPr>
      <w:r>
        <w:t xml:space="preserve">18 punti: quando effettui un Tiro per Colpire consideri anche i 5 per i Critici e l’Esplosione del Dado.</w:t>
      </w:r>
    </w:p>
    <w:bookmarkEnd w:id="185"/>
    <w:bookmarkStart w:id="186" w:name="armi-letali"/>
    <w:p>
      <w:pPr>
        <w:pStyle w:val="Heading2"/>
      </w:pPr>
      <w:r>
        <w:t xml:space="preserve">Armi letali</w:t>
      </w:r>
    </w:p>
    <w:p>
      <w:pPr>
        <w:pStyle w:val="FirstParagraph"/>
      </w:pPr>
      <w:r>
        <w:t xml:space="preserve">Pugnale, Machete</w:t>
      </w:r>
    </w:p>
    <w:p>
      <w:pPr>
        <w:numPr>
          <w:ilvl w:val="0"/>
          <w:numId w:val="1030"/>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30"/>
        </w:numPr>
      </w:pPr>
      <w:r>
        <w:t xml:space="preserve">18 punti: quando effettui un Tiro per Colpire consideri anche i 5 per i Critici e l’Esplosione del Dado.</w:t>
      </w:r>
    </w:p>
    <w:bookmarkEnd w:id="186"/>
    <w:bookmarkStart w:id="187" w:name="aste"/>
    <w:p>
      <w:pPr>
        <w:pStyle w:val="Heading2"/>
      </w:pPr>
      <w:r>
        <w:t xml:space="preserve">Aste</w:t>
      </w:r>
    </w:p>
    <w:p>
      <w:pPr>
        <w:pStyle w:val="FirstParagraph"/>
      </w:pPr>
      <w:r>
        <w:t xml:space="preserve">Giavellotto, Lancia da fante, Tridente, Alabarda</w:t>
      </w:r>
    </w:p>
    <w:p>
      <w:pPr>
        <w:numPr>
          <w:ilvl w:val="0"/>
          <w:numId w:val="1031"/>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1"/>
        </w:numPr>
      </w:pPr>
      <w:r>
        <w:t xml:space="preserve">8 punti: Raddoppi la gittata.</w:t>
      </w:r>
    </w:p>
    <w:p>
      <w:pPr>
        <w:numPr>
          <w:ilvl w:val="0"/>
          <w:numId w:val="1031"/>
        </w:numPr>
      </w:pPr>
      <w:r>
        <w:t xml:space="preserve">12 punti: Puoi usare l’arma lunga in mischia entro un metro senza penalità.</w:t>
      </w:r>
    </w:p>
    <w:p>
      <w:pPr>
        <w:numPr>
          <w:ilvl w:val="0"/>
          <w:numId w:val="1031"/>
        </w:numPr>
      </w:pPr>
      <w:r>
        <w:t xml:space="preserve">18 punti: quando effettui un Tiro per Colpire consideri anche i 5 per i Critici e l’Esplosione del Dado.</w:t>
      </w:r>
    </w:p>
    <w:bookmarkEnd w:id="187"/>
    <w:bookmarkStart w:id="188" w:name="spade"/>
    <w:p>
      <w:pPr>
        <w:pStyle w:val="Heading2"/>
      </w:pPr>
      <w:r>
        <w:t xml:space="preserve">Spade</w:t>
      </w:r>
    </w:p>
    <w:p>
      <w:pPr>
        <w:pStyle w:val="FirstParagraph"/>
      </w:pPr>
      <w:r>
        <w:t xml:space="preserve">Spada Corta, Spada Lunga, Spadone a due mani, Spada bastarda, Spada a due lame, Katana</w:t>
      </w:r>
    </w:p>
    <w:p>
      <w:pPr>
        <w:numPr>
          <w:ilvl w:val="0"/>
          <w:numId w:val="1032"/>
        </w:numPr>
      </w:pPr>
      <w:r>
        <w:t xml:space="preserve">4 punti: La tua maestria nella tecnica della spada ti conferisce +1 a danno e Tiro per Colpire.</w:t>
      </w:r>
    </w:p>
    <w:p>
      <w:pPr>
        <w:numPr>
          <w:ilvl w:val="0"/>
          <w:numId w:val="1032"/>
        </w:numPr>
      </w:pPr>
      <w:r>
        <w:t xml:space="preserve">8 punti: La tua maestria nella tecnica della spada ti conferisce +1 a Difesa e Tiro per Colpire.</w:t>
      </w:r>
    </w:p>
    <w:p>
      <w:pPr>
        <w:numPr>
          <w:ilvl w:val="0"/>
          <w:numId w:val="1032"/>
        </w:numPr>
      </w:pPr>
      <w:r>
        <w:t xml:space="preserve">12 punti: Hai raggiunto l’apice della maestria con la spada i tuo colpi sono precisi e difficili da prevedere ottieni +1 a danno, Tiro per Colpire e Difesa.</w:t>
      </w:r>
    </w:p>
    <w:p>
      <w:pPr>
        <w:numPr>
          <w:ilvl w:val="0"/>
          <w:numId w:val="1032"/>
        </w:numPr>
      </w:pPr>
      <w:r>
        <w:t xml:space="preserve">18 punti: quando effettui un Tiro per Colpire consideri anche i 5 per i Critici e l’Esplosione del Dado.</w:t>
      </w:r>
    </w:p>
    <w:bookmarkEnd w:id="188"/>
    <w:bookmarkStart w:id="189"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3"/>
        </w:numPr>
      </w:pPr>
      <w:r>
        <w:t xml:space="preserve">1 punto: Sei competente in tutte le tipologie di scudo. Non hai il vincolo del limite di Forza 1 sugli Scudi Pesanti.</w:t>
      </w:r>
    </w:p>
    <w:p>
      <w:pPr>
        <w:numPr>
          <w:ilvl w:val="0"/>
          <w:numId w:val="1033"/>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3"/>
        </w:numPr>
      </w:pPr>
      <w:r>
        <w:t xml:space="preserve">3 punti: La penalità CM diminuisce di 1 e di 1 ogni 4 volte che prendi la competenza.</w:t>
      </w:r>
    </w:p>
    <w:p>
      <w:pPr>
        <w:numPr>
          <w:ilvl w:val="0"/>
          <w:numId w:val="1033"/>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3"/>
        </w:numPr>
      </w:pPr>
      <w:r>
        <w:t xml:space="preserve">5 punti: Aumenta di 1 la categoria di danno dello scudo (1d4 - 1d6 - 1d8 - 1d10 - 2d6 - 2d8) ed ogni 4 punti ulteriori in lista (9,13,17..).</w:t>
      </w:r>
    </w:p>
    <w:p>
      <w:pPr>
        <w:numPr>
          <w:ilvl w:val="0"/>
          <w:numId w:val="1033"/>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3"/>
        </w:numPr>
      </w:pPr>
      <w:r>
        <w:t xml:space="preserve">12 punti: puoi lanciare il tuo scudo come fosse un arma con gittata 9 metri. Se ottieni un critico lo scudo una volta lanciato torna nelle tue mani a fine round.</w:t>
      </w:r>
    </w:p>
    <w:p>
      <w:pPr>
        <w:numPr>
          <w:ilvl w:val="0"/>
          <w:numId w:val="1033"/>
        </w:numPr>
      </w:pPr>
      <w:r>
        <w:t xml:space="preserve">18 punti: lo scudo lanciato ha una gittata di 18 metri e torna sempre nelle tue mani. Questo ti permette di effettuare attacchi multipli anche da lancio.</w:t>
      </w:r>
    </w:p>
    <w:bookmarkEnd w:id="189"/>
    <w:bookmarkStart w:id="190"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4"/>
        </w:numPr>
      </w:pPr>
      <w:r>
        <w:t xml:space="preserve">4 punti: Raddoppi la gittata</w:t>
      </w:r>
    </w:p>
    <w:p>
      <w:pPr>
        <w:numPr>
          <w:ilvl w:val="0"/>
          <w:numId w:val="1034"/>
        </w:numPr>
      </w:pPr>
      <w:r>
        <w:t xml:space="preserve">8 punti: Usi una rete piu’ grande. Adesso puoi bloccare fino a 4 creature piccole, 3 creature medie, 1 creatura grande. La DC della prova di Forza per liberarsi sale a 14.</w:t>
      </w:r>
    </w:p>
    <w:p>
      <w:pPr>
        <w:numPr>
          <w:ilvl w:val="0"/>
          <w:numId w:val="1034"/>
        </w:numPr>
      </w:pPr>
      <w:r>
        <w:t xml:space="preserve">12 punti: La tua rete avvolge e ferisce. La DC della prova di Forza per liberarsi sale a 15. Ogni round di permanenza nella rete causa 2 PF di danno da taglio.</w:t>
      </w:r>
    </w:p>
    <w:p>
      <w:pPr>
        <w:numPr>
          <w:ilvl w:val="0"/>
          <w:numId w:val="1034"/>
        </w:numPr>
      </w:pPr>
      <w:r>
        <w:t xml:space="preserve">18 punti: Raddoppi la gittata.</w:t>
      </w:r>
    </w:p>
    <w:bookmarkEnd w:id="190"/>
    <w:bookmarkStart w:id="191"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5"/>
        </w:numPr>
      </w:pPr>
      <w:r>
        <w:t xml:space="preserve">4 punti: Se diventato estremamente preciso nel lancio della tua arma hai un +2 al colpire e un +1 ai danni</w:t>
      </w:r>
    </w:p>
    <w:p>
      <w:pPr>
        <w:numPr>
          <w:ilvl w:val="0"/>
          <w:numId w:val="1035"/>
        </w:numPr>
      </w:pPr>
      <w:r>
        <w:t xml:space="preserve">8 punti: La tua abilità ti permette di non avere tempi morti dopo il lancio di un arma puoi istantaneamente estrarne un altra senza consumare azioni.</w:t>
      </w:r>
    </w:p>
    <w:p>
      <w:pPr>
        <w:numPr>
          <w:ilvl w:val="0"/>
          <w:numId w:val="1035"/>
        </w:numPr>
      </w:pPr>
      <w:r>
        <w:t xml:space="preserve">12 punti: Raddoppi la Gittata dell’arma</w:t>
      </w:r>
    </w:p>
    <w:p>
      <w:pPr>
        <w:numPr>
          <w:ilvl w:val="0"/>
          <w:numId w:val="1035"/>
        </w:numPr>
      </w:pPr>
      <w:r>
        <w:t xml:space="preserve">18 punti: quando effettui un Tiro per Colpire consideri anche i 5 per i Critici e l’Esplosione del Dado.</w:t>
      </w:r>
    </w:p>
    <w:bookmarkEnd w:id="191"/>
    <w:bookmarkStart w:id="192" w:name="pugno-vuoto"/>
    <w:p>
      <w:pPr>
        <w:pStyle w:val="Heading2"/>
      </w:pPr>
      <w:r>
        <w:t xml:space="preserve">Pugno Vuoto</w:t>
      </w:r>
    </w:p>
    <w:p>
      <w:pPr>
        <w:pStyle w:val="FirstParagraph"/>
      </w:pPr>
      <w:r>
        <w:t xml:space="preserve">pugni/calci</w:t>
      </w:r>
    </w:p>
    <w:p>
      <w:pPr>
        <w:numPr>
          <w:ilvl w:val="0"/>
          <w:numId w:val="1036"/>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2"/>
    <w:bookmarkStart w:id="193"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93"/>
    <w:bookmarkEnd w:id="194"/>
    <w:bookmarkStart w:id="283" w:name="abilita"/>
    <w:p>
      <w:pPr>
        <w:pStyle w:val="Heading1"/>
      </w:pPr>
      <w:r>
        <w:t xml:space="preserve">Abilita’</w:t>
      </w:r>
    </w:p>
    <w:p>
      <w:pPr>
        <w:pStyle w:val="FirstParagraph"/>
      </w:pPr>
      <w:bookmarkStart w:id="195" w:name="abilita"/>
      <w:r>
        <w:t xml:space="preserve">[abilita]</w:t>
      </w:r>
      <w:bookmarkEnd w:id="195"/>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96" w:name="animalia"/>
    <w:p>
      <w:pPr>
        <w:pStyle w:val="Heading2"/>
      </w:pPr>
      <w:r>
        <w:t xml:space="preserve">Animalia</w:t>
      </w:r>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r>
      <w:r>
        <w:t xml:space="preserve">Tutto l’equipaggiamento viene assorbito nella nuova forma. Quello magico continua ad avere effetto se possibile.</w:t>
      </w:r>
    </w:p>
    <w:bookmarkEnd w:id="196"/>
    <w:bookmarkStart w:id="197"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bookmarkEnd w:id="197"/>
    <w:bookmarkStart w:id="198"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8"/>
    <w:bookmarkStart w:id="199" w:name="armatura-della-montagna-incantata"/>
    <w:p>
      <w:pPr>
        <w:pStyle w:val="Heading2"/>
      </w:pPr>
      <w:r>
        <w:t xml:space="preserve">Armatura della Montagna Incantata</w:t>
      </w:r>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9"/>
    <w:bookmarkStart w:id="200"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200"/>
    <w:bookmarkStart w:id="201"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201"/>
    <w:bookmarkStart w:id="202"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2"/>
    <w:bookmarkStart w:id="203" w:name="batteria-magica"/>
    <w:p>
      <w:pPr>
        <w:pStyle w:val="Heading2"/>
      </w:pPr>
      <w:r>
        <w:t xml:space="preserve">Batteria Magica</w:t>
      </w:r>
    </w:p>
    <w:p>
      <w:pPr>
        <w:pStyle w:val="FirstParagraph"/>
      </w:pPr>
      <w:r>
        <w:t xml:space="preserve">Requisito: CM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3"/>
    <w:bookmarkStart w:id="204"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4"/>
    <w:bookmarkStart w:id="205"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05"/>
    <w:bookmarkStart w:id="206"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06"/>
    <w:bookmarkStart w:id="207"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r>
      <w:r>
        <w:t xml:space="preserve">Colpo mortale è una Azione Immediata dal costo di 0 Azioni da dichiararsi prima del tiro per colpire.</w:t>
      </w:r>
    </w:p>
    <w:bookmarkEnd w:id="207"/>
    <w:bookmarkStart w:id="208"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08"/>
    <w:bookmarkStart w:id="209"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09"/>
    <w:bookmarkStart w:id="210"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10"/>
    <w:bookmarkStart w:id="211"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11"/>
    <w:bookmarkStart w:id="212"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2"/>
    <w:bookmarkStart w:id="213"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3"/>
    <w:bookmarkStart w:id="214"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4"/>
    <w:bookmarkStart w:id="215"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15"/>
    <w:bookmarkStart w:id="216"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16"/>
    <w:bookmarkStart w:id="217"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17"/>
    <w:bookmarkStart w:id="218"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18"/>
    <w:bookmarkStart w:id="219"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9"/>
    <w:bookmarkStart w:id="220"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20"/>
    <w:bookmarkStart w:id="221"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21"/>
    <w:bookmarkStart w:id="222"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22"/>
    <w:bookmarkStart w:id="223" w:name="fare-infuriare"/>
    <w:p>
      <w:pPr>
        <w:pStyle w:val="Heading2"/>
      </w:pPr>
      <w:r>
        <w:t xml:space="preserve">Fare Infuriare</w:t>
      </w:r>
    </w:p>
    <w:p>
      <w:pPr>
        <w:pStyle w:val="FirstParagraph"/>
      </w:pPr>
      <w:r>
        <w:t xml:space="preserve">Le tue abilità dialettiche sono incredibili.</w:t>
      </w:r>
      <w:r>
        <w:br/>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3"/>
    <w:bookmarkStart w:id="224" w:name="fedele"/>
    <w:p>
      <w:pPr>
        <w:pStyle w:val="Heading2"/>
      </w:pPr>
      <w:r>
        <w:t xml:space="preserve">Fedele</w:t>
      </w:r>
    </w:p>
    <w:p>
      <w:pPr>
        <w:pStyle w:val="FirstParagraph"/>
      </w:pPr>
      <w:r>
        <w:t xml:space="preserve">Requisito: CA 1,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Batteria Magica.</w:t>
      </w:r>
    </w:p>
    <w:bookmarkEnd w:id="224"/>
    <w:bookmarkStart w:id="225"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bookmarkEnd w:id="225"/>
    <w:bookmarkStart w:id="226"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26"/>
    <w:bookmarkStart w:id="227"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27"/>
    <w:bookmarkStart w:id="228"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28"/>
    <w:bookmarkStart w:id="229"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9"/>
    <w:bookmarkStart w:id="230"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30"/>
    <w:bookmarkStart w:id="231"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31"/>
    <w:bookmarkStart w:id="232"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 che costa 1 azione.</w:t>
      </w:r>
    </w:p>
    <w:bookmarkEnd w:id="232"/>
    <w:bookmarkStart w:id="233"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3"/>
    <w:bookmarkStart w:id="234" w:name="incantare-in-combattimento"/>
    <w:p>
      <w:pPr>
        <w:pStyle w:val="Heading2"/>
      </w:pPr>
      <w:r>
        <w:t xml:space="preserve">Incantare in Combattimento</w:t>
      </w:r>
    </w:p>
    <w:p>
      <w:pPr>
        <w:pStyle w:val="FirstParagraph"/>
      </w:pPr>
      <w:r>
        <w:t xml:space="preserve">Il malus dato da Distrazione diminuisce di 2. Se vieni colpito mentre formuli un incantesimo la difficoltà diminuisce di 4 (con un minimo di Difficolta’ rimanente di 3).</w:t>
      </w:r>
    </w:p>
    <w:p>
      <w:pPr>
        <w:pStyle w:val="BodyText"/>
      </w:pPr>
      <w:r>
        <w:t xml:space="preserve">La seconda volta che prendi questa Abilita’ il malus dato da Distrazione diviene 1 e se vieni colpito mentre formuli un incantesimo la Difficoltà diminuisce di 6 (con un minimo di Difficolta’ rimanente di 2).</w:t>
      </w:r>
    </w:p>
    <w:bookmarkEnd w:id="234"/>
    <w:bookmarkStart w:id="235"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35"/>
    <w:bookmarkStart w:id="236"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36"/>
    <w:bookmarkStart w:id="237"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37"/>
    <w:bookmarkStart w:id="238" w:name="Xa7a9b00265910ac4aed07eedfae380b6d0752eb"/>
    <w:p>
      <w:pPr>
        <w:pStyle w:val="Heading2"/>
      </w:pPr>
      <w:r>
        <w:t xml:space="preserve">Incanalare energia (energia negativa o positiva a seconda dei tratti)</w:t>
      </w:r>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8"/>
    <w:bookmarkStart w:id="239"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9"/>
    <w:bookmarkStart w:id="240"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40"/>
    <w:bookmarkStart w:id="241" w:name="infondere-coraggio"/>
    <w:p>
      <w:pPr>
        <w:pStyle w:val="Heading2"/>
      </w:pPr>
      <w:r>
        <w:t xml:space="preserve">Infondere Coraggio</w:t>
      </w:r>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Cs/>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Cs/>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bookmarkEnd w:id="241"/>
    <w:bookmarkStart w:id="242" w:name="infondere-paura"/>
    <w:p>
      <w:pPr>
        <w:pStyle w:val="Heading2"/>
      </w:pPr>
      <w:r>
        <w:t xml:space="preserve">Infondere Paura</w:t>
      </w:r>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Cs/>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Cs/>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bookmarkEnd w:id="242"/>
    <w:bookmarkStart w:id="243"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43"/>
    <w:bookmarkStart w:id="244"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44"/>
    <w:bookmarkStart w:id="245"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45"/>
    <w:bookmarkStart w:id="246" w:name="la-mia-testa-è-più-dura"/>
    <w:p>
      <w:pPr>
        <w:pStyle w:val="Heading2"/>
      </w:pPr>
      <w:r>
        <w:t xml:space="preserve">La mia Testa è più Dura</w:t>
      </w:r>
    </w:p>
    <w:p>
      <w:pPr>
        <w:pStyle w:val="FirstParagraph"/>
      </w:pPr>
      <w:r>
        <w:t xml:space="preserve">Requisito: Competenza Armi 1</w:t>
      </w:r>
    </w:p>
    <w:p>
      <w:pPr>
        <w:pStyle w:val="BodyText"/>
      </w:pPr>
      <w:r>
        <w:t xml:space="preserve">La tua Arma Rompi Cranio fa +2 danni</w:t>
      </w:r>
    </w:p>
    <w:bookmarkEnd w:id="246"/>
    <w:bookmarkStart w:id="247" w:name="lo-scudo-è-mio-amico"/>
    <w:p>
      <w:pPr>
        <w:pStyle w:val="Heading2"/>
      </w:pPr>
      <w:r>
        <w:t xml:space="preserve">Lo scudo è mio amico</w:t>
      </w:r>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47"/>
    <w:bookmarkStart w:id="248" w:name="magie-efficaci"/>
    <w:p>
      <w:pPr>
        <w:pStyle w:val="Heading2"/>
      </w:pPr>
      <w:r>
        <w:t xml:space="preserve">Magie efficaci</w:t>
      </w:r>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48"/>
    <w:bookmarkStart w:id="249"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49"/>
    <w:bookmarkStart w:id="250" w:name="occhio-clinico"/>
    <w:p>
      <w:pPr>
        <w:pStyle w:val="Heading2"/>
      </w:pPr>
      <w:r>
        <w:t xml:space="preserve">Occhio Clinico</w:t>
      </w:r>
    </w:p>
    <w:p>
      <w:pPr>
        <w:pStyle w:val="FirstParagraph"/>
      </w:pPr>
      <w:r>
        <w:t xml:space="preserve">Requisito: Competenza Armi 2</w:t>
      </w:r>
    </w:p>
    <w:p>
      <w:pPr>
        <w:pStyle w:val="BodyText"/>
      </w:pPr>
      <w:r>
        <w:t xml:space="preserve">Sei in grado di fare critici a creature normalmente immuni ai critici.</w:t>
      </w:r>
    </w:p>
    <w:bookmarkEnd w:id="250"/>
    <w:bookmarkStart w:id="251"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51"/>
    <w:bookmarkStart w:id="252" w:name="opportunista"/>
    <w:p>
      <w:pPr>
        <w:pStyle w:val="Heading2"/>
      </w:pPr>
      <w:r>
        <w:t xml:space="preserve">Opportunista</w:t>
      </w:r>
    </w:p>
    <w:p>
      <w:pPr>
        <w:pStyle w:val="FirstParagraph"/>
      </w:pPr>
      <w:r>
        <w:t xml:space="preserve">Requisito: Competenza Armi 2</w:t>
      </w:r>
    </w:p>
    <w:p>
      <w:pPr>
        <w:pStyle w:val="BodyText"/>
      </w:pPr>
      <w:r>
        <w:t xml:space="preserve">Puoi tentare di colpire un avversario (un attacco di opportunita’) che esce da un area che tu minacci. L’abilità è usabile una volta per round come Reazione a costo 0 Azioni.</w:t>
      </w:r>
    </w:p>
    <w:bookmarkEnd w:id="252"/>
    <w:bookmarkStart w:id="253"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53"/>
    <w:bookmarkStart w:id="254"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val="000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54"/>
    <w:bookmarkStart w:id="255" w:name="passo-tattico"/>
    <w:p>
      <w:pPr>
        <w:pStyle w:val="Heading2"/>
      </w:pPr>
      <w:r>
        <w:t xml:space="preserve">Passo tattico</w:t>
      </w:r>
    </w:p>
    <w:p>
      <w:pPr>
        <w:pStyle w:val="FirstParagraph"/>
      </w:pPr>
      <w:r>
        <w:t xml:space="preserve">Requisito: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55"/>
    <w:bookmarkStart w:id="256"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bookmarkEnd w:id="256"/>
    <w:bookmarkStart w:id="257" w:name="persona-veramente-malvagia"/>
    <w:p>
      <w:pPr>
        <w:pStyle w:val="Heading2"/>
      </w:pPr>
      <w:r>
        <w:t xml:space="preserve">Persona veramente malvagia</w:t>
      </w:r>
    </w:p>
    <w:p>
      <w:pPr>
        <w:pStyle w:val="FirstParagraph"/>
      </w:pPr>
      <w:r>
        <w:t xml:space="preserve">Requisito: Competenza Armi 1</w:t>
      </w:r>
    </w:p>
    <w:p>
      <w:pPr>
        <w:pStyle w:val="BodyText"/>
      </w:pPr>
      <w:r>
        <w:t xml:space="preserve">Due volte al giorno aggiungi il tuo valore di CA al colpire ed al danno, in mischia ad un avversario che vedi. L’Abilita’ deve essere dichiarata prima del Tiro per Colpire.</w:t>
      </w:r>
    </w:p>
    <w:bookmarkEnd w:id="257"/>
    <w:bookmarkStart w:id="258" w:name="X2ac168dee40b0ab519c16ce4336d0db32667ba1"/>
    <w:p>
      <w:pPr>
        <w:pStyle w:val="Heading2"/>
      </w:pPr>
      <w:r>
        <w:t xml:space="preserve">Più sono grossi più fanno rumore quando cadono</w:t>
      </w:r>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58"/>
    <w:bookmarkStart w:id="259"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59"/>
    <w:bookmarkStart w:id="260" w:name="questo-è-il-mio-pugnale"/>
    <w:p>
      <w:pPr>
        <w:pStyle w:val="Heading2"/>
      </w:pPr>
      <w:r>
        <w:t xml:space="preserve">Questo è il mio pugnale</w:t>
      </w:r>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60"/>
    <w:bookmarkStart w:id="261" w:name="questa-è-la-mia-arma"/>
    <w:p>
      <w:pPr>
        <w:pStyle w:val="Heading2"/>
      </w:pPr>
      <w:r>
        <w:t xml:space="preserve">Questa è la mia arma!</w:t>
      </w:r>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61"/>
    <w:bookmarkStart w:id="262" w:name="radici-magiche"/>
    <w:p>
      <w:pPr>
        <w:pStyle w:val="Heading2"/>
      </w:pPr>
      <w:r>
        <w:t xml:space="preserve">Radici magiche</w:t>
      </w:r>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62"/>
    <w:bookmarkStart w:id="263"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l’abilita’.</w:t>
      </w:r>
      <w:r>
        <w:t xml:space="preserve"> </w:t>
      </w:r>
      <w:r>
        <w:t xml:space="preserve">Puoi prendere questa Abilità fino a 3 volte, ogni volta il bonus massimo sale di 1.</w:t>
      </w:r>
    </w:p>
    <w:bookmarkEnd w:id="263"/>
    <w:bookmarkStart w:id="264"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4"/>
    <w:bookmarkStart w:id="265" w:name="rilevare-il-magico"/>
    <w:p>
      <w:pPr>
        <w:pStyle w:val="Heading2"/>
      </w:pPr>
      <w:r>
        <w:t xml:space="preserve">Rilevare il Magico</w:t>
      </w:r>
    </w:p>
    <w:p>
      <w:pPr>
        <w:pStyle w:val="FirstParagraph"/>
      </w:pPr>
      <w:r>
        <w:t xml:space="preserve">Requisito: Competenza Magica 1</w:t>
      </w:r>
    </w:p>
    <w:p>
      <w:pPr>
        <w:pStyle w:val="BodyText"/>
      </w:pPr>
      <w:r>
        <w:t xml:space="preserve">Se lo puoi vedere sai anche se è magico. Costa una Azione attivare la vista magica.</w:t>
      </w:r>
    </w:p>
    <w:bookmarkEnd w:id="265"/>
    <w:bookmarkStart w:id="266" w:name="ricarica-rapida-balestra"/>
    <w:p>
      <w:pPr>
        <w:pStyle w:val="Heading2"/>
      </w:pPr>
      <w:r>
        <w:t xml:space="preserve">Ricarica rapida (Balestra)</w:t>
      </w:r>
    </w:p>
    <w:p>
      <w:pPr>
        <w:pStyle w:val="FirstParagraph"/>
      </w:pPr>
      <w:r>
        <w:t xml:space="preserve">Requisito: Destrezza 2, Tiro preciso</w:t>
      </w:r>
    </w:p>
    <w:p>
      <w:pPr>
        <w:pStyle w:val="BodyText"/>
      </w:pPr>
      <w:r>
        <w:t xml:space="preserve">Come Abilità Tiro Rapido, solo per balestre</w:t>
      </w:r>
    </w:p>
    <w:bookmarkEnd w:id="266"/>
    <w:bookmarkStart w:id="267"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67"/>
    <w:bookmarkStart w:id="268" w:name="sapiente"/>
    <w:p>
      <w:pPr>
        <w:pStyle w:val="Heading2"/>
      </w:pPr>
      <w:r>
        <w:t xml:space="preserve">Sapiente</w:t>
      </w:r>
    </w:p>
    <w:p>
      <w:pPr>
        <w:pStyle w:val="FirstParagraph"/>
      </w:pPr>
      <w:r>
        <w:t xml:space="preserve">Requisito: CM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abilita’ -1. Quindi con valore minimo di CM 1, CM 4, CM 8, CM 12..</w:t>
      </w:r>
    </w:p>
    <w:bookmarkEnd w:id="268"/>
    <w:bookmarkStart w:id="269"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val="000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Le creature possono fare un TS su Volontà a DC pari alla prova di Scacciare i Non Morti per resistere all’effetto.</w:t>
      </w:r>
      <w:r>
        <w:br/>
      </w:r>
      <w:r>
        <w:t xml:space="preserve">L’abilita’ e’ usabile quanto volte si vuole ma un non morto puo’ essere influenzato solo una volta al giorno dall’effetto.</w:t>
      </w:r>
    </w:p>
    <w:bookmarkEnd w:id="269"/>
    <w:bookmarkStart w:id="270"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70"/>
    <w:bookmarkStart w:id="271"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71"/>
    <w:bookmarkStart w:id="272"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72"/>
    <w:bookmarkStart w:id="273" w:name="segugio"/>
    <w:p>
      <w:pPr>
        <w:pStyle w:val="Heading2"/>
      </w:pPr>
      <w:r>
        <w:t xml:space="preserve">Segugio</w:t>
      </w:r>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73"/>
    <w:bookmarkStart w:id="274" w:name="senso-trappola"/>
    <w:p>
      <w:pPr>
        <w:pStyle w:val="Heading2"/>
      </w:pPr>
      <w:r>
        <w:t xml:space="preserve">Senso Trappola</w:t>
      </w:r>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74"/>
    <w:bookmarkStart w:id="275" w:name="senza-traccia"/>
    <w:p>
      <w:pPr>
        <w:pStyle w:val="Heading2"/>
      </w:pPr>
      <w:r>
        <w:t xml:space="preserve">Senza Traccia</w:t>
      </w:r>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75"/>
    <w:bookmarkStart w:id="276"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76"/>
    <w:bookmarkStart w:id="277" w:name="tiro-preciso"/>
    <w:p>
      <w:pPr>
        <w:pStyle w:val="Heading2"/>
      </w:pPr>
      <w:r>
        <w:t xml:space="preserve">Tiro preciso</w:t>
      </w:r>
    </w:p>
    <w:p>
      <w:pPr>
        <w:pStyle w:val="FirstParagraph"/>
      </w:pPr>
      <w:r>
        <w:t xml:space="preserve">Requisito: Destrezza 3, Competenza Armi 1</w:t>
      </w:r>
    </w:p>
    <w:p>
      <w:pPr>
        <w:pStyle w:val="BodyText"/>
      </w:pPr>
      <w:r>
        <w:t xml:space="preserve">guadagni un +1 colpire e +1 al danno per i tiri, con armi da tiro o archi, entro 9 metri.</w:t>
      </w:r>
    </w:p>
    <w:bookmarkEnd w:id="277"/>
    <w:bookmarkStart w:id="278" w:name="tiro-rapido"/>
    <w:p>
      <w:pPr>
        <w:pStyle w:val="Heading2"/>
      </w:pPr>
      <w:r>
        <w:t xml:space="preserve">Tiro rapido</w:t>
      </w:r>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78"/>
    <w:bookmarkStart w:id="279"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79"/>
    <w:bookmarkStart w:id="280" w:name="tocco-pietoso"/>
    <w:p>
      <w:pPr>
        <w:pStyle w:val="Heading2"/>
      </w:pPr>
      <w:r>
        <w:t xml:space="preserve">Tocco pietoso</w:t>
      </w:r>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80"/>
    <w:bookmarkStart w:id="281" w:name="vampiro"/>
    <w:p>
      <w:pPr>
        <w:pStyle w:val="Heading2"/>
      </w:pPr>
      <w:r>
        <w:t xml:space="preserve">Vampiro</w:t>
      </w:r>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81"/>
    <w:bookmarkStart w:id="282"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82"/>
    <w:bookmarkEnd w:id="283"/>
    <w:bookmarkStart w:id="285" w:name="famiglio"/>
    <w:p>
      <w:pPr>
        <w:pStyle w:val="Heading1"/>
      </w:pPr>
      <w:r>
        <w:t xml:space="preserve">Famiglio</w:t>
      </w:r>
    </w:p>
    <w:p>
      <w:pPr>
        <w:pStyle w:val="FirstParagraph"/>
      </w:pPr>
      <w:bookmarkStart w:id="284" w:name="famiglio"/>
      <w:r>
        <w:t xml:space="preserve">[famiglio]</w:t>
      </w:r>
      <w:bookmarkEnd w:id="284"/>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val="000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val="000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85"/>
    <w:bookmarkStart w:id="296"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87" w:name="etereo"/>
    <w:p>
      <w:pPr>
        <w:pStyle w:val="Heading2"/>
      </w:pPr>
      <w:r>
        <w:t xml:space="preserve">Etereo</w:t>
      </w:r>
    </w:p>
    <w:p>
      <w:pPr>
        <w:pStyle w:val="FirstParagraph"/>
      </w:pPr>
      <w:bookmarkStart w:id="286" w:name="etereo"/>
      <w:r>
        <w:t xml:space="preserve">[etereo]</w:t>
      </w:r>
      <w:bookmarkEnd w:id="286"/>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87"/>
    <w:bookmarkStart w:id="288"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88"/>
    <w:bookmarkStart w:id="289"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val="000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89"/>
    <w:bookmarkStart w:id="290"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90"/>
    <w:bookmarkStart w:id="291"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91"/>
    <w:bookmarkStart w:id="293" w:name="paura"/>
    <w:p>
      <w:pPr>
        <w:pStyle w:val="Heading2"/>
      </w:pPr>
      <w:r>
        <w:t xml:space="preserve">Paura</w:t>
      </w:r>
    </w:p>
    <w:p>
      <w:pPr>
        <w:pStyle w:val="FirstParagraph"/>
      </w:pPr>
      <w:bookmarkStart w:id="292" w:name="paura"/>
      <w:r>
        <w:t xml:space="preserve">[paura]</w:t>
      </w:r>
      <w:bookmarkEnd w:id="292"/>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93"/>
    <w:bookmarkStart w:id="295" w:name="paralizzato"/>
    <w:p>
      <w:pPr>
        <w:pStyle w:val="Heading2"/>
      </w:pPr>
      <w:r>
        <w:t xml:space="preserve">Paralizzato</w:t>
      </w:r>
    </w:p>
    <w:p>
      <w:pPr>
        <w:pStyle w:val="FirstParagraph"/>
      </w:pPr>
      <w:bookmarkStart w:id="294" w:name="paralizzato"/>
      <w:r>
        <w:t xml:space="preserve">[paralizzato]</w:t>
      </w:r>
      <w:bookmarkEnd w:id="294"/>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95"/>
    <w:bookmarkEnd w:id="296"/>
    <w:bookmarkStart w:id="315" w:name="la-magia"/>
    <w:p>
      <w:pPr>
        <w:pStyle w:val="Heading1"/>
      </w:pPr>
      <w:r>
        <w:t xml:space="preserve">La Magia</w:t>
      </w:r>
    </w:p>
    <w:p>
      <w:pPr>
        <w:pStyle w:val="FirstParagraph"/>
      </w:pPr>
      <w:bookmarkStart w:id="297" w:name="la-magia"/>
      <w:r>
        <w:t xml:space="preserve">[la-magia]</w:t>
      </w:r>
      <w:bookmarkEnd w:id="297"/>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14"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7"/>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7"/>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7"/>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7"/>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7"/>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7"/>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7"/>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7"/>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7"/>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 "Aree di Effetto" 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8"/>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8"/>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9"/>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9"/>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9"/>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9"/>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9"/>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98" w:name="entriamo-nelle-meccaniche-piu-dirette..."/>
    <w:p>
      <w:pPr>
        <w:pStyle w:val="Heading3"/>
      </w:pPr>
      <w:r>
        <w:t xml:space="preserve">Entriamo nelle meccaniche piu’ dirette...</w:t>
      </w:r>
    </w:p>
    <w:p>
      <w:pPr>
        <w:numPr>
          <w:ilvl w:val="0"/>
          <w:numId w:val="1040"/>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40"/>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40"/>
        </w:numPr>
      </w:pPr>
      <w:r>
        <w:t xml:space="preserve">Ogni volta che il mago acquisisce un punto in Competenza Magica puo’ rinunciare ad apprendere un incantesimo con Difficoltà pari o superiore a 10 per apprendere due Trucchetti (Difficoltà 9).</w:t>
      </w:r>
    </w:p>
    <w:p>
      <w:pPr>
        <w:numPr>
          <w:ilvl w:val="0"/>
          <w:numId w:val="1040"/>
        </w:numPr>
      </w:pPr>
      <w:r>
        <w:t xml:space="preserve">Ogni volta che il mago acquisisce un punto in Competenza Magica è possibile dimenticare un incantesimo e sostituirlo con un altro dalla lista.</w:t>
      </w:r>
    </w:p>
    <w:p>
      <w:pPr>
        <w:numPr>
          <w:ilvl w:val="0"/>
          <w:numId w:val="1040"/>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40"/>
        </w:numPr>
      </w:pPr>
      <w:r>
        <w:t xml:space="preserve">Un incantatore può formulare nel giorno un numero di magie pari a (CM/2)+modificatore di caratteristica da incantatore. Questo numero viene anche chiamato slot incantesimo.</w:t>
      </w:r>
    </w:p>
    <w:p>
      <w:pPr>
        <w:numPr>
          <w:ilvl w:val="0"/>
          <w:numId w:val="1040"/>
        </w:numPr>
      </w:pPr>
      <w:r>
        <w:t xml:space="preserve">Un incantatore aggiunge +2 alla Prova di Magia se e’ un Devoto o Seguace nelle scuole preferite dal Patrono</w:t>
      </w:r>
    </w:p>
    <w:p>
      <w:pPr>
        <w:numPr>
          <w:ilvl w:val="0"/>
          <w:numId w:val="1040"/>
        </w:numPr>
      </w:pPr>
      <w:r>
        <w:t xml:space="preserve">Gli incantesimi con Difficoltà 9 (detti anche trucchetti) non contano nel numero delle magie lanciate nel giorno. Va comunque fatta la prova di competenza finche’ CM non e’ maggiore di 6.</w:t>
      </w:r>
    </w:p>
    <w:p>
      <w:pPr>
        <w:numPr>
          <w:ilvl w:val="0"/>
          <w:numId w:val="1040"/>
        </w:numPr>
      </w:pPr>
      <w:r>
        <w:t xml:space="preserve">Se nel lancio di un incantesimo ottiene almeno un critico (due volte 6 nel lancio dei dadi) non si computa questa magia nel numero di incantesimi lanciabili al giorno.</w:t>
      </w:r>
    </w:p>
    <w:p>
      <w:pPr>
        <w:numPr>
          <w:ilvl w:val="0"/>
          <w:numId w:val="1040"/>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98"/>
    <w:bookmarkStart w:id="299" w:name="tiro-per-colpire-con-le-magie"/>
    <w:p>
      <w:pPr>
        <w:pStyle w:val="Heading3"/>
      </w:pPr>
      <w:r>
        <w:t xml:space="preserve">Tiro per Colpire con le Magie</w:t>
      </w:r>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(a contatto)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bookmarkEnd w:id="299"/>
    <w:bookmarkStart w:id="300"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300"/>
    <w:bookmarkStart w:id="301"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bookmarkEnd w:id="301"/>
    <w:bookmarkStart w:id="302"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302"/>
    <w:bookmarkStart w:id="304" w:name="resistere-allincantesimo-tiro-salvezza"/>
    <w:p>
      <w:pPr>
        <w:pStyle w:val="Heading3"/>
      </w:pPr>
      <w:r>
        <w:t xml:space="preserve">Resistere all’incantesimo (Tiro Salvezza)</w:t>
      </w:r>
    </w:p>
    <w:p>
      <w:pPr>
        <w:pStyle w:val="FirstParagraph"/>
      </w:pPr>
      <w:bookmarkStart w:id="303" w:name="resistere-allessenza-tiro-salvezza"/>
      <w:r>
        <w:t xml:space="preserve">[resistere-allessenza-tiro-salvezza]</w:t>
      </w:r>
      <w:bookmarkEnd w:id="303"/>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304"/>
    <w:bookmarkStart w:id="305"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05"/>
    <w:bookmarkStart w:id="306"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06"/>
    <w:bookmarkStart w:id="307"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307"/>
    <w:bookmarkStart w:id="308"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08"/>
    <w:bookmarkStart w:id="309"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1"/>
        </w:numPr>
      </w:pPr>
      <w:r>
        <w:rPr>
          <w:bCs/>
          <w:b/>
        </w:rPr>
        <w:t xml:space="preserve">Magia efficace</w:t>
      </w:r>
      <w:r>
        <w:t xml:space="preserve">: sacrificando PF puo’ aumentare la difficoltà a resistere alla magia. Ogni 4 punti ferita la difficoltà del Tiro Salvezza aumenta di 1</w:t>
      </w:r>
    </w:p>
    <w:p>
      <w:pPr>
        <w:numPr>
          <w:ilvl w:val="0"/>
          <w:numId w:val="1041"/>
        </w:numPr>
      </w:pPr>
      <w:r>
        <w:rPr>
          <w:bCs/>
          <w:b/>
        </w:rPr>
        <w:t xml:space="preserve">Magia eterea</w:t>
      </w:r>
      <w:r>
        <w:t xml:space="preserve">: aumentando di 3 la Difficoltà dell’incantesimo le proprie magie hanno pieno effetto su creature eteree o incorporee</w:t>
      </w:r>
    </w:p>
    <w:p>
      <w:pPr>
        <w:numPr>
          <w:ilvl w:val="0"/>
          <w:numId w:val="1041"/>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1"/>
        </w:numPr>
      </w:pPr>
      <w:r>
        <w:rPr>
          <w:bCs/>
          <w:b/>
        </w:rPr>
        <w:t xml:space="preserve">Modifiche lievi</w:t>
      </w:r>
      <w:r>
        <w:t xml:space="preserve"> </w:t>
      </w:r>
      <w:r>
        <w:t xml:space="preserve">alla manifestazione dell’incantesimo possono essere concordati con il Narratore per una Difficoltà aggiuntiva.</w:t>
      </w:r>
    </w:p>
    <w:bookmarkEnd w:id="309"/>
    <w:bookmarkStart w:id="310"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10"/>
    <w:bookmarkStart w:id="313"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Start w:id="311"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 cappello a punta".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bookmarkEnd w:id="311"/>
    <w:p>
      <w:pPr>
        <w:pStyle w:val="BodyText"/>
      </w:pPr>
      <w:r>
        <w:rPr>
          <w:bCs/>
          <w:b/>
        </w:rPr>
        <w:t xml:space="preserve">Statistiche degli Oggetti Animati</w:t>
      </w:r>
    </w:p>
    <w:tbl>
      <w:tblPr>
        <w:tblStyle w:val="Table"/>
        <w:tblW w:type="pct" w:w="0.0"/>
        <w:tblLook w:firstRow="1" w:lastRow="0" w:firstColumn="0" w:lastColumn="0" w:noHBand="0" w:noVBand="0" w:val="0020"/>
      </w:tblPr>
      <w:tblGrid/>
      <w:tr>
        <w:tc>
          <w:p>
            <w:pPr>
              <w:pStyle w:val="Compact"/>
              <w:jc w:val="left"/>
            </w:pPr>
            <w:r>
              <w:t xml:space="preserve">Taglia</w:t>
            </w:r>
          </w:p>
        </w:tc>
        <w:tc>
          <w:p>
            <w:pPr>
              <w:pStyle w:val="Compact"/>
              <w:jc w:val="left"/>
            </w:pPr>
            <w:r>
              <w:t xml:space="preserve">Punti Ferita</w:t>
            </w:r>
          </w:p>
        </w:tc>
        <w:tc>
          <w:p>
            <w:pPr>
              <w:pStyle w:val="Compact"/>
              <w:jc w:val="left"/>
            </w:pPr>
            <w:r>
              <w:t xml:space="preserve">Difesa</w:t>
            </w:r>
          </w:p>
        </w:tc>
        <w:tc>
          <w:p>
            <w:pPr>
              <w:pStyle w:val="Compact"/>
              <w:jc w:val="left"/>
            </w:pPr>
            <w:r>
              <w:t xml:space="preserve">CA, danni</w:t>
            </w:r>
          </w:p>
        </w:tc>
        <w:tc>
          <w:p>
            <w:pPr>
              <w:pStyle w:val="Compact"/>
              <w:jc w:val="left"/>
            </w:pPr>
            <w:r>
              <w:t xml:space="preserve">Forza</w:t>
            </w:r>
          </w:p>
        </w:tc>
        <w:tc>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2"/>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2"/>
        </w:numPr>
      </w:pPr>
      <w:r>
        <w:t xml:space="preserve">Fai immediatamente sbocciare un fiore, un seme o simile pianta.</w:t>
      </w:r>
    </w:p>
    <w:p>
      <w:pPr>
        <w:numPr>
          <w:ilvl w:val="0"/>
          <w:numId w:val="1042"/>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2"/>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r>
        <w:br/>
      </w:r>
      <w:r>
        <w:rPr>
          <w:bCs/>
          <w:b/>
        </w:rPr>
        <w:t xml:space="preserve">Per ogni Critico ottenuto</w:t>
      </w:r>
      <w:r>
        <w:t xml:space="preserve"> </w:t>
      </w:r>
      <w:r>
        <w:t xml:space="preserve">nella prova di magia le bacche durano un giorno in più oppure incanti una bacca in più (fino ad un massimo di 8).</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1d8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ulteriore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 "dopo 1.000 anni" o "quando il tarrasque si risveglia".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3"/>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3"/>
        </w:numPr>
      </w:pPr>
      <w:r>
        <w:t xml:space="preserve">La creatura ha -1d6 ai Tiri per Colpire contro i bersagli all’interno del cilindro.</w:t>
      </w:r>
    </w:p>
    <w:p>
      <w:pPr>
        <w:numPr>
          <w:ilvl w:val="0"/>
          <w:numId w:val="1043"/>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4"/>
        </w:numPr>
      </w:pPr>
      <w:r>
        <w:rPr>
          <w:iCs/>
          <w:i/>
        </w:rPr>
        <w:t xml:space="preserve">Avvicinati</w:t>
      </w:r>
      <w:r>
        <w:t xml:space="preserve">. Il bersaglio si muove verso di te per il tragitto più breve e diretto, terminando il suo round se si avvicina a 1 metro da te.</w:t>
      </w:r>
    </w:p>
    <w:p>
      <w:pPr>
        <w:numPr>
          <w:ilvl w:val="0"/>
          <w:numId w:val="1044"/>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4"/>
        </w:numPr>
      </w:pPr>
      <w:r>
        <w:rPr>
          <w:iCs/>
          <w:i/>
        </w:rPr>
        <w:t xml:space="preserve">Getta</w:t>
      </w:r>
      <w:r>
        <w:t xml:space="preserve">. Il bersaglio getta qualsiasi cosa stia tenendo in mano e poi termina il suo round.</w:t>
      </w:r>
    </w:p>
    <w:p>
      <w:pPr>
        <w:numPr>
          <w:ilvl w:val="0"/>
          <w:numId w:val="1044"/>
        </w:numPr>
      </w:pPr>
      <w:r>
        <w:rPr>
          <w:iCs/>
          <w:i/>
        </w:rPr>
        <w:t xml:space="preserve">Scappa</w:t>
      </w:r>
      <w:r>
        <w:t xml:space="preserve">. Il bersaglio spende il suo round a muoversi lontano da te con il mezzo più veloce a sua disposizione.</w:t>
      </w:r>
    </w:p>
    <w:p>
      <w:pPr>
        <w:numPr>
          <w:ilvl w:val="0"/>
          <w:numId w:val="1044"/>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5"/>
        </w:numPr>
      </w:pPr>
      <w:r>
        <w:t xml:space="preserve">terreno e corpi d’acqua</w:t>
      </w:r>
    </w:p>
    <w:p>
      <w:pPr>
        <w:numPr>
          <w:ilvl w:val="0"/>
          <w:numId w:val="1045"/>
        </w:numPr>
      </w:pPr>
      <w:r>
        <w:t xml:space="preserve">piante, minerali, animali e popolazioni prevalenti</w:t>
      </w:r>
    </w:p>
    <w:p>
      <w:pPr>
        <w:numPr>
          <w:ilvl w:val="0"/>
          <w:numId w:val="1045"/>
        </w:numPr>
      </w:pPr>
      <w:r>
        <w:t xml:space="preserve">potenti celestiali, elementali, fatati, demoni o non morti</w:t>
      </w:r>
    </w:p>
    <w:p>
      <w:pPr>
        <w:numPr>
          <w:ilvl w:val="0"/>
          <w:numId w:val="1045"/>
        </w:numPr>
      </w:pPr>
      <w:r>
        <w:t xml:space="preserve">influenze da altri piani di esistenza</w:t>
      </w:r>
    </w:p>
    <w:p>
      <w:pPr>
        <w:numPr>
          <w:ilvl w:val="0"/>
          <w:numId w:val="1045"/>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val="000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6"/>
        </w:numPr>
      </w:pPr>
      <w:r>
        <w:rPr>
          <w:iCs/>
          <w:i/>
        </w:rPr>
        <w:t xml:space="preserve">Carne Putrida</w:t>
      </w:r>
      <w:r>
        <w:t xml:space="preserve">. La pelle della creatura marcisce. La creatura ha -1d6 alle prove di Carisma e ogni danno e’ raddoppiato.</w:t>
      </w:r>
    </w:p>
    <w:p>
      <w:pPr>
        <w:numPr>
          <w:ilvl w:val="0"/>
          <w:numId w:val="1046"/>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6"/>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6"/>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6"/>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6"/>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7"/>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7"/>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7"/>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7"/>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8"/>
        </w:numPr>
      </w:pPr>
      <w:r>
        <w:t xml:space="preserve">1 Limpido</w:t>
      </w:r>
    </w:p>
    <w:p>
      <w:pPr>
        <w:numPr>
          <w:ilvl w:val="0"/>
          <w:numId w:val="1048"/>
        </w:numPr>
      </w:pPr>
      <w:r>
        <w:t xml:space="preserve">2 Qualche nuvola</w:t>
      </w:r>
    </w:p>
    <w:p>
      <w:pPr>
        <w:numPr>
          <w:ilvl w:val="0"/>
          <w:numId w:val="1048"/>
        </w:numPr>
      </w:pPr>
      <w:r>
        <w:t xml:space="preserve">3 Coperto o foschia a terra</w:t>
      </w:r>
    </w:p>
    <w:p>
      <w:pPr>
        <w:numPr>
          <w:ilvl w:val="0"/>
          <w:numId w:val="1048"/>
        </w:numPr>
      </w:pPr>
      <w:r>
        <w:t xml:space="preserve">4 Pioggia, grandine o neve</w:t>
      </w:r>
    </w:p>
    <w:p>
      <w:pPr>
        <w:numPr>
          <w:ilvl w:val="0"/>
          <w:numId w:val="1048"/>
        </w:numPr>
      </w:pPr>
      <w:r>
        <w:t xml:space="preserve">5 Pioggia torrenziale, grandinata pesante, tormenta</w:t>
      </w:r>
    </w:p>
    <w:p>
      <w:pPr>
        <w:pStyle w:val="FirstParagraph"/>
      </w:pPr>
      <w:r>
        <w:rPr>
          <w:iCs/>
          <w:i/>
        </w:rPr>
        <w:t xml:space="preserve">Temperatura</w:t>
      </w:r>
    </w:p>
    <w:p>
      <w:pPr>
        <w:numPr>
          <w:ilvl w:val="0"/>
          <w:numId w:val="1049"/>
        </w:numPr>
      </w:pPr>
      <w:r>
        <w:t xml:space="preserve">1 Caldo insopportabile</w:t>
      </w:r>
    </w:p>
    <w:p>
      <w:pPr>
        <w:numPr>
          <w:ilvl w:val="0"/>
          <w:numId w:val="1049"/>
        </w:numPr>
      </w:pPr>
      <w:r>
        <w:t xml:space="preserve">2 Caldo</w:t>
      </w:r>
    </w:p>
    <w:p>
      <w:pPr>
        <w:numPr>
          <w:ilvl w:val="0"/>
          <w:numId w:val="1049"/>
        </w:numPr>
      </w:pPr>
      <w:r>
        <w:t xml:space="preserve">3 Tiepido</w:t>
      </w:r>
    </w:p>
    <w:p>
      <w:pPr>
        <w:numPr>
          <w:ilvl w:val="0"/>
          <w:numId w:val="1049"/>
        </w:numPr>
      </w:pPr>
      <w:r>
        <w:t xml:space="preserve">4 Fresco</w:t>
      </w:r>
    </w:p>
    <w:p>
      <w:pPr>
        <w:numPr>
          <w:ilvl w:val="0"/>
          <w:numId w:val="1049"/>
        </w:numPr>
      </w:pPr>
      <w:r>
        <w:t xml:space="preserve">5 Freddo</w:t>
      </w:r>
    </w:p>
    <w:p>
      <w:pPr>
        <w:numPr>
          <w:ilvl w:val="0"/>
          <w:numId w:val="1049"/>
        </w:numPr>
      </w:pPr>
      <w:r>
        <w:t xml:space="preserve">6 Freddo polare</w:t>
      </w:r>
    </w:p>
    <w:p>
      <w:pPr>
        <w:pStyle w:val="FirstParagraph"/>
      </w:pPr>
      <w:r>
        <w:rPr>
          <w:iCs/>
          <w:i/>
        </w:rPr>
        <w:t xml:space="preserve">Vento</w:t>
      </w:r>
    </w:p>
    <w:p>
      <w:pPr>
        <w:numPr>
          <w:ilvl w:val="0"/>
          <w:numId w:val="1050"/>
        </w:numPr>
      </w:pPr>
      <w:r>
        <w:t xml:space="preserve">1 Calmo</w:t>
      </w:r>
    </w:p>
    <w:p>
      <w:pPr>
        <w:numPr>
          <w:ilvl w:val="0"/>
          <w:numId w:val="1050"/>
        </w:numPr>
      </w:pPr>
      <w:r>
        <w:t xml:space="preserve">2 Vento moderato</w:t>
      </w:r>
    </w:p>
    <w:p>
      <w:pPr>
        <w:numPr>
          <w:ilvl w:val="0"/>
          <w:numId w:val="1050"/>
        </w:numPr>
      </w:pPr>
      <w:r>
        <w:t xml:space="preserve">3 Vento moderato</w:t>
      </w:r>
    </w:p>
    <w:p>
      <w:pPr>
        <w:numPr>
          <w:ilvl w:val="0"/>
          <w:numId w:val="1050"/>
        </w:numPr>
      </w:pPr>
      <w:r>
        <w:t xml:space="preserve">4 Fortunale</w:t>
      </w:r>
    </w:p>
    <w:p>
      <w:pPr>
        <w:numPr>
          <w:ilvl w:val="0"/>
          <w:numId w:val="1050"/>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 in caso di nebbia.</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val="000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1d8 + 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3d8 + 2*Saggezza.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5d8 + 3*Saggezza.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1"/>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1"/>
        </w:numPr>
      </w:pPr>
      <w:r>
        <w:t xml:space="preserve">Permetti fino a venti creature che puoi vedere di recuperare tutti i punti ferita, e termini tutti gli effetti su di loro descritti dall’incantesimo ristorare superiore.</w:t>
      </w:r>
    </w:p>
    <w:p>
      <w:pPr>
        <w:numPr>
          <w:ilvl w:val="0"/>
          <w:numId w:val="1051"/>
        </w:numPr>
      </w:pPr>
      <w:r>
        <w:t xml:space="preserve">Conferisci a un massimo di dieci creature che puoi vedere la resistenza a un tipo di danno a tua scelta.</w:t>
      </w:r>
    </w:p>
    <w:p>
      <w:pPr>
        <w:numPr>
          <w:ilvl w:val="0"/>
          <w:numId w:val="1051"/>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1"/>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all’avversario (che deve poterlo vedere)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2"/>
        </w:numPr>
      </w:pPr>
      <w:r>
        <w:t xml:space="preserve">- Una bestia di grado di sfida 2 o inferiore</w:t>
      </w:r>
    </w:p>
    <w:p>
      <w:pPr>
        <w:numPr>
          <w:ilvl w:val="0"/>
          <w:numId w:val="1052"/>
        </w:numPr>
      </w:pPr>
      <w:r>
        <w:t xml:space="preserve">- Due bestie di grado di sfida 1 o inferiore</w:t>
      </w:r>
    </w:p>
    <w:p>
      <w:pPr>
        <w:numPr>
          <w:ilvl w:val="0"/>
          <w:numId w:val="1052"/>
        </w:numPr>
      </w:pPr>
      <w:r>
        <w:t xml:space="preserve">- Quattro bestie di grado di sfida 1/2 o inferiore</w:t>
      </w:r>
    </w:p>
    <w:p>
      <w:pPr>
        <w:numPr>
          <w:ilvl w:val="0"/>
          <w:numId w:val="1052"/>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3"/>
        </w:numPr>
      </w:pPr>
      <w:r>
        <w:t xml:space="preserve">Un fatato di grado di sfida 2 o inferiore</w:t>
      </w:r>
    </w:p>
    <w:p>
      <w:pPr>
        <w:numPr>
          <w:ilvl w:val="0"/>
          <w:numId w:val="1053"/>
        </w:numPr>
      </w:pPr>
      <w:r>
        <w:t xml:space="preserve">Due fatati di grado di sfida 1 o inferiore</w:t>
      </w:r>
    </w:p>
    <w:p>
      <w:pPr>
        <w:numPr>
          <w:ilvl w:val="0"/>
          <w:numId w:val="1053"/>
        </w:numPr>
      </w:pPr>
      <w:r>
        <w:t xml:space="preserve">Quattro fatati di grado di sfida 1/2 o inferiore</w:t>
      </w:r>
    </w:p>
    <w:p>
      <w:pPr>
        <w:numPr>
          <w:ilvl w:val="0"/>
          <w:numId w:val="1053"/>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4"/>
        </w:numPr>
      </w:pPr>
      <w:r>
        <w:t xml:space="preserve">Un elementale di grado di sfida 2 o meno</w:t>
      </w:r>
    </w:p>
    <w:p>
      <w:pPr>
        <w:numPr>
          <w:ilvl w:val="0"/>
          <w:numId w:val="1054"/>
        </w:numPr>
      </w:pPr>
      <w:r>
        <w:t xml:space="preserve">Due elementali di grado di sfida 1 o meno</w:t>
      </w:r>
    </w:p>
    <w:p>
      <w:pPr>
        <w:numPr>
          <w:ilvl w:val="0"/>
          <w:numId w:val="1054"/>
        </w:numPr>
      </w:pPr>
      <w:r>
        <w:t xml:space="preserve">Quattro elementali di grado di sfida 1/2 o meno</w:t>
      </w:r>
    </w:p>
    <w:p>
      <w:pPr>
        <w:numPr>
          <w:ilvl w:val="0"/>
          <w:numId w:val="1054"/>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5"/>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5"/>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6"/>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6"/>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6"/>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6"/>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6"/>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7"/>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7"/>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2" w:name="lentezza"/>
      <w:r>
        <w:rPr>
          <w:bCs/>
          <w:b/>
        </w:rPr>
        <w:t xml:space="preserve">Lentezza</w:t>
      </w:r>
      <w:bookmarkEnd w:id="312"/>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8"/>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8"/>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8"/>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8"/>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9"/>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9"/>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60"/>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60"/>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60"/>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60"/>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60"/>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60"/>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1"/>
        </w:numPr>
      </w:pPr>
      <w:r>
        <w:t xml:space="preserve">0 punti ferita o meno: assordata per 1 minuto</w:t>
      </w:r>
    </w:p>
    <w:p>
      <w:pPr>
        <w:numPr>
          <w:ilvl w:val="0"/>
          <w:numId w:val="1061"/>
        </w:numPr>
      </w:pPr>
      <w:r>
        <w:t xml:space="preserve">40 punti ferita o meno: assordata e accecata per 10 minuti</w:t>
      </w:r>
    </w:p>
    <w:p>
      <w:pPr>
        <w:numPr>
          <w:ilvl w:val="0"/>
          <w:numId w:val="1061"/>
        </w:numPr>
      </w:pPr>
      <w:r>
        <w:t xml:space="preserve">30 punti ferita o meno: accecata, assordata e stordita per 1 ora</w:t>
      </w:r>
    </w:p>
    <w:p>
      <w:pPr>
        <w:numPr>
          <w:ilvl w:val="0"/>
          <w:numId w:val="1061"/>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2"/>
        </w:numPr>
      </w:pPr>
      <w:r>
        <w:t xml:space="preserve">Prosperità, per i risultati positivi</w:t>
      </w:r>
    </w:p>
    <w:p>
      <w:pPr>
        <w:numPr>
          <w:ilvl w:val="0"/>
          <w:numId w:val="1062"/>
        </w:numPr>
      </w:pPr>
      <w:r>
        <w:t xml:space="preserve">Calamità, per i risultati negativi</w:t>
      </w:r>
    </w:p>
    <w:p>
      <w:pPr>
        <w:numPr>
          <w:ilvl w:val="0"/>
          <w:numId w:val="1062"/>
        </w:numPr>
      </w:pPr>
      <w:r>
        <w:t xml:space="preserve">Prosperità e calamità, per i risultati sia positivi che negativi</w:t>
      </w:r>
    </w:p>
    <w:p>
      <w:pPr>
        <w:numPr>
          <w:ilvl w:val="0"/>
          <w:numId w:val="1062"/>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3"/>
        </w:numPr>
      </w:pPr>
      <w:r>
        <w:t xml:space="preserve">Crei un effetto sensoriale innocuo e istantaneo come una pioggia di scintille, un soffio di vento, una debole nota musicale o uno strano odore.</w:t>
      </w:r>
    </w:p>
    <w:p>
      <w:pPr>
        <w:numPr>
          <w:ilvl w:val="0"/>
          <w:numId w:val="1063"/>
        </w:numPr>
      </w:pPr>
      <w:r>
        <w:t xml:space="preserve">Illumini o spegni istantaneamente una candela, una torcia o piccolo fuoco da campo.</w:t>
      </w:r>
    </w:p>
    <w:p>
      <w:pPr>
        <w:numPr>
          <w:ilvl w:val="0"/>
          <w:numId w:val="1063"/>
        </w:numPr>
      </w:pPr>
      <w:r>
        <w:t xml:space="preserve">Ripulisci o insozzi istantaneamente un oggetto non più grosso di 0,03 metri cubi.</w:t>
      </w:r>
    </w:p>
    <w:p>
      <w:pPr>
        <w:numPr>
          <w:ilvl w:val="0"/>
          <w:numId w:val="1063"/>
        </w:numPr>
      </w:pPr>
      <w:r>
        <w:t xml:space="preserve">Raffreddi, riscaldi o insapori per 1 ora fino a 0,03 metri cubi di materiale non vivente.</w:t>
      </w:r>
    </w:p>
    <w:p>
      <w:pPr>
        <w:numPr>
          <w:ilvl w:val="0"/>
          <w:numId w:val="1063"/>
        </w:numPr>
      </w:pPr>
      <w:r>
        <w:t xml:space="preserve">Fai comparire per 1 ora un colore, un piccolo segno o un simbolo su di un oggetto o una superficie.</w:t>
      </w:r>
    </w:p>
    <w:p>
      <w:pPr>
        <w:numPr>
          <w:ilvl w:val="0"/>
          <w:numId w:val="1063"/>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 o richiamare un anima.</w:t>
      </w:r>
      <w:r>
        <w:br/>
      </w:r>
      <w:r>
        <w:rPr>
          <w:iCs/>
          <w:i/>
        </w:rPr>
        <w:t xml:space="preserve">Nota</w:t>
      </w:r>
      <w:r>
        <w:t xml:space="preserve">: un Devoto o Seguace di Shayalia reincanera’ la creatura sempre in un animale, pero’ potendo scegliere il tipo.</w:t>
      </w:r>
      <w:r>
        <w:br/>
      </w:r>
      <w:r>
        <w:t xml:space="preserve">Non e’ possibile reincarnarsi in uno gnomo se non si era prima uno gnomo.</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4"/>
        </w:numPr>
      </w:pPr>
      <w:r>
        <w:t xml:space="preserve">Un effetto che ha affascinato il bersaglio.</w:t>
      </w:r>
    </w:p>
    <w:p>
      <w:pPr>
        <w:numPr>
          <w:ilvl w:val="0"/>
          <w:numId w:val="1064"/>
        </w:numPr>
      </w:pPr>
      <w:r>
        <w:t xml:space="preserve">Fai recuperare 1d2 punti ad una statistica al bersaglio. Anche punti permanenti.</w:t>
      </w:r>
    </w:p>
    <w:p>
      <w:pPr>
        <w:numPr>
          <w:ilvl w:val="0"/>
          <w:numId w:val="1064"/>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5"/>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5"/>
        </w:numPr>
      </w:pPr>
      <w:r>
        <w:rPr>
          <w:iCs/>
          <w:i/>
        </w:rPr>
        <w:t xml:space="preserve">Lingue</w:t>
      </w:r>
      <w:r>
        <w:t xml:space="preserve">. Le creature soggette possono comunicare con qualsiasi altra creatura nell’area, anche se non condividono un linguaggio comune.</w:t>
      </w:r>
    </w:p>
    <w:p>
      <w:pPr>
        <w:numPr>
          <w:ilvl w:val="0"/>
          <w:numId w:val="1065"/>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5"/>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5"/>
        </w:numPr>
      </w:pPr>
      <w:r>
        <w:rPr>
          <w:iCs/>
          <w:i/>
        </w:rPr>
        <w:t xml:space="preserve">Paura</w:t>
      </w:r>
      <w:r>
        <w:t xml:space="preserve">. Le creature soggette sono spaventate mentre restano in quest’area.</w:t>
      </w:r>
    </w:p>
    <w:p>
      <w:pPr>
        <w:numPr>
          <w:ilvl w:val="0"/>
          <w:numId w:val="1065"/>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5"/>
        </w:numPr>
      </w:pPr>
      <w:r>
        <w:rPr>
          <w:iCs/>
          <w:i/>
        </w:rPr>
        <w:t xml:space="preserve">Riposo Inviolato</w:t>
      </w:r>
      <w:r>
        <w:t xml:space="preserve">. I corpi morti seppelliti nell’area non possono essere trasformati in non morti.</w:t>
      </w:r>
    </w:p>
    <w:p>
      <w:pPr>
        <w:numPr>
          <w:ilvl w:val="0"/>
          <w:numId w:val="1065"/>
        </w:numPr>
      </w:pPr>
      <w:r>
        <w:rPr>
          <w:iCs/>
          <w:i/>
        </w:rPr>
        <w:t xml:space="preserve">Silenzio</w:t>
      </w:r>
      <w:r>
        <w:t xml:space="preserve">. Nessun suono può emanare dall’interno dell’area, e nessun suono può entrarvi.</w:t>
      </w:r>
    </w:p>
    <w:p>
      <w:pPr>
        <w:numPr>
          <w:ilvl w:val="0"/>
          <w:numId w:val="1065"/>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6"/>
        </w:numPr>
      </w:pPr>
      <w:r>
        <w:t xml:space="preserve">Il suono non può attraversare il perimetro dell’area protetta.</w:t>
      </w:r>
    </w:p>
    <w:p>
      <w:pPr>
        <w:numPr>
          <w:ilvl w:val="0"/>
          <w:numId w:val="1066"/>
        </w:numPr>
      </w:pPr>
      <w:r>
        <w:t xml:space="preserve">Il perimetro dell’area protetta appare buio e nebbioso, impedendo di vedervi attraverso (anche</w:t>
      </w:r>
      <w:r>
        <w:t xml:space="preserve"> </w:t>
      </w:r>
      <w:r>
        <w:t xml:space="preserve">alla scurovisione).</w:t>
      </w:r>
    </w:p>
    <w:p>
      <w:pPr>
        <w:numPr>
          <w:ilvl w:val="0"/>
          <w:numId w:val="1066"/>
        </w:numPr>
      </w:pPr>
      <w:r>
        <w:t xml:space="preserve">Sensori creati da incantesimi di divinazione non possono apparire all’interno dell’area protetta o attraversare la sua barriera perimetrale.</w:t>
      </w:r>
    </w:p>
    <w:p>
      <w:pPr>
        <w:numPr>
          <w:ilvl w:val="0"/>
          <w:numId w:val="1066"/>
        </w:numPr>
      </w:pPr>
      <w:r>
        <w:t xml:space="preserve">Le creature nell’area non possono essere bersaglio di incantesimi di divinazione.</w:t>
      </w:r>
    </w:p>
    <w:p>
      <w:pPr>
        <w:numPr>
          <w:ilvl w:val="0"/>
          <w:numId w:val="1066"/>
        </w:numPr>
      </w:pPr>
      <w:r>
        <w:t xml:space="preserve">Nulla può teletrasportarsi dentro o fuori dell’area protetta.</w:t>
      </w:r>
    </w:p>
    <w:p>
      <w:pPr>
        <w:numPr>
          <w:ilvl w:val="0"/>
          <w:numId w:val="1066"/>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7"/>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7"/>
        </w:numPr>
      </w:pPr>
      <w:r>
        <w:t xml:space="preserve">Mentre è maledetto, il bersaglio ha -1d6 ai Tiri per Colpire contro di te.</w:t>
      </w:r>
    </w:p>
    <w:p>
      <w:pPr>
        <w:numPr>
          <w:ilvl w:val="0"/>
          <w:numId w:val="1067"/>
        </w:numPr>
      </w:pPr>
      <w:r>
        <w:t xml:space="preserve">Mentre è maledetto, il bersaglio deve effettuare un Tiro Salvezza su Volontà all’inizio di ciascun suo round. Se lo fallisce, spreca l’azione di quel suo round senza fare nulla.</w:t>
      </w:r>
    </w:p>
    <w:p>
      <w:pPr>
        <w:numPr>
          <w:ilvl w:val="0"/>
          <w:numId w:val="1067"/>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val="000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val="000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8"/>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8"/>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8"/>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9"/>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9"/>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9"/>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9"/>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9"/>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9"/>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70"/>
        </w:numPr>
      </w:pPr>
      <w:r>
        <w:rPr>
          <w:iCs/>
          <w:i/>
        </w:rPr>
        <w:t xml:space="preserve">1. Rosso</w:t>
      </w:r>
      <w:r>
        <w:t xml:space="preserve">. Il bersaglio subisce 10d6 danni da fuoco se fallisce il Tiro Salvezza, o la metà di questi danni se lo supera.</w:t>
      </w:r>
    </w:p>
    <w:p>
      <w:pPr>
        <w:numPr>
          <w:ilvl w:val="0"/>
          <w:numId w:val="1070"/>
        </w:numPr>
      </w:pPr>
      <w:r>
        <w:rPr>
          <w:iCs/>
          <w:i/>
        </w:rPr>
        <w:t xml:space="preserve">2. Arancio</w:t>
      </w:r>
      <w:r>
        <w:t xml:space="preserve">. Il bersaglio subisce 10d6 danni da acido se fallisce il Tiro Salvezza, o la metà di questi danni se lo supera.</w:t>
      </w:r>
    </w:p>
    <w:p>
      <w:pPr>
        <w:numPr>
          <w:ilvl w:val="0"/>
          <w:numId w:val="1070"/>
        </w:numPr>
      </w:pPr>
      <w:r>
        <w:rPr>
          <w:iCs/>
          <w:i/>
        </w:rPr>
        <w:t xml:space="preserve">3. Giallo</w:t>
      </w:r>
      <w:r>
        <w:t xml:space="preserve">. Il bersaglio subisce 10d6 danni da fulmine se fallisce il Tiro Salvezza, o la metà di questi danni se lo supera.</w:t>
      </w:r>
    </w:p>
    <w:p>
      <w:pPr>
        <w:numPr>
          <w:ilvl w:val="0"/>
          <w:numId w:val="1070"/>
        </w:numPr>
      </w:pPr>
      <w:r>
        <w:rPr>
          <w:iCs/>
          <w:i/>
        </w:rPr>
        <w:t xml:space="preserve">4. Verde</w:t>
      </w:r>
      <w:r>
        <w:t xml:space="preserve">. Il bersaglio subisce 10d6 danni da veleno se fallisce il Tiro Salvezza, o la metà di questi danni se lo supera.</w:t>
      </w:r>
    </w:p>
    <w:p>
      <w:pPr>
        <w:numPr>
          <w:ilvl w:val="0"/>
          <w:numId w:val="1070"/>
        </w:numPr>
      </w:pPr>
      <w:r>
        <w:rPr>
          <w:iCs/>
          <w:i/>
        </w:rPr>
        <w:t xml:space="preserve">5. Blu</w:t>
      </w:r>
      <w:r>
        <w:t xml:space="preserve">. Il bersaglio subisce 10d6 danni da freddo se fallisce il Tiro Salvezza, o la metà di questi danni se lo supera.</w:t>
      </w:r>
    </w:p>
    <w:p>
      <w:pPr>
        <w:numPr>
          <w:ilvl w:val="0"/>
          <w:numId w:val="1070"/>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70"/>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70"/>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1"/>
        </w:numPr>
      </w:pPr>
      <w:r>
        <w:t xml:space="preserve">La tua voce risuona tre volte più forte del normale per 1 minuto.</w:t>
      </w:r>
    </w:p>
    <w:p>
      <w:pPr>
        <w:numPr>
          <w:ilvl w:val="0"/>
          <w:numId w:val="1071"/>
        </w:numPr>
      </w:pPr>
      <w:r>
        <w:t xml:space="preserve">Fai sì che le fiamme tremolino, si intensifichino, affievoliscano o cambino colore per 1 minuto.</w:t>
      </w:r>
    </w:p>
    <w:p>
      <w:pPr>
        <w:numPr>
          <w:ilvl w:val="0"/>
          <w:numId w:val="1071"/>
        </w:numPr>
      </w:pPr>
      <w:r>
        <w:t xml:space="preserve">Provochi innocui tremori sul terreno per 1 minuto.</w:t>
      </w:r>
    </w:p>
    <w:p>
      <w:pPr>
        <w:numPr>
          <w:ilvl w:val="0"/>
          <w:numId w:val="1071"/>
        </w:numPr>
      </w:pPr>
      <w:r>
        <w:t xml:space="preserve">Crei un rumore istantaneo, come un rombo di tuono, il verso di un corvo, o un sussurro inquietante, che origina da un punto a gittata scelto da te.</w:t>
      </w:r>
    </w:p>
    <w:p>
      <w:pPr>
        <w:numPr>
          <w:ilvl w:val="0"/>
          <w:numId w:val="1071"/>
        </w:numPr>
      </w:pPr>
      <w:r>
        <w:t xml:space="preserve">Fai sì che una porta o una finestra non chiusa a chiave si spalanchi o si chiuda di colpo.</w:t>
      </w:r>
    </w:p>
    <w:p>
      <w:pPr>
        <w:numPr>
          <w:ilvl w:val="0"/>
          <w:numId w:val="1071"/>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2"/>
        </w:numPr>
      </w:pPr>
      <w:r>
        <w:t xml:space="preserve">Piazza luci danzanti in quattro corridoi. Puoi indicare un semplice programma che le luci ripeteranno per la durata di vigilanza e interdizione.</w:t>
      </w:r>
    </w:p>
    <w:p>
      <w:pPr>
        <w:numPr>
          <w:ilvl w:val="0"/>
          <w:numId w:val="1072"/>
        </w:numPr>
      </w:pPr>
      <w:r>
        <w:t xml:space="preserve">Piazza bocca magica in due posti.</w:t>
      </w:r>
    </w:p>
    <w:p>
      <w:pPr>
        <w:numPr>
          <w:ilvl w:val="0"/>
          <w:numId w:val="1072"/>
        </w:numPr>
      </w:pPr>
      <w:r>
        <w:t xml:space="preserve">Piazza nube maleodorante in due posti. I vapori appaiono nel posto da te indicato; ritornano entro 10 minuti se dispersi dal vento mentre vigilanza e interdizione è ancora attivo.</w:t>
      </w:r>
    </w:p>
    <w:p>
      <w:pPr>
        <w:numPr>
          <w:ilvl w:val="0"/>
          <w:numId w:val="1072"/>
        </w:numPr>
      </w:pPr>
      <w:r>
        <w:t xml:space="preserve">Piazza una folata di vento costante in un corridoio o stanza.</w:t>
      </w:r>
    </w:p>
    <w:p>
      <w:pPr>
        <w:numPr>
          <w:ilvl w:val="0"/>
          <w:numId w:val="1072"/>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13"/>
    <w:bookmarkEnd w:id="314"/>
    <w:bookmarkEnd w:id="315"/>
    <w:bookmarkStart w:id="319" w:name="vantaggi"/>
    <w:p>
      <w:pPr>
        <w:pStyle w:val="Heading1"/>
      </w:pPr>
      <w:r>
        <w:t xml:space="preserve">Vantaggi</w:t>
      </w:r>
    </w:p>
    <w:p>
      <w:pPr>
        <w:pStyle w:val="FirstParagraph"/>
      </w:pPr>
      <w:bookmarkStart w:id="316" w:name="vantaggi"/>
      <w:r>
        <w:t xml:space="preserve">[vantaggi]</w:t>
      </w:r>
      <w:bookmarkEnd w:id="316"/>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3"/>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3"/>
        </w:numPr>
      </w:pPr>
      <w:r>
        <w:t xml:space="preserve">I vantaggi si scelgono al primo livello, ogni vantaggio preso a livelli successivi va concordato con il Narratore.</w:t>
      </w:r>
    </w:p>
    <w:p>
      <w:pPr>
        <w:numPr>
          <w:ilvl w:val="0"/>
          <w:numId w:val="1073"/>
        </w:numPr>
      </w:pPr>
      <w:r>
        <w:t xml:space="preserve">I punti di costo di un Vantaggio si pagano con i punti guadagnati dagli Svantaggi.</w:t>
      </w:r>
    </w:p>
    <w:p>
      <w:pPr>
        <w:numPr>
          <w:ilvl w:val="0"/>
          <w:numId w:val="1073"/>
        </w:numPr>
      </w:pPr>
      <w:r>
        <w:t xml:space="preserve">I bonus dati alle competenze si intendono specifiche sulla prova quando indicato tra parentesi.</w:t>
      </w:r>
    </w:p>
    <w:p>
      <w:pPr>
        <w:numPr>
          <w:ilvl w:val="0"/>
          <w:numId w:val="1073"/>
        </w:numPr>
      </w:pPr>
      <w:r>
        <w:t xml:space="preserve">Se non indicato diversamente costa una Azione attivare un Vantaggio (se l’effetto non e’ permanente).</w:t>
      </w:r>
    </w:p>
    <w:p>
      <w:pPr>
        <w:numPr>
          <w:ilvl w:val="0"/>
          <w:numId w:val="1073"/>
        </w:numPr>
      </w:pPr>
      <w:r>
        <w:t xml:space="preserve">Da un grande Vantaggio deriva un grosso Svantaggio ! (cit. "Da un grande potere derivano grandi responsabilità", Amazing Fantasy 15, Stan Lee)</w:t>
      </w:r>
    </w:p>
    <w:bookmarkStart w:id="318"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Cs/>
          <w:b/>
        </w:rPr>
        <w:t xml:space="preserve">Ambidestro</w:t>
      </w:r>
      <w:bookmarkStart w:id="317" w:name="Ambidestro"/>
      <w:r>
        <w:t xml:space="preserve">[Ambidestro]</w:t>
      </w:r>
      <w:bookmarkEnd w:id="317"/>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18"/>
    <w:bookmarkEnd w:id="319"/>
    <w:bookmarkStart w:id="325" w:name="svantaggi"/>
    <w:p>
      <w:pPr>
        <w:pStyle w:val="Heading1"/>
      </w:pPr>
      <w:r>
        <w:t xml:space="preserve">Svantaggi</w:t>
      </w:r>
    </w:p>
    <w:p>
      <w:pPr>
        <w:pStyle w:val="FirstParagraph"/>
      </w:pPr>
      <w:bookmarkStart w:id="320" w:name="svantaggi"/>
      <w:r>
        <w:t xml:space="preserve">[svantaggi]</w:t>
      </w:r>
      <w:bookmarkEnd w:id="320"/>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4"/>
        </w:numPr>
      </w:pPr>
      <w:r>
        <w:t xml:space="preserve">Prendi degli svantaggi che siano divertenti da giocare, anche se ti metteranno nei guai.</w:t>
      </w:r>
    </w:p>
    <w:p>
      <w:pPr>
        <w:numPr>
          <w:ilvl w:val="0"/>
          <w:numId w:val="1074"/>
        </w:numPr>
      </w:pPr>
      <w:r>
        <w:t xml:space="preserve">Prendi degli svantaggi che siano interessanti da giocare con gli altri giocatori anche se metteranno loro nei guai</w:t>
      </w:r>
    </w:p>
    <w:p>
      <w:pPr>
        <w:numPr>
          <w:ilvl w:val="0"/>
          <w:numId w:val="1074"/>
        </w:numPr>
      </w:pPr>
      <w:r>
        <w:t xml:space="preserve">Prendi degli svantaggi che c’entrino con il personaggio</w:t>
      </w:r>
    </w:p>
    <w:p>
      <w:pPr>
        <w:numPr>
          <w:ilvl w:val="0"/>
          <w:numId w:val="1074"/>
        </w:numPr>
      </w:pPr>
      <w:r>
        <w:t xml:space="preserve">Prendi degli svantaggi di cui non andrai a pentirti</w:t>
      </w:r>
    </w:p>
    <w:p>
      <w:pPr>
        <w:pStyle w:val="FirstParagraph"/>
      </w:pPr>
      <w:r>
        <w:rPr>
          <w:bCs/>
          <w:b/>
        </w:rPr>
        <w:t xml:space="preserve">Fai attenzione</w:t>
      </w:r>
      <w:r>
        <w:t xml:space="preserve">:</w:t>
      </w:r>
    </w:p>
    <w:p>
      <w:pPr>
        <w:numPr>
          <w:ilvl w:val="0"/>
          <w:numId w:val="1075"/>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5"/>
        </w:numPr>
      </w:pPr>
      <w:r>
        <w:t xml:space="preserve">Non prendere svantaggi che ti possa vergognare a recitare</w:t>
      </w:r>
    </w:p>
    <w:p>
      <w:pPr>
        <w:numPr>
          <w:ilvl w:val="0"/>
          <w:numId w:val="1075"/>
        </w:numPr>
      </w:pPr>
      <w:r>
        <w:t xml:space="preserve">Non prendere svantaggi che non c’entrano con il personaggio (in perfetta contraddizione con quanto già detto...)</w:t>
      </w:r>
    </w:p>
    <w:p>
      <w:pPr>
        <w:numPr>
          <w:ilvl w:val="0"/>
          <w:numId w:val="1075"/>
        </w:numPr>
      </w:pPr>
      <w:r>
        <w:t xml:space="preserve">Non prendere svantaggi insulsi (tipo la paura di girare a destra, degli ascensori..)</w:t>
      </w:r>
    </w:p>
    <w:p>
      <w:pPr>
        <w:numPr>
          <w:ilvl w:val="0"/>
          <w:numId w:val="1075"/>
        </w:numPr>
      </w:pPr>
      <w:r>
        <w:t xml:space="preserve">Se prendi uno svantaggio severo, recitalo bene, il Narratore saprà ricompensarti</w:t>
      </w:r>
    </w:p>
    <w:bookmarkStart w:id="322"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21"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21"/>
    <w:bookmarkEnd w:id="322"/>
    <w:bookmarkStart w:id="324" w:name="svantaggi-psicofisici"/>
    <w:p>
      <w:pPr>
        <w:pStyle w:val="Heading2"/>
      </w:pPr>
      <w:r>
        <w:t xml:space="preserve">Svantaggi psico/fisici</w:t>
      </w:r>
    </w:p>
    <w:p>
      <w:pPr>
        <w:pStyle w:val="FirstParagraph"/>
      </w:pPr>
      <w:bookmarkStart w:id="323" w:name="svantaggi-psicofisici"/>
      <w:r>
        <w:t xml:space="preserve">[svantaggi-psicofisici]</w:t>
      </w:r>
      <w:bookmarkEnd w:id="323"/>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val="000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24"/>
    <w:bookmarkEnd w:id="325"/>
    <w:bookmarkStart w:id="383" w:name="cosmologia"/>
    <w:p>
      <w:pPr>
        <w:pStyle w:val="Heading1"/>
      </w:pPr>
      <w:r>
        <w:t xml:space="preserve">Cosmologia</w:t>
      </w:r>
    </w:p>
    <w:p>
      <w:pPr>
        <w:pStyle w:val="FirstParagraph"/>
      </w:pPr>
      <w:bookmarkStart w:id="326" w:name="cosmologia"/>
      <w:r>
        <w:t xml:space="preserve">[cosmologia]</w:t>
      </w:r>
      <w:bookmarkEnd w:id="326"/>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r>
      <w:r>
        <w:t xml:space="preserve">Sono pochissime le informazioni su questo mondo, solo pochi alti Devoti di Lynx lo conoscono e ancora meno lo anno visitato.</w:t>
      </w:r>
      <w:r>
        <w:br/>
      </w:r>
      <w:r>
        <w:t xml:space="preserve">Rimane il fatto che il portale di congiunzione esiste ed e’ stabile, dove sia esattamente non e’ noto ma il suo dono a quest’altro mondo lo ha gia’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82" w:name="patroni"/>
    <w:p>
      <w:pPr>
        <w:pStyle w:val="Heading2"/>
      </w:pPr>
      <w:r>
        <w:t xml:space="preserve">Patroni</w:t>
      </w:r>
    </w:p>
    <w:p>
      <w:pPr>
        <w:pStyle w:val="FirstParagraph"/>
      </w:pPr>
      <w:bookmarkStart w:id="327" w:name="patroni-dei"/>
      <w:r>
        <w:t xml:space="preserve">[patroni-dei]</w:t>
      </w:r>
      <w:bookmarkEnd w:id="327"/>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val="000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30"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29" w:name="gli-8-passi-delle-allieve"/>
    <w:p>
      <w:pPr>
        <w:pStyle w:val="Heading4"/>
      </w:pPr>
      <w:r>
        <w:t xml:space="preserve">Gli 8 Passi delle Allieve</w:t>
      </w:r>
    </w:p>
    <w:p>
      <w:pPr>
        <w:pStyle w:val="FirstParagraph"/>
      </w:pPr>
      <w:bookmarkStart w:id="328" w:name="gli-8-passi-delle-allieve"/>
      <w:r>
        <w:t xml:space="preserve">[gli-8-passi-delle-allieve]</w:t>
      </w:r>
      <w:bookmarkEnd w:id="328"/>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6"/>
        </w:numPr>
      </w:pPr>
      <w:r>
        <w:t xml:space="preserve">Ama e proteggi con tutta te stessa, con totale e sincera dedizione chi hai attorno a te.</w:t>
      </w:r>
    </w:p>
    <w:p>
      <w:pPr>
        <w:numPr>
          <w:ilvl w:val="0"/>
          <w:numId w:val="1076"/>
        </w:numPr>
      </w:pPr>
      <w:r>
        <w:t xml:space="preserve">Non lasciare che la tua inazione generi sofferenza.</w:t>
      </w:r>
    </w:p>
    <w:p>
      <w:pPr>
        <w:numPr>
          <w:ilvl w:val="0"/>
          <w:numId w:val="1076"/>
        </w:numPr>
      </w:pPr>
      <w:r>
        <w:t xml:space="preserve">Si un punto di paragone. Fai che la tua Luce elevi le persone che hai intorno e possano vedere in Tu sei speranza, serenità, calma, protezione e sicurezza.</w:t>
      </w:r>
    </w:p>
    <w:p>
      <w:pPr>
        <w:numPr>
          <w:ilvl w:val="0"/>
          <w:numId w:val="1076"/>
        </w:numPr>
      </w:pPr>
      <w:r>
        <w:t xml:space="preserve">Usa l’intelligenza, la furbizia e l’arguzia. Si lungimirante e risoluta nell’azione.</w:t>
      </w:r>
    </w:p>
    <w:p>
      <w:pPr>
        <w:numPr>
          <w:ilvl w:val="0"/>
          <w:numId w:val="1076"/>
        </w:numPr>
      </w:pPr>
      <w:r>
        <w:t xml:space="preserve">La tua opera è per il bene comune. Fa che la tua Luce sia sempre alta ed intensa.</w:t>
      </w:r>
    </w:p>
    <w:p>
      <w:pPr>
        <w:numPr>
          <w:ilvl w:val="0"/>
          <w:numId w:val="1076"/>
        </w:numPr>
      </w:pPr>
      <w:r>
        <w:t xml:space="preserve">Non cercare altra Luce se non la tua e quella delle tue sorelle.</w:t>
      </w:r>
    </w:p>
    <w:p>
      <w:pPr>
        <w:numPr>
          <w:ilvl w:val="0"/>
          <w:numId w:val="1076"/>
        </w:numPr>
      </w:pPr>
      <w:r>
        <w:t xml:space="preserve">Sii luminosa ma non accecare chi è intorno a te.</w:t>
      </w:r>
    </w:p>
    <w:p>
      <w:pPr>
        <w:numPr>
          <w:ilvl w:val="0"/>
          <w:numId w:val="1076"/>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29"/>
    <w:bookmarkEnd w:id="330"/>
    <w:bookmarkStart w:id="332" w:name="calicante"/>
    <w:p>
      <w:pPr>
        <w:pStyle w:val="Heading3"/>
      </w:pPr>
      <w:r>
        <w:t xml:space="preserve">Calicante</w:t>
      </w:r>
    </w:p>
    <w:p>
      <w:pPr>
        <w:pStyle w:val="FirstParagraph"/>
      </w:pPr>
      <w:bookmarkStart w:id="331" w:name="calicante"/>
      <w:r>
        <w:t xml:space="preserve">[calicante]</w:t>
      </w:r>
      <w:bookmarkEnd w:id="331"/>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32"/>
    <w:bookmarkStart w:id="334" w:name="atmos"/>
    <w:p>
      <w:pPr>
        <w:pStyle w:val="Heading3"/>
      </w:pPr>
      <w:r>
        <w:t xml:space="preserve">Atmos</w:t>
      </w:r>
    </w:p>
    <w:p>
      <w:pPr>
        <w:pStyle w:val="FirstParagraph"/>
      </w:pPr>
      <w:bookmarkStart w:id="333" w:name="atmos"/>
      <w:r>
        <w:t xml:space="preserve">[atmos]</w:t>
      </w:r>
      <w:bookmarkEnd w:id="333"/>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34"/>
    <w:bookmarkStart w:id="336" w:name="lynx"/>
    <w:p>
      <w:pPr>
        <w:pStyle w:val="Heading3"/>
      </w:pPr>
      <w:r>
        <w:t xml:space="preserve">Lynx</w:t>
      </w:r>
    </w:p>
    <w:p>
      <w:pPr>
        <w:pStyle w:val="FirstParagraph"/>
      </w:pPr>
      <w:bookmarkStart w:id="335" w:name="lynx"/>
      <w:r>
        <w:t xml:space="preserve">[lynx]</w:t>
      </w:r>
      <w:bookmarkEnd w:id="335"/>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36"/>
    <w:bookmarkStart w:id="338" w:name="gradh"/>
    <w:p>
      <w:pPr>
        <w:pStyle w:val="Heading3"/>
      </w:pPr>
      <w:r>
        <w:t xml:space="preserve">Gradh</w:t>
      </w:r>
    </w:p>
    <w:p>
      <w:pPr>
        <w:pStyle w:val="FirstParagraph"/>
      </w:pPr>
      <w:bookmarkStart w:id="337" w:name="gradh"/>
      <w:r>
        <w:t xml:space="preserve">[gradh]</w:t>
      </w:r>
      <w:bookmarkEnd w:id="337"/>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38"/>
    <w:bookmarkStart w:id="340" w:name="atherim"/>
    <w:p>
      <w:pPr>
        <w:pStyle w:val="Heading3"/>
      </w:pPr>
      <w:r>
        <w:t xml:space="preserve">Atherim</w:t>
      </w:r>
    </w:p>
    <w:p>
      <w:pPr>
        <w:pStyle w:val="FirstParagraph"/>
      </w:pPr>
      <w:bookmarkStart w:id="339" w:name="atherim"/>
      <w:r>
        <w:t xml:space="preserve">[atherim]</w:t>
      </w:r>
      <w:bookmarkEnd w:id="339"/>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40"/>
    <w:bookmarkStart w:id="342" w:name="belevon"/>
    <w:p>
      <w:pPr>
        <w:pStyle w:val="Heading3"/>
      </w:pPr>
      <w:r>
        <w:t xml:space="preserve">Belevon</w:t>
      </w:r>
    </w:p>
    <w:p>
      <w:pPr>
        <w:pStyle w:val="FirstParagraph"/>
      </w:pPr>
      <w:bookmarkStart w:id="341" w:name="belevon"/>
      <w:r>
        <w:t xml:space="preserve">[belevon]</w:t>
      </w:r>
      <w:bookmarkEnd w:id="341"/>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42"/>
    <w:bookmarkStart w:id="344" w:name="cattalm"/>
    <w:p>
      <w:pPr>
        <w:pStyle w:val="Heading3"/>
      </w:pPr>
      <w:r>
        <w:t xml:space="preserve">Cattalm</w:t>
      </w:r>
    </w:p>
    <w:p>
      <w:pPr>
        <w:pStyle w:val="FirstParagraph"/>
      </w:pPr>
      <w:bookmarkStart w:id="343" w:name="cattalm"/>
      <w:r>
        <w:t xml:space="preserve">[cattalm]</w:t>
      </w:r>
      <w:bookmarkEnd w:id="343"/>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44"/>
    <w:bookmarkStart w:id="346" w:name="efrem"/>
    <w:p>
      <w:pPr>
        <w:pStyle w:val="Heading3"/>
      </w:pPr>
      <w:r>
        <w:t xml:space="preserve">Efrem</w:t>
      </w:r>
    </w:p>
    <w:p>
      <w:pPr>
        <w:pStyle w:val="FirstParagraph"/>
      </w:pPr>
      <w:bookmarkStart w:id="345" w:name="efrem"/>
      <w:r>
        <w:t xml:space="preserve">[efrem]</w:t>
      </w:r>
      <w:bookmarkEnd w:id="345"/>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46"/>
    <w:bookmarkStart w:id="348" w:name="erondil"/>
    <w:p>
      <w:pPr>
        <w:pStyle w:val="Heading3"/>
      </w:pPr>
      <w:r>
        <w:t xml:space="preserve">Erondil</w:t>
      </w:r>
    </w:p>
    <w:p>
      <w:pPr>
        <w:pStyle w:val="FirstParagraph"/>
      </w:pPr>
      <w:bookmarkStart w:id="347" w:name="erondil"/>
      <w:r>
        <w:t xml:space="preserve">[erondil]</w:t>
      </w:r>
      <w:bookmarkEnd w:id="347"/>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48"/>
    <w:bookmarkStart w:id="350" w:name="gaya"/>
    <w:p>
      <w:pPr>
        <w:pStyle w:val="Heading3"/>
      </w:pPr>
      <w:r>
        <w:t xml:space="preserve">Gaya</w:t>
      </w:r>
    </w:p>
    <w:p>
      <w:pPr>
        <w:pStyle w:val="FirstParagraph"/>
      </w:pPr>
      <w:bookmarkStart w:id="349" w:name="gaya"/>
      <w:r>
        <w:t xml:space="preserve">[gaya]</w:t>
      </w:r>
      <w:bookmarkEnd w:id="349"/>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50"/>
    <w:bookmarkStart w:id="352" w:name="krondal"/>
    <w:p>
      <w:pPr>
        <w:pStyle w:val="Heading3"/>
      </w:pPr>
      <w:r>
        <w:t xml:space="preserve">Krondal</w:t>
      </w:r>
    </w:p>
    <w:p>
      <w:pPr>
        <w:pStyle w:val="FirstParagraph"/>
      </w:pPr>
      <w:bookmarkStart w:id="351" w:name="krondal"/>
      <w:r>
        <w:t xml:space="preserve">[krondal]</w:t>
      </w:r>
      <w:bookmarkEnd w:id="351"/>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52"/>
    <w:bookmarkStart w:id="354" w:name="ledyal"/>
    <w:p>
      <w:pPr>
        <w:pStyle w:val="Heading3"/>
      </w:pPr>
      <w:r>
        <w:t xml:space="preserve">Ledyal</w:t>
      </w:r>
    </w:p>
    <w:p>
      <w:pPr>
        <w:pStyle w:val="FirstParagraph"/>
      </w:pPr>
      <w:bookmarkStart w:id="353" w:name="ledyal"/>
      <w:r>
        <w:t xml:space="preserve">[ledyal]</w:t>
      </w:r>
      <w:bookmarkEnd w:id="353"/>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54"/>
    <w:bookmarkStart w:id="356" w:name="nethergal"/>
    <w:p>
      <w:pPr>
        <w:pStyle w:val="Heading3"/>
      </w:pPr>
      <w:r>
        <w:t xml:space="preserve">Nethergal</w:t>
      </w:r>
    </w:p>
    <w:p>
      <w:pPr>
        <w:pStyle w:val="FirstParagraph"/>
      </w:pPr>
      <w:bookmarkStart w:id="355" w:name="nethergal"/>
      <w:r>
        <w:t xml:space="preserve">[nethergal]</w:t>
      </w:r>
      <w:bookmarkEnd w:id="355"/>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56"/>
    <w:bookmarkStart w:id="358" w:name="nedraf"/>
    <w:p>
      <w:pPr>
        <w:pStyle w:val="Heading3"/>
      </w:pPr>
      <w:r>
        <w:t xml:space="preserve">Nedraf</w:t>
      </w:r>
    </w:p>
    <w:p>
      <w:pPr>
        <w:pStyle w:val="FirstParagraph"/>
      </w:pPr>
      <w:bookmarkStart w:id="357" w:name="nedraf"/>
      <w:r>
        <w:t xml:space="preserve">[nedraf]</w:t>
      </w:r>
      <w:bookmarkEnd w:id="357"/>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58"/>
    <w:bookmarkStart w:id="360" w:name="nihar"/>
    <w:p>
      <w:pPr>
        <w:pStyle w:val="Heading3"/>
      </w:pPr>
      <w:r>
        <w:t xml:space="preserve">Nihar</w:t>
      </w:r>
    </w:p>
    <w:p>
      <w:pPr>
        <w:pStyle w:val="FirstParagraph"/>
      </w:pPr>
      <w:bookmarkStart w:id="359" w:name="nihar"/>
      <w:r>
        <w:t xml:space="preserve">[nihar]</w:t>
      </w:r>
      <w:bookmarkEnd w:id="359"/>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60"/>
    <w:bookmarkStart w:id="362" w:name="orudjs"/>
    <w:p>
      <w:pPr>
        <w:pStyle w:val="Heading3"/>
      </w:pPr>
      <w:r>
        <w:t xml:space="preserve">Orudjs</w:t>
      </w:r>
    </w:p>
    <w:p>
      <w:pPr>
        <w:pStyle w:val="FirstParagraph"/>
      </w:pPr>
      <w:bookmarkStart w:id="361" w:name="orudjs"/>
      <w:r>
        <w:t xml:space="preserve">[orudjs]</w:t>
      </w:r>
      <w:bookmarkEnd w:id="361"/>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62"/>
    <w:bookmarkStart w:id="364" w:name="orlaith"/>
    <w:p>
      <w:pPr>
        <w:pStyle w:val="Heading3"/>
      </w:pPr>
      <w:r>
        <w:t xml:space="preserve">Orlaith</w:t>
      </w:r>
    </w:p>
    <w:p>
      <w:pPr>
        <w:pStyle w:val="FirstParagraph"/>
      </w:pPr>
      <w:bookmarkStart w:id="363" w:name="orlaith"/>
      <w:r>
        <w:t xml:space="preserve">[orlaith]</w:t>
      </w:r>
      <w:bookmarkEnd w:id="363"/>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64"/>
    <w:bookmarkStart w:id="366" w:name="rezh"/>
    <w:p>
      <w:pPr>
        <w:pStyle w:val="Heading3"/>
      </w:pPr>
      <w:r>
        <w:t xml:space="preserve">Rezh</w:t>
      </w:r>
    </w:p>
    <w:p>
      <w:pPr>
        <w:pStyle w:val="FirstParagraph"/>
      </w:pPr>
      <w:bookmarkStart w:id="365" w:name="rezh"/>
      <w:r>
        <w:t xml:space="preserve">[rezh]</w:t>
      </w:r>
      <w:bookmarkEnd w:id="365"/>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66"/>
    <w:bookmarkStart w:id="370" w:name="sumkjr"/>
    <w:p>
      <w:pPr>
        <w:pStyle w:val="Heading3"/>
      </w:pPr>
      <w:r>
        <w:t xml:space="preserve">Sumkjr</w:t>
      </w:r>
    </w:p>
    <w:p>
      <w:pPr>
        <w:pStyle w:val="FirstParagraph"/>
      </w:pPr>
      <w:bookmarkStart w:id="367" w:name="sumkjr"/>
      <w:r>
        <w:t xml:space="preserve">[sumkjr]</w:t>
      </w:r>
      <w:bookmarkEnd w:id="367"/>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Volonta’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69" w:name="le-7-regole-luminose"/>
    <w:p>
      <w:pPr>
        <w:pStyle w:val="Heading4"/>
      </w:pPr>
      <w:r>
        <w:t xml:space="preserve">Le 7 Regole Luminose</w:t>
      </w:r>
    </w:p>
    <w:p>
      <w:pPr>
        <w:pStyle w:val="FirstParagraph"/>
      </w:pPr>
      <w:bookmarkStart w:id="368" w:name="le-7-regole-luminose"/>
      <w:r>
        <w:t xml:space="preserve">[le-7-regole-luminose]</w:t>
      </w:r>
      <w:bookmarkEnd w:id="368"/>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7"/>
        </w:numPr>
      </w:pPr>
      <w:r>
        <w:t xml:space="preserve">Proteggi i deboli e chi non sa difendersi dai soprusi</w:t>
      </w:r>
    </w:p>
    <w:p>
      <w:pPr>
        <w:numPr>
          <w:ilvl w:val="0"/>
          <w:numId w:val="1077"/>
        </w:numPr>
      </w:pPr>
      <w:r>
        <w:t xml:space="preserve">Ama la vita e proteggila. L’Amore deve vincere sopra ogni cosa</w:t>
      </w:r>
    </w:p>
    <w:p>
      <w:pPr>
        <w:numPr>
          <w:ilvl w:val="0"/>
          <w:numId w:val="1077"/>
        </w:numPr>
      </w:pPr>
      <w:r>
        <w:t xml:space="preserve">Combatti contro le ingiustizie e chi porta sofferenze e dolore</w:t>
      </w:r>
    </w:p>
    <w:p>
      <w:pPr>
        <w:numPr>
          <w:ilvl w:val="0"/>
          <w:numId w:val="1077"/>
        </w:numPr>
      </w:pPr>
      <w:r>
        <w:t xml:space="preserve">Lenisci le ferite ed i dolori. Placa gli animi e favorisci la pace ed armonia</w:t>
      </w:r>
    </w:p>
    <w:p>
      <w:pPr>
        <w:numPr>
          <w:ilvl w:val="0"/>
          <w:numId w:val="1077"/>
        </w:numPr>
      </w:pPr>
      <w:r>
        <w:t xml:space="preserve">Onestà e Lealtà sono le tua fondamenta</w:t>
      </w:r>
    </w:p>
    <w:p>
      <w:pPr>
        <w:numPr>
          <w:ilvl w:val="0"/>
          <w:numId w:val="1077"/>
        </w:numPr>
      </w:pPr>
      <w:r>
        <w:t xml:space="preserve">Sei un maestro di virtù. Fa che gli altri possano prendere ispirazione dalle tue gesta</w:t>
      </w:r>
    </w:p>
    <w:p>
      <w:pPr>
        <w:numPr>
          <w:ilvl w:val="0"/>
          <w:numId w:val="1077"/>
        </w:numPr>
      </w:pPr>
      <w:r>
        <w:t xml:space="preserve">Sii luminoso ma non accecare gli altri</w:t>
      </w:r>
    </w:p>
    <w:bookmarkEnd w:id="369"/>
    <w:bookmarkEnd w:id="370"/>
    <w:bookmarkStart w:id="372" w:name="shayalia"/>
    <w:p>
      <w:pPr>
        <w:pStyle w:val="Heading3"/>
      </w:pPr>
      <w:r>
        <w:t xml:space="preserve">Shayalia</w:t>
      </w:r>
    </w:p>
    <w:p>
      <w:pPr>
        <w:pStyle w:val="FirstParagraph"/>
      </w:pPr>
      <w:bookmarkStart w:id="371" w:name="shayalia"/>
      <w:r>
        <w:t xml:space="preserve">[shayalia]</w:t>
      </w:r>
      <w:bookmarkEnd w:id="371"/>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72"/>
    <w:bookmarkStart w:id="373"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73"/>
    <w:bookmarkStart w:id="375" w:name="tazher"/>
    <w:p>
      <w:pPr>
        <w:pStyle w:val="Heading3"/>
      </w:pPr>
      <w:r>
        <w:t xml:space="preserve">Tazher</w:t>
      </w:r>
    </w:p>
    <w:p>
      <w:pPr>
        <w:pStyle w:val="FirstParagraph"/>
      </w:pPr>
      <w:bookmarkStart w:id="374" w:name="tazher"/>
      <w:r>
        <w:t xml:space="preserve">[tazher]</w:t>
      </w:r>
      <w:bookmarkEnd w:id="374"/>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75"/>
    <w:bookmarkStart w:id="377" w:name="thaft"/>
    <w:p>
      <w:pPr>
        <w:pStyle w:val="Heading3"/>
      </w:pPr>
      <w:r>
        <w:t xml:space="preserve">Thaft</w:t>
      </w:r>
    </w:p>
    <w:p>
      <w:pPr>
        <w:pStyle w:val="FirstParagraph"/>
      </w:pPr>
      <w:bookmarkStart w:id="376" w:name="thaft"/>
      <w:r>
        <w:t xml:space="preserve">[thaft]</w:t>
      </w:r>
      <w:bookmarkEnd w:id="376"/>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77"/>
    <w:bookmarkStart w:id="379" w:name="torbiorn"/>
    <w:p>
      <w:pPr>
        <w:pStyle w:val="Heading3"/>
      </w:pPr>
      <w:r>
        <w:t xml:space="preserve">Torbiorn</w:t>
      </w:r>
    </w:p>
    <w:p>
      <w:pPr>
        <w:pStyle w:val="FirstParagraph"/>
      </w:pPr>
      <w:bookmarkStart w:id="378" w:name="torbiorn"/>
      <w:r>
        <w:t xml:space="preserve">[torbiorn]</w:t>
      </w:r>
      <w:bookmarkEnd w:id="378"/>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79"/>
    <w:bookmarkStart w:id="381" w:name="tabella-collegamento-patrono---tratto"/>
    <w:p>
      <w:pPr>
        <w:pStyle w:val="Heading3"/>
      </w:pPr>
      <w:r>
        <w:t xml:space="preserve">Tabella collegamento Patrono - Tratto</w:t>
      </w:r>
    </w:p>
    <w:p>
      <w:pPr>
        <w:pStyle w:val="FirstParagraph"/>
      </w:pPr>
      <w:bookmarkStart w:id="380" w:name="tabella-collegamento-patrono---tratto"/>
      <w:r>
        <w:t xml:space="preserve">[tabella-collegamento-patrono---tratto]</w:t>
      </w:r>
      <w:bookmarkEnd w:id="380"/>
    </w:p>
    <w:tbl>
      <w:tblPr>
        <w:tblStyle w:val="Table"/>
        <w:tblW w:type="pct" w:w="0.0"/>
        <w:tblLook w:firstRow="0" w:lastRow="0" w:firstColumn="0" w:lastColumn="0" w:noHBand="0" w:noVBand="0" w:val="000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81"/>
    <w:bookmarkEnd w:id="382"/>
    <w:bookmarkEnd w:id="383"/>
    <w:bookmarkStart w:id="388" w:name="equipaggiamento"/>
    <w:p>
      <w:pPr>
        <w:pStyle w:val="Heading1"/>
      </w:pPr>
      <w:r>
        <w:t xml:space="preserve">Equipaggiamento</w:t>
      </w:r>
    </w:p>
    <w:bookmarkStart w:id="387"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84" w:name="ricchezza-e-denaro"/>
      <w:r>
        <w:t xml:space="preserve">[ricchezza-e-denaro]</w:t>
      </w:r>
      <w:bookmarkEnd w:id="384"/>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85"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85"/>
    <w:bookmarkStart w:id="386"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val="000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86"/>
    <w:bookmarkEnd w:id="387"/>
    <w:bookmarkEnd w:id="388"/>
    <w:bookmarkStart w:id="390" w:name="equipaggiamento---armi"/>
    <w:p>
      <w:pPr>
        <w:pStyle w:val="Heading1"/>
      </w:pPr>
      <w:r>
        <w:t xml:space="preserve">Equipaggiamento - Armi</w:t>
      </w:r>
    </w:p>
    <w:p>
      <w:pPr>
        <w:pStyle w:val="FirstParagraph"/>
      </w:pPr>
      <w:bookmarkStart w:id="389" w:name="equipaggiamento---armi"/>
      <w:r>
        <w:t xml:space="preserve">[equipaggiamento---armi]</w:t>
      </w:r>
      <w:bookmarkEnd w:id="389"/>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r>
    </w:p>
    <w:p>
      <w:pPr>
        <w:pStyle w:val="BodyText"/>
      </w:pPr>
      <w:r>
        <w:rPr>
          <w:bCs/>
          <w:b/>
        </w:rPr>
        <w:t xml:space="preserve">Tabella: Lista della Armi</w:t>
      </w:r>
    </w:p>
    <w:tbl>
      <w:tblPr>
        <w:tblStyle w:val="Table"/>
        <w:tblW w:type="pct" w:w="0.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Alabarda</w:t>
            </w:r>
          </w:p>
        </w:tc>
        <w:tc>
          <w:p>
            <w:pPr>
              <w:pStyle w:val="Compact"/>
              <w:jc w:val="center"/>
            </w:pPr>
            <w:r>
              <w:t xml:space="preserve">10</w:t>
            </w:r>
          </w:p>
        </w:tc>
        <w:tc>
          <w:p>
            <w:pPr>
              <w:pStyle w:val="Compact"/>
              <w:jc w:val="left"/>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right"/>
            </w:pPr>
            <w:r>
              <w:t xml:space="preserve">4</w:t>
            </w:r>
          </w:p>
        </w:tc>
      </w:tr>
      <w:tr>
        <w:tc>
          <w:p>
            <w:pPr>
              <w:pStyle w:val="Compact"/>
              <w:jc w:val="left"/>
            </w:pPr>
            <w:r>
              <w:t xml:space="preserve">Arco Corto</w:t>
            </w:r>
          </w:p>
        </w:tc>
        <w:tc>
          <w:p>
            <w:pPr>
              <w:pStyle w:val="Compact"/>
              <w:jc w:val="center"/>
            </w:pPr>
            <w:r>
              <w:t xml:space="preserve">30</w:t>
            </w:r>
          </w:p>
        </w:tc>
        <w:tc>
          <w:p>
            <w:pPr>
              <w:pStyle w:val="Compact"/>
              <w:jc w:val="left"/>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right"/>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left"/>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1.5</w:t>
            </w:r>
          </w:p>
        </w:tc>
      </w:tr>
      <w:tr>
        <w:tc>
          <w:p>
            <w:pPr>
              <w:pStyle w:val="Compact"/>
              <w:jc w:val="left"/>
            </w:pPr>
            <w:r>
              <w:t xml:space="preserve">Arco Lungo</w:t>
            </w:r>
          </w:p>
        </w:tc>
        <w:tc>
          <w:p>
            <w:pPr>
              <w:pStyle w:val="Compact"/>
              <w:jc w:val="center"/>
            </w:pPr>
            <w:r>
              <w:t xml:space="preserve">75</w:t>
            </w:r>
          </w:p>
        </w:tc>
        <w:tc>
          <w:p>
            <w:pPr>
              <w:pStyle w:val="Compact"/>
              <w:jc w:val="left"/>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left"/>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right"/>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left"/>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right"/>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left"/>
            </w:pPr>
            <w:r>
              <w:t xml:space="preserve">M/1d10 T</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Ascia Martello</w:t>
            </w:r>
          </w:p>
        </w:tc>
        <w:tc>
          <w:p>
            <w:pPr>
              <w:pStyle w:val="Compact"/>
              <w:jc w:val="center"/>
            </w:pPr>
            <w:r>
              <w:t xml:space="preserve">16</w:t>
            </w:r>
          </w:p>
        </w:tc>
        <w:tc>
          <w:p>
            <w:pPr>
              <w:pStyle w:val="Compact"/>
              <w:jc w:val="left"/>
            </w:pPr>
            <w:r>
              <w:t xml:space="preserve">M/1d6 T/B</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left"/>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right"/>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left"/>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right"/>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left"/>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right"/>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left"/>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right"/>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left"/>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right"/>
            </w:pPr>
            <w:r>
              <w:t xml:space="preserve">3.5</w:t>
            </w:r>
          </w:p>
        </w:tc>
      </w:tr>
      <w:tr>
        <w:tc>
          <w:p>
            <w:pPr>
              <w:pStyle w:val="Compact"/>
              <w:jc w:val="left"/>
            </w:pPr>
            <w:r>
              <w:t xml:space="preserve">Bastone</w:t>
            </w:r>
          </w:p>
        </w:tc>
        <w:tc>
          <w:p>
            <w:pPr>
              <w:pStyle w:val="Compact"/>
              <w:jc w:val="center"/>
            </w:pPr>
            <w:r>
              <w:t xml:space="preserve">3</w:t>
            </w:r>
          </w:p>
        </w:tc>
        <w:tc>
          <w:p>
            <w:pPr>
              <w:pStyle w:val="Compact"/>
              <w:jc w:val="left"/>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right"/>
            </w:pPr>
            <w:r>
              <w:t xml:space="preserve">2</w:t>
            </w:r>
          </w:p>
        </w:tc>
      </w:tr>
      <w:tr>
        <w:tc>
          <w:p>
            <w:pPr>
              <w:pStyle w:val="Compact"/>
              <w:jc w:val="left"/>
            </w:pPr>
            <w:r>
              <w:t xml:space="preserve">Bolas</w:t>
            </w:r>
          </w:p>
        </w:tc>
        <w:tc>
          <w:p>
            <w:pPr>
              <w:pStyle w:val="Compact"/>
              <w:jc w:val="center"/>
            </w:pPr>
            <w:r>
              <w:t xml:space="preserve">4</w:t>
            </w:r>
          </w:p>
        </w:tc>
        <w:tc>
          <w:p>
            <w:pPr>
              <w:pStyle w:val="Compact"/>
              <w:jc w:val="left"/>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right"/>
            </w:pPr>
            <w:r>
              <w:t xml:space="preserve">0.5</w:t>
            </w:r>
          </w:p>
        </w:tc>
      </w:tr>
      <w:tr>
        <w:tc>
          <w:p>
            <w:pPr>
              <w:pStyle w:val="Compact"/>
              <w:jc w:val="left"/>
            </w:pPr>
            <w:r>
              <w:t xml:space="preserve">Brandistocco</w:t>
            </w:r>
          </w:p>
        </w:tc>
        <w:tc>
          <w:p>
            <w:pPr>
              <w:pStyle w:val="Compact"/>
              <w:jc w:val="center"/>
            </w:pPr>
            <w:r>
              <w:t xml:space="preserve">10</w:t>
            </w:r>
          </w:p>
        </w:tc>
        <w:tc>
          <w:p>
            <w:pPr>
              <w:pStyle w:val="Compact"/>
              <w:jc w:val="left"/>
            </w:pPr>
            <w:r>
              <w:t xml:space="preserve">M/2d4 P/T</w:t>
            </w:r>
          </w:p>
        </w:tc>
        <w:tc>
          <w:p>
            <w:pPr>
              <w:pStyle w:val="Compact"/>
              <w:jc w:val="left"/>
            </w:pPr>
            <w:r>
              <w:rPr>
                <w:bCs/>
                <w:b/>
              </w:rPr>
              <w:t xml:space="preserve">Lance</w:t>
            </w:r>
            <w:r>
              <w:t xml:space="preserve">, Controcarica, Arma lunga</w:t>
            </w:r>
          </w:p>
        </w:tc>
        <w:tc>
          <w:p>
            <w:pPr>
              <w:pStyle w:val="Compact"/>
              <w:jc w:val="right"/>
            </w:pPr>
            <w:r>
              <w:t xml:space="preserve">3</w:t>
            </w:r>
          </w:p>
        </w:tc>
      </w:tr>
      <w:tr>
        <w:tc>
          <w:p>
            <w:pPr>
              <w:pStyle w:val="Compact"/>
              <w:jc w:val="left"/>
            </w:pPr>
            <w:r>
              <w:t xml:space="preserve">Catena chiodata</w:t>
            </w:r>
          </w:p>
        </w:tc>
        <w:tc>
          <w:p>
            <w:pPr>
              <w:pStyle w:val="Compact"/>
              <w:jc w:val="center"/>
            </w:pPr>
            <w:r>
              <w:t xml:space="preserve">25</w:t>
            </w:r>
          </w:p>
        </w:tc>
        <w:tc>
          <w:p>
            <w:pPr>
              <w:pStyle w:val="Compact"/>
              <w:jc w:val="left"/>
            </w:pPr>
            <w:r>
              <w:t xml:space="preserve">G/2d4 P</w:t>
            </w:r>
          </w:p>
        </w:tc>
        <w:tc>
          <w:p>
            <w:pPr>
              <w:pStyle w:val="Compact"/>
              <w:jc w:val="left"/>
            </w:pPr>
            <w:r>
              <w:rPr>
                <w:bCs/>
                <w:b/>
              </w:rPr>
              <w:t xml:space="preserve">Palle rotanti</w:t>
            </w:r>
            <w:r>
              <w:t xml:space="preserve">, Arma lunga</w:t>
            </w:r>
          </w:p>
        </w:tc>
        <w:tc>
          <w:p>
            <w:pPr>
              <w:pStyle w:val="Compact"/>
              <w:jc w:val="right"/>
            </w:pPr>
            <w:r>
              <w:t xml:space="preserve">4</w:t>
            </w:r>
          </w:p>
        </w:tc>
      </w:tr>
      <w:tr>
        <w:tc>
          <w:p>
            <w:pPr>
              <w:pStyle w:val="Compact"/>
              <w:jc w:val="left"/>
            </w:pPr>
            <w:r>
              <w:t xml:space="preserve">Falce</w:t>
            </w:r>
          </w:p>
        </w:tc>
        <w:tc>
          <w:p>
            <w:pPr>
              <w:pStyle w:val="Compact"/>
              <w:jc w:val="center"/>
            </w:pPr>
            <w:r>
              <w:t xml:space="preserve">18</w:t>
            </w:r>
          </w:p>
        </w:tc>
        <w:tc>
          <w:p>
            <w:pPr>
              <w:pStyle w:val="Compact"/>
              <w:jc w:val="left"/>
            </w:pPr>
            <w:r>
              <w:t xml:space="preserve">G/2d4 P/T</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Falcetto</w:t>
            </w:r>
          </w:p>
        </w:tc>
        <w:tc>
          <w:p>
            <w:pPr>
              <w:pStyle w:val="Compact"/>
              <w:jc w:val="center"/>
            </w:pPr>
            <w:r>
              <w:t xml:space="preserve">6</w:t>
            </w:r>
          </w:p>
        </w:tc>
        <w:tc>
          <w:p>
            <w:pPr>
              <w:pStyle w:val="Compact"/>
              <w:jc w:val="left"/>
            </w:pPr>
            <w:r>
              <w:t xml:space="preserve">P/1d6 T</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Falcione</w:t>
            </w:r>
          </w:p>
        </w:tc>
        <w:tc>
          <w:p>
            <w:pPr>
              <w:pStyle w:val="Compact"/>
              <w:jc w:val="center"/>
            </w:pPr>
            <w:r>
              <w:t xml:space="preserve">75</w:t>
            </w:r>
          </w:p>
        </w:tc>
        <w:tc>
          <w:p>
            <w:pPr>
              <w:pStyle w:val="Compact"/>
              <w:jc w:val="left"/>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right"/>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left"/>
            </w:pPr>
            <w:r>
              <w:t xml:space="preserve">G/1d10 P/T</w:t>
            </w:r>
          </w:p>
        </w:tc>
        <w:tc>
          <w:p>
            <w:pPr>
              <w:pStyle w:val="Compact"/>
              <w:jc w:val="left"/>
            </w:pPr>
            <w:r>
              <w:rPr>
                <w:bCs/>
                <w:b/>
              </w:rPr>
              <w:t xml:space="preserve">Lance</w:t>
            </w:r>
            <w:r>
              <w:t xml:space="preserve">, Controcarica, Arma lunga, ED9</w:t>
            </w:r>
          </w:p>
        </w:tc>
        <w:tc>
          <w:p>
            <w:pPr>
              <w:pStyle w:val="Compact"/>
              <w:jc w:val="right"/>
            </w:pPr>
            <w:r>
              <w:t xml:space="preserve">3</w:t>
            </w:r>
          </w:p>
        </w:tc>
      </w:tr>
      <w:tr>
        <w:tc>
          <w:p>
            <w:pPr>
              <w:pStyle w:val="Compact"/>
              <w:jc w:val="left"/>
            </w:pPr>
            <w:r>
              <w:t xml:space="preserve">Fionda</w:t>
            </w:r>
          </w:p>
        </w:tc>
        <w:tc>
          <w:p>
            <w:pPr>
              <w:pStyle w:val="Compact"/>
              <w:jc w:val="center"/>
            </w:pPr>
            <w:r>
              <w:t xml:space="preserve">-</w:t>
            </w:r>
          </w:p>
        </w:tc>
        <w:tc>
          <w:p>
            <w:pPr>
              <w:pStyle w:val="Compact"/>
              <w:jc w:val="left"/>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right"/>
            </w:pPr>
            <w:r>
              <w:t xml:space="preserve">0.5</w:t>
            </w:r>
          </w:p>
        </w:tc>
      </w:tr>
    </w:tbl>
    <w:p/>
    <w:tbl>
      <w:tblPr>
        <w:tblStyle w:val="Table"/>
        <w:tblW w:type="pct" w:w="0.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Flagello</w:t>
            </w:r>
          </w:p>
        </w:tc>
        <w:tc>
          <w:p>
            <w:pPr>
              <w:pStyle w:val="Compact"/>
              <w:jc w:val="center"/>
            </w:pPr>
            <w:r>
              <w:t xml:space="preserve">8</w:t>
            </w:r>
          </w:p>
        </w:tc>
        <w:tc>
          <w:p>
            <w:pPr>
              <w:pStyle w:val="Compact"/>
              <w:jc w:val="left"/>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right"/>
            </w:pPr>
            <w:r>
              <w:t xml:space="preserve">3</w:t>
            </w:r>
          </w:p>
        </w:tc>
      </w:tr>
      <w:tr>
        <w:tc>
          <w:p>
            <w:pPr>
              <w:pStyle w:val="Compact"/>
              <w:jc w:val="left"/>
            </w:pPr>
            <w:r>
              <w:t xml:space="preserve">Flagello Doppio</w:t>
            </w:r>
          </w:p>
        </w:tc>
        <w:tc>
          <w:p>
            <w:pPr>
              <w:pStyle w:val="Compact"/>
              <w:jc w:val="center"/>
            </w:pPr>
            <w:r>
              <w:t xml:space="preserve">90</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3</w:t>
            </w:r>
          </w:p>
        </w:tc>
      </w:tr>
      <w:tr>
        <w:tc>
          <w:p>
            <w:pPr>
              <w:pStyle w:val="Compact"/>
              <w:jc w:val="left"/>
            </w:pPr>
            <w:r>
              <w:t xml:space="preserve">Frusta</w:t>
            </w:r>
          </w:p>
        </w:tc>
        <w:tc>
          <w:p>
            <w:pPr>
              <w:pStyle w:val="Compact"/>
              <w:jc w:val="center"/>
            </w:pPr>
            <w:r>
              <w:t xml:space="preserve">1</w:t>
            </w:r>
          </w:p>
        </w:tc>
        <w:tc>
          <w:p>
            <w:pPr>
              <w:pStyle w:val="Compact"/>
              <w:jc w:val="left"/>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right"/>
            </w:pPr>
            <w:r>
              <w:t xml:space="preserve">2</w:t>
            </w:r>
          </w:p>
        </w:tc>
      </w:tr>
      <w:tr>
        <w:tc>
          <w:p>
            <w:pPr>
              <w:pStyle w:val="Compact"/>
              <w:jc w:val="left"/>
            </w:pPr>
            <w:r>
              <w:t xml:space="preserve">Giavellotto</w:t>
            </w:r>
          </w:p>
        </w:tc>
        <w:tc>
          <w:p>
            <w:pPr>
              <w:pStyle w:val="Compact"/>
              <w:jc w:val="center"/>
            </w:pPr>
            <w:r>
              <w:t xml:space="preserve">1</w:t>
            </w:r>
          </w:p>
        </w:tc>
        <w:tc>
          <w:p>
            <w:pPr>
              <w:pStyle w:val="Compact"/>
              <w:jc w:val="left"/>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right"/>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left"/>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right"/>
            </w:pPr>
            <w:r>
              <w:t xml:space="preserve">4</w:t>
            </w:r>
          </w:p>
        </w:tc>
      </w:tr>
      <w:tr>
        <w:tc>
          <w:p>
            <w:pPr>
              <w:pStyle w:val="Compact"/>
              <w:jc w:val="left"/>
            </w:pPr>
            <w:r>
              <w:t xml:space="preserve">Grosso randello</w:t>
            </w:r>
          </w:p>
        </w:tc>
        <w:tc>
          <w:p>
            <w:pPr>
              <w:pStyle w:val="Compact"/>
              <w:jc w:val="center"/>
            </w:pPr>
            <w:r>
              <w:t xml:space="preserve">2</w:t>
            </w:r>
          </w:p>
        </w:tc>
        <w:tc>
          <w:p>
            <w:pPr>
              <w:pStyle w:val="Compact"/>
              <w:jc w:val="left"/>
            </w:pPr>
            <w:r>
              <w:t xml:space="preserve">M/1d8 B</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Guanto chiodato</w:t>
            </w:r>
          </w:p>
        </w:tc>
        <w:tc>
          <w:p>
            <w:pPr>
              <w:pStyle w:val="Compact"/>
              <w:jc w:val="center"/>
            </w:pPr>
            <w:r>
              <w:t xml:space="preserve">5</w:t>
            </w:r>
          </w:p>
        </w:tc>
        <w:tc>
          <w:p>
            <w:pPr>
              <w:pStyle w:val="Compact"/>
              <w:jc w:val="left"/>
            </w:pPr>
            <w:r>
              <w:t xml:space="preserve">P/1d4 P</w:t>
            </w:r>
          </w:p>
        </w:tc>
        <w:tc>
          <w:p>
            <w:pPr>
              <w:pStyle w:val="Compact"/>
              <w:jc w:val="left"/>
            </w:pPr>
            <w:r>
              <w:rPr>
                <w:bCs/>
                <w:b/>
              </w:rPr>
              <w:t xml:space="preserve">Armi da Stordimento</w:t>
            </w:r>
          </w:p>
        </w:tc>
        <w:tc>
          <w:p>
            <w:pPr>
              <w:pStyle w:val="Compact"/>
              <w:jc w:val="right"/>
            </w:pPr>
            <w:r>
              <w:t xml:space="preserve">1</w:t>
            </w:r>
          </w:p>
        </w:tc>
      </w:tr>
      <w:tr>
        <w:tc>
          <w:p>
            <w:pPr>
              <w:pStyle w:val="Compact"/>
              <w:jc w:val="left"/>
            </w:pPr>
            <w:r>
              <w:t xml:space="preserve">Katana</w:t>
            </w:r>
          </w:p>
        </w:tc>
        <w:tc>
          <w:p>
            <w:pPr>
              <w:pStyle w:val="Compact"/>
              <w:jc w:val="center"/>
            </w:pPr>
            <w:r>
              <w:t xml:space="preserve">300</w:t>
            </w:r>
          </w:p>
        </w:tc>
        <w:tc>
          <w:p>
            <w:pPr>
              <w:pStyle w:val="Compact"/>
              <w:jc w:val="left"/>
            </w:pPr>
            <w:r>
              <w:t xml:space="preserve">M/1d10 T</w:t>
            </w:r>
          </w:p>
        </w:tc>
        <w:tc>
          <w:p>
            <w:pPr>
              <w:pStyle w:val="Compact"/>
              <w:jc w:val="left"/>
            </w:pPr>
            <w:r>
              <w:rPr>
                <w:bCs/>
                <w:b/>
              </w:rPr>
              <w:t xml:space="preserve">Spade</w:t>
            </w:r>
            <w:r>
              <w:t xml:space="preserve">, ED9, Versatile</w:t>
            </w:r>
          </w:p>
        </w:tc>
        <w:tc>
          <w:p>
            <w:pPr>
              <w:pStyle w:val="Compact"/>
              <w:jc w:val="right"/>
            </w:pPr>
            <w:r>
              <w:t xml:space="preserve">1.5</w:t>
            </w:r>
          </w:p>
        </w:tc>
      </w:tr>
      <w:tr>
        <w:tc>
          <w:p>
            <w:pPr>
              <w:pStyle w:val="Compact"/>
              <w:jc w:val="left"/>
            </w:pPr>
            <w:r>
              <w:t xml:space="preserve">Lancia</w:t>
            </w:r>
          </w:p>
        </w:tc>
        <w:tc>
          <w:p>
            <w:pPr>
              <w:pStyle w:val="Compact"/>
              <w:jc w:val="center"/>
            </w:pPr>
            <w:r>
              <w:t xml:space="preserve">10</w:t>
            </w:r>
          </w:p>
        </w:tc>
        <w:tc>
          <w:p>
            <w:pPr>
              <w:pStyle w:val="Compact"/>
              <w:jc w:val="left"/>
            </w:pPr>
            <w:r>
              <w:t xml:space="preserve">G/1d8 P</w:t>
            </w:r>
          </w:p>
        </w:tc>
        <w:tc>
          <w:p>
            <w:pPr>
              <w:pStyle w:val="Compact"/>
              <w:jc w:val="left"/>
            </w:pPr>
            <w:r>
              <w:rPr>
                <w:bCs/>
                <w:b/>
              </w:rPr>
              <w:t xml:space="preserve">Lance</w:t>
            </w:r>
            <w:r>
              <w:t xml:space="preserve">, Arma lunga, Controcarica</w:t>
            </w:r>
          </w:p>
        </w:tc>
        <w:tc>
          <w:p>
            <w:pPr>
              <w:pStyle w:val="Compact"/>
              <w:jc w:val="right"/>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left"/>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right"/>
            </w:pPr>
            <w:r>
              <w:t xml:space="preserve">1.5</w:t>
            </w:r>
          </w:p>
        </w:tc>
      </w:tr>
      <w:tr>
        <w:tc>
          <w:p>
            <w:pPr>
              <w:pStyle w:val="Compact"/>
              <w:jc w:val="left"/>
            </w:pPr>
            <w:r>
              <w:t xml:space="preserve">Lancia da fante</w:t>
            </w:r>
          </w:p>
        </w:tc>
        <w:tc>
          <w:p>
            <w:pPr>
              <w:pStyle w:val="Compact"/>
              <w:jc w:val="center"/>
            </w:pPr>
            <w:r>
              <w:t xml:space="preserve">2</w:t>
            </w:r>
          </w:p>
        </w:tc>
        <w:tc>
          <w:p>
            <w:pPr>
              <w:pStyle w:val="Compact"/>
              <w:jc w:val="left"/>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right"/>
            </w:pPr>
            <w:r>
              <w:t xml:space="preserve">2</w:t>
            </w:r>
          </w:p>
        </w:tc>
      </w:tr>
      <w:tr>
        <w:tc>
          <w:p>
            <w:pPr>
              <w:pStyle w:val="Compact"/>
              <w:jc w:val="left"/>
            </w:pPr>
            <w:r>
              <w:t xml:space="preserve">Machete</w:t>
            </w:r>
          </w:p>
        </w:tc>
        <w:tc>
          <w:p>
            <w:pPr>
              <w:pStyle w:val="Compact"/>
              <w:jc w:val="center"/>
            </w:pPr>
            <w:r>
              <w:t xml:space="preserve">10</w:t>
            </w:r>
          </w:p>
        </w:tc>
        <w:tc>
          <w:p>
            <w:pPr>
              <w:pStyle w:val="Compact"/>
              <w:jc w:val="left"/>
            </w:pPr>
            <w:r>
              <w:t xml:space="preserve">M/1d6 T</w:t>
            </w:r>
          </w:p>
        </w:tc>
        <w:tc>
          <w:p>
            <w:pPr>
              <w:pStyle w:val="Compact"/>
              <w:jc w:val="left"/>
            </w:pPr>
            <w:r>
              <w:rPr>
                <w:bCs/>
                <w:b/>
              </w:rPr>
              <w:t xml:space="preserve">Armi letali</w:t>
            </w:r>
          </w:p>
        </w:tc>
        <w:tc>
          <w:p>
            <w:pPr>
              <w:pStyle w:val="Compact"/>
              <w:jc w:val="right"/>
            </w:pPr>
            <w:r>
              <w:t xml:space="preserve">1</w:t>
            </w:r>
          </w:p>
        </w:tc>
      </w:tr>
      <w:tr>
        <w:tc>
          <w:p>
            <w:pPr>
              <w:pStyle w:val="Compact"/>
              <w:jc w:val="left"/>
            </w:pPr>
            <w:r>
              <w:t xml:space="preserve">Manganello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Armi da stordimento</w:t>
            </w:r>
            <w:r>
              <w:t xml:space="preserve">, non letale</w:t>
            </w:r>
          </w:p>
        </w:tc>
        <w:tc>
          <w:p>
            <w:pPr>
              <w:pStyle w:val="Compact"/>
              <w:jc w:val="right"/>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left"/>
            </w:pPr>
            <w:r>
              <w:t xml:space="preserve">M/1d8 B/P</w:t>
            </w:r>
          </w:p>
        </w:tc>
        <w:tc>
          <w:p>
            <w:pPr>
              <w:pStyle w:val="Compact"/>
              <w:jc w:val="left"/>
            </w:pPr>
            <w:r>
              <w:t xml:space="preserve">6 metri,</w:t>
            </w:r>
            <w:r>
              <w:t xml:space="preserve"> </w:t>
            </w:r>
            <w:r>
              <w:rPr>
                <w:bCs/>
                <w:b/>
              </w:rPr>
              <w:t xml:space="preserve">Rompi Cranio</w:t>
            </w:r>
          </w:p>
        </w:tc>
        <w:tc>
          <w:p>
            <w:pPr>
              <w:pStyle w:val="Compact"/>
              <w:jc w:val="right"/>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left"/>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right"/>
            </w:pPr>
            <w:r>
              <w:t xml:space="preserve">1</w:t>
            </w:r>
          </w:p>
        </w:tc>
      </w:tr>
      <w:tr>
        <w:tc>
          <w:p>
            <w:pPr>
              <w:pStyle w:val="Compact"/>
              <w:jc w:val="left"/>
            </w:pPr>
            <w:r>
              <w:t xml:space="preserve">Mazza Leggera</w:t>
            </w:r>
          </w:p>
        </w:tc>
        <w:tc>
          <w:p>
            <w:pPr>
              <w:pStyle w:val="Compact"/>
              <w:jc w:val="center"/>
            </w:pPr>
            <w:r>
              <w:t xml:space="preserve">3</w:t>
            </w:r>
          </w:p>
        </w:tc>
        <w:tc>
          <w:p>
            <w:pPr>
              <w:pStyle w:val="Compact"/>
              <w:jc w:val="left"/>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right"/>
            </w:pPr>
            <w:r>
              <w:t xml:space="preserve">1</w:t>
            </w:r>
          </w:p>
        </w:tc>
      </w:tr>
      <w:tr>
        <w:tc>
          <w:p>
            <w:pPr>
              <w:pStyle w:val="Compact"/>
              <w:jc w:val="left"/>
            </w:pPr>
            <w:r>
              <w:t xml:space="preserve">Mazza Pesante</w:t>
            </w:r>
          </w:p>
        </w:tc>
        <w:tc>
          <w:p>
            <w:pPr>
              <w:pStyle w:val="Compact"/>
              <w:jc w:val="center"/>
            </w:pPr>
            <w:r>
              <w:t xml:space="preserve">5</w:t>
            </w:r>
          </w:p>
        </w:tc>
        <w:tc>
          <w:p>
            <w:pPr>
              <w:pStyle w:val="Compact"/>
              <w:jc w:val="left"/>
            </w:pPr>
            <w:r>
              <w:t xml:space="preserve">M/1d8 B/T</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Morningstar</w:t>
            </w:r>
          </w:p>
        </w:tc>
        <w:tc>
          <w:p>
            <w:pPr>
              <w:pStyle w:val="Compact"/>
              <w:jc w:val="center"/>
            </w:pPr>
            <w:r>
              <w:t xml:space="preserve">6</w:t>
            </w:r>
          </w:p>
        </w:tc>
        <w:tc>
          <w:p>
            <w:pPr>
              <w:pStyle w:val="Compact"/>
              <w:jc w:val="left"/>
            </w:pPr>
            <w:r>
              <w:t xml:space="preserve">M 1d8 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1</w:t>
            </w:r>
          </w:p>
        </w:tc>
      </w:tr>
      <w:tr>
        <w:tc>
          <w:p>
            <w:pPr>
              <w:pStyle w:val="Compact"/>
              <w:jc w:val="left"/>
            </w:pPr>
            <w:r>
              <w:t xml:space="preserve">Naginata</w:t>
            </w:r>
          </w:p>
        </w:tc>
        <w:tc>
          <w:p>
            <w:pPr>
              <w:pStyle w:val="Compact"/>
              <w:jc w:val="center"/>
            </w:pPr>
            <w:r>
              <w:t xml:space="preserve">8</w:t>
            </w:r>
          </w:p>
        </w:tc>
        <w:tc>
          <w:p>
            <w:pPr>
              <w:pStyle w:val="Compact"/>
              <w:jc w:val="left"/>
            </w:pPr>
            <w:r>
              <w:t xml:space="preserve">G/1d10 T</w:t>
            </w:r>
          </w:p>
        </w:tc>
        <w:tc>
          <w:p>
            <w:pPr>
              <w:pStyle w:val="Compact"/>
              <w:jc w:val="left"/>
            </w:pPr>
            <w:r>
              <w:rPr>
                <w:bCs/>
                <w:b/>
              </w:rPr>
              <w:t xml:space="preserve">Lance</w:t>
            </w:r>
            <w:r>
              <w:t xml:space="preserve">, Arma lunga, ED9</w:t>
            </w:r>
          </w:p>
        </w:tc>
        <w:tc>
          <w:p>
            <w:pPr>
              <w:pStyle w:val="Compact"/>
              <w:jc w:val="right"/>
            </w:pPr>
            <w:r>
              <w:t xml:space="preserve">2</w:t>
            </w:r>
          </w:p>
        </w:tc>
      </w:tr>
      <w:tr>
        <w:tc>
          <w:p>
            <w:pPr>
              <w:pStyle w:val="Compact"/>
              <w:jc w:val="left"/>
            </w:pPr>
            <w:r>
              <w:t xml:space="preserve">Picca Leggera</w:t>
            </w:r>
          </w:p>
        </w:tc>
        <w:tc>
          <w:p>
            <w:pPr>
              <w:pStyle w:val="Compact"/>
              <w:jc w:val="center"/>
            </w:pPr>
            <w:r>
              <w:t xml:space="preserve">4</w:t>
            </w:r>
          </w:p>
        </w:tc>
        <w:tc>
          <w:p>
            <w:pPr>
              <w:pStyle w:val="Compact"/>
              <w:jc w:val="left"/>
            </w:pPr>
            <w:r>
              <w:t xml:space="preserve">M/1d4 P</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Picca Pesante</w:t>
            </w:r>
          </w:p>
        </w:tc>
        <w:tc>
          <w:p>
            <w:pPr>
              <w:pStyle w:val="Compact"/>
              <w:jc w:val="center"/>
            </w:pPr>
            <w:r>
              <w:t xml:space="preserve">8</w:t>
            </w:r>
          </w:p>
        </w:tc>
        <w:tc>
          <w:p>
            <w:pPr>
              <w:pStyle w:val="Compact"/>
              <w:jc w:val="left"/>
            </w:pPr>
            <w:r>
              <w:t xml:space="preserve">G/1d6 P</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Pugnale</w:t>
            </w:r>
          </w:p>
        </w:tc>
        <w:tc>
          <w:p>
            <w:pPr>
              <w:pStyle w:val="Compact"/>
              <w:jc w:val="center"/>
            </w:pPr>
            <w:r>
              <w:t xml:space="preserve">2</w:t>
            </w:r>
          </w:p>
        </w:tc>
        <w:tc>
          <w:p>
            <w:pPr>
              <w:pStyle w:val="Compact"/>
              <w:jc w:val="left"/>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right"/>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left"/>
            </w:pPr>
            <w:r>
              <w:t xml:space="preserve">P/1d4* B</w:t>
            </w:r>
          </w:p>
        </w:tc>
        <w:tc>
          <w:p>
            <w:pPr>
              <w:pStyle w:val="Compact"/>
              <w:jc w:val="left"/>
            </w:pPr>
            <w:r>
              <w:t xml:space="preserve">Versatile</w:t>
            </w:r>
          </w:p>
        </w:tc>
        <w:tc>
          <w:p>
            <w:pPr>
              <w:pStyle w:val="Compact"/>
              <w:jc w:val="right"/>
            </w:pPr>
            <w:r>
              <w:t xml:space="preserve">-</w:t>
            </w:r>
          </w:p>
        </w:tc>
      </w:tr>
      <w:tr>
        <w:tc>
          <w:p>
            <w:pPr>
              <w:pStyle w:val="Compact"/>
              <w:jc w:val="left"/>
            </w:pPr>
            <w:r>
              <w:t xml:space="preserve">Randello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0.5</w:t>
            </w:r>
          </w:p>
        </w:tc>
      </w:tr>
      <w:tr>
        <w:tc>
          <w:p>
            <w:pPr>
              <w:pStyle w:val="Compact"/>
              <w:jc w:val="left"/>
            </w:pPr>
            <w:r>
              <w:t xml:space="preserve">Rete</w:t>
            </w:r>
          </w:p>
        </w:tc>
        <w:tc>
          <w:p>
            <w:pPr>
              <w:pStyle w:val="Compact"/>
              <w:jc w:val="center"/>
            </w:pPr>
            <w:r>
              <w:t xml:space="preserve">8</w:t>
            </w:r>
          </w:p>
        </w:tc>
        <w:tc>
          <w:p>
            <w:pPr>
              <w:pStyle w:val="Compact"/>
              <w:jc w:val="left"/>
            </w:pPr>
            <w:r>
              <w:t xml:space="preserve">M-</w:t>
            </w:r>
          </w:p>
        </w:tc>
        <w:tc>
          <w:p>
            <w:pPr>
              <w:pStyle w:val="Compact"/>
              <w:jc w:val="left"/>
            </w:pPr>
            <w:r>
              <w:t xml:space="preserve">3 metri, textbf</w:t>
            </w:r>
            <w:r>
              <w:t xml:space="preserve">Bloccanti</w:t>
            </w:r>
            <w:r>
              <w:t xml:space="preserve">, intralciato</w:t>
            </w:r>
          </w:p>
        </w:tc>
        <w:tc>
          <w:p>
            <w:pPr>
              <w:pStyle w:val="Compact"/>
              <w:jc w:val="right"/>
            </w:pPr>
            <w:r>
              <w:t xml:space="preserve">1</w:t>
            </w:r>
          </w:p>
        </w:tc>
      </w:tr>
      <w:tr>
        <w:tc>
          <w:p>
            <w:pPr>
              <w:pStyle w:val="Compact"/>
              <w:jc w:val="left"/>
            </w:pPr>
            <w:r>
              <w:t xml:space="preserve">Scimitarra</w:t>
            </w:r>
          </w:p>
        </w:tc>
        <w:tc>
          <w:p>
            <w:pPr>
              <w:pStyle w:val="Compact"/>
              <w:jc w:val="center"/>
            </w:pPr>
            <w:r>
              <w:t xml:space="preserve">15</w:t>
            </w:r>
          </w:p>
        </w:tc>
        <w:tc>
          <w:p>
            <w:pPr>
              <w:pStyle w:val="Compact"/>
              <w:jc w:val="left"/>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left"/>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right"/>
            </w:pPr>
            <w:r>
              <w:t xml:space="preserve">3</w:t>
            </w:r>
          </w:p>
        </w:tc>
      </w:tr>
      <w:tr>
        <w:tc>
          <w:p>
            <w:pPr>
              <w:pStyle w:val="Compact"/>
              <w:jc w:val="left"/>
            </w:pPr>
            <w:r>
              <w:t xml:space="preserve">Spada bastarda</w:t>
            </w:r>
          </w:p>
        </w:tc>
        <w:tc>
          <w:p>
            <w:pPr>
              <w:pStyle w:val="Compact"/>
              <w:jc w:val="center"/>
            </w:pPr>
            <w:r>
              <w:t xml:space="preserve">35</w:t>
            </w:r>
          </w:p>
        </w:tc>
        <w:tc>
          <w:p>
            <w:pPr>
              <w:pStyle w:val="Compact"/>
              <w:jc w:val="left"/>
            </w:pPr>
            <w:r>
              <w:t xml:space="preserve">M/1d10 T</w:t>
            </w:r>
          </w:p>
        </w:tc>
        <w:tc>
          <w:p>
            <w:pPr>
              <w:pStyle w:val="Compact"/>
              <w:jc w:val="left"/>
            </w:pPr>
            <w:r>
              <w:rPr>
                <w:bCs/>
                <w:b/>
              </w:rPr>
              <w:t xml:space="preserve">Spade</w:t>
            </w:r>
          </w:p>
        </w:tc>
        <w:tc>
          <w:p>
            <w:pPr>
              <w:pStyle w:val="Compact"/>
              <w:jc w:val="right"/>
            </w:pPr>
            <w:r>
              <w:t xml:space="preserve">2</w:t>
            </w:r>
          </w:p>
        </w:tc>
      </w:tr>
      <w:tr>
        <w:tc>
          <w:p>
            <w:pPr>
              <w:pStyle w:val="Compact"/>
              <w:jc w:val="left"/>
            </w:pPr>
            <w:r>
              <w:t xml:space="preserve">Spada Corta</w:t>
            </w:r>
          </w:p>
        </w:tc>
        <w:tc>
          <w:p>
            <w:pPr>
              <w:pStyle w:val="Compact"/>
              <w:jc w:val="center"/>
            </w:pPr>
            <w:r>
              <w:t xml:space="preserve">10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right"/>
            </w:pPr>
            <w:r>
              <w:t xml:space="preserve">1</w:t>
            </w:r>
          </w:p>
        </w:tc>
      </w:tr>
      <w:tr>
        <w:tc>
          <w:p>
            <w:pPr>
              <w:pStyle w:val="Compact"/>
              <w:jc w:val="left"/>
            </w:pPr>
            <w:r>
              <w:t xml:space="preserve">Spada Lunga</w:t>
            </w:r>
          </w:p>
        </w:tc>
        <w:tc>
          <w:p>
            <w:pPr>
              <w:pStyle w:val="Compact"/>
              <w:jc w:val="center"/>
            </w:pPr>
            <w:r>
              <w:t xml:space="preserve">15</w:t>
            </w:r>
          </w:p>
        </w:tc>
        <w:tc>
          <w:p>
            <w:pPr>
              <w:pStyle w:val="Compact"/>
              <w:jc w:val="left"/>
            </w:pPr>
            <w:r>
              <w:t xml:space="preserve">M/1d8 T</w:t>
            </w:r>
          </w:p>
        </w:tc>
        <w:tc>
          <w:p>
            <w:pPr>
              <w:pStyle w:val="Compact"/>
              <w:jc w:val="left"/>
            </w:pPr>
            <w:r>
              <w:rPr>
                <w:bCs/>
                <w:b/>
              </w:rPr>
              <w:t xml:space="preserve">Spade</w:t>
            </w:r>
          </w:p>
        </w:tc>
        <w:tc>
          <w:p>
            <w:pPr>
              <w:pStyle w:val="Compact"/>
              <w:jc w:val="right"/>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left"/>
            </w:pPr>
            <w:r>
              <w:t xml:space="preserve">G/2d6 T</w:t>
            </w:r>
          </w:p>
        </w:tc>
        <w:tc>
          <w:p>
            <w:pPr>
              <w:pStyle w:val="Compact"/>
              <w:jc w:val="left"/>
            </w:pPr>
            <w:r>
              <w:rPr>
                <w:bCs/>
                <w:b/>
              </w:rPr>
              <w:t xml:space="preserve">Spade</w:t>
            </w:r>
          </w:p>
        </w:tc>
        <w:tc>
          <w:p>
            <w:pPr>
              <w:pStyle w:val="Compact"/>
              <w:jc w:val="right"/>
            </w:pPr>
            <w:r>
              <w:t xml:space="preserve">3</w:t>
            </w:r>
          </w:p>
        </w:tc>
      </w:tr>
      <w:tr>
        <w:tc>
          <w:p>
            <w:pPr>
              <w:pStyle w:val="Compact"/>
              <w:jc w:val="left"/>
            </w:pPr>
            <w:r>
              <w:t xml:space="preserve">Stocco</w:t>
            </w:r>
          </w:p>
        </w:tc>
        <w:tc>
          <w:p>
            <w:pPr>
              <w:pStyle w:val="Compact"/>
              <w:jc w:val="center"/>
            </w:pPr>
            <w:r>
              <w:t xml:space="preserve">20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w:t>
            </w:r>
          </w:p>
        </w:tc>
      </w:tr>
      <w:tr>
        <w:tc>
          <w:p>
            <w:pPr>
              <w:pStyle w:val="Compact"/>
              <w:jc w:val="left"/>
            </w:pPr>
            <w:r>
              <w:t xml:space="preserve">Tridente</w:t>
            </w:r>
          </w:p>
        </w:tc>
        <w:tc>
          <w:p>
            <w:pPr>
              <w:pStyle w:val="Compact"/>
              <w:jc w:val="center"/>
            </w:pPr>
            <w:r>
              <w:t xml:space="preserve">15</w:t>
            </w:r>
          </w:p>
        </w:tc>
        <w:tc>
          <w:p>
            <w:pPr>
              <w:pStyle w:val="Compact"/>
              <w:jc w:val="left"/>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right"/>
            </w:pPr>
            <w:r>
              <w:t xml:space="preserve">2</w:t>
            </w:r>
          </w:p>
        </w:tc>
      </w:tr>
      <w:tr>
        <w:tc>
          <w:p>
            <w:pPr>
              <w:pStyle w:val="Compact"/>
              <w:jc w:val="left"/>
            </w:pPr>
            <w:r>
              <w:t xml:space="preserve">Urgrosh</w:t>
            </w:r>
          </w:p>
        </w:tc>
        <w:tc>
          <w:p>
            <w:pPr>
              <w:pStyle w:val="Compact"/>
              <w:jc w:val="center"/>
            </w:pPr>
            <w:r>
              <w:t xml:space="preserve">18</w:t>
            </w:r>
          </w:p>
        </w:tc>
        <w:tc>
          <w:p>
            <w:pPr>
              <w:pStyle w:val="Compact"/>
              <w:jc w:val="left"/>
            </w:pPr>
            <w:r>
              <w:t xml:space="preserve">M/1d6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right"/>
            </w:pPr>
            <w:r>
              <w:t xml:space="preserve">3</w:t>
            </w:r>
          </w:p>
        </w:tc>
      </w:tr>
    </w:tbl>
    <w:p>
      <w:pPr>
        <w:pStyle w:val="BodyText"/>
      </w:pPr>
      <w:r>
        <w:rPr>
          <w:bCs/>
          <w:b/>
        </w:rPr>
        <w:t xml:space="preserve">Tabella: Lista dei proiettili</w:t>
      </w:r>
    </w:p>
    <w:tbl>
      <w:tblPr>
        <w:tblStyle w:val="Table"/>
        <w:tblW w:type="pct" w:w="0.0"/>
        <w:tblLook w:firstRow="0" w:lastRow="0" w:firstColumn="0" w:lastColumn="0" w:noHBand="0" w:noVBand="0" w:val="0000"/>
      </w:tblPr>
      <w:tblGrid/>
      <w:tr>
        <w:tc>
          <w:p>
            <w:pPr>
              <w:pStyle w:val="Compact"/>
              <w:jc w:val="left"/>
            </w:pPr>
            <w:r>
              <w:rPr>
                <w:bCs/>
                <w:b/>
              </w:rPr>
              <w:t xml:space="preserve">Nome Proiettile</w:t>
            </w:r>
          </w:p>
        </w:tc>
        <w:tc>
          <w:p>
            <w:pPr>
              <w:pStyle w:val="Compact"/>
              <w:jc w:val="center"/>
            </w:pPr>
            <w:r>
              <w:rPr>
                <w:bCs/>
                <w:b/>
              </w:rPr>
              <w:t xml:space="preserve">Numero/Costo (mo)</w:t>
            </w:r>
          </w:p>
        </w:tc>
        <w:tc>
          <w:p>
            <w:pPr>
              <w:pStyle w:val="Compact"/>
              <w:jc w:val="center"/>
            </w:pPr>
            <w:r>
              <w:rPr>
                <w:bCs/>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90"/>
    <w:bookmarkStart w:id="400" w:name="equipaggiamento---armature-e-scudi"/>
    <w:p>
      <w:pPr>
        <w:pStyle w:val="Heading1"/>
      </w:pPr>
      <w:r>
        <w:t xml:space="preserve">Equipaggiamento - Armature e Scudi</w:t>
      </w:r>
    </w:p>
    <w:p>
      <w:pPr>
        <w:pStyle w:val="FirstParagraph"/>
      </w:pPr>
      <w:bookmarkStart w:id="391" w:name="equipaggiamento---armature-e-scudi"/>
      <w:r>
        <w:t xml:space="preserve">[equipaggiamento---armature-e-scudi]</w:t>
      </w:r>
      <w:bookmarkEnd w:id="391"/>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93" w:name="tabella-armature"/>
    <w:p>
      <w:pPr>
        <w:pStyle w:val="Heading3"/>
      </w:pPr>
      <w:r>
        <w:t xml:space="preserve">Tabella Armature</w:t>
      </w:r>
    </w:p>
    <w:p>
      <w:pPr>
        <w:pStyle w:val="FirstParagraph"/>
      </w:pPr>
      <w:bookmarkStart w:id="392" w:name="tabella-armature"/>
      <w:r>
        <w:t xml:space="preserve">[tabella-armature]</w:t>
      </w:r>
      <w:bookmarkEnd w:id="392"/>
    </w:p>
    <w:tbl>
      <w:tblPr>
        <w:tblStyle w:val="Table"/>
        <w:tblW w:type="pct" w:w="0.0"/>
        <w:tblLook w:firstRow="0" w:lastRow="0" w:firstColumn="0" w:lastColumn="0" w:noHBand="0" w:noVBand="0" w:val="000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bookmarkEnd w:id="393"/>
    <w:bookmarkStart w:id="394"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94"/>
    <w:bookmarkStart w:id="395"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95"/>
    <w:bookmarkStart w:id="396"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96"/>
    <w:bookmarkStart w:id="398" w:name="tabella-scudi"/>
    <w:p>
      <w:pPr>
        <w:pStyle w:val="Heading3"/>
      </w:pPr>
      <w:r>
        <w:t xml:space="preserve">Tabella Scudi</w:t>
      </w:r>
    </w:p>
    <w:p>
      <w:pPr>
        <w:pStyle w:val="FirstParagraph"/>
      </w:pPr>
      <w:bookmarkStart w:id="397" w:name="tabella-scudi"/>
      <w:r>
        <w:t xml:space="preserve">[tabella-scudi]</w:t>
      </w:r>
      <w:bookmarkEnd w:id="397"/>
    </w:p>
    <w:tbl>
      <w:tblPr>
        <w:tblStyle w:val="Table"/>
        <w:tblW w:type="pct" w:w="0.0"/>
        <w:tblLook w:firstRow="0" w:lastRow="0" w:firstColumn="0" w:lastColumn="0" w:noHBand="0" w:noVBand="0" w:val="0000"/>
      </w:tblPr>
      <w:tblGrid/>
      <w:tr>
        <w:tc>
          <w:p>
            <w:pPr>
              <w:pStyle w:val="Compact"/>
              <w:jc w:val="left"/>
            </w:pPr>
            <w:r>
              <w:rPr>
                <w:bCs/>
                <w:b/>
              </w:rPr>
              <w:t xml:space="preserve">Scudi</w:t>
            </w:r>
          </w:p>
        </w:tc>
        <w:tc>
          <w:p>
            <w:pPr>
              <w:pStyle w:val="Compact"/>
              <w:jc w:val="left"/>
            </w:pPr>
            <w:r>
              <w:rPr>
                <w:bCs/>
                <w:b/>
              </w:rPr>
              <w:t xml:space="preserve">Costo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Peso (kg)</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w:t>
      </w:r>
      <w:r>
        <w:br/>
      </w:r>
      <w:r>
        <w:t xml:space="preserve">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98"/>
    <w:bookmarkStart w:id="399"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val="000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99"/>
    <w:bookmarkEnd w:id="400"/>
    <w:bookmarkStart w:id="444" w:name="merci-e-servizi"/>
    <w:p>
      <w:pPr>
        <w:pStyle w:val="Heading1"/>
      </w:pPr>
      <w:r>
        <w:t xml:space="preserve">Merci e Servizi</w:t>
      </w:r>
    </w:p>
    <w:p>
      <w:pPr>
        <w:pStyle w:val="FirstParagraph"/>
      </w:pPr>
      <w:bookmarkStart w:id="401" w:name="merci-e-servizi"/>
      <w:r>
        <w:t xml:space="preserve">[merci-e-servizi]</w:t>
      </w:r>
      <w:bookmarkEnd w:id="401"/>
    </w:p>
    <w:p>
      <w:pPr>
        <w:pStyle w:val="BodyText"/>
      </w:pPr>
      <w:r>
        <w:t xml:space="preserve">Oltre ad armi e armature, un personaggio può avere una notevole varietà di attrezzature a disposizione, dalle razioni da viaggio, alle corde (che possono essere utili in molte circostanze).</w:t>
      </w:r>
    </w:p>
    <w:bookmarkStart w:id="403" w:name="Equipaggiamento"/>
    <w:p>
      <w:pPr>
        <w:pStyle w:val="Heading2"/>
      </w:pPr>
      <w:r>
        <w:t xml:space="preserve">Equipaggiamento d’Avventura</w:t>
      </w:r>
    </w:p>
    <w:p>
      <w:pPr>
        <w:pStyle w:val="FirstParagraph"/>
      </w:pPr>
      <w:bookmarkStart w:id="402" w:name="equipaggiamento-davventura"/>
      <w:r>
        <w:t xml:space="preserve">[equipaggiamento-davventura]</w:t>
      </w:r>
      <w:bookmarkEnd w:id="402"/>
    </w:p>
    <w:tbl>
      <w:tblPr>
        <w:tblStyle w:val="Table"/>
        <w:tblW w:type="pct" w:w="0.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3</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1 ma</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p/>
    <w:tbl>
      <w:tblPr>
        <w:tblStyle w:val="Table"/>
        <w:tblW w:type="pct" w:w="0.0"/>
        <w:tblLook w:firstRow="0" w:lastRow="0" w:firstColumn="0" w:lastColumn="0" w:noHBand="0" w:noVBand="0" w:val="000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tc>
        <w:tc>
          <w:p/>
        </w:tc>
        <w:tc>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tc>
        <w:tc>
          <w:p/>
        </w:tc>
        <w:tc>
          <w:p/>
        </w:tc>
      </w:tr>
    </w:tbl>
    <w:p/>
    <w:tbl>
      <w:tblPr>
        <w:tblStyle w:val="Table"/>
        <w:tblW w:type="pct" w:w="0.0"/>
        <w:tblLook w:firstRow="0" w:lastRow="0" w:firstColumn="0" w:lastColumn="0" w:noHBand="0" w:noVBand="0" w:val="000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piccola anfora in vetro o ceramica con una sola ansa e collo sottile terminante in un beccuccio.</w:t>
      </w:r>
    </w:p>
    <w:p>
      <w:pPr>
        <w:pStyle w:val="BodyText"/>
      </w:pPr>
      <w:r>
        <w:rPr>
          <w:bCs/>
          <w:b/>
        </w:rPr>
        <w:t xml:space="preserve">Anello con Sigillo:</w:t>
      </w:r>
      <w:r>
        <w:t xml:space="preserve"> </w:t>
      </w:r>
      <w:r>
        <w:t xml:space="preserve">5 mo,cerchietto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Cs/>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bicchiere alto e largo con manico e, in alcuni casi, con beccuccio.</w:t>
      </w:r>
    </w:p>
    <w:p>
      <w:pPr>
        <w:pStyle w:val="BodyText"/>
      </w:pPr>
      <w:r>
        <w:rPr>
          <w:bCs/>
          <w:b/>
        </w:rPr>
        <w:t xml:space="preserve">Boccetta o Fiala</w:t>
      </w:r>
      <w:r>
        <w:t xml:space="preserve">, 1 mo, un contenitore di vetro o metallo che contiene 30 grammi di liquido (genericamente puo’ contenere 1 dose)</w:t>
      </w:r>
    </w:p>
    <w:p>
      <w:pPr>
        <w:pStyle w:val="BodyText"/>
      </w:pPr>
      <w:r>
        <w:rPr>
          <w:bCs/>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una semplice brocca di ceramica chiusa con un tappo che contiene 4,5 litri di liquido.</w:t>
      </w:r>
    </w:p>
    <w:p>
      <w:pPr>
        <w:pStyle w:val="BodyText"/>
      </w:pPr>
      <w:r>
        <w:rPr>
          <w:bCs/>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gli oggetti visti attraverso un cannocchiale sono ingranditi al doppio della loro misura.</w:t>
      </w:r>
    </w:p>
    <w:p>
      <w:pPr>
        <w:pStyle w:val="BodyText"/>
      </w:pPr>
      <w:r>
        <w:rPr>
          <w:bCs/>
          <w:b/>
        </w:rPr>
        <w:t xml:space="preserve">Caraffa di Ceramica:</w:t>
      </w:r>
      <w:r>
        <w:t xml:space="preserve"> </w:t>
      </w:r>
      <w:r>
        <w:t xml:space="preserve">2 mr, vaso con corpo e bocca larghi, collo stretto e un solo manico.</w:t>
      </w:r>
    </w:p>
    <w:p>
      <w:pPr>
        <w:pStyle w:val="BodyText"/>
      </w:pPr>
      <w:r>
        <w:rPr>
          <w:bCs/>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Cs/>
          <w:b/>
        </w:rPr>
        <w:t xml:space="preserve">Catena (3 m):</w:t>
      </w:r>
      <w:r>
        <w:t xml:space="preserve">30 mo, la catena ha Durezza 10 e 5 Punti Ferita. Può essere spezzata con una prova di Forza con DC 26.</w:t>
      </w:r>
    </w:p>
    <w:p>
      <w:pPr>
        <w:pStyle w:val="BodyText"/>
      </w:pPr>
      <w:r>
        <w:rPr>
          <w:bCs/>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Contenitore quadrangolare o ovale, con sponde alte e manico o manici per afferrarlo.</w:t>
      </w:r>
    </w:p>
    <w:p>
      <w:pPr>
        <w:pStyle w:val="BodyText"/>
      </w:pPr>
      <w:r>
        <w:rPr>
          <w:bCs/>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w:t>
      </w:r>
    </w:p>
    <w:p>
      <w:pPr>
        <w:pStyle w:val="BodyText"/>
      </w:pPr>
      <w:r>
        <w:rPr>
          <w:bCs/>
          <w:b/>
        </w:rPr>
        <w:t xml:space="preserve">Clessidra (6 secondi):</w:t>
      </w:r>
      <w:r>
        <w:t xml:space="preserve"> </w:t>
      </w:r>
      <w:r>
        <w:t xml:space="preserve">15 mo,</w:t>
      </w:r>
    </w:p>
    <w:p>
      <w:pPr>
        <w:pStyle w:val="BodyText"/>
      </w:pPr>
      <w:r>
        <w:rPr>
          <w:bCs/>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questa coperta calda ha delle cinghie che permettono di legarla una volta arrotolata.</w:t>
      </w:r>
    </w:p>
    <w:p>
      <w:pPr>
        <w:pStyle w:val="BodyText"/>
      </w:pPr>
      <w:r>
        <w:rPr>
          <w:bCs/>
          <w:b/>
        </w:rPr>
        <w:t xml:space="preserve">Coperta Invernale:</w:t>
      </w:r>
      <w:r>
        <w:t xml:space="preserve"> </w:t>
      </w:r>
      <w:r>
        <w:t xml:space="preserve">5 ma, panno pesante che si stende sul letto o giaciglio. Di solito sono pellicce ricucite assieme.</w:t>
      </w:r>
    </w:p>
    <w:p>
      <w:pPr>
        <w:pStyle w:val="BodyText"/>
      </w:pPr>
      <w:r>
        <w:rPr>
          <w:bCs/>
          <w:b/>
        </w:rPr>
        <w:t xml:space="preserve">Corda di Canapa</w:t>
      </w:r>
      <w:r>
        <w:t xml:space="preserve">: (15 m) 1 mo, Questa corda ha 2 Punti Ferita e può essere spezzata con un prova di Forza con DC 23.</w:t>
      </w:r>
    </w:p>
    <w:p>
      <w:pPr>
        <w:pStyle w:val="BodyText"/>
      </w:pPr>
      <w:r>
        <w:rPr>
          <w:bCs/>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1kg, 2 mo, contiene fino a 5kg contiene fino a</w:t>
      </w:r>
    </w:p>
    <w:p>
      <w:pPr>
        <w:pStyle w:val="BodyText"/>
      </w:pPr>
      <w:r>
        <w:rPr>
          <w:bCs/>
          <w:b/>
        </w:rPr>
        <w:t xml:space="preserve">Forziere medio</w:t>
      </w:r>
      <w:r>
        <w:t xml:space="preserve"> </w:t>
      </w:r>
      <w:r>
        <w:t xml:space="preserve">4 kg, 5 mo, contiene fino a 25 kg</w:t>
      </w:r>
    </w:p>
    <w:p>
      <w:pPr>
        <w:pStyle w:val="BodyText"/>
      </w:pPr>
      <w:r>
        <w:rPr>
          <w:bCs/>
          <w:b/>
        </w:rPr>
        <w:t xml:space="preserve">Forziere grande</w:t>
      </w:r>
      <w:r>
        <w:t xml:space="preserve"> </w:t>
      </w:r>
      <w:r>
        <w:t xml:space="preserve">8 kg, 10 mo, contiene fino a 50 kg</w:t>
      </w:r>
    </w:p>
    <w:p>
      <w:pPr>
        <w:pStyle w:val="BodyText"/>
      </w:pPr>
      <w:r>
        <w:rPr>
          <w:bCs/>
          <w:b/>
        </w:rPr>
        <w:t xml:space="preserve">Forziere enorme</w:t>
      </w:r>
      <w:r>
        <w:t xml:space="preserve"> </w:t>
      </w:r>
      <w:r>
        <w:t xml:space="preserve">16 kg, 25 mo, contiene fino a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letto misero, per lo più fatto di paglia o di cenci.</w:t>
      </w:r>
    </w:p>
    <w:p>
      <w:pPr>
        <w:pStyle w:val="BodyText"/>
      </w:pPr>
      <w:r>
        <w:rPr>
          <w:bCs/>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un inchiostro diverso da nero costa il doppio.</w:t>
      </w:r>
    </w:p>
    <w:p>
      <w:pPr>
        <w:pStyle w:val="BodyText"/>
      </w:pPr>
      <w:r>
        <w:rPr>
          <w:bCs/>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insieme di pezzi di rami o di tronchi d’albero da ardere.</w:t>
      </w:r>
    </w:p>
    <w:p>
      <w:pPr>
        <w:pStyle w:val="BodyText"/>
      </w:pPr>
      <w:r>
        <w:rPr>
          <w:bCs/>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w:t>
      </w:r>
    </w:p>
    <w:p>
      <w:pPr>
        <w:pStyle w:val="BodyText"/>
      </w:pPr>
      <w:r>
        <w:rPr>
          <w:bCs/>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recipiente di pelle animale, utilizzato per trasportare e conservare i liquidi.</w:t>
      </w:r>
    </w:p>
    <w:p>
      <w:pPr>
        <w:pStyle w:val="BodyText"/>
      </w:pPr>
      <w:r>
        <w:rPr>
          <w:bCs/>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recipiente da cucina munito di due manici, utilizzato per cuocere le vivande.</w:t>
      </w:r>
    </w:p>
    <w:p>
      <w:pPr>
        <w:pStyle w:val="BodyText"/>
      </w:pPr>
      <w:r>
        <w:rPr>
          <w:bCs/>
          <w:b/>
        </w:rPr>
        <w:t xml:space="preserve">Pergamena</w:t>
      </w:r>
      <w:r>
        <w:t xml:space="preserve"> </w:t>
      </w:r>
      <w:r>
        <w:t xml:space="preserve">(Foglio), 2 ma, pelle ovina o caprina, lavata, depilata e sbiancata, usata per scriverci.</w:t>
      </w:r>
    </w:p>
    <w:p>
      <w:pPr>
        <w:pStyle w:val="BodyText"/>
      </w:pPr>
      <w:r>
        <w:rPr>
          <w:bCs/>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quantità di cibo, bevande ecc. che consuma giornalmente un’avventuriero o un viaggiatore.</w:t>
      </w:r>
    </w:p>
    <w:p>
      <w:pPr>
        <w:pStyle w:val="BodyText"/>
      </w:pPr>
      <w:r>
        <w:rPr>
          <w:bCs/>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 prodotto comunemente usato per detergere persone, abiti, oggetti.</w:t>
      </w:r>
    </w:p>
    <w:p>
      <w:pPr>
        <w:pStyle w:val="BodyText"/>
      </w:pPr>
      <w:r>
        <w:rPr>
          <w:bCs/>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w:t>
      </w:r>
    </w:p>
    <w:p>
      <w:pPr>
        <w:pStyle w:val="BodyText"/>
      </w:pPr>
      <w:r>
        <w:rPr>
          <w:bCs/>
          <w:b/>
        </w:rPr>
        <w:t xml:space="preserve">Media</w:t>
      </w:r>
      <w:r>
        <w:t xml:space="preserve"> </w:t>
      </w:r>
      <w:r>
        <w:t xml:space="preserve">40 mo,</w:t>
      </w:r>
    </w:p>
    <w:p>
      <w:pPr>
        <w:pStyle w:val="BodyText"/>
      </w:pPr>
      <w:r>
        <w:rPr>
          <w:bCs/>
          <w:b/>
        </w:rPr>
        <w:t xml:space="preserve">Buona</w:t>
      </w:r>
      <w:r>
        <w:t xml:space="preserve"> </w:t>
      </w:r>
      <w:r>
        <w:t xml:space="preserve">80 mo,</w:t>
      </w:r>
    </w:p>
    <w:p>
      <w:pPr>
        <w:pStyle w:val="BodyText"/>
      </w:pPr>
      <w:r>
        <w:rPr>
          <w:bCs/>
          <w:b/>
        </w:rPr>
        <w:t xml:space="preserve">Superiore</w:t>
      </w:r>
      <w:r>
        <w:t xml:space="preserve"> </w:t>
      </w:r>
      <w:r>
        <w:t xml:space="preserve">150 mo,</w:t>
      </w:r>
    </w:p>
    <w:p>
      <w:pPr>
        <w:pStyle w:val="BodyText"/>
      </w:pPr>
      <w:r>
        <w:rPr>
          <w:bCs/>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lastra levigata di vetro, metallizzata su una faccia, che riflette la luce e le immagini.</w:t>
      </w:r>
    </w:p>
    <w:p>
      <w:pPr>
        <w:pStyle w:val="BodyText"/>
      </w:pPr>
      <w:r>
        <w:rPr>
          <w:bCs/>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w:t>
      </w:r>
    </w:p>
    <w:p>
      <w:pPr>
        <w:pStyle w:val="BodyText"/>
      </w:pPr>
      <w:r>
        <w:rPr>
          <w:bCs/>
          <w:b/>
        </w:rPr>
        <w:t xml:space="preserve">Tenda grande</w:t>
      </w:r>
      <w:r>
        <w:t xml:space="preserve"> </w:t>
      </w:r>
      <w:r>
        <w:t xml:space="preserve">30 mo</w:t>
      </w:r>
    </w:p>
    <w:p>
      <w:pPr>
        <w:pStyle w:val="BodyText"/>
      </w:pPr>
      <w:r>
        <w:rPr>
          <w:bCs/>
          <w:b/>
        </w:rPr>
        <w:t xml:space="preserve">Tenda enorme</w:t>
      </w:r>
      <w:r>
        <w:t xml:space="preserve"> </w:t>
      </w:r>
      <w:r>
        <w:t xml:space="preserve">(padiglione) 100 mo</w:t>
      </w:r>
    </w:p>
    <w:p>
      <w:pPr>
        <w:pStyle w:val="BodyText"/>
      </w:pPr>
      <w:r>
        <w:rPr>
          <w:bCs/>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ma, i triboli sono chiodi di ferro a quattro punte costruiti in modo da avere sempre una punta rivolta verso l’alto. Si spargono sul terreno nella speranza che i nemici ci camminino sopra o almeno rallentino per evitarli. Una borsa contenente 1 kg di triboli copre un quadretto di 1mx1m.</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403"/>
    <w:bookmarkStart w:id="405" w:name="oggetti-e-sostanze-speciali"/>
    <w:p>
      <w:pPr>
        <w:pStyle w:val="Heading2"/>
      </w:pPr>
      <w:r>
        <w:t xml:space="preserve">Oggetti e Sostanze Speciali</w:t>
      </w:r>
    </w:p>
    <w:p>
      <w:pPr>
        <w:pStyle w:val="FirstParagraph"/>
      </w:pPr>
      <w:bookmarkStart w:id="404" w:name="oggetti-e-sostanze-speciali"/>
      <w:r>
        <w:t xml:space="preserve">[oggetti-e-sostanze-speciali]</w:t>
      </w:r>
      <w:bookmarkEnd w:id="404"/>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un metro di raggio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405"/>
    <w:bookmarkStart w:id="407" w:name="armi-alchemiche"/>
    <w:p>
      <w:pPr>
        <w:pStyle w:val="Heading2"/>
      </w:pPr>
      <w:r>
        <w:t xml:space="preserve">Armi Alchemiche</w:t>
      </w:r>
    </w:p>
    <w:p>
      <w:pPr>
        <w:pStyle w:val="FirstParagraph"/>
      </w:pPr>
      <w:bookmarkStart w:id="406" w:name="armi-alchemiche"/>
      <w:r>
        <w:t xml:space="preserve">[armi-alchemiche]</w:t>
      </w:r>
      <w:bookmarkEnd w:id="406"/>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07"/>
    <w:bookmarkStart w:id="408"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Lavoro DC 21</w:t>
      </w:r>
    </w:p>
    <w:p>
      <w:pPr>
        <w:pStyle w:val="BodyText"/>
      </w:pPr>
      <w:r>
        <w:rPr>
          <w:bCs/>
          <w:b/>
        </w:rPr>
        <w:t xml:space="preserve">Flagranza Mascherante</w:t>
      </w:r>
      <w:r>
        <w:t xml:space="preserve"> </w:t>
      </w:r>
      <w:r>
        <w:t xml:space="preserve">(Bestia Magica) 100 mo,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bookmarkEnd w:id="408"/>
    <w:bookmarkStart w:id="410" w:name="rimedi-alchemici"/>
    <w:p>
      <w:pPr>
        <w:pStyle w:val="Heading2"/>
      </w:pPr>
      <w:r>
        <w:t xml:space="preserve">Rimedi Alchemici</w:t>
      </w:r>
    </w:p>
    <w:p>
      <w:pPr>
        <w:pStyle w:val="FirstParagraph"/>
      </w:pPr>
      <w:bookmarkStart w:id="409" w:name="rimedi-alchemici"/>
      <w:r>
        <w:t xml:space="preserve">[rimedi-alchemici]</w:t>
      </w:r>
      <w:bookmarkEnd w:id="409"/>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é per 3 usi. Lavoro DC 18</w:t>
      </w:r>
    </w:p>
    <w:bookmarkEnd w:id="410"/>
    <w:bookmarkStart w:id="412" w:name="attrezzi-per-professioni-ed-artigiani"/>
    <w:p>
      <w:pPr>
        <w:pStyle w:val="Heading2"/>
      </w:pPr>
      <w:r>
        <w:t xml:space="preserve">Attrezzi per professioni ed artigiani</w:t>
      </w:r>
    </w:p>
    <w:p>
      <w:pPr>
        <w:pStyle w:val="FirstParagraph"/>
      </w:pPr>
      <w:bookmarkStart w:id="411" w:name="attrezzi-per-professioni-ed-artigiani"/>
      <w:r>
        <w:t xml:space="preserve">[attrezzi-per-professioni-ed-artigiani]</w:t>
      </w:r>
      <w:bookmarkEnd w:id="411"/>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questi chiodi, corde e ramponi conferiscono Bonus +2 alle prove di Scalare.</w:t>
      </w:r>
    </w:p>
    <w:p>
      <w:pPr>
        <w:pStyle w:val="BodyText"/>
      </w:pPr>
      <w:r>
        <w:rPr>
          <w:bCs/>
          <w:b/>
        </w:rPr>
        <w:t xml:space="preserve">Attrezzo Perfetto</w:t>
      </w:r>
      <w:r>
        <w:t xml:space="preserve"> </w:t>
      </w:r>
      <w:r>
        <w:t xml:space="preserve">50 mo,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Cs/>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Cs/>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w:t>
      </w:r>
    </w:p>
    <w:p>
      <w:pPr>
        <w:pStyle w:val="BodyText"/>
      </w:pPr>
      <w:r>
        <w:rPr>
          <w:bCs/>
          <w:b/>
        </w:rPr>
        <w:t xml:space="preserve">Mazzo da Cartomante Perfetto</w:t>
      </w:r>
      <w:r>
        <w:t xml:space="preserve"> </w:t>
      </w:r>
      <w:r>
        <w:t xml:space="preserve">50 m</w:t>
      </w:r>
    </w:p>
    <w:p>
      <w:pPr>
        <w:pStyle w:val="BodyText"/>
      </w:pPr>
      <w:r>
        <w:rPr>
          <w:bCs/>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12"/>
    <w:bookmarkStart w:id="416" w:name="cavalcature-e-relativo-equipaggiamento"/>
    <w:p>
      <w:pPr>
        <w:pStyle w:val="Heading2"/>
      </w:pPr>
      <w:r>
        <w:t xml:space="preserve">Cavalcature e Relativo Equipaggiamento</w:t>
      </w:r>
    </w:p>
    <w:p>
      <w:pPr>
        <w:pStyle w:val="FirstParagraph"/>
      </w:pPr>
      <w:bookmarkStart w:id="413" w:name="cavalcature-e-relativo-equipaggiamento"/>
      <w:r>
        <w:t xml:space="preserve">[cavalcature-e-relativo-equipaggiamento]</w:t>
      </w:r>
      <w:bookmarkEnd w:id="413"/>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14"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w:t>
      </w:r>
    </w:p>
    <w:p>
      <w:pPr>
        <w:pStyle w:val="BodyText"/>
      </w:pPr>
      <w:r>
        <w:rPr>
          <w:bCs/>
          <w:b/>
        </w:rPr>
        <w:t xml:space="preserve">Gabbia, Piccola</w:t>
      </w:r>
      <w:r>
        <w:t xml:space="preserve"> </w:t>
      </w:r>
      <w:r>
        <w:t xml:space="preserve">o Media 15 mo</w:t>
      </w:r>
    </w:p>
    <w:p>
      <w:pPr>
        <w:pStyle w:val="BodyText"/>
      </w:pPr>
      <w:r>
        <w:rPr>
          <w:bCs/>
          <w:b/>
        </w:rPr>
        <w:t xml:space="preserve">Gabbia, Grande</w:t>
      </w:r>
      <w:r>
        <w:t xml:space="preserve"> </w:t>
      </w:r>
      <w:r>
        <w:t xml:space="preserve">30 mo</w:t>
      </w:r>
    </w:p>
    <w:p>
      <w:pPr>
        <w:pStyle w:val="BodyText"/>
      </w:pPr>
      <w:r>
        <w:rPr>
          <w:bCs/>
          <w:b/>
        </w:rPr>
        <w:t xml:space="preserve">Gabbia, Enorme</w:t>
      </w:r>
      <w:r>
        <w:t xml:space="preserve"> </w:t>
      </w:r>
      <w:r>
        <w:t xml:space="preserve">60 mo</w:t>
      </w:r>
    </w:p>
    <w:p>
      <w:pPr>
        <w:pStyle w:val="BodyText"/>
      </w:pPr>
      <w:r>
        <w:rPr>
          <w:bCs/>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14"/>
    <w:bookmarkStart w:id="415"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w:t>
      </w:r>
    </w:p>
    <w:p>
      <w:pPr>
        <w:pStyle w:val="BodyText"/>
      </w:pPr>
      <w:r>
        <w:rPr>
          <w:bCs/>
          <w:b/>
        </w:rPr>
        <w:t xml:space="preserve">Cavallo Pesante</w:t>
      </w:r>
      <w:r>
        <w:t xml:space="preserve"> </w:t>
      </w:r>
      <w:r>
        <w:t xml:space="preserve">200 mo</w:t>
      </w:r>
    </w:p>
    <w:p>
      <w:pPr>
        <w:pStyle w:val="BodyText"/>
      </w:pPr>
      <w:r>
        <w:rPr>
          <w:bCs/>
          <w:b/>
        </w:rPr>
        <w:t xml:space="preserve">Cavallo Pesante Addestrato al Combattimento</w:t>
      </w:r>
      <w:r>
        <w:t xml:space="preserve"> </w:t>
      </w:r>
      <w:r>
        <w:t xml:space="preserve">300 mo</w:t>
      </w:r>
    </w:p>
    <w:p>
      <w:pPr>
        <w:pStyle w:val="BodyText"/>
      </w:pPr>
      <w:r>
        <w:rPr>
          <w:bCs/>
          <w:b/>
        </w:rPr>
        <w:t xml:space="preserve">Pony</w:t>
      </w:r>
      <w:r>
        <w:t xml:space="preserve"> </w:t>
      </w:r>
      <w:r>
        <w:t xml:space="preserve">30 mo</w:t>
      </w:r>
    </w:p>
    <w:p>
      <w:pPr>
        <w:pStyle w:val="BodyText"/>
      </w:pPr>
      <w:r>
        <w:rPr>
          <w:bCs/>
          <w:b/>
        </w:rPr>
        <w:t xml:space="preserve">Pony Addestrato al Combattimento</w:t>
      </w:r>
      <w:r>
        <w:t xml:space="preserve"> </w:t>
      </w:r>
      <w:r>
        <w:t xml:space="preserve">45 mo</w:t>
      </w:r>
    </w:p>
    <w:bookmarkEnd w:id="415"/>
    <w:bookmarkEnd w:id="416"/>
    <w:bookmarkStart w:id="418" w:name="vestiario"/>
    <w:p>
      <w:pPr>
        <w:pStyle w:val="Heading2"/>
      </w:pPr>
      <w:r>
        <w:t xml:space="preserve">Vestiario</w:t>
      </w:r>
    </w:p>
    <w:p>
      <w:pPr>
        <w:pStyle w:val="FirstParagraph"/>
      </w:pPr>
      <w:bookmarkStart w:id="417" w:name="vestiario"/>
      <w:r>
        <w:t xml:space="preserve">[vestiario]</w:t>
      </w:r>
      <w:bookmarkEnd w:id="417"/>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18"/>
    <w:bookmarkStart w:id="420" w:name="vitto-e-alloggio"/>
    <w:p>
      <w:pPr>
        <w:pStyle w:val="Heading2"/>
      </w:pPr>
      <w:r>
        <w:t xml:space="preserve">Vitto e Alloggio</w:t>
      </w:r>
    </w:p>
    <w:p>
      <w:pPr>
        <w:pStyle w:val="FirstParagraph"/>
      </w:pPr>
      <w:bookmarkStart w:id="419" w:name="vitto-e-alloggio"/>
      <w:r>
        <w:t xml:space="preserve">[vitto-e-alloggio]</w:t>
      </w:r>
      <w:bookmarkEnd w:id="419"/>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20"/>
    <w:bookmarkStart w:id="422" w:name="trasporti"/>
    <w:p>
      <w:pPr>
        <w:pStyle w:val="Heading2"/>
      </w:pPr>
      <w:r>
        <w:t xml:space="preserve">Trasporti</w:t>
      </w:r>
    </w:p>
    <w:p>
      <w:pPr>
        <w:pStyle w:val="FirstParagraph"/>
      </w:pPr>
      <w:bookmarkStart w:id="421" w:name="trasporti"/>
      <w:r>
        <w:t xml:space="preserve">[trasporti]</w:t>
      </w:r>
      <w:bookmarkEnd w:id="421"/>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una barca lunga tra i 2,4 e i 3,6 metri, a due remi, per due o tre persone di taglia Media. Si muove alla velocità di 2,25 km/h.</w:t>
      </w:r>
    </w:p>
    <w:p>
      <w:pPr>
        <w:pStyle w:val="BodyText"/>
      </w:pPr>
      <w:r>
        <w:rPr>
          <w:bCs/>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un veicolo a due ruote trainato da un solo cavallo (o altro animale da soma). Comprende anche i finimenti.</w:t>
      </w:r>
    </w:p>
    <w:p>
      <w:pPr>
        <w:pStyle w:val="BodyText"/>
      </w:pPr>
      <w:r>
        <w:rPr>
          <w:bCs/>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un remo di 2 metri per una barca</w:t>
      </w:r>
    </w:p>
    <w:p>
      <w:pPr>
        <w:pStyle w:val="BodyText"/>
      </w:pPr>
      <w:r>
        <w:rPr>
          <w:bCs/>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bookmarkEnd w:id="422"/>
    <w:bookmarkStart w:id="424" w:name="magie-e-servizi"/>
    <w:p>
      <w:pPr>
        <w:pStyle w:val="Heading2"/>
      </w:pPr>
      <w:r>
        <w:t xml:space="preserve">Magie e Servizi</w:t>
      </w:r>
    </w:p>
    <w:p>
      <w:pPr>
        <w:pStyle w:val="FirstParagraph"/>
      </w:pPr>
      <w:bookmarkStart w:id="423" w:name="magie-e-servizi"/>
      <w:r>
        <w:t xml:space="preserve">[magie-e-servizi]</w:t>
      </w:r>
      <w:bookmarkEnd w:id="423"/>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24"/>
    <w:bookmarkStart w:id="426" w:name="oggetti-da-intrattenimento"/>
    <w:p>
      <w:pPr>
        <w:pStyle w:val="Heading2"/>
      </w:pPr>
      <w:r>
        <w:t xml:space="preserve">Oggetti da Intrattenimento</w:t>
      </w:r>
    </w:p>
    <w:p>
      <w:pPr>
        <w:pStyle w:val="FirstParagraph"/>
      </w:pPr>
      <w:bookmarkStart w:id="425" w:name="oggetti-da-intrattenimento"/>
      <w:r>
        <w:t xml:space="preserve">[oggetti-da-intrattenimento]</w:t>
      </w:r>
      <w:bookmarkEnd w:id="425"/>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26"/>
    <w:bookmarkStart w:id="443"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28" w:name="acciaio-forgiato-a-caldo"/>
    <w:p>
      <w:pPr>
        <w:pStyle w:val="Heading3"/>
      </w:pPr>
      <w:r>
        <w:t xml:space="preserve">Acciaio Forgiato a Caldo</w:t>
      </w:r>
    </w:p>
    <w:p>
      <w:pPr>
        <w:pStyle w:val="FirstParagraph"/>
      </w:pPr>
      <w:bookmarkStart w:id="427" w:name="acciaio-forgiato-a-caldo"/>
      <w:r>
        <w:t xml:space="preserve">[acciaio-forgiato-a-caldo]</w:t>
      </w:r>
      <w:bookmarkEnd w:id="427"/>
    </w:p>
    <w:tbl>
      <w:tblPr>
        <w:tblStyle w:val="Table"/>
        <w:tblW w:type="pct" w:w="0.0"/>
        <w:tblLook w:firstRow="0" w:lastRow="0" w:firstColumn="0" w:lastColumn="0" w:noHBand="0" w:noVBand="0" w:val="0000"/>
      </w:tblPr>
      <w:tblGrid/>
      <w:tr>
        <w:tc>
          <w:p>
            <w:pPr>
              <w:pStyle w:val="Compact"/>
              <w:jc w:val="left"/>
            </w:pPr>
            <w:r>
              <w:rPr>
                <w:bCs/>
                <w:b/>
              </w:rPr>
              <w:t xml:space="preserve">Tipo di oggetto in Acciaio Forgiato a Caldo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bookmarkEnd w:id="428"/>
    <w:bookmarkStart w:id="430" w:name="acciaio-forgiato-a-freddo"/>
    <w:p>
      <w:pPr>
        <w:pStyle w:val="Heading3"/>
      </w:pPr>
      <w:r>
        <w:t xml:space="preserve">Acciaio Forgiato a Freddo</w:t>
      </w:r>
    </w:p>
    <w:p>
      <w:pPr>
        <w:pStyle w:val="FirstParagraph"/>
      </w:pPr>
      <w:bookmarkStart w:id="429" w:name="acciaio-forgiato-a-freddo"/>
      <w:r>
        <w:t xml:space="preserve">[acciaio-forgiato-a-freddo]</w:t>
      </w:r>
      <w:bookmarkEnd w:id="429"/>
    </w:p>
    <w:tbl>
      <w:tblPr>
        <w:tblStyle w:val="Table"/>
        <w:tblW w:type="pct" w:w="0.0"/>
        <w:tblLook w:firstRow="0" w:lastRow="0" w:firstColumn="0" w:lastColumn="0" w:noHBand="0" w:noVBand="0" w:val="0000"/>
      </w:tblPr>
      <w:tblGrid/>
      <w:tr>
        <w:tc>
          <w:p>
            <w:pPr>
              <w:pStyle w:val="Compact"/>
              <w:jc w:val="left"/>
            </w:pPr>
            <w:r>
              <w:rPr>
                <w:bCs/>
                <w:b/>
              </w:rPr>
              <w:t xml:space="preserve">Tipo di oggetto in Acciaio Forgiato a Freddo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bookmarkEnd w:id="430"/>
    <w:bookmarkStart w:id="432" w:name="acciaio-vivente"/>
    <w:p>
      <w:pPr>
        <w:pStyle w:val="Heading3"/>
      </w:pPr>
      <w:r>
        <w:t xml:space="preserve">Acciaio Vivente</w:t>
      </w:r>
    </w:p>
    <w:p>
      <w:pPr>
        <w:pStyle w:val="FirstParagraph"/>
      </w:pPr>
      <w:bookmarkStart w:id="431" w:name="acciaio-vivente"/>
      <w:r>
        <w:t xml:space="preserve">[acciaio-vivente]</w:t>
      </w:r>
      <w:bookmarkEnd w:id="431"/>
    </w:p>
    <w:tbl>
      <w:tblPr>
        <w:tblStyle w:val="Table"/>
        <w:tblW w:type="pct" w:w="0.0"/>
        <w:tblLook w:firstRow="0" w:lastRow="0" w:firstColumn="0" w:lastColumn="0" w:noHBand="0" w:noVBand="0" w:val="000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bookmarkEnd w:id="432"/>
    <w:bookmarkStart w:id="434" w:name="adamantio"/>
    <w:p>
      <w:pPr>
        <w:pStyle w:val="Heading3"/>
      </w:pPr>
      <w:r>
        <w:t xml:space="preserve">Adamantio</w:t>
      </w:r>
    </w:p>
    <w:p>
      <w:pPr>
        <w:pStyle w:val="FirstParagraph"/>
      </w:pPr>
      <w:bookmarkStart w:id="433" w:name="adamantio"/>
      <w:r>
        <w:t xml:space="preserve">[adamantio]</w:t>
      </w:r>
      <w:bookmarkEnd w:id="433"/>
    </w:p>
    <w:tbl>
      <w:tblPr>
        <w:tblStyle w:val="Table"/>
        <w:tblW w:type="pct" w:w="0.0"/>
        <w:tblLook w:firstRow="0" w:lastRow="0" w:firstColumn="0" w:lastColumn="0" w:noHBand="0" w:noVBand="0" w:val="000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34"/>
    <w:bookmarkStart w:id="436" w:name="argento-alchemico"/>
    <w:p>
      <w:pPr>
        <w:pStyle w:val="Heading3"/>
      </w:pPr>
      <w:r>
        <w:t xml:space="preserve">Argento Alchemico</w:t>
      </w:r>
    </w:p>
    <w:p>
      <w:pPr>
        <w:pStyle w:val="FirstParagraph"/>
      </w:pPr>
      <w:bookmarkStart w:id="435" w:name="argento-alchemico"/>
      <w:r>
        <w:t xml:space="preserve">[argento-alchemico]</w:t>
      </w:r>
      <w:bookmarkEnd w:id="435"/>
    </w:p>
    <w:tbl>
      <w:tblPr>
        <w:tblStyle w:val="Table"/>
        <w:tblW w:type="pct" w:w="0.0"/>
        <w:tblLook w:firstRow="0" w:lastRow="0" w:firstColumn="0" w:lastColumn="0" w:noHBand="0" w:noVBand="0" w:val="000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36"/>
    <w:bookmarkStart w:id="438" w:name="ferro-freddo"/>
    <w:p>
      <w:pPr>
        <w:pStyle w:val="Heading3"/>
      </w:pPr>
      <w:r>
        <w:t xml:space="preserve">Ferro Freddo</w:t>
      </w:r>
    </w:p>
    <w:p>
      <w:pPr>
        <w:pStyle w:val="FirstParagraph"/>
      </w:pPr>
      <w:bookmarkStart w:id="437" w:name="ferro-freddo"/>
      <w:r>
        <w:t xml:space="preserve">[ferro-freddo]</w:t>
      </w:r>
      <w:bookmarkEnd w:id="437"/>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bookmarkEnd w:id="438"/>
    <w:bookmarkStart w:id="440" w:name="mithral"/>
    <w:p>
      <w:pPr>
        <w:pStyle w:val="Heading3"/>
      </w:pPr>
      <w:r>
        <w:t xml:space="preserve">Mithral</w:t>
      </w:r>
    </w:p>
    <w:p>
      <w:pPr>
        <w:pStyle w:val="FirstParagraph"/>
      </w:pPr>
      <w:bookmarkStart w:id="439" w:name="mithral"/>
      <w:r>
        <w:t xml:space="preserve">[mithral]</w:t>
      </w:r>
      <w:bookmarkEnd w:id="439"/>
    </w:p>
    <w:tbl>
      <w:tblPr>
        <w:tblStyle w:val="Table"/>
        <w:tblW w:type="pct" w:w="0.0"/>
        <w:tblLook w:firstRow="0" w:lastRow="0" w:firstColumn="0" w:lastColumn="0" w:noHBand="0" w:noVBand="0" w:val="000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bookmarkEnd w:id="440"/>
    <w:bookmarkStart w:id="442" w:name="pelle-di-drago"/>
    <w:p>
      <w:pPr>
        <w:pStyle w:val="Heading3"/>
      </w:pPr>
      <w:r>
        <w:t xml:space="preserve">Pelle di Drago</w:t>
      </w:r>
    </w:p>
    <w:p>
      <w:pPr>
        <w:pStyle w:val="FirstParagraph"/>
      </w:pPr>
      <w:bookmarkStart w:id="441" w:name="pelle-di-drago"/>
      <w:r>
        <w:t xml:space="preserve">[pelle-di-drago]</w:t>
      </w:r>
      <w:bookmarkEnd w:id="441"/>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42"/>
    <w:bookmarkEnd w:id="443"/>
    <w:bookmarkEnd w:id="444"/>
    <w:bookmarkStart w:id="452" w:name="sfondare-ed-entrare"/>
    <w:p>
      <w:pPr>
        <w:pStyle w:val="Heading1"/>
      </w:pPr>
      <w:r>
        <w:t xml:space="preserve">Sfondare ed Entrare</w:t>
      </w:r>
    </w:p>
    <w:p>
      <w:pPr>
        <w:pStyle w:val="FirstParagraph"/>
      </w:pPr>
      <w:bookmarkStart w:id="445" w:name="sfondare-ed-entrare"/>
      <w:r>
        <w:t xml:space="preserve">[sfondare-ed-entrare]</w:t>
      </w:r>
      <w:bookmarkEnd w:id="445"/>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val="000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bookmarkStart w:id="446"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val="000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46"/>
    <w:bookmarkStart w:id="447"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r>
      <w:r>
        <w:rPr>
          <w:bCs/>
          <w:b/>
        </w:rPr>
        <w:t xml:space="preserve">Tabella: Durezza, Punti Ferita e DC per Rompere Oggetti</w:t>
      </w:r>
      <w:r>
        <w:br/>
      </w:r>
    </w:p>
    <w:tbl>
      <w:tblPr>
        <w:tblStyle w:val="Table"/>
        <w:tblW w:type="pct" w:w="0.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47"/>
    <w:bookmarkStart w:id="451" w:name="rompere-oggetti"/>
    <w:p>
      <w:pPr>
        <w:pStyle w:val="Heading2"/>
      </w:pPr>
      <w:r>
        <w:t xml:space="preserve">Rompere Oggetti</w:t>
      </w:r>
    </w:p>
    <w:p>
      <w:pPr>
        <w:pStyle w:val="FirstParagraph"/>
      </w:pPr>
      <w:bookmarkStart w:id="448" w:name="rompere-oggetti"/>
      <w:r>
        <w:t xml:space="preserve">[rompere-oggetti]</w:t>
      </w:r>
      <w:bookmarkEnd w:id="448"/>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50" w:name="X861b5182e26c487a7b60cb85dacabee840d9553"/>
    <w:p>
      <w:pPr>
        <w:pStyle w:val="Heading3"/>
      </w:pPr>
      <w:r>
        <w:t xml:space="preserve">Tabella: DC per Rompere o Forzare oggetti - Prova di Forza</w:t>
      </w:r>
    </w:p>
    <w:p>
      <w:pPr>
        <w:pStyle w:val="FirstParagraph"/>
      </w:pPr>
      <w:bookmarkStart w:id="449" w:name="Xbeb1e46e495d8665c4ab9e142f61280f9faff45"/>
      <w:r>
        <w:t xml:space="preserve">[tabella-dc-per-rompere-o-forzare-oggetti---prova-di-Forza]</w:t>
      </w:r>
      <w:bookmarkEnd w:id="449"/>
    </w:p>
    <w:tbl>
      <w:tblPr>
        <w:tblStyle w:val="Table"/>
        <w:tblW w:type="pct" w:w="0.0"/>
        <w:tblLook w:firstRow="0" w:lastRow="0" w:firstColumn="0" w:lastColumn="0" w:noHBand="0" w:noVBand="0" w:val="000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50"/>
    <w:bookmarkEnd w:id="451"/>
    <w:bookmarkEnd w:id="452"/>
    <w:bookmarkStart w:id="489" w:name="ambiente"/>
    <w:p>
      <w:pPr>
        <w:pStyle w:val="Heading1"/>
      </w:pPr>
      <w:r>
        <w:t xml:space="preserve">Ambiente</w:t>
      </w:r>
    </w:p>
    <w:p>
      <w:pPr>
        <w:pStyle w:val="FirstParagraph"/>
      </w:pPr>
      <w:bookmarkStart w:id="453" w:name="ambiente"/>
      <w:r>
        <w:t xml:space="preserve">[ambiente]</w:t>
      </w:r>
      <w:bookmarkEnd w:id="453"/>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80"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55" w:name="visione-e-luce"/>
    <w:p>
      <w:pPr>
        <w:pStyle w:val="Heading3"/>
      </w:pPr>
      <w:r>
        <w:t xml:space="preserve">Visione e Luce</w:t>
      </w:r>
    </w:p>
    <w:p>
      <w:pPr>
        <w:pStyle w:val="FirstParagraph"/>
      </w:pPr>
      <w:bookmarkStart w:id="454" w:name="sec:visione-e-luce"/>
      <w:r>
        <w:t xml:space="preserve">[sec:visione-e-luce]</w:t>
      </w:r>
      <w:bookmarkEnd w:id="454"/>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8"/>
        </w:numPr>
      </w:pPr>
      <w:r>
        <w:rPr>
          <w:bCs/>
          <w:b/>
        </w:rPr>
        <w:t xml:space="preserve">Oscurita</w:t>
      </w:r>
      <w:r>
        <w:t xml:space="preserve">’: buio pesto, può essere naturale o magico</w:t>
      </w:r>
    </w:p>
    <w:p>
      <w:pPr>
        <w:numPr>
          <w:ilvl w:val="0"/>
          <w:numId w:val="1078"/>
        </w:numPr>
      </w:pPr>
      <w:r>
        <w:rPr>
          <w:bCs/>
          <w:b/>
        </w:rPr>
        <w:t xml:space="preserve">Penombra</w:t>
      </w:r>
      <w:r>
        <w:t xml:space="preserve">: poca illuminazione permette di riconoscere le sagome</w:t>
      </w:r>
    </w:p>
    <w:p>
      <w:pPr>
        <w:numPr>
          <w:ilvl w:val="0"/>
          <w:numId w:val="1078"/>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9"/>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9"/>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9"/>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55"/>
    <w:bookmarkStart w:id="457" w:name="buio"/>
    <w:p>
      <w:pPr>
        <w:pStyle w:val="Heading3"/>
      </w:pPr>
      <w:r>
        <w:t xml:space="preserve">Buio</w:t>
      </w:r>
    </w:p>
    <w:p>
      <w:pPr>
        <w:pStyle w:val="FirstParagraph"/>
      </w:pPr>
      <w:bookmarkStart w:id="456" w:name="buio"/>
      <w:r>
        <w:t xml:space="preserve">[buio]</w:t>
      </w:r>
      <w:bookmarkEnd w:id="456"/>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57"/>
    <w:bookmarkStart w:id="459" w:name="accecato"/>
    <w:p>
      <w:pPr>
        <w:pStyle w:val="Heading3"/>
      </w:pPr>
      <w:r>
        <w:t xml:space="preserve">Accecato</w:t>
      </w:r>
    </w:p>
    <w:p>
      <w:pPr>
        <w:pStyle w:val="FirstParagraph"/>
      </w:pPr>
      <w:bookmarkStart w:id="458" w:name="accecato"/>
      <w:r>
        <w:t xml:space="preserve">[accecato]</w:t>
      </w:r>
      <w:bookmarkEnd w:id="458"/>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59"/>
    <w:bookmarkStart w:id="461" w:name="cadute"/>
    <w:p>
      <w:pPr>
        <w:pStyle w:val="Heading3"/>
      </w:pPr>
      <w:r>
        <w:t xml:space="preserve">Cadute</w:t>
      </w:r>
    </w:p>
    <w:p>
      <w:pPr>
        <w:pStyle w:val="FirstParagraph"/>
      </w:pPr>
      <w:bookmarkStart w:id="460" w:name="cadute"/>
      <w:r>
        <w:t xml:space="preserve">[cadute]</w:t>
      </w:r>
      <w:bookmarkEnd w:id="460"/>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61"/>
    <w:bookmarkStart w:id="463" w:name="effetti-dellacido"/>
    <w:p>
      <w:pPr>
        <w:pStyle w:val="Heading3"/>
      </w:pPr>
      <w:r>
        <w:t xml:space="preserve">Effetti dell’Acido</w:t>
      </w:r>
    </w:p>
    <w:p>
      <w:pPr>
        <w:pStyle w:val="FirstParagraph"/>
      </w:pPr>
      <w:bookmarkStart w:id="462" w:name="effetti-dellacido"/>
      <w:r>
        <w:t xml:space="preserve">[effetti-dellacido]</w:t>
      </w:r>
      <w:bookmarkEnd w:id="462"/>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63"/>
    <w:bookmarkStart w:id="465" w:name="effetti-del-fumo"/>
    <w:p>
      <w:pPr>
        <w:pStyle w:val="Heading3"/>
      </w:pPr>
      <w:r>
        <w:t xml:space="preserve">Effetti del Fumo</w:t>
      </w:r>
    </w:p>
    <w:p>
      <w:pPr>
        <w:pStyle w:val="FirstParagraph"/>
      </w:pPr>
      <w:bookmarkStart w:id="464" w:name="effetti-del-fumo"/>
      <w:r>
        <w:t xml:space="preserve">[effetti-del-fumo]</w:t>
      </w:r>
      <w:bookmarkEnd w:id="464"/>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65"/>
    <w:bookmarkStart w:id="467" w:name="fame-e-sete"/>
    <w:p>
      <w:pPr>
        <w:pStyle w:val="Heading3"/>
      </w:pPr>
      <w:r>
        <w:t xml:space="preserve">Fame e Sete</w:t>
      </w:r>
    </w:p>
    <w:p>
      <w:pPr>
        <w:pStyle w:val="FirstParagraph"/>
      </w:pPr>
      <w:bookmarkStart w:id="466" w:name="fame-e-sete"/>
      <w:r>
        <w:t xml:space="preserve">[fame-e-sete]</w:t>
      </w:r>
      <w:bookmarkEnd w:id="466"/>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67"/>
    <w:bookmarkStart w:id="469" w:name="oggetti-cadenti"/>
    <w:p>
      <w:pPr>
        <w:pStyle w:val="Heading3"/>
      </w:pPr>
      <w:r>
        <w:t xml:space="preserve">Oggetti Cadenti</w:t>
      </w:r>
    </w:p>
    <w:p>
      <w:pPr>
        <w:pStyle w:val="FirstParagraph"/>
      </w:pPr>
      <w:bookmarkStart w:id="468" w:name="oggetti-cadenti"/>
      <w:r>
        <w:t xml:space="preserve">[oggetti-cadenti]</w:t>
      </w:r>
      <w:bookmarkEnd w:id="468"/>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val="000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69"/>
    <w:bookmarkStart w:id="471" w:name="pericoli-dellacqua"/>
    <w:p>
      <w:pPr>
        <w:pStyle w:val="Heading3"/>
      </w:pPr>
      <w:r>
        <w:t xml:space="preserve">Pericoli dell’Acqua</w:t>
      </w:r>
    </w:p>
    <w:p>
      <w:pPr>
        <w:pStyle w:val="FirstParagraph"/>
      </w:pPr>
      <w:bookmarkStart w:id="470" w:name="pericoli-dellacqua"/>
      <w:r>
        <w:t xml:space="preserve">[pericoli-dellacqua]</w:t>
      </w:r>
      <w:bookmarkEnd w:id="470"/>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71"/>
    <w:bookmarkStart w:id="473" w:name="pericoli-del-caldo"/>
    <w:p>
      <w:pPr>
        <w:pStyle w:val="Heading3"/>
      </w:pPr>
      <w:r>
        <w:t xml:space="preserve">Pericoli del Caldo</w:t>
      </w:r>
    </w:p>
    <w:p>
      <w:pPr>
        <w:pStyle w:val="FirstParagraph"/>
      </w:pPr>
      <w:bookmarkStart w:id="472" w:name="pericoli-del-caldo"/>
      <w:r>
        <w:t xml:space="preserve">[pericoli-del-caldo]</w:t>
      </w:r>
      <w:bookmarkEnd w:id="472"/>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73"/>
    <w:bookmarkStart w:id="475" w:name="prendere-fuoco"/>
    <w:p>
      <w:pPr>
        <w:pStyle w:val="Heading3"/>
      </w:pPr>
      <w:r>
        <w:t xml:space="preserve">Prendere Fuoco</w:t>
      </w:r>
    </w:p>
    <w:p>
      <w:pPr>
        <w:pStyle w:val="FirstParagraph"/>
      </w:pPr>
      <w:bookmarkStart w:id="474" w:name="prendere-fuoco"/>
      <w:r>
        <w:t xml:space="preserve">[prendere-fuoco]</w:t>
      </w:r>
      <w:bookmarkEnd w:id="474"/>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75"/>
    <w:bookmarkStart w:id="477" w:name="pericoli-del-freddo"/>
    <w:p>
      <w:pPr>
        <w:pStyle w:val="Heading3"/>
      </w:pPr>
      <w:r>
        <w:t xml:space="preserve">Pericoli del Freddo</w:t>
      </w:r>
    </w:p>
    <w:p>
      <w:pPr>
        <w:pStyle w:val="FirstParagraph"/>
      </w:pPr>
      <w:bookmarkStart w:id="476" w:name="pericoli-del-freddo"/>
      <w:r>
        <w:t xml:space="preserve">[pericoli-del-freddo]</w:t>
      </w:r>
      <w:bookmarkEnd w:id="476"/>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77"/>
    <w:bookmarkStart w:id="478"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78"/>
    <w:bookmarkStart w:id="479"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79"/>
    <w:bookmarkEnd w:id="480"/>
    <w:bookmarkStart w:id="488" w:name="tempo-atmosferico---meteo"/>
    <w:p>
      <w:pPr>
        <w:pStyle w:val="Heading2"/>
      </w:pPr>
      <w:r>
        <w:t xml:space="preserve">Tempo Atmosferico - Meteo</w:t>
      </w:r>
    </w:p>
    <w:p>
      <w:pPr>
        <w:pStyle w:val="FirstParagraph"/>
      </w:pPr>
      <w:bookmarkStart w:id="481" w:name="tempo-atmosferico---meteo"/>
      <w:r>
        <w:t xml:space="preserve">[tempo-atmosferico---meteo]</w:t>
      </w:r>
      <w:bookmarkEnd w:id="481"/>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val="000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83" w:name="tempeste"/>
    <w:p>
      <w:pPr>
        <w:pStyle w:val="Heading3"/>
      </w:pPr>
      <w:r>
        <w:t xml:space="preserve">Tempeste</w:t>
      </w:r>
    </w:p>
    <w:p>
      <w:pPr>
        <w:pStyle w:val="FirstParagraph"/>
      </w:pPr>
      <w:bookmarkStart w:id="482" w:name="tempeste"/>
      <w:r>
        <w:t xml:space="preserve">[tempeste]</w:t>
      </w:r>
      <w:bookmarkEnd w:id="482"/>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83"/>
    <w:bookmarkStart w:id="485" w:name="nebbia"/>
    <w:p>
      <w:pPr>
        <w:pStyle w:val="Heading3"/>
      </w:pPr>
      <w:r>
        <w:t xml:space="preserve">Nebbia</w:t>
      </w:r>
    </w:p>
    <w:p>
      <w:pPr>
        <w:pStyle w:val="FirstParagraph"/>
      </w:pPr>
      <w:bookmarkStart w:id="484" w:name="nebbia"/>
      <w:r>
        <w:t xml:space="preserve">[nebbia]</w:t>
      </w:r>
      <w:bookmarkEnd w:id="484"/>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85"/>
    <w:bookmarkStart w:id="487" w:name="venti"/>
    <w:p>
      <w:pPr>
        <w:pStyle w:val="Heading3"/>
      </w:pPr>
      <w:r>
        <w:t xml:space="preserve">Venti</w:t>
      </w:r>
    </w:p>
    <w:p>
      <w:pPr>
        <w:pStyle w:val="FirstParagraph"/>
      </w:pPr>
      <w:bookmarkStart w:id="486" w:name="venti"/>
      <w:r>
        <w:t xml:space="preserve">[venti]</w:t>
      </w:r>
      <w:bookmarkEnd w:id="486"/>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val="000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87"/>
    <w:bookmarkEnd w:id="488"/>
    <w:bookmarkEnd w:id="489"/>
    <w:bookmarkStart w:id="497" w:name="avventure-in-acqua"/>
    <w:p>
      <w:pPr>
        <w:pStyle w:val="Heading1"/>
      </w:pPr>
      <w:r>
        <w:t xml:space="preserve">Avventure in Acqua</w:t>
      </w:r>
    </w:p>
    <w:p>
      <w:pPr>
        <w:pStyle w:val="FirstParagraph"/>
      </w:pPr>
      <w:bookmarkStart w:id="490" w:name="avventure-in-acqua"/>
      <w:r>
        <w:t xml:space="preserve">[avventure-in-acqua]</w:t>
      </w:r>
      <w:bookmarkEnd w:id="490"/>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94"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80"/>
        </w:numPr>
      </w:pPr>
      <w:r>
        <w:t xml:space="preserve">Una creatura sott’acqua perde il bonus di Destrezza alla Difesa.</w:t>
      </w:r>
    </w:p>
    <w:p>
      <w:pPr>
        <w:numPr>
          <w:ilvl w:val="0"/>
          <w:numId w:val="1080"/>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80"/>
        </w:numPr>
      </w:pPr>
      <w:r>
        <w:t xml:space="preserve">Se non si ha una movimento di tipo Nuotare ci si può muovere a metà del movimento per Azione di Movimento (terreno difficile)</w:t>
      </w:r>
    </w:p>
    <w:bookmarkStart w:id="491"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91"/>
    <w:bookmarkStart w:id="492"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92"/>
    <w:bookmarkStart w:id="493"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93"/>
    <w:bookmarkEnd w:id="494"/>
    <w:bookmarkStart w:id="496"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95"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95"/>
    <w:bookmarkEnd w:id="496"/>
    <w:bookmarkEnd w:id="497"/>
    <w:bookmarkStart w:id="499" w:name="avventure-in-citta"/>
    <w:p>
      <w:pPr>
        <w:pStyle w:val="Heading1"/>
      </w:pPr>
      <w:r>
        <w:t xml:space="preserve">Avventure in Citta’</w:t>
      </w:r>
    </w:p>
    <w:p>
      <w:pPr>
        <w:pStyle w:val="FirstParagraph"/>
      </w:pPr>
      <w:bookmarkStart w:id="498" w:name="avventure-in-citta"/>
      <w:r>
        <w:t xml:space="preserve">[avventure-in-citta]</w:t>
      </w:r>
      <w:bookmarkEnd w:id="498"/>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val="000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val="000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99"/>
    <w:bookmarkStart w:id="501" w:name="avventure-e-disastri"/>
    <w:p>
      <w:pPr>
        <w:pStyle w:val="Heading1"/>
      </w:pPr>
      <w:r>
        <w:t xml:space="preserve">Avventure e Disastri</w:t>
      </w:r>
    </w:p>
    <w:p>
      <w:pPr>
        <w:pStyle w:val="FirstParagraph"/>
      </w:pPr>
      <w:bookmarkStart w:id="500" w:name="avventure-e-disastri"/>
      <w:r>
        <w:t xml:space="preserve">[avventure-e-disastri]</w:t>
      </w:r>
      <w:bookmarkEnd w:id="500"/>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501"/>
    <w:bookmarkStart w:id="504"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502" w:name="avventure-nei-dungeon"/>
      <w:r>
        <w:t xml:space="preserve">[avventure-nei-dungeon]</w:t>
      </w:r>
      <w:bookmarkEnd w:id="502"/>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val="000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val="000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503"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503"/>
    <w:bookmarkEnd w:id="504"/>
    <w:bookmarkStart w:id="517"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5" w:name="pericoli-in-avventura"/>
      <w:r>
        <w:t xml:space="preserve">[pericoli-in-avventura]</w:t>
      </w:r>
      <w:bookmarkEnd w:id="505"/>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12"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06"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06"/>
    <w:bookmarkStart w:id="507"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07"/>
    <w:bookmarkStart w:id="508"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0"/>
        <w:tblLook w:firstRow="0" w:lastRow="0" w:firstColumn="0" w:lastColumn="0" w:noHBand="0" w:noVBand="0" w:val="000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0"/>
        <w:tblLook w:firstRow="0" w:lastRow="0" w:firstColumn="0" w:lastColumn="0" w:noHBand="0" w:noVBand="0" w:val="000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08"/>
    <w:bookmarkStart w:id="509"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09"/>
    <w:bookmarkStart w:id="510"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CD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CD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r>
      <w:r>
        <w:t xml:space="preserve">Una creatura può usare 2 Azioni per effettuare una prova di Forza CD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10"/>
    <w:bookmarkStart w:id="511"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11"/>
    <w:bookmarkEnd w:id="512"/>
    <w:bookmarkStart w:id="516"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13"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13"/>
    <w:bookmarkStart w:id="514"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 "portafortuna" (una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0"/>
        <w:tblLook w:firstRow="0" w:lastRow="0" w:firstColumn="0" w:lastColumn="0" w:noHBand="0" w:noVBand="0" w:val="000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"Bere preserva la mia sanità mentale."</w:t>
            </w:r>
          </w:p>
        </w:tc>
      </w:tr>
      <w:tr>
        <w:tc>
          <w:p>
            <w:pPr>
              <w:pStyle w:val="Compact"/>
              <w:jc w:val="left"/>
            </w:pPr>
            <w:r>
              <w:t xml:space="preserve">5-6</w:t>
            </w:r>
          </w:p>
        </w:tc>
        <w:tc>
          <w:p>
            <w:pPr>
              <w:pStyle w:val="Compact"/>
              <w:jc w:val="left"/>
            </w:pPr>
            <w:r>
              <w:t xml:space="preserve">"Tutto ciò che trovo è mio."</w:t>
            </w:r>
          </w:p>
        </w:tc>
      </w:tr>
      <w:tr>
        <w:tc>
          <w:p>
            <w:pPr>
              <w:pStyle w:val="Compact"/>
              <w:jc w:val="left"/>
            </w:pPr>
            <w:r>
              <w:t xml:space="preserve">7</w:t>
            </w:r>
          </w:p>
        </w:tc>
        <w:tc>
          <w:p>
            <w:pPr>
              <w:pStyle w:val="Compact"/>
              <w:jc w:val="left"/>
            </w:pPr>
            <w:r>
              <w:t xml:space="preserve">"Io sono ’lui’, e lo puoi vedere da come mi vesto, gli atteggiamenti e dal nome."</w:t>
            </w:r>
          </w:p>
        </w:tc>
      </w:tr>
      <w:tr>
        <w:tc>
          <w:p>
            <w:pPr>
              <w:pStyle w:val="Compact"/>
              <w:jc w:val="left"/>
            </w:pPr>
            <w:r>
              <w:t xml:space="preserve">8</w:t>
            </w:r>
          </w:p>
        </w:tc>
        <w:tc>
          <w:p>
            <w:pPr>
              <w:pStyle w:val="Compact"/>
              <w:jc w:val="left"/>
            </w:pPr>
            <w:r>
              <w:t xml:space="preserve">"La gente mi trova interessante solo se distorco la verità, esagero o mento smaccatamente."</w:t>
            </w:r>
          </w:p>
        </w:tc>
      </w:tr>
      <w:tr>
        <w:tc>
          <w:p>
            <w:pPr>
              <w:pStyle w:val="Compact"/>
              <w:jc w:val="left"/>
            </w:pPr>
            <w:r>
              <w:t xml:space="preserve">9</w:t>
            </w:r>
          </w:p>
        </w:tc>
        <w:tc>
          <w:p>
            <w:pPr>
              <w:pStyle w:val="Compact"/>
              <w:jc w:val="left"/>
            </w:pPr>
            <w:r>
              <w:t xml:space="preserve">"Il mio obiettivo è l’unica cosa che conta. Tutto il resto non vale nulla."</w:t>
            </w:r>
          </w:p>
        </w:tc>
      </w:tr>
      <w:tr>
        <w:tc>
          <w:p>
            <w:pPr>
              <w:pStyle w:val="Compact"/>
              <w:jc w:val="left"/>
            </w:pPr>
            <w:r>
              <w:t xml:space="preserve">10</w:t>
            </w:r>
          </w:p>
        </w:tc>
        <w:tc>
          <w:p>
            <w:pPr>
              <w:pStyle w:val="Compact"/>
              <w:jc w:val="left"/>
            </w:pPr>
            <w:r>
              <w:t xml:space="preserve">"Quello che mi accade intorno è irrilevante."</w:t>
            </w:r>
          </w:p>
        </w:tc>
      </w:tr>
      <w:tr>
        <w:tc>
          <w:p>
            <w:pPr>
              <w:pStyle w:val="Compact"/>
              <w:jc w:val="left"/>
            </w:pPr>
            <w:r>
              <w:t xml:space="preserve">11</w:t>
            </w:r>
          </w:p>
        </w:tc>
        <w:tc>
          <w:p>
            <w:pPr>
              <w:pStyle w:val="Compact"/>
              <w:jc w:val="left"/>
            </w:pPr>
            <w:r>
              <w:t xml:space="preserve">"Non mi piace il modo in cui tutti mi stanno sempre a giudicare."</w:t>
            </w:r>
          </w:p>
        </w:tc>
      </w:tr>
      <w:tr>
        <w:tc>
          <w:p>
            <w:pPr>
              <w:pStyle w:val="Compact"/>
              <w:jc w:val="left"/>
            </w:pPr>
            <w:r>
              <w:t xml:space="preserve">12-14</w:t>
            </w:r>
          </w:p>
        </w:tc>
        <w:tc>
          <w:p>
            <w:pPr>
              <w:pStyle w:val="Compact"/>
              <w:jc w:val="left"/>
            </w:pPr>
            <w:r>
              <w:t xml:space="preserve">"Sono la persona più furba, saggia, forte, rapida e bella che ci sia qui in giro."</w:t>
            </w:r>
          </w:p>
        </w:tc>
      </w:tr>
      <w:tr>
        <w:tc>
          <w:p>
            <w:pPr>
              <w:pStyle w:val="Compact"/>
              <w:jc w:val="left"/>
            </w:pPr>
            <w:r>
              <w:t xml:space="preserve">15</w:t>
            </w:r>
          </w:p>
        </w:tc>
        <w:tc>
          <w:p>
            <w:pPr>
              <w:pStyle w:val="Compact"/>
              <w:jc w:val="left"/>
            </w:pPr>
            <w:r>
              <w:t xml:space="preserve">"Uomini potenti e i loro sicari mi danno costantemente la caccia, dovunque mi trovi. Mi tengono costantemente sotto osservazione."</w:t>
            </w:r>
          </w:p>
        </w:tc>
      </w:tr>
      <w:tr>
        <w:tc>
          <w:p>
            <w:pPr>
              <w:pStyle w:val="Compact"/>
              <w:jc w:val="left"/>
            </w:pPr>
            <w:r>
              <w:t xml:space="preserve">16</w:t>
            </w:r>
          </w:p>
        </w:tc>
        <w:tc>
          <w:p>
            <w:pPr>
              <w:pStyle w:val="Compact"/>
              <w:jc w:val="left"/>
            </w:pPr>
            <w:r>
              <w:t xml:space="preserve">"C’è solo una persona di cui mi fidi. E solo io posso vederla."</w:t>
            </w:r>
          </w:p>
        </w:tc>
      </w:tr>
      <w:tr>
        <w:tc>
          <w:p>
            <w:pPr>
              <w:pStyle w:val="Compact"/>
              <w:jc w:val="left"/>
            </w:pPr>
            <w:r>
              <w:t xml:space="preserve">17</w:t>
            </w:r>
          </w:p>
        </w:tc>
        <w:tc>
          <w:p>
            <w:pPr>
              <w:pStyle w:val="Compact"/>
              <w:jc w:val="left"/>
            </w:pPr>
            <w:r>
              <w:t xml:space="preserve">"Non riesco a prendere nulla sul serio. Più seria la situazione, più divertente la trovo."</w:t>
            </w:r>
          </w:p>
        </w:tc>
      </w:tr>
      <w:tr>
        <w:tc>
          <w:p>
            <w:pPr>
              <w:pStyle w:val="Compact"/>
              <w:jc w:val="left"/>
            </w:pPr>
            <w:r>
              <w:t xml:space="preserve">18</w:t>
            </w:r>
          </w:p>
        </w:tc>
        <w:tc>
          <w:p>
            <w:pPr>
              <w:pStyle w:val="Compact"/>
              <w:jc w:val="left"/>
            </w:pPr>
            <w:r>
              <w:t xml:space="preserve">"Ho scoperto che adoro ammazzare la gente."</w:t>
            </w:r>
          </w:p>
        </w:tc>
      </w:tr>
    </w:tbl>
    <w:bookmarkEnd w:id="514"/>
    <w:bookmarkStart w:id="515"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15"/>
    <w:bookmarkEnd w:id="516"/>
    <w:bookmarkEnd w:id="517"/>
    <w:bookmarkStart w:id="528" w:name="veleni-e-pozioni"/>
    <w:p>
      <w:pPr>
        <w:pStyle w:val="Heading1"/>
      </w:pPr>
      <w:r>
        <w:t xml:space="preserve">Veleni e Pozioni</w:t>
      </w:r>
    </w:p>
    <w:p>
      <w:pPr>
        <w:pStyle w:val="FirstParagraph"/>
      </w:pPr>
      <w:bookmarkStart w:id="518" w:name="veleni-e-pozioni"/>
      <w:r>
        <w:t xml:space="preserve">[veleni-e-pozioni]</w:t>
      </w:r>
      <w:bookmarkEnd w:id="518"/>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19"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19"/>
    <w:bookmarkStart w:id="521"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20"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20"/>
    <w:bookmarkEnd w:id="521"/>
    <w:bookmarkStart w:id="522"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22"/>
    <w:bookmarkStart w:id="526"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1" w:lastRow="0" w:firstColumn="0" w:lastColumn="0" w:noHBand="0" w:noVBand="0" w:val="0020"/>
      </w:tblPr>
      <w:tblGrid/>
      <w:tr>
        <w:tc>
          <w:p>
            <w:pPr>
              <w:pStyle w:val="Compact"/>
              <w:jc w:val="left"/>
            </w:pPr>
            <w:r>
              <w:rPr>
                <w:bCs/>
                <w:b/>
              </w:rPr>
              <w:t xml:space="preserve">Nome Veleno</w:t>
            </w:r>
          </w:p>
        </w:tc>
        <w:tc>
          <w:p>
            <w:pPr>
              <w:pStyle w:val="Compact"/>
              <w:jc w:val="left"/>
            </w:pPr>
            <w:r>
              <w:rPr>
                <w:bCs/>
                <w:b/>
              </w:rPr>
              <w:t xml:space="preserve">Uso</w:t>
            </w:r>
          </w:p>
        </w:tc>
        <w:tc>
          <w:p>
            <w:pPr>
              <w:pStyle w:val="Compact"/>
              <w:jc w:val="left"/>
            </w:pPr>
            <w:r>
              <w:rPr>
                <w:bCs/>
                <w:b/>
              </w:rPr>
              <w:t xml:space="preserve">TS</w:t>
            </w:r>
          </w:p>
        </w:tc>
        <w:tc>
          <w:p>
            <w:pPr>
              <w:pStyle w:val="Compact"/>
              <w:jc w:val="left"/>
            </w:pPr>
            <w:r>
              <w:rPr>
                <w:bCs/>
                <w:b/>
              </w:rPr>
              <w:t xml:space="preserve">Ins.</w:t>
            </w:r>
          </w:p>
        </w:tc>
        <w:tc>
          <w:p>
            <w:pPr>
              <w:pStyle w:val="Compact"/>
              <w:jc w:val="left"/>
            </w:pPr>
            <w:r>
              <w:rPr>
                <w:bCs/>
                <w:b/>
              </w:rPr>
              <w:t xml:space="preserve">Effetto (danno)</w:t>
            </w:r>
          </w:p>
        </w:tc>
        <w:tc>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23"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23"/>
    <w:bookmarkStart w:id="524"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24"/>
    <w:bookmarkStart w:id="525" w:name="droghe"/>
    <w:p>
      <w:pPr>
        <w:pStyle w:val="Heading3"/>
      </w:pPr>
      <w:r>
        <w:t xml:space="preserve">Droghe</w:t>
      </w:r>
    </w:p>
    <w:p>
      <w:pPr>
        <w:pStyle w:val="FirstParagraph"/>
      </w:pPr>
      <w:r>
        <w:rPr>
          <w:bCs/>
          <w:b/>
        </w:rPr>
        <w:t xml:space="preserve">Tabella: Elenco Droghe</w:t>
      </w:r>
    </w:p>
    <w:tbl>
      <w:tblPr>
        <w:tblStyle w:val="Table"/>
        <w:tblW w:type="pct" w:w="0.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val="000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25"/>
    <w:bookmarkEnd w:id="526"/>
    <w:bookmarkStart w:id="527"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Cs/>
          <w:b/>
        </w:rPr>
        <w:t xml:space="preserve">Tabella: delle pozioni generiche</w:t>
      </w:r>
    </w:p>
    <w:tbl>
      <w:tblPr>
        <w:tblStyle w:val="Table"/>
        <w:tblW w:type="pct" w:w="0.0"/>
        <w:tblLook w:firstRow="1" w:lastRow="0" w:firstColumn="0" w:lastColumn="0" w:noHBand="0" w:noVBand="0" w:val="0020"/>
      </w:tblPr>
      <w:tblGrid/>
      <w:tr>
        <w:tc>
          <w:p>
            <w:pPr>
              <w:pStyle w:val="Compact"/>
              <w:jc w:val="left"/>
            </w:pPr>
            <w:r>
              <w:rPr>
                <w:bCs/>
                <w:b/>
              </w:rPr>
              <w:t xml:space="preserve">Nome Pozione</w:t>
            </w:r>
          </w:p>
        </w:tc>
        <w:tc>
          <w:p>
            <w:pPr>
              <w:pStyle w:val="Compact"/>
              <w:jc w:val="left"/>
            </w:pPr>
            <w:r>
              <w:rPr>
                <w:bCs/>
                <w:b/>
              </w:rPr>
              <w:t xml:space="preserve">Effetto</w:t>
            </w:r>
          </w:p>
        </w:tc>
        <w:tc>
          <w:p>
            <w:pPr>
              <w:pStyle w:val="Compact"/>
              <w:jc w:val="left"/>
            </w:pPr>
            <w:r>
              <w:rPr>
                <w:bCs/>
                <w:b/>
              </w:rPr>
              <w:t xml:space="preserve">Costo (mo)</w:t>
            </w:r>
          </w:p>
        </w:tc>
        <w:tc>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27"/>
    <w:bookmarkEnd w:id="528"/>
    <w:bookmarkStart w:id="552" w:name="movimento-e-trasporto"/>
    <w:p>
      <w:pPr>
        <w:pStyle w:val="Heading1"/>
      </w:pPr>
      <w:r>
        <w:t xml:space="preserve">Movimento e Trasporto</w:t>
      </w:r>
    </w:p>
    <w:p>
      <w:pPr>
        <w:pStyle w:val="FirstParagraph"/>
      </w:pPr>
      <w:bookmarkStart w:id="529" w:name="movimento-e-trasporto"/>
      <w:r>
        <w:t xml:space="preserve">[movimento-e-trasporto]</w:t>
      </w:r>
      <w:bookmarkEnd w:id="529"/>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ilvl w:val="0"/>
          <w:numId w:val="1081"/>
        </w:numPr>
      </w:pPr>
      <w:r>
        <w:t xml:space="preserve">Tattico, per il combattimento, si usano le distanze Mischia e i quadretti di 1 metro di lato</w:t>
      </w:r>
    </w:p>
    <w:p>
      <w:pPr>
        <w:numPr>
          <w:ilvl w:val="0"/>
          <w:numId w:val="1081"/>
        </w:numPr>
      </w:pPr>
      <w:r>
        <w:t xml:space="preserve">Locale, per esplorare una zona, misurato in metri al minuto.</w:t>
      </w:r>
    </w:p>
    <w:p>
      <w:pPr>
        <w:numPr>
          <w:ilvl w:val="0"/>
          <w:numId w:val="1081"/>
        </w:numPr>
      </w:pPr>
      <w:r>
        <w:t xml:space="preserve">Via Terra, per muoversi da un posto all’altro, misurato in km all’ora o al giorno.</w:t>
      </w:r>
    </w:p>
    <w:bookmarkStart w:id="530"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30"/>
    <w:bookmarkStart w:id="531" w:name="X97fdd1e8f9248d0f8871211bc2b458955f95d27"/>
    <w:p>
      <w:pPr>
        <w:pStyle w:val="Heading2"/>
      </w:pPr>
      <w:r>
        <w:t xml:space="preserve">Tabella: Movimento e Distanza e Velocità : a Piedi</w:t>
      </w:r>
    </w:p>
    <w:p>
      <w:pPr>
        <w:pStyle w:val="FirstParagraph"/>
      </w:pPr>
      <w:r>
        <w:t xml:space="preserve">Questa tabella mostra i valori base di movimento a terra in situazioni di non combattimento.</w:t>
      </w:r>
    </w:p>
    <w:p>
      <w:pPr>
        <w:pStyle w:val="BodyText"/>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27m &amp; 36m</w:t>
      </w:r>
      <w:r>
        <w:br/>
      </w:r>
      <w:r>
        <w:rPr>
          <w:bCs/>
          <w:b/>
        </w:rPr>
        <w:t xml:space="preserve">Un minuto (locale)</w:t>
      </w:r>
      <w:r>
        <w:br/>
      </w:r>
      <w:r>
        <w:t xml:space="preserve">Camminare &amp; 36m &amp; 54m &amp; 72m</w:t>
      </w:r>
      <w:r>
        <w:br/>
      </w:r>
      <w:r>
        <w:t xml:space="preserve">Correre (x3) &amp; 108m &amp; 162m &amp; 216m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31"/>
    <w:bookmarkStart w:id="533"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bookmarkStart w:id="532"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32"/>
    <w:bookmarkEnd w:id="533"/>
    <w:bookmarkStart w:id="534"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2"/>
        </w:numPr>
      </w:pPr>
      <w:r>
        <w:t xml:space="preserve">Camminare: Un personaggio può camminare senza problemi in scala locale per 8 ore al giorno.</w:t>
      </w:r>
    </w:p>
    <w:p>
      <w:pPr>
        <w:numPr>
          <w:ilvl w:val="0"/>
          <w:numId w:val="1082"/>
        </w:numPr>
      </w:pPr>
      <w:r>
        <w:t xml:space="preserve">Correre: Un personaggio può Correre per un numero di round pari al triplo del proprio punteggio di Costituzione su scala locale senza bisogno di riposarsi (minimo un round).</w:t>
      </w:r>
    </w:p>
    <w:bookmarkEnd w:id="534"/>
    <w:bookmarkStart w:id="535"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val="000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35"/>
    <w:bookmarkStart w:id="537" w:name="tabella-cavalcature-e-veicoli"/>
    <w:p>
      <w:pPr>
        <w:pStyle w:val="Heading2"/>
      </w:pPr>
      <w:r>
        <w:t xml:space="preserve">Tabella: Cavalcature e Veicoli</w:t>
      </w:r>
    </w:p>
    <w:p>
      <w:pPr>
        <w:pStyle w:val="FirstParagraph"/>
      </w:pPr>
      <w:bookmarkStart w:id="536" w:name="tabella-cavalcature-e-veicoli"/>
      <w:r>
        <w:t xml:space="preserve">[tabella-cavalcature-e-veicoli]</w:t>
      </w:r>
      <w:bookmarkEnd w:id="536"/>
    </w:p>
    <w:tbl>
      <w:tblPr>
        <w:tblStyle w:val="Table"/>
        <w:tblW w:type="pct" w:w="0.0"/>
        <w:tblLook w:firstRow="0" w:lastRow="0" w:firstColumn="0" w:lastColumn="0" w:noHBand="0" w:noVBand="0" w:val="000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37"/>
    <w:bookmarkStart w:id="538"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38"/>
    <w:bookmarkStart w:id="545" w:name="X1ef41c139384ad0bfb25ff873b920786682b2a2"/>
    <w:p>
      <w:pPr>
        <w:pStyle w:val="Heading2"/>
      </w:pPr>
      <w:r>
        <w:t xml:space="preserve">Capacità di Carico e Trasporto: Peso Ingombro</w:t>
      </w:r>
    </w:p>
    <w:p>
      <w:pPr>
        <w:pStyle w:val="FirstParagraph"/>
      </w:pPr>
      <w:bookmarkStart w:id="539" w:name="X314979e2b5a2be334ec4f78543dd7ba458280a4"/>
      <w:r>
        <w:t xml:space="preserve">[sec:capacita-di-carico-e-trasporto-ingombro]</w:t>
      </w:r>
      <w:bookmarkEnd w:id="539"/>
    </w:p>
    <w:bookmarkStart w:id="540"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bookmarkEnd w:id="540"/>
    <w:bookmarkStart w:id="541" w:name="capacità-di-carico"/>
    <w:p>
      <w:pPr>
        <w:pStyle w:val="Heading3"/>
      </w:pPr>
      <w:r>
        <w:t xml:space="preserve">Capacità di Carico</w:t>
      </w:r>
    </w:p>
    <w:p>
      <w:pPr>
        <w:pStyle w:val="FirstParagraph"/>
      </w:pPr>
      <w:r>
        <w:t xml:space="preserve">Consulta la tabella Capacita’ di carico per capire la tua capacita’ di carico.</w:t>
      </w:r>
    </w:p>
    <w:p>
      <w:pPr>
        <w:pStyle w:val="BodyText"/>
      </w:pPr>
      <w:r>
        <w:rPr>
          <w:bCs/>
          <w:b/>
        </w:rPr>
        <w:t xml:space="preserve">Tabella: Capacita’ di carico</w:t>
      </w:r>
    </w:p>
    <w:p>
      <w:pPr>
        <w:pStyle w:val="BodyText"/>
      </w:pPr>
      <w:r>
        <w:t xml:space="preserve">lllll</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Mov=1/3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bookmarkEnd w:id="541"/>
    <w:bookmarkStart w:id="542"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penalita’.</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velocita’ si ridurrà ad quarto.</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bookmarkEnd w:id="542"/>
    <w:bookmarkStart w:id="543"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3"/>
        </w:numPr>
      </w:pPr>
      <w:r>
        <w:t xml:space="preserve">Piccolissima: Carico Normale = Carico Normale /16</w:t>
      </w:r>
    </w:p>
    <w:p>
      <w:pPr>
        <w:numPr>
          <w:ilvl w:val="0"/>
          <w:numId w:val="1083"/>
        </w:numPr>
      </w:pPr>
      <w:r>
        <w:t xml:space="preserve">Minuta: Carico Normale = Carico Normale /8</w:t>
      </w:r>
    </w:p>
    <w:p>
      <w:pPr>
        <w:numPr>
          <w:ilvl w:val="0"/>
          <w:numId w:val="1083"/>
        </w:numPr>
      </w:pPr>
      <w:r>
        <w:t xml:space="preserve">Minuscola: Carico Normale = Carico Normale /4</w:t>
      </w:r>
    </w:p>
    <w:p>
      <w:pPr>
        <w:numPr>
          <w:ilvl w:val="0"/>
          <w:numId w:val="1083"/>
        </w:numPr>
      </w:pPr>
      <w:r>
        <w:t xml:space="preserve">Piccola: Carico Normale = Carico Normale /2 +3</w:t>
      </w:r>
    </w:p>
    <w:p>
      <w:pPr>
        <w:numPr>
          <w:ilvl w:val="0"/>
          <w:numId w:val="1083"/>
        </w:numPr>
      </w:pPr>
      <w:r>
        <w:t xml:space="preserve">Grandi: Carico Normale = Carico Normale x2 +5</w:t>
      </w:r>
    </w:p>
    <w:p>
      <w:pPr>
        <w:numPr>
          <w:ilvl w:val="0"/>
          <w:numId w:val="1083"/>
        </w:numPr>
      </w:pPr>
      <w:r>
        <w:t xml:space="preserve">Enormi: Carico Normale = Carico Normale x4 +5</w:t>
      </w:r>
    </w:p>
    <w:p>
      <w:pPr>
        <w:numPr>
          <w:ilvl w:val="0"/>
          <w:numId w:val="1083"/>
        </w:numPr>
      </w:pPr>
      <w:r>
        <w:t xml:space="preserve">Mastodontica: Carico Normale = Carico Normale x8 +5</w:t>
      </w:r>
    </w:p>
    <w:p>
      <w:pPr>
        <w:numPr>
          <w:ilvl w:val="0"/>
          <w:numId w:val="1083"/>
        </w:numPr>
      </w:pPr>
      <w:r>
        <w:t xml:space="preserve">Colossale: Carico Normale = Carico Normale x16 +5</w:t>
      </w:r>
    </w:p>
    <w:bookmarkEnd w:id="543"/>
    <w:bookmarkStart w:id="544" w:name="Xfe159afe26de13335fed7b8e127f04e171cc5ba"/>
    <w:p>
      <w:pPr>
        <w:pStyle w:val="Heading3"/>
      </w:pPr>
      <w:r>
        <w:t xml:space="preserve">Le creature quadrupedi possono trasportare pesi superiori</w:t>
      </w:r>
      <w:r>
        <w:t xml:space="preserve"> </w:t>
      </w:r>
    </w:p>
    <w:p>
      <w:pPr>
        <w:numPr>
          <w:ilvl w:val="0"/>
          <w:numId w:val="1084"/>
        </w:numPr>
      </w:pPr>
      <w:r>
        <w:t xml:space="preserve">Piccolissima: Carico Normale = Carico Normale *1/4</w:t>
      </w:r>
    </w:p>
    <w:p>
      <w:pPr>
        <w:numPr>
          <w:ilvl w:val="0"/>
          <w:numId w:val="1084"/>
        </w:numPr>
      </w:pPr>
      <w:r>
        <w:t xml:space="preserve">Minuta: Carico Normale = Carico Normale x1/2</w:t>
      </w:r>
    </w:p>
    <w:p>
      <w:pPr>
        <w:numPr>
          <w:ilvl w:val="0"/>
          <w:numId w:val="1084"/>
        </w:numPr>
      </w:pPr>
      <w:r>
        <w:t xml:space="preserve">Minuscola: Carico Normale = Carico Normale x3/4</w:t>
      </w:r>
    </w:p>
    <w:p>
      <w:pPr>
        <w:numPr>
          <w:ilvl w:val="0"/>
          <w:numId w:val="1084"/>
        </w:numPr>
      </w:pPr>
      <w:r>
        <w:t xml:space="preserve">Piccola: Carico Normale = Carico Normale</w:t>
      </w:r>
    </w:p>
    <w:p>
      <w:pPr>
        <w:numPr>
          <w:ilvl w:val="0"/>
          <w:numId w:val="1084"/>
        </w:numPr>
      </w:pPr>
      <w:r>
        <w:rPr>
          <w:bCs/>
          <w:b/>
        </w:rPr>
        <w:t xml:space="preserve">Media</w:t>
      </w:r>
      <w:r>
        <w:t xml:space="preserve">: Carico Normale = Carico Normale x1.5 +5</w:t>
      </w:r>
    </w:p>
    <w:p>
      <w:pPr>
        <w:numPr>
          <w:ilvl w:val="0"/>
          <w:numId w:val="1084"/>
        </w:numPr>
      </w:pPr>
      <w:r>
        <w:t xml:space="preserve">Grandi: Carico Normale = Carico Normale x3 +5</w:t>
      </w:r>
    </w:p>
    <w:p>
      <w:pPr>
        <w:numPr>
          <w:ilvl w:val="0"/>
          <w:numId w:val="1084"/>
        </w:numPr>
      </w:pPr>
      <w:r>
        <w:t xml:space="preserve">Enormi: Carico Normale = Carico Normale x6 +5</w:t>
      </w:r>
    </w:p>
    <w:p>
      <w:pPr>
        <w:numPr>
          <w:ilvl w:val="0"/>
          <w:numId w:val="1084"/>
        </w:numPr>
      </w:pPr>
      <w:r>
        <w:t xml:space="preserve">Mastodontica: Carico Normale = Carico Normale x12 +5</w:t>
      </w:r>
    </w:p>
    <w:p>
      <w:pPr>
        <w:numPr>
          <w:ilvl w:val="0"/>
          <w:numId w:val="1084"/>
        </w:numPr>
      </w:pPr>
      <w:r>
        <w:t xml:space="preserve">Colossale: Carico Normale = Carico Normale x24 +5</w:t>
      </w:r>
    </w:p>
    <w:bookmarkEnd w:id="544"/>
    <w:bookmarkEnd w:id="545"/>
    <w:bookmarkStart w:id="551" w:name="altri-tipi-di-movimento"/>
    <w:p>
      <w:pPr>
        <w:pStyle w:val="Heading2"/>
      </w:pPr>
      <w:r>
        <w:t xml:space="preserve">Altri Tipi di Movimento</w:t>
      </w:r>
    </w:p>
    <w:bookmarkStart w:id="546"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46"/>
    <w:bookmarkStart w:id="547"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47"/>
    <w:bookmarkStart w:id="548"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48"/>
    <w:bookmarkStart w:id="549"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49"/>
    <w:bookmarkStart w:id="550" w:name="volare"/>
    <w:p>
      <w:pPr>
        <w:pStyle w:val="Heading3"/>
      </w:pPr>
      <w:r>
        <w:t xml:space="preserve">Volare</w:t>
      </w:r>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bookmarkEnd w:id="550"/>
    <w:bookmarkEnd w:id="551"/>
    <w:bookmarkEnd w:id="552"/>
    <w:bookmarkStart w:id="570" w:name="masterizzare"/>
    <w:p>
      <w:pPr>
        <w:pStyle w:val="Heading1"/>
      </w:pPr>
      <w:r>
        <w:t xml:space="preserve">Masterizzare</w:t>
      </w:r>
    </w:p>
    <w:p>
      <w:pPr>
        <w:pStyle w:val="FirstParagraph"/>
      </w:pPr>
      <w:bookmarkStart w:id="553" w:name="masterizzare"/>
      <w:r>
        <w:t xml:space="preserve">[masterizzare]</w:t>
      </w:r>
      <w:bookmarkEnd w:id="553"/>
    </w:p>
    <w:bookmarkStart w:id="555"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54" w:name="il-narratore"/>
      <w:r>
        <w:t xml:space="preserve">[il-narratore]</w:t>
      </w:r>
      <w:bookmarkEnd w:id="554"/>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55"/>
    <w:bookmarkStart w:id="559" w:name="punti-esperienza"/>
    <w:p>
      <w:pPr>
        <w:pStyle w:val="Heading2"/>
      </w:pPr>
      <w:r>
        <w:t xml:space="preserve">Punti Esperienza</w:t>
      </w:r>
    </w:p>
    <w:p>
      <w:pPr>
        <w:pStyle w:val="FirstParagraph"/>
      </w:pPr>
      <w:bookmarkStart w:id="556" w:name="punti-esperienza"/>
      <w:r>
        <w:t xml:space="preserve">[punti-esperienza]</w:t>
      </w:r>
      <w:bookmarkEnd w:id="556"/>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58" w:name="tabella-punti-esperienza-livello"/>
    <w:p>
      <w:pPr>
        <w:pStyle w:val="Heading3"/>
      </w:pPr>
      <w:r>
        <w:t xml:space="preserve">Tabella: Punti Esperienza / Livello</w:t>
      </w:r>
    </w:p>
    <w:p>
      <w:pPr>
        <w:pStyle w:val="FirstParagraph"/>
      </w:pPr>
      <w:bookmarkStart w:id="557" w:name="tabella-punti-esperienza-livello"/>
      <w:r>
        <w:t xml:space="preserve">[tabella-punti-esperienza-livello]</w:t>
      </w:r>
      <w:bookmarkEnd w:id="557"/>
    </w:p>
    <w:tbl>
      <w:tblPr>
        <w:tblStyle w:val="Table"/>
        <w:tblW w:type="pct" w:w="0.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5"/>
        </w:numPr>
      </w:pPr>
      <w:r>
        <w:rPr>
          <w:bCs/>
          <w:b/>
        </w:rPr>
        <w:t xml:space="preserve">Per ogni incontro designato per sfidare il gruppo in maniera media o difficile assegnate 1 punto esperienza.</w:t>
      </w:r>
    </w:p>
    <w:p>
      <w:pPr>
        <w:numPr>
          <w:ilvl w:val="0"/>
          <w:numId w:val="1085"/>
        </w:numPr>
      </w:pPr>
      <w:r>
        <w:rPr>
          <w:bCs/>
          <w:b/>
        </w:rPr>
        <w:t xml:space="preserve">Per ogni incontro designato per essere potenzialmente mortale assegnate 2 punti esperienza.</w:t>
      </w:r>
    </w:p>
    <w:p>
      <w:pPr>
        <w:numPr>
          <w:ilvl w:val="0"/>
          <w:numId w:val="1085"/>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6"/>
        </w:numPr>
      </w:pPr>
      <w:r>
        <w:rPr>
          <w:bCs/>
          <w:b/>
        </w:rPr>
        <w:t xml:space="preserve">raggiunga gli obiettivi prefissati</w:t>
      </w:r>
      <w:r>
        <w:t xml:space="preserve">;</w:t>
      </w:r>
    </w:p>
    <w:p>
      <w:pPr>
        <w:numPr>
          <w:ilvl w:val="0"/>
          <w:numId w:val="1086"/>
        </w:numPr>
      </w:pPr>
      <w:r>
        <w:rPr>
          <w:bCs/>
          <w:b/>
        </w:rPr>
        <w:t xml:space="preserve">faccia un ottimo gioco di ruolo</w:t>
      </w:r>
      <w:r>
        <w:t xml:space="preserve">;</w:t>
      </w:r>
    </w:p>
    <w:p>
      <w:pPr>
        <w:numPr>
          <w:ilvl w:val="0"/>
          <w:numId w:val="1086"/>
        </w:numPr>
      </w:pPr>
      <w:r>
        <w:rPr>
          <w:bCs/>
          <w:b/>
        </w:rPr>
        <w:t xml:space="preserve">ottimizzi l’uso delle proprie Abilità e capacità (senza cadere nel powerplayer)</w:t>
      </w:r>
      <w:r>
        <w:t xml:space="preserve">;</w:t>
      </w:r>
    </w:p>
    <w:p>
      <w:pPr>
        <w:numPr>
          <w:ilvl w:val="0"/>
          <w:numId w:val="1086"/>
        </w:numPr>
      </w:pPr>
      <w:r>
        <w:rPr>
          <w:bCs/>
          <w:b/>
        </w:rPr>
        <w:t xml:space="preserve">risolva i problemi in maniera creativa e fantasiosa e funzionale</w:t>
      </w:r>
      <w:r>
        <w:t xml:space="preserve">;</w:t>
      </w:r>
    </w:p>
    <w:p>
      <w:pPr>
        <w:numPr>
          <w:ilvl w:val="0"/>
          <w:numId w:val="1086"/>
        </w:numPr>
      </w:pPr>
      <w:r>
        <w:rPr>
          <w:bCs/>
          <w:b/>
        </w:rPr>
        <w:t xml:space="preserve">abbia buona collaborazione ed interpretazione dei diversi ruoli all’interno del gruppo e come gruppo verso i "terzi"</w:t>
      </w:r>
      <w:r>
        <w:t xml:space="preserve">;</w:t>
      </w:r>
    </w:p>
    <w:p>
      <w:pPr>
        <w:numPr>
          <w:ilvl w:val="0"/>
          <w:numId w:val="1086"/>
        </w:numPr>
      </w:pPr>
      <w:r>
        <w:rPr>
          <w:bCs/>
          <w:b/>
        </w:rPr>
        <w:t xml:space="preserve">scopra o avvii indizi di avventura e creazione di nuovi plot</w:t>
      </w:r>
      <w:r>
        <w:t xml:space="preserve">;</w:t>
      </w:r>
    </w:p>
    <w:p>
      <w:pPr>
        <w:numPr>
          <w:ilvl w:val="0"/>
          <w:numId w:val="1086"/>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58"/>
    <w:bookmarkEnd w:id="559"/>
    <w:bookmarkStart w:id="563"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60" w:name="incontri"/>
      <w:r>
        <w:t xml:space="preserve">[incontri]</w:t>
      </w:r>
      <w:bookmarkEnd w:id="560"/>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val="000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val="000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61"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val="000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r>
      <w:r>
        <w:t xml:space="preserve">Un tesoro Doppio significa che un gruppo di esempio 7 APL trovera’ l’equivalente di 2600 mo circa.</w:t>
      </w:r>
      <w:r>
        <w:br/>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meta’ di un tesoro normale.</w:t>
      </w:r>
      <w:r>
        <w:br/>
      </w:r>
      <w:r>
        <w:t xml:space="preserve">Un tesoro accidentale si presta benissimo a fornire oggetti particolare che possono dare indicazioni o fornire nuovi plot di avventura (per cosa era questa ampolla forgiata in adamantio ?)...</w:t>
      </w:r>
    </w:p>
    <w:p>
      <w:pPr>
        <w:pStyle w:val="BodyText"/>
      </w:pPr>
      <w:r>
        <w:rPr>
          <w:bCs/>
          <w:b/>
        </w:rPr>
        <w:t xml:space="preserve">Tabella: Ricchezza dei Personaggi per Livello</w:t>
      </w:r>
    </w:p>
    <w:tbl>
      <w:tblPr>
        <w:tblStyle w:val="Table"/>
        <w:tblW w:type="pct" w:w="0.0"/>
        <w:tblLook w:firstRow="0" w:lastRow="0" w:firstColumn="0" w:lastColumn="0" w:noHBand="0" w:noVBand="0" w:val="000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61"/>
    <w:bookmarkStart w:id="562"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62"/>
    <w:bookmarkEnd w:id="563"/>
    <w:bookmarkStart w:id="565" w:name="recitare"/>
    <w:p>
      <w:pPr>
        <w:pStyle w:val="Heading2"/>
      </w:pPr>
      <w:r>
        <w:t xml:space="preserve">Recitare</w:t>
      </w:r>
    </w:p>
    <w:p>
      <w:pPr>
        <w:pStyle w:val="FirstParagraph"/>
      </w:pPr>
      <w:bookmarkStart w:id="564" w:name="recitare"/>
      <w:r>
        <w:t xml:space="preserve">[recitare]</w:t>
      </w:r>
      <w:bookmarkEnd w:id="564"/>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65"/>
    <w:bookmarkStart w:id="569" w:name="le-campagne-in-dbs"/>
    <w:p>
      <w:pPr>
        <w:pStyle w:val="Heading2"/>
      </w:pPr>
      <w:r>
        <w:t xml:space="preserve">Le campagne in DBS</w:t>
      </w:r>
    </w:p>
    <w:bookmarkStart w:id="566" w:name="OSR"/>
    <w:bookmarkEnd w:id="566"/>
    <w:p>
      <w:pPr>
        <w:pStyle w:val="FirstParagraph"/>
      </w:pPr>
      <w:r>
        <w:t xml:space="preserve">Suggerisco la lettura integrale dell’articolo</w:t>
      </w:r>
      <w:r>
        <w:t xml:space="preserve"> </w:t>
      </w:r>
      <w:hyperlink r:id="rId567">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r>
      <w:r>
        <w:t xml:space="preserve">DBS segue i principi dell’</w:t>
      </w:r>
      <w:r>
        <w:t xml:space="preserve"> </w:t>
      </w:r>
      <w:hyperlink r:id="rId568">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Cs/>
          <w:b/>
        </w:rPr>
        <w:t xml:space="preserve">Si possono individuare delle regole di base, per il Narratore, per condurre le avventure.</w:t>
      </w:r>
    </w:p>
    <w:p>
      <w:pPr>
        <w:numPr>
          <w:ilvl w:val="0"/>
          <w:numId w:val="1087"/>
        </w:numPr>
      </w:pPr>
      <w:r>
        <w:t xml:space="preserve">Tu sei il Narratore, tue le Regole, tuo il Mondo.</w:t>
      </w:r>
      <w:r>
        <w:br/>
      </w:r>
      <w:r>
        <w:t xml:space="preserve">Non farti limitare dall’avventura, dal sistema, dall’elenco dei mostri, sentiti sempre libero di modificare e adattare in base alle necessita’ dell’avventura e del gruppo</w:t>
      </w:r>
      <w:r>
        <w:br/>
      </w:r>
    </w:p>
    <w:p>
      <w:pPr>
        <w:numPr>
          <w:ilvl w:val="0"/>
          <w:numId w:val="1087"/>
        </w:numPr>
      </w:pPr>
      <w:r>
        <w:t xml:space="preserve">Ricordati di esser giusto e corretto. Improvvisa, adatta quanto vuoi ma sii coerente. Se stabilisci una regola (o una modifica ad una regola) seguila fino in fondo.</w:t>
      </w:r>
      <w:r>
        <w:br/>
      </w:r>
      <w:r>
        <w:t xml:space="preserve">Allo stesso tempo se ti serve una regola e non la trovi usa il buon senso, e’ sicuramente la scelta giusto in quel momento.</w:t>
      </w:r>
      <w:r>
        <w:br/>
      </w:r>
      <w:r>
        <w:t xml:space="preserve">Rispetta i dadi ed i risultati ottenuti, come capiteranno ai giocatori cosi’ capiteranno risultati particolari anche a te. E’ giusto così.</w:t>
      </w:r>
    </w:p>
    <w:p>
      <w:pPr>
        <w:numPr>
          <w:ilvl w:val="0"/>
          <w:numId w:val="1087"/>
        </w:numPr>
      </w:pPr>
      <w:r>
        <w:t xml:space="preserve">Non devi salvare il culo ai personaggi. Non sei il loro amico ne il loro nemico. Il tuo ruolo e’ di raccontare storie che nascono dalle storie dei personaggi, dalle loro azioni ed inazioni.</w:t>
      </w:r>
    </w:p>
    <w:p>
      <w:pPr>
        <w:numPr>
          <w:ilvl w:val="0"/>
          <w:numId w:val="1087"/>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r>
      <w:r>
        <w:t xml:space="preserve">Sono i giocatori a dare la direzione all’avventura e tu a dipanarla.</w:t>
      </w:r>
    </w:p>
    <w:p>
      <w:pPr>
        <w:numPr>
          <w:ilvl w:val="0"/>
          <w:numId w:val="1087"/>
        </w:numPr>
      </w:pPr>
      <w:r>
        <w:t xml:space="preserve">Apprezza il caso e crea situazioni diverse dove i giocatori possono scegliere strade diverse o intrecciarne di nuove. E’ la tua manna avere dei giocatori creativi che sanno sorprenderti.</w:t>
      </w:r>
    </w:p>
    <w:p>
      <w:pPr>
        <w:numPr>
          <w:ilvl w:val="0"/>
          <w:numId w:val="1087"/>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ilvl w:val="0"/>
          <w:numId w:val="1087"/>
        </w:numPr>
      </w:pPr>
      <w:r>
        <w:t xml:space="preserve">I personaggi sono esploratori, per definizione. Focalizza sull’esplorazione, piu’ si esplora piu’ si creano situazioni, piu’ si creano agganci nell’avventura, piu’ si conoscono altri pgn piu’ ci sono zone da esplorare.</w:t>
      </w:r>
      <w:r>
        <w:br/>
      </w:r>
      <w:r>
        <w:t xml:space="preserve">Fa capire che i tesori sono esperienza, in senso letterale e pratico. Non dovrai mai spingerli tu in un dungeon ma la loro brama di esperienza e tesoro.</w:t>
      </w:r>
    </w:p>
    <w:p>
      <w:pPr>
        <w:numPr>
          <w:ilvl w:val="0"/>
          <w:numId w:val="1087"/>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r>
      <w:r>
        <w:t xml:space="preserve">Premia le azioni creative e le scelte coraggiose, prima piu’ di tutto l’intelligenza e il volere trovare situazioni alternative e creative.</w:t>
      </w:r>
    </w:p>
    <w:p>
      <w:pPr>
        <w:numPr>
          <w:ilvl w:val="0"/>
          <w:numId w:val="1087"/>
        </w:numPr>
      </w:pPr>
      <w:r>
        <w:t xml:space="preserve">Fa che i giocatori ti chiedano informazioni, si confrontino con l’ambiente e tra di loro. Incoraggia l’interazione con il mondo esterno e solo come ultima possibilita’ concedi un tiro di dado.</w:t>
      </w:r>
    </w:p>
    <w:p>
      <w:pPr>
        <w:numPr>
          <w:ilvl w:val="0"/>
          <w:numId w:val="1087"/>
        </w:numPr>
      </w:pPr>
      <w:r>
        <w:t xml:space="preserve">E’ naturale che i personaggi sappiano quello che sanno i giocatori, cerca di limitare questo interscambio, a beneficio delle competenze e capacita’ di tutti.</w:t>
      </w:r>
    </w:p>
    <w:p>
      <w:pPr>
        <w:numPr>
          <w:ilvl w:val="0"/>
          <w:numId w:val="1087"/>
        </w:numPr>
      </w:pPr>
      <w:r>
        <w:t xml:space="preserve">Grandi sfide e rischi danno sempre grandi ricompense. Non deludere i giocatori (se non per scopo di avventura) negandogli il giusto tesoro o esperienza.</w:t>
      </w:r>
    </w:p>
    <w:p>
      <w:pPr>
        <w:numPr>
          <w:ilvl w:val="0"/>
          <w:numId w:val="1087"/>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ilvl w:val="0"/>
          <w:numId w:val="1087"/>
        </w:numPr>
      </w:pPr>
      <w:r>
        <w:t xml:space="preserve">Accetta la morte. Un combattimento se tale e’ sempre letale, non avere paura di ferire o uccidere i personaggi.</w:t>
      </w:r>
      <w:r>
        <w:br/>
      </w:r>
      <w:r>
        <w:t xml:space="preserve">Falli ragionare, studiare il nemico, capire quale e’ il migliore approccio; ed infine stupiscili. I personaggi devono prima battere i nemici in astuzia e pianificazione, se vogliono sopravvivere.</w:t>
      </w:r>
      <w:r>
        <w:br/>
      </w:r>
      <w:r>
        <w:t xml:space="preserve">Se proteggi i personaggi la partita mancherà di tensione e i giocatori risolveranno tutti i problemi con la forza bruta.</w:t>
      </w:r>
    </w:p>
    <w:p>
      <w:pPr>
        <w:numPr>
          <w:ilvl w:val="0"/>
          <w:numId w:val="1000"/>
        </w:numPr>
      </w:pPr>
      <w:r>
        <w:t xml:space="preserve">I dungeon non devono essere ambienti per forza da svuotare dai mostri. Lo scopo dei mostri e limitare e orientare le azioni, consumare le opzioni.</w:t>
      </w:r>
      <w:r>
        <w:br/>
      </w:r>
      <w:r>
        <w:t xml:space="preserve">Se i giocatori cercano sempre e comunque lo scontro frontale allora daglielo, come richiedono.</w:t>
      </w:r>
    </w:p>
    <w:p>
      <w:pPr>
        <w:numPr>
          <w:ilvl w:val="0"/>
          <w:numId w:val="1087"/>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ilvl w:val="0"/>
          <w:numId w:val="1087"/>
        </w:numPr>
      </w:pPr>
      <w:r>
        <w:t xml:space="preserve">Tu sei la sorgente delle informazioni, i giocatori le elaborano, i personaggi le usano.</w:t>
      </w:r>
      <w:r>
        <w:br/>
      </w:r>
      <w:r>
        <w:t xml:space="preserve">Non nascondere informazioni che i personaggi devono sapere o sanno gia’, non dovrai fare il professore ma allo stesso modo fa in modo che siano consapevoli di ciò che hanno intorno.</w:t>
      </w:r>
    </w:p>
    <w:p>
      <w:pPr>
        <w:numPr>
          <w:ilvl w:val="0"/>
          <w:numId w:val="1000"/>
        </w:numPr>
      </w:pPr>
      <w:r>
        <w:t xml:space="preserve">Allo stesso tempo non devi rivelare tutto subito, falli indagare, curiosare. Come una cipolla le informazioni che otterranno saranno nascoste sotto strati di altre informazioni magari di minore importanza.</w:t>
      </w:r>
    </w:p>
    <w:p>
      <w:pPr>
        <w:numPr>
          <w:ilvl w:val="0"/>
          <w:numId w:val="1087"/>
        </w:numPr>
      </w:pPr>
      <w:r>
        <w:t xml:space="preserve">Gli indizi creano situazioni. Lascia che i tuoi indizi, specifici e curiosi, attirino l’attenzione dei giocatori. Come un esca su un amo attira i giocatori in situazioni di dubbio, dove indagare e capire cosa succede.</w:t>
      </w:r>
      <w:r>
        <w:br/>
      </w:r>
      <w:r>
        <w:t xml:space="preserve">Non infarcire l’avventura di dettagli inutili, lascia spazio alla creativita’ e immaginazione dei giocatori, i dettagli che pero’ fornirai dovranno non solo avere un senso ma essere necessari all’avventura.</w:t>
      </w:r>
    </w:p>
    <w:p>
      <w:pPr>
        <w:numPr>
          <w:ilvl w:val="0"/>
          <w:numId w:val="1087"/>
        </w:numPr>
      </w:pPr>
      <w:r>
        <w:t xml:space="preserve">L’avventura non e’ mai statica ne tanto meno il mondo dove si muovono i personaggi.</w:t>
      </w:r>
      <w:r>
        <w:br/>
      </w:r>
      <w:r>
        <w:t xml:space="preserve">Il mondo ha la stessa importanza se non di piu’ dell’avventura stessa. Azioni dei giocatori possono scatenare accadimenti a livello globale. Pensate sempre alle conseguenze dei gesti.</w:t>
      </w:r>
    </w:p>
    <w:p>
      <w:pPr>
        <w:numPr>
          <w:ilvl w:val="0"/>
          <w:numId w:val="1087"/>
        </w:numPr>
      </w:pPr>
      <w:r>
        <w:t xml:space="preserve">Se usi i PNG (personaggi non giocanti) non farli essere delle semplici macchiette, fa in modo che i personaggi si possano affezionare e considerare il PNG uno del gruppo alla pari di tutti gli altri.</w:t>
      </w:r>
    </w:p>
    <w:p>
      <w:pPr>
        <w:numPr>
          <w:ilvl w:val="0"/>
          <w:numId w:val="1087"/>
        </w:numPr>
      </w:pPr>
      <w:r>
        <w:t xml:space="preserve">I mostri non devono essere stupidi per forza. Falli parlare, ragionare, scappare.. anche loro vogliono vivere!</w:t>
      </w:r>
    </w:p>
    <w:bookmarkEnd w:id="569"/>
    <w:bookmarkEnd w:id="570"/>
    <w:bookmarkStart w:id="581" w:name="creare-oggetti-magici-1"/>
    <w:p>
      <w:pPr>
        <w:pStyle w:val="Heading1"/>
      </w:pPr>
      <w:r>
        <w:t xml:space="preserve">Creare Oggetti Magici</w:t>
      </w:r>
    </w:p>
    <w:p>
      <w:pPr>
        <w:pStyle w:val="FirstParagraph"/>
      </w:pPr>
      <w:bookmarkStart w:id="571" w:name="creare-oggetti-magici"/>
      <w:r>
        <w:t xml:space="preserve">[creare-oggetti-magici]</w:t>
      </w:r>
      <w:bookmarkEnd w:id="571"/>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bookmarkStart w:id="572"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bookmarkEnd w:id="572"/>
    <w:bookmarkStart w:id="573"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73"/>
    <w:bookmarkStart w:id="574"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74"/>
    <w:bookmarkStart w:id="575"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75"/>
    <w:bookmarkStart w:id="576"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76"/>
    <w:bookmarkStart w:id="577"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77"/>
    <w:bookmarkStart w:id="578"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78"/>
    <w:bookmarkStart w:id="579"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15*15*40=9000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79"/>
    <w:bookmarkStart w:id="580"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80"/>
    <w:bookmarkEnd w:id="581"/>
    <w:bookmarkStart w:id="599" w:name="regole-su-oggetti-magici"/>
    <w:p>
      <w:pPr>
        <w:pStyle w:val="Heading1"/>
      </w:pPr>
      <w:r>
        <w:t xml:space="preserve">Regole su Oggetti Magici</w:t>
      </w:r>
    </w:p>
    <w:p>
      <w:pPr>
        <w:pStyle w:val="FirstParagraph"/>
      </w:pPr>
      <w:bookmarkStart w:id="582" w:name="oggetti-magici"/>
      <w:r>
        <w:t xml:space="preserve">[oggetti-magici]</w:t>
      </w:r>
      <w:bookmarkEnd w:id="582"/>
    </w:p>
    <w:p>
      <w:pPr>
        <w:numPr>
          <w:ilvl w:val="0"/>
          <w:numId w:val="1088"/>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8"/>
        </w:numPr>
      </w:pPr>
      <w:r>
        <w:t xml:space="preserve">Lo stesso principio vale per il bonus ai Tiri Salvezza, puoi sommare solo i bonus provenienti da due oggetti.</w:t>
      </w:r>
    </w:p>
    <w:p>
      <w:pPr>
        <w:numPr>
          <w:ilvl w:val="0"/>
          <w:numId w:val="1088"/>
        </w:numPr>
      </w:pPr>
      <w:r>
        <w:t xml:space="preserve">Se il bonus è alle caratteristiche si conta solo quello con il bonus maggiore.</w:t>
      </w:r>
    </w:p>
    <w:p>
      <w:pPr>
        <w:numPr>
          <w:ilvl w:val="0"/>
          <w:numId w:val="1088"/>
        </w:numPr>
      </w:pPr>
      <w:r>
        <w:t xml:space="preserve">Un personaggio non può portare più di due anelli magici altrimenti entrano in risonanza causando 1d6 di danno a round per ogni anello oltre il secondo.</w:t>
      </w:r>
    </w:p>
    <w:p>
      <w:pPr>
        <w:numPr>
          <w:ilvl w:val="0"/>
          <w:numId w:val="1088"/>
        </w:numPr>
      </w:pPr>
      <w:r>
        <w:t xml:space="preserve">Per riconoscere un oggetto magico e le sue capacita’ e’ necessario l’incantesimo Identificare. Una prova di Arcano a Difficoltà 25 puo’ dare indicazioni di massima sui poteri.</w:t>
      </w:r>
    </w:p>
    <w:bookmarkStart w:id="583"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83"/>
    <w:bookmarkStart w:id="585" w:name="Xfcede835f1204bf410f0b2686cb79b1344b2a48"/>
    <w:p>
      <w:pPr>
        <w:pStyle w:val="Heading2"/>
      </w:pPr>
      <w:r>
        <w:t xml:space="preserve">Tabella: Generazione Casuale degli Oggetti Magici</w:t>
      </w:r>
    </w:p>
    <w:p>
      <w:pPr>
        <w:pStyle w:val="FirstParagraph"/>
      </w:pPr>
      <w:bookmarkStart w:id="584" w:name="Xfcede835f1204bf410f0b2686cb79b1344b2a48"/>
      <w:r>
        <w:t xml:space="preserve">[tabella-generazione-casuale-degli-oggetti-magici]</w:t>
      </w:r>
      <w:bookmarkEnd w:id="584"/>
    </w:p>
    <w:tbl>
      <w:tblPr>
        <w:tblStyle w:val="Table"/>
        <w:tblW w:type="pct" w:w="0.0"/>
        <w:tblLook w:firstRow="0" w:lastRow="0" w:firstColumn="0" w:lastColumn="0" w:noHBand="0" w:noVBand="0" w:val="000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85"/>
    <w:bookmarkStart w:id="586"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86"/>
    <w:bookmarkStart w:id="588" w:name="oggetti-magici-sul-corpo"/>
    <w:p>
      <w:pPr>
        <w:pStyle w:val="Heading2"/>
      </w:pPr>
      <w:r>
        <w:t xml:space="preserve">Oggetti Magici sul Corpo</w:t>
      </w:r>
    </w:p>
    <w:p>
      <w:pPr>
        <w:pStyle w:val="FirstParagraph"/>
      </w:pPr>
      <w:bookmarkStart w:id="587" w:name="oggetti-magici-sul-corpo"/>
      <w:r>
        <w:t xml:space="preserve">[oggetti-magici-sul-corpo]</w:t>
      </w:r>
      <w:bookmarkEnd w:id="587"/>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88"/>
    <w:bookmarkStart w:id="590" w:name="X8f347e53e35ce46493a06a72a4356c547a94aa9"/>
    <w:p>
      <w:pPr>
        <w:pStyle w:val="Heading2"/>
      </w:pPr>
      <w:r>
        <w:t xml:space="preserve">Tiri Salvezza Contro i Poteri degli Oggetti Magici</w:t>
      </w:r>
    </w:p>
    <w:p>
      <w:pPr>
        <w:pStyle w:val="FirstParagraph"/>
      </w:pPr>
      <w:bookmarkStart w:id="589" w:name="X8f347e53e35ce46493a06a72a4356c547a94aa9"/>
      <w:r>
        <w:t xml:space="preserve">[tiri-salvezza-contro-i-poteri-degli-oggetti-magici]</w:t>
      </w:r>
      <w:bookmarkEnd w:id="589"/>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90"/>
    <w:bookmarkStart w:id="592" w:name="danneggiare-gli-oggetti-magici"/>
    <w:p>
      <w:pPr>
        <w:pStyle w:val="Heading2"/>
      </w:pPr>
      <w:r>
        <w:t xml:space="preserve">Danneggiare gli Oggetti Magici</w:t>
      </w:r>
    </w:p>
    <w:p>
      <w:pPr>
        <w:pStyle w:val="FirstParagraph"/>
      </w:pPr>
      <w:bookmarkStart w:id="591" w:name="danneggiare-gli-oggetti-magici"/>
      <w:r>
        <w:t xml:space="preserve">[danneggiare-gli-oggetti-magici]</w:t>
      </w:r>
      <w:bookmarkEnd w:id="591"/>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92"/>
    <w:bookmarkStart w:id="594" w:name="riparare-gli-oggetti-magici"/>
    <w:p>
      <w:pPr>
        <w:pStyle w:val="Heading2"/>
      </w:pPr>
      <w:r>
        <w:t xml:space="preserve">Riparare gli Oggetti Magici</w:t>
      </w:r>
    </w:p>
    <w:p>
      <w:pPr>
        <w:pStyle w:val="FirstParagraph"/>
      </w:pPr>
      <w:bookmarkStart w:id="593" w:name="riparare-gli-oggetti-magici"/>
      <w:r>
        <w:t xml:space="preserve">[riparare-gli-oggetti-magici]</w:t>
      </w:r>
      <w:bookmarkEnd w:id="593"/>
    </w:p>
    <w:p>
      <w:pPr>
        <w:pStyle w:val="BodyText"/>
      </w:pPr>
      <w:r>
        <w:t xml:space="preserve">Per riparare un oggetto magico occorrono materiali e tempo, pari alla metà del tempo e del costo per crearlo.</w:t>
      </w:r>
    </w:p>
    <w:bookmarkEnd w:id="594"/>
    <w:bookmarkStart w:id="596" w:name="cariche-dosi-e-usi-multipli"/>
    <w:p>
      <w:pPr>
        <w:pStyle w:val="Heading2"/>
      </w:pPr>
      <w:r>
        <w:t xml:space="preserve">Cariche, Dosi e Usi Multipli</w:t>
      </w:r>
    </w:p>
    <w:p>
      <w:pPr>
        <w:pStyle w:val="FirstParagraph"/>
      </w:pPr>
      <w:bookmarkStart w:id="595" w:name="cariche-dosi-e-usi-multipli"/>
      <w:r>
        <w:t xml:space="preserve">[cariche-dosi-e-usi-multipli]</w:t>
      </w:r>
      <w:bookmarkEnd w:id="595"/>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96"/>
    <w:bookmarkStart w:id="598" w:name="acquisire-oggetti-magici"/>
    <w:p>
      <w:pPr>
        <w:pStyle w:val="Heading2"/>
      </w:pPr>
      <w:r>
        <w:t xml:space="preserve">Acquisire Oggetti Magici</w:t>
      </w:r>
    </w:p>
    <w:p>
      <w:pPr>
        <w:pStyle w:val="FirstParagraph"/>
      </w:pPr>
      <w:bookmarkStart w:id="597" w:name="acquisire-oggetti-magici"/>
      <w:r>
        <w:t xml:space="preserve">[acquisire-oggetti-magici]</w:t>
      </w:r>
      <w:bookmarkEnd w:id="597"/>
    </w:p>
    <w:tbl>
      <w:tblPr>
        <w:tblStyle w:val="Table"/>
        <w:tblW w:type="pct" w:w="0.0"/>
        <w:tblLook w:firstRow="0" w:lastRow="0" w:firstColumn="0" w:lastColumn="0" w:noHBand="0" w:noVBand="0" w:val="000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98"/>
    <w:bookmarkEnd w:id="599"/>
    <w:bookmarkStart w:id="671"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600"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 riuscirci. La Difficolta’ di un eventuale TS e’ pari alla Difficoltà dell’incantesimo stesso se non specificato diversamente.</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600"/>
    <w:bookmarkStart w:id="601"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9"/>
        </w:numPr>
      </w:pPr>
      <w:r>
        <w:t xml:space="preserve">Puoi respirare sott’acqua e hai velocità di nuovo pari alla tua velocità di passeggio.</w:t>
      </w:r>
    </w:p>
    <w:p>
      <w:pPr>
        <w:numPr>
          <w:ilvl w:val="0"/>
          <w:numId w:val="1089"/>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90"/>
        </w:numPr>
      </w:pPr>
      <w:r>
        <w:t xml:space="preserve">Hai resistenza ai danni da fulmine.</w:t>
      </w:r>
    </w:p>
    <w:p>
      <w:pPr>
        <w:numPr>
          <w:ilvl w:val="0"/>
          <w:numId w:val="1090"/>
        </w:numPr>
      </w:pPr>
      <w:r>
        <w:t xml:space="preserve">Hai velocità di volo pari alla tua velocità di passeggio e puoi fluttuare.</w:t>
      </w:r>
    </w:p>
    <w:p>
      <w:pPr>
        <w:numPr>
          <w:ilvl w:val="0"/>
          <w:numId w:val="109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1"/>
        </w:numPr>
      </w:pPr>
      <w:r>
        <w:t xml:space="preserve">Hai immunità ai danni da fuoco.</w:t>
      </w:r>
    </w:p>
    <w:p>
      <w:pPr>
        <w:numPr>
          <w:ilvl w:val="0"/>
          <w:numId w:val="1091"/>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2"/>
        </w:numPr>
      </w:pPr>
      <w:r>
        <w:t xml:space="preserve">Hai resistenza ai danni da acido.</w:t>
      </w:r>
    </w:p>
    <w:p>
      <w:pPr>
        <w:numPr>
          <w:ilvl w:val="0"/>
          <w:numId w:val="1092"/>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2"/>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val="000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(CD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val="000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rPr>
          <w:iCs/>
          <w:i/>
        </w:rPr>
        <w:t xml:space="preserve">Oggetto meraviglioso, non comune</w:t>
      </w:r>
      <w:r>
        <w:t xml:space="preserve"> </w:t>
      </w:r>
      <w:r>
        <w:t xml:space="preserve">- 5000 mo</w:t>
      </w:r>
      <w:r>
        <w:br/>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r>
      <w:r>
        <w:t xml:space="preserve">La borsa pesa 7,5 chili, quale che sia il suo contenuto. Recuperare un oggetto dalla borsa richiede l’uso di un’azione.</w:t>
      </w:r>
      <w:r>
        <w:br/>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3"/>
        </w:numPr>
      </w:pPr>
      <w:r>
        <w:t xml:space="preserve">"Ruscello" produce 4 litri d’acqua.</w:t>
      </w:r>
    </w:p>
    <w:p>
      <w:pPr>
        <w:numPr>
          <w:ilvl w:val="0"/>
          <w:numId w:val="1093"/>
        </w:numPr>
      </w:pPr>
      <w:r>
        <w:t xml:space="preserve">"Fontana" produce 20 litri d’acqua.</w:t>
      </w:r>
    </w:p>
    <w:p>
      <w:pPr>
        <w:numPr>
          <w:ilvl w:val="0"/>
          <w:numId w:val="1093"/>
        </w:numPr>
      </w:pPr>
      <w:r>
        <w:t xml:space="preserve">"Geyser" 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4"/>
        </w:numPr>
      </w:pPr>
      <w:r>
        <w:t xml:space="preserve">Hai resistenza ai danni da veleno.</w:t>
      </w:r>
    </w:p>
    <w:p>
      <w:pPr>
        <w:numPr>
          <w:ilvl w:val="0"/>
          <w:numId w:val="1094"/>
        </w:numPr>
      </w:pPr>
      <w:r>
        <w:t xml:space="preserve">Hai velocità di scalata pari alla tua velocità di passeggio.</w:t>
      </w:r>
    </w:p>
    <w:p>
      <w:pPr>
        <w:numPr>
          <w:ilvl w:val="0"/>
          <w:numId w:val="1094"/>
        </w:numPr>
      </w:pPr>
      <w:r>
        <w:t xml:space="preserve">Puoi muoverti verso l’alto, il basso e lungo superfici verticali e a testa in giù sui soffitti, tenendo le mani libere.</w:t>
      </w:r>
    </w:p>
    <w:p>
      <w:pPr>
        <w:numPr>
          <w:ilvl w:val="0"/>
          <w:numId w:val="1094"/>
        </w:numPr>
      </w:pPr>
      <w:r>
        <w:t xml:space="preserve">Non puoi essere catturato da alcuna sorta di ragnatela e ti muovi attraverso le ragnatele come</w:t>
      </w:r>
      <w:r>
        <w:t xml:space="preserve"> </w:t>
      </w:r>
      <w:r>
        <w:t xml:space="preserve">fossero terreno difficile.</w:t>
      </w:r>
    </w:p>
    <w:p>
      <w:pPr>
        <w:numPr>
          <w:ilvl w:val="0"/>
          <w:numId w:val="1094"/>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val="000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val="000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5"/>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5"/>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5"/>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val="000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6"/>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6"/>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6"/>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val="0020"/>
      </w:tblPr>
      <w:tblGrid/>
      <w:tr>
        <w:tc>
          <w:p>
            <w:pPr>
              <w:pStyle w:val="Compact"/>
              <w:jc w:val="left"/>
            </w:pPr>
            <w:r>
              <w:t xml:space="preserve">3d6</w:t>
            </w:r>
          </w:p>
        </w:tc>
        <w:tc>
          <w:p>
            <w:pPr>
              <w:pStyle w:val="Compact"/>
              <w:jc w:val="left"/>
            </w:pPr>
            <w:r>
              <w:t xml:space="preserve">Golem</w:t>
            </w:r>
          </w:p>
        </w:tc>
        <w:tc>
          <w:p>
            <w:pPr>
              <w:pStyle w:val="Compact"/>
              <w:jc w:val="left"/>
            </w:pPr>
            <w:r>
              <w:t xml:space="preserve">Tempo</w:t>
            </w:r>
          </w:p>
        </w:tc>
        <w:tc>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(CD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 "ingrandire" 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(CD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 "ridurre" 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601"/>
    <w:bookmarkStart w:id="670"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602"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602"/>
    <w:bookmarkStart w:id="603"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603"/>
    <w:bookmarkStart w:id="604"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604"/>
    <w:bookmarkStart w:id="605"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val="000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605"/>
    <w:bookmarkStart w:id="606"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606"/>
    <w:bookmarkStart w:id="607" w:name="conduttiva"/>
    <w:p>
      <w:pPr>
        <w:pStyle w:val="Heading3"/>
      </w:pPr>
      <w:r>
        <w:t xml:space="preserve">Conduttiva</w:t>
      </w:r>
    </w:p>
    <w:p>
      <w:pPr>
        <w:pStyle w:val="FirstParagraph"/>
      </w:pPr>
      <w:r>
        <w:t xml:space="preserve">Un’arma Conduttiva è in grado di incanalare l’energia di una Abilità magica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607"/>
    <w:bookmarkStart w:id="608"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08"/>
    <w:bookmarkStart w:id="609"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09"/>
    <w:bookmarkStart w:id="610"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10"/>
    <w:bookmarkStart w:id="611"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11"/>
    <w:bookmarkStart w:id="612"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12"/>
    <w:bookmarkStart w:id="613"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13"/>
    <w:bookmarkStart w:id="614"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14"/>
    <w:bookmarkStart w:id="615"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15"/>
    <w:bookmarkStart w:id="616"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16"/>
    <w:bookmarkStart w:id="617"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17"/>
    <w:bookmarkStart w:id="618"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18"/>
    <w:bookmarkStart w:id="619"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19"/>
    <w:bookmarkStart w:id="620"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20"/>
    <w:bookmarkStart w:id="621"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21"/>
    <w:bookmarkStart w:id="622"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22"/>
    <w:bookmarkStart w:id="623"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23"/>
    <w:bookmarkStart w:id="624"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24"/>
    <w:bookmarkStart w:id="625"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25"/>
    <w:bookmarkStart w:id="626"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26"/>
    <w:bookmarkStart w:id="627"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27"/>
    <w:bookmarkStart w:id="628"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28"/>
    <w:bookmarkStart w:id="629"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29"/>
    <w:bookmarkStart w:id="630"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30"/>
    <w:bookmarkStart w:id="631"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31"/>
    <w:bookmarkStart w:id="632"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32"/>
    <w:bookmarkStart w:id="633"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33"/>
    <w:bookmarkStart w:id="634"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34"/>
    <w:bookmarkStart w:id="635"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35"/>
    <w:bookmarkStart w:id="636"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36"/>
    <w:bookmarkStart w:id="637"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37"/>
    <w:bookmarkStart w:id="638"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38"/>
    <w:bookmarkStart w:id="639"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39"/>
    <w:bookmarkStart w:id="640"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40"/>
    <w:bookmarkStart w:id="641"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41"/>
    <w:bookmarkStart w:id="642"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42"/>
    <w:bookmarkStart w:id="643"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43"/>
    <w:bookmarkStart w:id="669"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44"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44"/>
    <w:bookmarkStart w:id="645"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45"/>
    <w:bookmarkStart w:id="646"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46"/>
    <w:bookmarkStart w:id="647"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47"/>
    <w:bookmarkStart w:id="648"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48"/>
    <w:bookmarkStart w:id="649"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49"/>
    <w:bookmarkStart w:id="650"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50"/>
    <w:bookmarkStart w:id="651"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51"/>
    <w:bookmarkStart w:id="652"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52"/>
    <w:bookmarkStart w:id="653"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53"/>
    <w:bookmarkStart w:id="654"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54"/>
    <w:bookmarkStart w:id="655"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55"/>
    <w:bookmarkStart w:id="656"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56"/>
    <w:bookmarkStart w:id="657"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57"/>
    <w:bookmarkStart w:id="658"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58"/>
    <w:bookmarkStart w:id="659"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59"/>
    <w:bookmarkStart w:id="660"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60"/>
    <w:bookmarkStart w:id="661"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61"/>
    <w:bookmarkStart w:id="662"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62"/>
    <w:bookmarkStart w:id="663"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63"/>
    <w:bookmarkStart w:id="664"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64"/>
    <w:bookmarkStart w:id="665"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65"/>
    <w:bookmarkStart w:id="666"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66"/>
    <w:bookmarkStart w:id="667"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67"/>
    <w:bookmarkStart w:id="668"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68"/>
    <w:bookmarkEnd w:id="669"/>
    <w:bookmarkEnd w:id="670"/>
    <w:bookmarkEnd w:id="671"/>
    <w:bookmarkStart w:id="673" w:name="oggetti-maledetti"/>
    <w:p>
      <w:pPr>
        <w:pStyle w:val="Heading1"/>
      </w:pPr>
      <w:r>
        <w:t xml:space="preserve">Oggetti Maledetti</w:t>
      </w:r>
    </w:p>
    <w:p>
      <w:pPr>
        <w:pStyle w:val="FirstParagraph"/>
      </w:pPr>
      <w:bookmarkStart w:id="672" w:name="oggetti-maledetti"/>
      <w:r>
        <w:t xml:space="preserve">[oggetti-maledetti]</w:t>
      </w:r>
      <w:bookmarkEnd w:id="672"/>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7"/>
        </w:numPr>
      </w:pPr>
      <w:r>
        <w:t xml:space="preserve">Il personaggio deve mangiare il doppio del normale.</w:t>
      </w:r>
    </w:p>
    <w:p>
      <w:pPr>
        <w:numPr>
          <w:ilvl w:val="0"/>
          <w:numId w:val="1097"/>
        </w:numPr>
      </w:pPr>
      <w:r>
        <w:t xml:space="preserve">Il personaggio deve dormire il doppio del normale.</w:t>
      </w:r>
    </w:p>
    <w:p>
      <w:pPr>
        <w:numPr>
          <w:ilvl w:val="0"/>
          <w:numId w:val="1097"/>
        </w:numPr>
      </w:pPr>
      <w:r>
        <w:t xml:space="preserve">Il personaggio deve compiere una missione specifica (solo una volta,poi l’oggetto funziona normalmente).</w:t>
      </w:r>
    </w:p>
    <w:p>
      <w:pPr>
        <w:numPr>
          <w:ilvl w:val="0"/>
          <w:numId w:val="1097"/>
        </w:numPr>
      </w:pPr>
      <w:r>
        <w:t xml:space="preserve">Il personaggio deve sacrificare (distruggere) un valore pari a 100 mo di oggetti o materiali preziosi al giorno.</w:t>
      </w:r>
    </w:p>
    <w:p>
      <w:pPr>
        <w:numPr>
          <w:ilvl w:val="0"/>
          <w:numId w:val="1097"/>
        </w:numPr>
      </w:pPr>
      <w:r>
        <w:t xml:space="preserve">Il personaggio deve sacrificare (distruggere) un valore pari a 2000 mo di oggetti magici ogni settimana.</w:t>
      </w:r>
    </w:p>
    <w:p>
      <w:pPr>
        <w:numPr>
          <w:ilvl w:val="0"/>
          <w:numId w:val="1097"/>
        </w:numPr>
      </w:pPr>
      <w:r>
        <w:t xml:space="preserve">Il personaggio deve giurare lealtà ad un nobile in particolare, o alla sua famiglia.</w:t>
      </w:r>
    </w:p>
    <w:p>
      <w:pPr>
        <w:numPr>
          <w:ilvl w:val="0"/>
          <w:numId w:val="1097"/>
        </w:numPr>
      </w:pPr>
      <w:r>
        <w:t xml:space="preserve">Il personaggio deve abbandonare tutti gli altri oggetti magici.</w:t>
      </w:r>
    </w:p>
    <w:p>
      <w:pPr>
        <w:numPr>
          <w:ilvl w:val="0"/>
          <w:numId w:val="1097"/>
        </w:numPr>
      </w:pPr>
      <w:r>
        <w:t xml:space="preserve">Il personaggio deve venerare una particolare Dio</w:t>
      </w:r>
    </w:p>
    <w:p>
      <w:pPr>
        <w:numPr>
          <w:ilvl w:val="0"/>
          <w:numId w:val="1097"/>
        </w:numPr>
      </w:pPr>
      <w:r>
        <w:t xml:space="preserve">Il personaggio deve cambiare il suo nome in un altro. L’oggetto funziona solo per i personaggi con un certo nome.</w:t>
      </w:r>
    </w:p>
    <w:p>
      <w:pPr>
        <w:numPr>
          <w:ilvl w:val="0"/>
          <w:numId w:val="1097"/>
        </w:numPr>
      </w:pPr>
      <w:r>
        <w:t xml:space="preserve">Il personaggio deve avere un numero minimo di gradi in una particolare competenza.</w:t>
      </w:r>
    </w:p>
    <w:p>
      <w:pPr>
        <w:numPr>
          <w:ilvl w:val="0"/>
          <w:numId w:val="1097"/>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7"/>
        </w:numPr>
      </w:pPr>
      <w:r>
        <w:t xml:space="preserve">L’oggetto deve essere purificato con l’acqua santa ogni giorno.</w:t>
      </w:r>
    </w:p>
    <w:p>
      <w:pPr>
        <w:numPr>
          <w:ilvl w:val="0"/>
          <w:numId w:val="1097"/>
        </w:numPr>
      </w:pPr>
      <w:r>
        <w:t xml:space="preserve">L’oggetto deve essere usato per uccidere una creatura vivente al giorno.</w:t>
      </w:r>
    </w:p>
    <w:p>
      <w:pPr>
        <w:numPr>
          <w:ilvl w:val="0"/>
          <w:numId w:val="1097"/>
        </w:numPr>
      </w:pPr>
      <w:r>
        <w:t xml:space="preserve">L’oggetto deve essere immerso nella lava vulcanica una volta al mese.</w:t>
      </w:r>
    </w:p>
    <w:p>
      <w:pPr>
        <w:numPr>
          <w:ilvl w:val="0"/>
          <w:numId w:val="1097"/>
        </w:numPr>
      </w:pPr>
      <w:r>
        <w:t xml:space="preserve">L’oggetto deve essere usato almeno una volta al giorno, o smette di funzionare per il suo attuale possessore.</w:t>
      </w:r>
    </w:p>
    <w:p>
      <w:pPr>
        <w:numPr>
          <w:ilvl w:val="0"/>
          <w:numId w:val="1097"/>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73"/>
    <w:bookmarkStart w:id="690" w:name="yeru"/>
    <w:p>
      <w:pPr>
        <w:pStyle w:val="Heading1"/>
      </w:pPr>
      <w:r>
        <w:t xml:space="preserve">Yeru</w:t>
      </w:r>
    </w:p>
    <w:p>
      <w:pPr>
        <w:pStyle w:val="FirstParagraph"/>
      </w:pPr>
      <w:bookmarkStart w:id="674" w:name="yeru"/>
      <w:r>
        <w:t xml:space="preserve">[yeru]</w:t>
      </w:r>
      <w:bookmarkEnd w:id="674"/>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Start w:id="676" w:name="i-portali"/>
    <w:p>
      <w:pPr>
        <w:pStyle w:val="Heading2"/>
      </w:pPr>
      <w:r>
        <w:t xml:space="preserve">I Portali</w:t>
      </w:r>
    </w:p>
    <w:p>
      <w:pPr>
        <w:pStyle w:val="FirstParagraph"/>
      </w:pPr>
      <w:bookmarkStart w:id="675" w:name="i-portali"/>
      <w:r>
        <w:t xml:space="preserve">[i-portali]</w:t>
      </w:r>
      <w:bookmarkEnd w:id="675"/>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bookmarkEnd w:id="676"/>
    <w:bookmarkStart w:id="686" w:name="draghi"/>
    <w:p>
      <w:pPr>
        <w:pStyle w:val="Heading2"/>
      </w:pPr>
      <w:r>
        <w:t xml:space="preserve">Draghi</w:t>
      </w:r>
    </w:p>
    <w:p>
      <w:pPr>
        <w:pStyle w:val="FirstParagraph"/>
      </w:pPr>
      <w:bookmarkStart w:id="677" w:name="draghi"/>
      <w:r>
        <w:t xml:space="preserve">[draghi]</w:t>
      </w:r>
      <w:bookmarkEnd w:id="677"/>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78" w:name="i-colori-dei-draghi"/>
    <w:p>
      <w:pPr>
        <w:pStyle w:val="Heading3"/>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End w:id="678"/>
    <w:bookmarkStart w:id="679"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79"/>
    <w:bookmarkStart w:id="680"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80"/>
    <w:bookmarkStart w:id="681"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81"/>
    <w:bookmarkStart w:id="682"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82"/>
    <w:bookmarkStart w:id="683"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83"/>
    <w:bookmarkStart w:id="684"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84"/>
    <w:bookmarkStart w:id="685"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85"/>
    <w:bookmarkEnd w:id="686"/>
    <w:bookmarkStart w:id="688" w:name="il-calendario"/>
    <w:p>
      <w:pPr>
        <w:pStyle w:val="Heading2"/>
      </w:pPr>
      <w:r>
        <w:t xml:space="preserve">Il Calendario</w:t>
      </w:r>
    </w:p>
    <w:p>
      <w:pPr>
        <w:pStyle w:val="FirstParagraph"/>
      </w:pPr>
      <w:bookmarkStart w:id="687" w:name="il-calendario"/>
      <w:r>
        <w:t xml:space="preserve">[il-calendario]</w:t>
      </w:r>
      <w:bookmarkEnd w:id="687"/>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End w:id="688"/>
    <w:bookmarkStart w:id="689" w:name="i-cicli-millenari"/>
    <w:p>
      <w:pPr>
        <w:pStyle w:val="Heading2"/>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rimarra’ anche nel millennio successivo, questo sara’ il Vincitore ed i suoi credenti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689"/>
    <w:bookmarkEnd w:id="690"/>
    <w:bookmarkStart w:id="719"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91"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8"/>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8"/>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8"/>
        </w:numPr>
      </w:pPr>
      <w:r>
        <w:rPr>
          <w:iCs/>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9"/>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9"/>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91"/>
    <w:bookmarkStart w:id="692"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92"/>
    <w:bookmarkStart w:id="693"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93"/>
    <w:bookmarkStart w:id="694"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94"/>
    <w:bookmarkStart w:id="695"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95"/>
    <w:bookmarkStart w:id="696"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96"/>
    <w:bookmarkStart w:id="697"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97"/>
    <w:bookmarkStart w:id="698"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98"/>
    <w:bookmarkStart w:id="699"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val="000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99"/>
    <w:bookmarkStart w:id="700"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700"/>
    <w:bookmarkStart w:id="701"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701"/>
    <w:bookmarkStart w:id="702"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702"/>
    <w:bookmarkStart w:id="703"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703"/>
    <w:bookmarkStart w:id="704"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704"/>
    <w:bookmarkStart w:id="705"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705"/>
    <w:bookmarkStart w:id="706"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706"/>
    <w:bookmarkStart w:id="707"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707"/>
    <w:bookmarkStart w:id="708"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708"/>
    <w:bookmarkStart w:id="709"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709"/>
    <w:bookmarkStart w:id="710"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710"/>
    <w:bookmarkStart w:id="711"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11"/>
    <w:bookmarkStart w:id="712"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12"/>
    <w:bookmarkStart w:id="713"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13"/>
    <w:bookmarkStart w:id="714"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14"/>
    <w:bookmarkStart w:id="715"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15"/>
    <w:bookmarkStart w:id="716"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16"/>
    <w:bookmarkStart w:id="717"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17"/>
    <w:bookmarkStart w:id="718"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18"/>
    <w:bookmarkEnd w:id="719"/>
    <w:bookmarkStart w:id="721" w:name="condizioni"/>
    <w:p>
      <w:pPr>
        <w:pStyle w:val="Heading1"/>
      </w:pPr>
      <w:r>
        <w:t xml:space="preserve">Condizioni</w:t>
      </w:r>
    </w:p>
    <w:p>
      <w:pPr>
        <w:pStyle w:val="FirstParagraph"/>
      </w:pPr>
      <w:bookmarkStart w:id="720" w:name="condizioni"/>
      <w:r>
        <w:t xml:space="preserve">[condizioni]</w:t>
      </w:r>
      <w:bookmarkEnd w:id="720"/>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21"/>
    <w:bookmarkStart w:id="808"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22"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22"/>
    <w:bookmarkStart w:id="723"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23"/>
    <w:bookmarkStart w:id="724"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24"/>
    <w:bookmarkStart w:id="725"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100"/>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100"/>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25"/>
    <w:bookmarkStart w:id="726"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26"/>
    <w:bookmarkStart w:id="727"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27"/>
    <w:bookmarkStart w:id="728"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28"/>
    <w:bookmarkStart w:id="729" w:name="dadi-vita-per-taglia"/>
    <w:p>
      <w:pPr>
        <w:pStyle w:val="Heading2"/>
      </w:pPr>
      <w:r>
        <w:t xml:space="preserve">Dadi Vita per Taglia</w:t>
      </w:r>
    </w:p>
    <w:tbl>
      <w:tblPr>
        <w:tblStyle w:val="Table"/>
        <w:tblW w:type="pct" w:w="0.0"/>
        <w:tblLook w:firstRow="0" w:lastRow="0" w:firstColumn="0" w:lastColumn="0" w:noHBand="0" w:noVBand="0" w:val="000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29"/>
    <w:bookmarkStart w:id="730"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30"/>
    <w:bookmarkStart w:id="731"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31"/>
    <w:bookmarkStart w:id="732"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32"/>
    <w:bookmarkStart w:id="733"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0"/>
        <w:tblLook w:firstRow="0" w:lastRow="0" w:firstColumn="0" w:lastColumn="0" w:noHBand="0" w:noVBand="0" w:val="000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33"/>
    <w:bookmarkStart w:id="738"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34"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34"/>
    <w:bookmarkStart w:id="735"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bookmarkEnd w:id="735"/>
    <w:bookmarkStart w:id="736"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36"/>
    <w:bookmarkStart w:id="737"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37"/>
    <w:bookmarkEnd w:id="738"/>
    <w:bookmarkStart w:id="739"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39"/>
    <w:bookmarkStart w:id="740"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40"/>
    <w:bookmarkStart w:id="741"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41"/>
    <w:bookmarkStart w:id="742"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42"/>
    <w:bookmarkStart w:id="743"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43"/>
    <w:bookmarkStart w:id="744"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44"/>
    <w:bookmarkStart w:id="751"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45"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45"/>
    <w:bookmarkStart w:id="746"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46"/>
    <w:bookmarkStart w:id="747"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47"/>
    <w:bookmarkStart w:id="748"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48"/>
    <w:bookmarkStart w:id="749"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49"/>
    <w:bookmarkStart w:id="750"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50"/>
    <w:bookmarkEnd w:id="751"/>
    <w:bookmarkStart w:id="752"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52"/>
    <w:bookmarkStart w:id="756"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53"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53"/>
    <w:bookmarkStart w:id="754"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54"/>
    <w:bookmarkStart w:id="755"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55"/>
    <w:bookmarkEnd w:id="756"/>
    <w:bookmarkStart w:id="807"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57"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57"/>
    <w:bookmarkStart w:id="758"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58"/>
    <w:bookmarkStart w:id="759"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59"/>
    <w:bookmarkStart w:id="760"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60"/>
    <w:bookmarkStart w:id="761"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61"/>
    <w:bookmarkStart w:id="762"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62"/>
    <w:bookmarkStart w:id="763"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63"/>
    <w:bookmarkStart w:id="764"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64"/>
    <w:bookmarkStart w:id="765"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r>
    </w:p>
    <w:bookmarkEnd w:id="765"/>
    <w:bookmarkStart w:id="766"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66"/>
    <w:bookmarkStart w:id="767"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67"/>
    <w:bookmarkStart w:id="768"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68"/>
    <w:bookmarkStart w:id="769"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69"/>
    <w:bookmarkStart w:id="770"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70"/>
    <w:bookmarkStart w:id="771"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71"/>
    <w:bookmarkStart w:id="772"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72"/>
    <w:bookmarkStart w:id="773"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73"/>
    <w:bookmarkStart w:id="774"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74"/>
    <w:bookmarkStart w:id="775"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75"/>
    <w:bookmarkStart w:id="776"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 "orca assassina",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 "pony pesanti".</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76"/>
    <w:bookmarkStart w:id="777"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77"/>
    <w:bookmarkStart w:id="778"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78"/>
    <w:bookmarkStart w:id="779"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79"/>
    <w:bookmarkStart w:id="780"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80"/>
    <w:bookmarkStart w:id="781"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81"/>
    <w:bookmarkStart w:id="782"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82"/>
    <w:bookmarkStart w:id="783"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83"/>
    <w:bookmarkStart w:id="784"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84"/>
    <w:bookmarkStart w:id="785"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85"/>
    <w:bookmarkStart w:id="786"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86"/>
    <w:bookmarkStart w:id="787"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87"/>
    <w:bookmarkStart w:id="788"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88"/>
    <w:bookmarkStart w:id="789"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89"/>
    <w:bookmarkStart w:id="790"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90"/>
    <w:bookmarkStart w:id="791"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91"/>
    <w:bookmarkStart w:id="792"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92"/>
    <w:bookmarkStart w:id="793"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93"/>
    <w:bookmarkStart w:id="794" w:name="mago"/>
    <w:p>
      <w:pPr>
        <w:pStyle w:val="Heading3"/>
      </w:pPr>
      <w:r>
        <w:t xml:space="preserve">Mago</w:t>
      </w:r>
    </w:p>
    <w:p>
      <w:pPr>
        <w:pStyle w:val="FirstParagraph"/>
      </w:pPr>
      <w:r>
        <w:t xml:space="preserve">I magi trascorrono la vita nello studio e la pratica della magia.</w:t>
      </w:r>
      <w:r>
        <w:br/>
      </w:r>
    </w:p>
    <w:bookmarkEnd w:id="794"/>
    <w:bookmarkStart w:id="795"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95"/>
    <w:bookmarkStart w:id="796"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96"/>
    <w:bookmarkStart w:id="797"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97"/>
    <w:bookmarkStart w:id="798"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98"/>
    <w:bookmarkStart w:id="799"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99"/>
    <w:bookmarkStart w:id="800"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800"/>
    <w:bookmarkStart w:id="801"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801"/>
    <w:bookmarkStart w:id="802"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802"/>
    <w:bookmarkStart w:id="803"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803"/>
    <w:bookmarkStart w:id="804"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804"/>
    <w:bookmarkStart w:id="805"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805"/>
    <w:bookmarkStart w:id="806"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806"/>
    <w:bookmarkEnd w:id="807"/>
    <w:bookmarkEnd w:id="808"/>
    <w:bookmarkStart w:id="809"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09"/>
    <w:bookmarkStart w:id="810"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10"/>
    <w:bookmarkStart w:id="815" w:name="scheda-e-manuale"/>
    <w:p>
      <w:pPr>
        <w:pStyle w:val="Heading1"/>
      </w:pPr>
      <w:r>
        <w:t xml:space="preserve">Scheda e Manuale</w:t>
      </w:r>
    </w:p>
    <w:p>
      <w:pPr>
        <w:pStyle w:val="FirstParagraph"/>
      </w:pPr>
      <w:bookmarkStart w:id="811" w:name="scheda-e-manuale"/>
      <w:r>
        <w:t xml:space="preserve">[scheda-e-manuale]</w:t>
      </w:r>
      <w:bookmarkEnd w:id="811"/>
    </w:p>
    <w:p>
      <w:pPr>
        <w:pStyle w:val="BodyText"/>
      </w:pPr>
      <w:r>
        <w:t xml:space="preserve">Il link diretto per l’ultima versione compilata di DBS e’</w:t>
      </w:r>
      <w:r>
        <w:t xml:space="preserve"> </w:t>
      </w:r>
      <w:hyperlink r:id="rId812">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13">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14">
        <w:r>
          <w:rPr>
            <w:rStyle w:val="Hyperlink"/>
          </w:rPr>
          <w:t xml:space="preserve">https://github.com/buzzqw/TUS/releases</w:t>
        </w:r>
      </w:hyperlink>
      <w:r>
        <w:t xml:space="preserve">)</w:t>
      </w:r>
      <w:r>
        <w:br/>
      </w:r>
    </w:p>
    <w:bookmarkEnd w:id="815"/>
    <w:bookmarkStart w:id="816" w:name="licenza"/>
    <w:p>
      <w:pPr>
        <w:pStyle w:val="Heading1"/>
      </w:pPr>
      <w:r>
        <w:t xml:space="preserve">Licenza</w:t>
      </w:r>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16"/>
    <w:bookmarkStart w:id="817"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abilita’ infondere coraggio, layout su requisiti abilita’, aggiunta abilita’ infondere paura, aggiunti gnomi, correzioni e dettagli su cosmologia e Yeru, aggiunto aggancio al Ker, aggiunto Abilita’ Sapiente, chiarimenti su abilita’ Scacciare i non morti, aggiunta opzione limitativa su consapevolezza, corretto abilita’ colpo mortale, corretta abilita’ Ferocia, modificata lista armi ascia, layout su tabella armi, modificato movimento per peso trasportato,</w:t>
      </w:r>
    </w:p>
    <w:p>
      <w:pPr>
        <w:pStyle w:val="BodyText"/>
      </w:pPr>
      <w:r>
        <w:t xml:space="preserve">Obiettivi: ridurre numero incantesimi,</w:t>
      </w:r>
    </w:p>
    <w:p>
      <w:pPr>
        <w:pStyle w:val="BodyText"/>
      </w:pPr>
      <w:r>
        <w:t xml:space="preserve"> </w:t>
      </w:r>
    </w:p>
    <w:bookmarkEnd w:id="8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12" Target="https://github.com/buzzqw/TUS/blob/master/DBS%20-%20Dungeon%20Bell%20System.pdf" TargetMode="External" /><Relationship Type="http://schemas.openxmlformats.org/officeDocument/2006/relationships/hyperlink" Id="rId813" Target="https://github.com/buzzqw/TUS/blob/master/DBS-scheda.pdf" TargetMode="External" /><Relationship Type="http://schemas.openxmlformats.org/officeDocument/2006/relationships/hyperlink" Id="rId814" Target="https://github.com/buzzqw/TUS/releases" TargetMode="External" /><Relationship Type="http://schemas.openxmlformats.org/officeDocument/2006/relationships/hyperlink" Id="rId568" Target="https://it.wikipedia.org/wiki/Old_School_Renaissance" TargetMode="External" /><Relationship Type="http://schemas.openxmlformats.org/officeDocument/2006/relationships/hyperlink" Id="rId567"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12" Target="https://github.com/buzzqw/TUS/blob/master/DBS%20-%20Dungeon%20Bell%20System.pdf" TargetMode="External" /><Relationship Type="http://schemas.openxmlformats.org/officeDocument/2006/relationships/hyperlink" Id="rId813" Target="https://github.com/buzzqw/TUS/blob/master/DBS-scheda.pdf" TargetMode="External" /><Relationship Type="http://schemas.openxmlformats.org/officeDocument/2006/relationships/hyperlink" Id="rId814" Target="https://github.com/buzzqw/TUS/releases" TargetMode="External" /><Relationship Type="http://schemas.openxmlformats.org/officeDocument/2006/relationships/hyperlink" Id="rId568" Target="https://it.wikipedia.org/wiki/Old_School_Renaissance" TargetMode="External" /><Relationship Type="http://schemas.openxmlformats.org/officeDocument/2006/relationships/hyperlink" Id="rId567"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2021-03-14T09:33:29Z</dcterms:created>
  <dcterms:modified xsi:type="dcterms:W3CDTF">2021-03-14T09:33:29Z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v1.0.6 image</vt:lpwstr>
  </property>
</Properties>
</file>