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v1.0.5</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moltitudine,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le solite divinita’.</w:t>
      </w:r>
      <w:r>
        <w:br/>
      </w:r>
      <w:r>
        <w:t xml:space="preserve">I mostri sono quelli OGL della 5ed, modificati per essere piu’ tosti in quanto non essendoci piu’ il bonus competenza a scalare fisso, adesso e’ lasciato alla scelta del giocatore,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w:t>
      </w:r>
      <w:r>
        <w:t xml:space="preserve">: è una prova di Difesa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12m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6"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anche se i bonus e le penalità razziali possano alterarli; un punteggio di Caratteristica buona è 1, 2 ottima, 0 è "normale", 3 è giudicato "eccezionale".</w:t>
      </w:r>
      <w:r>
        <w:br/>
      </w:r>
      <w:r>
        <w:t xml:space="preserve">Un punteggio di -1 e giudicato debole, un -2 subnormale, un -3 severamente problematico, un -4 porta quasi ad un non utilizzo della caratteristica, un -5 è opportuno che stia nel letto e basta (se non è già in una bara).</w:t>
      </w:r>
    </w:p>
    <w:bookmarkStart w:id="47" w:name="assegnazione-punteggi-caratteristiche"/>
    <w:p>
      <w:pPr>
        <w:pStyle w:val="Heading2"/>
      </w:pPr>
      <w:r>
        <w:t xml:space="preserve">Assegnazione punteggi Caratteristiche</w:t>
      </w:r>
    </w:p>
    <w:bookmarkStart w:id="45" w:name="modalita-preferita"/>
    <w:p>
      <w:pPr>
        <w:pStyle w:val="Heading3"/>
      </w:pPr>
      <w:r>
        <w:t xml:space="preserve">Modalita’ preferita</w:t>
      </w:r>
    </w:p>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w:t>
      </w:r>
    </w:p>
    <w:p>
      <w:pPr>
        <w:pStyle w:val="BodyText"/>
      </w:pPr>
      <w:r>
        <w:t xml:space="preserve">Il valore delle Caratteristihe del personaggio e’ affidato ad un pool di dadi che il giocatore assegna alle statistiche.</w:t>
      </w:r>
    </w:p>
    <w:p>
      <w:pPr>
        <w:pStyle w:val="BodyText"/>
      </w:pPr>
      <w:r>
        <w:t xml:space="preserve">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w:t>
      </w:r>
    </w:p>
    <w:p>
      <w:pPr>
        <w:pStyle w:val="BodyText"/>
      </w:pPr>
      <w:r>
        <w:t xml:space="preserve">Tirate i dadi assegnati sommate i risultati,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t xml:space="preserve">Eccezione: se ho assegnato 4d6 ad una Caratteristica e ho fatto tutti 6 allora il punteggio è +4</w:t>
      </w:r>
      <w:r>
        <w:br/>
      </w:r>
      <w:r>
        <w:t xml:space="preserve">I modificatori razziali possono alzare una statistica al massimo a +3 o abbassarla a -3.</w:t>
      </w:r>
    </w:p>
    <w:p>
      <w:pPr>
        <w:pStyle w:val="BodyText"/>
      </w:pPr>
      <w:r>
        <w:t xml:space="preserve">Ripetete i tiri per tutte e 6 le caratteristiche e tenete i risultati nell’ordine tirato, quindi Forza, Destrezza, Costituzione, Intelligenza, Saggezza e Carisma.</w:t>
      </w:r>
      <w:r>
        <w:br/>
      </w:r>
      <w:r>
        <w:t xml:space="preserve">Si, e’ vero, e’ probabile che non vi siano venuti i risultati che speravate od addirittura siano venuti in caratteristiche che non vi interessavano.</w:t>
      </w:r>
      <w:r>
        <w:br/>
      </w:r>
      <w:r>
        <w:t xml:space="preserve">Va bene cosi’. Cambiate idea, fatevi ispirare dai valori ottenuti!</w:t>
      </w:r>
      <w:r>
        <w:br/>
      </w:r>
      <w:r>
        <w:t xml:space="preserve">Divertitevi con il nuovo personaggio, costruite qualcosa di nuovo e diverso, lasciatevi stupire.</w:t>
      </w:r>
      <w:r>
        <w:br/>
      </w:r>
      <w:r>
        <w:t xml:space="preserve">In questo modo i personaggi saranno sempre diversi e sempre nuovi. Sarà stimolata l’improvvisazione e si eviteranno personaggi costruiti a tavolino.</w:t>
      </w:r>
    </w:p>
    <w:bookmarkEnd w:id="45"/>
    <w:bookmarkStart w:id="46" w:name="modalita-opzionale-per-i-codardi"/>
    <w:p>
      <w:pPr>
        <w:pStyle w:val="Heading3"/>
      </w:pPr>
      <w:r>
        <w:t xml:space="preserve">Modalita’ opzionale (per i codardi!)</w:t>
      </w:r>
    </w:p>
    <w:p>
      <w:pPr>
        <w:pStyle w:val="FirstParagraph"/>
      </w:pPr>
      <w:r>
        <w:t xml:space="preserve">Se il Narratore lo concede e’ possibile che ogni giocatore distribuisca 5 punti tra le 6 Caratteristiche, ogni Caratteristica deve avere come minimo un punteggio di -1 e come massimo 2 prima dei modificatori razziali.</w:t>
      </w:r>
    </w:p>
    <w:bookmarkEnd w:id="46"/>
    <w:bookmarkEnd w:id="47"/>
    <w:bookmarkStart w:id="48"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48"/>
    <w:bookmarkStart w:id="55"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49"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49"/>
    <w:bookmarkStart w:id="50"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0"/>
    <w:bookmarkStart w:id="51"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1"/>
    <w:bookmarkStart w:id="52"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2"/>
    <w:bookmarkStart w:id="53"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3"/>
    <w:bookmarkStart w:id="54"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4"/>
    <w:bookmarkEnd w:id="55"/>
    <w:bookmarkEnd w:id="56"/>
    <w:bookmarkStart w:id="57"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7"/>
    <w:bookmarkStart w:id="58"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8"/>
    <w:bookmarkStart w:id="60" w:name="i-tratti"/>
    <w:p>
      <w:pPr>
        <w:pStyle w:val="Heading1"/>
      </w:pPr>
      <w:r>
        <w:t xml:space="preserve">I Tratti</w:t>
      </w:r>
    </w:p>
    <w:p>
      <w:pPr>
        <w:pStyle w:val="FirstParagraph"/>
      </w:pPr>
      <w:bookmarkStart w:id="59" w:name="tratti"/>
      <w:r>
        <w:t xml:space="preserve">[tratti]</w:t>
      </w:r>
      <w:bookmarkEnd w:id="59"/>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0"/>
    <w:bookmarkStart w:id="68" w:name="competenze"/>
    <w:p>
      <w:pPr>
        <w:pStyle w:val="Heading1"/>
      </w:pPr>
      <w:r>
        <w:t xml:space="preserve">Competenze</w:t>
      </w:r>
    </w:p>
    <w:p>
      <w:pPr>
        <w:pStyle w:val="FirstParagraph"/>
      </w:pPr>
      <w:bookmarkStart w:id="61" w:name="competenze"/>
      <w:r>
        <w:t xml:space="preserve">[competenze]</w:t>
      </w:r>
      <w:bookmarkEnd w:id="61"/>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3" w:name="competenze-di-base"/>
    <w:p>
      <w:pPr>
        <w:pStyle w:val="Heading2"/>
      </w:pPr>
      <w:r>
        <w:t xml:space="preserve">Competenze di Base</w:t>
      </w:r>
    </w:p>
    <w:p>
      <w:pPr>
        <w:pStyle w:val="FirstParagraph"/>
      </w:pPr>
      <w:bookmarkStart w:id="62" w:name="competenze-di-base"/>
      <w:r>
        <w:t xml:space="preserve">[competenze-di-base]</w:t>
      </w:r>
      <w:bookmarkEnd w:id="62"/>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3"/>
    <w:bookmarkStart w:id="67" w:name="competenze-attive"/>
    <w:p>
      <w:pPr>
        <w:pStyle w:val="Heading2"/>
      </w:pPr>
      <w:r>
        <w:t xml:space="preserve">Competenze Attive</w:t>
      </w:r>
    </w:p>
    <w:p>
      <w:pPr>
        <w:pStyle w:val="FirstParagraph"/>
      </w:pPr>
      <w:bookmarkStart w:id="64" w:name="competenze-attive"/>
      <w:r>
        <w:t xml:space="preserve">[competenze-attive]</w:t>
      </w:r>
      <w:bookmarkEnd w:id="64"/>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5"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5"/>
    <w:bookmarkStart w:id="66"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6"/>
    <w:bookmarkEnd w:id="67"/>
    <w:bookmarkEnd w:id="68"/>
    <w:bookmarkStart w:id="70" w:name="costruiamo-il-personaggio"/>
    <w:p>
      <w:pPr>
        <w:pStyle w:val="Heading1"/>
      </w:pPr>
      <w:r>
        <w:t xml:space="preserve">Costruiamo il Personaggio</w:t>
      </w:r>
    </w:p>
    <w:p>
      <w:pPr>
        <w:pStyle w:val="FirstParagraph"/>
      </w:pPr>
      <w:bookmarkStart w:id="69" w:name="costruiamo-il-personaggio"/>
      <w:r>
        <w:t xml:space="preserve">[costruiamo-il-personaggio]</w:t>
      </w:r>
      <w:bookmarkEnd w:id="69"/>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Recupera un po’ di d6 e tira!</w:t>
      </w:r>
      <w:r>
        <w:br/>
      </w:r>
      <w:r>
        <w:t xml:space="preserve">Il giocatore puo’ assegnare un totale di 18d6 divisi tra le 6 Caratteristiche. Non e’ possibile assegnare piu’ di 4d6 o meno di 2d6. Tirate i dadi assegnati sommate i risultati,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w:t>
            </w:r>
          </w:p>
        </w:tc>
        <w:tc>
          <w:p>
            <w:pPr>
              <w:pStyle w:val="Compact"/>
              <w:jc w:val="left"/>
            </w:pPr>
            <w:r>
              <w:t xml:space="preserve">+3</w:t>
            </w:r>
          </w:p>
        </w:tc>
      </w:tr>
    </w:tbl>
    <w:p>
      <w:pPr>
        <w:pStyle w:val="BodyText"/>
      </w:pPr>
      <w:r>
        <w:t xml:space="preserve">Ripetete i tiri per tutte e 6 le caratteristiche e tenete i risultati nell’ordine tirato, quindi Forza, Destrezza, Costituzione, Intelligenza, Saggezza e Carisma.</w:t>
      </w:r>
      <w:r>
        <w:br/>
      </w:r>
      <w:r>
        <w:t xml:space="preserve">Alternativamente, se il Narratore lo permette, hai 5 punti caratteristica, 0 è un valore medio, -1 debole, +1 buono, al massimo una caratteristica può avere 2 (buono) come valore oppure -1.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70"/>
    <w:bookmarkStart w:id="71"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1"/>
    <w:bookmarkStart w:id="86" w:name="regole-per-le-competenze"/>
    <w:p>
      <w:pPr>
        <w:pStyle w:val="Heading1"/>
      </w:pPr>
      <w:r>
        <w:t xml:space="preserve">Regole per le competenze</w:t>
      </w:r>
    </w:p>
    <w:p>
      <w:pPr>
        <w:pStyle w:val="FirstParagraph"/>
      </w:pPr>
      <w:bookmarkStart w:id="72" w:name="regole-per-le-competenze"/>
      <w:r>
        <w:t xml:space="preserve">[regole-per-le-competenze]</w:t>
      </w:r>
      <w:bookmarkEnd w:id="72"/>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3"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3"/>
    <w:bookmarkStart w:id="74"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4"/>
    <w:bookmarkStart w:id="79"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5"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5"/>
    <w:bookmarkStart w:id="76"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6"/>
    <w:bookmarkStart w:id="77"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t xml:space="preserve">Tirare un 3 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7"/>
    <w:bookmarkStart w:id="78"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8"/>
    <w:bookmarkEnd w:id="79"/>
    <w:bookmarkStart w:id="85"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0"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0"/>
    <w:bookmarkStart w:id="82" w:name="linguaggi"/>
    <w:p>
      <w:pPr>
        <w:pStyle w:val="Heading3"/>
      </w:pPr>
      <w:r>
        <w:t xml:space="preserve">Linguaggi</w:t>
      </w:r>
    </w:p>
    <w:p>
      <w:pPr>
        <w:pStyle w:val="FirstParagraph"/>
      </w:pPr>
      <w:bookmarkStart w:id="81" w:name="linguaggi"/>
      <w:r>
        <w:t xml:space="preserve">[linguaggi]</w:t>
      </w:r>
      <w:bookmarkEnd w:id="81"/>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2"/>
    <w:bookmarkStart w:id="84" w:name="volare"/>
    <w:p>
      <w:pPr>
        <w:pStyle w:val="Heading3"/>
      </w:pPr>
      <w:r>
        <w:t xml:space="preserve">Volare</w:t>
      </w:r>
    </w:p>
    <w:p>
      <w:pPr>
        <w:pStyle w:val="FirstParagraph"/>
      </w:pPr>
      <w:bookmarkStart w:id="83" w:name="volare"/>
      <w:r>
        <w:t xml:space="preserve">[volare]</w:t>
      </w:r>
      <w:bookmarkEnd w:id="83"/>
    </w:p>
    <w:p>
      <w:pPr>
        <w:pStyle w:val="BodyText"/>
      </w:pPr>
      <w:r>
        <w:t xml:space="preserve">Volare è una competenza che si impara con sofferenza ed impegno. Se si vuole imparare a governare il volo è necessario dedicare specifici punti di competenza a Volare e avere un modo per volare.</w:t>
      </w:r>
      <w:r>
        <w:br/>
      </w:r>
      <w:r>
        <w:t xml:space="preserve">La prova di Volare si fa su Destrezza.</w:t>
      </w:r>
    </w:p>
    <w:bookmarkEnd w:id="84"/>
    <w:bookmarkEnd w:id="85"/>
    <w:bookmarkEnd w:id="86"/>
    <w:bookmarkStart w:id="165" w:name="combattimento"/>
    <w:p>
      <w:pPr>
        <w:pStyle w:val="Heading1"/>
      </w:pPr>
      <w:r>
        <w:t xml:space="preserve">Combattimento</w:t>
      </w:r>
    </w:p>
    <w:p>
      <w:pPr>
        <w:pStyle w:val="FirstParagraph"/>
      </w:pPr>
      <w:bookmarkStart w:id="87" w:name="combattimento"/>
      <w:r>
        <w:t xml:space="preserve">[combattimento]</w:t>
      </w:r>
      <w:bookmarkEnd w:id="87"/>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2" w:name="liniziativa"/>
    <w:p>
      <w:pPr>
        <w:pStyle w:val="Heading2"/>
      </w:pPr>
      <w:r>
        <w:t xml:space="preserve">L’Iniziativa</w:t>
      </w:r>
    </w:p>
    <w:p>
      <w:pPr>
        <w:pStyle w:val="FirstParagraph"/>
      </w:pPr>
      <w:bookmarkStart w:id="88" w:name="liniziativa"/>
      <w:r>
        <w:t xml:space="preserve">[liniziativa]</w:t>
      </w:r>
      <w:bookmarkEnd w:id="88"/>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0"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9" w:name="risoluzione-delle-azioni"/>
      <w:r>
        <w:t xml:space="preserve">[risoluzione-delle-azioni]</w:t>
      </w:r>
      <w:bookmarkEnd w:id="89"/>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0"/>
    <w:bookmarkStart w:id="91"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1"/>
    <w:bookmarkEnd w:id="92"/>
    <w:bookmarkStart w:id="96" w:name="azioni-nel-round"/>
    <w:p>
      <w:pPr>
        <w:pStyle w:val="Heading2"/>
      </w:pPr>
      <w:r>
        <w:t xml:space="preserve">Azioni nel Round</w:t>
      </w:r>
    </w:p>
    <w:p>
      <w:pPr>
        <w:pStyle w:val="FirstParagraph"/>
      </w:pPr>
      <w:bookmarkStart w:id="93" w:name="azioni-nel-round"/>
      <w:r>
        <w:t xml:space="preserve">[azioni-nel-round]</w:t>
      </w:r>
      <w:bookmarkEnd w:id="93"/>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5" w:name="il-tempo-round-minuti-e-turni"/>
    <w:p>
      <w:pPr>
        <w:pStyle w:val="Heading3"/>
      </w:pPr>
      <w:r>
        <w:t xml:space="preserve">Il Tempo (Round, Minuti e Turni)</w:t>
      </w:r>
    </w:p>
    <w:p>
      <w:pPr>
        <w:pStyle w:val="FirstParagraph"/>
      </w:pPr>
      <w:bookmarkStart w:id="94" w:name="il-tempo-round-minuti-e-turni"/>
      <w:r>
        <w:t xml:space="preserve">[il-tempo-round-minuti-e-turni]</w:t>
      </w:r>
      <w:bookmarkEnd w:id="94"/>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5"/>
    <w:bookmarkEnd w:id="96"/>
    <w:bookmarkStart w:id="99" w:name="movimento"/>
    <w:p>
      <w:pPr>
        <w:pStyle w:val="Heading2"/>
      </w:pPr>
      <w:r>
        <w:t xml:space="preserve">Movimento</w:t>
      </w:r>
    </w:p>
    <w:p>
      <w:pPr>
        <w:pStyle w:val="FirstParagraph"/>
      </w:pPr>
      <w:bookmarkStart w:id="97" w:name="movimento"/>
      <w:r>
        <w:t xml:space="preserve">[movimento]</w:t>
      </w:r>
      <w:bookmarkEnd w:id="97"/>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8"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8"/>
    <w:bookmarkEnd w:id="99"/>
    <w:bookmarkStart w:id="105" w:name="vita-e-morte"/>
    <w:p>
      <w:pPr>
        <w:pStyle w:val="Heading2"/>
      </w:pPr>
      <w:r>
        <w:t xml:space="preserve">Vita e Morte</w:t>
      </w:r>
    </w:p>
    <w:p>
      <w:pPr>
        <w:pStyle w:val="FirstParagraph"/>
      </w:pPr>
      <w:bookmarkStart w:id="100" w:name="vita-e-morte"/>
      <w:r>
        <w:t xml:space="preserve">[vita-e-morte]</w:t>
      </w:r>
      <w:bookmarkEnd w:id="100"/>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1"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1"/>
    <w:bookmarkStart w:id="102"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2"/>
    <w:bookmarkStart w:id="103"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3"/>
    <w:bookmarkStart w:id="104"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4"/>
    <w:bookmarkEnd w:id="105"/>
    <w:bookmarkStart w:id="107" w:name="tiro-per-colpire-e-difesa"/>
    <w:p>
      <w:pPr>
        <w:pStyle w:val="Heading2"/>
      </w:pPr>
      <w:r>
        <w:t xml:space="preserve">Tiro per Colpire e Difesa</w:t>
      </w:r>
    </w:p>
    <w:p>
      <w:pPr>
        <w:pStyle w:val="FirstParagraph"/>
      </w:pPr>
      <w:bookmarkStart w:id="106" w:name="tiro-per-colpire"/>
      <w:r>
        <w:t xml:space="preserve">[tiro-per-colpire]</w:t>
      </w:r>
      <w:bookmarkEnd w:id="106"/>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7"/>
    <w:bookmarkStart w:id="108"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8"/>
    <w:bookmarkStart w:id="109"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9"/>
    <w:bookmarkStart w:id="110"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0"/>
    <w:bookmarkStart w:id="111"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1"/>
    <w:bookmarkStart w:id="112"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2"/>
    <w:bookmarkStart w:id="113"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3"/>
    <w:bookmarkStart w:id="114"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4"/>
    <w:bookmarkStart w:id="115"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5"/>
    <w:bookmarkStart w:id="116"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6"/>
    <w:bookmarkStart w:id="117"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7"/>
    <w:bookmarkStart w:id="118"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8"/>
    <w:bookmarkStart w:id="153" w:name="sec:Azioni particolari in combattimento"/>
    <w:p>
      <w:pPr>
        <w:pStyle w:val="Heading2"/>
      </w:pPr>
      <w:r>
        <w:t xml:space="preserve">Azioni particolari in combattimento:</w:t>
      </w:r>
    </w:p>
    <w:bookmarkStart w:id="119"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9"/>
    <w:bookmarkStart w:id="120"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0"/>
    <w:bookmarkStart w:id="121"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21"/>
    <w:bookmarkStart w:id="122"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2"/>
    <w:bookmarkStart w:id="123"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3"/>
    <w:bookmarkStart w:id="124"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4"/>
    <w:bookmarkStart w:id="125"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5"/>
    <w:bookmarkStart w:id="126"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6"/>
    <w:bookmarkStart w:id="127"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7"/>
    <w:bookmarkStart w:id="128"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8"/>
    <w:bookmarkStart w:id="129"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9"/>
    <w:bookmarkStart w:id="130" w:name="armi-leggere"/>
    <w:p>
      <w:pPr>
        <w:pStyle w:val="Heading3"/>
      </w:pPr>
      <w:r>
        <w:t xml:space="preserve">Armi Leggere</w:t>
      </w:r>
    </w:p>
    <w:p>
      <w:pPr>
        <w:pStyle w:val="FirstParagraph"/>
      </w:pPr>
      <w:r>
        <w:t xml:space="preserve">Il giocatore può usare queste armi come armi secondarie senza subire penalità.</w:t>
      </w:r>
    </w:p>
    <w:bookmarkEnd w:id="130"/>
    <w:bookmarkStart w:id="131"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1"/>
    <w:bookmarkStart w:id="132"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2"/>
    <w:bookmarkStart w:id="133"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3"/>
    <w:bookmarkStart w:id="134"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4"/>
    <w:bookmarkStart w:id="136" w:name="arma-troppo-grande"/>
    <w:p>
      <w:pPr>
        <w:pStyle w:val="Heading3"/>
      </w:pPr>
      <w:r>
        <w:t xml:space="preserve">Arma troppo grande</w:t>
      </w:r>
    </w:p>
    <w:p>
      <w:pPr>
        <w:pStyle w:val="FirstParagraph"/>
      </w:pPr>
      <w:bookmarkStart w:id="135" w:name="sec:Arma troppo grande"/>
      <w:r>
        <w:t xml:space="preserve">[sec:Arma troppo grande]</w:t>
      </w:r>
      <w:bookmarkEnd w:id="135"/>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6"/>
    <w:bookmarkStart w:id="137"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7"/>
    <w:bookmarkStart w:id="138"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8"/>
    <w:bookmarkStart w:id="139"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9"/>
    <w:bookmarkStart w:id="140"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0"/>
    <w:bookmarkStart w:id="141"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1"/>
    <w:bookmarkStart w:id="142"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2"/>
    <w:bookmarkStart w:id="143" w:name="X88ae0e49e9b441e1131188784c11757fdc59851"/>
    <w:p>
      <w:pPr>
        <w:pStyle w:val="Heading3"/>
      </w:pPr>
      <w:r>
        <w:t xml:space="preserve">Preparare una arma lunga contro una carica</w:t>
      </w:r>
    </w:p>
    <w:p>
      <w:pPr>
        <w:pStyle w:val="FirstParagraph"/>
      </w:pPr>
      <w:r>
        <w:t xml:space="preserve">E’ una Reazione che costa una Azione.</w:t>
      </w:r>
    </w:p>
    <w:bookmarkEnd w:id="143"/>
    <w:bookmarkStart w:id="144"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4"/>
    <w:bookmarkStart w:id="145"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5"/>
    <w:bookmarkStart w:id="146"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6"/>
    <w:bookmarkStart w:id="147"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7"/>
    <w:bookmarkStart w:id="148"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8"/>
    <w:bookmarkStart w:id="149"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49"/>
    <w:bookmarkStart w:id="150"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0"/>
    <w:bookmarkStart w:id="151"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1"/>
    <w:bookmarkStart w:id="152"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2"/>
    <w:bookmarkEnd w:id="153"/>
    <w:bookmarkStart w:id="157"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4"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54"/>
    <w:bookmarkStart w:id="155"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5"/>
    <w:bookmarkStart w:id="156"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6"/>
    <w:bookmarkEnd w:id="157"/>
    <w:bookmarkStart w:id="164" w:name="azioni-opzionali-in-combattimento"/>
    <w:p>
      <w:pPr>
        <w:pStyle w:val="Heading2"/>
      </w:pPr>
      <w:r>
        <w:t xml:space="preserve">Azioni Opzionali in Combattimento</w:t>
      </w:r>
    </w:p>
    <w:bookmarkStart w:id="158"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8"/>
    <w:bookmarkStart w:id="159"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9"/>
    <w:bookmarkStart w:id="160"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0"/>
    <w:bookmarkStart w:id="161"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1"/>
    <w:bookmarkStart w:id="162"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2"/>
    <w:bookmarkStart w:id="163"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3"/>
    <w:bookmarkEnd w:id="164"/>
    <w:bookmarkEnd w:id="165"/>
    <w:bookmarkStart w:id="170" w:name="nascondigli-e-coperture"/>
    <w:p>
      <w:pPr>
        <w:pStyle w:val="Heading1"/>
      </w:pPr>
      <w:r>
        <w:t xml:space="preserve">Nascondigli e coperture</w:t>
      </w:r>
    </w:p>
    <w:p>
      <w:pPr>
        <w:pStyle w:val="FirstParagraph"/>
      </w:pPr>
      <w:bookmarkStart w:id="166" w:name="nascondigli-e-coperture"/>
      <w:r>
        <w:t xml:space="preserve">[nascondigli-e-coperture]</w:t>
      </w:r>
      <w:bookmarkEnd w:id="166"/>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7"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7"/>
    <w:bookmarkStart w:id="169" w:name="invisibilità"/>
    <w:p>
      <w:pPr>
        <w:pStyle w:val="Heading2"/>
      </w:pPr>
      <w:r>
        <w:t xml:space="preserve">Invisibilità</w:t>
      </w:r>
    </w:p>
    <w:p>
      <w:pPr>
        <w:pStyle w:val="FirstParagraph"/>
      </w:pPr>
      <w:bookmarkStart w:id="168" w:name="invisibilita"/>
      <w:r>
        <w:t xml:space="preserve">[invisibilita]</w:t>
      </w:r>
      <w:bookmarkEnd w:id="168"/>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9"/>
    <w:bookmarkEnd w:id="170"/>
    <w:bookmarkStart w:id="192" w:name="lista-armi-per-tipologia-omogenea"/>
    <w:p>
      <w:pPr>
        <w:pStyle w:val="Heading1"/>
      </w:pPr>
      <w:r>
        <w:t xml:space="preserve">Lista Armi per Tipologia Omogenea</w:t>
      </w:r>
    </w:p>
    <w:p>
      <w:pPr>
        <w:pStyle w:val="FirstParagraph"/>
      </w:pPr>
      <w:bookmarkStart w:id="171" w:name="lista-armi-per-tipologia-omogenea"/>
      <w:r>
        <w:t xml:space="preserve">[lista-armi-per-tipologia-omogenea]</w:t>
      </w:r>
      <w:bookmarkEnd w:id="171"/>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2"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2"/>
    <w:bookmarkStart w:id="173"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73"/>
    <w:bookmarkStart w:id="174"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4"/>
    <w:bookmarkStart w:id="175"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5"/>
    <w:bookmarkStart w:id="176"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6"/>
    <w:bookmarkStart w:id="177"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7"/>
    <w:bookmarkStart w:id="178"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8"/>
    <w:bookmarkStart w:id="179"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9"/>
    <w:bookmarkStart w:id="180"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0"/>
    <w:bookmarkStart w:id="181"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1"/>
    <w:bookmarkStart w:id="182"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2"/>
    <w:bookmarkStart w:id="183"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3"/>
    <w:bookmarkStart w:id="184"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4"/>
    <w:bookmarkStart w:id="185"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5"/>
    <w:bookmarkStart w:id="186"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6"/>
    <w:bookmarkStart w:id="187"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7"/>
    <w:bookmarkStart w:id="188"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8"/>
    <w:bookmarkStart w:id="189"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9"/>
    <w:bookmarkStart w:id="190"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0"/>
    <w:bookmarkStart w:id="191"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1"/>
    <w:bookmarkEnd w:id="192"/>
    <w:bookmarkStart w:id="278" w:name="abilita"/>
    <w:p>
      <w:pPr>
        <w:pStyle w:val="Heading1"/>
      </w:pPr>
      <w:r>
        <w:t xml:space="preserve">Abilita’</w:t>
      </w:r>
    </w:p>
    <w:p>
      <w:pPr>
        <w:pStyle w:val="FirstParagraph"/>
      </w:pPr>
      <w:bookmarkStart w:id="193" w:name="abilita"/>
      <w:r>
        <w:t xml:space="preserve">[abilita]</w:t>
      </w:r>
      <w:bookmarkEnd w:id="193"/>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4"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4"/>
    <w:bookmarkStart w:id="195"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5"/>
    <w:bookmarkStart w:id="196"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6"/>
    <w:bookmarkStart w:id="197"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7"/>
    <w:bookmarkStart w:id="198"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8"/>
    <w:bookmarkStart w:id="199"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9"/>
    <w:bookmarkStart w:id="200"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0"/>
    <w:bookmarkStart w:id="201"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1"/>
    <w:bookmarkStart w:id="202"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2"/>
    <w:bookmarkStart w:id="203"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3"/>
    <w:bookmarkStart w:id="204"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204"/>
    <w:bookmarkStart w:id="205"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5"/>
    <w:bookmarkStart w:id="206"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6"/>
    <w:bookmarkStart w:id="207"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7"/>
    <w:bookmarkStart w:id="208"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8"/>
    <w:bookmarkStart w:id="209"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9"/>
    <w:bookmarkStart w:id="210"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0"/>
    <w:bookmarkStart w:id="211"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1"/>
    <w:bookmarkStart w:id="212"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2"/>
    <w:bookmarkStart w:id="213"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3"/>
    <w:bookmarkStart w:id="214"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4"/>
    <w:bookmarkStart w:id="215"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5"/>
    <w:bookmarkStart w:id="216"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6"/>
    <w:bookmarkStart w:id="217"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7"/>
    <w:bookmarkStart w:id="218"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8"/>
    <w:bookmarkStart w:id="219"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9"/>
    <w:bookmarkStart w:id="220"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0"/>
    <w:bookmarkStart w:id="221"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1"/>
    <w:bookmarkStart w:id="222"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22"/>
    <w:bookmarkStart w:id="223"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23"/>
    <w:bookmarkStart w:id="224"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4"/>
    <w:bookmarkStart w:id="225"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5"/>
    <w:bookmarkStart w:id="226"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6"/>
    <w:bookmarkStart w:id="227"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7"/>
    <w:bookmarkStart w:id="228"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8"/>
    <w:bookmarkStart w:id="229"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9"/>
    <w:bookmarkStart w:id="230"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0"/>
    <w:bookmarkStart w:id="231"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1"/>
    <w:bookmarkStart w:id="232"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32"/>
    <w:bookmarkStart w:id="233"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3"/>
    <w:bookmarkStart w:id="234"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4"/>
    <w:bookmarkStart w:id="235"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5"/>
    <w:bookmarkStart w:id="236"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6"/>
    <w:bookmarkStart w:id="237"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7"/>
    <w:bookmarkStart w:id="238"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8"/>
    <w:bookmarkStart w:id="239"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9"/>
    <w:bookmarkStart w:id="240"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0"/>
    <w:bookmarkStart w:id="241"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1"/>
    <w:bookmarkStart w:id="242"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42"/>
    <w:bookmarkStart w:id="243"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3"/>
    <w:bookmarkStart w:id="244"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4"/>
    <w:bookmarkStart w:id="245"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5"/>
    <w:bookmarkStart w:id="246"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6"/>
    <w:bookmarkStart w:id="247"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7"/>
    <w:bookmarkStart w:id="248"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8"/>
    <w:bookmarkStart w:id="249"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9"/>
    <w:bookmarkStart w:id="250"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0"/>
    <w:bookmarkStart w:id="251"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1"/>
    <w:bookmarkStart w:id="252"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52"/>
    <w:bookmarkStart w:id="253"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53"/>
    <w:bookmarkStart w:id="254"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4"/>
    <w:bookmarkStart w:id="255"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5"/>
    <w:bookmarkStart w:id="256"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6"/>
    <w:bookmarkStart w:id="257"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7"/>
    <w:bookmarkStart w:id="258"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8"/>
    <w:bookmarkStart w:id="259"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9"/>
    <w:bookmarkStart w:id="260"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0"/>
    <w:bookmarkStart w:id="261"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61"/>
    <w:bookmarkStart w:id="262"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62"/>
    <w:bookmarkStart w:id="263"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3"/>
    <w:bookmarkStart w:id="264"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64"/>
    <w:bookmarkStart w:id="265"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5"/>
    <w:bookmarkStart w:id="266"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6"/>
    <w:bookmarkStart w:id="267"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7"/>
    <w:bookmarkStart w:id="268"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8"/>
    <w:bookmarkStart w:id="269"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9"/>
    <w:bookmarkStart w:id="270"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0"/>
    <w:bookmarkStart w:id="271"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1"/>
    <w:bookmarkStart w:id="272"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72"/>
    <w:bookmarkStart w:id="273"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3"/>
    <w:bookmarkStart w:id="274"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4"/>
    <w:bookmarkStart w:id="275"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5"/>
    <w:bookmarkStart w:id="276"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6"/>
    <w:bookmarkStart w:id="277"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7"/>
    <w:bookmarkEnd w:id="278"/>
    <w:bookmarkStart w:id="280" w:name="famiglio"/>
    <w:p>
      <w:pPr>
        <w:pStyle w:val="Heading1"/>
      </w:pPr>
      <w:r>
        <w:t xml:space="preserve">Famiglio</w:t>
      </w:r>
    </w:p>
    <w:p>
      <w:pPr>
        <w:pStyle w:val="FirstParagraph"/>
      </w:pPr>
      <w:bookmarkStart w:id="279" w:name="famiglio"/>
      <w:r>
        <w:t xml:space="preserve">[famiglio]</w:t>
      </w:r>
      <w:bookmarkEnd w:id="279"/>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0"/>
    <w:bookmarkStart w:id="291"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2" w:name="etereo"/>
    <w:p>
      <w:pPr>
        <w:pStyle w:val="Heading2"/>
      </w:pPr>
      <w:r>
        <w:t xml:space="preserve">Etereo</w:t>
      </w:r>
    </w:p>
    <w:p>
      <w:pPr>
        <w:pStyle w:val="FirstParagraph"/>
      </w:pPr>
      <w:bookmarkStart w:id="281" w:name="etereo"/>
      <w:r>
        <w:t xml:space="preserve">[etereo]</w:t>
      </w:r>
      <w:bookmarkEnd w:id="281"/>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2"/>
    <w:bookmarkStart w:id="283"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3"/>
    <w:bookmarkStart w:id="284"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4"/>
    <w:bookmarkStart w:id="285"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5"/>
    <w:bookmarkStart w:id="286"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6"/>
    <w:bookmarkStart w:id="288" w:name="paura"/>
    <w:p>
      <w:pPr>
        <w:pStyle w:val="Heading2"/>
      </w:pPr>
      <w:r>
        <w:t xml:space="preserve">Paura</w:t>
      </w:r>
    </w:p>
    <w:p>
      <w:pPr>
        <w:pStyle w:val="FirstParagraph"/>
      </w:pPr>
      <w:bookmarkStart w:id="287" w:name="paura"/>
      <w:r>
        <w:t xml:space="preserve">[paura]</w:t>
      </w:r>
      <w:bookmarkEnd w:id="287"/>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8"/>
    <w:bookmarkStart w:id="290" w:name="paralizzato"/>
    <w:p>
      <w:pPr>
        <w:pStyle w:val="Heading2"/>
      </w:pPr>
      <w:r>
        <w:t xml:space="preserve">Paralizzato</w:t>
      </w:r>
    </w:p>
    <w:p>
      <w:pPr>
        <w:pStyle w:val="FirstParagraph"/>
      </w:pPr>
      <w:bookmarkStart w:id="289" w:name="paralizzato"/>
      <w:r>
        <w:t xml:space="preserve">[paralizzato]</w:t>
      </w:r>
      <w:bookmarkEnd w:id="289"/>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0"/>
    <w:bookmarkEnd w:id="291"/>
    <w:bookmarkStart w:id="309" w:name="la-magia"/>
    <w:p>
      <w:pPr>
        <w:pStyle w:val="Heading1"/>
      </w:pPr>
      <w:r>
        <w:t xml:space="preserve">La Magia</w:t>
      </w:r>
    </w:p>
    <w:p>
      <w:pPr>
        <w:pStyle w:val="FirstParagraph"/>
      </w:pPr>
      <w:bookmarkStart w:id="292" w:name="la-magia"/>
      <w:r>
        <w:t xml:space="preserve">[la-magia]</w:t>
      </w:r>
      <w:bookmarkEnd w:id="292"/>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7"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3"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3"/>
    <w:bookmarkStart w:id="294" w:name="tiro-per-colpire-con-le-magie"/>
    <w:p>
      <w:pPr>
        <w:pStyle w:val="Heading3"/>
      </w:pPr>
      <w:r>
        <w:t xml:space="preserve">Tiro per Colpire con le Magie</w:t>
      </w:r>
    </w:p>
    <w:p>
      <w:pPr>
        <w:pStyle w:val="FirstParagraph"/>
      </w:pPr>
      <w:r>
        <w:t xml:space="preserve">Quando l’incantesimo ti dice di fare un tiro per colpire se e’ un incantesimo a distanza devi effettuare un TC contro la Difesa dell’avversario. Questo Tiro per Colpire e’ effettuato con 3d6+CM+Destrezza più Abilita’ e modificatori vari.</w:t>
      </w:r>
    </w:p>
    <w:p>
      <w:pPr>
        <w:pStyle w:val="BodyText"/>
      </w:pPr>
      <w:r>
        <w:t xml:space="preserve">Se il tiro per colpire e’ in mischia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4"/>
    <w:bookmarkStart w:id="295"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5"/>
    <w:bookmarkStart w:id="296"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Intelligenza, non da oggetti magici o abiltà...) e aggiungi un d6 in più nel tiro della prova.</w:t>
      </w:r>
    </w:p>
    <w:bookmarkEnd w:id="296"/>
    <w:bookmarkStart w:id="297"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7"/>
    <w:bookmarkStart w:id="299" w:name="resistere-allincantesimo-tiro-salvezza"/>
    <w:p>
      <w:pPr>
        <w:pStyle w:val="Heading3"/>
      </w:pPr>
      <w:r>
        <w:t xml:space="preserve">Resistere all’incantesimo (Tiro Salvezza)</w:t>
      </w:r>
    </w:p>
    <w:p>
      <w:pPr>
        <w:pStyle w:val="FirstParagraph"/>
      </w:pPr>
      <w:bookmarkStart w:id="298" w:name="resistere-allessenza-tiro-salvezza"/>
      <w:r>
        <w:t xml:space="preserve">[resistere-allessenza-tiro-salvezza]</w:t>
      </w:r>
      <w:bookmarkEnd w:id="298"/>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299"/>
    <w:bookmarkStart w:id="300"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0"/>
    <w:bookmarkStart w:id="301"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1"/>
    <w:bookmarkStart w:id="302"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2"/>
    <w:bookmarkStart w:id="303"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3"/>
    <w:bookmarkStart w:id="304"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04"/>
    <w:bookmarkStart w:id="305"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5"/>
    <w:bookmarkStart w:id="306"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6"/>
    <w:bookmarkEnd w:id="307"/>
    <w:bookmarkStart w:id="308"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un qualsiasi numero di creature a gittata. Per la durata, ciascun bersaglio ha +1d6 ai Tiri Salvezza su Volontà e ai Tiri Salvezza da morte,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con cui sei in contatto,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squillo,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r>
        <w:rPr>
          <w:bCs/>
          <w:b/>
        </w:rPr>
        <w:t xml:space="preserve">Lentezza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con cui sei in contatto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01</w:t>
            </w:r>
          </w:p>
        </w:tc>
        <w:tc>
          <w:p>
            <w:pPr>
              <w:pStyle w:val="Compact"/>
              <w:jc w:val="left"/>
            </w:pPr>
            <w:r>
              <w:t xml:space="preserve">Nano</w:t>
            </w:r>
          </w:p>
        </w:tc>
      </w:tr>
      <w:tr>
        <w:tc>
          <w:p>
            <w:pPr>
              <w:pStyle w:val="Compact"/>
              <w:jc w:val="left"/>
            </w:pPr>
            <w:r>
              <w:t xml:space="preserve">2</w:t>
            </w:r>
          </w:p>
        </w:tc>
        <w:tc>
          <w:p>
            <w:pPr>
              <w:pStyle w:val="Compact"/>
              <w:jc w:val="left"/>
            </w:pPr>
            <w:r>
              <w:t xml:space="preserve">Elfo oscuro</w:t>
            </w:r>
          </w:p>
        </w:tc>
      </w:tr>
      <w:tr>
        <w:tc>
          <w:p>
            <w:pPr>
              <w:pStyle w:val="Compact"/>
              <w:jc w:val="left"/>
            </w:pPr>
            <w:r>
              <w:t xml:space="preserve">3</w:t>
            </w:r>
          </w:p>
        </w:tc>
        <w:tc>
          <w:p>
            <w:pPr>
              <w:pStyle w:val="Compact"/>
              <w:jc w:val="left"/>
            </w:pPr>
            <w:r>
              <w:t xml:space="preserve">Elfo</w:t>
            </w:r>
          </w:p>
        </w:tc>
      </w:tr>
      <w:tr>
        <w:tc>
          <w:p>
            <w:pPr>
              <w:pStyle w:val="Compact"/>
              <w:jc w:val="left"/>
            </w:pPr>
            <w:r>
              <w:t xml:space="preserve">4</w:t>
            </w:r>
          </w:p>
        </w:tc>
        <w:tc>
          <w:p>
            <w:pPr>
              <w:pStyle w:val="Compact"/>
              <w:jc w:val="left"/>
            </w:pPr>
            <w:r>
              <w:t xml:space="preserve">Mezzelfo</w:t>
            </w:r>
          </w:p>
        </w:tc>
      </w:tr>
      <w:tr>
        <w:tc>
          <w:p>
            <w:pPr>
              <w:pStyle w:val="Compact"/>
              <w:jc w:val="left"/>
            </w:pPr>
            <w:r>
              <w:t xml:space="preserve">5</w:t>
            </w:r>
          </w:p>
        </w:tc>
        <w:tc>
          <w:p>
            <w:pPr>
              <w:pStyle w:val="Compact"/>
              <w:jc w:val="left"/>
            </w:pPr>
            <w:r>
              <w:t xml:space="preserve">Mezzorco</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Cinghiale/Tasso/Cane/Ratto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8"/>
    <w:bookmarkEnd w:id="309"/>
    <w:bookmarkStart w:id="313" w:name="vantaggi"/>
    <w:p>
      <w:pPr>
        <w:pStyle w:val="Heading1"/>
      </w:pPr>
      <w:r>
        <w:t xml:space="preserve">Vantaggi</w:t>
      </w:r>
    </w:p>
    <w:p>
      <w:pPr>
        <w:pStyle w:val="FirstParagraph"/>
      </w:pPr>
      <w:bookmarkStart w:id="310" w:name="vantaggi"/>
      <w:r>
        <w:t xml:space="preserve">[vantaggi]</w:t>
      </w:r>
      <w:bookmarkEnd w:id="310"/>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12"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(volare buono). Se non concordato diversamente il movimento in volo rimane quello razziale a terra.</w:t>
      </w:r>
    </w:p>
    <w:p>
      <w:pPr>
        <w:pStyle w:val="BodyText"/>
      </w:pPr>
      <w:r>
        <w:rPr>
          <w:bCs/>
          <w:b/>
        </w:rPr>
        <w:t xml:space="preserve">Ambidestro</w:t>
      </w:r>
      <w:bookmarkStart w:id="311" w:name="Ambidestro"/>
      <w:r>
        <w:t xml:space="preserve">[Ambidestro]</w:t>
      </w:r>
      <w:bookmarkEnd w:id="311"/>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2"/>
    <w:bookmarkEnd w:id="313"/>
    <w:bookmarkStart w:id="319" w:name="svantaggi"/>
    <w:p>
      <w:pPr>
        <w:pStyle w:val="Heading1"/>
      </w:pPr>
      <w:r>
        <w:t xml:space="preserve">Svantaggi</w:t>
      </w:r>
    </w:p>
    <w:p>
      <w:pPr>
        <w:pStyle w:val="FirstParagraph"/>
      </w:pPr>
      <w:bookmarkStart w:id="314" w:name="svantaggi"/>
      <w:r>
        <w:t xml:space="preserve">[svantaggi]</w:t>
      </w:r>
      <w:bookmarkEnd w:id="314"/>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6"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5"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5"/>
    <w:bookmarkEnd w:id="316"/>
    <w:bookmarkStart w:id="318" w:name="svantaggi-psicofisici"/>
    <w:p>
      <w:pPr>
        <w:pStyle w:val="Heading2"/>
      </w:pPr>
      <w:r>
        <w:t xml:space="preserve">Svantaggi psico/fisici</w:t>
      </w:r>
    </w:p>
    <w:p>
      <w:pPr>
        <w:pStyle w:val="FirstParagraph"/>
      </w:pPr>
      <w:bookmarkStart w:id="317" w:name="svantaggi-psicofisici"/>
      <w:r>
        <w:t xml:space="preserve">[svantaggi-psicofisici]</w:t>
      </w:r>
      <w:bookmarkEnd w:id="317"/>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8"/>
    <w:bookmarkEnd w:id="319"/>
    <w:bookmarkStart w:id="377" w:name="cosmologia"/>
    <w:p>
      <w:pPr>
        <w:pStyle w:val="Heading1"/>
      </w:pPr>
      <w:r>
        <w:t xml:space="preserve">Cosmologia</w:t>
      </w:r>
    </w:p>
    <w:p>
      <w:pPr>
        <w:pStyle w:val="FirstParagraph"/>
      </w:pPr>
      <w:bookmarkStart w:id="320" w:name="cosmologia"/>
      <w:r>
        <w:t xml:space="preserve">[cosmologia]</w:t>
      </w:r>
      <w:bookmarkEnd w:id="320"/>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6" w:name="patroni"/>
    <w:p>
      <w:pPr>
        <w:pStyle w:val="Heading2"/>
      </w:pPr>
      <w:r>
        <w:t xml:space="preserve">Patroni</w:t>
      </w:r>
    </w:p>
    <w:p>
      <w:pPr>
        <w:pStyle w:val="FirstParagraph"/>
      </w:pPr>
      <w:bookmarkStart w:id="321" w:name="patroni-dei"/>
      <w:r>
        <w:t xml:space="preserve">[patroni-dei]</w:t>
      </w:r>
      <w:bookmarkEnd w:id="321"/>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4"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3" w:name="gli-8-passi-delle-allieve"/>
    <w:p>
      <w:pPr>
        <w:pStyle w:val="Heading4"/>
      </w:pPr>
      <w:r>
        <w:t xml:space="preserve">Gli 8 Passi delle Allieve</w:t>
      </w:r>
    </w:p>
    <w:p>
      <w:pPr>
        <w:pStyle w:val="FirstParagraph"/>
      </w:pPr>
      <w:bookmarkStart w:id="322" w:name="gli-8-passi-delle-allieve"/>
      <w:r>
        <w:t xml:space="preserve">[gli-8-passi-delle-allieve]</w:t>
      </w:r>
      <w:bookmarkEnd w:id="322"/>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3"/>
    <w:bookmarkEnd w:id="324"/>
    <w:bookmarkStart w:id="326" w:name="calicante"/>
    <w:p>
      <w:pPr>
        <w:pStyle w:val="Heading3"/>
      </w:pPr>
      <w:r>
        <w:t xml:space="preserve">Calicante</w:t>
      </w:r>
    </w:p>
    <w:p>
      <w:pPr>
        <w:pStyle w:val="FirstParagraph"/>
      </w:pPr>
      <w:bookmarkStart w:id="325" w:name="calicante"/>
      <w:r>
        <w:t xml:space="preserve">[calicante]</w:t>
      </w:r>
      <w:bookmarkEnd w:id="325"/>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6"/>
    <w:bookmarkStart w:id="328" w:name="atmos"/>
    <w:p>
      <w:pPr>
        <w:pStyle w:val="Heading3"/>
      </w:pPr>
      <w:r>
        <w:t xml:space="preserve">Atmos</w:t>
      </w:r>
    </w:p>
    <w:p>
      <w:pPr>
        <w:pStyle w:val="FirstParagraph"/>
      </w:pPr>
      <w:bookmarkStart w:id="327" w:name="atmos"/>
      <w:r>
        <w:t xml:space="preserve">[atmos]</w:t>
      </w:r>
      <w:bookmarkEnd w:id="327"/>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8"/>
    <w:bookmarkStart w:id="330" w:name="lynx"/>
    <w:p>
      <w:pPr>
        <w:pStyle w:val="Heading3"/>
      </w:pPr>
      <w:r>
        <w:t xml:space="preserve">Lynx</w:t>
      </w:r>
    </w:p>
    <w:p>
      <w:pPr>
        <w:pStyle w:val="FirstParagraph"/>
      </w:pPr>
      <w:bookmarkStart w:id="329" w:name="lynx"/>
      <w:r>
        <w:t xml:space="preserve">[lynx]</w:t>
      </w:r>
      <w:bookmarkEnd w:id="329"/>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0"/>
    <w:bookmarkStart w:id="332" w:name="gradh"/>
    <w:p>
      <w:pPr>
        <w:pStyle w:val="Heading3"/>
      </w:pPr>
      <w:r>
        <w:t xml:space="preserve">Gradh</w:t>
      </w:r>
    </w:p>
    <w:p>
      <w:pPr>
        <w:pStyle w:val="FirstParagraph"/>
      </w:pPr>
      <w:bookmarkStart w:id="331" w:name="gradh"/>
      <w:r>
        <w:t xml:space="preserve">[gradh]</w:t>
      </w:r>
      <w:bookmarkEnd w:id="331"/>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2"/>
    <w:bookmarkStart w:id="334" w:name="atherim"/>
    <w:p>
      <w:pPr>
        <w:pStyle w:val="Heading3"/>
      </w:pPr>
      <w:r>
        <w:t xml:space="preserve">Atherim</w:t>
      </w:r>
    </w:p>
    <w:p>
      <w:pPr>
        <w:pStyle w:val="FirstParagraph"/>
      </w:pPr>
      <w:bookmarkStart w:id="333" w:name="atherim"/>
      <w:r>
        <w:t xml:space="preserve">[atherim]</w:t>
      </w:r>
      <w:bookmarkEnd w:id="333"/>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4"/>
    <w:bookmarkStart w:id="336" w:name="belevon"/>
    <w:p>
      <w:pPr>
        <w:pStyle w:val="Heading3"/>
      </w:pPr>
      <w:r>
        <w:t xml:space="preserve">Belevon</w:t>
      </w:r>
    </w:p>
    <w:p>
      <w:pPr>
        <w:pStyle w:val="FirstParagraph"/>
      </w:pPr>
      <w:bookmarkStart w:id="335" w:name="belevon"/>
      <w:r>
        <w:t xml:space="preserve">[belevon]</w:t>
      </w:r>
      <w:bookmarkEnd w:id="335"/>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6"/>
    <w:bookmarkStart w:id="338" w:name="cattalm"/>
    <w:p>
      <w:pPr>
        <w:pStyle w:val="Heading3"/>
      </w:pPr>
      <w:r>
        <w:t xml:space="preserve">Cattalm</w:t>
      </w:r>
    </w:p>
    <w:p>
      <w:pPr>
        <w:pStyle w:val="FirstParagraph"/>
      </w:pPr>
      <w:bookmarkStart w:id="337" w:name="cattalm"/>
      <w:r>
        <w:t xml:space="preserve">[cattalm]</w:t>
      </w:r>
      <w:bookmarkEnd w:id="337"/>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8"/>
    <w:bookmarkStart w:id="340" w:name="efrem"/>
    <w:p>
      <w:pPr>
        <w:pStyle w:val="Heading3"/>
      </w:pPr>
      <w:r>
        <w:t xml:space="preserve">Efrem</w:t>
      </w:r>
    </w:p>
    <w:p>
      <w:pPr>
        <w:pStyle w:val="FirstParagraph"/>
      </w:pPr>
      <w:bookmarkStart w:id="339" w:name="efrem"/>
      <w:r>
        <w:t xml:space="preserve">[efrem]</w:t>
      </w:r>
      <w:bookmarkEnd w:id="339"/>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0"/>
    <w:bookmarkStart w:id="342" w:name="erondil"/>
    <w:p>
      <w:pPr>
        <w:pStyle w:val="Heading3"/>
      </w:pPr>
      <w:r>
        <w:t xml:space="preserve">Erondil</w:t>
      </w:r>
    </w:p>
    <w:p>
      <w:pPr>
        <w:pStyle w:val="FirstParagraph"/>
      </w:pPr>
      <w:bookmarkStart w:id="341" w:name="erondil"/>
      <w:r>
        <w:t xml:space="preserve">[erondil]</w:t>
      </w:r>
      <w:bookmarkEnd w:id="341"/>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2"/>
    <w:bookmarkStart w:id="344" w:name="gaya"/>
    <w:p>
      <w:pPr>
        <w:pStyle w:val="Heading3"/>
      </w:pPr>
      <w:r>
        <w:t xml:space="preserve">Gaya</w:t>
      </w:r>
    </w:p>
    <w:p>
      <w:pPr>
        <w:pStyle w:val="FirstParagraph"/>
      </w:pPr>
      <w:bookmarkStart w:id="343" w:name="gaya"/>
      <w:r>
        <w:t xml:space="preserve">[gaya]</w:t>
      </w:r>
      <w:bookmarkEnd w:id="343"/>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4"/>
    <w:bookmarkStart w:id="346" w:name="krondal"/>
    <w:p>
      <w:pPr>
        <w:pStyle w:val="Heading3"/>
      </w:pPr>
      <w:r>
        <w:t xml:space="preserve">Krondal</w:t>
      </w:r>
    </w:p>
    <w:p>
      <w:pPr>
        <w:pStyle w:val="FirstParagraph"/>
      </w:pPr>
      <w:bookmarkStart w:id="345" w:name="krondal"/>
      <w:r>
        <w:t xml:space="preserve">[krondal]</w:t>
      </w:r>
      <w:bookmarkEnd w:id="345"/>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6"/>
    <w:bookmarkStart w:id="348" w:name="ledyal"/>
    <w:p>
      <w:pPr>
        <w:pStyle w:val="Heading3"/>
      </w:pPr>
      <w:r>
        <w:t xml:space="preserve">Ledyal</w:t>
      </w:r>
    </w:p>
    <w:p>
      <w:pPr>
        <w:pStyle w:val="FirstParagraph"/>
      </w:pPr>
      <w:bookmarkStart w:id="347" w:name="ledyal"/>
      <w:r>
        <w:t xml:space="preserve">[ledyal]</w:t>
      </w:r>
      <w:bookmarkEnd w:id="347"/>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8"/>
    <w:bookmarkStart w:id="350" w:name="nethergal"/>
    <w:p>
      <w:pPr>
        <w:pStyle w:val="Heading3"/>
      </w:pPr>
      <w:r>
        <w:t xml:space="preserve">Nethergal</w:t>
      </w:r>
    </w:p>
    <w:p>
      <w:pPr>
        <w:pStyle w:val="FirstParagraph"/>
      </w:pPr>
      <w:bookmarkStart w:id="349" w:name="nethergal"/>
      <w:r>
        <w:t xml:space="preserve">[nethergal]</w:t>
      </w:r>
      <w:bookmarkEnd w:id="349"/>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manovrabilità buona.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0"/>
    <w:bookmarkStart w:id="352" w:name="nedraf"/>
    <w:p>
      <w:pPr>
        <w:pStyle w:val="Heading3"/>
      </w:pPr>
      <w:r>
        <w:t xml:space="preserve">Nedraf</w:t>
      </w:r>
    </w:p>
    <w:p>
      <w:pPr>
        <w:pStyle w:val="FirstParagraph"/>
      </w:pPr>
      <w:bookmarkStart w:id="351" w:name="nedraf"/>
      <w:r>
        <w:t xml:space="preserve">[nedraf]</w:t>
      </w:r>
      <w:bookmarkEnd w:id="351"/>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2"/>
    <w:bookmarkStart w:id="354" w:name="nihar"/>
    <w:p>
      <w:pPr>
        <w:pStyle w:val="Heading3"/>
      </w:pPr>
      <w:r>
        <w:t xml:space="preserve">Nihar</w:t>
      </w:r>
    </w:p>
    <w:p>
      <w:pPr>
        <w:pStyle w:val="FirstParagraph"/>
      </w:pPr>
      <w:bookmarkStart w:id="353" w:name="nihar"/>
      <w:r>
        <w:t xml:space="preserve">[nihar]</w:t>
      </w:r>
      <w:bookmarkEnd w:id="353"/>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4"/>
    <w:bookmarkStart w:id="356" w:name="orudjs"/>
    <w:p>
      <w:pPr>
        <w:pStyle w:val="Heading3"/>
      </w:pPr>
      <w:r>
        <w:t xml:space="preserve">Orudjs</w:t>
      </w:r>
    </w:p>
    <w:p>
      <w:pPr>
        <w:pStyle w:val="FirstParagraph"/>
      </w:pPr>
      <w:bookmarkStart w:id="355" w:name="orudjs"/>
      <w:r>
        <w:t xml:space="preserve">[orudjs]</w:t>
      </w:r>
      <w:bookmarkEnd w:id="355"/>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6"/>
    <w:bookmarkStart w:id="358" w:name="orlaith"/>
    <w:p>
      <w:pPr>
        <w:pStyle w:val="Heading3"/>
      </w:pPr>
      <w:r>
        <w:t xml:space="preserve">Orlaith</w:t>
      </w:r>
    </w:p>
    <w:p>
      <w:pPr>
        <w:pStyle w:val="FirstParagraph"/>
      </w:pPr>
      <w:bookmarkStart w:id="357" w:name="orlaith"/>
      <w:r>
        <w:t xml:space="preserve">[orlaith]</w:t>
      </w:r>
      <w:bookmarkEnd w:id="357"/>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8"/>
    <w:bookmarkStart w:id="360" w:name="rezh"/>
    <w:p>
      <w:pPr>
        <w:pStyle w:val="Heading3"/>
      </w:pPr>
      <w:r>
        <w:t xml:space="preserve">Rezh</w:t>
      </w:r>
    </w:p>
    <w:p>
      <w:pPr>
        <w:pStyle w:val="FirstParagraph"/>
      </w:pPr>
      <w:bookmarkStart w:id="359" w:name="rezh"/>
      <w:r>
        <w:t xml:space="preserve">[rezh]</w:t>
      </w:r>
      <w:bookmarkEnd w:id="359"/>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0"/>
    <w:bookmarkStart w:id="364" w:name="sumkjr"/>
    <w:p>
      <w:pPr>
        <w:pStyle w:val="Heading3"/>
      </w:pPr>
      <w:r>
        <w:t xml:space="preserve">Sumkjr</w:t>
      </w:r>
    </w:p>
    <w:p>
      <w:pPr>
        <w:pStyle w:val="FirstParagraph"/>
      </w:pPr>
      <w:bookmarkStart w:id="361" w:name="sumkjr"/>
      <w:r>
        <w:t xml:space="preserve">[sumkjr]</w:t>
      </w:r>
      <w:bookmarkEnd w:id="361"/>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3" w:name="le-7-regole-luminose"/>
    <w:p>
      <w:pPr>
        <w:pStyle w:val="Heading4"/>
      </w:pPr>
      <w:r>
        <w:t xml:space="preserve">Le 7 Regole Luminose</w:t>
      </w:r>
    </w:p>
    <w:p>
      <w:pPr>
        <w:pStyle w:val="FirstParagraph"/>
      </w:pPr>
      <w:bookmarkStart w:id="362" w:name="le-7-regole-luminose"/>
      <w:r>
        <w:t xml:space="preserve">[le-7-regole-luminose]</w:t>
      </w:r>
      <w:bookmarkEnd w:id="362"/>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63"/>
    <w:bookmarkEnd w:id="364"/>
    <w:bookmarkStart w:id="366" w:name="shayalia"/>
    <w:p>
      <w:pPr>
        <w:pStyle w:val="Heading3"/>
      </w:pPr>
      <w:r>
        <w:t xml:space="preserve">Shayalia</w:t>
      </w:r>
    </w:p>
    <w:p>
      <w:pPr>
        <w:pStyle w:val="FirstParagraph"/>
      </w:pPr>
      <w:bookmarkStart w:id="365" w:name="shayalia"/>
      <w:r>
        <w:t xml:space="preserve">[shayalia]</w:t>
      </w:r>
      <w:bookmarkEnd w:id="365"/>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6"/>
    <w:bookmarkStart w:id="367"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7"/>
    <w:bookmarkStart w:id="369" w:name="tazher"/>
    <w:p>
      <w:pPr>
        <w:pStyle w:val="Heading3"/>
      </w:pPr>
      <w:r>
        <w:t xml:space="preserve">Tazher</w:t>
      </w:r>
    </w:p>
    <w:p>
      <w:pPr>
        <w:pStyle w:val="FirstParagraph"/>
      </w:pPr>
      <w:bookmarkStart w:id="368" w:name="tazher"/>
      <w:r>
        <w:t xml:space="preserve">[tazher]</w:t>
      </w:r>
      <w:bookmarkEnd w:id="368"/>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9"/>
    <w:bookmarkStart w:id="371" w:name="thaft"/>
    <w:p>
      <w:pPr>
        <w:pStyle w:val="Heading3"/>
      </w:pPr>
      <w:r>
        <w:t xml:space="preserve">Thaft</w:t>
      </w:r>
    </w:p>
    <w:p>
      <w:pPr>
        <w:pStyle w:val="FirstParagraph"/>
      </w:pPr>
      <w:bookmarkStart w:id="370" w:name="thaft"/>
      <w:r>
        <w:t xml:space="preserve">[thaft]</w:t>
      </w:r>
      <w:bookmarkEnd w:id="370"/>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1"/>
    <w:bookmarkStart w:id="373" w:name="torbiorn"/>
    <w:p>
      <w:pPr>
        <w:pStyle w:val="Heading3"/>
      </w:pPr>
      <w:r>
        <w:t xml:space="preserve">Torbiorn</w:t>
      </w:r>
    </w:p>
    <w:p>
      <w:pPr>
        <w:pStyle w:val="FirstParagraph"/>
      </w:pPr>
      <w:bookmarkStart w:id="372" w:name="torbiorn"/>
      <w:r>
        <w:t xml:space="preserve">[torbiorn]</w:t>
      </w:r>
      <w:bookmarkEnd w:id="372"/>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3"/>
    <w:bookmarkStart w:id="375" w:name="tabella-collegamento-patrono---tratto"/>
    <w:p>
      <w:pPr>
        <w:pStyle w:val="Heading3"/>
      </w:pPr>
      <w:r>
        <w:t xml:space="preserve">Tabella collegamento Patrono - Tratto</w:t>
      </w:r>
    </w:p>
    <w:p>
      <w:pPr>
        <w:pStyle w:val="FirstParagraph"/>
      </w:pPr>
      <w:bookmarkStart w:id="374" w:name="tabella-collegamento-patrono---tratto"/>
      <w:r>
        <w:t xml:space="preserve">[tabella-collegamento-patrono---tratto]</w:t>
      </w:r>
      <w:bookmarkEnd w:id="374"/>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5"/>
    <w:bookmarkEnd w:id="376"/>
    <w:bookmarkEnd w:id="377"/>
    <w:bookmarkStart w:id="382" w:name="equipaggiamento"/>
    <w:p>
      <w:pPr>
        <w:pStyle w:val="Heading1"/>
      </w:pPr>
      <w:r>
        <w:t xml:space="preserve">Equipaggiamento</w:t>
      </w:r>
    </w:p>
    <w:bookmarkStart w:id="381"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8" w:name="ricchezza-e-denaro"/>
      <w:r>
        <w:t xml:space="preserve">[ricchezza-e-denaro]</w:t>
      </w:r>
      <w:bookmarkEnd w:id="378"/>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9"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9"/>
    <w:bookmarkStart w:id="380"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0"/>
    <w:bookmarkEnd w:id="381"/>
    <w:bookmarkEnd w:id="382"/>
    <w:bookmarkStart w:id="384" w:name="equipaggiamento---armi"/>
    <w:p>
      <w:pPr>
        <w:pStyle w:val="Heading1"/>
      </w:pPr>
      <w:r>
        <w:t xml:space="preserve">Equipaggiamento - Armi</w:t>
      </w:r>
    </w:p>
    <w:p>
      <w:pPr>
        <w:pStyle w:val="FirstParagraph"/>
      </w:pPr>
      <w:bookmarkStart w:id="383" w:name="equipaggiamento---armi"/>
      <w:r>
        <w:t xml:space="preserve">[equipaggiamento---armi]</w:t>
      </w:r>
      <w:bookmarkEnd w:id="383"/>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2</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1</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1</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2</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2</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1</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L</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2</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2</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L</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1</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2</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L</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1</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Ingomb.</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2</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L</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2</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2</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1</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1</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1</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2</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L</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2</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L</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2</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Ingomb.</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L</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L</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L</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L</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L</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L</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L</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L</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4"/>
    <w:bookmarkStart w:id="394" w:name="equipaggiamento---armature-e-scudi"/>
    <w:p>
      <w:pPr>
        <w:pStyle w:val="Heading1"/>
      </w:pPr>
      <w:r>
        <w:t xml:space="preserve">Equipaggiamento - Armature e Scudi</w:t>
      </w:r>
    </w:p>
    <w:p>
      <w:pPr>
        <w:pStyle w:val="FirstParagraph"/>
      </w:pPr>
      <w:bookmarkStart w:id="385" w:name="equipaggiamento---armature-e-scudi"/>
      <w:r>
        <w:t xml:space="preserve">[equipaggiamento---armature-e-scudi]</w:t>
      </w:r>
      <w:bookmarkEnd w:id="385"/>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7" w:name="tabella-armature"/>
    <w:p>
      <w:pPr>
        <w:pStyle w:val="Heading3"/>
      </w:pPr>
      <w:r>
        <w:t xml:space="preserve">Tabella Armature</w:t>
      </w:r>
    </w:p>
    <w:p>
      <w:pPr>
        <w:pStyle w:val="FirstParagraph"/>
      </w:pPr>
      <w:bookmarkStart w:id="386" w:name="tabella-armature"/>
      <w:r>
        <w:t xml:space="preserve">[tabella-armature]</w:t>
      </w:r>
      <w:bookmarkEnd w:id="386"/>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Ingombro</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1</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2</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1</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2</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3</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3</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4</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Ingombro</w:t>
      </w:r>
      <w:r>
        <w:t xml:space="preserve">: e’ l’ingombro dell’armatura da conteggiare.</w:t>
      </w:r>
      <w:r>
        <w:br/>
      </w:r>
    </w:p>
    <w:p>
      <w:pPr>
        <w:pStyle w:val="BodyText"/>
      </w:pPr>
      <w:r>
        <w:t xml:space="preserve">Quando conteggiate l’ingombro dato dall’armatura e scudo</w:t>
      </w:r>
      <w:r>
        <w:t xml:space="preserve"> </w:t>
      </w:r>
      <w:r>
        <w:rPr>
          <w:bCs/>
          <w:b/>
        </w:rPr>
        <w:t xml:space="preserve">indossato</w:t>
      </w:r>
      <w:r>
        <w:t xml:space="preserve"> </w:t>
      </w:r>
      <w:r>
        <w:t xml:space="preserve">dovete dividerlo per due (arrotondate per eccesso).</w:t>
      </w:r>
      <w:r>
        <w:br/>
      </w:r>
      <w:r>
        <w:t xml:space="preserve">L’ingombro segnato per armatura e scudi e’ da intendersi quando e’ "caricata nello zaino", ovvero trasportata ma non indossata.</w:t>
      </w:r>
    </w:p>
    <w:bookmarkEnd w:id="387"/>
    <w:bookmarkStart w:id="388"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8"/>
    <w:bookmarkStart w:id="389"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9"/>
    <w:bookmarkStart w:id="390"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0"/>
    <w:bookmarkStart w:id="392" w:name="tabella-scudi"/>
    <w:p>
      <w:pPr>
        <w:pStyle w:val="Heading3"/>
      </w:pPr>
      <w:r>
        <w:t xml:space="preserve">Tabella Scudi</w:t>
      </w:r>
    </w:p>
    <w:p>
      <w:pPr>
        <w:pStyle w:val="FirstParagraph"/>
      </w:pPr>
      <w:bookmarkStart w:id="391" w:name="tabella-scudi"/>
      <w:r>
        <w:t xml:space="preserve">[tabella-scudi]</w:t>
      </w:r>
      <w:bookmarkEnd w:id="391"/>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 (MO)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Ingombro</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2</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2</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2</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3</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3</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2"/>
    <w:bookmarkStart w:id="393"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3"/>
    <w:bookmarkEnd w:id="394"/>
    <w:bookmarkStart w:id="438" w:name="merci-e-servizi"/>
    <w:p>
      <w:pPr>
        <w:pStyle w:val="Heading1"/>
      </w:pPr>
      <w:r>
        <w:t xml:space="preserve">Merci e Servizi</w:t>
      </w:r>
    </w:p>
    <w:p>
      <w:pPr>
        <w:pStyle w:val="FirstParagraph"/>
      </w:pPr>
      <w:bookmarkStart w:id="395" w:name="merci-e-servizi"/>
      <w:r>
        <w:t xml:space="preserve">[merci-e-servizi]</w:t>
      </w:r>
      <w:bookmarkEnd w:id="395"/>
    </w:p>
    <w:p>
      <w:pPr>
        <w:pStyle w:val="BodyText"/>
      </w:pPr>
      <w:r>
        <w:t xml:space="preserve">Oltre ad armi e armature, un personaggio può avere una notevole varietà di attrezzature a disposizione, dalle razioni da viaggio, alle corde (che possono essere utili in molte circostanze).</w:t>
      </w:r>
    </w:p>
    <w:bookmarkStart w:id="397" w:name="Equipaggiamento"/>
    <w:p>
      <w:pPr>
        <w:pStyle w:val="Heading2"/>
      </w:pPr>
      <w:r>
        <w:t xml:space="preserve">Equipaggiamento d’Avventura</w:t>
      </w:r>
    </w:p>
    <w:p>
      <w:pPr>
        <w:pStyle w:val="FirstParagraph"/>
      </w:pPr>
      <w:bookmarkStart w:id="396" w:name="equipaggiamento-davventura"/>
      <w:r>
        <w:t xml:space="preserve">[equipaggiamento-davventura]</w:t>
      </w:r>
      <w:bookmarkEnd w:id="396"/>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Ingom.</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L</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2</w:t>
            </w:r>
          </w:p>
        </w:tc>
      </w:tr>
      <w:tr>
        <w:tc>
          <w:p>
            <w:pPr>
              <w:pStyle w:val="Compact"/>
              <w:jc w:val="left"/>
            </w:pPr>
            <w:r>
              <w:t xml:space="preserve">Asta (3 m)</w:t>
            </w:r>
          </w:p>
        </w:tc>
        <w:tc>
          <w:p>
            <w:pPr>
              <w:pStyle w:val="Compact"/>
              <w:jc w:val="left"/>
            </w:pPr>
            <w:r>
              <w:t xml:space="preserve">5 mr</w:t>
            </w:r>
          </w:p>
        </w:tc>
        <w:tc>
          <w:p>
            <w:pPr>
              <w:pStyle w:val="Compact"/>
              <w:jc w:val="left"/>
            </w:pPr>
            <w:r>
              <w:t xml:space="preserve">1</w:t>
            </w:r>
          </w:p>
        </w:tc>
        <w:tc>
          <w:p>
            <w:pPr>
              <w:pStyle w:val="Compact"/>
              <w:jc w:val="left"/>
            </w:pPr>
            <w:r>
              <w:t xml:space="preserve">Barile (vuoto)</w:t>
            </w:r>
          </w:p>
        </w:tc>
        <w:tc>
          <w:p>
            <w:pPr>
              <w:pStyle w:val="Compact"/>
              <w:jc w:val="left"/>
            </w:pPr>
            <w:r>
              <w:t xml:space="preserve">2 mo</w:t>
            </w:r>
          </w:p>
        </w:tc>
        <w:tc>
          <w:p>
            <w:pPr>
              <w:pStyle w:val="Compact"/>
              <w:jc w:val="left"/>
            </w:pPr>
            <w:r>
              <w:t xml:space="preserve">1</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L</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L</w:t>
            </w:r>
          </w:p>
        </w:tc>
        <w:tc>
          <w:p>
            <w:pPr>
              <w:pStyle w:val="Compact"/>
              <w:jc w:val="left"/>
            </w:pPr>
            <w:r>
              <w:t xml:space="preserve">Bottiglia di vetro</w:t>
            </w:r>
          </w:p>
        </w:tc>
        <w:tc>
          <w:p>
            <w:pPr>
              <w:pStyle w:val="Compact"/>
              <w:jc w:val="left"/>
            </w:pPr>
            <w:r>
              <w:t xml:space="preserve">2 mo</w:t>
            </w:r>
          </w:p>
        </w:tc>
        <w:tc>
          <w:p>
            <w:pPr>
              <w:pStyle w:val="Compact"/>
              <w:jc w:val="left"/>
            </w:pPr>
            <w:r>
              <w:t xml:space="preserve">L</w:t>
            </w:r>
          </w:p>
        </w:tc>
      </w:tr>
      <w:tr>
        <w:tc>
          <w:p>
            <w:pPr>
              <w:pStyle w:val="Compact"/>
              <w:jc w:val="left"/>
            </w:pPr>
            <w:r>
              <w:t xml:space="preserve">Brocca di ceramica (5lt)</w:t>
            </w:r>
          </w:p>
        </w:tc>
        <w:tc>
          <w:p>
            <w:pPr>
              <w:pStyle w:val="Compact"/>
              <w:jc w:val="left"/>
            </w:pPr>
            <w:r>
              <w:t xml:space="preserve">3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L</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L</w:t>
            </w:r>
          </w:p>
        </w:tc>
        <w:tc>
          <w:p>
            <w:pPr>
              <w:pStyle w:val="Compact"/>
              <w:jc w:val="left"/>
            </w:pPr>
            <w:r>
              <w:t xml:space="preserve">Carrucola e paranco</w:t>
            </w:r>
          </w:p>
        </w:tc>
        <w:tc>
          <w:p>
            <w:pPr>
              <w:pStyle w:val="Compact"/>
              <w:jc w:val="left"/>
            </w:pPr>
            <w:r>
              <w:t xml:space="preserve">20 mo</w:t>
            </w:r>
          </w:p>
        </w:tc>
        <w:tc>
          <w:p>
            <w:pPr>
              <w:pStyle w:val="Compact"/>
              <w:jc w:val="left"/>
            </w:pPr>
            <w:r>
              <w:t xml:space="preserve">L</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1</w:t>
            </w:r>
          </w:p>
        </w:tc>
      </w:tr>
      <w:tr>
        <w:tc>
          <w:p>
            <w:pPr>
              <w:pStyle w:val="Compact"/>
              <w:jc w:val="left"/>
            </w:pPr>
            <w:r>
              <w:t xml:space="preserve">Catena (3 m)</w:t>
            </w:r>
          </w:p>
        </w:tc>
        <w:tc>
          <w:p>
            <w:pPr>
              <w:pStyle w:val="Compact"/>
              <w:jc w:val="left"/>
            </w:pPr>
            <w:r>
              <w:t xml:space="preserve">30 mo</w:t>
            </w:r>
          </w:p>
        </w:tc>
        <w:tc>
          <w:p>
            <w:pPr>
              <w:pStyle w:val="Compact"/>
              <w:jc w:val="left"/>
            </w:pPr>
            <w:r>
              <w:t xml:space="preserve">1</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1</w:t>
            </w:r>
          </w:p>
        </w:tc>
        <w:tc>
          <w:p>
            <w:pPr>
              <w:pStyle w:val="Compact"/>
              <w:jc w:val="left"/>
            </w:pPr>
            <w:r>
              <w:t xml:space="preserve">Chiodo da rocciatore</w:t>
            </w:r>
          </w:p>
        </w:tc>
        <w:tc>
          <w:p>
            <w:pPr>
              <w:pStyle w:val="Compact"/>
              <w:jc w:val="left"/>
            </w:pPr>
            <w:r>
              <w:t xml:space="preserve">1 ma</w:t>
            </w:r>
          </w:p>
        </w:tc>
        <w:tc>
          <w:p>
            <w:pPr>
              <w:pStyle w:val="Compact"/>
              <w:jc w:val="left"/>
            </w:pPr>
            <w:r>
              <w:t xml:space="preserve">L</w:t>
            </w:r>
          </w:p>
        </w:tc>
      </w:tr>
      <w:tr>
        <w:tc>
          <w:p>
            <w:pPr>
              <w:pStyle w:val="Compact"/>
              <w:jc w:val="left"/>
            </w:pPr>
            <w:r>
              <w:t xml:space="preserve">Clessidra</w:t>
            </w:r>
          </w:p>
        </w:tc>
        <w:tc>
          <w:p>
            <w:pPr>
              <w:pStyle w:val="Compact"/>
              <w:jc w:val="left"/>
            </w:pPr>
            <w:r>
              <w:t xml:space="preserve">25 mo</w:t>
            </w:r>
          </w:p>
        </w:tc>
        <w:tc>
          <w:p>
            <w:pPr>
              <w:pStyle w:val="Compact"/>
              <w:jc w:val="left"/>
            </w:pPr>
            <w:r>
              <w:t xml:space="preserve">L</w:t>
            </w:r>
          </w:p>
        </w:tc>
        <w:tc>
          <w:p>
            <w:pPr>
              <w:pStyle w:val="Compact"/>
              <w:jc w:val="left"/>
            </w:pPr>
            <w:r>
              <w:t xml:space="preserve">Coperta invernale</w:t>
            </w:r>
          </w:p>
        </w:tc>
        <w:tc>
          <w:p>
            <w:pPr>
              <w:pStyle w:val="Compact"/>
              <w:jc w:val="left"/>
            </w:pPr>
            <w:r>
              <w:t xml:space="preserve">5 ma</w:t>
            </w:r>
          </w:p>
        </w:tc>
        <w:tc>
          <w:p>
            <w:pPr>
              <w:pStyle w:val="Compact"/>
              <w:jc w:val="left"/>
            </w:pPr>
            <w:r>
              <w:t xml:space="preserve">1</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1</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1</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L</w:t>
            </w:r>
          </w:p>
        </w:tc>
        <w:tc>
          <w:p>
            <w:pPr>
              <w:pStyle w:val="Compact"/>
              <w:jc w:val="left"/>
            </w:pPr>
            <w:r>
              <w:t xml:space="preserve">Cote per affilare</w:t>
            </w:r>
          </w:p>
        </w:tc>
        <w:tc>
          <w:p>
            <w:pPr>
              <w:pStyle w:val="Compact"/>
              <w:jc w:val="left"/>
            </w:pPr>
            <w:r>
              <w:t xml:space="preserve">2 mr</w:t>
            </w:r>
          </w:p>
        </w:tc>
        <w:tc>
          <w:p>
            <w:pPr>
              <w:pStyle w:val="Compact"/>
              <w:jc w:val="left"/>
            </w:pPr>
            <w:r>
              <w:t xml:space="preserve">L</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L</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L</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L</w:t>
            </w:r>
          </w:p>
        </w:tc>
        <w:tc>
          <w:p>
            <w:pPr>
              <w:pStyle w:val="Compact"/>
              <w:jc w:val="left"/>
            </w:pPr>
            <w:r>
              <w:t xml:space="preserve">Lanterna schermabile</w:t>
            </w:r>
          </w:p>
        </w:tc>
        <w:tc>
          <w:p>
            <w:pPr>
              <w:pStyle w:val="Compact"/>
              <w:jc w:val="left"/>
            </w:pPr>
            <w:r>
              <w:t xml:space="preserve">7 mo</w:t>
            </w:r>
          </w:p>
        </w:tc>
        <w:tc>
          <w:p>
            <w:pPr>
              <w:pStyle w:val="Compact"/>
              <w:jc w:val="left"/>
            </w:pPr>
            <w:r>
              <w:t xml:space="preserve">L</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w:t>
            </w:r>
          </w:p>
        </w:tc>
        <w:tc>
          <w:p>
            <w:pPr>
              <w:pStyle w:val="Compact"/>
              <w:jc w:val="left"/>
            </w:pPr>
            <w:r>
              <w:t xml:space="preserve">Maglio</w:t>
            </w:r>
          </w:p>
        </w:tc>
        <w:tc>
          <w:p>
            <w:pPr>
              <w:pStyle w:val="Compact"/>
              <w:jc w:val="left"/>
            </w:pPr>
            <w:r>
              <w:t xml:space="preserve">1 mo</w:t>
            </w:r>
          </w:p>
        </w:tc>
        <w:tc>
          <w:p>
            <w:pPr>
              <w:pStyle w:val="Compact"/>
              <w:jc w:val="left"/>
            </w:pPr>
            <w:r>
              <w:t xml:space="preserve">2</w:t>
            </w:r>
          </w:p>
        </w:tc>
      </w:tr>
      <w:tr>
        <w:tc>
          <w:p>
            <w:pPr>
              <w:pStyle w:val="Compact"/>
              <w:jc w:val="left"/>
            </w:pPr>
            <w:r>
              <w:t xml:space="preserve">Manette</w:t>
            </w:r>
          </w:p>
        </w:tc>
        <w:tc>
          <w:p>
            <w:pPr>
              <w:pStyle w:val="Compact"/>
              <w:jc w:val="left"/>
            </w:pPr>
            <w:r>
              <w:t xml:space="preserve">15 mo</w:t>
            </w:r>
          </w:p>
        </w:tc>
        <w:tc>
          <w:p>
            <w:pPr>
              <w:pStyle w:val="Compact"/>
              <w:jc w:val="left"/>
            </w:pPr>
            <w:r>
              <w:t xml:space="preserve">L</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L</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10</w:t>
            </w:r>
          </w:p>
        </w:tc>
        <w:tc>
          <w:p>
            <w:pPr>
              <w:pStyle w:val="Compact"/>
              <w:jc w:val="left"/>
            </w:pPr>
            <w:r>
              <w:t xml:space="preserve">Otre</w:t>
            </w:r>
          </w:p>
        </w:tc>
        <w:tc>
          <w:p>
            <w:pPr>
              <w:pStyle w:val="Compact"/>
              <w:jc w:val="left"/>
            </w:pPr>
            <w:r>
              <w:t xml:space="preserve">1 mo</w:t>
            </w:r>
          </w:p>
        </w:tc>
        <w:tc>
          <w:p>
            <w:pPr>
              <w:pStyle w:val="Compact"/>
              <w:jc w:val="left"/>
            </w:pPr>
            <w:r>
              <w:t xml:space="preserve">1</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L</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1</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1</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L</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L</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L</w:t>
            </w:r>
          </w:p>
        </w:tc>
        <w:tc>
          <w:p>
            <w:pPr>
              <w:pStyle w:val="Compact"/>
              <w:jc w:val="left"/>
            </w:pPr>
            <w:r>
              <w:t xml:space="preserve">Sacco (vuoto)</w:t>
            </w:r>
          </w:p>
        </w:tc>
        <w:tc>
          <w:p>
            <w:pPr>
              <w:pStyle w:val="Compact"/>
              <w:jc w:val="left"/>
            </w:pPr>
            <w:r>
              <w:t xml:space="preserve">1 ma</w:t>
            </w:r>
          </w:p>
        </w:tc>
        <w:tc>
          <w:p>
            <w:pPr>
              <w:pStyle w:val="Compact"/>
              <w:jc w:val="left"/>
            </w:pPr>
            <w:r>
              <w:t xml:space="preserve">L</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L</w:t>
            </w:r>
          </w:p>
        </w:tc>
        <w:tc>
          <w:p>
            <w:pPr>
              <w:pStyle w:val="Compact"/>
              <w:jc w:val="left"/>
            </w:pPr>
            <w:r>
              <w:t xml:space="preserve">Scala a pioli (3 m)</w:t>
            </w:r>
          </w:p>
        </w:tc>
        <w:tc>
          <w:p>
            <w:pPr>
              <w:pStyle w:val="Compact"/>
              <w:jc w:val="left"/>
            </w:pPr>
            <w:r>
              <w:t xml:space="preserve">2 ma</w:t>
            </w:r>
          </w:p>
        </w:tc>
        <w:tc>
          <w:p>
            <w:pPr>
              <w:pStyle w:val="Compact"/>
              <w:jc w:val="left"/>
            </w:pPr>
            <w:r>
              <w:t xml:space="preserve">2</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L</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L</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L</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L</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L</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L</w:t>
            </w:r>
          </w:p>
        </w:tc>
        <w:tc>
          <w:p>
            <w:pPr>
              <w:pStyle w:val="Compact"/>
              <w:jc w:val="left"/>
            </w:pPr>
            <w:r>
              <w:t xml:space="preserve">Tela (per mq)</w:t>
            </w:r>
          </w:p>
        </w:tc>
        <w:tc>
          <w:p>
            <w:pPr>
              <w:pStyle w:val="Compact"/>
              <w:jc w:val="left"/>
            </w:pPr>
            <w:r>
              <w:t xml:space="preserve">1 ma</w:t>
            </w:r>
          </w:p>
        </w:tc>
        <w:tc>
          <w:p>
            <w:pPr>
              <w:pStyle w:val="Compact"/>
              <w:jc w:val="left"/>
            </w:pPr>
            <w:r>
              <w:t xml:space="preserve">L</w:t>
            </w:r>
          </w:p>
        </w:tc>
      </w:tr>
      <w:tr>
        <w:tc>
          <w:p>
            <w:pPr>
              <w:pStyle w:val="Compact"/>
              <w:jc w:val="left"/>
            </w:pPr>
            <w:r>
              <w:t xml:space="preserve">Tenda</w:t>
            </w:r>
          </w:p>
        </w:tc>
        <w:tc>
          <w:p>
            <w:pPr>
              <w:pStyle w:val="Compact"/>
              <w:jc w:val="left"/>
            </w:pPr>
            <w:r>
              <w:t xml:space="preserve">10 mo</w:t>
            </w:r>
          </w:p>
        </w:tc>
        <w:tc>
          <w:p>
            <w:pPr>
              <w:pStyle w:val="Compact"/>
              <w:jc w:val="left"/>
            </w:pPr>
            <w:r>
              <w:t xml:space="preserve">1</w:t>
            </w:r>
          </w:p>
        </w:tc>
        <w:tc>
          <w:p>
            <w:pPr>
              <w:pStyle w:val="Compact"/>
              <w:jc w:val="left"/>
            </w:pPr>
            <w:r>
              <w:t xml:space="preserve">Torcia</w:t>
            </w:r>
          </w:p>
        </w:tc>
        <w:tc>
          <w:p>
            <w:pPr>
              <w:pStyle w:val="Compact"/>
              <w:jc w:val="left"/>
            </w:pPr>
            <w:r>
              <w:t xml:space="preserve">1 mr</w:t>
            </w:r>
          </w:p>
        </w:tc>
        <w:tc>
          <w:p>
            <w:pPr>
              <w:pStyle w:val="Compact"/>
              <w:jc w:val="left"/>
            </w:pPr>
            <w:r>
              <w:t xml:space="preserve">L</w:t>
            </w:r>
          </w:p>
        </w:tc>
      </w:tr>
      <w:tr>
        <w:tc>
          <w:p>
            <w:pPr>
              <w:pStyle w:val="Compact"/>
              <w:jc w:val="left"/>
            </w:pPr>
            <w:r>
              <w:t xml:space="preserve">Tribolo</w:t>
            </w:r>
          </w:p>
        </w:tc>
        <w:tc>
          <w:p>
            <w:pPr>
              <w:pStyle w:val="Compact"/>
              <w:jc w:val="left"/>
            </w:pPr>
            <w:r>
              <w:t xml:space="preserve">- mo</w:t>
            </w:r>
          </w:p>
        </w:tc>
        <w:tc>
          <w:p>
            <w:pPr>
              <w:pStyle w:val="Compact"/>
              <w:jc w:val="left"/>
            </w:pPr>
            <w:r>
              <w:t xml:space="preserve">L</w:t>
            </w:r>
          </w:p>
        </w:tc>
        <w:tc>
          <w:p>
            <w:pPr>
              <w:pStyle w:val="Compact"/>
              <w:jc w:val="left"/>
            </w:pPr>
            <w:r>
              <w:t xml:space="preserve">Zaino</w:t>
            </w:r>
          </w:p>
        </w:tc>
        <w:tc>
          <w:p>
            <w:pPr>
              <w:pStyle w:val="Compact"/>
              <w:jc w:val="left"/>
            </w:pPr>
            <w:r>
              <w:t xml:space="preserve">2 mo</w:t>
            </w:r>
          </w:p>
        </w:tc>
        <w:tc>
          <w:p>
            <w:pPr>
              <w:pStyle w:val="Compact"/>
              <w:jc w:val="left"/>
            </w:pPr>
            <w:r>
              <w:t xml:space="preserve">L</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L</w:t>
            </w:r>
          </w:p>
        </w:tc>
        <w:tc>
          <w:p>
            <w:pPr>
              <w:pStyle w:val="Compact"/>
              <w:jc w:val="left"/>
            </w:pPr>
            <w:r>
              <w:t xml:space="preserve">Acqua santa (ampolla)</w:t>
            </w:r>
          </w:p>
        </w:tc>
        <w:tc>
          <w:p>
            <w:pPr>
              <w:pStyle w:val="Compact"/>
              <w:jc w:val="left"/>
            </w:pPr>
            <w:r>
              <w:t xml:space="preserve">25 mo</w:t>
            </w:r>
          </w:p>
        </w:tc>
        <w:tc>
          <w:p>
            <w:pPr>
              <w:pStyle w:val="Compact"/>
              <w:jc w:val="left"/>
            </w:pPr>
            <w:r>
              <w:t xml:space="preserve">L</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L</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L</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L</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L</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L</w:t>
            </w:r>
          </w:p>
        </w:tc>
        <w:tc>
          <w:p>
            <w:pPr>
              <w:pStyle w:val="Compact"/>
              <w:jc w:val="left"/>
            </w:pPr>
            <w:r>
              <w:t xml:space="preserve">Verga del sole</w:t>
            </w:r>
          </w:p>
        </w:tc>
        <w:tc>
          <w:p>
            <w:pPr>
              <w:pStyle w:val="Compact"/>
              <w:jc w:val="left"/>
            </w:pPr>
            <w:r>
              <w:t xml:space="preserve">2 mo</w:t>
            </w:r>
          </w:p>
        </w:tc>
        <w:tc>
          <w:p>
            <w:pPr>
              <w:pStyle w:val="Compact"/>
              <w:jc w:val="left"/>
            </w:pPr>
            <w:r>
              <w:t xml:space="preserve">L</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L</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1</w:t>
            </w:r>
          </w:p>
        </w:tc>
        <w:tc>
          <w:p>
            <w:pPr>
              <w:pStyle w:val="Compact"/>
              <w:jc w:val="left"/>
            </w:pPr>
            <w:r>
              <w:t xml:space="preserve">Arnesi da scasso</w:t>
            </w:r>
          </w:p>
        </w:tc>
        <w:tc>
          <w:p>
            <w:pPr>
              <w:pStyle w:val="Compact"/>
              <w:jc w:val="left"/>
            </w:pPr>
            <w:r>
              <w:t xml:space="preserve">30 mo</w:t>
            </w:r>
          </w:p>
        </w:tc>
        <w:tc>
          <w:p>
            <w:pPr>
              <w:pStyle w:val="Compact"/>
              <w:jc w:val="left"/>
            </w:pPr>
            <w:r>
              <w:t xml:space="preserve">L</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1</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L</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L</w:t>
            </w:r>
          </w:p>
        </w:tc>
        <w:tc>
          <w:p>
            <w:pPr>
              <w:pStyle w:val="Compact"/>
              <w:jc w:val="left"/>
            </w:pPr>
            <w:r>
              <w:t xml:space="preserve">Bilancia da mercante</w:t>
            </w:r>
          </w:p>
        </w:tc>
        <w:tc>
          <w:p>
            <w:pPr>
              <w:pStyle w:val="Compact"/>
              <w:jc w:val="left"/>
            </w:pPr>
            <w:r>
              <w:t xml:space="preserve">2 mo</w:t>
            </w:r>
          </w:p>
        </w:tc>
        <w:tc>
          <w:p>
            <w:pPr>
              <w:pStyle w:val="Compact"/>
              <w:jc w:val="left"/>
            </w:pPr>
            <w:r>
              <w:t xml:space="preserve">L</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L</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2</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L</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L</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1</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1</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L</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L</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1</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1</w:t>
            </w:r>
          </w:p>
        </w:tc>
        <w:tc>
          <w:p>
            <w:pPr>
              <w:pStyle w:val="Compact"/>
              <w:jc w:val="left"/>
            </w:pPr>
            <w:r>
              <w:t xml:space="preserve">Abito invernale</w:t>
            </w:r>
          </w:p>
        </w:tc>
        <w:tc>
          <w:p>
            <w:pPr>
              <w:pStyle w:val="Compact"/>
              <w:jc w:val="left"/>
            </w:pPr>
            <w:r>
              <w:t xml:space="preserve">8 mo</w:t>
            </w:r>
          </w:p>
        </w:tc>
        <w:tc>
          <w:p>
            <w:pPr>
              <w:pStyle w:val="Compact"/>
              <w:jc w:val="left"/>
            </w:pPr>
            <w:r>
              <w:t xml:space="preserve">1</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1</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4 mr</w:t>
            </w:r>
          </w:p>
        </w:tc>
        <w:tc>
          <w:p>
            <w:pPr>
              <w:pStyle w:val="Compact"/>
              <w:jc w:val="left"/>
            </w:pPr>
            <w:r>
              <w:t xml:space="preserve">L</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1</w:t>
            </w:r>
          </w:p>
        </w:tc>
        <w:tc>
          <w:p>
            <w:pPr>
              <w:pStyle w:val="Compact"/>
              <w:jc w:val="left"/>
            </w:pPr>
            <w:r>
              <w:t xml:space="preserve">Carne (1 pezzo)</w:t>
            </w:r>
          </w:p>
        </w:tc>
        <w:tc>
          <w:p>
            <w:pPr>
              <w:pStyle w:val="Compact"/>
              <w:jc w:val="left"/>
            </w:pPr>
            <w:r>
              <w:t xml:space="preserve">3 ma</w:t>
            </w:r>
          </w:p>
        </w:tc>
        <w:tc>
          <w:p>
            <w:pPr>
              <w:pStyle w:val="Compact"/>
              <w:jc w:val="left"/>
            </w:pPr>
            <w:r>
              <w:t xml:space="preserve">L</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L</w:t>
            </w:r>
          </w:p>
        </w:tc>
        <w:tc>
          <w:p>
            <w:pPr>
              <w:pStyle w:val="Compact"/>
              <w:jc w:val="left"/>
            </w:pPr>
            <w:r>
              <w:t xml:space="preserve">Pane (a pagnotta)</w:t>
            </w:r>
          </w:p>
        </w:tc>
        <w:tc>
          <w:p>
            <w:pPr>
              <w:pStyle w:val="Compact"/>
              <w:jc w:val="left"/>
            </w:pPr>
            <w:r>
              <w:t xml:space="preserve">2 mr</w:t>
            </w:r>
          </w:p>
        </w:tc>
        <w:tc>
          <w:p>
            <w:pPr>
              <w:pStyle w:val="Compact"/>
              <w:jc w:val="left"/>
            </w:pPr>
            <w:r>
              <w:t xml:space="preserve">L</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L</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1</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1</w:t>
            </w:r>
          </w:p>
        </w:tc>
        <w:tc>
          <w:p/>
        </w:tc>
        <w:tc>
          <w:p/>
        </w:tc>
        <w:tc>
          <w:p/>
        </w:tc>
      </w:tr>
      <w:tr>
        <w:tc>
          <w:p>
            <w:pPr>
              <w:pStyle w:val="Compact"/>
              <w:jc w:val="left"/>
            </w:pPr>
            <w:r>
              <w:t xml:space="preserve">Sella Da carico</w:t>
            </w:r>
          </w:p>
        </w:tc>
        <w:tc>
          <w:p>
            <w:pPr>
              <w:pStyle w:val="Compact"/>
              <w:jc w:val="left"/>
            </w:pPr>
            <w:r>
              <w:t xml:space="preserve">5 mo</w:t>
            </w:r>
          </w:p>
        </w:tc>
        <w:tc>
          <w:p>
            <w:pPr>
              <w:pStyle w:val="Compact"/>
              <w:jc w:val="left"/>
            </w:pPr>
            <w:r>
              <w:t xml:space="preserve">1</w:t>
            </w:r>
          </w:p>
        </w:tc>
        <w:tc>
          <w:p>
            <w:pPr>
              <w:pStyle w:val="Compact"/>
              <w:jc w:val="left"/>
            </w:pPr>
            <w:r>
              <w:t xml:space="preserve">Sella Da galoppo</w:t>
            </w:r>
          </w:p>
        </w:tc>
        <w:tc>
          <w:p>
            <w:pPr>
              <w:pStyle w:val="Compact"/>
              <w:jc w:val="left"/>
            </w:pPr>
            <w:r>
              <w:t xml:space="preserve">10 mo</w:t>
            </w:r>
          </w:p>
        </w:tc>
        <w:tc>
          <w:p>
            <w:pPr>
              <w:pStyle w:val="Compact"/>
              <w:jc w:val="left"/>
            </w:pPr>
            <w:r>
              <w:t xml:space="preserve">1</w:t>
            </w:r>
          </w:p>
        </w:tc>
      </w:tr>
      <w:tr>
        <w:tc>
          <w:p>
            <w:pPr>
              <w:pStyle w:val="Compact"/>
              <w:jc w:val="left"/>
            </w:pPr>
            <w:r>
              <w:t xml:space="preserve">Sella Militare</w:t>
            </w:r>
          </w:p>
        </w:tc>
        <w:tc>
          <w:p>
            <w:pPr>
              <w:pStyle w:val="Compact"/>
              <w:jc w:val="left"/>
            </w:pPr>
            <w:r>
              <w:t xml:space="preserve">50 mo</w:t>
            </w:r>
          </w:p>
        </w:tc>
        <w:tc>
          <w:p>
            <w:pPr>
              <w:pStyle w:val="Compact"/>
              <w:jc w:val="left"/>
            </w:pPr>
            <w:r>
              <w:t xml:space="preserve">2</w:t>
            </w:r>
          </w:p>
        </w:tc>
        <w:tc>
          <w:p>
            <w:pPr>
              <w:pStyle w:val="Compact"/>
              <w:jc w:val="left"/>
            </w:pPr>
            <w:r>
              <w:t xml:space="preserve">Sella esotica</w:t>
            </w:r>
          </w:p>
        </w:tc>
        <w:tc>
          <w:p>
            <w:pPr>
              <w:pStyle w:val="Compact"/>
              <w:jc w:val="left"/>
            </w:pPr>
            <w:r>
              <w:t xml:space="preserve">40 mo</w:t>
            </w:r>
          </w:p>
        </w:tc>
        <w:tc>
          <w:p>
            <w:pPr>
              <w:pStyle w:val="Compact"/>
              <w:jc w:val="left"/>
            </w:pPr>
            <w:r>
              <w:t xml:space="preserve">2</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2</w:t>
            </w:r>
          </w:p>
        </w:tc>
        <w:tc>
          <w:p>
            <w:pPr>
              <w:pStyle w:val="Compact"/>
              <w:jc w:val="left"/>
            </w:pPr>
            <w:r>
              <w:t xml:space="preserve">Sella Da galoppo</w:t>
            </w:r>
          </w:p>
        </w:tc>
        <w:tc>
          <w:p>
            <w:pPr>
              <w:pStyle w:val="Compact"/>
              <w:jc w:val="left"/>
            </w:pPr>
            <w:r>
              <w:t xml:space="preserve">30 mo</w:t>
            </w:r>
          </w:p>
        </w:tc>
        <w:tc>
          <w:p>
            <w:pPr>
              <w:pStyle w:val="Compact"/>
              <w:jc w:val="left"/>
            </w:pPr>
            <w:r>
              <w:t xml:space="preserve">2</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3</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4</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7</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1</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L, piccola anfora in vetro o ceramica con una sola ansa e collo sottile terminante in un beccuccio.</w:t>
      </w:r>
    </w:p>
    <w:p>
      <w:pPr>
        <w:pStyle w:val="BodyText"/>
      </w:pPr>
      <w:r>
        <w:rPr>
          <w:bCs/>
          <w:b/>
        </w:rPr>
        <w:t xml:space="preserve">Anello con Sigillo:</w:t>
      </w:r>
      <w:r>
        <w:t xml:space="preserve"> </w:t>
      </w:r>
      <w:r>
        <w:t xml:space="preserve">5 mo,-, 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1,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2/4 (contiene circa 115 lt), recipiente a forma di cilindro allargato al centro, fatto di doghe di legno tenute insieme da cerchi di ferro.</w:t>
      </w:r>
    </w:p>
    <w:p>
      <w:pPr>
        <w:pStyle w:val="BodyText"/>
      </w:pPr>
      <w:r>
        <w:rPr>
          <w:bCs/>
          <w:b/>
        </w:rPr>
        <w:t xml:space="preserve">Biglie</w:t>
      </w:r>
      <w:r>
        <w:t xml:space="preserve">: 1 ma, L,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1,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2,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L, bicchiere alto e largo con manico e, in alcuni casi, con beccuccio.</w:t>
      </w:r>
    </w:p>
    <w:p>
      <w:pPr>
        <w:pStyle w:val="BodyText"/>
      </w:pPr>
      <w:r>
        <w:rPr>
          <w:bCs/>
          <w:b/>
        </w:rPr>
        <w:t xml:space="preserve">Boccetta o Fiala</w:t>
      </w:r>
      <w:r>
        <w:t xml:space="preserve">, 1 mo, L, un contenitore di vetro o metallo che contiene 30 grammi di liquido (genericamente puo’ contenere 1 dose)</w:t>
      </w:r>
    </w:p>
    <w:p>
      <w:pPr>
        <w:pStyle w:val="BodyText"/>
      </w:pPr>
      <w:r>
        <w:rPr>
          <w:bCs/>
          <w:b/>
        </w:rPr>
        <w:t xml:space="preserve">Borsa da Cintura (vuota):</w:t>
      </w:r>
      <w:r>
        <w:t xml:space="preserve"> </w:t>
      </w:r>
      <w:r>
        <w:t xml:space="preserve">1 mo, L,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L,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L, una semplice brocca di ceramica chiusa con un tappo che contiene 4,5 litri di liquido.</w:t>
      </w:r>
    </w:p>
    <w:p>
      <w:pPr>
        <w:pStyle w:val="BodyText"/>
      </w:pPr>
      <w:r>
        <w:rPr>
          <w:bCs/>
          <w:b/>
        </w:rPr>
        <w:t xml:space="preserve">Calumet:</w:t>
      </w:r>
      <w:r>
        <w:t xml:space="preserve"> </w:t>
      </w:r>
      <w:r>
        <w:t xml:space="preserve">20 mo, 1,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L, gli oggetti visti attraverso un cannocchiale sono ingranditi al doppio della loro misura.</w:t>
      </w:r>
    </w:p>
    <w:p>
      <w:pPr>
        <w:pStyle w:val="BodyText"/>
      </w:pPr>
      <w:r>
        <w:rPr>
          <w:bCs/>
          <w:b/>
        </w:rPr>
        <w:t xml:space="preserve">Caraffa di Ceramica:</w:t>
      </w:r>
      <w:r>
        <w:t xml:space="preserve"> </w:t>
      </w:r>
      <w:r>
        <w:t xml:space="preserve">2 mr, L, vaso con corpo e bocca larghi, collo stretto e un solo manico.</w:t>
      </w:r>
    </w:p>
    <w:p>
      <w:pPr>
        <w:pStyle w:val="BodyText"/>
      </w:pPr>
      <w:r>
        <w:rPr>
          <w:bCs/>
          <w:b/>
        </w:rPr>
        <w:t xml:space="preserve">Carrucola e Paranco:</w:t>
      </w:r>
      <w:r>
        <w:t xml:space="preserve"> </w:t>
      </w:r>
      <w:r>
        <w:t xml:space="preserve">5 mo, 1,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1, contenitore in legno o metallo a forma di parallelepipedo, usato per imballaggio e trasporto o come mobile per conservare oggetti, abiti.</w:t>
      </w:r>
    </w:p>
    <w:p>
      <w:pPr>
        <w:pStyle w:val="BodyText"/>
      </w:pPr>
      <w:r>
        <w:rPr>
          <w:bCs/>
          <w:b/>
        </w:rPr>
        <w:t xml:space="preserve">Catena (3 m):</w:t>
      </w:r>
      <w:r>
        <w:t xml:space="preserve">30 mo, 1, la catena ha Durezza 10 e 5 Punti Ferita. Può essere spezzata con una prova di Forza con DC 26.</w:t>
      </w:r>
    </w:p>
    <w:p>
      <w:pPr>
        <w:pStyle w:val="BodyText"/>
      </w:pPr>
      <w:r>
        <w:rPr>
          <w:bCs/>
          <w:b/>
        </w:rPr>
        <w:t xml:space="preserve">Caviglia per Impiombature:</w:t>
      </w:r>
      <w:r>
        <w:t xml:space="preserve"> </w:t>
      </w:r>
      <w:r>
        <w:t xml:space="preserve">8 ma, L,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1, Contenitore quadrangolare o ovale, con sponde alte e manico o manici per afferrarlo.</w:t>
      </w:r>
    </w:p>
    <w:p>
      <w:pPr>
        <w:pStyle w:val="BodyText"/>
      </w:pPr>
      <w:r>
        <w:rPr>
          <w:bCs/>
          <w:b/>
        </w:rPr>
        <w:t xml:space="preserve">Chiodo da Rocciatore:</w:t>
      </w:r>
      <w:r>
        <w:t xml:space="preserve"> </w:t>
      </w:r>
      <w:r>
        <w:t xml:space="preserve">1 ma, L,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L,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 L</w:t>
      </w:r>
    </w:p>
    <w:p>
      <w:pPr>
        <w:pStyle w:val="BodyText"/>
      </w:pPr>
      <w:r>
        <w:rPr>
          <w:bCs/>
          <w:b/>
        </w:rPr>
        <w:t xml:space="preserve">Clessidra (6 secondi):</w:t>
      </w:r>
      <w:r>
        <w:t xml:space="preserve"> </w:t>
      </w:r>
      <w:r>
        <w:t xml:space="preserve">15 mo, L</w:t>
      </w:r>
    </w:p>
    <w:p>
      <w:pPr>
        <w:pStyle w:val="BodyText"/>
      </w:pPr>
      <w:r>
        <w:rPr>
          <w:bCs/>
          <w:b/>
        </w:rPr>
        <w:t xml:space="preserve">Colonia di Scarafaggi Necrofagi</w:t>
      </w:r>
      <w:r>
        <w:t xml:space="preserve">: 3 mo, L,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L, questa coperta calda ha delle cinghie che permettono di legarla una volta arrotolata.</w:t>
      </w:r>
    </w:p>
    <w:p>
      <w:pPr>
        <w:pStyle w:val="BodyText"/>
      </w:pPr>
      <w:r>
        <w:rPr>
          <w:bCs/>
          <w:b/>
        </w:rPr>
        <w:t xml:space="preserve">Coperta Invernale:</w:t>
      </w:r>
      <w:r>
        <w:t xml:space="preserve"> </w:t>
      </w:r>
      <w:r>
        <w:t xml:space="preserve">5 ma, 1, panno pesante che si stende sul letto o giaciglio. Di solito sono pellicce ricucite assieme.</w:t>
      </w:r>
    </w:p>
    <w:p>
      <w:pPr>
        <w:pStyle w:val="BodyText"/>
      </w:pPr>
      <w:r>
        <w:rPr>
          <w:bCs/>
          <w:b/>
        </w:rPr>
        <w:t xml:space="preserve">Corda di Canapa</w:t>
      </w:r>
      <w:r>
        <w:t xml:space="preserve">: (15 m) 1 mo,1, Questa corda ha 2 Punti Ferita e può essere spezzata con un prova di Forza con DC 23.</w:t>
      </w:r>
    </w:p>
    <w:p>
      <w:pPr>
        <w:pStyle w:val="BodyText"/>
      </w:pPr>
      <w:r>
        <w:rPr>
          <w:bCs/>
          <w:b/>
        </w:rPr>
        <w:t xml:space="preserve">Corda di Ragnatela</w:t>
      </w:r>
      <w:r>
        <w:t xml:space="preserve"> </w:t>
      </w:r>
      <w:r>
        <w:t xml:space="preserve">(15m),100 mo, 1,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L,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L,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L,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L,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l, 2 mo, 5kg</w:t>
      </w:r>
    </w:p>
    <w:p>
      <w:pPr>
        <w:pStyle w:val="BodyText"/>
      </w:pPr>
      <w:r>
        <w:rPr>
          <w:bCs/>
          <w:b/>
        </w:rPr>
        <w:t xml:space="preserve">Forziere medio</w:t>
      </w:r>
      <w:r>
        <w:t xml:space="preserve"> </w:t>
      </w:r>
      <w:r>
        <w:t xml:space="preserve">2, 5 mo, 25 kg</w:t>
      </w:r>
    </w:p>
    <w:p>
      <w:pPr>
        <w:pStyle w:val="BodyText"/>
      </w:pPr>
      <w:r>
        <w:rPr>
          <w:bCs/>
          <w:b/>
        </w:rPr>
        <w:t xml:space="preserve">Forziere grande</w:t>
      </w:r>
      <w:r>
        <w:t xml:space="preserve"> </w:t>
      </w:r>
      <w:r>
        <w:t xml:space="preserve">3, 10 mo, 50 kg</w:t>
      </w:r>
    </w:p>
    <w:p>
      <w:pPr>
        <w:pStyle w:val="BodyText"/>
      </w:pPr>
      <w:r>
        <w:rPr>
          <w:bCs/>
          <w:b/>
        </w:rPr>
        <w:t xml:space="preserve">Forziere enorme</w:t>
      </w:r>
      <w:r>
        <w:t xml:space="preserve"> </w:t>
      </w:r>
      <w:r>
        <w:t xml:space="preserve">4, 25 mo,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L,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1, letto misero, per lo più fatto di paglia o di cenci.</w:t>
      </w:r>
    </w:p>
    <w:p>
      <w:pPr>
        <w:pStyle w:val="BodyText"/>
      </w:pPr>
      <w:r>
        <w:rPr>
          <w:bCs/>
          <w:b/>
        </w:rPr>
        <w:t xml:space="preserve">Giardino da Viaggio:</w:t>
      </w:r>
      <w:r>
        <w:t xml:space="preserve"> </w:t>
      </w:r>
      <w:r>
        <w:t xml:space="preserve">200 mo, 5,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L,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 un inchiostro diverso da nero costa il doppio.</w:t>
      </w:r>
    </w:p>
    <w:p>
      <w:pPr>
        <w:pStyle w:val="BodyText"/>
      </w:pPr>
      <w:r>
        <w:rPr>
          <w:bCs/>
          <w:b/>
        </w:rPr>
        <w:t xml:space="preserve">Kit da Cacciatore:</w:t>
      </w:r>
      <w:r>
        <w:t xml:space="preserve"> </w:t>
      </w:r>
      <w:r>
        <w:t xml:space="preserve">15 mo,2,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1,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2,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2,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L,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L,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1,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1, insieme di pezzi di rami o di tronchi d’albero da ardere.</w:t>
      </w:r>
    </w:p>
    <w:p>
      <w:pPr>
        <w:pStyle w:val="BodyText"/>
      </w:pPr>
      <w:r>
        <w:rPr>
          <w:bCs/>
          <w:b/>
        </w:rPr>
        <w:t xml:space="preserve">Lente del Cacciatore:</w:t>
      </w:r>
      <w:r>
        <w:t xml:space="preserve"> </w:t>
      </w:r>
      <w:r>
        <w:t xml:space="preserve">100 mo, -,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L,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 L</w:t>
      </w:r>
    </w:p>
    <w:p>
      <w:pPr>
        <w:pStyle w:val="BodyText"/>
      </w:pPr>
      <w:r>
        <w:rPr>
          <w:bCs/>
          <w:b/>
        </w:rPr>
        <w:t xml:space="preserve">Martello:</w:t>
      </w:r>
      <w:r>
        <w:t xml:space="preserve"> </w:t>
      </w:r>
      <w:r>
        <w:t xml:space="preserve">5 ma, 1,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L,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3,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4,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L, recipiente di pelle animale, utilizzato per trasportare e conservare i liquidi.</w:t>
      </w:r>
    </w:p>
    <w:p>
      <w:pPr>
        <w:pStyle w:val="BodyText"/>
      </w:pPr>
      <w:r>
        <w:rPr>
          <w:bCs/>
          <w:b/>
        </w:rPr>
        <w:t xml:space="preserve">Pala o Badile:</w:t>
      </w:r>
      <w:r>
        <w:t xml:space="preserve"> </w:t>
      </w:r>
      <w:r>
        <w:t xml:space="preserve">2 mo, 1,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L, recipiente da cucina munito di due manici, utilizzato per cuocere le vivande.</w:t>
      </w:r>
    </w:p>
    <w:p>
      <w:pPr>
        <w:pStyle w:val="BodyText"/>
      </w:pPr>
      <w:r>
        <w:rPr>
          <w:bCs/>
          <w:b/>
        </w:rPr>
        <w:t xml:space="preserve">Pergamena</w:t>
      </w:r>
      <w:r>
        <w:t xml:space="preserve"> </w:t>
      </w:r>
      <w:r>
        <w:t xml:space="preserve">(Foglio), 2 ma, -, pelle ovina o caprina, lavata, depilata e sbiancata, usata per scriverci.</w:t>
      </w:r>
    </w:p>
    <w:p>
      <w:pPr>
        <w:pStyle w:val="BodyText"/>
      </w:pPr>
      <w:r>
        <w:rPr>
          <w:bCs/>
          <w:b/>
        </w:rPr>
        <w:t xml:space="preserve">Piccone da Minatore:</w:t>
      </w:r>
      <w:r>
        <w:t xml:space="preserve"> </w:t>
      </w:r>
      <w:r>
        <w:t xml:space="preserve">3 mo, 1,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L,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L,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5,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3,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L,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L, quantità di cibo, bevande ecc. che consuma giornalmente un’avventuriero o un viaggiatore.</w:t>
      </w:r>
    </w:p>
    <w:p>
      <w:pPr>
        <w:pStyle w:val="BodyText"/>
      </w:pPr>
      <w:r>
        <w:rPr>
          <w:bCs/>
          <w:b/>
        </w:rPr>
        <w:t xml:space="preserve">Rete da Pesca</w:t>
      </w:r>
      <w:r>
        <w:t xml:space="preserve"> </w:t>
      </w:r>
      <w:r>
        <w:t xml:space="preserve">(2,25 m) 4 mo, L,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L,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L,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5,L, prodotto comunemente usato per detergere persone, abiti, oggetti.</w:t>
      </w:r>
    </w:p>
    <w:p>
      <w:pPr>
        <w:pStyle w:val="BodyText"/>
      </w:pPr>
      <w:r>
        <w:rPr>
          <w:bCs/>
          <w:b/>
        </w:rPr>
        <w:t xml:space="preserve">Scala a Pioli</w:t>
      </w:r>
      <w:r>
        <w:t xml:space="preserve"> </w:t>
      </w:r>
      <w:r>
        <w:t xml:space="preserve">(3 m) 2 ma, 1,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1,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L,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 L</w:t>
      </w:r>
    </w:p>
    <w:p>
      <w:pPr>
        <w:pStyle w:val="BodyText"/>
      </w:pPr>
      <w:r>
        <w:rPr>
          <w:bCs/>
          <w:b/>
        </w:rPr>
        <w:t xml:space="preserve">Media</w:t>
      </w:r>
      <w:r>
        <w:t xml:space="preserve"> </w:t>
      </w:r>
      <w:r>
        <w:t xml:space="preserve">40 mo, L</w:t>
      </w:r>
    </w:p>
    <w:p>
      <w:pPr>
        <w:pStyle w:val="BodyText"/>
      </w:pPr>
      <w:r>
        <w:rPr>
          <w:bCs/>
          <w:b/>
        </w:rPr>
        <w:t xml:space="preserve">Buona</w:t>
      </w:r>
      <w:r>
        <w:t xml:space="preserve"> </w:t>
      </w:r>
      <w:r>
        <w:t xml:space="preserve">80 mo, L</w:t>
      </w:r>
    </w:p>
    <w:p>
      <w:pPr>
        <w:pStyle w:val="BodyText"/>
      </w:pPr>
      <w:r>
        <w:rPr>
          <w:bCs/>
          <w:b/>
        </w:rPr>
        <w:t xml:space="preserve">Superiore</w:t>
      </w:r>
      <w:r>
        <w:t xml:space="preserve"> </w:t>
      </w:r>
      <w:r>
        <w:t xml:space="preserve">150 mo, L</w:t>
      </w:r>
    </w:p>
    <w:p>
      <w:pPr>
        <w:pStyle w:val="BodyText"/>
      </w:pPr>
      <w:r>
        <w:rPr>
          <w:bCs/>
          <w:b/>
        </w:rPr>
        <w:t xml:space="preserve">Spago</w:t>
      </w:r>
      <w:r>
        <w:t xml:space="preserve"> </w:t>
      </w:r>
      <w:r>
        <w:t xml:space="preserve">(15 m) 1 mr, L,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 lastra levigata di vetro, metallizzata su una faccia, che riflette la luce e le immagini.</w:t>
      </w:r>
    </w:p>
    <w:p>
      <w:pPr>
        <w:pStyle w:val="BodyText"/>
      </w:pPr>
      <w:r>
        <w:rPr>
          <w:bCs/>
          <w:b/>
        </w:rPr>
        <w:t xml:space="preserve">Tabacchiera</w:t>
      </w:r>
      <w:r>
        <w:t xml:space="preserve"> </w:t>
      </w:r>
      <w:r>
        <w:t xml:space="preserve">(Stagno o Legno) 5 mo, -,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L,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mo,1,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 2</w:t>
      </w:r>
    </w:p>
    <w:p>
      <w:pPr>
        <w:pStyle w:val="BodyText"/>
      </w:pPr>
      <w:r>
        <w:rPr>
          <w:bCs/>
          <w:b/>
        </w:rPr>
        <w:t xml:space="preserve">Tenda grande</w:t>
      </w:r>
      <w:r>
        <w:t xml:space="preserve"> </w:t>
      </w:r>
      <w:r>
        <w:t xml:space="preserve">30 mo, 2</w:t>
      </w:r>
    </w:p>
    <w:p>
      <w:pPr>
        <w:pStyle w:val="BodyText"/>
      </w:pPr>
      <w:r>
        <w:rPr>
          <w:bCs/>
          <w:b/>
        </w:rPr>
        <w:t xml:space="preserve">Tenda enorme</w:t>
      </w:r>
      <w:r>
        <w:t xml:space="preserve"> </w:t>
      </w:r>
      <w:r>
        <w:t xml:space="preserve">(padiglione) 100 mo, 3</w:t>
      </w:r>
    </w:p>
    <w:p>
      <w:pPr>
        <w:pStyle w:val="BodyText"/>
      </w:pPr>
      <w:r>
        <w:rPr>
          <w:bCs/>
          <w:b/>
        </w:rPr>
        <w:t xml:space="preserve">Tomo delle Imprse Epiche</w:t>
      </w:r>
      <w:r>
        <w:t xml:space="preserve"> </w:t>
      </w:r>
      <w:r>
        <w:t xml:space="preserve">50 mo,L,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L,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2,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1,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1,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L,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1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7"/>
    <w:bookmarkStart w:id="399" w:name="oggetti-e-sostanze-speciali"/>
    <w:p>
      <w:pPr>
        <w:pStyle w:val="Heading2"/>
      </w:pPr>
      <w:r>
        <w:t xml:space="preserve">Oggetti e Sostanze Speciali</w:t>
      </w:r>
    </w:p>
    <w:p>
      <w:pPr>
        <w:pStyle w:val="FirstParagraph"/>
      </w:pPr>
      <w:bookmarkStart w:id="398" w:name="oggetti-e-sostanze-speciali"/>
      <w:r>
        <w:t xml:space="preserve">[oggetti-e-sostanze-speciali]</w:t>
      </w:r>
      <w:bookmarkEnd w:id="398"/>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L,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L,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L,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L,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L,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L,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L,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L,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L,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L,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L,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L,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L.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L,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9"/>
    <w:bookmarkStart w:id="401" w:name="armi-alchemiche"/>
    <w:p>
      <w:pPr>
        <w:pStyle w:val="Heading2"/>
      </w:pPr>
      <w:r>
        <w:t xml:space="preserve">Armi Alchemiche</w:t>
      </w:r>
    </w:p>
    <w:p>
      <w:pPr>
        <w:pStyle w:val="FirstParagraph"/>
      </w:pPr>
      <w:bookmarkStart w:id="400" w:name="armi-alchemiche"/>
      <w:r>
        <w:t xml:space="preserve">[armi-alchemiche]</w:t>
      </w:r>
      <w:bookmarkEnd w:id="400"/>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L,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L,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1"/>
    <w:bookmarkStart w:id="402"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1,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 Lavoro DC 21</w:t>
      </w:r>
    </w:p>
    <w:p>
      <w:pPr>
        <w:pStyle w:val="BodyText"/>
      </w:pPr>
      <w:r>
        <w:rPr>
          <w:bCs/>
          <w:b/>
        </w:rPr>
        <w:t xml:space="preserve">Flagranza Mascherante</w:t>
      </w:r>
      <w:r>
        <w:t xml:space="preserve"> </w:t>
      </w:r>
      <w:r>
        <w:t xml:space="preserve">(Bestia Magica) 100 mo, -,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 ,questo tonico è fangoso, e il suo odore assomiglia al sentore di trucioli di ferro. Bere un tonico rauco rende la voce più profonda e roca per 1 ora, fornendo Bonus +5 alle prove di Intimidire. Lavoro DC 18</w:t>
      </w:r>
    </w:p>
    <w:bookmarkEnd w:id="402"/>
    <w:bookmarkStart w:id="404" w:name="rimedi-alchemici"/>
    <w:p>
      <w:pPr>
        <w:pStyle w:val="Heading2"/>
      </w:pPr>
      <w:r>
        <w:t xml:space="preserve">Rimedi Alchemici</w:t>
      </w:r>
    </w:p>
    <w:p>
      <w:pPr>
        <w:pStyle w:val="FirstParagraph"/>
      </w:pPr>
      <w:bookmarkStart w:id="403" w:name="rimedi-alchemici"/>
      <w:r>
        <w:t xml:space="preserve">[rimedi-alchemici]</w:t>
      </w:r>
      <w:bookmarkEnd w:id="403"/>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L,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04"/>
    <w:bookmarkStart w:id="406" w:name="attrezzi-per-professioni-ed-artigiani"/>
    <w:p>
      <w:pPr>
        <w:pStyle w:val="Heading2"/>
      </w:pPr>
      <w:r>
        <w:t xml:space="preserve">Attrezzi per professioni ed artigiani</w:t>
      </w:r>
    </w:p>
    <w:p>
      <w:pPr>
        <w:pStyle w:val="FirstParagraph"/>
      </w:pPr>
      <w:bookmarkStart w:id="405" w:name="attrezzi-per-professioni-ed-artigiani"/>
      <w:r>
        <w:t xml:space="preserve">[attrezzi-per-professioni-ed-artigiani]</w:t>
      </w:r>
      <w:bookmarkEnd w:id="405"/>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L,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mo,1,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L,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1,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1,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mo,1,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1,un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L,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mo,L,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1, uesti chiodi, corde e ramponi conferiscono Bonus +2 alle prove di Scalare.</w:t>
      </w:r>
    </w:p>
    <w:p>
      <w:pPr>
        <w:pStyle w:val="BodyText"/>
      </w:pPr>
      <w:r>
        <w:rPr>
          <w:bCs/>
          <w:b/>
        </w:rPr>
        <w:t xml:space="preserve">Attrezzo Perfetto</w:t>
      </w:r>
      <w:r>
        <w:t xml:space="preserve"> </w:t>
      </w:r>
      <w:r>
        <w:t xml:space="preserve">50 mo,L,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L,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L, questa borsa piena di erbe, pomate e bende conferisce Bonus +2 alle prove di curare. Viene consumata dopo dieci utilizzi.</w:t>
      </w:r>
    </w:p>
    <w:p>
      <w:pPr>
        <w:pStyle w:val="BodyText"/>
      </w:pPr>
      <w:r>
        <w:rPr>
          <w:bCs/>
          <w:b/>
        </w:rPr>
        <w:t xml:space="preserve">Bussola</w:t>
      </w:r>
      <w:r>
        <w:t xml:space="preserve"> </w:t>
      </w:r>
      <w:r>
        <w:t xml:space="preserve">10 mo, -,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,1,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mo,1,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mo,L,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mo,1-2,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mo,2,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mo,1, questa versione compatta di un laboratorio da alchimista concede Bonus +1 alle prove di Artigianato (alchimia).</w:t>
      </w:r>
    </w:p>
    <w:p>
      <w:pPr>
        <w:pStyle w:val="BodyText"/>
      </w:pPr>
      <w:r>
        <w:rPr>
          <w:bCs/>
          <w:b/>
        </w:rPr>
        <w:t xml:space="preserve">Lente d’Ingrandimento</w:t>
      </w:r>
      <w:r>
        <w:t xml:space="preserve"> </w:t>
      </w:r>
      <w:r>
        <w:t xml:space="preserve">100 mo, -,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L,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L,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L,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 L</w:t>
      </w:r>
    </w:p>
    <w:p>
      <w:pPr>
        <w:pStyle w:val="BodyText"/>
      </w:pPr>
      <w:r>
        <w:rPr>
          <w:bCs/>
          <w:b/>
        </w:rPr>
        <w:t xml:space="preserve">Mazzo da Cartomante Perfetto</w:t>
      </w:r>
      <w:r>
        <w:t xml:space="preserve"> </w:t>
      </w:r>
      <w:r>
        <w:t xml:space="preserve">50 m, L</w:t>
      </w:r>
    </w:p>
    <w:p>
      <w:pPr>
        <w:pStyle w:val="BodyText"/>
      </w:pPr>
      <w:r>
        <w:rPr>
          <w:bCs/>
          <w:b/>
        </w:rPr>
        <w:t xml:space="preserve">Sega</w:t>
      </w:r>
      <w:r>
        <w:t xml:space="preserve"> </w:t>
      </w:r>
      <w:r>
        <w:t xml:space="preserve">4 mr, L,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L,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L,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1,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1,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L,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1,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1,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6"/>
    <w:bookmarkStart w:id="410" w:name="cavalcature-e-relativo-equipaggiamento"/>
    <w:p>
      <w:pPr>
        <w:pStyle w:val="Heading2"/>
      </w:pPr>
      <w:r>
        <w:t xml:space="preserve">Cavalcature e Relativo Equipaggiamento</w:t>
      </w:r>
    </w:p>
    <w:p>
      <w:pPr>
        <w:pStyle w:val="FirstParagraph"/>
      </w:pPr>
      <w:bookmarkStart w:id="407" w:name="cavalcature-e-relativo-equipaggiamento"/>
      <w:r>
        <w:t xml:space="preserve">[cavalcature-e-relativo-equipaggiamento]</w:t>
      </w:r>
      <w:bookmarkEnd w:id="407"/>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8"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L,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L,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 L</w:t>
      </w:r>
    </w:p>
    <w:p>
      <w:pPr>
        <w:pStyle w:val="BodyText"/>
      </w:pPr>
      <w:r>
        <w:rPr>
          <w:bCs/>
          <w:b/>
        </w:rPr>
        <w:t xml:space="preserve">Gabbia, Piccola</w:t>
      </w:r>
      <w:r>
        <w:t xml:space="preserve"> </w:t>
      </w:r>
      <w:r>
        <w:t xml:space="preserve">o Media 15 mo, 1</w:t>
      </w:r>
    </w:p>
    <w:p>
      <w:pPr>
        <w:pStyle w:val="BodyText"/>
      </w:pPr>
      <w:r>
        <w:rPr>
          <w:bCs/>
          <w:b/>
        </w:rPr>
        <w:t xml:space="preserve">Gabbia, Grande</w:t>
      </w:r>
      <w:r>
        <w:t xml:space="preserve"> </w:t>
      </w:r>
      <w:r>
        <w:t xml:space="preserve">30 mo, 3</w:t>
      </w:r>
    </w:p>
    <w:p>
      <w:pPr>
        <w:pStyle w:val="BodyText"/>
      </w:pPr>
      <w:r>
        <w:rPr>
          <w:bCs/>
          <w:b/>
        </w:rPr>
        <w:t xml:space="preserve">Gabbia, Enorme</w:t>
      </w:r>
      <w:r>
        <w:t xml:space="preserve"> </w:t>
      </w:r>
      <w:r>
        <w:t xml:space="preserve">60 mo 6</w:t>
      </w:r>
    </w:p>
    <w:p>
      <w:pPr>
        <w:pStyle w:val="BodyText"/>
      </w:pPr>
      <w:r>
        <w:rPr>
          <w:bCs/>
          <w:b/>
        </w:rPr>
        <w:t xml:space="preserve">Morso e Briglie</w:t>
      </w:r>
      <w:r>
        <w:t xml:space="preserve"> </w:t>
      </w:r>
      <w:r>
        <w:t xml:space="preserve">2 mo, L,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1,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1,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1,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1,se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2,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3,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8"/>
    <w:bookmarkStart w:id="409"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5,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3,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2,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5,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 5</w:t>
      </w:r>
    </w:p>
    <w:p>
      <w:pPr>
        <w:pStyle w:val="BodyText"/>
      </w:pPr>
      <w:r>
        <w:rPr>
          <w:bCs/>
          <w:b/>
        </w:rPr>
        <w:t xml:space="preserve">Cavallo Pesante</w:t>
      </w:r>
      <w:r>
        <w:t xml:space="preserve"> </w:t>
      </w:r>
      <w:r>
        <w:t xml:space="preserve">200 mo, 6</w:t>
      </w:r>
    </w:p>
    <w:p>
      <w:pPr>
        <w:pStyle w:val="BodyText"/>
      </w:pPr>
      <w:r>
        <w:rPr>
          <w:bCs/>
          <w:b/>
        </w:rPr>
        <w:t xml:space="preserve">Cavallo Pesante Addestrato al Combattimento</w:t>
      </w:r>
      <w:r>
        <w:t xml:space="preserve"> </w:t>
      </w:r>
      <w:r>
        <w:t xml:space="preserve">300 mo, 6</w:t>
      </w:r>
    </w:p>
    <w:p>
      <w:pPr>
        <w:pStyle w:val="BodyText"/>
      </w:pPr>
      <w:r>
        <w:rPr>
          <w:bCs/>
          <w:b/>
        </w:rPr>
        <w:t xml:space="preserve">Pony</w:t>
      </w:r>
      <w:r>
        <w:t xml:space="preserve"> </w:t>
      </w:r>
      <w:r>
        <w:t xml:space="preserve">30 mo, 5</w:t>
      </w:r>
    </w:p>
    <w:p>
      <w:pPr>
        <w:pStyle w:val="BodyText"/>
      </w:pPr>
      <w:r>
        <w:rPr>
          <w:bCs/>
          <w:b/>
        </w:rPr>
        <w:t xml:space="preserve">Pony Addestrato al Combattimento</w:t>
      </w:r>
      <w:r>
        <w:t xml:space="preserve"> </w:t>
      </w:r>
      <w:r>
        <w:t xml:space="preserve">45 mo , 5</w:t>
      </w:r>
    </w:p>
    <w:bookmarkEnd w:id="409"/>
    <w:bookmarkEnd w:id="410"/>
    <w:bookmarkStart w:id="412" w:name="vestiario"/>
    <w:p>
      <w:pPr>
        <w:pStyle w:val="Heading2"/>
      </w:pPr>
      <w:r>
        <w:t xml:space="preserve">Vestiario</w:t>
      </w:r>
    </w:p>
    <w:p>
      <w:pPr>
        <w:pStyle w:val="FirstParagraph"/>
      </w:pPr>
      <w:bookmarkStart w:id="411" w:name="vestiario"/>
      <w:r>
        <w:t xml:space="preserve">[vestiario]</w:t>
      </w:r>
      <w:bookmarkEnd w:id="411"/>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L,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L,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1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L,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L,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1,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L,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L,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1,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1,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L, eeti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L,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L,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2"/>
    <w:bookmarkStart w:id="414" w:name="vitto-e-alloggio"/>
    <w:p>
      <w:pPr>
        <w:pStyle w:val="Heading2"/>
      </w:pPr>
      <w:r>
        <w:t xml:space="preserve">Vitto e Alloggio</w:t>
      </w:r>
    </w:p>
    <w:p>
      <w:pPr>
        <w:pStyle w:val="FirstParagraph"/>
      </w:pPr>
      <w:bookmarkStart w:id="413" w:name="vitto-e-alloggio"/>
      <w:r>
        <w:t xml:space="preserve">[vitto-e-alloggio]</w:t>
      </w:r>
      <w:bookmarkEnd w:id="413"/>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4 kg, 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4"/>
    <w:bookmarkStart w:id="416" w:name="trasporti"/>
    <w:p>
      <w:pPr>
        <w:pStyle w:val="Heading2"/>
      </w:pPr>
      <w:r>
        <w:t xml:space="preserve">Trasporti</w:t>
      </w:r>
    </w:p>
    <w:p>
      <w:pPr>
        <w:pStyle w:val="FirstParagraph"/>
      </w:pPr>
      <w:bookmarkStart w:id="415" w:name="trasporti"/>
      <w:r>
        <w:t xml:space="preserve">[trasporti]</w:t>
      </w:r>
      <w:bookmarkEnd w:id="415"/>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2, una barca lunga tra i 2,4 e i 3,6 metri, a due remi, per due o tre persone di taglia Media. Si muove alla velocità di 2,25 km/h.</w:t>
      </w:r>
    </w:p>
    <w:p>
      <w:pPr>
        <w:pStyle w:val="BodyText"/>
      </w:pPr>
      <w:r>
        <w:rPr>
          <w:bCs/>
          <w:b/>
        </w:rPr>
        <w:t xml:space="preserve">Barcone</w:t>
      </w:r>
      <w:r>
        <w:t xml:space="preserve"> </w:t>
      </w:r>
      <w:r>
        <w:t xml:space="preserve">3.000 mo, 6,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3, un veicolo a due ruote trainato da un solo cavallo (o altro animale da soma). Comprende anche i finimenti.</w:t>
      </w:r>
    </w:p>
    <w:p>
      <w:pPr>
        <w:pStyle w:val="BodyText"/>
      </w:pPr>
      <w:r>
        <w:rPr>
          <w:bCs/>
          <w:b/>
        </w:rPr>
        <w:t xml:space="preserve">Carro</w:t>
      </w:r>
      <w:r>
        <w:t xml:space="preserve"> </w:t>
      </w:r>
      <w:r>
        <w:t xml:space="preserve">35 mo, 4,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6,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1, un remo di 2 metri per una barca</w:t>
      </w:r>
    </w:p>
    <w:p>
      <w:pPr>
        <w:pStyle w:val="BodyText"/>
      </w:pPr>
      <w:r>
        <w:rPr>
          <w:bCs/>
          <w:b/>
        </w:rPr>
        <w:t xml:space="preserve">Slitta</w:t>
      </w:r>
      <w:r>
        <w:t xml:space="preserve"> </w:t>
      </w:r>
      <w:r>
        <w:t xml:space="preserve">20 mo, 4, si tratta di un carro su pattini adatto per muoversi sulla neve e sul ghiaccio. Di solito, la tirano due cavalli (o altre bestie da soma). Comprende anche dei finimenti necessari per trascinarla.</w:t>
      </w:r>
    </w:p>
    <w:bookmarkEnd w:id="416"/>
    <w:bookmarkStart w:id="418" w:name="magie-e-servizi"/>
    <w:p>
      <w:pPr>
        <w:pStyle w:val="Heading2"/>
      </w:pPr>
      <w:r>
        <w:t xml:space="preserve">Magie e Servizi</w:t>
      </w:r>
    </w:p>
    <w:p>
      <w:pPr>
        <w:pStyle w:val="FirstParagraph"/>
      </w:pPr>
      <w:bookmarkStart w:id="417" w:name="magie-e-servizi"/>
      <w:r>
        <w:t xml:space="preserve">[magie-e-servizi]</w:t>
      </w:r>
      <w:bookmarkEnd w:id="417"/>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8"/>
    <w:bookmarkStart w:id="420" w:name="oggetti-da-intrattenimento"/>
    <w:p>
      <w:pPr>
        <w:pStyle w:val="Heading2"/>
      </w:pPr>
      <w:r>
        <w:t xml:space="preserve">Oggetti da Intrattenimento</w:t>
      </w:r>
    </w:p>
    <w:p>
      <w:pPr>
        <w:pStyle w:val="FirstParagraph"/>
      </w:pPr>
      <w:bookmarkStart w:id="419" w:name="oggetti-da-intrattenimento"/>
      <w:r>
        <w:t xml:space="preserve">[oggetti-da-intrattenimento]</w:t>
      </w:r>
      <w:bookmarkEnd w:id="419"/>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0"/>
    <w:bookmarkStart w:id="437"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2" w:name="acciaio-forgiato-a-caldo"/>
    <w:p>
      <w:pPr>
        <w:pStyle w:val="Heading3"/>
      </w:pPr>
      <w:r>
        <w:t xml:space="preserve">Acciaio Forgiato a Caldo</w:t>
      </w:r>
    </w:p>
    <w:p>
      <w:pPr>
        <w:pStyle w:val="FirstParagraph"/>
      </w:pPr>
      <w:bookmarkStart w:id="421" w:name="acciaio-forgiato-a-caldo"/>
      <w:r>
        <w:t xml:space="preserve">[acciaio-forgiato-a-caldo]</w:t>
      </w:r>
      <w:bookmarkEnd w:id="421"/>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2"/>
    <w:bookmarkStart w:id="424" w:name="acciaio-forgiato-a-freddo"/>
    <w:p>
      <w:pPr>
        <w:pStyle w:val="Heading3"/>
      </w:pPr>
      <w:r>
        <w:t xml:space="preserve">Acciaio Forgiato a Freddo</w:t>
      </w:r>
    </w:p>
    <w:p>
      <w:pPr>
        <w:pStyle w:val="FirstParagraph"/>
      </w:pPr>
      <w:bookmarkStart w:id="423" w:name="acciaio-forgiato-a-freddo"/>
      <w:r>
        <w:t xml:space="preserve">[acciaio-forgiato-a-freddo]</w:t>
      </w:r>
      <w:bookmarkEnd w:id="423"/>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24"/>
    <w:bookmarkStart w:id="426" w:name="acciaio-vivente"/>
    <w:p>
      <w:pPr>
        <w:pStyle w:val="Heading3"/>
      </w:pPr>
      <w:r>
        <w:t xml:space="preserve">Acciaio Vivente</w:t>
      </w:r>
    </w:p>
    <w:p>
      <w:pPr>
        <w:pStyle w:val="FirstParagraph"/>
      </w:pPr>
      <w:bookmarkStart w:id="425" w:name="acciaio-vivente"/>
      <w:r>
        <w:t xml:space="preserve">[acciaio-vivente]</w:t>
      </w:r>
      <w:bookmarkEnd w:id="425"/>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6"/>
    <w:bookmarkStart w:id="428" w:name="adamantio"/>
    <w:p>
      <w:pPr>
        <w:pStyle w:val="Heading3"/>
      </w:pPr>
      <w:r>
        <w:t xml:space="preserve">Adamantio</w:t>
      </w:r>
    </w:p>
    <w:p>
      <w:pPr>
        <w:pStyle w:val="FirstParagraph"/>
      </w:pPr>
      <w:bookmarkStart w:id="427" w:name="adamantio"/>
      <w:r>
        <w:t xml:space="preserve">[adamantio]</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8"/>
    <w:bookmarkStart w:id="430" w:name="argento-alchemico"/>
    <w:p>
      <w:pPr>
        <w:pStyle w:val="Heading3"/>
      </w:pPr>
      <w:r>
        <w:t xml:space="preserve">Argento Alchemico</w:t>
      </w:r>
    </w:p>
    <w:p>
      <w:pPr>
        <w:pStyle w:val="FirstParagraph"/>
      </w:pPr>
      <w:bookmarkStart w:id="429" w:name="argento-alchemico"/>
      <w:r>
        <w:t xml:space="preserve">[argento-alchemico]</w:t>
      </w:r>
      <w:bookmarkEnd w:id="429"/>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0"/>
    <w:bookmarkStart w:id="432" w:name="ferro-freddo"/>
    <w:p>
      <w:pPr>
        <w:pStyle w:val="Heading3"/>
      </w:pPr>
      <w:r>
        <w:t xml:space="preserve">Ferro Freddo</w:t>
      </w:r>
    </w:p>
    <w:p>
      <w:pPr>
        <w:pStyle w:val="FirstParagraph"/>
      </w:pPr>
      <w:bookmarkStart w:id="431" w:name="ferro-freddo"/>
      <w:r>
        <w:t xml:space="preserve">[ferro-freddo]</w:t>
      </w:r>
      <w:bookmarkEnd w:id="431"/>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2"/>
    <w:bookmarkStart w:id="434" w:name="mithral"/>
    <w:p>
      <w:pPr>
        <w:pStyle w:val="Heading3"/>
      </w:pPr>
      <w:r>
        <w:t xml:space="preserve">Mithral</w:t>
      </w:r>
    </w:p>
    <w:p>
      <w:pPr>
        <w:pStyle w:val="FirstParagraph"/>
      </w:pPr>
      <w:bookmarkStart w:id="433" w:name="mithral"/>
      <w:r>
        <w:t xml:space="preserve">[mithral]</w:t>
      </w:r>
      <w:bookmarkEnd w:id="433"/>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34"/>
    <w:bookmarkStart w:id="436" w:name="pelle-di-drago"/>
    <w:p>
      <w:pPr>
        <w:pStyle w:val="Heading3"/>
      </w:pPr>
      <w:r>
        <w:t xml:space="preserve">Pelle di Drago</w:t>
      </w:r>
    </w:p>
    <w:p>
      <w:pPr>
        <w:pStyle w:val="FirstParagraph"/>
      </w:pPr>
      <w:bookmarkStart w:id="435" w:name="pelle-di-drago"/>
      <w:r>
        <w:t xml:space="preserve">[pelle-di-drago]</w:t>
      </w:r>
      <w:bookmarkEnd w:id="435"/>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6"/>
    <w:bookmarkEnd w:id="437"/>
    <w:bookmarkEnd w:id="438"/>
    <w:bookmarkStart w:id="446" w:name="sfondare-ed-entrare"/>
    <w:p>
      <w:pPr>
        <w:pStyle w:val="Heading1"/>
      </w:pPr>
      <w:r>
        <w:t xml:space="preserve">Sfondare ed Entrare</w:t>
      </w:r>
    </w:p>
    <w:p>
      <w:pPr>
        <w:pStyle w:val="FirstParagraph"/>
      </w:pPr>
      <w:bookmarkStart w:id="439" w:name="sfondare-ed-entrare"/>
      <w:r>
        <w:t xml:space="preserve">[sfondare-ed-entrare]</w:t>
      </w:r>
      <w:bookmarkEnd w:id="439"/>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0"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0"/>
    <w:bookmarkStart w:id="441"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1"/>
    <w:bookmarkStart w:id="445" w:name="rompere-oggetti"/>
    <w:p>
      <w:pPr>
        <w:pStyle w:val="Heading2"/>
      </w:pPr>
      <w:r>
        <w:t xml:space="preserve">Rompere Oggetti</w:t>
      </w:r>
    </w:p>
    <w:p>
      <w:pPr>
        <w:pStyle w:val="FirstParagraph"/>
      </w:pPr>
      <w:bookmarkStart w:id="442" w:name="rompere-oggetti"/>
      <w:r>
        <w:t xml:space="preserve">[rompere-oggetti]</w:t>
      </w:r>
      <w:bookmarkEnd w:id="442"/>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4" w:name="X861b5182e26c487a7b60cb85dacabee840d9553"/>
    <w:p>
      <w:pPr>
        <w:pStyle w:val="Heading3"/>
      </w:pPr>
      <w:r>
        <w:t xml:space="preserve">Tabella: DC per Rompere o Forzare oggetti - Prova di Forza</w:t>
      </w:r>
    </w:p>
    <w:p>
      <w:pPr>
        <w:pStyle w:val="FirstParagraph"/>
      </w:pPr>
      <w:bookmarkStart w:id="443" w:name="Xbeb1e46e495d8665c4ab9e142f61280f9faff45"/>
      <w:r>
        <w:t xml:space="preserve">[tabella-dc-per-rompere-o-forzare-oggetti---prova-di-Forza]</w:t>
      </w:r>
      <w:bookmarkEnd w:id="443"/>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4"/>
    <w:bookmarkEnd w:id="445"/>
    <w:bookmarkEnd w:id="446"/>
    <w:bookmarkStart w:id="483" w:name="ambiente"/>
    <w:p>
      <w:pPr>
        <w:pStyle w:val="Heading1"/>
      </w:pPr>
      <w:r>
        <w:t xml:space="preserve">Ambiente</w:t>
      </w:r>
    </w:p>
    <w:p>
      <w:pPr>
        <w:pStyle w:val="FirstParagraph"/>
      </w:pPr>
      <w:bookmarkStart w:id="447" w:name="ambiente"/>
      <w:r>
        <w:t xml:space="preserve">[ambiente]</w:t>
      </w:r>
      <w:bookmarkEnd w:id="447"/>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4"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9" w:name="visione-e-luce"/>
    <w:p>
      <w:pPr>
        <w:pStyle w:val="Heading3"/>
      </w:pPr>
      <w:r>
        <w:t xml:space="preserve">Visione e Luce</w:t>
      </w:r>
    </w:p>
    <w:p>
      <w:pPr>
        <w:pStyle w:val="FirstParagraph"/>
      </w:pPr>
      <w:bookmarkStart w:id="448" w:name="sec:visione-e-luce"/>
      <w:r>
        <w:t xml:space="preserve">[sec:visione-e-luce]</w:t>
      </w:r>
      <w:bookmarkEnd w:id="448"/>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9"/>
    <w:bookmarkStart w:id="451" w:name="buio"/>
    <w:p>
      <w:pPr>
        <w:pStyle w:val="Heading3"/>
      </w:pPr>
      <w:r>
        <w:t xml:space="preserve">Buio</w:t>
      </w:r>
    </w:p>
    <w:p>
      <w:pPr>
        <w:pStyle w:val="FirstParagraph"/>
      </w:pPr>
      <w:bookmarkStart w:id="450" w:name="buio"/>
      <w:r>
        <w:t xml:space="preserve">[buio]</w:t>
      </w:r>
      <w:bookmarkEnd w:id="450"/>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1"/>
    <w:bookmarkStart w:id="453" w:name="accecato"/>
    <w:p>
      <w:pPr>
        <w:pStyle w:val="Heading3"/>
      </w:pPr>
      <w:r>
        <w:t xml:space="preserve">Accecato</w:t>
      </w:r>
    </w:p>
    <w:p>
      <w:pPr>
        <w:pStyle w:val="FirstParagraph"/>
      </w:pPr>
      <w:bookmarkStart w:id="452" w:name="accecato"/>
      <w:r>
        <w:t xml:space="preserve">[accecato]</w:t>
      </w:r>
      <w:bookmarkEnd w:id="452"/>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3"/>
    <w:bookmarkStart w:id="455" w:name="cadute"/>
    <w:p>
      <w:pPr>
        <w:pStyle w:val="Heading3"/>
      </w:pPr>
      <w:r>
        <w:t xml:space="preserve">Cadute</w:t>
      </w:r>
    </w:p>
    <w:p>
      <w:pPr>
        <w:pStyle w:val="FirstParagraph"/>
      </w:pPr>
      <w:bookmarkStart w:id="454" w:name="cadute"/>
      <w:r>
        <w:t xml:space="preserve">[cadute]</w:t>
      </w:r>
      <w:bookmarkEnd w:id="454"/>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5"/>
    <w:bookmarkStart w:id="457" w:name="effetti-dellacido"/>
    <w:p>
      <w:pPr>
        <w:pStyle w:val="Heading3"/>
      </w:pPr>
      <w:r>
        <w:t xml:space="preserve">Effetti dell’Acido</w:t>
      </w:r>
    </w:p>
    <w:p>
      <w:pPr>
        <w:pStyle w:val="FirstParagraph"/>
      </w:pPr>
      <w:bookmarkStart w:id="456" w:name="effetti-dellacido"/>
      <w:r>
        <w:t xml:space="preserve">[effetti-dellacido]</w:t>
      </w:r>
      <w:bookmarkEnd w:id="456"/>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7"/>
    <w:bookmarkStart w:id="459" w:name="effetti-del-fumo"/>
    <w:p>
      <w:pPr>
        <w:pStyle w:val="Heading3"/>
      </w:pPr>
      <w:r>
        <w:t xml:space="preserve">Effetti del Fumo</w:t>
      </w:r>
    </w:p>
    <w:p>
      <w:pPr>
        <w:pStyle w:val="FirstParagraph"/>
      </w:pPr>
      <w:bookmarkStart w:id="458" w:name="effetti-del-fumo"/>
      <w:r>
        <w:t xml:space="preserve">[effetti-del-fumo]</w:t>
      </w:r>
      <w:bookmarkEnd w:id="458"/>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9"/>
    <w:bookmarkStart w:id="461" w:name="fame-e-sete"/>
    <w:p>
      <w:pPr>
        <w:pStyle w:val="Heading3"/>
      </w:pPr>
      <w:r>
        <w:t xml:space="preserve">Fame e Sete</w:t>
      </w:r>
    </w:p>
    <w:p>
      <w:pPr>
        <w:pStyle w:val="FirstParagraph"/>
      </w:pPr>
      <w:bookmarkStart w:id="460" w:name="fame-e-sete"/>
      <w:r>
        <w:t xml:space="preserve">[fame-e-sete]</w:t>
      </w:r>
      <w:bookmarkEnd w:id="460"/>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1"/>
    <w:bookmarkStart w:id="463" w:name="oggetti-cadenti"/>
    <w:p>
      <w:pPr>
        <w:pStyle w:val="Heading3"/>
      </w:pPr>
      <w:r>
        <w:t xml:space="preserve">Oggetti Cadenti</w:t>
      </w:r>
    </w:p>
    <w:p>
      <w:pPr>
        <w:pStyle w:val="FirstParagraph"/>
      </w:pPr>
      <w:bookmarkStart w:id="462" w:name="oggetti-cadenti"/>
      <w:r>
        <w:t xml:space="preserve">[oggetti-cadenti]</w:t>
      </w:r>
      <w:bookmarkEnd w:id="462"/>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3"/>
    <w:bookmarkStart w:id="465" w:name="pericoli-dellacqua"/>
    <w:p>
      <w:pPr>
        <w:pStyle w:val="Heading3"/>
      </w:pPr>
      <w:r>
        <w:t xml:space="preserve">Pericoli dell’Acqua</w:t>
      </w:r>
    </w:p>
    <w:p>
      <w:pPr>
        <w:pStyle w:val="FirstParagraph"/>
      </w:pPr>
      <w:bookmarkStart w:id="464" w:name="pericoli-dellacqua"/>
      <w:r>
        <w:t xml:space="preserve">[pericoli-dellacqua]</w:t>
      </w:r>
      <w:bookmarkEnd w:id="464"/>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5"/>
    <w:bookmarkStart w:id="467" w:name="pericoli-del-caldo"/>
    <w:p>
      <w:pPr>
        <w:pStyle w:val="Heading3"/>
      </w:pPr>
      <w:r>
        <w:t xml:space="preserve">Pericoli del Caldo</w:t>
      </w:r>
    </w:p>
    <w:p>
      <w:pPr>
        <w:pStyle w:val="FirstParagraph"/>
      </w:pPr>
      <w:bookmarkStart w:id="466" w:name="pericoli-del-caldo"/>
      <w:r>
        <w:t xml:space="preserve">[pericoli-del-caldo]</w:t>
      </w:r>
      <w:bookmarkEnd w:id="466"/>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7"/>
    <w:bookmarkStart w:id="469" w:name="prendere-fuoco"/>
    <w:p>
      <w:pPr>
        <w:pStyle w:val="Heading3"/>
      </w:pPr>
      <w:r>
        <w:t xml:space="preserve">Prendere Fuoco</w:t>
      </w:r>
    </w:p>
    <w:p>
      <w:pPr>
        <w:pStyle w:val="FirstParagraph"/>
      </w:pPr>
      <w:bookmarkStart w:id="468" w:name="prendere-fuoco"/>
      <w:r>
        <w:t xml:space="preserve">[prendere-fuoco]</w:t>
      </w:r>
      <w:bookmarkEnd w:id="468"/>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9"/>
    <w:bookmarkStart w:id="471" w:name="pericoli-del-freddo"/>
    <w:p>
      <w:pPr>
        <w:pStyle w:val="Heading3"/>
      </w:pPr>
      <w:r>
        <w:t xml:space="preserve">Pericoli del Freddo</w:t>
      </w:r>
    </w:p>
    <w:p>
      <w:pPr>
        <w:pStyle w:val="FirstParagraph"/>
      </w:pPr>
      <w:bookmarkStart w:id="470" w:name="pericoli-del-freddo"/>
      <w:r>
        <w:t xml:space="preserve">[pericoli-del-freddo]</w:t>
      </w:r>
      <w:bookmarkEnd w:id="470"/>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1"/>
    <w:bookmarkStart w:id="472"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2"/>
    <w:bookmarkStart w:id="473"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3"/>
    <w:bookmarkEnd w:id="474"/>
    <w:bookmarkStart w:id="482" w:name="tempo-atmosferico---meteo"/>
    <w:p>
      <w:pPr>
        <w:pStyle w:val="Heading2"/>
      </w:pPr>
      <w:r>
        <w:t xml:space="preserve">Tempo Atmosferico - Meteo</w:t>
      </w:r>
    </w:p>
    <w:p>
      <w:pPr>
        <w:pStyle w:val="FirstParagraph"/>
      </w:pPr>
      <w:bookmarkStart w:id="475" w:name="tempo-atmosferico---meteo"/>
      <w:r>
        <w:t xml:space="preserve">[tempo-atmosferico---meteo]</w:t>
      </w:r>
      <w:bookmarkEnd w:id="475"/>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7" w:name="tempeste"/>
    <w:p>
      <w:pPr>
        <w:pStyle w:val="Heading3"/>
      </w:pPr>
      <w:r>
        <w:t xml:space="preserve">Tempeste</w:t>
      </w:r>
    </w:p>
    <w:p>
      <w:pPr>
        <w:pStyle w:val="FirstParagraph"/>
      </w:pPr>
      <w:bookmarkStart w:id="476" w:name="tempeste"/>
      <w:r>
        <w:t xml:space="preserve">[tempeste]</w:t>
      </w:r>
      <w:bookmarkEnd w:id="476"/>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7"/>
    <w:bookmarkStart w:id="479" w:name="nebbia"/>
    <w:p>
      <w:pPr>
        <w:pStyle w:val="Heading3"/>
      </w:pPr>
      <w:r>
        <w:t xml:space="preserve">Nebbia</w:t>
      </w:r>
    </w:p>
    <w:p>
      <w:pPr>
        <w:pStyle w:val="FirstParagraph"/>
      </w:pPr>
      <w:bookmarkStart w:id="478" w:name="nebbia"/>
      <w:r>
        <w:t xml:space="preserve">[nebbia]</w:t>
      </w:r>
      <w:bookmarkEnd w:id="478"/>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9"/>
    <w:bookmarkStart w:id="481" w:name="venti"/>
    <w:p>
      <w:pPr>
        <w:pStyle w:val="Heading3"/>
      </w:pPr>
      <w:r>
        <w:t xml:space="preserve">Venti</w:t>
      </w:r>
    </w:p>
    <w:p>
      <w:pPr>
        <w:pStyle w:val="FirstParagraph"/>
      </w:pPr>
      <w:bookmarkStart w:id="480" w:name="venti"/>
      <w:r>
        <w:t xml:space="preserve">[venti]</w:t>
      </w:r>
      <w:bookmarkEnd w:id="480"/>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1"/>
    <w:bookmarkEnd w:id="482"/>
    <w:bookmarkEnd w:id="483"/>
    <w:bookmarkStart w:id="491" w:name="avventure-in-acqua"/>
    <w:p>
      <w:pPr>
        <w:pStyle w:val="Heading1"/>
      </w:pPr>
      <w:r>
        <w:t xml:space="preserve">Avventure in Acqua</w:t>
      </w:r>
    </w:p>
    <w:p>
      <w:pPr>
        <w:pStyle w:val="FirstParagraph"/>
      </w:pPr>
      <w:bookmarkStart w:id="484" w:name="avventure-in-acqua"/>
      <w:r>
        <w:t xml:space="preserve">[avventure-in-acqua]</w:t>
      </w:r>
      <w:bookmarkEnd w:id="484"/>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8"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85"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5"/>
    <w:bookmarkStart w:id="486"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6"/>
    <w:bookmarkStart w:id="487"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7"/>
    <w:bookmarkEnd w:id="488"/>
    <w:bookmarkStart w:id="490"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9"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9"/>
    <w:bookmarkEnd w:id="490"/>
    <w:bookmarkEnd w:id="491"/>
    <w:bookmarkStart w:id="493" w:name="avventure-in-citta"/>
    <w:p>
      <w:pPr>
        <w:pStyle w:val="Heading1"/>
      </w:pPr>
      <w:r>
        <w:t xml:space="preserve">Avventure in Citta’</w:t>
      </w:r>
    </w:p>
    <w:p>
      <w:pPr>
        <w:pStyle w:val="FirstParagraph"/>
      </w:pPr>
      <w:bookmarkStart w:id="492" w:name="avventure-in-citta"/>
      <w:r>
        <w:t xml:space="preserve">[avventure-in-citta]</w:t>
      </w:r>
      <w:bookmarkEnd w:id="492"/>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3"/>
    <w:bookmarkStart w:id="495" w:name="avventure-e-disastri"/>
    <w:p>
      <w:pPr>
        <w:pStyle w:val="Heading1"/>
      </w:pPr>
      <w:r>
        <w:t xml:space="preserve">Avventure e Disastri</w:t>
      </w:r>
    </w:p>
    <w:p>
      <w:pPr>
        <w:pStyle w:val="FirstParagraph"/>
      </w:pPr>
      <w:bookmarkStart w:id="494" w:name="avventure-e-disastri"/>
      <w:r>
        <w:t xml:space="preserve">[avventure-e-disastri]</w:t>
      </w:r>
      <w:bookmarkEnd w:id="494"/>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5"/>
    <w:bookmarkStart w:id="498"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6" w:name="avventure-nei-dungeon"/>
      <w:r>
        <w:t xml:space="preserve">[avventure-nei-dungeon]</w:t>
      </w:r>
      <w:bookmarkEnd w:id="496"/>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7"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7"/>
    <w:bookmarkEnd w:id="498"/>
    <w:bookmarkStart w:id="511"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9" w:name="pericoli-in-avventura"/>
      <w:r>
        <w:t xml:space="preserve">[pericoli-in-avventura]</w:t>
      </w:r>
      <w:bookmarkEnd w:id="499"/>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6"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0"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0"/>
    <w:bookmarkStart w:id="501"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1"/>
    <w:bookmarkStart w:id="502"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2"/>
    <w:bookmarkStart w:id="503"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3"/>
    <w:bookmarkStart w:id="504"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4"/>
    <w:bookmarkStart w:id="505"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5"/>
    <w:bookmarkEnd w:id="506"/>
    <w:bookmarkStart w:id="510"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7"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7"/>
    <w:bookmarkStart w:id="508"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08"/>
    <w:bookmarkStart w:id="509"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09"/>
    <w:bookmarkEnd w:id="510"/>
    <w:bookmarkEnd w:id="511"/>
    <w:bookmarkStart w:id="522" w:name="veleni-e-pozioni"/>
    <w:p>
      <w:pPr>
        <w:pStyle w:val="Heading1"/>
      </w:pPr>
      <w:r>
        <w:t xml:space="preserve">Veleni e Pozioni</w:t>
      </w:r>
    </w:p>
    <w:p>
      <w:pPr>
        <w:pStyle w:val="FirstParagraph"/>
      </w:pPr>
      <w:bookmarkStart w:id="512" w:name="veleni-e-pozioni"/>
      <w:r>
        <w:t xml:space="preserve">[veleni-e-pozioni]</w:t>
      </w:r>
      <w:bookmarkEnd w:id="512"/>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3"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3"/>
    <w:bookmarkStart w:id="515"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4"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4"/>
    <w:bookmarkEnd w:id="515"/>
    <w:bookmarkStart w:id="516"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6"/>
    <w:bookmarkStart w:id="520"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7"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7"/>
    <w:bookmarkStart w:id="518"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8"/>
    <w:bookmarkStart w:id="519"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9"/>
    <w:bookmarkEnd w:id="520"/>
    <w:bookmarkStart w:id="521"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1"/>
    <w:bookmarkEnd w:id="522"/>
    <w:bookmarkStart w:id="548" w:name="movimento-e-trasporto"/>
    <w:p>
      <w:pPr>
        <w:pStyle w:val="Heading1"/>
      </w:pPr>
      <w:r>
        <w:t xml:space="preserve">Movimento e Trasporto</w:t>
      </w:r>
    </w:p>
    <w:p>
      <w:pPr>
        <w:pStyle w:val="FirstParagraph"/>
      </w:pPr>
      <w:bookmarkStart w:id="523" w:name="movimento-e-trasporto"/>
      <w:r>
        <w:t xml:space="preserve">[movimento-e-trasporto]</w:t>
      </w:r>
      <w:bookmarkEnd w:id="523"/>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24"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13 km all’ora per un umano in armatura completa.</w:t>
      </w:r>
    </w:p>
    <w:p>
      <w:pPr>
        <w:pStyle w:val="BodyText"/>
      </w:pPr>
      <w:r>
        <w:t xml:space="preserve">Il personaggio che corre ha un malus di 12d6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4"/>
    <w:bookmarkStart w:id="525" w:name="X97fdd1e8f9248d0f8871211bc2b458955f95d27"/>
    <w:p>
      <w:pPr>
        <w:pStyle w:val="Heading2"/>
      </w:pPr>
      <w:r>
        <w:t xml:space="preserve">Tabella: Movimento e Distanza e Velocità : a Piedi</w:t>
      </w:r>
    </w:p>
    <w:p>
      <w:pPr>
        <w:pStyle w:val="FirstParagraph"/>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18m &amp; 24m</w:t>
      </w:r>
      <w:r>
        <w:br/>
      </w:r>
      <w:r>
        <w:rPr>
          <w:bCs/>
          <w:b/>
        </w:rPr>
        <w:t xml:space="preserve">Un minuto (locale)</w:t>
      </w:r>
      <w:r>
        <w:br/>
      </w:r>
      <w:r>
        <w:t xml:space="preserve">Camminare &amp; 60m &amp; 90m &amp; 120m</w:t>
      </w:r>
      <w:r>
        <w:br/>
      </w:r>
      <w:r>
        <w:t xml:space="preserve">Correre (x3) &amp; 180m &amp; 270m &amp; 360m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5"/>
    <w:bookmarkStart w:id="527"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w:t>
      </w:r>
    </w:p>
    <w:p>
      <w:pPr>
        <w:pStyle w:val="BodyText"/>
      </w:pPr>
      <w:r>
        <w:t xml:space="preserve">Un personaggio puo’ effettuare fino a 3 Azioni di Scatto, ovvero corre per tutto il round percorrendo quindi il suo movimento * 6.</w:t>
      </w:r>
    </w:p>
    <w:bookmarkStart w:id="526"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6"/>
    <w:bookmarkEnd w:id="527"/>
    <w:bookmarkStart w:id="528"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8"/>
    <w:bookmarkStart w:id="529"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9"/>
    <w:bookmarkStart w:id="531" w:name="tabella-cavalcature-e-veicoli"/>
    <w:p>
      <w:pPr>
        <w:pStyle w:val="Heading2"/>
      </w:pPr>
      <w:r>
        <w:t xml:space="preserve">Tabella: Cavalcature e Veicoli</w:t>
      </w:r>
    </w:p>
    <w:p>
      <w:pPr>
        <w:pStyle w:val="FirstParagraph"/>
      </w:pPr>
      <w:bookmarkStart w:id="530" w:name="tabella-cavalcature-e-veicoli"/>
      <w:r>
        <w:t xml:space="preserve">[tabella-cavalcature-e-veicoli]</w:t>
      </w:r>
      <w:bookmarkEnd w:id="530"/>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1"/>
    <w:bookmarkStart w:id="532"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2"/>
    <w:bookmarkStart w:id="541" w:name="capacità-di-carico-e-trasporto-ingombro"/>
    <w:p>
      <w:pPr>
        <w:pStyle w:val="Heading2"/>
      </w:pPr>
      <w:r>
        <w:t xml:space="preserve">Capacità di Carico e Trasporto: Ingombro</w:t>
      </w:r>
    </w:p>
    <w:p>
      <w:pPr>
        <w:pStyle w:val="FirstParagraph"/>
      </w:pPr>
      <w:bookmarkStart w:id="533" w:name="X314979e2b5a2be334ec4f78543dd7ba458280a4"/>
      <w:r>
        <w:t xml:space="preserve">[sec:capacita-di-carico-e-trasporto-ingombro]</w:t>
      </w:r>
      <w:bookmarkEnd w:id="533"/>
    </w:p>
    <w:bookmarkStart w:id="534" w:name="ingombro"/>
    <w:p>
      <w:pPr>
        <w:pStyle w:val="Heading3"/>
      </w:pPr>
      <w:r>
        <w:t xml:space="preserve">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Ogni oggetto ha un valore di Ingombro ovvero quanto è pesante e scomodo portarlo.</w:t>
      </w:r>
    </w:p>
    <w:p>
      <w:pPr>
        <w:pStyle w:val="BodyText"/>
      </w:pPr>
      <w:r>
        <w:t xml:space="preserve">Ci possono essere oggetti leggeri ma estremamente ingombranti (tronchi cavi, tappeti di seta) oppure piccoli ma pesantissimi (sfere di mercurio, vestiti intessuti d’oro), per tutti questi oggetti il valore di Ingombro sarà significativo.</w:t>
      </w:r>
    </w:p>
    <w:p>
      <w:pPr>
        <w:pStyle w:val="BodyText"/>
      </w:pPr>
      <w:r>
        <w:t xml:space="preserve">Viceversa dei gessetti, biglie, stracci saranno sia leggeri che poco pesanti.</w:t>
      </w:r>
    </w:p>
    <w:p>
      <w:pPr>
        <w:pStyle w:val="BodyText"/>
      </w:pPr>
      <w:r>
        <w:t xml:space="preserve">I valori di Ingombro degli oggetti si sommano tra di loro per dare l’Ingombro totale portato.</w:t>
      </w:r>
    </w:p>
    <w:p>
      <w:pPr>
        <w:pStyle w:val="BodyText"/>
      </w:pPr>
      <w:r>
        <w:rPr>
          <w:bCs/>
          <w:b/>
        </w:rPr>
        <w:t xml:space="preserve">Il valore totale di Ingombro che si può portare senza penalità è pari al valore della Forza+2 con un minimo di 0</w:t>
      </w:r>
      <w:r>
        <w:t xml:space="preserve">.</w:t>
      </w:r>
      <w:r>
        <w:br/>
      </w:r>
      <w:r>
        <w:t xml:space="preserve">Se hai un Ingombro superiore a questo valore sei appunto Ingombrato. In ogni caso non puoi portare su di te oggetti con valore di ingombro superiore a 10+Forza.</w:t>
      </w:r>
      <w:r>
        <w:br/>
      </w:r>
      <w:r>
        <w:rPr>
          <w:iCs/>
          <w:i/>
        </w:rPr>
        <w:t xml:space="preserve">Ricordate che l’armatura e scudo indossati hanno un ingombro dimezzato rispetto a quanto segnato.</w:t>
      </w:r>
      <w:r>
        <w:br/>
      </w:r>
    </w:p>
    <w:p>
      <w:pPr>
        <w:pStyle w:val="BodyText"/>
      </w:pPr>
      <w:r>
        <w:rPr>
          <w:bCs/>
          <w:b/>
        </w:rPr>
        <w:t xml:space="preserve">Tabella valori e penalità di Ingombro</w:t>
      </w:r>
    </w:p>
    <w:tbl>
      <w:tblPr>
        <w:tblStyle w:val="Table"/>
        <w:tblW w:type="pct" w:w="0.0"/>
        <w:tblLook w:firstRow="0" w:lastRow="0" w:firstColumn="0" w:lastColumn="0" w:noHBand="0" w:noVBand="0"/>
      </w:tblPr>
      <w:tblGrid/>
      <w:tr>
        <w:tc>
          <w:p>
            <w:pPr>
              <w:pStyle w:val="Compact"/>
              <w:jc w:val="left"/>
            </w:pPr>
            <w:r>
              <w:rPr>
                <w:bCs/>
                <w:b/>
              </w:rPr>
              <w:t xml:space="preserve">Ingombro</w:t>
            </w:r>
          </w:p>
        </w:tc>
        <w:tc>
          <w:p>
            <w:pPr>
              <w:pStyle w:val="Compact"/>
              <w:jc w:val="left"/>
            </w:pPr>
            <w:r>
              <w:rPr>
                <w:bCs/>
                <w:b/>
              </w:rPr>
              <w:t xml:space="preserve">Penalità Movimento</w:t>
            </w:r>
          </w:p>
        </w:tc>
        <w:tc>
          <w:p>
            <w:pPr>
              <w:pStyle w:val="Compact"/>
              <w:jc w:val="left"/>
            </w:pPr>
            <w:r>
              <w:rPr>
                <w:bCs/>
                <w:b/>
              </w:rPr>
              <w:t xml:space="preserve">Penalità Prova Destrezza</w:t>
            </w:r>
          </w:p>
        </w:tc>
      </w:tr>
      <w:tr>
        <w:tc>
          <w:p>
            <w:pPr>
              <w:pStyle w:val="Compact"/>
              <w:jc w:val="left"/>
            </w:pPr>
            <w:r>
              <w:t xml:space="preserve">Entro Forza +2</w:t>
            </w:r>
          </w:p>
        </w:tc>
        <w:tc>
          <w:p>
            <w:pPr>
              <w:pStyle w:val="Compact"/>
              <w:jc w:val="left"/>
            </w:pPr>
            <w:r>
              <w:t xml:space="preserve">Movimento pieno</w:t>
            </w:r>
          </w:p>
        </w:tc>
        <w:tc>
          <w:p>
            <w:pPr>
              <w:pStyle w:val="Compact"/>
              <w:jc w:val="left"/>
            </w:pPr>
            <w:r>
              <w:t xml:space="preserve">Nessuna penalità</w:t>
            </w:r>
          </w:p>
        </w:tc>
      </w:tr>
      <w:tr>
        <w:tc>
          <w:p>
            <w:pPr>
              <w:pStyle w:val="Compact"/>
              <w:jc w:val="left"/>
            </w:pPr>
            <w:r>
              <w:t xml:space="preserve">Entro Forza +5</w:t>
            </w:r>
          </w:p>
        </w:tc>
        <w:tc>
          <w:p>
            <w:pPr>
              <w:pStyle w:val="Compact"/>
              <w:jc w:val="left"/>
            </w:pPr>
            <w:r>
              <w:t xml:space="preserve">velocità Movimento dimezzato</w:t>
            </w:r>
          </w:p>
        </w:tc>
        <w:tc>
          <w:p>
            <w:pPr>
              <w:pStyle w:val="Compact"/>
              <w:jc w:val="left"/>
            </w:pPr>
            <w:r>
              <w:t xml:space="preserve">-3</w:t>
            </w:r>
          </w:p>
        </w:tc>
      </w:tr>
      <w:tr>
        <w:tc>
          <w:p>
            <w:pPr>
              <w:pStyle w:val="Compact"/>
              <w:jc w:val="left"/>
            </w:pPr>
            <w:r>
              <w:t xml:space="preserve">Entro Forza +7</w:t>
            </w:r>
          </w:p>
        </w:tc>
        <w:tc>
          <w:p>
            <w:pPr>
              <w:pStyle w:val="Compact"/>
              <w:jc w:val="left"/>
            </w:pPr>
            <w:r>
              <w:t xml:space="preserve">1 metro a Azione di Movimento</w:t>
            </w:r>
          </w:p>
        </w:tc>
        <w:tc>
          <w:p>
            <w:pPr>
              <w:pStyle w:val="Compact"/>
              <w:jc w:val="left"/>
            </w:pPr>
            <w:r>
              <w:t xml:space="preserve">-6</w:t>
            </w:r>
          </w:p>
        </w:tc>
      </w:tr>
    </w:tbl>
    <w:bookmarkEnd w:id="534"/>
    <w:bookmarkStart w:id="535" w:name="oggetti-e-valori-di-ingombro"/>
    <w:p>
      <w:pPr>
        <w:pStyle w:val="Heading3"/>
      </w:pPr>
      <w:r>
        <w:t xml:space="preserve">Oggetti e valori di Ingombro</w:t>
      </w:r>
    </w:p>
    <w:p>
      <w:pPr>
        <w:pStyle w:val="FirstParagraph"/>
      </w:pPr>
      <w:r>
        <w:t xml:space="preserve">Ogni oggetto ha un valore di Ingombro che può assumere un valore numerico, oppure indicato come ’L’ (leggero) oppure non significativo ’-’.</w:t>
      </w:r>
    </w:p>
    <w:p>
      <w:pPr>
        <w:pStyle w:val="BodyText"/>
      </w:pPr>
      <w:r>
        <w:t xml:space="preserve">Ogni 10 oggetti Leggeri si conta 1 Ingombro (si arrotonda per difetto).</w:t>
      </w:r>
    </w:p>
    <w:p>
      <w:pPr>
        <w:pStyle w:val="BodyText"/>
      </w:pPr>
      <w:r>
        <w:t xml:space="preserve">Oggetti con ingombro non significativo non si valutano nel computo totale dell’ingombro tranne se portati in grosse quantità.</w:t>
      </w:r>
    </w:p>
    <w:p>
      <w:pPr>
        <w:pStyle w:val="BodyText"/>
      </w:pPr>
      <w:r>
        <w:t xml:space="preserve">Ad esempio una armatura completa ha un ingombro di 4, una spada lunga 2, un pugnale o pergamena ha un ingombro Leggero.</w:t>
      </w:r>
    </w:p>
    <w:p>
      <w:pPr>
        <w:pStyle w:val="BodyText"/>
      </w:pPr>
      <w:r>
        <w:t xml:space="preserve">Il Narratore stabilisce eventuali ingombri speciali e particolari.</w:t>
      </w:r>
    </w:p>
    <w:bookmarkEnd w:id="535"/>
    <w:bookmarkStart w:id="536" w:name="come-stimare-lingombro"/>
    <w:p>
      <w:pPr>
        <w:pStyle w:val="Heading3"/>
      </w:pPr>
      <w:r>
        <w:t xml:space="preserve">Come stimare l’Ingombro</w:t>
      </w:r>
    </w:p>
    <w:p>
      <w:pPr>
        <w:pStyle w:val="FirstParagraph"/>
      </w:pPr>
      <w:r>
        <w:t xml:space="preserve">Come regola generale un oggetto che pesa dai 5 ai 10 kg ha Ingombro 1, un oggetto che pesa circa di 500gr è leggero, se pesa meno di 10gr allora non è significativo.</w:t>
      </w:r>
    </w:p>
    <w:p>
      <w:pPr>
        <w:pStyle w:val="BodyText"/>
      </w:pPr>
      <w:r>
        <w:t xml:space="preserve">Un corpo di una creatura media ha ingombro di 1 ogni 20 kg di peso, se trascinato la metà.</w:t>
      </w:r>
    </w:p>
    <w:bookmarkEnd w:id="536"/>
    <w:bookmarkStart w:id="537" w:name="ingombro-delle-monete"/>
    <w:p>
      <w:pPr>
        <w:pStyle w:val="Heading3"/>
      </w:pPr>
      <w:r>
        <w:t xml:space="preserve">Ingombro delle Monete</w:t>
      </w:r>
    </w:p>
    <w:p>
      <w:pPr>
        <w:pStyle w:val="FirstParagraph"/>
      </w:pPr>
      <w:r>
        <w:t xml:space="preserve">E’ un ingombro piacevole quando si tratta di monete di Platino o Oro, lo sappiamo tutti...</w:t>
      </w:r>
      <w:r>
        <w:br/>
      </w:r>
      <w:r>
        <w:t xml:space="preserve">Ogni 1000 Monete contate 1 di Ingombro, arrotondando per difetto.</w:t>
      </w:r>
    </w:p>
    <w:bookmarkEnd w:id="537"/>
    <w:bookmarkStart w:id="538" w:name="trascinare"/>
    <w:p>
      <w:pPr>
        <w:pStyle w:val="Heading3"/>
      </w:pPr>
      <w:r>
        <w:t xml:space="preserve">Trascinare</w:t>
      </w:r>
    </w:p>
    <w:p>
      <w:pPr>
        <w:pStyle w:val="FirstParagraph"/>
      </w:pPr>
      <w:r>
        <w:t xml:space="preserve">In certe situazione è più facile spingere o trascinare che portare su di se.</w:t>
      </w:r>
      <w:r>
        <w:t xml:space="preserve"> </w:t>
      </w:r>
      <w:r>
        <w:t xml:space="preserve">In questi casi si considera un Ingombro con valore dimezzato.</w:t>
      </w:r>
    </w:p>
    <w:p>
      <w:pPr>
        <w:numPr>
          <w:ilvl w:val="0"/>
          <w:numId w:val="1082"/>
        </w:numPr>
      </w:pPr>
      <w:r>
        <w:t xml:space="preserve">Nel caso in cui l’Ingombro sia inferiore a Forza +2 il personaggio avrà movimento pieno.</w:t>
      </w:r>
    </w:p>
    <w:p>
      <w:pPr>
        <w:numPr>
          <w:ilvl w:val="0"/>
          <w:numId w:val="1082"/>
        </w:numPr>
      </w:pPr>
      <w:r>
        <w:t xml:space="preserve">Se è pari a Forza ma non superiore a Forza +5 il movimento è dimezzato.</w:t>
      </w:r>
    </w:p>
    <w:p>
      <w:pPr>
        <w:numPr>
          <w:ilvl w:val="0"/>
          <w:numId w:val="1082"/>
        </w:numPr>
      </w:pPr>
      <w:r>
        <w:t xml:space="preserve">Se è superiore a Forza +5 ed inferiore a Forza +7, può spostarlo di 1 metro a round.</w:t>
      </w:r>
    </w:p>
    <w:p>
      <w:pPr>
        <w:numPr>
          <w:ilvl w:val="0"/>
          <w:numId w:val="1082"/>
        </w:numPr>
      </w:pPr>
      <w:r>
        <w:t xml:space="preserve">Se è superiore a Forza +7 non puoi spostare o spingere.</w:t>
      </w:r>
    </w:p>
    <w:p>
      <w:pPr>
        <w:pStyle w:val="FirstParagraph"/>
      </w:pPr>
      <w:r>
        <w:t xml:space="preserve">In caso piu’ creature spingano "l’ingombro" considerate la Forza piena della creatura piu’ forte piu’ meta’ della Forza delle creature con forza minore (minimo 1). Valutate chiaramente anche quante persone possono riuscire contemporaneamente a spingere data la dimensione dell’oggetto da trasportare.</w:t>
      </w:r>
    </w:p>
    <w:bookmarkEnd w:id="538"/>
    <w:bookmarkStart w:id="539"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3"/>
        </w:numPr>
      </w:pPr>
      <w:r>
        <w:t xml:space="preserve">Piccolissima: Ingombro = Forza /16</w:t>
      </w:r>
    </w:p>
    <w:p>
      <w:pPr>
        <w:numPr>
          <w:ilvl w:val="0"/>
          <w:numId w:val="1083"/>
        </w:numPr>
      </w:pPr>
      <w:r>
        <w:t xml:space="preserve">Minuta: Ingombro = Forza /8</w:t>
      </w:r>
    </w:p>
    <w:p>
      <w:pPr>
        <w:numPr>
          <w:ilvl w:val="0"/>
          <w:numId w:val="1083"/>
        </w:numPr>
      </w:pPr>
      <w:r>
        <w:t xml:space="preserve">Minuscola: Ingombro = Forza /4</w:t>
      </w:r>
    </w:p>
    <w:p>
      <w:pPr>
        <w:numPr>
          <w:ilvl w:val="0"/>
          <w:numId w:val="1083"/>
        </w:numPr>
      </w:pPr>
      <w:r>
        <w:t xml:space="preserve">Piccola: Ingombro = Forza /2 +3</w:t>
      </w:r>
    </w:p>
    <w:p>
      <w:pPr>
        <w:numPr>
          <w:ilvl w:val="0"/>
          <w:numId w:val="1083"/>
        </w:numPr>
      </w:pPr>
      <w:r>
        <w:t xml:space="preserve">Grandi: Ingombro = Forza x2 +5</w:t>
      </w:r>
    </w:p>
    <w:p>
      <w:pPr>
        <w:numPr>
          <w:ilvl w:val="0"/>
          <w:numId w:val="1083"/>
        </w:numPr>
      </w:pPr>
      <w:r>
        <w:t xml:space="preserve">Enormi: Ingombro = Forza x4 +5</w:t>
      </w:r>
    </w:p>
    <w:p>
      <w:pPr>
        <w:numPr>
          <w:ilvl w:val="0"/>
          <w:numId w:val="1083"/>
        </w:numPr>
      </w:pPr>
      <w:r>
        <w:t xml:space="preserve">Mastodontica: Ingombro = Forza x8 +5</w:t>
      </w:r>
    </w:p>
    <w:p>
      <w:pPr>
        <w:numPr>
          <w:ilvl w:val="0"/>
          <w:numId w:val="1083"/>
        </w:numPr>
      </w:pPr>
      <w:r>
        <w:t xml:space="preserve">Colossale: Ingombro = Forza x16 +5</w:t>
      </w:r>
    </w:p>
    <w:bookmarkEnd w:id="539"/>
    <w:bookmarkStart w:id="540" w:name="Xfe159afe26de13335fed7b8e127f04e171cc5ba"/>
    <w:p>
      <w:pPr>
        <w:pStyle w:val="Heading3"/>
      </w:pPr>
      <w:r>
        <w:t xml:space="preserve">Le creature quadrupedi possono trasportare pesi superiori</w:t>
      </w:r>
      <w:r>
        <w:t xml:space="preserve"> </w:t>
      </w:r>
    </w:p>
    <w:p>
      <w:pPr>
        <w:numPr>
          <w:ilvl w:val="0"/>
          <w:numId w:val="1084"/>
        </w:numPr>
      </w:pPr>
      <w:r>
        <w:t xml:space="preserve">Piccolissima: Ingombro = Forza *1/4</w:t>
      </w:r>
    </w:p>
    <w:p>
      <w:pPr>
        <w:numPr>
          <w:ilvl w:val="0"/>
          <w:numId w:val="1084"/>
        </w:numPr>
      </w:pPr>
      <w:r>
        <w:t xml:space="preserve">Minuta: Ingombro = Forza x1/2</w:t>
      </w:r>
    </w:p>
    <w:p>
      <w:pPr>
        <w:numPr>
          <w:ilvl w:val="0"/>
          <w:numId w:val="1084"/>
        </w:numPr>
      </w:pPr>
      <w:r>
        <w:t xml:space="preserve">Minuscola: Ingombro = Forza x3/4</w:t>
      </w:r>
    </w:p>
    <w:p>
      <w:pPr>
        <w:numPr>
          <w:ilvl w:val="0"/>
          <w:numId w:val="1084"/>
        </w:numPr>
      </w:pPr>
      <w:r>
        <w:t xml:space="preserve">Piccola: Ingombro = Forza 1</w:t>
      </w:r>
    </w:p>
    <w:p>
      <w:pPr>
        <w:numPr>
          <w:ilvl w:val="0"/>
          <w:numId w:val="1084"/>
        </w:numPr>
      </w:pPr>
      <w:r>
        <w:rPr>
          <w:bCs/>
          <w:b/>
        </w:rPr>
        <w:t xml:space="preserve">media</w:t>
      </w:r>
      <w:r>
        <w:t xml:space="preserve">: Ingombro = Forza x1.5 +5</w:t>
      </w:r>
    </w:p>
    <w:p>
      <w:pPr>
        <w:numPr>
          <w:ilvl w:val="0"/>
          <w:numId w:val="1084"/>
        </w:numPr>
      </w:pPr>
      <w:r>
        <w:t xml:space="preserve">Grandi: Ingombro = Forza x3 +5</w:t>
      </w:r>
    </w:p>
    <w:p>
      <w:pPr>
        <w:numPr>
          <w:ilvl w:val="0"/>
          <w:numId w:val="1084"/>
        </w:numPr>
      </w:pPr>
      <w:r>
        <w:t xml:space="preserve">Enormi: Ingombro = Forza x6 +5</w:t>
      </w:r>
    </w:p>
    <w:p>
      <w:pPr>
        <w:numPr>
          <w:ilvl w:val="0"/>
          <w:numId w:val="1084"/>
        </w:numPr>
      </w:pPr>
      <w:r>
        <w:t xml:space="preserve">Mastodontica: Ingombro = Forza x12 +5</w:t>
      </w:r>
    </w:p>
    <w:p>
      <w:pPr>
        <w:numPr>
          <w:ilvl w:val="0"/>
          <w:numId w:val="1084"/>
        </w:numPr>
      </w:pPr>
      <w:r>
        <w:t xml:space="preserve">Colossale: Ingombro = Forza x24 +5</w:t>
      </w:r>
    </w:p>
    <w:bookmarkEnd w:id="540"/>
    <w:bookmarkEnd w:id="541"/>
    <w:bookmarkStart w:id="547" w:name="altri-tipi-di-movimento"/>
    <w:p>
      <w:pPr>
        <w:pStyle w:val="Heading2"/>
      </w:pPr>
      <w:r>
        <w:t xml:space="preserve">Altri Tipi di Movimento</w:t>
      </w:r>
    </w:p>
    <w:p>
      <w:pPr>
        <w:pStyle w:val="FirstParagraph"/>
      </w:pPr>
      <w:r>
        <w:t xml:space="preserve">Le informazioni qui di seguito sono raccolte da varie sezioni e messe qui per vostra comodità.</w:t>
      </w:r>
    </w:p>
    <w:bookmarkStart w:id="542"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2"/>
    <w:bookmarkStart w:id="543"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3"/>
    <w:bookmarkStart w:id="544"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4"/>
    <w:bookmarkStart w:id="545"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5"/>
    <w:bookmarkStart w:id="546" w:name="volare-1"/>
    <w:p>
      <w:pPr>
        <w:pStyle w:val="Heading3"/>
      </w:pPr>
      <w:r>
        <w:t xml:space="preserve">Volare</w:t>
      </w:r>
    </w:p>
    <w:p>
      <w:pPr>
        <w:pStyle w:val="FirstParagraph"/>
      </w:pPr>
      <w:r>
        <w:t xml:space="preserve">Una creatura con una velocità di Volare riceve gratuitamente l’abilità Volare come competenza.</w:t>
      </w:r>
    </w:p>
    <w:p>
      <w:pPr>
        <w:pStyle w:val="BodyText"/>
      </w:pPr>
      <w:r>
        <w:rPr>
          <w:bCs/>
          <w:b/>
        </w:rPr>
        <w:t xml:space="preserve">Volo e Manovrabilita’</w:t>
      </w:r>
    </w:p>
    <w:p>
      <w:pPr>
        <w:pStyle w:val="BodyText"/>
      </w:pPr>
      <w:r>
        <w:t xml:space="preserve">Una creatura con una velocità di volare naturale riceve bonus (o penalità) alle prove di Volare in base alla propria manovrabilita’.</w:t>
      </w:r>
    </w:p>
    <w:p>
      <w:pPr>
        <w:pStyle w:val="BodyText"/>
      </w:pPr>
      <w:r>
        <w:rPr>
          <w:bCs/>
          <w:b/>
        </w:rPr>
        <w:t xml:space="preserve">Tabella: Manovrabilita’ Volo</w:t>
      </w:r>
    </w:p>
    <w:tbl>
      <w:tblPr>
        <w:tblStyle w:val="Table"/>
        <w:tblW w:type="pct" w:w="0.0"/>
        <w:tblLook w:firstRow="0" w:lastRow="0" w:firstColumn="0" w:lastColumn="0" w:noHBand="0" w:noVBand="0"/>
      </w:tblPr>
      <w:tblGrid/>
      <w:tr>
        <w:tc>
          <w:p>
            <w:pPr>
              <w:pStyle w:val="Compact"/>
              <w:jc w:val="left"/>
            </w:pPr>
            <w:r>
              <w:rPr>
                <w:bCs/>
                <w:b/>
              </w:rPr>
              <w:t xml:space="preserve">Manovrabilità</w:t>
            </w:r>
          </w:p>
        </w:tc>
        <w:tc>
          <w:p>
            <w:pPr>
              <w:pStyle w:val="Compact"/>
              <w:jc w:val="left"/>
            </w:pPr>
            <w:r>
              <w:rPr>
                <w:bCs/>
                <w:b/>
              </w:rPr>
              <w:t xml:space="preserve">Malus Manovrabilita’</w:t>
            </w:r>
          </w:p>
        </w:tc>
        <w:tc>
          <w:p>
            <w:pPr>
              <w:pStyle w:val="Compact"/>
              <w:jc w:val="left"/>
            </w:pPr>
            <w:r>
              <w:rPr>
                <w:bCs/>
                <w:b/>
              </w:rPr>
              <w:t xml:space="preserve">Manovrabilità</w:t>
            </w:r>
          </w:p>
        </w:tc>
        <w:tc>
          <w:p>
            <w:pPr>
              <w:pStyle w:val="Compact"/>
              <w:jc w:val="left"/>
            </w:pPr>
            <w:r>
              <w:rPr>
                <w:bCs/>
                <w:b/>
              </w:rPr>
              <w:t xml:space="preserve">Bonus Manovrabilita’</w:t>
            </w:r>
          </w:p>
        </w:tc>
      </w:tr>
      <w:tr>
        <w:tc>
          <w:p>
            <w:pPr>
              <w:pStyle w:val="Compact"/>
              <w:jc w:val="left"/>
            </w:pPr>
            <w:r>
              <w:t xml:space="preserve">Maldestra</w:t>
            </w:r>
          </w:p>
        </w:tc>
        <w:tc>
          <w:p>
            <w:pPr>
              <w:pStyle w:val="Compact"/>
              <w:jc w:val="left"/>
            </w:pPr>
            <w:r>
              <w:t xml:space="preserve">-8</w:t>
            </w:r>
          </w:p>
        </w:tc>
        <w:tc>
          <w:p>
            <w:pPr>
              <w:pStyle w:val="Compact"/>
              <w:jc w:val="left"/>
            </w:pPr>
            <w:r>
              <w:t xml:space="preserve">Perfetta</w:t>
            </w:r>
          </w:p>
        </w:tc>
        <w:tc>
          <w:p>
            <w:pPr>
              <w:pStyle w:val="Compact"/>
              <w:jc w:val="left"/>
            </w:pPr>
            <w:r>
              <w:t xml:space="preserve">+8</w:t>
            </w:r>
          </w:p>
        </w:tc>
      </w:tr>
      <w:tr>
        <w:tc>
          <w:p>
            <w:pPr>
              <w:pStyle w:val="Compact"/>
              <w:jc w:val="left"/>
            </w:pPr>
            <w:r>
              <w:t xml:space="preserve">Scarsa</w:t>
            </w:r>
          </w:p>
        </w:tc>
        <w:tc>
          <w:p>
            <w:pPr>
              <w:pStyle w:val="Compact"/>
              <w:jc w:val="left"/>
            </w:pPr>
            <w:r>
              <w:t xml:space="preserve">-4</w:t>
            </w:r>
          </w:p>
        </w:tc>
        <w:tc>
          <w:p>
            <w:pPr>
              <w:pStyle w:val="Compact"/>
              <w:jc w:val="left"/>
            </w:pPr>
            <w:r>
              <w:t xml:space="preserve">Buona</w:t>
            </w:r>
          </w:p>
        </w:tc>
        <w:tc>
          <w:p>
            <w:pPr>
              <w:pStyle w:val="Compact"/>
              <w:jc w:val="left"/>
            </w:pPr>
            <w:r>
              <w:t xml:space="preserve">+4</w:t>
            </w:r>
          </w:p>
        </w:tc>
      </w:tr>
      <w:tr>
        <w:tc>
          <w:p>
            <w:pPr>
              <w:pStyle w:val="Compact"/>
              <w:jc w:val="left"/>
            </w:pPr>
            <w:r>
              <w:t xml:space="preserve">Media</w:t>
            </w:r>
          </w:p>
        </w:tc>
        <w:tc>
          <w:p>
            <w:pPr>
              <w:pStyle w:val="Compact"/>
              <w:jc w:val="left"/>
            </w:pPr>
            <w:r>
              <w:t xml:space="preserve">+0</w:t>
            </w:r>
          </w:p>
        </w:tc>
        <w:tc>
          <w:p/>
        </w:tc>
        <w:tc>
          <w:p/>
        </w:tc>
      </w:tr>
    </w:tbl>
    <w:p>
      <w:pPr>
        <w:pStyle w:val="BodyText"/>
      </w:pPr>
      <w:r>
        <w:t xml:space="preserve">Le creature che non hanno una specifica manovrabilità (es. un umano con l’incantesimo di volo attivo), si presume abbiano manovrabilità scarsa.</w:t>
      </w:r>
    </w:p>
    <w:p>
      <w:pPr>
        <w:pStyle w:val="BodyText"/>
      </w:pPr>
      <w:r>
        <w:rPr>
          <w:bCs/>
          <w:b/>
        </w:rPr>
        <w:t xml:space="preserve">Volo e Taglia</w:t>
      </w:r>
    </w:p>
    <w:p>
      <w:pPr>
        <w:pStyle w:val="BodyText"/>
      </w:pPr>
      <w:r>
        <w:t xml:space="preserve">Una creatura più grande o più piccola della Taglia Media ha bonus o penalità di taglia alle prove di Volare in base alla sua categoria di taglia:</w:t>
      </w:r>
    </w:p>
    <w:p>
      <w:pPr>
        <w:pStyle w:val="BodyText"/>
      </w:pPr>
      <w:r>
        <w:rPr>
          <w:bCs/>
          <w:b/>
        </w:rPr>
        <w:t xml:space="preserve">Tabella: Modificatori Volo dati dalla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Bonus Manovrabilita’</w:t>
            </w:r>
          </w:p>
        </w:tc>
        <w:tc>
          <w:p>
            <w:pPr>
              <w:pStyle w:val="Compact"/>
              <w:jc w:val="left"/>
            </w:pPr>
            <w:r>
              <w:rPr>
                <w:bCs/>
                <w:b/>
              </w:rPr>
              <w:t xml:space="preserve">Taglia</w:t>
            </w:r>
          </w:p>
        </w:tc>
        <w:tc>
          <w:p>
            <w:pPr>
              <w:pStyle w:val="Compact"/>
              <w:jc w:val="left"/>
            </w:pPr>
            <w:r>
              <w:rPr>
                <w:bCs/>
                <w:b/>
              </w:rPr>
              <w:t xml:space="preserve">Malus Manovrabilita’</w:t>
            </w:r>
          </w:p>
        </w:tc>
      </w:tr>
      <w:tr>
        <w:tc>
          <w:p>
            <w:pPr>
              <w:pStyle w:val="Compact"/>
              <w:jc w:val="left"/>
            </w:pPr>
            <w:r>
              <w:t xml:space="preserve">Piccolissima</w:t>
            </w:r>
          </w:p>
        </w:tc>
        <w:tc>
          <w:p>
            <w:pPr>
              <w:pStyle w:val="Compact"/>
              <w:jc w:val="left"/>
            </w:pPr>
            <w:r>
              <w:t xml:space="preserve">+8</w:t>
            </w:r>
          </w:p>
        </w:tc>
        <w:tc>
          <w:p>
            <w:pPr>
              <w:pStyle w:val="Compact"/>
              <w:jc w:val="left"/>
            </w:pPr>
            <w:r>
              <w:t xml:space="preserve">Colossale</w:t>
            </w:r>
          </w:p>
        </w:tc>
        <w:tc>
          <w:p>
            <w:pPr>
              <w:pStyle w:val="Compact"/>
              <w:jc w:val="left"/>
            </w:pPr>
            <w:r>
              <w:t xml:space="preserve">-8</w:t>
            </w:r>
          </w:p>
        </w:tc>
      </w:tr>
      <w:tr>
        <w:tc>
          <w:p>
            <w:pPr>
              <w:pStyle w:val="Compact"/>
              <w:jc w:val="left"/>
            </w:pPr>
            <w:r>
              <w:t xml:space="preserve">Minuta</w:t>
            </w:r>
          </w:p>
        </w:tc>
        <w:tc>
          <w:p>
            <w:pPr>
              <w:pStyle w:val="Compact"/>
              <w:jc w:val="left"/>
            </w:pPr>
            <w:r>
              <w:t xml:space="preserve">+6</w:t>
            </w:r>
          </w:p>
        </w:tc>
        <w:tc>
          <w:p>
            <w:pPr>
              <w:pStyle w:val="Compact"/>
              <w:jc w:val="left"/>
            </w:pPr>
            <w:r>
              <w:t xml:space="preserve">Mastodontica</w:t>
            </w:r>
          </w:p>
        </w:tc>
        <w:tc>
          <w:p>
            <w:pPr>
              <w:pStyle w:val="Compact"/>
              <w:jc w:val="left"/>
            </w:pPr>
            <w:r>
              <w:t xml:space="preserve">-6</w:t>
            </w:r>
          </w:p>
        </w:tc>
      </w:tr>
      <w:tr>
        <w:tc>
          <w:p>
            <w:pPr>
              <w:pStyle w:val="Compact"/>
              <w:jc w:val="left"/>
            </w:pPr>
            <w:r>
              <w:t xml:space="preserve">Minuscola</w:t>
            </w:r>
          </w:p>
        </w:tc>
        <w:tc>
          <w:p>
            <w:pPr>
              <w:pStyle w:val="Compact"/>
              <w:jc w:val="left"/>
            </w:pPr>
            <w:r>
              <w:t xml:space="preserve">+4</w:t>
            </w:r>
          </w:p>
        </w:tc>
        <w:tc>
          <w:p>
            <w:pPr>
              <w:pStyle w:val="Compact"/>
              <w:jc w:val="left"/>
            </w:pPr>
            <w:r>
              <w:t xml:space="preserve">Enorme</w:t>
            </w:r>
          </w:p>
        </w:tc>
        <w:tc>
          <w:p>
            <w:pPr>
              <w:pStyle w:val="Compact"/>
              <w:jc w:val="left"/>
            </w:pPr>
            <w:r>
              <w:t xml:space="preserve">-4</w:t>
            </w:r>
          </w:p>
        </w:tc>
      </w:tr>
      <w:tr>
        <w:tc>
          <w:p>
            <w:pPr>
              <w:pStyle w:val="Compact"/>
              <w:jc w:val="left"/>
            </w:pPr>
            <w:r>
              <w:t xml:space="preserve">Piccola</w:t>
            </w:r>
          </w:p>
        </w:tc>
        <w:tc>
          <w:p>
            <w:pPr>
              <w:pStyle w:val="Compact"/>
              <w:jc w:val="left"/>
            </w:pPr>
            <w:r>
              <w:t xml:space="preserve">+2</w:t>
            </w:r>
          </w:p>
        </w:tc>
        <w:tc>
          <w:p>
            <w:pPr>
              <w:pStyle w:val="Compact"/>
              <w:jc w:val="left"/>
            </w:pPr>
            <w:r>
              <w:t xml:space="preserve">Grande</w:t>
            </w:r>
          </w:p>
        </w:tc>
        <w:tc>
          <w:p>
            <w:pPr>
              <w:pStyle w:val="Compact"/>
              <w:jc w:val="left"/>
            </w:pPr>
            <w:r>
              <w:t xml:space="preserve">-2</w:t>
            </w:r>
          </w:p>
        </w:tc>
      </w:tr>
    </w:tbl>
    <w:p>
      <w:pPr>
        <w:pStyle w:val="BodyText"/>
      </w:pPr>
      <w:r>
        <w:t xml:space="preserve">Se nella creatura è indicata una classe di manovrabilità si intende già compresa di questi fattori.</w:t>
      </w:r>
    </w:p>
    <w:bookmarkEnd w:id="546"/>
    <w:bookmarkEnd w:id="547"/>
    <w:bookmarkEnd w:id="548"/>
    <w:bookmarkStart w:id="562" w:name="masterizzare"/>
    <w:p>
      <w:pPr>
        <w:pStyle w:val="Heading1"/>
      </w:pPr>
      <w:r>
        <w:t xml:space="preserve">Masterizzare</w:t>
      </w:r>
    </w:p>
    <w:p>
      <w:pPr>
        <w:pStyle w:val="FirstParagraph"/>
      </w:pPr>
      <w:bookmarkStart w:id="549" w:name="masterizzare"/>
      <w:r>
        <w:t xml:space="preserve">[masterizzare]</w:t>
      </w:r>
      <w:bookmarkEnd w:id="549"/>
    </w:p>
    <w:bookmarkStart w:id="551"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0" w:name="il-narratore"/>
      <w:r>
        <w:t xml:space="preserve">[il-narratore]</w:t>
      </w:r>
      <w:bookmarkEnd w:id="550"/>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1"/>
    <w:bookmarkStart w:id="555" w:name="punti-esperienza"/>
    <w:p>
      <w:pPr>
        <w:pStyle w:val="Heading2"/>
      </w:pPr>
      <w:r>
        <w:t xml:space="preserve">Punti Esperienza</w:t>
      </w:r>
    </w:p>
    <w:p>
      <w:pPr>
        <w:pStyle w:val="FirstParagraph"/>
      </w:pPr>
      <w:bookmarkStart w:id="552" w:name="punti-esperienza"/>
      <w:r>
        <w:t xml:space="preserve">[punti-esperienza]</w:t>
      </w:r>
      <w:bookmarkEnd w:id="552"/>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4" w:name="tabella-punti-esperienza-livello"/>
    <w:p>
      <w:pPr>
        <w:pStyle w:val="Heading3"/>
      </w:pPr>
      <w:r>
        <w:t xml:space="preserve">Tabella: Punti Esperienza / Livello</w:t>
      </w:r>
    </w:p>
    <w:p>
      <w:pPr>
        <w:pStyle w:val="FirstParagraph"/>
      </w:pPr>
      <w:bookmarkStart w:id="553" w:name="tabella-punti-esperienza-livello"/>
      <w:r>
        <w:t xml:space="preserve">[tabella-punti-esperienza-livello]</w:t>
      </w:r>
      <w:bookmarkEnd w:id="553"/>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5"/>
        </w:numPr>
      </w:pPr>
      <w:r>
        <w:rPr>
          <w:bCs/>
          <w:b/>
        </w:rPr>
        <w:t xml:space="preserve">Per ogni incontro designato per sfidare il gruppo in maniera media o difficile assegnate 1 punto esperienza.</w:t>
      </w:r>
    </w:p>
    <w:p>
      <w:pPr>
        <w:numPr>
          <w:ilvl w:val="0"/>
          <w:numId w:val="1085"/>
        </w:numPr>
      </w:pPr>
      <w:r>
        <w:rPr>
          <w:bCs/>
          <w:b/>
        </w:rPr>
        <w:t xml:space="preserve">Per ogni incontro designato per essere potenzialmente mortale assegnate 2 punti esperienza.</w:t>
      </w:r>
    </w:p>
    <w:p>
      <w:pPr>
        <w:numPr>
          <w:ilvl w:val="0"/>
          <w:numId w:val="1085"/>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6"/>
        </w:numPr>
      </w:pPr>
      <w:r>
        <w:rPr>
          <w:bCs/>
          <w:b/>
        </w:rPr>
        <w:t xml:space="preserve">raggiunga gli obiettivi prefissati</w:t>
      </w:r>
      <w:r>
        <w:t xml:space="preserve">;</w:t>
      </w:r>
    </w:p>
    <w:p>
      <w:pPr>
        <w:numPr>
          <w:ilvl w:val="0"/>
          <w:numId w:val="1086"/>
        </w:numPr>
      </w:pPr>
      <w:r>
        <w:rPr>
          <w:bCs/>
          <w:b/>
        </w:rPr>
        <w:t xml:space="preserve">faccia un ottimo gioco di ruolo</w:t>
      </w:r>
      <w:r>
        <w:t xml:space="preserve">;</w:t>
      </w:r>
    </w:p>
    <w:p>
      <w:pPr>
        <w:numPr>
          <w:ilvl w:val="0"/>
          <w:numId w:val="1086"/>
        </w:numPr>
      </w:pPr>
      <w:r>
        <w:rPr>
          <w:bCs/>
          <w:b/>
        </w:rPr>
        <w:t xml:space="preserve">ottimizzi l’uso delle proprie Abilità e capacità (senza cadere nel powerplayer)</w:t>
      </w:r>
      <w:r>
        <w:t xml:space="preserve">;</w:t>
      </w:r>
    </w:p>
    <w:p>
      <w:pPr>
        <w:numPr>
          <w:ilvl w:val="0"/>
          <w:numId w:val="1086"/>
        </w:numPr>
      </w:pPr>
      <w:r>
        <w:rPr>
          <w:bCs/>
          <w:b/>
        </w:rPr>
        <w:t xml:space="preserve">risolva i problemi in maniera creativa e fantasiosa e funzionale</w:t>
      </w:r>
      <w:r>
        <w:t xml:space="preserve">;</w:t>
      </w:r>
    </w:p>
    <w:p>
      <w:pPr>
        <w:numPr>
          <w:ilvl w:val="0"/>
          <w:numId w:val="1086"/>
        </w:numPr>
      </w:pPr>
      <w:r>
        <w:rPr>
          <w:bCs/>
          <w:b/>
        </w:rPr>
        <w:t xml:space="preserve">abbia buona collaborazione ed interpretazione dei diversi ruoli all’interno del gruppo e come gruppo verso i "terzi"</w:t>
      </w:r>
      <w:r>
        <w:t xml:space="preserve">;</w:t>
      </w:r>
    </w:p>
    <w:p>
      <w:pPr>
        <w:numPr>
          <w:ilvl w:val="0"/>
          <w:numId w:val="1086"/>
        </w:numPr>
      </w:pPr>
      <w:r>
        <w:rPr>
          <w:bCs/>
          <w:b/>
        </w:rPr>
        <w:t xml:space="preserve">scopra o avvii indizi di avventura e creazione di nuovi plot</w:t>
      </w:r>
      <w:r>
        <w:t xml:space="preserve">;</w:t>
      </w:r>
    </w:p>
    <w:p>
      <w:pPr>
        <w:numPr>
          <w:ilvl w:val="0"/>
          <w:numId w:val="1086"/>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4"/>
    <w:bookmarkEnd w:id="555"/>
    <w:bookmarkStart w:id="559"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6" w:name="incontri"/>
      <w:r>
        <w:t xml:space="preserve">[incontri]</w:t>
      </w:r>
      <w:bookmarkEnd w:id="556"/>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7"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7"/>
    <w:bookmarkStart w:id="558"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8"/>
    <w:bookmarkEnd w:id="559"/>
    <w:bookmarkStart w:id="561" w:name="recitare"/>
    <w:p>
      <w:pPr>
        <w:pStyle w:val="Heading2"/>
      </w:pPr>
      <w:r>
        <w:t xml:space="preserve">Recitare</w:t>
      </w:r>
    </w:p>
    <w:p>
      <w:pPr>
        <w:pStyle w:val="FirstParagraph"/>
      </w:pPr>
      <w:bookmarkStart w:id="560" w:name="recitare"/>
      <w:r>
        <w:t xml:space="preserve">[recitare]</w:t>
      </w:r>
      <w:bookmarkEnd w:id="560"/>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1"/>
    <w:bookmarkEnd w:id="562"/>
    <w:bookmarkStart w:id="573" w:name="creare-oggetti-magici-1"/>
    <w:p>
      <w:pPr>
        <w:pStyle w:val="Heading1"/>
      </w:pPr>
      <w:r>
        <w:t xml:space="preserve">Creare Oggetti Magici</w:t>
      </w:r>
    </w:p>
    <w:p>
      <w:pPr>
        <w:pStyle w:val="FirstParagraph"/>
      </w:pPr>
      <w:bookmarkStart w:id="563" w:name="creare-oggetti-magici"/>
      <w:r>
        <w:t xml:space="preserve">[creare-oggetti-magici]</w:t>
      </w:r>
      <w:bookmarkEnd w:id="563"/>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In caso di fallimento nella prova di magia per creare un oggetto magico si sprecano componenti pari a meta’ del costo di produzione, oltre a tutto il tempo impiegato.</w:t>
      </w:r>
    </w:p>
    <w:bookmarkStart w:id="564"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bookmarkEnd w:id="564"/>
    <w:bookmarkStart w:id="565"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5"/>
    <w:bookmarkStart w:id="566"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6"/>
    <w:bookmarkStart w:id="567"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dell’anello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10*Difficoltà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7"/>
    <w:bookmarkStart w:id="568"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8"/>
    <w:bookmarkStart w:id="569"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w:t>
      </w:r>
    </w:p>
    <w:p>
      <w:pPr>
        <w:pStyle w:val="BodyText"/>
      </w:pPr>
      <w:r>
        <w:t xml:space="preserve">Le pergamene facili hanno un costo di produzione pari a Difficoltà*Difficoltà*4.</w:t>
      </w:r>
      <w:r>
        <w:br/>
      </w:r>
      <w:r>
        <w:t xml:space="preserve">Le pergamene normali, non facili, hanno un costo di produzione pari a Difficoltà*Difficoltà*2.</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69"/>
    <w:bookmarkStart w:id="570"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0"/>
    <w:bookmarkStart w:id="571"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15*15*50=11250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Pozione puo’ contenere come massima Difficoltà di incantesimo 18.</w:t>
      </w:r>
    </w:p>
    <w:p>
      <w:pPr>
        <w:pStyle w:val="BodyText"/>
      </w:pPr>
      <w:r>
        <w:t xml:space="preserve">L’incantatore deve conoscere l’incantesimo che inserisce nella pozione.</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1"/>
    <w:bookmarkStart w:id="572"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2"/>
    <w:bookmarkEnd w:id="573"/>
    <w:bookmarkStart w:id="591" w:name="regole-su-oggetti-magici"/>
    <w:p>
      <w:pPr>
        <w:pStyle w:val="Heading1"/>
      </w:pPr>
      <w:r>
        <w:t xml:space="preserve">Regole su Oggetti Magici</w:t>
      </w:r>
    </w:p>
    <w:p>
      <w:pPr>
        <w:pStyle w:val="FirstParagraph"/>
      </w:pPr>
      <w:bookmarkStart w:id="574" w:name="oggetti-magici"/>
      <w:r>
        <w:t xml:space="preserve">[oggetti-magici]</w:t>
      </w:r>
      <w:bookmarkEnd w:id="574"/>
    </w:p>
    <w:p>
      <w:pPr>
        <w:numPr>
          <w:ilvl w:val="0"/>
          <w:numId w:val="1087"/>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7"/>
        </w:numPr>
      </w:pPr>
      <w:r>
        <w:t xml:space="preserve">Lo stesso principio vale per il bonus ai Tiri Salvezza, puoi sommare solo i bonus provenienti da due oggetti.</w:t>
      </w:r>
    </w:p>
    <w:p>
      <w:pPr>
        <w:numPr>
          <w:ilvl w:val="0"/>
          <w:numId w:val="1087"/>
        </w:numPr>
      </w:pPr>
      <w:r>
        <w:t xml:space="preserve">Se il bonus è alle caratteristiche si conta solo quello con il bonus maggiore.</w:t>
      </w:r>
    </w:p>
    <w:p>
      <w:pPr>
        <w:numPr>
          <w:ilvl w:val="0"/>
          <w:numId w:val="1087"/>
        </w:numPr>
      </w:pPr>
      <w:r>
        <w:t xml:space="preserve">Un personaggio non può portare più di due anelli magici altrimenti entrano in risonanza causando 1d6 di danno a round per ogni anello oltre il secondo.</w:t>
      </w:r>
    </w:p>
    <w:p>
      <w:pPr>
        <w:numPr>
          <w:ilvl w:val="0"/>
          <w:numId w:val="1087"/>
        </w:numPr>
      </w:pPr>
      <w:r>
        <w:t xml:space="preserve">Per riconoscere un oggetto magico e le sue capacita’ e’ necessario l’incantesimo Identificare. Una prova di Arcano a Difficoltà 25 puo’ dare indicazioni di massima sui poteri.</w:t>
      </w:r>
    </w:p>
    <w:bookmarkStart w:id="575"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5"/>
    <w:bookmarkStart w:id="577" w:name="Xfcede835f1204bf410f0b2686cb79b1344b2a48"/>
    <w:p>
      <w:pPr>
        <w:pStyle w:val="Heading2"/>
      </w:pPr>
      <w:r>
        <w:t xml:space="preserve">Tabella: Generazione Casuale degli Oggetti Magici</w:t>
      </w:r>
    </w:p>
    <w:p>
      <w:pPr>
        <w:pStyle w:val="FirstParagraph"/>
      </w:pPr>
      <w:bookmarkStart w:id="576" w:name="Xfcede835f1204bf410f0b2686cb79b1344b2a48"/>
      <w:r>
        <w:t xml:space="preserve">[tabella-generazione-casuale-degli-oggetti-magici]</w:t>
      </w:r>
      <w:bookmarkEnd w:id="576"/>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7"/>
    <w:bookmarkStart w:id="578"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8"/>
    <w:bookmarkStart w:id="580" w:name="oggetti-magici-sul-corpo"/>
    <w:p>
      <w:pPr>
        <w:pStyle w:val="Heading2"/>
      </w:pPr>
      <w:r>
        <w:t xml:space="preserve">Oggetti Magici sul Corpo</w:t>
      </w:r>
    </w:p>
    <w:p>
      <w:pPr>
        <w:pStyle w:val="FirstParagraph"/>
      </w:pPr>
      <w:bookmarkStart w:id="579" w:name="oggetti-magici-sul-corpo"/>
      <w:r>
        <w:t xml:space="preserve">[oggetti-magici-sul-corpo]</w:t>
      </w:r>
      <w:bookmarkEnd w:id="579"/>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0"/>
    <w:bookmarkStart w:id="582" w:name="X8f347e53e35ce46493a06a72a4356c547a94aa9"/>
    <w:p>
      <w:pPr>
        <w:pStyle w:val="Heading2"/>
      </w:pPr>
      <w:r>
        <w:t xml:space="preserve">Tiri Salvezza Contro i Poteri degli Oggetti Magici</w:t>
      </w:r>
    </w:p>
    <w:p>
      <w:pPr>
        <w:pStyle w:val="FirstParagraph"/>
      </w:pPr>
      <w:bookmarkStart w:id="581" w:name="X8f347e53e35ce46493a06a72a4356c547a94aa9"/>
      <w:r>
        <w:t xml:space="preserve">[tiri-salvezza-contro-i-poteri-degli-oggetti-magici]</w:t>
      </w:r>
      <w:bookmarkEnd w:id="581"/>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2"/>
    <w:bookmarkStart w:id="584" w:name="danneggiare-gli-oggetti-magici"/>
    <w:p>
      <w:pPr>
        <w:pStyle w:val="Heading2"/>
      </w:pPr>
      <w:r>
        <w:t xml:space="preserve">Danneggiare gli Oggetti Magici</w:t>
      </w:r>
    </w:p>
    <w:p>
      <w:pPr>
        <w:pStyle w:val="FirstParagraph"/>
      </w:pPr>
      <w:bookmarkStart w:id="583" w:name="danneggiare-gli-oggetti-magici"/>
      <w:r>
        <w:t xml:space="preserve">[danneggiare-gli-oggetti-magici]</w:t>
      </w:r>
      <w:bookmarkEnd w:id="583"/>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4"/>
    <w:bookmarkStart w:id="586" w:name="riparare-gli-oggetti-magici"/>
    <w:p>
      <w:pPr>
        <w:pStyle w:val="Heading2"/>
      </w:pPr>
      <w:r>
        <w:t xml:space="preserve">Riparare gli Oggetti Magici</w:t>
      </w:r>
    </w:p>
    <w:p>
      <w:pPr>
        <w:pStyle w:val="FirstParagraph"/>
      </w:pPr>
      <w:bookmarkStart w:id="585" w:name="riparare-gli-oggetti-magici"/>
      <w:r>
        <w:t xml:space="preserve">[riparare-gli-oggetti-magici]</w:t>
      </w:r>
      <w:bookmarkEnd w:id="585"/>
    </w:p>
    <w:p>
      <w:pPr>
        <w:pStyle w:val="BodyText"/>
      </w:pPr>
      <w:r>
        <w:t xml:space="preserve">Per riparare un oggetto magico occorrono materiali e tempo, pari alla metà del tempo e del costo per crearlo.</w:t>
      </w:r>
    </w:p>
    <w:bookmarkEnd w:id="586"/>
    <w:bookmarkStart w:id="588" w:name="cariche-dosi-e-usi-multipli"/>
    <w:p>
      <w:pPr>
        <w:pStyle w:val="Heading2"/>
      </w:pPr>
      <w:r>
        <w:t xml:space="preserve">Cariche, Dosi e Usi Multipli</w:t>
      </w:r>
    </w:p>
    <w:p>
      <w:pPr>
        <w:pStyle w:val="FirstParagraph"/>
      </w:pPr>
      <w:bookmarkStart w:id="587" w:name="cariche-dosi-e-usi-multipli"/>
      <w:r>
        <w:t xml:space="preserve">[cariche-dosi-e-usi-multipli]</w:t>
      </w:r>
      <w:bookmarkEnd w:id="587"/>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8"/>
    <w:bookmarkStart w:id="590" w:name="acquisire-oggetti-magici"/>
    <w:p>
      <w:pPr>
        <w:pStyle w:val="Heading2"/>
      </w:pPr>
      <w:r>
        <w:t xml:space="preserve">Acquisire Oggetti Magici</w:t>
      </w:r>
    </w:p>
    <w:p>
      <w:pPr>
        <w:pStyle w:val="FirstParagraph"/>
      </w:pPr>
      <w:bookmarkStart w:id="589" w:name="acquisire-oggetti-magici"/>
      <w:r>
        <w:t xml:space="preserve">[acquisire-oggetti-magici]</w:t>
      </w:r>
      <w:bookmarkEnd w:id="589"/>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0"/>
    <w:bookmarkEnd w:id="591"/>
    <w:bookmarkStart w:id="663"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2"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2"/>
    <w:bookmarkStart w:id="593"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8"/>
        </w:numPr>
      </w:pPr>
      <w:r>
        <w:t xml:space="preserve">Puoi respirare sott’acqua e hai velocità di nuovo pari alla tua velocità di passeggio.</w:t>
      </w:r>
    </w:p>
    <w:p>
      <w:pPr>
        <w:numPr>
          <w:ilvl w:val="0"/>
          <w:numId w:val="1088"/>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89"/>
        </w:numPr>
      </w:pPr>
      <w:r>
        <w:t xml:space="preserve">Hai resistenza ai danni da fulmine.</w:t>
      </w:r>
    </w:p>
    <w:p>
      <w:pPr>
        <w:numPr>
          <w:ilvl w:val="0"/>
          <w:numId w:val="1089"/>
        </w:numPr>
      </w:pPr>
      <w:r>
        <w:t xml:space="preserve">Hai velocità di volo pari alla tua velocità di passeggio e puoi fluttuare.</w:t>
      </w:r>
    </w:p>
    <w:p>
      <w:pPr>
        <w:numPr>
          <w:ilvl w:val="0"/>
          <w:numId w:val="1089"/>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0"/>
        </w:numPr>
      </w:pPr>
      <w:r>
        <w:t xml:space="preserve">Hai immunità ai danni da fuoco.</w:t>
      </w:r>
    </w:p>
    <w:p>
      <w:pPr>
        <w:numPr>
          <w:ilvl w:val="0"/>
          <w:numId w:val="1090"/>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1"/>
        </w:numPr>
      </w:pPr>
      <w:r>
        <w:t xml:space="preserve">Hai resistenza ai danni da acido.</w:t>
      </w:r>
    </w:p>
    <w:p>
      <w:pPr>
        <w:numPr>
          <w:ilvl w:val="0"/>
          <w:numId w:val="1091"/>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1"/>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20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2"/>
        </w:numPr>
      </w:pPr>
      <w:r>
        <w:t xml:space="preserve">“</w:t>
      </w:r>
      <w:r>
        <w:t xml:space="preserve">Ruscello</w:t>
      </w:r>
      <w:r>
        <w:t xml:space="preserve">”</w:t>
      </w:r>
      <w:r>
        <w:t xml:space="preserve"> </w:t>
      </w:r>
      <w:r>
        <w:t xml:space="preserve">produce 4 litri d’acqua.</w:t>
      </w:r>
    </w:p>
    <w:p>
      <w:pPr>
        <w:numPr>
          <w:ilvl w:val="0"/>
          <w:numId w:val="1092"/>
        </w:numPr>
      </w:pPr>
      <w:r>
        <w:t xml:space="preserve">“</w:t>
      </w:r>
      <w:r>
        <w:t xml:space="preserve">Fontana</w:t>
      </w:r>
      <w:r>
        <w:t xml:space="preserve">”</w:t>
      </w:r>
      <w:r>
        <w:t xml:space="preserve"> </w:t>
      </w:r>
      <w:r>
        <w:t xml:space="preserve">produce 20 litri d’acqua.</w:t>
      </w:r>
    </w:p>
    <w:p>
      <w:pPr>
        <w:numPr>
          <w:ilvl w:val="0"/>
          <w:numId w:val="1092"/>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3"/>
        </w:numPr>
      </w:pPr>
      <w:r>
        <w:t xml:space="preserve">Hai resistenza ai danni da veleno.</w:t>
      </w:r>
    </w:p>
    <w:p>
      <w:pPr>
        <w:numPr>
          <w:ilvl w:val="0"/>
          <w:numId w:val="1093"/>
        </w:numPr>
      </w:pPr>
      <w:r>
        <w:t xml:space="preserve">Hai velocità di scalata pari alla tua velocità di passeggio.</w:t>
      </w:r>
    </w:p>
    <w:p>
      <w:pPr>
        <w:numPr>
          <w:ilvl w:val="0"/>
          <w:numId w:val="1093"/>
        </w:numPr>
      </w:pPr>
      <w:r>
        <w:t xml:space="preserve">Puoi muoverti verso l’alto, il basso e lungo superfici verticali e a testa in giù sui soffitti, tenendo le mani libere.</w:t>
      </w:r>
    </w:p>
    <w:p>
      <w:pPr>
        <w:numPr>
          <w:ilvl w:val="0"/>
          <w:numId w:val="1093"/>
        </w:numPr>
      </w:pPr>
      <w:r>
        <w:t xml:space="preserve">Non puoi essere catturato da alcuna sorta di ragnatela e ti muovi attraverso le ragnatele come</w:t>
      </w:r>
      <w:r>
        <w:t xml:space="preserve"> </w:t>
      </w:r>
      <w:r>
        <w:t xml:space="preserve">fossero terreno difficile.</w:t>
      </w:r>
    </w:p>
    <w:p>
      <w:pPr>
        <w:numPr>
          <w:ilvl w:val="0"/>
          <w:numId w:val="1093"/>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4"/>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4"/>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4"/>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5"/>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5"/>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5"/>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3"/>
    <w:bookmarkStart w:id="636"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4"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4"/>
    <w:bookmarkStart w:id="595"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5"/>
    <w:bookmarkStart w:id="596"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6"/>
    <w:bookmarkStart w:id="597"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7"/>
    <w:bookmarkStart w:id="598"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8"/>
    <w:bookmarkStart w:id="599" w:name="conduttiva"/>
    <w:p>
      <w:pPr>
        <w:pStyle w:val="Heading3"/>
      </w:pPr>
      <w:r>
        <w:t xml:space="preserve">Conduttiva</w:t>
      </w:r>
    </w:p>
    <w:p>
      <w:pPr>
        <w:pStyle w:val="FirstParagraph"/>
      </w:pPr>
      <w:r>
        <w:t xml:space="preserve">Un’arma Conduttiva è in grado di incanalare l’energia di una Abilità magica o soprannaturale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599"/>
    <w:bookmarkStart w:id="600"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0"/>
    <w:bookmarkStart w:id="601"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1"/>
    <w:bookmarkStart w:id="602"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2"/>
    <w:bookmarkStart w:id="603"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3"/>
    <w:bookmarkStart w:id="604"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4"/>
    <w:bookmarkStart w:id="605"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5"/>
    <w:bookmarkStart w:id="606"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6"/>
    <w:bookmarkStart w:id="607"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7"/>
    <w:bookmarkStart w:id="608"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8"/>
    <w:bookmarkStart w:id="609"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09"/>
    <w:bookmarkStart w:id="610"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0"/>
    <w:bookmarkStart w:id="611"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1"/>
    <w:bookmarkStart w:id="612"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2"/>
    <w:bookmarkStart w:id="613"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3"/>
    <w:bookmarkStart w:id="614"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4"/>
    <w:bookmarkStart w:id="615"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5"/>
    <w:bookmarkStart w:id="616"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6"/>
    <w:bookmarkStart w:id="617"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7"/>
    <w:bookmarkStart w:id="618"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8"/>
    <w:bookmarkStart w:id="619"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19"/>
    <w:bookmarkStart w:id="620"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0"/>
    <w:bookmarkStart w:id="621"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1"/>
    <w:bookmarkStart w:id="622"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2"/>
    <w:bookmarkStart w:id="623"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3"/>
    <w:bookmarkStart w:id="624"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4"/>
    <w:bookmarkStart w:id="625"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5"/>
    <w:bookmarkStart w:id="626"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6"/>
    <w:bookmarkStart w:id="627"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7"/>
    <w:bookmarkStart w:id="628"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8"/>
    <w:bookmarkStart w:id="629"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29"/>
    <w:bookmarkStart w:id="630"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0"/>
    <w:bookmarkStart w:id="631"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1"/>
    <w:bookmarkStart w:id="632"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2"/>
    <w:bookmarkStart w:id="633"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3"/>
    <w:bookmarkStart w:id="634"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4"/>
    <w:bookmarkStart w:id="635"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5"/>
    <w:bookmarkEnd w:id="636"/>
    <w:bookmarkStart w:id="662"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7"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7"/>
    <w:bookmarkStart w:id="638"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8"/>
    <w:bookmarkStart w:id="639"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39"/>
    <w:bookmarkStart w:id="640"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0"/>
    <w:bookmarkStart w:id="641"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1"/>
    <w:bookmarkStart w:id="642"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2"/>
    <w:bookmarkStart w:id="643"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3"/>
    <w:bookmarkStart w:id="644"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4"/>
    <w:bookmarkStart w:id="645"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5"/>
    <w:bookmarkStart w:id="646"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6"/>
    <w:bookmarkStart w:id="647"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7"/>
    <w:bookmarkStart w:id="648"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8"/>
    <w:bookmarkStart w:id="649"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49"/>
    <w:bookmarkStart w:id="650"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0"/>
    <w:bookmarkStart w:id="651"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1"/>
    <w:bookmarkStart w:id="652"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2"/>
    <w:bookmarkStart w:id="653"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3"/>
    <w:bookmarkStart w:id="654"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4"/>
    <w:bookmarkStart w:id="655"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5"/>
    <w:bookmarkStart w:id="656"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6"/>
    <w:bookmarkStart w:id="657"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7"/>
    <w:bookmarkStart w:id="658"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8"/>
    <w:bookmarkStart w:id="659"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59"/>
    <w:bookmarkStart w:id="660"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0"/>
    <w:bookmarkStart w:id="661"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1"/>
    <w:bookmarkEnd w:id="662"/>
    <w:bookmarkEnd w:id="663"/>
    <w:bookmarkStart w:id="665" w:name="oggetti-maledetti"/>
    <w:p>
      <w:pPr>
        <w:pStyle w:val="Heading1"/>
      </w:pPr>
      <w:r>
        <w:t xml:space="preserve">Oggetti Maledetti</w:t>
      </w:r>
    </w:p>
    <w:p>
      <w:pPr>
        <w:pStyle w:val="FirstParagraph"/>
      </w:pPr>
      <w:bookmarkStart w:id="664" w:name="oggetti-maledetti"/>
      <w:r>
        <w:t xml:space="preserve">[oggetti-maledetti]</w:t>
      </w:r>
      <w:bookmarkEnd w:id="664"/>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6"/>
        </w:numPr>
      </w:pPr>
      <w:r>
        <w:t xml:space="preserve">Il personaggio deve mangiare il doppio del normale.</w:t>
      </w:r>
    </w:p>
    <w:p>
      <w:pPr>
        <w:numPr>
          <w:ilvl w:val="0"/>
          <w:numId w:val="1096"/>
        </w:numPr>
      </w:pPr>
      <w:r>
        <w:t xml:space="preserve">Il personaggio deve dormire il doppio del normale.</w:t>
      </w:r>
    </w:p>
    <w:p>
      <w:pPr>
        <w:numPr>
          <w:ilvl w:val="0"/>
          <w:numId w:val="1096"/>
        </w:numPr>
      </w:pPr>
      <w:r>
        <w:t xml:space="preserve">Il personaggio deve compiere una missione specifica (solo una volta,poi l’oggetto funziona normalmente).</w:t>
      </w:r>
    </w:p>
    <w:p>
      <w:pPr>
        <w:numPr>
          <w:ilvl w:val="0"/>
          <w:numId w:val="1096"/>
        </w:numPr>
      </w:pPr>
      <w:r>
        <w:t xml:space="preserve">Il personaggio deve sacrificare (distruggere) un valore pari a 100 mo di oggetti o materiali preziosi al giorno.</w:t>
      </w:r>
    </w:p>
    <w:p>
      <w:pPr>
        <w:numPr>
          <w:ilvl w:val="0"/>
          <w:numId w:val="1096"/>
        </w:numPr>
      </w:pPr>
      <w:r>
        <w:t xml:space="preserve">Il personaggio deve sacrificare (distruggere) un valore pari a 2000 mo di oggetti magici ogni settimana.</w:t>
      </w:r>
    </w:p>
    <w:p>
      <w:pPr>
        <w:numPr>
          <w:ilvl w:val="0"/>
          <w:numId w:val="1096"/>
        </w:numPr>
      </w:pPr>
      <w:r>
        <w:t xml:space="preserve">Il personaggio deve giurare lealtà ad un nobile in particolare, o alla sua famiglia.</w:t>
      </w:r>
    </w:p>
    <w:p>
      <w:pPr>
        <w:numPr>
          <w:ilvl w:val="0"/>
          <w:numId w:val="1096"/>
        </w:numPr>
      </w:pPr>
      <w:r>
        <w:t xml:space="preserve">Il personaggio deve abbandonare tutti gli altri oggetti magici.</w:t>
      </w:r>
    </w:p>
    <w:p>
      <w:pPr>
        <w:numPr>
          <w:ilvl w:val="0"/>
          <w:numId w:val="1096"/>
        </w:numPr>
      </w:pPr>
      <w:r>
        <w:t xml:space="preserve">Il personaggio deve venerare una particolare Dio</w:t>
      </w:r>
    </w:p>
    <w:p>
      <w:pPr>
        <w:numPr>
          <w:ilvl w:val="0"/>
          <w:numId w:val="1096"/>
        </w:numPr>
      </w:pPr>
      <w:r>
        <w:t xml:space="preserve">Il personaggio deve cambiare il suo nome in un altro. L’oggetto funziona solo per i personaggi con un certo nome.</w:t>
      </w:r>
    </w:p>
    <w:p>
      <w:pPr>
        <w:numPr>
          <w:ilvl w:val="0"/>
          <w:numId w:val="1096"/>
        </w:numPr>
      </w:pPr>
      <w:r>
        <w:t xml:space="preserve">Il personaggio deve avere un numero minimo di gradi in una particolare competenza.</w:t>
      </w:r>
    </w:p>
    <w:p>
      <w:pPr>
        <w:numPr>
          <w:ilvl w:val="0"/>
          <w:numId w:val="1096"/>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6"/>
        </w:numPr>
      </w:pPr>
      <w:r>
        <w:t xml:space="preserve">L’oggetto deve essere purificato con l’acqua santa ogni giorno.</w:t>
      </w:r>
    </w:p>
    <w:p>
      <w:pPr>
        <w:numPr>
          <w:ilvl w:val="0"/>
          <w:numId w:val="1096"/>
        </w:numPr>
      </w:pPr>
      <w:r>
        <w:t xml:space="preserve">L’oggetto deve essere usato per uccidere una creatura vivente al giorno.</w:t>
      </w:r>
    </w:p>
    <w:p>
      <w:pPr>
        <w:numPr>
          <w:ilvl w:val="0"/>
          <w:numId w:val="1096"/>
        </w:numPr>
      </w:pPr>
      <w:r>
        <w:t xml:space="preserve">L’oggetto deve essere immerso nella lava vulcanica una volta al mese.</w:t>
      </w:r>
    </w:p>
    <w:p>
      <w:pPr>
        <w:numPr>
          <w:ilvl w:val="0"/>
          <w:numId w:val="1096"/>
        </w:numPr>
      </w:pPr>
      <w:r>
        <w:t xml:space="preserve">L’oggetto deve essere usato almeno una volta al giorno, o smette di funzionare per il suo attuale possessore.</w:t>
      </w:r>
    </w:p>
    <w:p>
      <w:pPr>
        <w:numPr>
          <w:ilvl w:val="0"/>
          <w:numId w:val="1096"/>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5"/>
    <w:bookmarkStart w:id="675" w:name="draghi"/>
    <w:p>
      <w:pPr>
        <w:pStyle w:val="Heading1"/>
      </w:pPr>
      <w:r>
        <w:t xml:space="preserve">Draghi</w:t>
      </w:r>
    </w:p>
    <w:p>
      <w:pPr>
        <w:pStyle w:val="FirstParagraph"/>
      </w:pPr>
      <w:bookmarkStart w:id="666" w:name="draghi"/>
      <w:r>
        <w:t xml:space="preserve">[draghi]</w:t>
      </w:r>
      <w:bookmarkEnd w:id="666"/>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4"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7"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7"/>
    <w:bookmarkStart w:id="668"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8"/>
    <w:bookmarkStart w:id="669"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69"/>
    <w:bookmarkStart w:id="670"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0"/>
    <w:bookmarkStart w:id="671"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1"/>
    <w:bookmarkStart w:id="672"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2"/>
    <w:bookmarkStart w:id="673"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3"/>
    <w:bookmarkEnd w:id="674"/>
    <w:bookmarkEnd w:id="675"/>
    <w:bookmarkStart w:id="677" w:name="yeru"/>
    <w:p>
      <w:pPr>
        <w:pStyle w:val="Heading1"/>
      </w:pPr>
      <w:r>
        <w:t xml:space="preserve">Yeru</w:t>
      </w:r>
    </w:p>
    <w:p>
      <w:pPr>
        <w:pStyle w:val="FirstParagraph"/>
      </w:pPr>
      <w:bookmarkStart w:id="676" w:name="yeru"/>
      <w:r>
        <w:t xml:space="preserve">[yeru]</w:t>
      </w:r>
      <w:bookmarkEnd w:id="676"/>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7"/>
    <w:bookmarkStart w:id="679" w:name="i-portali"/>
    <w:p>
      <w:pPr>
        <w:pStyle w:val="Heading1"/>
      </w:pPr>
      <w:r>
        <w:t xml:space="preserve">I Portali</w:t>
      </w:r>
    </w:p>
    <w:p>
      <w:pPr>
        <w:pStyle w:val="FirstParagraph"/>
      </w:pPr>
      <w:bookmarkStart w:id="678" w:name="i-portali"/>
      <w:r>
        <w:t xml:space="preserve">[i-portali]</w:t>
      </w:r>
      <w:bookmarkEnd w:id="678"/>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79"/>
    <w:bookmarkStart w:id="708"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0"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7"/>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7"/>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7"/>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8"/>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8"/>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0"/>
    <w:bookmarkStart w:id="681"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1"/>
    <w:bookmarkStart w:id="682"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2"/>
    <w:bookmarkStart w:id="683"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3"/>
    <w:bookmarkStart w:id="684"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4"/>
    <w:bookmarkStart w:id="685"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cosa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85"/>
    <w:bookmarkStart w:id="686"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6"/>
    <w:bookmarkStart w:id="687"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7"/>
    <w:bookmarkStart w:id="688"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8"/>
    <w:bookmarkStart w:id="689"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89"/>
    <w:bookmarkStart w:id="690"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0"/>
    <w:bookmarkStart w:id="691"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1"/>
    <w:bookmarkStart w:id="692"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2"/>
    <w:bookmarkStart w:id="693"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3"/>
    <w:bookmarkStart w:id="694"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4"/>
    <w:bookmarkStart w:id="695"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95"/>
    <w:bookmarkStart w:id="696"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6"/>
    <w:bookmarkStart w:id="697"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7"/>
    <w:bookmarkStart w:id="698"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8"/>
    <w:bookmarkStart w:id="699"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699"/>
    <w:bookmarkStart w:id="700" w:name="labisso"/>
    <w:p>
      <w:pPr>
        <w:pStyle w:val="Heading2"/>
      </w:pPr>
      <w:r>
        <w:t xml:space="preserve">L’Abisso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0"/>
    <w:bookmarkStart w:id="701"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1"/>
    <w:bookmarkStart w:id="702"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2"/>
    <w:bookmarkStart w:id="703"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3"/>
    <w:bookmarkStart w:id="704"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4"/>
    <w:bookmarkStart w:id="705"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05"/>
    <w:bookmarkStart w:id="706"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6"/>
    <w:bookmarkStart w:id="707"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7"/>
    <w:bookmarkEnd w:id="708"/>
    <w:bookmarkStart w:id="711" w:name="il-calendario"/>
    <w:p>
      <w:pPr>
        <w:pStyle w:val="Heading1"/>
      </w:pPr>
      <w:r>
        <w:t xml:space="preserve">Il Calendario</w:t>
      </w:r>
    </w:p>
    <w:p>
      <w:pPr>
        <w:pStyle w:val="FirstParagraph"/>
      </w:pPr>
      <w:bookmarkStart w:id="709" w:name="il-calendario"/>
      <w:r>
        <w:t xml:space="preserve">[il-calendario]</w:t>
      </w:r>
      <w:bookmarkEnd w:id="709"/>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10"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10"/>
    <w:bookmarkEnd w:id="711"/>
    <w:bookmarkStart w:id="713" w:name="condizioni"/>
    <w:p>
      <w:pPr>
        <w:pStyle w:val="Heading1"/>
      </w:pPr>
      <w:r>
        <w:t xml:space="preserve">Condizioni</w:t>
      </w:r>
    </w:p>
    <w:p>
      <w:pPr>
        <w:pStyle w:val="FirstParagraph"/>
      </w:pPr>
      <w:bookmarkStart w:id="712" w:name="condizioni"/>
      <w:r>
        <w:t xml:space="preserve">[condizioni]</w:t>
      </w:r>
      <w:bookmarkEnd w:id="712"/>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3"/>
    <w:bookmarkStart w:id="800"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4"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4"/>
    <w:bookmarkStart w:id="715"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5"/>
    <w:bookmarkStart w:id="716"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6"/>
    <w:bookmarkStart w:id="717"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099"/>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099"/>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7"/>
    <w:bookmarkStart w:id="718"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18"/>
    <w:bookmarkStart w:id="719"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19"/>
    <w:bookmarkStart w:id="720"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0"/>
    <w:bookmarkStart w:id="721"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1"/>
    <w:bookmarkStart w:id="722"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2"/>
    <w:bookmarkStart w:id="723"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3"/>
    <w:bookmarkStart w:id="724"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4"/>
    <w:bookmarkStart w:id="725"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5"/>
    <w:bookmarkStart w:id="730"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6"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6"/>
    <w:bookmarkStart w:id="727"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7"/>
    <w:bookmarkStart w:id="728"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8"/>
    <w:bookmarkStart w:id="729"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29"/>
    <w:bookmarkEnd w:id="730"/>
    <w:bookmarkStart w:id="731"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1"/>
    <w:bookmarkStart w:id="732"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2"/>
    <w:bookmarkStart w:id="733"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3"/>
    <w:bookmarkStart w:id="734"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4"/>
    <w:bookmarkStart w:id="735"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5"/>
    <w:bookmarkStart w:id="736"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6"/>
    <w:bookmarkStart w:id="743"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7"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7"/>
    <w:bookmarkStart w:id="738"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8"/>
    <w:bookmarkStart w:id="739"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39"/>
    <w:bookmarkStart w:id="740"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0"/>
    <w:bookmarkStart w:id="741"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1"/>
    <w:bookmarkStart w:id="742"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2"/>
    <w:bookmarkEnd w:id="743"/>
    <w:bookmarkStart w:id="744"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4"/>
    <w:bookmarkStart w:id="748"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5"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5"/>
    <w:bookmarkStart w:id="746"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6"/>
    <w:bookmarkStart w:id="747"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7"/>
    <w:bookmarkEnd w:id="748"/>
    <w:bookmarkStart w:id="799"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49"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49"/>
    <w:bookmarkStart w:id="750"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0"/>
    <w:bookmarkStart w:id="751"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1"/>
    <w:bookmarkStart w:id="752"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2"/>
    <w:bookmarkStart w:id="753"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3"/>
    <w:bookmarkStart w:id="754"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4"/>
    <w:bookmarkStart w:id="755"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5"/>
    <w:bookmarkStart w:id="756"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6"/>
    <w:bookmarkStart w:id="757"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7"/>
    <w:bookmarkStart w:id="758"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8"/>
    <w:bookmarkStart w:id="759"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59"/>
    <w:bookmarkStart w:id="760"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0"/>
    <w:bookmarkStart w:id="761"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1"/>
    <w:bookmarkStart w:id="762"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2"/>
    <w:bookmarkStart w:id="763"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3"/>
    <w:bookmarkStart w:id="764"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4"/>
    <w:bookmarkStart w:id="765"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5"/>
    <w:bookmarkStart w:id="766"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6"/>
    <w:bookmarkStart w:id="767"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7"/>
    <w:bookmarkStart w:id="768"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8"/>
    <w:bookmarkStart w:id="769"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69"/>
    <w:bookmarkStart w:id="770"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0"/>
    <w:bookmarkStart w:id="771"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1"/>
    <w:bookmarkStart w:id="772"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2"/>
    <w:bookmarkStart w:id="773"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3"/>
    <w:bookmarkStart w:id="774"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4"/>
    <w:bookmarkStart w:id="775"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5"/>
    <w:bookmarkStart w:id="776"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6"/>
    <w:bookmarkStart w:id="777"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7"/>
    <w:bookmarkStart w:id="778"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8"/>
    <w:bookmarkStart w:id="779"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79"/>
    <w:bookmarkStart w:id="780"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0"/>
    <w:bookmarkStart w:id="781"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1"/>
    <w:bookmarkStart w:id="782"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2"/>
    <w:bookmarkStart w:id="783"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3"/>
    <w:bookmarkStart w:id="784"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4"/>
    <w:bookmarkStart w:id="785"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5"/>
    <w:bookmarkStart w:id="786" w:name="mago"/>
    <w:p>
      <w:pPr>
        <w:pStyle w:val="Heading3"/>
      </w:pPr>
      <w:r>
        <w:t xml:space="preserve">Mago</w:t>
      </w:r>
    </w:p>
    <w:p>
      <w:pPr>
        <w:pStyle w:val="FirstParagraph"/>
      </w:pPr>
      <w:r>
        <w:t xml:space="preserve">I magi trascorrono la vita nello studio e la pratica della magia.</w:t>
      </w:r>
      <w:r>
        <w:br/>
      </w:r>
    </w:p>
    <w:bookmarkEnd w:id="786"/>
    <w:bookmarkStart w:id="787"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7"/>
    <w:bookmarkStart w:id="788"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8"/>
    <w:bookmarkStart w:id="789"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89"/>
    <w:bookmarkStart w:id="790"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0"/>
    <w:bookmarkStart w:id="791"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1"/>
    <w:bookmarkStart w:id="792"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2"/>
    <w:bookmarkStart w:id="793"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3"/>
    <w:bookmarkStart w:id="794"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4"/>
    <w:bookmarkStart w:id="795"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5"/>
    <w:bookmarkStart w:id="796"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6"/>
    <w:bookmarkStart w:id="797"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7"/>
    <w:bookmarkStart w:id="798"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8"/>
    <w:bookmarkEnd w:id="799"/>
    <w:bookmarkEnd w:id="800"/>
    <w:bookmarkStart w:id="801"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1"/>
    <w:bookmarkStart w:id="802"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2"/>
    <w:bookmarkStart w:id="807" w:name="scheda-e-manuale"/>
    <w:p>
      <w:pPr>
        <w:pStyle w:val="Heading1"/>
      </w:pPr>
      <w:r>
        <w:t xml:space="preserve">Scheda e Manuale</w:t>
      </w:r>
    </w:p>
    <w:p>
      <w:pPr>
        <w:pStyle w:val="FirstParagraph"/>
      </w:pPr>
      <w:bookmarkStart w:id="803" w:name="scheda-e-manuale"/>
      <w:r>
        <w:t xml:space="preserve">[scheda-e-manuale]</w:t>
      </w:r>
      <w:bookmarkEnd w:id="803"/>
    </w:p>
    <w:p>
      <w:pPr>
        <w:pStyle w:val="BodyText"/>
      </w:pPr>
      <w:r>
        <w:t xml:space="preserve">Il link diretto per l’ultima versione compilata di DBS e’</w:t>
      </w:r>
      <w:r>
        <w:br/>
      </w:r>
      <w:hyperlink r:id="rId804">
        <w:r>
          <w:rPr>
            <w:rStyle w:val="Hyperlink"/>
          </w:rPr>
          <w:t xml:space="preserve">https://github.com/buzzqw/TUS/blob/master/DBS%20-%20Dungeon%20Bell%20System.pdf</w:t>
        </w:r>
      </w:hyperlink>
      <w:r>
        <w:br/>
      </w:r>
    </w:p>
    <w:p>
      <w:pPr>
        <w:pStyle w:val="BodyText"/>
      </w:pPr>
      <w:r>
        <w:t xml:space="preserve">Questo il link per la scheda</w:t>
      </w:r>
      <w:r>
        <w:t xml:space="preserve"> </w:t>
      </w:r>
      <w:hyperlink r:id="rId805">
        <w:r>
          <w:rPr>
            <w:rStyle w:val="Hyperlink"/>
          </w:rPr>
          <w:t xml:space="preserve">https://github.com/buzzqw/TUS/blob/master/DBS-scheda.pdf</w:t>
        </w:r>
      </w:hyperlink>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6">
        <w:r>
          <w:rPr>
            <w:rStyle w:val="Hyperlink"/>
          </w:rPr>
          <w:t xml:space="preserve">https://github.com/buzzqw/TUS/releases</w:t>
        </w:r>
      </w:hyperlink>
      <w:r>
        <w:t xml:space="preserve">)</w:t>
      </w:r>
      <w:r>
        <w:br/>
      </w:r>
    </w:p>
    <w:bookmarkEnd w:id="807"/>
    <w:bookmarkStart w:id="808"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8"/>
    <w:bookmarkStart w:id="809"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w:t>
      </w:r>
    </w:p>
    <w:p>
      <w:pPr>
        <w:pStyle w:val="BodyText"/>
      </w:pPr>
      <w:r>
        <w:t xml:space="preserve">Obiettivi: ridurre numero incantesimi,</w:t>
      </w:r>
    </w:p>
    <w:p>
      <w:pPr>
        <w:pStyle w:val="BodyText"/>
      </w:pPr>
      <w:r>
        <w:t xml:space="preserve"> </w:t>
      </w:r>
    </w:p>
    <w:bookmarkEnd w:id="8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_rels/footnotes.xml.rels><?xml version="1.0" encoding="UTF-8"?>
<Relationships xmlns="http://schemas.openxmlformats.org/package/2006/relationships"><Relationship Type="http://schemas.openxmlformats.org/officeDocument/2006/relationships/hyperlink" Id="rId804" Target="https://github.com/buzzqw/TUS/blob/master/DBS%20-%20Dungeon%20Bell%20System.pdf" TargetMode="External" /><Relationship Type="http://schemas.openxmlformats.org/officeDocument/2006/relationships/hyperlink" Id="rId805" Target="https://github.com/buzzqw/TUS/blob/master/DBS-scheda.pdf" TargetMode="External" /><Relationship Type="http://schemas.openxmlformats.org/officeDocument/2006/relationships/hyperlink" Id="rId806" Target="https://github.com/buzzqw/TUS/releas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2021-02-03T15:57:45Z</dcterms:created>
  <dcterms:modified xsi:type="dcterms:W3CDTF">2021-02-03T15:57:45Z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v1.0.5 image</vt:lpwstr>
  </property>
</Properties>
</file>