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293" w:rsidRDefault="00F40AA6">
      <w:r>
        <w:t>Introdução às Interfaces Pessoa-Máquina</w:t>
      </w:r>
      <w:r>
        <w:tab/>
      </w:r>
      <w:r>
        <w:tab/>
      </w:r>
      <w:r>
        <w:tab/>
      </w:r>
      <w:r>
        <w:tab/>
      </w:r>
      <w:r>
        <w:tab/>
        <w:t>Grupo:</w:t>
      </w:r>
    </w:p>
    <w:p w:rsidR="00F40AA6" w:rsidRDefault="00F40A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Laboratório:</w:t>
      </w:r>
    </w:p>
    <w:p w:rsidR="00F40AA6" w:rsidRDefault="00F40AA6"/>
    <w:p w:rsidR="00F40AA6" w:rsidRDefault="00F40AA6" w:rsidP="00F40AA6">
      <w:pPr>
        <w:pStyle w:val="Ttulo1"/>
        <w:rPr>
          <w:color w:val="000000" w:themeColor="text1"/>
        </w:rPr>
      </w:pPr>
      <w:r w:rsidRPr="00F40AA6">
        <w:rPr>
          <w:color w:val="000000" w:themeColor="text1"/>
        </w:rPr>
        <w:t>Tarefas:</w:t>
      </w:r>
    </w:p>
    <w:p w:rsidR="00F40AA6" w:rsidRDefault="00F40AA6" w:rsidP="00F40AA6"/>
    <w:p w:rsidR="00F40AA6" w:rsidRDefault="00F40AA6" w:rsidP="00F40AA6">
      <w:pPr>
        <w:pStyle w:val="Cabealho2"/>
        <w:rPr>
          <w:color w:val="000000" w:themeColor="text1"/>
        </w:rPr>
      </w:pPr>
      <w:r w:rsidRPr="00F40AA6">
        <w:rPr>
          <w:color w:val="000000" w:themeColor="text1"/>
        </w:rPr>
        <w:t>Tarefa 1:</w:t>
      </w:r>
    </w:p>
    <w:p w:rsidR="00F40AA6" w:rsidRDefault="00F40AA6" w:rsidP="00F40AA6">
      <w:pPr>
        <w:rPr>
          <w:rFonts w:cstheme="minorHAnsi"/>
          <w:color w:val="24292E"/>
          <w:szCs w:val="18"/>
          <w:shd w:val="clear" w:color="auto" w:fill="FFFFFF"/>
        </w:rPr>
      </w:pPr>
      <w:r w:rsidRPr="00F40AA6">
        <w:rPr>
          <w:rFonts w:cstheme="minorHAnsi"/>
          <w:color w:val="24292E"/>
          <w:szCs w:val="18"/>
          <w:shd w:val="clear" w:color="auto" w:fill="FFFFFF"/>
        </w:rPr>
        <w:t>P</w:t>
      </w:r>
      <w:r w:rsidRPr="00F40AA6">
        <w:rPr>
          <w:rFonts w:cstheme="minorHAnsi"/>
          <w:color w:val="24292E"/>
          <w:szCs w:val="18"/>
          <w:shd w:val="clear" w:color="auto" w:fill="FFFFFF"/>
        </w:rPr>
        <w:t xml:space="preserve">artilhar a sua </w:t>
      </w:r>
      <w:r w:rsidRPr="00F40AA6">
        <w:rPr>
          <w:rFonts w:cstheme="minorHAnsi"/>
          <w:color w:val="24292E"/>
          <w:szCs w:val="18"/>
          <w:shd w:val="clear" w:color="auto" w:fill="FFFFFF"/>
        </w:rPr>
        <w:t>localização</w:t>
      </w:r>
      <w:r w:rsidRPr="00F40AA6">
        <w:rPr>
          <w:rFonts w:cstheme="minorHAnsi"/>
          <w:color w:val="24292E"/>
          <w:szCs w:val="18"/>
          <w:shd w:val="clear" w:color="auto" w:fill="FFFFFF"/>
        </w:rPr>
        <w:t xml:space="preserve"> com o amigo Josefrino</w:t>
      </w:r>
      <w:r>
        <w:rPr>
          <w:rFonts w:cstheme="minorHAnsi"/>
          <w:color w:val="24292E"/>
          <w:szCs w:val="18"/>
          <w:shd w:val="clear" w:color="auto" w:fill="FFFFFF"/>
        </w:rPr>
        <w:t>.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  <w:t>-Eficácia: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-Medida: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  <w:t>-Eficiência: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-Medida: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  <w:t>Satisfação: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-Medida:</w:t>
      </w:r>
    </w:p>
    <w:p w:rsidR="00F40AA6" w:rsidRDefault="00F40AA6" w:rsidP="00F40AA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F40AA6" w:rsidRDefault="00F40AA6" w:rsidP="00F40AA6">
      <w:pPr>
        <w:rPr>
          <w:rFonts w:cstheme="minorHAnsi"/>
        </w:rPr>
      </w:pPr>
    </w:p>
    <w:p w:rsidR="00F40AA6" w:rsidRDefault="00F40AA6" w:rsidP="00F40AA6">
      <w:pPr>
        <w:pStyle w:val="Cabealho2"/>
        <w:rPr>
          <w:color w:val="000000" w:themeColor="text1"/>
        </w:rPr>
      </w:pPr>
      <w:r w:rsidRPr="00F40AA6">
        <w:rPr>
          <w:color w:val="000000" w:themeColor="text1"/>
        </w:rPr>
        <w:t>Tarefa 2:</w:t>
      </w:r>
    </w:p>
    <w:p w:rsidR="00F40AA6" w:rsidRDefault="001C4B88" w:rsidP="00F40AA6">
      <w:pPr>
        <w:rPr>
          <w:rFonts w:cstheme="minorHAnsi"/>
          <w:color w:val="24292E"/>
          <w:szCs w:val="18"/>
          <w:shd w:val="clear" w:color="auto" w:fill="FFFFFF"/>
        </w:rPr>
      </w:pPr>
      <w:r>
        <w:rPr>
          <w:rFonts w:cstheme="minorHAnsi"/>
          <w:color w:val="24292E"/>
          <w:szCs w:val="18"/>
          <w:shd w:val="clear" w:color="auto" w:fill="FFFFFF"/>
        </w:rPr>
        <w:t>A</w:t>
      </w:r>
      <w:r w:rsidR="00F40AA6" w:rsidRPr="00F40AA6">
        <w:rPr>
          <w:rFonts w:cstheme="minorHAnsi"/>
          <w:color w:val="24292E"/>
          <w:szCs w:val="18"/>
          <w:shd w:val="clear" w:color="auto" w:fill="FFFFFF"/>
        </w:rPr>
        <w:t>dicionar a artista Hannah Montana que toca no palco 2 à lista d</w:t>
      </w:r>
      <w:r w:rsidR="00F40AA6">
        <w:rPr>
          <w:rFonts w:cstheme="minorHAnsi"/>
          <w:color w:val="24292E"/>
          <w:szCs w:val="18"/>
          <w:shd w:val="clear" w:color="auto" w:fill="FFFFFF"/>
        </w:rPr>
        <w:t>os</w:t>
      </w:r>
      <w:r w:rsidR="00F40AA6" w:rsidRPr="00F40AA6">
        <w:rPr>
          <w:rFonts w:cstheme="minorHAnsi"/>
          <w:color w:val="24292E"/>
          <w:szCs w:val="18"/>
          <w:shd w:val="clear" w:color="auto" w:fill="FFFFFF"/>
        </w:rPr>
        <w:t xml:space="preserve"> favoritos</w:t>
      </w:r>
      <w:r>
        <w:rPr>
          <w:rFonts w:cstheme="minorHAnsi"/>
          <w:color w:val="24292E"/>
          <w:szCs w:val="18"/>
          <w:shd w:val="clear" w:color="auto" w:fill="FFFFFF"/>
        </w:rPr>
        <w:t>.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  <w:sz w:val="28"/>
        </w:rPr>
        <w:tab/>
      </w:r>
      <w:r>
        <w:rPr>
          <w:rFonts w:cstheme="minorHAnsi"/>
        </w:rPr>
        <w:t>-Eficácia: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-Medida: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  <w:t>-Eficiência: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-Medida: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  <w:t>Satisfação: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-Medida: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1C4B88" w:rsidRDefault="001C4B88" w:rsidP="00F40AA6">
      <w:pPr>
        <w:rPr>
          <w:rFonts w:cstheme="minorHAnsi"/>
          <w:sz w:val="28"/>
        </w:rPr>
      </w:pPr>
    </w:p>
    <w:p w:rsidR="001C4B88" w:rsidRDefault="001C4B88" w:rsidP="001C4B88">
      <w:pPr>
        <w:pStyle w:val="Cabealho2"/>
        <w:rPr>
          <w:color w:val="000000" w:themeColor="text1"/>
        </w:rPr>
      </w:pPr>
      <w:r w:rsidRPr="001C4B88">
        <w:rPr>
          <w:color w:val="000000" w:themeColor="text1"/>
        </w:rPr>
        <w:t>Tarefa 3:</w:t>
      </w:r>
    </w:p>
    <w:p w:rsidR="001C4B88" w:rsidRDefault="001C4B88" w:rsidP="001C4B88">
      <w:pPr>
        <w:rPr>
          <w:rFonts w:cstheme="minorHAnsi"/>
          <w:color w:val="24292E"/>
          <w:szCs w:val="18"/>
          <w:shd w:val="clear" w:color="auto" w:fill="FFFFFF"/>
        </w:rPr>
      </w:pPr>
      <w:r>
        <w:rPr>
          <w:rFonts w:cstheme="minorHAnsi"/>
          <w:color w:val="24292E"/>
          <w:szCs w:val="18"/>
          <w:shd w:val="clear" w:color="auto" w:fill="FFFFFF"/>
        </w:rPr>
        <w:t>C</w:t>
      </w:r>
      <w:r w:rsidRPr="001C4B88">
        <w:rPr>
          <w:rFonts w:cstheme="minorHAnsi"/>
          <w:color w:val="24292E"/>
          <w:szCs w:val="18"/>
          <w:shd w:val="clear" w:color="auto" w:fill="FFFFFF"/>
        </w:rPr>
        <w:t xml:space="preserve">riar uma lista de favoritos com todos os artistas do dia 1 e consultar </w:t>
      </w:r>
      <w:r>
        <w:rPr>
          <w:rFonts w:cstheme="minorHAnsi"/>
          <w:color w:val="24292E"/>
          <w:szCs w:val="18"/>
          <w:shd w:val="clear" w:color="auto" w:fill="FFFFFF"/>
        </w:rPr>
        <w:t>essa lista.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  <w:sz w:val="20"/>
        </w:rPr>
        <w:lastRenderedPageBreak/>
        <w:tab/>
      </w:r>
      <w:r>
        <w:rPr>
          <w:rFonts w:cstheme="minorHAnsi"/>
        </w:rPr>
        <w:t>-Eficácia: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-Medida: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  <w:t>-Eficiência: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-Medida: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  <w:t>Satisfação: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-Medida:</w:t>
      </w:r>
    </w:p>
    <w:p w:rsidR="001C4B88" w:rsidRDefault="001C4B88" w:rsidP="001C4B8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-Critério:</w:t>
      </w:r>
    </w:p>
    <w:p w:rsidR="001C4B88" w:rsidRPr="001C4B88" w:rsidRDefault="001C4B88" w:rsidP="001C4B88">
      <w:pPr>
        <w:rPr>
          <w:rFonts w:cstheme="minorHAnsi"/>
          <w:sz w:val="20"/>
        </w:rPr>
      </w:pPr>
      <w:bookmarkStart w:id="0" w:name="_GoBack"/>
      <w:bookmarkEnd w:id="0"/>
    </w:p>
    <w:p w:rsidR="00F40AA6" w:rsidRPr="00F40AA6" w:rsidRDefault="00F40AA6" w:rsidP="00F40AA6">
      <w:pPr>
        <w:rPr>
          <w:rFonts w:cstheme="minorHAnsi"/>
        </w:rPr>
      </w:pPr>
    </w:p>
    <w:sectPr w:rsidR="00F40AA6" w:rsidRPr="00F40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A6"/>
    <w:rsid w:val="000D1B06"/>
    <w:rsid w:val="001C4B88"/>
    <w:rsid w:val="00530293"/>
    <w:rsid w:val="00F4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FD63"/>
  <w15:chartTrackingRefBased/>
  <w15:docId w15:val="{7CE5AA4B-7185-460C-B489-94BA5CA3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40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40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40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40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André Ferreira Teixeira</dc:creator>
  <cp:keywords/>
  <dc:description/>
  <cp:lastModifiedBy>Pedro André Ferreira Teixeira</cp:lastModifiedBy>
  <cp:revision>1</cp:revision>
  <dcterms:created xsi:type="dcterms:W3CDTF">2018-05-14T19:49:00Z</dcterms:created>
  <dcterms:modified xsi:type="dcterms:W3CDTF">2018-05-14T20:02:00Z</dcterms:modified>
</cp:coreProperties>
</file>