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17FA" w14:textId="37645684" w:rsidR="00D001D5" w:rsidRDefault="00D001D5" w:rsidP="00D001D5">
      <w:pPr>
        <w:pStyle w:val="ListParagraph"/>
        <w:numPr>
          <w:ilvl w:val="0"/>
          <w:numId w:val="1"/>
        </w:numPr>
      </w:pPr>
      <w:r>
        <w:t>Three Conclusions</w:t>
      </w:r>
    </w:p>
    <w:p w14:paraId="3F4E8692" w14:textId="690F2D1D" w:rsidR="00D001D5" w:rsidRDefault="00D001D5" w:rsidP="00D001D5">
      <w:pPr>
        <w:pStyle w:val="ListParagraph"/>
        <w:numPr>
          <w:ilvl w:val="1"/>
          <w:numId w:val="1"/>
        </w:numPr>
      </w:pPr>
      <w:r>
        <w:t>Some sub-categories are more likely to be funded than others.</w:t>
      </w:r>
    </w:p>
    <w:p w14:paraId="0642A827" w14:textId="59D5C9A8" w:rsidR="00D001D5" w:rsidRDefault="00D001D5" w:rsidP="00D001D5">
      <w:pPr>
        <w:pStyle w:val="ListParagraph"/>
        <w:numPr>
          <w:ilvl w:val="1"/>
          <w:numId w:val="1"/>
        </w:numPr>
      </w:pPr>
      <w:r>
        <w:t xml:space="preserve">In May or June </w:t>
      </w:r>
      <w:r w:rsidR="00344A29">
        <w:t>is when one would</w:t>
      </w:r>
      <w:r w:rsidR="00A86463">
        <w:t xml:space="preserve"> be</w:t>
      </w:r>
      <w:r w:rsidR="00344A29">
        <w:t xml:space="preserve"> </w:t>
      </w:r>
      <w:r>
        <w:t>most likely to have a successful campaign.</w:t>
      </w:r>
    </w:p>
    <w:p w14:paraId="03FABB75" w14:textId="6EE08BE9" w:rsidR="00D001D5" w:rsidRDefault="00D001D5" w:rsidP="00D001D5">
      <w:pPr>
        <w:pStyle w:val="ListParagraph"/>
        <w:numPr>
          <w:ilvl w:val="1"/>
          <w:numId w:val="1"/>
        </w:numPr>
      </w:pPr>
      <w:r>
        <w:t>Music Category campaigns seem to have the highest rate of success.</w:t>
      </w:r>
    </w:p>
    <w:p w14:paraId="79915037" w14:textId="4477A29F" w:rsidR="00D001D5" w:rsidRDefault="00D001D5" w:rsidP="00D001D5">
      <w:pPr>
        <w:pStyle w:val="ListParagraph"/>
        <w:numPr>
          <w:ilvl w:val="0"/>
          <w:numId w:val="1"/>
        </w:numPr>
      </w:pPr>
      <w:r>
        <w:t>Specific geographic location</w:t>
      </w:r>
      <w:bookmarkStart w:id="0" w:name="_GoBack"/>
      <w:bookmarkEnd w:id="0"/>
      <w:r>
        <w:t xml:space="preserve"> may play a role in success failure rate.</w:t>
      </w:r>
      <w:r w:rsidR="004C4846">
        <w:t xml:space="preserve"> How much marketing may have been used to create awareness for campaign.</w:t>
      </w:r>
      <w:r w:rsidR="00344A29">
        <w:t xml:space="preserve"> It is difficult to pinpoint exactly what makes a campaign successful.</w:t>
      </w:r>
    </w:p>
    <w:p w14:paraId="6B265AF2" w14:textId="7A00D3AF" w:rsidR="004C4846" w:rsidRDefault="004C4846" w:rsidP="00D001D5">
      <w:pPr>
        <w:pStyle w:val="ListParagraph"/>
        <w:numPr>
          <w:ilvl w:val="0"/>
          <w:numId w:val="1"/>
        </w:numPr>
      </w:pPr>
      <w:r>
        <w:t>Other possible tables could be percent funded and average donations per category or sub category. Percent funded versus number of backers and average donation and whether there is a trend there. Whether or not projects were staff picks or featured campaigns.</w:t>
      </w:r>
    </w:p>
    <w:sectPr w:rsidR="004C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7742"/>
    <w:multiLevelType w:val="hybridMultilevel"/>
    <w:tmpl w:val="0FFC9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5"/>
    <w:rsid w:val="00344A29"/>
    <w:rsid w:val="004C4846"/>
    <w:rsid w:val="00A86463"/>
    <w:rsid w:val="00D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0304"/>
  <w15:chartTrackingRefBased/>
  <w15:docId w15:val="{3F021296-1EBF-40B0-99CD-2CE26792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D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D0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1B0B-55F8-44DE-91D8-2EE00A08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JB52612</dc:creator>
  <cp:keywords/>
  <dc:description/>
  <cp:lastModifiedBy>JB52612</cp:lastModifiedBy>
  <cp:revision>4</cp:revision>
  <dcterms:created xsi:type="dcterms:W3CDTF">2018-09-17T04:20:00Z</dcterms:created>
  <dcterms:modified xsi:type="dcterms:W3CDTF">2018-09-19T03:10:00Z</dcterms:modified>
</cp:coreProperties>
</file>