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D784" w14:textId="52F55E06" w:rsidR="003E7965" w:rsidRDefault="00222543">
      <w:r>
        <w:t xml:space="preserve">Research Team Notes </w:t>
      </w:r>
    </w:p>
    <w:p w14:paraId="2A24EEC9" w14:textId="37F8813F" w:rsidR="00222543" w:rsidRDefault="00222543">
      <w:r>
        <w:t>This document contains notes to track key decisions about the PCQ</w:t>
      </w:r>
    </w:p>
    <w:p w14:paraId="3F2DD6ED" w14:textId="68A0D586" w:rsidR="00222543" w:rsidRDefault="00222543">
      <w:r>
        <w:t>PCQ Versions</w:t>
      </w:r>
    </w:p>
    <w:p w14:paraId="7D2C65D8" w14:textId="57386ABC" w:rsidR="00222543" w:rsidRDefault="00222543" w:rsidP="00222543">
      <w:pPr>
        <w:pStyle w:val="Lijstalinea"/>
        <w:numPr>
          <w:ilvl w:val="0"/>
          <w:numId w:val="1"/>
        </w:numPr>
      </w:pPr>
      <w:r>
        <w:t>PCQ wave 1 – administered in April/May 2022</w:t>
      </w:r>
    </w:p>
    <w:p w14:paraId="2A638A3C" w14:textId="5A048A3D" w:rsidR="00222543" w:rsidRDefault="00222543" w:rsidP="00222543">
      <w:pPr>
        <w:pStyle w:val="Lijstalinea"/>
        <w:numPr>
          <w:ilvl w:val="0"/>
          <w:numId w:val="1"/>
        </w:numPr>
      </w:pPr>
      <w:r>
        <w:t>PCQ wave 2 changes:</w:t>
      </w:r>
    </w:p>
    <w:p w14:paraId="7B381A00" w14:textId="329FACB2" w:rsidR="00222543" w:rsidRDefault="00222543" w:rsidP="00222543">
      <w:pPr>
        <w:pStyle w:val="Lijstalinea"/>
        <w:numPr>
          <w:ilvl w:val="1"/>
          <w:numId w:val="1"/>
        </w:numPr>
      </w:pPr>
      <w:r>
        <w:t>The front sheet contains new text under the heading: “</w:t>
      </w:r>
      <w:r w:rsidRPr="00222543">
        <w:t>Why am I asked to fill this survey out again?</w:t>
      </w:r>
      <w:r>
        <w:t>”</w:t>
      </w:r>
    </w:p>
    <w:p w14:paraId="32B105A7" w14:textId="582202B9" w:rsidR="00222543" w:rsidRDefault="00222543" w:rsidP="00222543">
      <w:pPr>
        <w:pStyle w:val="Lijstalinea"/>
        <w:numPr>
          <w:ilvl w:val="1"/>
          <w:numId w:val="1"/>
        </w:numPr>
      </w:pPr>
      <w:r>
        <w:t>Adds the header “example” above the example questions</w:t>
      </w:r>
    </w:p>
    <w:p w14:paraId="203812C8" w14:textId="77777777" w:rsidR="00222543" w:rsidRDefault="00222543" w:rsidP="00222543">
      <w:pPr>
        <w:pStyle w:val="Lijstalinea"/>
        <w:numPr>
          <w:ilvl w:val="1"/>
          <w:numId w:val="1"/>
        </w:numPr>
      </w:pPr>
      <w:r>
        <w:t>Has the bubble sheet attached to the front sheet (to facilitate printing) and has one deliberately blank page so that we can print double-sided.</w:t>
      </w:r>
    </w:p>
    <w:p w14:paraId="5BC71227" w14:textId="77777777" w:rsidR="00222543" w:rsidRPr="003F6339" w:rsidRDefault="00222543" w:rsidP="00B85633">
      <w:pPr>
        <w:pStyle w:val="Lijstalinea"/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contextualSpacing w:val="0"/>
        <w:rPr>
          <w:b/>
          <w:bCs/>
        </w:rPr>
      </w:pPr>
      <w:r>
        <w:t>Question #89: change “TCU” to “TC”</w:t>
      </w:r>
    </w:p>
    <w:p w14:paraId="2BCF63C0" w14:textId="079910AF" w:rsidR="00222543" w:rsidRDefault="00222543" w:rsidP="00B85633">
      <w:pPr>
        <w:pStyle w:val="Lijstalinea"/>
        <w:ind w:left="1440"/>
      </w:pPr>
    </w:p>
    <w:sectPr w:rsidR="0022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7DA"/>
    <w:multiLevelType w:val="hybridMultilevel"/>
    <w:tmpl w:val="C46CF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6E15"/>
    <w:multiLevelType w:val="hybridMultilevel"/>
    <w:tmpl w:val="F042B5DC"/>
    <w:lvl w:ilvl="0" w:tplc="A57610C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 Narro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343558">
    <w:abstractNumId w:val="0"/>
  </w:num>
  <w:num w:numId="2" w16cid:durableId="1693913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9D"/>
    <w:rsid w:val="00036623"/>
    <w:rsid w:val="00162C0E"/>
    <w:rsid w:val="00222543"/>
    <w:rsid w:val="00770E9D"/>
    <w:rsid w:val="00B8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970A"/>
  <w15:chartTrackingRefBased/>
  <w15:docId w15:val="{4A2B49B7-38AF-421F-8502-25FB8BFE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1"/>
    <w:qFormat/>
    <w:rsid w:val="0022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 van Tiem</dc:creator>
  <cp:keywords/>
  <dc:description/>
  <cp:lastModifiedBy>Britte van Tiem</cp:lastModifiedBy>
  <cp:revision>2</cp:revision>
  <dcterms:created xsi:type="dcterms:W3CDTF">2022-08-24T17:40:00Z</dcterms:created>
  <dcterms:modified xsi:type="dcterms:W3CDTF">2022-08-24T17:59:00Z</dcterms:modified>
</cp:coreProperties>
</file>