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72514F">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77777777"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Affiliation: Microsoft Research</w:t>
            </w:r>
          </w:p>
          <w:p w14:paraId="2CDD825D" w14:textId="1F991E01"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Address: 1</w:t>
            </w:r>
            <w:r w:rsidR="00AD07C6" w:rsidRPr="0072514F">
              <w:rPr>
                <w:rFonts w:asciiTheme="minorHAnsi" w:hAnsiTheme="minorHAnsi" w:cs="Arial"/>
                <w:sz w:val="22"/>
                <w:szCs w:val="22"/>
              </w:rPr>
              <w:t xml:space="preserve"> Microsoft Way, Redmond, WA 98052</w:t>
            </w:r>
          </w:p>
          <w:p w14:paraId="48DEE846" w14:textId="55B19200"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D420A7" w:rsidRPr="001B062C">
                <w:rPr>
                  <w:rStyle w:val="Hyperlink"/>
                  <w:rFonts w:asciiTheme="minorHAnsi" w:hAnsiTheme="minorHAnsi" w:cs="Arial"/>
                  <w:sz w:val="22"/>
                  <w:szCs w:val="22"/>
                </w:rPr>
                <w:t>firstname.lastname@gmail.com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61A485D8" w:rsidR="00AD07C6" w:rsidRPr="00826C79" w:rsidRDefault="00AD07C6" w:rsidP="00A75D82">
            <w:pPr>
              <w:pStyle w:val="Title"/>
              <w:rPr>
                <w:rFonts w:asciiTheme="minorHAnsi" w:hAnsiTheme="minorHAnsi" w:cs="Arial"/>
                <w:sz w:val="32"/>
                <w:szCs w:val="32"/>
              </w:rPr>
            </w:pPr>
            <w:r w:rsidRPr="0072514F">
              <w:rPr>
                <w:rFonts w:asciiTheme="minorHAnsi" w:hAnsiTheme="minorHAnsi" w:cs="Arial"/>
                <w:sz w:val="22"/>
                <w:szCs w:val="22"/>
              </w:rPr>
              <w:t xml:space="preserve">www: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4E0E8112"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087F81">
        <w:rPr>
          <w:rFonts w:asciiTheme="minorHAnsi" w:hAnsiTheme="minorHAnsi" w:cs="Arial"/>
          <w:sz w:val="20"/>
          <w:szCs w:val="20"/>
        </w:rPr>
        <w:t>0</w:t>
      </w:r>
      <w:r w:rsidR="008005EB">
        <w:rPr>
          <w:rFonts w:asciiTheme="minorHAnsi" w:hAnsiTheme="minorHAnsi" w:cs="Arial"/>
          <w:sz w:val="20"/>
          <w:szCs w:val="20"/>
        </w:rPr>
        <w:t>7</w:t>
      </w:r>
      <w:r w:rsidR="00EC5D88">
        <w:rPr>
          <w:rFonts w:asciiTheme="minorHAnsi" w:hAnsiTheme="minorHAnsi" w:cs="Arial"/>
          <w:sz w:val="20"/>
          <w:szCs w:val="20"/>
        </w:rPr>
        <w:t>/</w:t>
      </w:r>
      <w:r w:rsidR="00BB7781">
        <w:rPr>
          <w:rFonts w:asciiTheme="minorHAnsi" w:hAnsiTheme="minorHAnsi" w:cs="Arial"/>
          <w:sz w:val="20"/>
          <w:szCs w:val="20"/>
        </w:rPr>
        <w:t>30</w:t>
      </w:r>
      <w:bookmarkStart w:id="0" w:name="_GoBack"/>
      <w:bookmarkEnd w:id="0"/>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908"/>
        <w:gridCol w:w="3960"/>
        <w:gridCol w:w="1219"/>
        <w:gridCol w:w="574"/>
        <w:gridCol w:w="569"/>
        <w:gridCol w:w="1144"/>
        <w:gridCol w:w="202"/>
      </w:tblGrid>
      <w:tr w:rsidR="00C14322" w:rsidRPr="00826C79" w14:paraId="11004C9A" w14:textId="77777777" w:rsidTr="00E02A32">
        <w:trPr>
          <w:trHeight w:val="305"/>
          <w:jc w:val="center"/>
        </w:trPr>
        <w:tc>
          <w:tcPr>
            <w:tcW w:w="9576" w:type="dxa"/>
            <w:gridSpan w:val="7"/>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77777777" w:rsidR="00C14322" w:rsidRPr="00826C79" w:rsidRDefault="00E72006" w:rsidP="001241CF">
            <w:pPr>
              <w:tabs>
                <w:tab w:val="left" w:pos="360"/>
              </w:tabs>
              <w:spacing w:before="60" w:after="60"/>
              <w:jc w:val="both"/>
              <w:rPr>
                <w:rFonts w:asciiTheme="minorHAnsi" w:hAnsiTheme="minorHAnsi" w:cs="Arial"/>
                <w:b/>
                <w:caps/>
              </w:rPr>
            </w:pPr>
            <w:r w:rsidRPr="00826C79">
              <w:rPr>
                <w:rFonts w:asciiTheme="minorHAnsi" w:hAnsiTheme="minorHAnsi" w:cs="Arial"/>
                <w:b/>
                <w:caps/>
              </w:rPr>
              <w:t>RESEARCH INTERESTS</w:t>
            </w:r>
          </w:p>
        </w:tc>
      </w:tr>
      <w:tr w:rsidR="00672268" w:rsidRPr="00826C79" w14:paraId="021908AD" w14:textId="77777777" w:rsidTr="00E02A32">
        <w:trPr>
          <w:jc w:val="center"/>
        </w:trPr>
        <w:tc>
          <w:tcPr>
            <w:tcW w:w="9576" w:type="dxa"/>
            <w:gridSpan w:val="7"/>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0CA79048" w14:textId="2CD98A3D" w:rsidR="00672268" w:rsidRDefault="00672268" w:rsidP="00EC5D88">
            <w:pPr>
              <w:tabs>
                <w:tab w:val="left" w:pos="360"/>
              </w:tabs>
              <w:jc w:val="both"/>
              <w:rPr>
                <w:rFonts w:asciiTheme="minorHAnsi" w:hAnsiTheme="minorHAnsi" w:cs="Arial"/>
                <w:sz w:val="22"/>
                <w:szCs w:val="22"/>
              </w:rPr>
            </w:pPr>
            <w:r w:rsidRPr="00A15F4B">
              <w:rPr>
                <w:rFonts w:asciiTheme="minorHAnsi" w:hAnsiTheme="minorHAnsi" w:cs="Arial"/>
                <w:sz w:val="22"/>
                <w:szCs w:val="22"/>
              </w:rPr>
              <w:t>My research interests are in the field of Software Engineering focusing on</w:t>
            </w:r>
            <w:r w:rsidR="00087F81" w:rsidRPr="00A15F4B">
              <w:rPr>
                <w:rFonts w:asciiTheme="minorHAnsi" w:hAnsiTheme="minorHAnsi" w:cs="Arial"/>
                <w:sz w:val="22"/>
                <w:szCs w:val="22"/>
              </w:rPr>
              <w:t xml:space="preserve"> Software Reliability, Developer Productivity,</w:t>
            </w:r>
            <w:r w:rsidRPr="00A15F4B">
              <w:rPr>
                <w:rFonts w:asciiTheme="minorHAnsi" w:hAnsiTheme="minorHAnsi" w:cs="Arial"/>
                <w:sz w:val="22"/>
                <w:szCs w:val="22"/>
              </w:rPr>
              <w:t xml:space="preserve"> </w:t>
            </w:r>
            <w:r w:rsidR="00087F81" w:rsidRPr="00A15F4B">
              <w:rPr>
                <w:rFonts w:asciiTheme="minorHAnsi" w:hAnsiTheme="minorHAnsi" w:cs="Arial"/>
                <w:sz w:val="22"/>
                <w:szCs w:val="22"/>
              </w:rPr>
              <w:t xml:space="preserve">Software Data Analytics </w:t>
            </w:r>
            <w:r w:rsidRPr="00A15F4B">
              <w:rPr>
                <w:rFonts w:asciiTheme="minorHAnsi" w:hAnsiTheme="minorHAnsi" w:cs="Arial"/>
                <w:sz w:val="22"/>
                <w:szCs w:val="22"/>
              </w:rPr>
              <w:t xml:space="preserve">and Empirical Software </w:t>
            </w:r>
            <w:r w:rsidR="002555F6">
              <w:rPr>
                <w:rFonts w:asciiTheme="minorHAnsi" w:hAnsiTheme="minorHAnsi" w:cs="Arial"/>
                <w:sz w:val="22"/>
                <w:szCs w:val="22"/>
              </w:rPr>
              <w:t>engineering</w:t>
            </w:r>
            <w:r w:rsidRPr="00A15F4B">
              <w:rPr>
                <w:rFonts w:asciiTheme="minorHAnsi" w:hAnsiTheme="minorHAnsi" w:cs="Arial"/>
                <w:sz w:val="22"/>
                <w:szCs w:val="22"/>
              </w:rPr>
              <w:t xml:space="preserve">. </w:t>
            </w:r>
            <w:r w:rsidR="00A812D4" w:rsidRPr="00A15F4B">
              <w:rPr>
                <w:rFonts w:asciiTheme="minorHAnsi" w:hAnsiTheme="minorHAnsi" w:cs="Arial"/>
                <w:sz w:val="22"/>
                <w:szCs w:val="22"/>
              </w:rPr>
              <w:t xml:space="preserve">More broadly I work on software analytics for improving software engineering practices. </w:t>
            </w:r>
            <w:r w:rsidR="00A15F4B" w:rsidRPr="00A15F4B">
              <w:rPr>
                <w:rFonts w:asciiTheme="minorHAnsi" w:hAnsiTheme="minorHAnsi" w:cs="Arial"/>
                <w:sz w:val="22"/>
                <w:szCs w:val="22"/>
              </w:rPr>
              <w:t>My work is strongly interdisciplinary and my current</w:t>
            </w:r>
            <w:r w:rsidR="00BD12BD" w:rsidRPr="00A15F4B">
              <w:rPr>
                <w:rFonts w:asciiTheme="minorHAnsi" w:hAnsiTheme="minorHAnsi" w:cs="Arial"/>
                <w:sz w:val="22"/>
                <w:szCs w:val="22"/>
              </w:rPr>
              <w:t xml:space="preserve"> research projects </w:t>
            </w:r>
            <w:r w:rsidR="00A812D4" w:rsidRPr="00A15F4B">
              <w:rPr>
                <w:rFonts w:asciiTheme="minorHAnsi" w:hAnsiTheme="minorHAnsi" w:cs="Arial"/>
                <w:sz w:val="22"/>
                <w:szCs w:val="22"/>
              </w:rPr>
              <w:t>span</w:t>
            </w:r>
            <w:r w:rsidR="004A7C0C" w:rsidRPr="00A15F4B">
              <w:rPr>
                <w:rFonts w:asciiTheme="minorHAnsi" w:hAnsiTheme="minorHAnsi" w:cs="Arial"/>
                <w:sz w:val="22"/>
                <w:szCs w:val="22"/>
              </w:rPr>
              <w:t xml:space="preserve"> </w:t>
            </w:r>
            <w:r w:rsidR="00BD12BD" w:rsidRPr="00A15F4B">
              <w:rPr>
                <w:rFonts w:asciiTheme="minorHAnsi" w:hAnsiTheme="minorHAnsi" w:cs="Arial"/>
                <w:sz w:val="22"/>
                <w:szCs w:val="22"/>
              </w:rPr>
              <w:t xml:space="preserve">the spectrum of software analytics </w:t>
            </w:r>
            <w:r w:rsidR="004A7C0C" w:rsidRPr="00A15F4B">
              <w:rPr>
                <w:rFonts w:asciiTheme="minorHAnsi" w:hAnsiTheme="minorHAnsi" w:cs="Arial"/>
                <w:sz w:val="22"/>
                <w:szCs w:val="22"/>
              </w:rPr>
              <w:t xml:space="preserve">ranging from </w:t>
            </w:r>
            <w:r w:rsidR="00EC5D88">
              <w:rPr>
                <w:rFonts w:asciiTheme="minorHAnsi" w:hAnsiTheme="minorHAnsi" w:cs="Arial"/>
                <w:sz w:val="22"/>
                <w:szCs w:val="22"/>
              </w:rPr>
              <w:t xml:space="preserve">developer productivity, </w:t>
            </w:r>
            <w:r w:rsidR="009B17A9">
              <w:rPr>
                <w:rFonts w:asciiTheme="minorHAnsi" w:hAnsiTheme="minorHAnsi" w:cs="Arial"/>
                <w:sz w:val="22"/>
                <w:szCs w:val="22"/>
              </w:rPr>
              <w:t xml:space="preserve">largescale mining for GitHub, </w:t>
            </w:r>
            <w:r w:rsidR="00EC5D88">
              <w:rPr>
                <w:rFonts w:asciiTheme="minorHAnsi" w:hAnsiTheme="minorHAnsi" w:cs="Arial"/>
                <w:sz w:val="22"/>
                <w:szCs w:val="22"/>
              </w:rPr>
              <w:t xml:space="preserve">empirical software engineering analytics for the development process, </w:t>
            </w:r>
            <w:r w:rsidR="004A7C0C" w:rsidRPr="00A15F4B">
              <w:rPr>
                <w:rFonts w:asciiTheme="minorHAnsi" w:hAnsiTheme="minorHAnsi" w:cs="Arial"/>
                <w:sz w:val="22"/>
                <w:szCs w:val="22"/>
              </w:rPr>
              <w:t>intell</w:t>
            </w:r>
            <w:r w:rsidR="00A812D4" w:rsidRPr="00A15F4B">
              <w:rPr>
                <w:rFonts w:asciiTheme="minorHAnsi" w:hAnsiTheme="minorHAnsi" w:cs="Arial"/>
                <w:sz w:val="22"/>
                <w:szCs w:val="22"/>
              </w:rPr>
              <w:t xml:space="preserve">igent software design for games; </w:t>
            </w:r>
            <w:r w:rsidR="00EC5D88">
              <w:rPr>
                <w:rFonts w:asciiTheme="minorHAnsi" w:hAnsiTheme="minorHAnsi" w:cs="Arial"/>
                <w:sz w:val="22"/>
                <w:szCs w:val="22"/>
              </w:rPr>
              <w:t xml:space="preserve">to </w:t>
            </w:r>
            <w:r w:rsidR="002555F6">
              <w:rPr>
                <w:rFonts w:asciiTheme="minorHAnsi" w:hAnsiTheme="minorHAnsi" w:cs="Arial"/>
                <w:sz w:val="22"/>
                <w:szCs w:val="22"/>
              </w:rPr>
              <w:t>predicting software service outages for cloud services</w:t>
            </w:r>
            <w:r w:rsidR="00EC5D88">
              <w:rPr>
                <w:rFonts w:asciiTheme="minorHAnsi" w:hAnsiTheme="minorHAnsi" w:cs="Arial"/>
                <w:sz w:val="22"/>
                <w:szCs w:val="22"/>
              </w:rPr>
              <w:t>.</w:t>
            </w:r>
          </w:p>
          <w:p w14:paraId="1356C039" w14:textId="77777777" w:rsidR="00EC5D88" w:rsidRPr="00826C79" w:rsidRDefault="00EC5D88" w:rsidP="00EC5D88">
            <w:pPr>
              <w:tabs>
                <w:tab w:val="left" w:pos="360"/>
              </w:tabs>
              <w:jc w:val="both"/>
              <w:rPr>
                <w:rFonts w:asciiTheme="minorHAnsi" w:hAnsiTheme="minorHAnsi" w:cs="Arial"/>
                <w:sz w:val="22"/>
                <w:szCs w:val="22"/>
              </w:rPr>
            </w:pPr>
          </w:p>
        </w:tc>
      </w:tr>
      <w:tr w:rsidR="00B87432" w:rsidRPr="00826C79" w14:paraId="4DAFBB79" w14:textId="77777777" w:rsidTr="00E02A32">
        <w:trPr>
          <w:jc w:val="center"/>
        </w:trPr>
        <w:tc>
          <w:tcPr>
            <w:tcW w:w="9576" w:type="dxa"/>
            <w:gridSpan w:val="7"/>
          </w:tcPr>
          <w:p w14:paraId="156E90A5" w14:textId="77777777" w:rsidR="00B87432" w:rsidRPr="00826C79" w:rsidRDefault="004A7C0C" w:rsidP="00E72006">
            <w:pPr>
              <w:spacing w:before="60" w:after="60"/>
              <w:rPr>
                <w:rFonts w:asciiTheme="minorHAnsi" w:hAnsiTheme="minorHAnsi" w:cs="Arial"/>
                <w:b/>
                <w:bCs/>
              </w:rPr>
            </w:pPr>
            <w:r>
              <w:rPr>
                <w:rFonts w:asciiTheme="minorHAnsi" w:hAnsiTheme="minorHAnsi" w:cs="Arial"/>
                <w:noProof/>
              </w:rPr>
              <mc:AlternateContent>
                <mc:Choice Requires="wps">
                  <w:drawing>
                    <wp:anchor distT="0" distB="0" distL="114300" distR="114300" simplePos="0" relativeHeight="251659264" behindDoc="0" locked="0" layoutInCell="1" allowOverlap="1" wp14:anchorId="7CCD35AF" wp14:editId="67916DE3">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3B0D57" id="AutoShape 4" o:spid="_x0000_s1026" type="#_x0000_t32" style="position:absolute;margin-left:-.45pt;margin-top:17.4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00B87432" w:rsidRPr="00826C79">
              <w:rPr>
                <w:rFonts w:asciiTheme="minorHAnsi" w:hAnsiTheme="minorHAnsi" w:cs="Arial"/>
                <w:b/>
              </w:rPr>
              <w:t>E</w:t>
            </w:r>
            <w:r w:rsidR="00E72006" w:rsidRPr="00826C79">
              <w:rPr>
                <w:rFonts w:asciiTheme="minorHAnsi" w:hAnsiTheme="minorHAnsi" w:cs="Arial"/>
                <w:b/>
              </w:rPr>
              <w:t>DUCATION</w:t>
            </w:r>
          </w:p>
        </w:tc>
      </w:tr>
      <w:tr w:rsidR="00EC5D88" w:rsidRPr="00826C79" w14:paraId="2AF8C1C1" w14:textId="77777777" w:rsidTr="00E02A32">
        <w:trPr>
          <w:jc w:val="center"/>
        </w:trPr>
        <w:tc>
          <w:tcPr>
            <w:tcW w:w="8230" w:type="dxa"/>
            <w:gridSpan w:val="5"/>
          </w:tcPr>
          <w:p w14:paraId="69B7DDE8" w14:textId="77777777" w:rsidR="00C14322" w:rsidRPr="00826C79" w:rsidRDefault="00C14322" w:rsidP="00744272">
            <w:pPr>
              <w:rPr>
                <w:rFonts w:asciiTheme="minorHAnsi" w:hAnsiTheme="minorHAnsi" w:cs="Arial"/>
                <w:b/>
                <w:bCs/>
                <w:sz w:val="22"/>
                <w:szCs w:val="22"/>
              </w:rPr>
            </w:pPr>
          </w:p>
          <w:p w14:paraId="4DC8FC06"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b/>
                <w:bCs/>
                <w:sz w:val="22"/>
                <w:szCs w:val="22"/>
              </w:rPr>
              <w:t>North Carolina State University, Raleigh</w:t>
            </w:r>
            <w:r w:rsidRPr="00826C79">
              <w:rPr>
                <w:rFonts w:asciiTheme="minorHAnsi" w:hAnsiTheme="minorHAnsi" w:cs="Arial"/>
                <w:sz w:val="22"/>
                <w:szCs w:val="22"/>
              </w:rPr>
              <w:tab/>
            </w:r>
            <w:r w:rsidRPr="00826C79">
              <w:rPr>
                <w:rFonts w:asciiTheme="minorHAnsi" w:hAnsiTheme="minorHAnsi" w:cs="Arial"/>
                <w:sz w:val="22"/>
                <w:szCs w:val="22"/>
              </w:rPr>
              <w:tab/>
            </w:r>
            <w:r w:rsidRPr="00826C79">
              <w:rPr>
                <w:rFonts w:asciiTheme="minorHAnsi" w:hAnsiTheme="minorHAnsi" w:cs="Arial"/>
                <w:sz w:val="22"/>
                <w:szCs w:val="22"/>
              </w:rPr>
              <w:tab/>
            </w:r>
            <w:r w:rsidRPr="00826C79">
              <w:rPr>
                <w:rFonts w:asciiTheme="minorHAnsi" w:hAnsiTheme="minorHAnsi" w:cs="Arial"/>
                <w:sz w:val="22"/>
                <w:szCs w:val="22"/>
              </w:rPr>
              <w:tab/>
              <w:t xml:space="preserve">                                 </w:t>
            </w:r>
          </w:p>
          <w:p w14:paraId="32795DDA" w14:textId="77777777" w:rsidR="00BC09D3" w:rsidRPr="00826C79" w:rsidRDefault="00BC09D3" w:rsidP="00744272">
            <w:pPr>
              <w:rPr>
                <w:rFonts w:asciiTheme="minorHAnsi" w:hAnsiTheme="minorHAnsi" w:cs="Arial"/>
                <w:iCs/>
                <w:sz w:val="22"/>
                <w:szCs w:val="22"/>
              </w:rPr>
            </w:pPr>
            <w:r w:rsidRPr="00826C79">
              <w:rPr>
                <w:rFonts w:asciiTheme="minorHAnsi" w:hAnsiTheme="minorHAnsi" w:cs="Arial"/>
                <w:iCs/>
                <w:sz w:val="22"/>
                <w:szCs w:val="22"/>
              </w:rPr>
              <w:t xml:space="preserve">Ph.D. in Computer Science, </w:t>
            </w:r>
          </w:p>
          <w:p w14:paraId="75124EB5" w14:textId="77777777" w:rsidR="00BC09D3" w:rsidRPr="00826C79" w:rsidRDefault="00BC09D3" w:rsidP="00744272">
            <w:pPr>
              <w:rPr>
                <w:rFonts w:asciiTheme="minorHAnsi" w:hAnsiTheme="minorHAnsi" w:cs="Arial"/>
                <w:iCs/>
                <w:sz w:val="22"/>
                <w:szCs w:val="22"/>
              </w:rPr>
            </w:pPr>
            <w:r w:rsidRPr="00826C79">
              <w:rPr>
                <w:rFonts w:asciiTheme="minorHAnsi" w:hAnsiTheme="minorHAnsi" w:cs="Arial"/>
                <w:sz w:val="22"/>
                <w:szCs w:val="22"/>
              </w:rPr>
              <w:t xml:space="preserve">Title: </w:t>
            </w:r>
            <w:r w:rsidRPr="00826C79">
              <w:rPr>
                <w:rFonts w:asciiTheme="minorHAnsi" w:hAnsiTheme="minorHAnsi" w:cs="Arial"/>
                <w:i/>
                <w:sz w:val="22"/>
                <w:szCs w:val="22"/>
              </w:rPr>
              <w:t>A Software Testing and Reliability Early Warning (STREW) Metric Suite</w:t>
            </w:r>
          </w:p>
          <w:p w14:paraId="5A625FC7"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sz w:val="22"/>
                <w:szCs w:val="22"/>
              </w:rPr>
              <w:t>Advisor: Dr. Laurie Williams</w:t>
            </w:r>
          </w:p>
          <w:p w14:paraId="0B013009"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sz w:val="22"/>
                <w:szCs w:val="22"/>
              </w:rPr>
              <w:t>Committee: Dr. Mladen Vouk, Dr. Christopher Healey, Dr. Jason Osborne</w:t>
            </w:r>
          </w:p>
          <w:p w14:paraId="479C7B79" w14:textId="77777777" w:rsidR="00BC09D3" w:rsidRPr="00826C79" w:rsidRDefault="00BC09D3" w:rsidP="00744272">
            <w:pPr>
              <w:rPr>
                <w:rFonts w:asciiTheme="minorHAnsi" w:hAnsiTheme="minorHAnsi" w:cs="Arial"/>
                <w:i/>
                <w:iCs/>
                <w:sz w:val="22"/>
                <w:szCs w:val="22"/>
              </w:rPr>
            </w:pPr>
            <w:r w:rsidRPr="00826C79">
              <w:rPr>
                <w:rFonts w:asciiTheme="minorHAnsi" w:hAnsiTheme="minorHAnsi" w:cs="Arial"/>
                <w:sz w:val="22"/>
                <w:szCs w:val="22"/>
              </w:rPr>
              <w:tab/>
            </w:r>
            <w:r w:rsidRPr="00826C79">
              <w:rPr>
                <w:rFonts w:asciiTheme="minorHAnsi" w:hAnsiTheme="minorHAnsi" w:cs="Arial"/>
                <w:i/>
                <w:iCs/>
                <w:sz w:val="22"/>
                <w:szCs w:val="22"/>
              </w:rPr>
              <w:tab/>
            </w:r>
            <w:r w:rsidRPr="00826C79">
              <w:rPr>
                <w:rFonts w:asciiTheme="minorHAnsi" w:hAnsiTheme="minorHAnsi" w:cs="Arial"/>
                <w:sz w:val="22"/>
                <w:szCs w:val="22"/>
              </w:rPr>
              <w:tab/>
            </w:r>
          </w:p>
          <w:p w14:paraId="59399F42"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b/>
                <w:bCs/>
                <w:sz w:val="22"/>
                <w:szCs w:val="22"/>
              </w:rPr>
              <w:t>North Carolina State University, Raleigh</w:t>
            </w:r>
            <w:r w:rsidRPr="00826C79">
              <w:rPr>
                <w:rFonts w:asciiTheme="minorHAnsi" w:hAnsiTheme="minorHAnsi" w:cs="Arial"/>
                <w:sz w:val="22"/>
                <w:szCs w:val="22"/>
              </w:rPr>
              <w:tab/>
              <w:t xml:space="preserve">                                                                                  </w:t>
            </w:r>
          </w:p>
          <w:p w14:paraId="129F79B3"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iCs/>
                <w:sz w:val="22"/>
                <w:szCs w:val="22"/>
              </w:rPr>
              <w:t>M.S.  in Computer Networking (Computer Science)</w:t>
            </w:r>
          </w:p>
          <w:p w14:paraId="0B0C8FE3"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sz w:val="22"/>
                <w:szCs w:val="22"/>
              </w:rPr>
              <w:t>Advisor: Dr. Laurie Williams</w:t>
            </w:r>
          </w:p>
          <w:p w14:paraId="7BF8B25B" w14:textId="77777777" w:rsidR="00BC09D3" w:rsidRPr="00826C79" w:rsidRDefault="00BC09D3" w:rsidP="00BC09D3">
            <w:pPr>
              <w:rPr>
                <w:rFonts w:asciiTheme="minorHAnsi" w:hAnsiTheme="minorHAnsi" w:cs="Arial"/>
                <w:i/>
                <w:iCs/>
                <w:sz w:val="22"/>
                <w:szCs w:val="22"/>
              </w:rPr>
            </w:pPr>
          </w:p>
          <w:p w14:paraId="0EDF446C" w14:textId="77777777" w:rsidR="00BC09D3" w:rsidRPr="00826C79" w:rsidRDefault="00BC09D3" w:rsidP="00BC09D3">
            <w:pPr>
              <w:rPr>
                <w:rFonts w:asciiTheme="minorHAnsi" w:hAnsiTheme="minorHAnsi" w:cs="Arial"/>
                <w:i/>
                <w:iCs/>
                <w:sz w:val="22"/>
                <w:szCs w:val="22"/>
              </w:rPr>
            </w:pPr>
            <w:r w:rsidRPr="00826C79">
              <w:rPr>
                <w:rFonts w:asciiTheme="minorHAnsi" w:hAnsiTheme="minorHAnsi" w:cs="Arial"/>
                <w:b/>
                <w:bCs/>
                <w:sz w:val="22"/>
                <w:szCs w:val="22"/>
              </w:rPr>
              <w:t>University of Madras, Madras</w:t>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t xml:space="preserve">                                  </w:t>
            </w:r>
          </w:p>
          <w:p w14:paraId="2650A459"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iCs/>
                <w:sz w:val="22"/>
                <w:szCs w:val="22"/>
              </w:rPr>
              <w:t>B.Tech. in Information Technology</w:t>
            </w:r>
          </w:p>
          <w:p w14:paraId="7EBDBE40"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iCs/>
                <w:sz w:val="22"/>
                <w:szCs w:val="22"/>
              </w:rPr>
              <w:t>First class with Distinction</w:t>
            </w:r>
          </w:p>
          <w:p w14:paraId="503887DF" w14:textId="77777777" w:rsidR="00BC09D3" w:rsidRPr="00826C79" w:rsidRDefault="00BC09D3" w:rsidP="00744272">
            <w:pPr>
              <w:rPr>
                <w:rFonts w:asciiTheme="minorHAnsi" w:hAnsiTheme="minorHAnsi" w:cs="Arial"/>
                <w:sz w:val="22"/>
                <w:szCs w:val="22"/>
              </w:rPr>
            </w:pPr>
          </w:p>
        </w:tc>
        <w:tc>
          <w:tcPr>
            <w:tcW w:w="1346" w:type="dxa"/>
            <w:gridSpan w:val="2"/>
          </w:tcPr>
          <w:p w14:paraId="23C16223" w14:textId="77777777" w:rsidR="00BC09D3" w:rsidRPr="00826C79" w:rsidRDefault="00BC09D3" w:rsidP="00BC09D3">
            <w:pPr>
              <w:rPr>
                <w:rFonts w:asciiTheme="minorHAnsi" w:hAnsiTheme="minorHAnsi" w:cs="Arial"/>
                <w:sz w:val="22"/>
                <w:szCs w:val="22"/>
              </w:rPr>
            </w:pPr>
          </w:p>
          <w:p w14:paraId="4CDE9050"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sz w:val="22"/>
                <w:szCs w:val="22"/>
              </w:rPr>
              <w:t xml:space="preserve">Feb </w:t>
            </w:r>
            <w:r w:rsidR="00BC09D3" w:rsidRPr="00826C79">
              <w:rPr>
                <w:rFonts w:asciiTheme="minorHAnsi" w:hAnsiTheme="minorHAnsi" w:cs="Arial"/>
                <w:sz w:val="22"/>
                <w:szCs w:val="22"/>
              </w:rPr>
              <w:t>2005</w:t>
            </w:r>
          </w:p>
          <w:p w14:paraId="11531E5D" w14:textId="77777777" w:rsidR="00BC09D3" w:rsidRPr="00826C79" w:rsidRDefault="00BC09D3" w:rsidP="00BC09D3">
            <w:pPr>
              <w:rPr>
                <w:rFonts w:asciiTheme="minorHAnsi" w:hAnsiTheme="minorHAnsi" w:cs="Arial"/>
                <w:sz w:val="22"/>
                <w:szCs w:val="22"/>
              </w:rPr>
            </w:pPr>
          </w:p>
          <w:p w14:paraId="3CC08C55" w14:textId="77777777" w:rsidR="00BC09D3" w:rsidRPr="00826C79" w:rsidRDefault="00BC09D3" w:rsidP="00BC09D3">
            <w:pPr>
              <w:rPr>
                <w:rFonts w:asciiTheme="minorHAnsi" w:hAnsiTheme="minorHAnsi" w:cs="Arial"/>
                <w:sz w:val="22"/>
                <w:szCs w:val="22"/>
              </w:rPr>
            </w:pPr>
          </w:p>
          <w:p w14:paraId="41D47BB6" w14:textId="77777777" w:rsidR="00BC09D3" w:rsidRPr="00826C79" w:rsidRDefault="00BC09D3" w:rsidP="00BC09D3">
            <w:pPr>
              <w:rPr>
                <w:rFonts w:asciiTheme="minorHAnsi" w:hAnsiTheme="minorHAnsi" w:cs="Arial"/>
                <w:sz w:val="22"/>
                <w:szCs w:val="22"/>
              </w:rPr>
            </w:pPr>
          </w:p>
          <w:p w14:paraId="0F9ABF00" w14:textId="77777777" w:rsidR="00BC09D3" w:rsidRPr="00826C79" w:rsidRDefault="00BC09D3" w:rsidP="00BC09D3">
            <w:pPr>
              <w:rPr>
                <w:rFonts w:asciiTheme="minorHAnsi" w:hAnsiTheme="minorHAnsi" w:cs="Arial"/>
                <w:sz w:val="22"/>
                <w:szCs w:val="22"/>
              </w:rPr>
            </w:pPr>
          </w:p>
          <w:p w14:paraId="3E9E1A39" w14:textId="77777777" w:rsidR="00355FF5" w:rsidRPr="00826C79" w:rsidRDefault="00355FF5" w:rsidP="00BC09D3">
            <w:pPr>
              <w:rPr>
                <w:rFonts w:asciiTheme="minorHAnsi" w:hAnsiTheme="minorHAnsi" w:cs="Arial"/>
                <w:sz w:val="22"/>
                <w:szCs w:val="22"/>
              </w:rPr>
            </w:pPr>
          </w:p>
          <w:p w14:paraId="5260D186"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sz w:val="22"/>
                <w:szCs w:val="22"/>
              </w:rPr>
              <w:t xml:space="preserve">Dec </w:t>
            </w:r>
            <w:r w:rsidR="00BC09D3" w:rsidRPr="00826C79">
              <w:rPr>
                <w:rFonts w:asciiTheme="minorHAnsi" w:hAnsiTheme="minorHAnsi" w:cs="Arial"/>
                <w:sz w:val="22"/>
                <w:szCs w:val="22"/>
              </w:rPr>
              <w:t>2002</w:t>
            </w:r>
          </w:p>
          <w:p w14:paraId="6752F332" w14:textId="77777777" w:rsidR="00BC09D3" w:rsidRPr="00826C79" w:rsidRDefault="00BC09D3" w:rsidP="00BC09D3">
            <w:pPr>
              <w:rPr>
                <w:rFonts w:asciiTheme="minorHAnsi" w:hAnsiTheme="minorHAnsi" w:cs="Arial"/>
                <w:sz w:val="22"/>
                <w:szCs w:val="22"/>
              </w:rPr>
            </w:pPr>
          </w:p>
          <w:p w14:paraId="7448A61E" w14:textId="77777777" w:rsidR="00BC09D3" w:rsidRPr="00826C79" w:rsidRDefault="00BC09D3" w:rsidP="00BC09D3">
            <w:pPr>
              <w:rPr>
                <w:rFonts w:asciiTheme="minorHAnsi" w:hAnsiTheme="minorHAnsi" w:cs="Arial"/>
                <w:sz w:val="22"/>
                <w:szCs w:val="22"/>
              </w:rPr>
            </w:pPr>
          </w:p>
          <w:p w14:paraId="2219CEC0" w14:textId="77777777" w:rsidR="00BC09D3" w:rsidRPr="00826C79" w:rsidRDefault="00BC09D3" w:rsidP="00BC09D3">
            <w:pPr>
              <w:rPr>
                <w:rFonts w:asciiTheme="minorHAnsi" w:hAnsiTheme="minorHAnsi" w:cs="Arial"/>
                <w:sz w:val="22"/>
                <w:szCs w:val="22"/>
              </w:rPr>
            </w:pPr>
          </w:p>
          <w:p w14:paraId="531D6D59"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bCs/>
                <w:sz w:val="22"/>
                <w:szCs w:val="22"/>
              </w:rPr>
              <w:t xml:space="preserve">May </w:t>
            </w:r>
            <w:r w:rsidR="00BC09D3" w:rsidRPr="00826C79">
              <w:rPr>
                <w:rFonts w:asciiTheme="minorHAnsi" w:hAnsiTheme="minorHAnsi" w:cs="Arial"/>
                <w:bCs/>
                <w:sz w:val="22"/>
                <w:szCs w:val="22"/>
              </w:rPr>
              <w:t>2001</w:t>
            </w:r>
          </w:p>
        </w:tc>
      </w:tr>
      <w:tr w:rsidR="00672268" w:rsidRPr="00826C79" w14:paraId="0E490940" w14:textId="77777777" w:rsidTr="00E02A32">
        <w:trPr>
          <w:jc w:val="center"/>
        </w:trPr>
        <w:tc>
          <w:tcPr>
            <w:tcW w:w="9576" w:type="dxa"/>
            <w:gridSpan w:val="7"/>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E02A32">
        <w:trPr>
          <w:jc w:val="center"/>
        </w:trPr>
        <w:tc>
          <w:tcPr>
            <w:tcW w:w="9576" w:type="dxa"/>
            <w:gridSpan w:val="7"/>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415D62A1" w14:textId="1D28E0F9" w:rsidR="00672268" w:rsidRDefault="008005EB"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Testing Verification and Measurement Group</w:t>
            </w:r>
            <w:r w:rsidR="00AD3F3C" w:rsidRPr="00826C79">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(May 04 - Aug 04)</w:t>
            </w:r>
          </w:p>
          <w:p w14:paraId="369D8B30" w14:textId="77777777" w:rsidR="00EC5D88" w:rsidRDefault="00EC5D88" w:rsidP="00AD3F3C">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77777777" w:rsidR="00AD3F3C" w:rsidRDefault="00AD3F3C" w:rsidP="00AD3F3C">
            <w:pPr>
              <w:autoSpaceDE w:val="0"/>
              <w:autoSpaceDN w:val="0"/>
              <w:adjustRightInd w:val="0"/>
              <w:jc w:val="both"/>
              <w:rPr>
                <w:rFonts w:asciiTheme="minorHAnsi" w:hAnsiTheme="minorHAnsi" w:cs="Arial"/>
                <w:bCs/>
                <w:color w:val="000000"/>
                <w:sz w:val="22"/>
                <w:szCs w:val="22"/>
              </w:rPr>
            </w:pP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5D3A69EA" w14:textId="77777777" w:rsidR="00325007" w:rsidRPr="00826C79" w:rsidRDefault="00325007" w:rsidP="00744272">
            <w:pPr>
              <w:autoSpaceDE w:val="0"/>
              <w:autoSpaceDN w:val="0"/>
              <w:adjustRightInd w:val="0"/>
              <w:ind w:left="126"/>
              <w:jc w:val="both"/>
              <w:rPr>
                <w:rFonts w:asciiTheme="minorHAnsi" w:hAnsiTheme="minorHAnsi" w:cs="Arial"/>
                <w:b/>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 xml:space="preserve">Senior Thesis, “nETBROKER”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FA364B" w:rsidRPr="00826C79" w14:paraId="32B2E615" w14:textId="77777777" w:rsidTr="00E02A32">
        <w:trPr>
          <w:jc w:val="center"/>
        </w:trPr>
        <w:tc>
          <w:tcPr>
            <w:tcW w:w="9576" w:type="dxa"/>
            <w:gridSpan w:val="7"/>
          </w:tcPr>
          <w:p w14:paraId="40771023" w14:textId="77777777" w:rsidR="00FA364B" w:rsidRPr="00826C79" w:rsidRDefault="00FA364B" w:rsidP="00C35AA1">
            <w:pPr>
              <w:autoSpaceDE w:val="0"/>
              <w:autoSpaceDN w:val="0"/>
              <w:adjustRightInd w:val="0"/>
              <w:spacing w:before="60" w:after="60"/>
              <w:jc w:val="both"/>
              <w:rPr>
                <w:rFonts w:asciiTheme="minorHAnsi" w:hAnsiTheme="minorHAnsi" w:cs="Arial"/>
                <w:caps/>
              </w:rPr>
            </w:pPr>
            <w:r w:rsidRPr="00826C79">
              <w:rPr>
                <w:rFonts w:asciiTheme="minorHAnsi" w:hAnsiTheme="minorHAnsi" w:cs="Arial"/>
                <w:b/>
                <w:caps/>
              </w:rPr>
              <w:lastRenderedPageBreak/>
              <w:t>Teaching Experience</w:t>
            </w:r>
          </w:p>
        </w:tc>
      </w:tr>
      <w:tr w:rsidR="00FA364B" w:rsidRPr="00826C79" w14:paraId="1B1BC834" w14:textId="77777777" w:rsidTr="00E02A32">
        <w:trPr>
          <w:jc w:val="center"/>
        </w:trPr>
        <w:tc>
          <w:tcPr>
            <w:tcW w:w="9576" w:type="dxa"/>
            <w:gridSpan w:val="7"/>
          </w:tcPr>
          <w:p w14:paraId="14318587" w14:textId="77777777" w:rsidR="00FA364B" w:rsidRPr="00826C79" w:rsidRDefault="004A7C0C" w:rsidP="008232FB">
            <w:pPr>
              <w:pStyle w:val="Title"/>
              <w:jc w:val="left"/>
              <w:rPr>
                <w:rFonts w:asciiTheme="minorHAnsi" w:hAnsiTheme="minorHAnsi" w:cs="Arial"/>
                <w:b/>
                <w:sz w:val="22"/>
                <w:szCs w:val="22"/>
              </w:rPr>
            </w:pPr>
            <w:r>
              <w:rPr>
                <w:rFonts w:asciiTheme="minorHAnsi" w:hAnsiTheme="minorHAnsi" w:cs="Arial"/>
                <w:b/>
                <w:noProof/>
                <w:sz w:val="22"/>
                <w:szCs w:val="22"/>
              </w:rPr>
              <mc:AlternateContent>
                <mc:Choice Requires="wps">
                  <w:drawing>
                    <wp:anchor distT="0" distB="0" distL="114300" distR="114300" simplePos="0" relativeHeight="251661312" behindDoc="0" locked="0" layoutInCell="1" allowOverlap="1" wp14:anchorId="40F5A081" wp14:editId="2A1B38FA">
                      <wp:simplePos x="0" y="0"/>
                      <wp:positionH relativeFrom="column">
                        <wp:posOffset>22860</wp:posOffset>
                      </wp:positionH>
                      <wp:positionV relativeFrom="paragraph">
                        <wp:posOffset>1905</wp:posOffset>
                      </wp:positionV>
                      <wp:extent cx="5934075" cy="0"/>
                      <wp:effectExtent l="13335" t="11430" r="5715" b="762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F73634" id="AutoShape 6" o:spid="_x0000_s1026" type="#_x0000_t32" style="position:absolute;margin-left:1.8pt;margin-top:.15pt;width:46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ST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" strokeweight=".25pt"/>
                  </w:pict>
                </mc:Fallback>
              </mc:AlternateContent>
            </w:r>
          </w:p>
          <w:p w14:paraId="4ADC53F9" w14:textId="77777777" w:rsidR="00FA364B" w:rsidRPr="00826C79" w:rsidRDefault="00FA364B" w:rsidP="00F65E77">
            <w:pPr>
              <w:pStyle w:val="BodyTextIndent2"/>
              <w:ind w:left="0" w:firstLine="0"/>
              <w:rPr>
                <w:rFonts w:asciiTheme="minorHAnsi" w:hAnsiTheme="minorHAnsi" w:cs="Arial"/>
                <w:b/>
                <w:bCs/>
                <w:color w:val="auto"/>
                <w:sz w:val="22"/>
                <w:szCs w:val="22"/>
              </w:rPr>
            </w:pPr>
            <w:r w:rsidRPr="00826C79">
              <w:rPr>
                <w:rFonts w:asciiTheme="minorHAnsi" w:hAnsiTheme="minorHAnsi" w:cs="Arial"/>
                <w:color w:val="auto"/>
                <w:sz w:val="22"/>
                <w:szCs w:val="22"/>
              </w:rPr>
              <w:t>CSC  712  - Software Testing and Reliability</w:t>
            </w:r>
            <w:r w:rsidR="00A744B4" w:rsidRPr="00826C79">
              <w:rPr>
                <w:rFonts w:asciiTheme="minorHAnsi" w:hAnsiTheme="minorHAnsi" w:cs="Arial"/>
                <w:color w:val="auto"/>
                <w:sz w:val="22"/>
                <w:szCs w:val="22"/>
              </w:rPr>
              <w:t xml:space="preserve"> (NCSU)</w:t>
            </w:r>
            <w:r w:rsidRPr="00826C79">
              <w:rPr>
                <w:rFonts w:asciiTheme="minorHAnsi" w:hAnsiTheme="minorHAnsi" w:cs="Arial"/>
                <w:color w:val="auto"/>
                <w:sz w:val="22"/>
                <w:szCs w:val="22"/>
              </w:rPr>
              <w:t xml:space="preserve">:– Teaching Assistant </w:t>
            </w:r>
          </w:p>
          <w:p w14:paraId="018E5FB0" w14:textId="77777777" w:rsidR="00FA364B" w:rsidRPr="00826C79" w:rsidRDefault="00FA364B" w:rsidP="00F65E77">
            <w:pPr>
              <w:pStyle w:val="BodyTextIndent2"/>
              <w:numPr>
                <w:ilvl w:val="0"/>
                <w:numId w:val="1"/>
              </w:numPr>
              <w:rPr>
                <w:rFonts w:asciiTheme="minorHAnsi" w:hAnsiTheme="minorHAnsi" w:cs="Arial"/>
                <w:b/>
                <w:bCs/>
                <w:color w:val="auto"/>
                <w:sz w:val="22"/>
                <w:szCs w:val="22"/>
              </w:rPr>
            </w:pPr>
            <w:r w:rsidRPr="00826C79">
              <w:rPr>
                <w:rFonts w:asciiTheme="minorHAnsi" w:hAnsiTheme="minorHAnsi" w:cs="Arial"/>
                <w:color w:val="auto"/>
                <w:sz w:val="22"/>
                <w:szCs w:val="22"/>
              </w:rPr>
              <w:t>Lectured, created assignments and tests, setup labs, graded projects and tests.</w:t>
            </w:r>
          </w:p>
          <w:p w14:paraId="4DF98973" w14:textId="77777777" w:rsidR="00FA364B" w:rsidRPr="00826C79" w:rsidRDefault="00FA364B" w:rsidP="00F65E77">
            <w:pPr>
              <w:pStyle w:val="BodyTextIndent2"/>
              <w:numPr>
                <w:ilvl w:val="0"/>
                <w:numId w:val="1"/>
              </w:numPr>
              <w:rPr>
                <w:rFonts w:asciiTheme="minorHAnsi" w:hAnsiTheme="minorHAnsi" w:cs="Arial"/>
                <w:b/>
                <w:bCs/>
                <w:color w:val="auto"/>
                <w:sz w:val="22"/>
                <w:szCs w:val="22"/>
              </w:rPr>
            </w:pPr>
            <w:r w:rsidRPr="00826C79">
              <w:rPr>
                <w:rFonts w:asciiTheme="minorHAnsi" w:hAnsiTheme="minorHAnsi" w:cs="Arial"/>
                <w:color w:val="auto"/>
                <w:sz w:val="22"/>
                <w:szCs w:val="22"/>
              </w:rPr>
              <w:t xml:space="preserve">Course Feedback ( on a scale of 1-5 )- (Department averages in parentheses) </w:t>
            </w:r>
          </w:p>
          <w:p w14:paraId="791AE88D" w14:textId="77777777" w:rsidR="00FA364B" w:rsidRPr="00826C79" w:rsidRDefault="00FA364B" w:rsidP="000F619C">
            <w:pPr>
              <w:pStyle w:val="BodyTextIndent2"/>
              <w:rPr>
                <w:rFonts w:asciiTheme="minorHAnsi" w:hAnsiTheme="minorHAnsi" w:cs="Arial"/>
                <w:b/>
                <w:bCs/>
                <w:color w:val="auto"/>
                <w:sz w:val="22"/>
                <w:szCs w:val="22"/>
              </w:rPr>
            </w:pPr>
          </w:p>
          <w:p w14:paraId="1858647C" w14:textId="77777777" w:rsidR="00AD3F3C" w:rsidRPr="00826C79" w:rsidRDefault="00AD3F3C" w:rsidP="000F619C">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FA364B" w:rsidRPr="00826C79" w14:paraId="10D15C6C" w14:textId="77777777" w:rsidTr="00514319">
              <w:trPr>
                <w:jc w:val="center"/>
              </w:trPr>
              <w:tc>
                <w:tcPr>
                  <w:tcW w:w="1674" w:type="dxa"/>
                </w:tcPr>
                <w:p w14:paraId="121394E2" w14:textId="77777777" w:rsidR="00FA364B" w:rsidRPr="00826C79" w:rsidRDefault="000F619C"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is well infor</w:t>
                  </w:r>
                  <w:r w:rsidR="00FA364B" w:rsidRPr="00826C79">
                    <w:rPr>
                      <w:rFonts w:asciiTheme="minorHAnsi" w:hAnsiTheme="minorHAnsi" w:cs="Arial"/>
                      <w:sz w:val="22"/>
                      <w:szCs w:val="22"/>
                    </w:rPr>
                    <w:t>med</w:t>
                  </w:r>
                </w:p>
              </w:tc>
              <w:tc>
                <w:tcPr>
                  <w:tcW w:w="1893" w:type="dxa"/>
                </w:tcPr>
                <w:p w14:paraId="14435F8C"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understands subject</w:t>
                  </w:r>
                </w:p>
              </w:tc>
              <w:tc>
                <w:tcPr>
                  <w:tcW w:w="1707" w:type="dxa"/>
                </w:tcPr>
                <w:p w14:paraId="77B52F3C"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understands platforms</w:t>
                  </w:r>
                </w:p>
              </w:tc>
              <w:tc>
                <w:tcPr>
                  <w:tcW w:w="1440" w:type="dxa"/>
                </w:tcPr>
                <w:p w14:paraId="7CE20588"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attends office hours</w:t>
                  </w:r>
                </w:p>
              </w:tc>
              <w:tc>
                <w:tcPr>
                  <w:tcW w:w="1440" w:type="dxa"/>
                </w:tcPr>
                <w:p w14:paraId="05FB329D"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overall</w:t>
                  </w:r>
                </w:p>
              </w:tc>
            </w:tr>
            <w:tr w:rsidR="00FA364B" w:rsidRPr="00826C79" w14:paraId="213E385C" w14:textId="77777777" w:rsidTr="00514319">
              <w:trPr>
                <w:jc w:val="center"/>
              </w:trPr>
              <w:tc>
                <w:tcPr>
                  <w:tcW w:w="1674" w:type="dxa"/>
                </w:tcPr>
                <w:p w14:paraId="4AD3553B"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 xml:space="preserve">4.92 </w:t>
                  </w:r>
                  <w:r w:rsidRPr="00826C79">
                    <w:rPr>
                      <w:rFonts w:asciiTheme="minorHAnsi" w:hAnsiTheme="minorHAnsi" w:cs="Arial"/>
                      <w:bCs/>
                      <w:color w:val="auto"/>
                      <w:sz w:val="22"/>
                      <w:szCs w:val="22"/>
                    </w:rPr>
                    <w:t>/ (4.21)</w:t>
                  </w:r>
                </w:p>
              </w:tc>
              <w:tc>
                <w:tcPr>
                  <w:tcW w:w="1893" w:type="dxa"/>
                </w:tcPr>
                <w:p w14:paraId="2879828A"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 xml:space="preserve">5.0 </w:t>
                  </w:r>
                  <w:r w:rsidRPr="00826C79">
                    <w:rPr>
                      <w:rFonts w:asciiTheme="minorHAnsi" w:hAnsiTheme="minorHAnsi" w:cs="Arial"/>
                      <w:bCs/>
                      <w:color w:val="auto"/>
                      <w:sz w:val="22"/>
                      <w:szCs w:val="22"/>
                    </w:rPr>
                    <w:t>/ (4.24)</w:t>
                  </w:r>
                </w:p>
              </w:tc>
              <w:tc>
                <w:tcPr>
                  <w:tcW w:w="1707" w:type="dxa"/>
                </w:tcPr>
                <w:p w14:paraId="5891B442"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5.0</w:t>
                  </w:r>
                  <w:r w:rsidRPr="00826C79">
                    <w:rPr>
                      <w:rFonts w:asciiTheme="minorHAnsi" w:hAnsiTheme="minorHAnsi" w:cs="Arial"/>
                      <w:bCs/>
                      <w:color w:val="auto"/>
                      <w:sz w:val="22"/>
                      <w:szCs w:val="22"/>
                    </w:rPr>
                    <w:t xml:space="preserve"> / (4.21)</w:t>
                  </w:r>
                </w:p>
              </w:tc>
              <w:tc>
                <w:tcPr>
                  <w:tcW w:w="1440" w:type="dxa"/>
                </w:tcPr>
                <w:p w14:paraId="68BD36CB"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5.0</w:t>
                  </w:r>
                  <w:r w:rsidRPr="00826C79">
                    <w:rPr>
                      <w:rFonts w:asciiTheme="minorHAnsi" w:hAnsiTheme="minorHAnsi" w:cs="Arial"/>
                      <w:bCs/>
                      <w:color w:val="auto"/>
                      <w:sz w:val="22"/>
                      <w:szCs w:val="22"/>
                    </w:rPr>
                    <w:t xml:space="preserve"> / (4.16)</w:t>
                  </w:r>
                </w:p>
              </w:tc>
              <w:tc>
                <w:tcPr>
                  <w:tcW w:w="1440" w:type="dxa"/>
                </w:tcPr>
                <w:p w14:paraId="3DEBFC63"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4.77</w:t>
                  </w:r>
                  <w:r w:rsidRPr="00826C79">
                    <w:rPr>
                      <w:rFonts w:asciiTheme="minorHAnsi" w:hAnsiTheme="minorHAnsi" w:cs="Arial"/>
                      <w:bCs/>
                      <w:color w:val="auto"/>
                      <w:sz w:val="22"/>
                      <w:szCs w:val="22"/>
                    </w:rPr>
                    <w:t xml:space="preserve"> / (4.21)</w:t>
                  </w:r>
                </w:p>
              </w:tc>
            </w:tr>
          </w:tbl>
          <w:p w14:paraId="6B04E574" w14:textId="77777777" w:rsidR="00FA364B" w:rsidRPr="00826C79" w:rsidRDefault="00FA364B" w:rsidP="00FA364B">
            <w:pPr>
              <w:pStyle w:val="BodyTextIndent2"/>
              <w:ind w:left="720" w:firstLine="0"/>
              <w:rPr>
                <w:rFonts w:asciiTheme="minorHAnsi" w:hAnsiTheme="minorHAnsi" w:cs="Arial"/>
                <w:color w:val="auto"/>
                <w:sz w:val="22"/>
                <w:szCs w:val="22"/>
              </w:rPr>
            </w:pPr>
          </w:p>
          <w:p w14:paraId="35E390A5" w14:textId="77777777" w:rsidR="00FA364B" w:rsidRPr="00826C79" w:rsidRDefault="00FA364B" w:rsidP="00F65E77">
            <w:pPr>
              <w:pStyle w:val="BodyTextIndent2"/>
              <w:ind w:left="0" w:firstLine="0"/>
              <w:rPr>
                <w:rFonts w:asciiTheme="minorHAnsi" w:hAnsiTheme="minorHAnsi" w:cs="Arial"/>
                <w:color w:val="auto"/>
                <w:sz w:val="22"/>
                <w:szCs w:val="22"/>
              </w:rPr>
            </w:pPr>
            <w:r w:rsidRPr="00826C79">
              <w:rPr>
                <w:rFonts w:asciiTheme="minorHAnsi" w:hAnsiTheme="minorHAnsi" w:cs="Arial"/>
                <w:color w:val="auto"/>
                <w:sz w:val="22"/>
                <w:szCs w:val="22"/>
              </w:rPr>
              <w:t>Guest Lecturer</w:t>
            </w:r>
          </w:p>
          <w:p w14:paraId="7630ED5E" w14:textId="77777777" w:rsidR="00FA364B" w:rsidRPr="00826C79" w:rsidRDefault="00FA364B" w:rsidP="00F65E77">
            <w:pPr>
              <w:pStyle w:val="BodyTextIndent2"/>
              <w:numPr>
                <w:ilvl w:val="0"/>
                <w:numId w:val="1"/>
              </w:numPr>
              <w:rPr>
                <w:rFonts w:asciiTheme="minorHAnsi" w:hAnsiTheme="minorHAnsi" w:cs="Arial"/>
                <w:color w:val="auto"/>
                <w:sz w:val="22"/>
                <w:szCs w:val="22"/>
              </w:rPr>
            </w:pPr>
            <w:r w:rsidRPr="00826C79">
              <w:rPr>
                <w:rFonts w:asciiTheme="minorHAnsi" w:hAnsiTheme="minorHAnsi" w:cs="Arial"/>
                <w:color w:val="auto"/>
                <w:sz w:val="22"/>
                <w:szCs w:val="22"/>
              </w:rPr>
              <w:t xml:space="preserve">CSC 326 (Undergraduate Software Engineering Fall 2003), </w:t>
            </w:r>
          </w:p>
          <w:p w14:paraId="4E0F30C6" w14:textId="77777777" w:rsidR="00FA364B" w:rsidRPr="00826C79" w:rsidRDefault="00FA364B" w:rsidP="00F65E77">
            <w:pPr>
              <w:pStyle w:val="BodyTextIndent2"/>
              <w:numPr>
                <w:ilvl w:val="0"/>
                <w:numId w:val="1"/>
              </w:numPr>
              <w:rPr>
                <w:rFonts w:asciiTheme="minorHAnsi" w:hAnsiTheme="minorHAnsi" w:cs="Arial"/>
                <w:color w:val="auto"/>
                <w:sz w:val="22"/>
                <w:szCs w:val="22"/>
              </w:rPr>
            </w:pPr>
            <w:r w:rsidRPr="00826C79">
              <w:rPr>
                <w:rFonts w:asciiTheme="minorHAnsi" w:hAnsiTheme="minorHAnsi" w:cs="Arial"/>
                <w:color w:val="auto"/>
                <w:sz w:val="22"/>
                <w:szCs w:val="22"/>
              </w:rPr>
              <w:t>CSC 510 Graduate Software Engineering, Fall 2002 (Software Reliability), Fall 2003 (Agile Software Development), Fall 2004 (Software Reliability).</w:t>
            </w:r>
          </w:p>
          <w:p w14:paraId="37CEFF10" w14:textId="77777777" w:rsidR="00FA364B" w:rsidRPr="00826C79" w:rsidRDefault="00FA364B" w:rsidP="004A1A80">
            <w:pPr>
              <w:autoSpaceDE w:val="0"/>
              <w:autoSpaceDN w:val="0"/>
              <w:adjustRightInd w:val="0"/>
              <w:jc w:val="both"/>
              <w:rPr>
                <w:rFonts w:asciiTheme="minorHAnsi" w:hAnsiTheme="minorHAnsi" w:cs="Arial"/>
                <w:sz w:val="22"/>
                <w:szCs w:val="22"/>
              </w:rPr>
            </w:pPr>
          </w:p>
        </w:tc>
      </w:tr>
      <w:tr w:rsidR="00C92254" w:rsidRPr="00826C79" w14:paraId="1AD58677" w14:textId="77777777" w:rsidTr="00E02A32">
        <w:trPr>
          <w:jc w:val="center"/>
        </w:trPr>
        <w:tc>
          <w:tcPr>
            <w:tcW w:w="9576" w:type="dxa"/>
            <w:gridSpan w:val="7"/>
          </w:tcPr>
          <w:p w14:paraId="53987536" w14:textId="77777777" w:rsidR="00C92254" w:rsidRPr="00826C79" w:rsidRDefault="00C92254" w:rsidP="00C92254">
            <w:pPr>
              <w:pStyle w:val="Title"/>
              <w:spacing w:before="60" w:after="60"/>
              <w:jc w:val="left"/>
              <w:rPr>
                <w:rFonts w:asciiTheme="minorHAnsi" w:hAnsiTheme="minorHAnsi" w:cs="Arial"/>
                <w:caps/>
                <w:sz w:val="24"/>
              </w:rPr>
            </w:pPr>
            <w:r>
              <w:rPr>
                <w:rFonts w:asciiTheme="minorHAnsi" w:hAnsiTheme="minorHAnsi" w:cs="Arial"/>
                <w:b/>
                <w:noProof/>
                <w:sz w:val="24"/>
              </w:rPr>
              <mc:AlternateContent>
                <mc:Choice Requires="wps">
                  <w:drawing>
                    <wp:anchor distT="0" distB="0" distL="114300" distR="114300" simplePos="0" relativeHeight="251697152"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656473" id="AutoShape 19" o:spid="_x0000_s1026" type="#_x0000_t32" style="position:absolute;margin-left:-.45pt;margin-top:17.1pt;width:4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w:t>
            </w:r>
            <w:r w:rsidR="00BA464D">
              <w:rPr>
                <w:rFonts w:asciiTheme="minorHAnsi" w:hAnsiTheme="minorHAnsi" w:cs="Arial"/>
                <w:b/>
                <w:caps/>
                <w:sz w:val="24"/>
              </w:rPr>
              <w:t xml:space="preserve"> and honors</w:t>
            </w:r>
          </w:p>
        </w:tc>
      </w:tr>
      <w:tr w:rsidR="00C92254" w:rsidRPr="00826C79" w14:paraId="3D9F990C" w14:textId="77777777" w:rsidTr="00E02A32">
        <w:trPr>
          <w:jc w:val="center"/>
        </w:trPr>
        <w:tc>
          <w:tcPr>
            <w:tcW w:w="9576" w:type="dxa"/>
            <w:gridSpan w:val="7"/>
          </w:tcPr>
          <w:p w14:paraId="0C9441A6" w14:textId="77777777" w:rsidR="00C92254" w:rsidRDefault="00C92254" w:rsidP="000D13F8">
            <w:pPr>
              <w:pStyle w:val="ListParagraph"/>
              <w:autoSpaceDE w:val="0"/>
              <w:autoSpaceDN w:val="0"/>
              <w:adjustRightInd w:val="0"/>
              <w:ind w:left="360"/>
              <w:rPr>
                <w:rFonts w:asciiTheme="minorHAnsi" w:hAnsiTheme="minorHAnsi" w:cs="Arial"/>
                <w:sz w:val="22"/>
                <w:szCs w:val="22"/>
              </w:rPr>
            </w:pPr>
          </w:p>
          <w:p w14:paraId="47E41CE9" w14:textId="3C9CDADA" w:rsidR="00890789" w:rsidRDefault="00890789" w:rsidP="00890789">
            <w:pPr>
              <w:pStyle w:val="ListParagraph"/>
              <w:numPr>
                <w:ilvl w:val="0"/>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6884C1AC" w14:textId="77777777" w:rsidR="00890789" w:rsidRPr="00890789" w:rsidRDefault="00890789" w:rsidP="00890789">
            <w:pPr>
              <w:pStyle w:val="ListParagraph"/>
              <w:autoSpaceDE w:val="0"/>
              <w:autoSpaceDN w:val="0"/>
              <w:adjustRightInd w:val="0"/>
              <w:ind w:left="360"/>
              <w:rPr>
                <w:rFonts w:asciiTheme="minorHAnsi" w:hAnsiTheme="minorHAnsi" w:cs="Arial"/>
                <w:color w:val="000000"/>
                <w:sz w:val="22"/>
                <w:szCs w:val="22"/>
              </w:rPr>
            </w:pPr>
          </w:p>
          <w:p w14:paraId="774E9C72" w14:textId="3029A123" w:rsidR="00D542BC" w:rsidRPr="00D542BC" w:rsidRDefault="00D542BC" w:rsidP="00D542BC">
            <w:pPr>
              <w:pStyle w:val="ListParagraph"/>
              <w:numPr>
                <w:ilvl w:val="0"/>
                <w:numId w:val="14"/>
              </w:numPr>
              <w:autoSpaceDE w:val="0"/>
              <w:autoSpaceDN w:val="0"/>
              <w:adjustRightInd w:val="0"/>
              <w:rPr>
                <w:rFonts w:asciiTheme="minorHAnsi" w:hAnsiTheme="minorHAnsi" w:cs="Arial"/>
                <w:color w:val="000000"/>
                <w:sz w:val="22"/>
                <w:szCs w:val="22"/>
              </w:rPr>
            </w:pPr>
            <w:r w:rsidRPr="00D542BC">
              <w:rPr>
                <w:rFonts w:asciiTheme="minorHAnsi" w:hAnsiTheme="minorHAnsi" w:cs="Arial"/>
                <w:color w:val="000000"/>
                <w:sz w:val="22"/>
                <w:szCs w:val="22"/>
              </w:rPr>
              <w:t xml:space="preserve">2020: IEEE Computer Society Harlan D Mills Award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1DD4B94D" w14:textId="77777777" w:rsidR="00D542BC" w:rsidRPr="00D542BC" w:rsidRDefault="00D542BC" w:rsidP="00D542BC">
            <w:pPr>
              <w:pStyle w:val="ListParagraph"/>
              <w:autoSpaceDE w:val="0"/>
              <w:autoSpaceDN w:val="0"/>
              <w:adjustRightInd w:val="0"/>
              <w:ind w:left="360"/>
              <w:rPr>
                <w:rFonts w:asciiTheme="minorHAnsi" w:hAnsiTheme="minorHAnsi" w:cs="Arial"/>
                <w:color w:val="000000"/>
                <w:sz w:val="22"/>
                <w:szCs w:val="22"/>
              </w:rPr>
            </w:pPr>
          </w:p>
          <w:p w14:paraId="57055583" w14:textId="7CF0B64B" w:rsidR="00D542BC" w:rsidRDefault="00D542BC" w:rsidP="00D542BC">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57D7E666" w14:textId="77777777" w:rsidR="00D542BC" w:rsidRDefault="00D542BC" w:rsidP="00D542BC">
            <w:pPr>
              <w:pStyle w:val="ListParagraph"/>
              <w:autoSpaceDE w:val="0"/>
              <w:autoSpaceDN w:val="0"/>
              <w:adjustRightInd w:val="0"/>
              <w:ind w:left="360"/>
              <w:rPr>
                <w:rFonts w:asciiTheme="minorHAnsi" w:hAnsiTheme="minorHAnsi" w:cs="Arial"/>
                <w:color w:val="000000"/>
                <w:sz w:val="22"/>
                <w:szCs w:val="22"/>
              </w:rPr>
            </w:pPr>
          </w:p>
          <w:p w14:paraId="153D7812" w14:textId="700E707C" w:rsidR="00D552F2" w:rsidRDefault="00D552F2" w:rsidP="00D552F2">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74FE29E6" w14:textId="77777777" w:rsidR="00D552F2" w:rsidRDefault="00D552F2" w:rsidP="00D552F2">
            <w:pPr>
              <w:pStyle w:val="ListParagraph"/>
              <w:autoSpaceDE w:val="0"/>
              <w:autoSpaceDN w:val="0"/>
              <w:adjustRightInd w:val="0"/>
              <w:ind w:left="360"/>
              <w:rPr>
                <w:rFonts w:asciiTheme="minorHAnsi" w:hAnsiTheme="minorHAnsi" w:cs="Arial"/>
                <w:color w:val="000000"/>
                <w:sz w:val="22"/>
                <w:szCs w:val="22"/>
              </w:rPr>
            </w:pPr>
          </w:p>
          <w:p w14:paraId="291D9FEE" w14:textId="685EBB1F" w:rsidR="00D420A7" w:rsidRDefault="007B7022"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Our ISSRE 2009 paper “</w:t>
            </w:r>
            <w:r w:rsidRPr="007B7022">
              <w:rPr>
                <w:rFonts w:asciiTheme="minorHAnsi" w:hAnsiTheme="minorHAnsi" w:cs="Arial"/>
                <w:color w:val="000000"/>
                <w:sz w:val="22"/>
                <w:szCs w:val="22"/>
              </w:rPr>
              <w:t>Putting it all together: Using socio-technical networks to predict failures</w:t>
            </w:r>
            <w:r>
              <w:rPr>
                <w:rFonts w:asciiTheme="minorHAnsi" w:hAnsiTheme="minorHAnsi" w:cs="Arial"/>
                <w:color w:val="000000"/>
                <w:sz w:val="22"/>
                <w:szCs w:val="22"/>
              </w:rPr>
              <w:t xml:space="preserve">” was selected to the </w:t>
            </w:r>
            <w:r w:rsidRPr="008154B8">
              <w:rPr>
                <w:rFonts w:asciiTheme="minorHAnsi" w:hAnsiTheme="minorHAnsi" w:cs="Arial"/>
                <w:color w:val="000000"/>
                <w:sz w:val="22"/>
                <w:szCs w:val="22"/>
              </w:rPr>
              <w:t>30 years of ISSRE - Most influential papers</w:t>
            </w:r>
            <w:r>
              <w:rPr>
                <w:rFonts w:asciiTheme="minorHAnsi" w:hAnsiTheme="minorHAnsi" w:cs="Arial"/>
                <w:color w:val="000000"/>
                <w:sz w:val="22"/>
                <w:szCs w:val="22"/>
              </w:rPr>
              <w:t xml:space="preserve"> – 2019.</w:t>
            </w:r>
          </w:p>
          <w:p w14:paraId="7DBCE7F0" w14:textId="77777777" w:rsidR="00B11900" w:rsidRDefault="00B11900" w:rsidP="00B11900">
            <w:pPr>
              <w:pStyle w:val="ListParagraph"/>
              <w:autoSpaceDE w:val="0"/>
              <w:autoSpaceDN w:val="0"/>
              <w:adjustRightInd w:val="0"/>
              <w:ind w:left="360"/>
              <w:rPr>
                <w:rFonts w:asciiTheme="minorHAnsi" w:hAnsiTheme="minorHAnsi" w:cs="Arial"/>
                <w:color w:val="000000"/>
                <w:sz w:val="22"/>
                <w:szCs w:val="22"/>
              </w:rPr>
            </w:pPr>
          </w:p>
          <w:p w14:paraId="484B5173" w14:textId="183AF6E0" w:rsidR="00306F00" w:rsidRDefault="00306F00"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lastRenderedPageBreak/>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0B7A547" w14:textId="77777777" w:rsidR="00306F00" w:rsidRDefault="00306F00" w:rsidP="00306F00">
            <w:pPr>
              <w:pStyle w:val="ListParagraph"/>
              <w:autoSpaceDE w:val="0"/>
              <w:autoSpaceDN w:val="0"/>
              <w:adjustRightInd w:val="0"/>
              <w:ind w:left="360"/>
              <w:rPr>
                <w:rFonts w:asciiTheme="minorHAnsi" w:hAnsiTheme="minorHAnsi" w:cs="Arial"/>
                <w:color w:val="000000"/>
                <w:sz w:val="22"/>
                <w:szCs w:val="22"/>
              </w:rPr>
            </w:pPr>
          </w:p>
          <w:p w14:paraId="08A6C285" w14:textId="7800AFED" w:rsidR="002555F6" w:rsidRDefault="002555F6"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w:t>
            </w:r>
            <w:r w:rsidR="00D542BC">
              <w:rPr>
                <w:rFonts w:asciiTheme="minorHAnsi" w:hAnsiTheme="minorHAnsi" w:cs="Arial"/>
                <w:color w:val="000000"/>
                <w:sz w:val="22"/>
                <w:szCs w:val="22"/>
              </w:rPr>
              <w:t xml:space="preserve"> ACM press release:</w:t>
            </w:r>
            <w:r>
              <w:rPr>
                <w:rFonts w:asciiTheme="minorHAnsi" w:hAnsiTheme="minorHAnsi" w:cs="Arial"/>
                <w:color w:val="000000"/>
                <w:sz w:val="22"/>
                <w:szCs w:val="22"/>
              </w:rPr>
              <w:t xml:space="preserve"> </w:t>
            </w:r>
            <w:hyperlink r:id="rId14" w:history="1">
              <w:r w:rsidRPr="005E0123">
                <w:rPr>
                  <w:rStyle w:val="Hyperlink"/>
                  <w:rFonts w:asciiTheme="minorHAnsi" w:hAnsiTheme="minorHAnsi" w:cs="Arial"/>
                  <w:sz w:val="22"/>
                  <w:szCs w:val="22"/>
                </w:rPr>
                <w:t>https://www.acm.org/media-center/2019/march/sigcse-top-10-papers</w:t>
              </w:r>
            </w:hyperlink>
            <w:r>
              <w:rPr>
                <w:rFonts w:asciiTheme="minorHAnsi" w:hAnsiTheme="minorHAnsi" w:cs="Arial"/>
                <w:color w:val="000000"/>
                <w:sz w:val="22"/>
                <w:szCs w:val="22"/>
              </w:rPr>
              <w:t xml:space="preserve"> </w:t>
            </w:r>
          </w:p>
          <w:p w14:paraId="71E66581" w14:textId="77777777" w:rsidR="002555F6" w:rsidRDefault="002555F6" w:rsidP="002555F6">
            <w:pPr>
              <w:pStyle w:val="ListParagraph"/>
              <w:autoSpaceDE w:val="0"/>
              <w:autoSpaceDN w:val="0"/>
              <w:adjustRightInd w:val="0"/>
              <w:ind w:left="360"/>
              <w:rPr>
                <w:rFonts w:asciiTheme="minorHAnsi" w:hAnsiTheme="minorHAnsi" w:cs="Arial"/>
                <w:color w:val="000000"/>
                <w:sz w:val="22"/>
                <w:szCs w:val="22"/>
              </w:rPr>
            </w:pPr>
          </w:p>
          <w:p w14:paraId="4431E3F0" w14:textId="00810D43" w:rsidR="002555F6" w:rsidRDefault="002555F6"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Software: Best paper award at ICSE 2019 for our work on Software Engineering for AI</w:t>
            </w:r>
          </w:p>
          <w:p w14:paraId="064BFD82" w14:textId="77777777" w:rsidR="002555F6" w:rsidRDefault="002555F6" w:rsidP="002555F6">
            <w:pPr>
              <w:pStyle w:val="ListParagraph"/>
              <w:autoSpaceDE w:val="0"/>
              <w:autoSpaceDN w:val="0"/>
              <w:adjustRightInd w:val="0"/>
              <w:ind w:left="360"/>
              <w:rPr>
                <w:rFonts w:asciiTheme="minorHAnsi" w:hAnsiTheme="minorHAnsi" w:cs="Arial"/>
                <w:color w:val="000000"/>
                <w:sz w:val="22"/>
                <w:szCs w:val="22"/>
              </w:rPr>
            </w:pPr>
          </w:p>
          <w:p w14:paraId="3664591C" w14:textId="1FED8C19" w:rsidR="00F4121D" w:rsidRDefault="00F4121D" w:rsidP="00F4121D">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F4121D" w:rsidRPr="00F4121D" w:rsidRDefault="00F4121D" w:rsidP="00F4121D">
            <w:pPr>
              <w:pStyle w:val="ListParagraph"/>
              <w:rPr>
                <w:rFonts w:asciiTheme="minorHAnsi" w:hAnsiTheme="minorHAnsi" w:cs="Arial"/>
                <w:color w:val="000000"/>
                <w:sz w:val="22"/>
                <w:szCs w:val="22"/>
              </w:rPr>
            </w:pPr>
          </w:p>
          <w:p w14:paraId="2EA73C8C" w14:textId="07612F68" w:rsidR="00EC5D88" w:rsidRDefault="00EC5D88"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EC5D88" w:rsidRDefault="00EC5D88" w:rsidP="00EC5D88">
            <w:pPr>
              <w:pStyle w:val="ListParagraph"/>
              <w:autoSpaceDE w:val="0"/>
              <w:autoSpaceDN w:val="0"/>
              <w:adjustRightInd w:val="0"/>
              <w:ind w:left="360"/>
              <w:rPr>
                <w:rFonts w:asciiTheme="minorHAnsi" w:hAnsiTheme="minorHAnsi" w:cs="Arial"/>
                <w:color w:val="000000"/>
                <w:sz w:val="22"/>
                <w:szCs w:val="22"/>
              </w:rPr>
            </w:pPr>
          </w:p>
          <w:p w14:paraId="548472BD" w14:textId="77777777" w:rsidR="004E2271" w:rsidRPr="005B1A75" w:rsidRDefault="004E2271"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SIGSOFT Distinguished paper award for our FSE 2015 paper</w:t>
            </w:r>
          </w:p>
          <w:p w14:paraId="78329F56" w14:textId="77777777" w:rsidR="004E2271" w:rsidRDefault="004E2271" w:rsidP="004E2271">
            <w:pPr>
              <w:pStyle w:val="ListParagraph"/>
              <w:autoSpaceDE w:val="0"/>
              <w:autoSpaceDN w:val="0"/>
              <w:adjustRightInd w:val="0"/>
              <w:ind w:left="360"/>
              <w:rPr>
                <w:rFonts w:asciiTheme="minorHAnsi" w:hAnsiTheme="minorHAnsi" w:cs="Arial"/>
                <w:color w:val="000000"/>
                <w:sz w:val="22"/>
                <w:szCs w:val="22"/>
              </w:rPr>
            </w:pPr>
          </w:p>
          <w:p w14:paraId="4917AEE9" w14:textId="77777777" w:rsidR="005B1A75" w:rsidRPr="005B1A75" w:rsidRDefault="005B1A75"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SIGSOFT Distinguished paper award at ICSE 2014.</w:t>
            </w:r>
          </w:p>
          <w:p w14:paraId="2C9E0679" w14:textId="77777777" w:rsidR="005B1A75" w:rsidRPr="005B1A75" w:rsidRDefault="005B1A75" w:rsidP="005B1A75">
            <w:pPr>
              <w:pStyle w:val="ListParagraph"/>
              <w:autoSpaceDE w:val="0"/>
              <w:autoSpaceDN w:val="0"/>
              <w:adjustRightInd w:val="0"/>
              <w:ind w:left="360"/>
              <w:rPr>
                <w:rFonts w:asciiTheme="minorHAnsi" w:hAnsiTheme="minorHAnsi" w:cs="Arial"/>
                <w:color w:val="000000"/>
                <w:sz w:val="22"/>
                <w:szCs w:val="22"/>
              </w:rPr>
            </w:pPr>
          </w:p>
          <w:p w14:paraId="456B2407" w14:textId="77777777" w:rsidR="002049E9" w:rsidRPr="002049E9" w:rsidRDefault="004E2271"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 xml:space="preserve">ACM </w:t>
            </w:r>
            <w:r w:rsidR="00A15F4B">
              <w:rPr>
                <w:rFonts w:asciiTheme="minorHAnsi" w:hAnsiTheme="minorHAnsi"/>
                <w:sz w:val="22"/>
                <w:szCs w:val="22"/>
              </w:rPr>
              <w:t>SIG</w:t>
            </w:r>
            <w:r w:rsidR="002049E9" w:rsidRPr="002049E9">
              <w:rPr>
                <w:rFonts w:asciiTheme="minorHAnsi" w:hAnsiTheme="minorHAnsi"/>
                <w:sz w:val="22"/>
                <w:szCs w:val="22"/>
              </w:rPr>
              <w:t>CHI 2013 Best Paper Honorable Mention Award for our Halo work. (top 5% of submitted papers)</w:t>
            </w:r>
          </w:p>
          <w:p w14:paraId="3A51F2BD" w14:textId="77777777" w:rsidR="002049E9" w:rsidRDefault="002049E9" w:rsidP="002049E9">
            <w:pPr>
              <w:pStyle w:val="ListParagraph"/>
              <w:autoSpaceDE w:val="0"/>
              <w:autoSpaceDN w:val="0"/>
              <w:adjustRightInd w:val="0"/>
              <w:ind w:left="360"/>
              <w:rPr>
                <w:rFonts w:asciiTheme="minorHAnsi" w:hAnsiTheme="minorHAnsi" w:cs="Arial"/>
                <w:color w:val="000000"/>
                <w:sz w:val="22"/>
                <w:szCs w:val="22"/>
              </w:rPr>
            </w:pPr>
          </w:p>
          <w:p w14:paraId="74DA2076"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IEEE SOFTWARE, Best Paper Award for SEIP for </w:t>
            </w:r>
            <w:r w:rsidRPr="00F86A5A">
              <w:rPr>
                <w:rFonts w:asciiTheme="minorHAnsi" w:hAnsiTheme="minorHAnsi" w:cstheme="minorHAnsi"/>
                <w:sz w:val="22"/>
                <w:szCs w:val="22"/>
              </w:rPr>
              <w:t>Characterizing and Predicting which Bugs get Reopened</w:t>
            </w:r>
            <w:r w:rsidR="00A15F4B">
              <w:rPr>
                <w:rFonts w:asciiTheme="minorHAnsi" w:hAnsiTheme="minorHAnsi" w:cstheme="minorHAnsi"/>
                <w:sz w:val="22"/>
                <w:szCs w:val="22"/>
              </w:rPr>
              <w:t xml:space="preserve"> (</w:t>
            </w:r>
            <w:r w:rsidR="00A15F4B" w:rsidRPr="00F86A5A">
              <w:rPr>
                <w:rFonts w:asciiTheme="minorHAnsi" w:hAnsiTheme="minorHAnsi" w:cs="Arial"/>
                <w:color w:val="000000"/>
                <w:sz w:val="22"/>
                <w:szCs w:val="22"/>
              </w:rPr>
              <w:t>ICSE 2012</w:t>
            </w:r>
            <w:r w:rsidR="00A15F4B">
              <w:rPr>
                <w:rFonts w:asciiTheme="minorHAnsi" w:hAnsiTheme="minorHAnsi" w:cs="Arial"/>
                <w:color w:val="000000"/>
                <w:sz w:val="22"/>
                <w:szCs w:val="22"/>
              </w:rPr>
              <w:t>)</w:t>
            </w:r>
            <w:r w:rsidRPr="00F86A5A">
              <w:rPr>
                <w:rFonts w:asciiTheme="minorHAnsi" w:hAnsiTheme="minorHAnsi" w:cstheme="minorHAnsi"/>
                <w:sz w:val="22"/>
                <w:szCs w:val="22"/>
              </w:rPr>
              <w:t>, Zurich, Switzerland, 2012.</w:t>
            </w:r>
          </w:p>
          <w:p w14:paraId="6F1C4CF8" w14:textId="77777777" w:rsidR="00C92254" w:rsidRDefault="00C92254" w:rsidP="00F86A5A">
            <w:pPr>
              <w:autoSpaceDE w:val="0"/>
              <w:autoSpaceDN w:val="0"/>
              <w:adjustRightInd w:val="0"/>
              <w:rPr>
                <w:rFonts w:asciiTheme="minorHAnsi" w:hAnsiTheme="minorHAnsi" w:cs="Arial"/>
                <w:color w:val="000000"/>
                <w:sz w:val="22"/>
                <w:szCs w:val="22"/>
              </w:rPr>
            </w:pPr>
          </w:p>
          <w:p w14:paraId="2BC1BAE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theme="minorHAnsi"/>
                <w:sz w:val="22"/>
                <w:szCs w:val="22"/>
              </w:rPr>
            </w:pPr>
            <w:r w:rsidRPr="00F86A5A">
              <w:rPr>
                <w:rFonts w:asciiTheme="minorHAnsi" w:hAnsiTheme="minorHAnsi" w:cs="Arial"/>
                <w:color w:val="000000"/>
                <w:sz w:val="22"/>
                <w:szCs w:val="22"/>
              </w:rPr>
              <w:t xml:space="preserve">IEEE SOFTWARE, Best Paper Award for Industrial Paper for </w:t>
            </w:r>
            <w:r w:rsidRPr="00F86A5A">
              <w:rPr>
                <w:rFonts w:asciiTheme="minorHAnsi" w:hAnsiTheme="minorHAnsi" w:cstheme="minorHAnsi"/>
                <w:sz w:val="22"/>
                <w:szCs w:val="22"/>
              </w:rPr>
              <w:t>Scrum + Engineering Practices: Experiences of Three Microsoft Teams</w:t>
            </w:r>
            <w:r w:rsidR="00A15F4B">
              <w:rPr>
                <w:rFonts w:asciiTheme="minorHAnsi" w:hAnsiTheme="minorHAnsi" w:cstheme="minorHAnsi"/>
                <w:sz w:val="22"/>
                <w:szCs w:val="22"/>
              </w:rPr>
              <w:t xml:space="preserve"> (</w:t>
            </w:r>
            <w:r w:rsidR="00A15F4B" w:rsidRPr="00F86A5A">
              <w:rPr>
                <w:rFonts w:asciiTheme="minorHAnsi" w:hAnsiTheme="minorHAnsi" w:cs="Arial"/>
                <w:color w:val="000000"/>
                <w:sz w:val="22"/>
                <w:szCs w:val="22"/>
              </w:rPr>
              <w:t>ESEM 2011</w:t>
            </w:r>
            <w:r w:rsidR="00A15F4B">
              <w:rPr>
                <w:rFonts w:asciiTheme="minorHAnsi" w:hAnsiTheme="minorHAnsi" w:cs="Arial"/>
                <w:color w:val="000000"/>
                <w:sz w:val="22"/>
                <w:szCs w:val="22"/>
              </w:rPr>
              <w:t>)</w:t>
            </w:r>
            <w:r w:rsidRPr="00F86A5A">
              <w:rPr>
                <w:rFonts w:asciiTheme="minorHAnsi" w:hAnsiTheme="minorHAnsi" w:cstheme="minorHAnsi"/>
                <w:sz w:val="22"/>
                <w:szCs w:val="22"/>
              </w:rPr>
              <w:t>, Banff, Canada, 2011.</w:t>
            </w:r>
          </w:p>
          <w:p w14:paraId="422C3704" w14:textId="77777777" w:rsidR="00C92254" w:rsidRDefault="00C92254" w:rsidP="00F86A5A">
            <w:pPr>
              <w:autoSpaceDE w:val="0"/>
              <w:autoSpaceDN w:val="0"/>
              <w:adjustRightInd w:val="0"/>
              <w:rPr>
                <w:rFonts w:asciiTheme="minorHAnsi" w:hAnsiTheme="minorHAnsi" w:cstheme="minorHAnsi"/>
                <w:sz w:val="22"/>
                <w:szCs w:val="22"/>
              </w:rPr>
            </w:pPr>
          </w:p>
          <w:p w14:paraId="35475B0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sidR="00A15F4B">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C92254" w:rsidRDefault="00C92254" w:rsidP="00F86A5A">
            <w:pPr>
              <w:autoSpaceDE w:val="0"/>
              <w:autoSpaceDN w:val="0"/>
              <w:adjustRightInd w:val="0"/>
              <w:rPr>
                <w:rFonts w:asciiTheme="minorHAnsi" w:hAnsiTheme="minorHAnsi" w:cs="Arial"/>
                <w:color w:val="000000"/>
                <w:sz w:val="22"/>
                <w:szCs w:val="22"/>
              </w:rPr>
            </w:pPr>
          </w:p>
          <w:p w14:paraId="739C36DB" w14:textId="77777777" w:rsidR="00C92254" w:rsidRPr="00F86A5A" w:rsidRDefault="00F87DB5"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00C92254" w:rsidRPr="00F86A5A">
              <w:rPr>
                <w:rFonts w:asciiTheme="minorHAnsi" w:hAnsiTheme="minorHAnsi" w:cs="Arial"/>
                <w:color w:val="000000"/>
                <w:sz w:val="22"/>
                <w:szCs w:val="22"/>
              </w:rPr>
              <w:t>Stock Award from Microsoft in recognition of outstanding contributions to Windows.</w:t>
            </w:r>
          </w:p>
          <w:p w14:paraId="4AF176F4" w14:textId="77777777" w:rsidR="00C92254" w:rsidRDefault="00C92254" w:rsidP="00F86A5A">
            <w:pPr>
              <w:autoSpaceDE w:val="0"/>
              <w:autoSpaceDN w:val="0"/>
              <w:adjustRightInd w:val="0"/>
              <w:rPr>
                <w:rFonts w:asciiTheme="minorHAnsi" w:hAnsiTheme="minorHAnsi" w:cs="Arial"/>
                <w:color w:val="000000"/>
                <w:sz w:val="22"/>
                <w:szCs w:val="22"/>
              </w:rPr>
            </w:pPr>
          </w:p>
          <w:p w14:paraId="2C6D512C"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ACM SIGSOFT Distinguished Paper Award for Distributed development paper at International Conference on Software Engineering (ICSE) 2009.</w:t>
            </w:r>
          </w:p>
          <w:p w14:paraId="78CFD95A" w14:textId="77777777" w:rsidR="00C92254" w:rsidRDefault="00C92254" w:rsidP="00F86A5A">
            <w:pPr>
              <w:autoSpaceDE w:val="0"/>
              <w:autoSpaceDN w:val="0"/>
              <w:adjustRightInd w:val="0"/>
              <w:rPr>
                <w:rFonts w:asciiTheme="minorHAnsi" w:hAnsiTheme="minorHAnsi" w:cs="Arial"/>
                <w:color w:val="000000"/>
                <w:sz w:val="22"/>
                <w:szCs w:val="22"/>
              </w:rPr>
            </w:pPr>
          </w:p>
          <w:p w14:paraId="58D23FC4" w14:textId="77777777" w:rsidR="00C92254" w:rsidRPr="00F86A5A" w:rsidRDefault="00A15F4B"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ACM Research Highlights: </w:t>
            </w:r>
            <w:r w:rsidR="00C92254" w:rsidRPr="00F86A5A">
              <w:rPr>
                <w:rFonts w:asciiTheme="minorHAnsi" w:hAnsiTheme="minorHAnsi" w:cs="Arial"/>
                <w:color w:val="000000"/>
                <w:sz w:val="22"/>
                <w:szCs w:val="22"/>
              </w:rPr>
              <w:t>Invited paper to CACM (Communications of the ACM) based on “</w:t>
            </w:r>
            <w:r w:rsidR="00C92254"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First Software Engineering paper invited.</w:t>
            </w:r>
          </w:p>
          <w:p w14:paraId="14E5159A" w14:textId="77777777" w:rsidR="00C92254" w:rsidRDefault="00C92254" w:rsidP="00F86A5A">
            <w:pPr>
              <w:autoSpaceDE w:val="0"/>
              <w:autoSpaceDN w:val="0"/>
              <w:adjustRightInd w:val="0"/>
              <w:rPr>
                <w:rFonts w:asciiTheme="minorHAnsi" w:hAnsiTheme="minorHAnsi" w:cs="Arial"/>
                <w:color w:val="000000"/>
                <w:sz w:val="22"/>
                <w:szCs w:val="22"/>
              </w:rPr>
            </w:pPr>
          </w:p>
          <w:p w14:paraId="337A6ECB" w14:textId="50D9B43C" w:rsidR="00C92254"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D552F2" w:rsidRPr="00D552F2" w:rsidRDefault="00D552F2" w:rsidP="00D552F2">
            <w:pPr>
              <w:pStyle w:val="ListParagraph"/>
              <w:rPr>
                <w:rFonts w:asciiTheme="minorHAnsi" w:hAnsiTheme="minorHAnsi" w:cs="Arial"/>
                <w:color w:val="000000"/>
                <w:sz w:val="22"/>
                <w:szCs w:val="22"/>
              </w:rPr>
            </w:pPr>
          </w:p>
          <w:p w14:paraId="4AE43065" w14:textId="44C583D1" w:rsidR="00D552F2" w:rsidRPr="00F86A5A" w:rsidRDefault="00D552F2"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C92254" w:rsidRDefault="00C92254" w:rsidP="00F86A5A">
            <w:pPr>
              <w:autoSpaceDE w:val="0"/>
              <w:autoSpaceDN w:val="0"/>
              <w:adjustRightInd w:val="0"/>
              <w:rPr>
                <w:rFonts w:asciiTheme="minorHAnsi" w:hAnsiTheme="minorHAnsi" w:cs="Arial"/>
                <w:color w:val="000000"/>
                <w:sz w:val="22"/>
                <w:szCs w:val="22"/>
              </w:rPr>
            </w:pPr>
          </w:p>
          <w:p w14:paraId="41FD6E61"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C92254" w:rsidRDefault="00C92254" w:rsidP="00F86A5A">
            <w:pPr>
              <w:autoSpaceDE w:val="0"/>
              <w:autoSpaceDN w:val="0"/>
              <w:adjustRightInd w:val="0"/>
              <w:rPr>
                <w:rFonts w:asciiTheme="minorHAnsi" w:hAnsiTheme="minorHAnsi" w:cs="Arial"/>
                <w:color w:val="000000"/>
                <w:sz w:val="22"/>
                <w:szCs w:val="22"/>
              </w:rPr>
            </w:pPr>
          </w:p>
          <w:p w14:paraId="7E3444F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lastRenderedPageBreak/>
              <w:t>Ship-it award</w:t>
            </w:r>
            <w:r w:rsidR="00A15F4B">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sidR="00A15F4B">
              <w:rPr>
                <w:rFonts w:asciiTheme="minorHAnsi" w:hAnsiTheme="minorHAnsi" w:cs="Arial"/>
                <w:color w:val="000000"/>
                <w:sz w:val="22"/>
                <w:szCs w:val="22"/>
              </w:rPr>
              <w:t xml:space="preserve">for: </w:t>
            </w:r>
            <w:r w:rsidR="0047397D">
              <w:rPr>
                <w:rFonts w:asciiTheme="minorHAnsi" w:hAnsiTheme="minorHAnsi" w:cs="Arial"/>
                <w:color w:val="000000"/>
                <w:sz w:val="22"/>
                <w:szCs w:val="22"/>
              </w:rPr>
              <w:t xml:space="preserve">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5C376866"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0D98CCD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7FE361D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B.Tech degree program, India, 1997-2001.</w:t>
            </w:r>
          </w:p>
          <w:p w14:paraId="512E7D6E"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7F8EC17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Rank Holder for Academic Performance - 2</w:t>
            </w:r>
            <w:r w:rsidRPr="00F86A5A">
              <w:rPr>
                <w:rFonts w:asciiTheme="minorHAnsi" w:hAnsiTheme="minorHAnsi" w:cs="Arial"/>
                <w:color w:val="000000"/>
                <w:sz w:val="22"/>
                <w:szCs w:val="22"/>
                <w:vertAlign w:val="superscript"/>
              </w:rPr>
              <w:t>nd</w:t>
            </w:r>
            <w:r w:rsidRPr="00F86A5A">
              <w:rPr>
                <w:rFonts w:asciiTheme="minorHAnsi" w:hAnsiTheme="minorHAnsi" w:cs="Arial"/>
                <w:color w:val="000000"/>
                <w:sz w:val="22"/>
                <w:szCs w:val="22"/>
              </w:rPr>
              <w:t xml:space="preserve"> rank May 1999, 2</w:t>
            </w:r>
            <w:r w:rsidRPr="00F86A5A">
              <w:rPr>
                <w:rFonts w:asciiTheme="minorHAnsi" w:hAnsiTheme="minorHAnsi" w:cs="Arial"/>
                <w:color w:val="000000"/>
                <w:sz w:val="22"/>
                <w:szCs w:val="22"/>
                <w:vertAlign w:val="superscript"/>
              </w:rPr>
              <w:t>nd</w:t>
            </w:r>
            <w:r w:rsidRPr="00F86A5A">
              <w:rPr>
                <w:rFonts w:asciiTheme="minorHAnsi" w:hAnsiTheme="minorHAnsi" w:cs="Arial"/>
                <w:color w:val="000000"/>
                <w:sz w:val="22"/>
                <w:szCs w:val="22"/>
              </w:rPr>
              <w:t xml:space="preserve"> rank, December 1998.</w:t>
            </w:r>
          </w:p>
          <w:p w14:paraId="22A20B7E" w14:textId="77777777" w:rsidR="00C92254" w:rsidRPr="00C92254" w:rsidRDefault="00C92254" w:rsidP="00C92254">
            <w:pPr>
              <w:autoSpaceDE w:val="0"/>
              <w:autoSpaceDN w:val="0"/>
              <w:adjustRightInd w:val="0"/>
              <w:rPr>
                <w:rFonts w:asciiTheme="minorHAnsi" w:hAnsiTheme="minorHAnsi" w:cs="Arial"/>
                <w:sz w:val="22"/>
                <w:szCs w:val="22"/>
              </w:rPr>
            </w:pPr>
          </w:p>
        </w:tc>
      </w:tr>
      <w:tr w:rsidR="0043162C" w:rsidRPr="00826C79" w14:paraId="0A102235" w14:textId="77777777" w:rsidTr="00E02A32">
        <w:trPr>
          <w:jc w:val="center"/>
        </w:trPr>
        <w:tc>
          <w:tcPr>
            <w:tcW w:w="9576" w:type="dxa"/>
            <w:gridSpan w:val="7"/>
          </w:tcPr>
          <w:p w14:paraId="20482069" w14:textId="1FC30B61" w:rsidR="0043162C" w:rsidRDefault="0043162C" w:rsidP="0043162C">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21728"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E6162" id="_x0000_t32" coordsize="21600,21600" o:spt="32" o:oned="t" path="m,l21600,21600e" filled="f">
                      <v:path arrowok="t" fillok="f" o:connecttype="none"/>
                      <o:lock v:ext="edit" shapetype="t"/>
                    </v:shapetype>
                    <v:shape id="AutoShape 7" o:spid="_x0000_s1026" type="#_x0000_t32" style="position:absolute;margin-left:-.45pt;margin-top:17.05pt;width:467.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43162C" w:rsidRPr="00826C79" w14:paraId="2ED0C899" w14:textId="77777777" w:rsidTr="00E02A32">
        <w:trPr>
          <w:jc w:val="center"/>
        </w:trPr>
        <w:tc>
          <w:tcPr>
            <w:tcW w:w="9576" w:type="dxa"/>
            <w:gridSpan w:val="7"/>
          </w:tcPr>
          <w:p w14:paraId="2533D994" w14:textId="77777777" w:rsidR="0043162C" w:rsidRPr="00826C79" w:rsidRDefault="0043162C" w:rsidP="0043162C">
            <w:pPr>
              <w:pStyle w:val="Title"/>
              <w:jc w:val="left"/>
              <w:rPr>
                <w:rFonts w:asciiTheme="minorHAnsi" w:hAnsiTheme="minorHAnsi" w:cs="Arial"/>
                <w:sz w:val="18"/>
                <w:szCs w:val="18"/>
              </w:rPr>
            </w:pPr>
          </w:p>
          <w:p w14:paraId="512EB903"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43162C" w:rsidRDefault="0043162C" w:rsidP="0043162C">
            <w:pPr>
              <w:pStyle w:val="Title"/>
              <w:ind w:left="360"/>
              <w:jc w:val="both"/>
              <w:rPr>
                <w:rFonts w:asciiTheme="minorHAnsi" w:hAnsiTheme="minorHAnsi" w:cs="Arial"/>
                <w:sz w:val="22"/>
                <w:szCs w:val="22"/>
              </w:rPr>
            </w:pPr>
          </w:p>
          <w:p w14:paraId="2E7CB782"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43162C" w:rsidRDefault="0043162C" w:rsidP="0043162C">
            <w:pPr>
              <w:pStyle w:val="ListParagraph"/>
              <w:rPr>
                <w:rFonts w:asciiTheme="minorHAnsi" w:hAnsiTheme="minorHAnsi" w:cs="Arial"/>
                <w:sz w:val="22"/>
                <w:szCs w:val="22"/>
              </w:rPr>
            </w:pPr>
          </w:p>
          <w:p w14:paraId="5EC929F7"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43162C" w:rsidRPr="00C507FF" w:rsidRDefault="0043162C" w:rsidP="0043162C">
            <w:pPr>
              <w:pStyle w:val="Title"/>
              <w:jc w:val="both"/>
              <w:rPr>
                <w:rFonts w:asciiTheme="minorHAnsi" w:hAnsiTheme="minorHAnsi" w:cs="Arial"/>
                <w:sz w:val="22"/>
                <w:szCs w:val="22"/>
              </w:rPr>
            </w:pPr>
          </w:p>
          <w:p w14:paraId="6DAB057A"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Automated Exception Featurization and Search</w:t>
            </w:r>
            <w:r>
              <w:rPr>
                <w:rFonts w:asciiTheme="minorHAnsi" w:hAnsiTheme="minorHAnsi" w:cs="Arial"/>
                <w:sz w:val="22"/>
                <w:szCs w:val="22"/>
              </w:rPr>
              <w:t>”, provisional patent filed with the USPTO 10/21/2019.</w:t>
            </w:r>
          </w:p>
          <w:p w14:paraId="54FE0CDC" w14:textId="77777777" w:rsidR="0043162C" w:rsidRDefault="0043162C" w:rsidP="0043162C">
            <w:pPr>
              <w:pStyle w:val="Title"/>
              <w:ind w:left="360"/>
              <w:jc w:val="both"/>
              <w:rPr>
                <w:rFonts w:asciiTheme="minorHAnsi" w:hAnsiTheme="minorHAnsi" w:cs="Arial"/>
                <w:sz w:val="22"/>
                <w:szCs w:val="22"/>
              </w:rPr>
            </w:pPr>
          </w:p>
          <w:p w14:paraId="3140315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43162C" w:rsidRPr="003A5B4A" w:rsidRDefault="0043162C" w:rsidP="0043162C">
            <w:pPr>
              <w:pStyle w:val="Title"/>
              <w:ind w:left="720"/>
              <w:jc w:val="both"/>
              <w:rPr>
                <w:rFonts w:asciiTheme="minorHAnsi" w:hAnsiTheme="minorHAnsi" w:cs="Arial"/>
                <w:sz w:val="22"/>
                <w:szCs w:val="22"/>
              </w:rPr>
            </w:pPr>
          </w:p>
          <w:p w14:paraId="03B24CB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43162C" w:rsidRDefault="0043162C" w:rsidP="0043162C">
            <w:pPr>
              <w:pStyle w:val="Title"/>
              <w:jc w:val="both"/>
              <w:rPr>
                <w:rFonts w:asciiTheme="minorHAnsi" w:hAnsiTheme="minorHAnsi" w:cs="Lucida Sans Unicode"/>
                <w:sz w:val="22"/>
                <w:szCs w:val="22"/>
              </w:rPr>
            </w:pPr>
          </w:p>
          <w:p w14:paraId="482B819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Emran,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issed by USPTO.</w:t>
            </w:r>
          </w:p>
          <w:p w14:paraId="4818120A" w14:textId="77777777" w:rsidR="0043162C" w:rsidRDefault="0043162C" w:rsidP="0043162C">
            <w:pPr>
              <w:pStyle w:val="Title"/>
              <w:jc w:val="both"/>
              <w:rPr>
                <w:rFonts w:asciiTheme="minorHAnsi" w:hAnsiTheme="minorHAnsi" w:cs="Lucida Sans Unicode"/>
                <w:sz w:val="22"/>
                <w:szCs w:val="22"/>
              </w:rPr>
            </w:pPr>
          </w:p>
          <w:p w14:paraId="5E78F7B3"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43162C" w:rsidRDefault="0043162C" w:rsidP="0043162C">
            <w:pPr>
              <w:pStyle w:val="Title"/>
              <w:jc w:val="both"/>
              <w:rPr>
                <w:rFonts w:asciiTheme="minorHAnsi" w:hAnsiTheme="minorHAnsi" w:cs="Lucida Sans Unicode"/>
                <w:sz w:val="22"/>
                <w:szCs w:val="22"/>
              </w:rPr>
            </w:pPr>
          </w:p>
          <w:p w14:paraId="253A2A5C" w14:textId="77777777" w:rsidR="0043162C" w:rsidRPr="00200B5D" w:rsidRDefault="0043162C" w:rsidP="0043162C">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43162C" w:rsidRDefault="0043162C" w:rsidP="0043162C">
            <w:pPr>
              <w:pStyle w:val="Title"/>
              <w:jc w:val="both"/>
              <w:rPr>
                <w:rFonts w:asciiTheme="minorHAnsi" w:hAnsiTheme="minorHAnsi" w:cs="Arial"/>
                <w:sz w:val="22"/>
                <w:szCs w:val="22"/>
              </w:rPr>
            </w:pPr>
          </w:p>
          <w:p w14:paraId="65CED91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lastRenderedPageBreak/>
              <w:t>Srivatsan Laxman, Prasad Naldurg,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43162C" w:rsidRDefault="0043162C" w:rsidP="0043162C">
            <w:pPr>
              <w:pStyle w:val="Title"/>
              <w:jc w:val="both"/>
              <w:rPr>
                <w:rFonts w:asciiTheme="minorHAnsi" w:hAnsiTheme="minorHAnsi" w:cs="Arial"/>
                <w:sz w:val="22"/>
                <w:szCs w:val="22"/>
              </w:rPr>
            </w:pPr>
          </w:p>
          <w:p w14:paraId="083338C5"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43162C" w:rsidRPr="00826C79" w:rsidRDefault="0043162C" w:rsidP="0043162C">
            <w:pPr>
              <w:pStyle w:val="Title"/>
              <w:jc w:val="both"/>
              <w:rPr>
                <w:rFonts w:asciiTheme="minorHAnsi" w:hAnsiTheme="minorHAnsi" w:cs="Arial"/>
                <w:sz w:val="22"/>
                <w:szCs w:val="22"/>
              </w:rPr>
            </w:pPr>
          </w:p>
          <w:p w14:paraId="460B48F0"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43162C" w:rsidRPr="00826C79" w:rsidRDefault="0043162C" w:rsidP="0043162C">
            <w:pPr>
              <w:pStyle w:val="Title"/>
              <w:jc w:val="both"/>
              <w:rPr>
                <w:rFonts w:asciiTheme="minorHAnsi" w:hAnsiTheme="minorHAnsi" w:cs="Arial"/>
                <w:sz w:val="22"/>
                <w:szCs w:val="22"/>
              </w:rPr>
            </w:pPr>
          </w:p>
          <w:p w14:paraId="43245220"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43162C" w:rsidRPr="00826C79" w:rsidRDefault="0043162C" w:rsidP="0043162C">
            <w:pPr>
              <w:pStyle w:val="Title"/>
              <w:jc w:val="both"/>
              <w:rPr>
                <w:rFonts w:asciiTheme="minorHAnsi" w:hAnsiTheme="minorHAnsi" w:cs="Arial"/>
                <w:sz w:val="22"/>
                <w:szCs w:val="22"/>
              </w:rPr>
            </w:pPr>
          </w:p>
          <w:p w14:paraId="4322B047"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Arild E. Skjolsvold,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43162C" w:rsidRDefault="0043162C" w:rsidP="0043162C">
            <w:pPr>
              <w:pStyle w:val="Title"/>
              <w:jc w:val="left"/>
              <w:rPr>
                <w:rFonts w:asciiTheme="minorHAnsi" w:hAnsiTheme="minorHAnsi" w:cs="Arial"/>
                <w:b/>
                <w:caps/>
                <w:sz w:val="24"/>
              </w:rPr>
            </w:pPr>
          </w:p>
        </w:tc>
      </w:tr>
      <w:tr w:rsidR="0043162C" w:rsidRPr="00826C79" w14:paraId="527FB6CF" w14:textId="77777777" w:rsidTr="00E02A32">
        <w:trPr>
          <w:jc w:val="center"/>
        </w:trPr>
        <w:tc>
          <w:tcPr>
            <w:tcW w:w="9576" w:type="dxa"/>
            <w:gridSpan w:val="7"/>
          </w:tcPr>
          <w:p w14:paraId="72697378" w14:textId="24D15D3A" w:rsidR="0043162C" w:rsidRDefault="0043162C" w:rsidP="0043162C">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22752"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1647B" id="AutoShape 19" o:spid="_x0000_s1026" type="#_x0000_t32" style="position:absolute;margin-left:-.45pt;margin-top:17.1pt;width:467.2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43162C" w:rsidRPr="00826C79" w14:paraId="5529CC69" w14:textId="77777777" w:rsidTr="00E02A32">
        <w:trPr>
          <w:jc w:val="center"/>
        </w:trPr>
        <w:tc>
          <w:tcPr>
            <w:tcW w:w="9576" w:type="dxa"/>
            <w:gridSpan w:val="7"/>
          </w:tcPr>
          <w:p w14:paraId="4E28535C" w14:textId="77777777" w:rsidR="0043162C" w:rsidRDefault="0043162C" w:rsidP="0043162C">
            <w:pPr>
              <w:pStyle w:val="ListParagraph"/>
              <w:autoSpaceDE w:val="0"/>
              <w:autoSpaceDN w:val="0"/>
              <w:adjustRightInd w:val="0"/>
              <w:ind w:left="360"/>
              <w:rPr>
                <w:rFonts w:asciiTheme="minorHAnsi" w:hAnsiTheme="minorHAnsi" w:cs="Arial"/>
                <w:sz w:val="22"/>
                <w:szCs w:val="22"/>
              </w:rPr>
            </w:pPr>
          </w:p>
          <w:p w14:paraId="7C12C038" w14:textId="77777777" w:rsidR="0043162C" w:rsidRPr="00BD572F" w:rsidRDefault="0043162C" w:rsidP="0043162C">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43162C" w:rsidRDefault="0043162C" w:rsidP="0043162C">
            <w:pPr>
              <w:autoSpaceDE w:val="0"/>
              <w:autoSpaceDN w:val="0"/>
              <w:adjustRightInd w:val="0"/>
              <w:rPr>
                <w:rFonts w:asciiTheme="minorHAnsi" w:hAnsiTheme="minorHAnsi" w:cs="Arial"/>
                <w:sz w:val="22"/>
                <w:szCs w:val="22"/>
              </w:rPr>
            </w:pPr>
          </w:p>
          <w:p w14:paraId="1E0A6522" w14:textId="77777777" w:rsidR="0043162C" w:rsidRPr="00BD572F" w:rsidRDefault="0043162C" w:rsidP="0043162C">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43162C" w:rsidRDefault="0043162C" w:rsidP="0043162C">
            <w:pPr>
              <w:autoSpaceDE w:val="0"/>
              <w:autoSpaceDN w:val="0"/>
              <w:adjustRightInd w:val="0"/>
              <w:rPr>
                <w:rFonts w:asciiTheme="minorHAnsi" w:hAnsiTheme="minorHAnsi" w:cs="Arial"/>
                <w:sz w:val="22"/>
                <w:szCs w:val="22"/>
              </w:rPr>
            </w:pPr>
          </w:p>
          <w:p w14:paraId="34BE88D3" w14:textId="77777777" w:rsidR="0043162C" w:rsidRDefault="0043162C" w:rsidP="0043162C">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43162C" w:rsidRDefault="0043162C" w:rsidP="0043162C">
            <w:pPr>
              <w:pStyle w:val="ListParagraph"/>
              <w:autoSpaceDE w:val="0"/>
              <w:autoSpaceDN w:val="0"/>
              <w:adjustRightInd w:val="0"/>
              <w:ind w:left="360"/>
              <w:rPr>
                <w:rFonts w:asciiTheme="minorHAnsi" w:hAnsiTheme="minorHAnsi" w:cs="Arial"/>
                <w:sz w:val="22"/>
                <w:szCs w:val="22"/>
              </w:rPr>
            </w:pPr>
          </w:p>
          <w:p w14:paraId="1D3DF44C" w14:textId="77777777" w:rsidR="0043162C" w:rsidRPr="00C70F46" w:rsidRDefault="0043162C" w:rsidP="0043162C">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43162C" w:rsidRDefault="0043162C" w:rsidP="0043162C">
            <w:pPr>
              <w:pStyle w:val="Title"/>
              <w:jc w:val="left"/>
              <w:rPr>
                <w:rFonts w:asciiTheme="minorHAnsi" w:hAnsiTheme="minorHAnsi" w:cs="Arial"/>
                <w:b/>
                <w:caps/>
                <w:sz w:val="24"/>
              </w:rPr>
            </w:pPr>
          </w:p>
        </w:tc>
      </w:tr>
      <w:tr w:rsidR="00BD12BD" w:rsidRPr="00826C79" w14:paraId="75EDAC20" w14:textId="77777777" w:rsidTr="00E02A32">
        <w:trPr>
          <w:jc w:val="center"/>
        </w:trPr>
        <w:tc>
          <w:tcPr>
            <w:tcW w:w="9576" w:type="dxa"/>
            <w:gridSpan w:val="7"/>
          </w:tcPr>
          <w:p w14:paraId="2EBF24A5" w14:textId="77777777" w:rsidR="00BD12BD" w:rsidRPr="00826C79" w:rsidRDefault="00BD12BD" w:rsidP="00691D73">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BD12BD" w:rsidRPr="00826C79" w14:paraId="504ED7E6" w14:textId="77777777" w:rsidTr="00E02A32">
        <w:trPr>
          <w:jc w:val="center"/>
        </w:trPr>
        <w:tc>
          <w:tcPr>
            <w:tcW w:w="9576" w:type="dxa"/>
            <w:gridSpan w:val="7"/>
          </w:tcPr>
          <w:p w14:paraId="39F12DD4" w14:textId="77777777" w:rsidR="00BD12BD" w:rsidRPr="00826C79" w:rsidRDefault="00BD12BD" w:rsidP="00691D73">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12512"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A3EC96" id="AutoShape 25" o:spid="_x0000_s1026" type="#_x0000_t32" style="position:absolute;margin-left:1.05pt;margin-top:.5pt;width:467.2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C654FF" w:rsidRDefault="00C654FF" w:rsidP="00C654FF">
            <w:pPr>
              <w:pStyle w:val="Title"/>
              <w:spacing w:before="60" w:after="60"/>
              <w:jc w:val="left"/>
              <w:rPr>
                <w:rFonts w:asciiTheme="minorHAnsi" w:hAnsiTheme="minorHAnsi" w:cs="Arial"/>
                <w:bCs/>
                <w:sz w:val="22"/>
                <w:szCs w:val="22"/>
              </w:rPr>
            </w:pPr>
            <w:r>
              <w:rPr>
                <w:rFonts w:asciiTheme="minorHAnsi" w:hAnsiTheme="minorHAnsi" w:cs="Arial"/>
                <w:bCs/>
                <w:sz w:val="22"/>
                <w:szCs w:val="22"/>
              </w:rPr>
              <w:t>(Numerous threads in Reddit about various research studies over the years)</w:t>
            </w:r>
          </w:p>
          <w:p w14:paraId="3807EE45" w14:textId="77777777" w:rsidR="00C654FF" w:rsidRDefault="00C654FF" w:rsidP="00C654FF">
            <w:pPr>
              <w:pStyle w:val="Title"/>
              <w:spacing w:before="60" w:after="60"/>
              <w:jc w:val="left"/>
              <w:rPr>
                <w:rFonts w:asciiTheme="minorHAnsi" w:hAnsiTheme="minorHAnsi" w:cs="Arial"/>
                <w:bCs/>
                <w:sz w:val="22"/>
                <w:szCs w:val="22"/>
              </w:rPr>
            </w:pPr>
          </w:p>
          <w:p w14:paraId="2959E093" w14:textId="394B5251" w:rsidR="00A57076" w:rsidRDefault="00A57076" w:rsidP="00A57076">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Venturebeat article, </w:t>
            </w:r>
            <w:r w:rsidRPr="00A57076">
              <w:rPr>
                <w:rFonts w:asciiTheme="minorHAnsi" w:hAnsiTheme="minorHAnsi" w:cs="Arial"/>
                <w:bCs/>
                <w:sz w:val="22"/>
                <w:szCs w:val="22"/>
              </w:rPr>
              <w:t>Microsoft’s SoftNER AI uses unsupervised learning to help triage cloud service outages</w:t>
            </w:r>
          </w:p>
          <w:p w14:paraId="19A1BA3B" w14:textId="709D18B2" w:rsidR="00A57076" w:rsidRDefault="00C07411" w:rsidP="00A57076">
            <w:pPr>
              <w:pStyle w:val="Title"/>
              <w:spacing w:before="60" w:after="60"/>
              <w:ind w:left="720"/>
              <w:jc w:val="left"/>
              <w:rPr>
                <w:rFonts w:asciiTheme="minorHAnsi" w:hAnsiTheme="minorHAnsi" w:cs="Arial"/>
                <w:bCs/>
                <w:sz w:val="22"/>
                <w:szCs w:val="22"/>
              </w:rPr>
            </w:pPr>
            <w:hyperlink r:id="rId16" w:history="1">
              <w:r w:rsidR="00A57076" w:rsidRPr="00476808">
                <w:rPr>
                  <w:rStyle w:val="Hyperlink"/>
                  <w:rFonts w:asciiTheme="minorHAnsi" w:hAnsiTheme="minorHAnsi" w:cs="Arial"/>
                  <w:bCs/>
                  <w:sz w:val="22"/>
                  <w:szCs w:val="22"/>
                </w:rPr>
                <w:t>https://venturebeat.com/2020/07/14/microsofts-softner-ai-uses-unsupervised-learning-to-help-triage-cloud-service-outages/</w:t>
              </w:r>
            </w:hyperlink>
            <w:r w:rsidR="00A57076">
              <w:rPr>
                <w:rFonts w:asciiTheme="minorHAnsi" w:hAnsiTheme="minorHAnsi" w:cs="Arial"/>
                <w:bCs/>
                <w:sz w:val="22"/>
                <w:szCs w:val="22"/>
              </w:rPr>
              <w:t xml:space="preserve"> </w:t>
            </w:r>
          </w:p>
          <w:p w14:paraId="234C8C88" w14:textId="4062CCDC" w:rsidR="00C654FF" w:rsidRPr="00C654FF" w:rsidRDefault="00C654FF" w:rsidP="00AA3275">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C654FF" w:rsidRDefault="00C07411" w:rsidP="00C654FF">
            <w:pPr>
              <w:pStyle w:val="Title"/>
              <w:spacing w:before="60" w:after="60"/>
              <w:ind w:left="720"/>
              <w:jc w:val="left"/>
              <w:rPr>
                <w:rFonts w:asciiTheme="minorHAnsi" w:hAnsiTheme="minorHAnsi" w:cs="Arial"/>
                <w:bCs/>
                <w:sz w:val="22"/>
                <w:szCs w:val="22"/>
              </w:rPr>
            </w:pPr>
            <w:hyperlink r:id="rId17" w:history="1">
              <w:r w:rsidR="00C654FF" w:rsidRPr="002B7E4C">
                <w:rPr>
                  <w:rStyle w:val="Hyperlink"/>
                  <w:rFonts w:asciiTheme="minorHAnsi" w:hAnsiTheme="minorHAnsi" w:cs="Arial"/>
                  <w:sz w:val="22"/>
                  <w:szCs w:val="22"/>
                </w:rPr>
                <w:t>http://www.seeker.com/video-game-research-reveals-path-to-advanced-gaming-skills-2295416868.html</w:t>
              </w:r>
            </w:hyperlink>
            <w:r w:rsidR="00C654FF">
              <w:rPr>
                <w:rFonts w:asciiTheme="minorHAnsi" w:hAnsiTheme="minorHAnsi" w:cs="Arial"/>
                <w:bCs/>
                <w:sz w:val="22"/>
                <w:szCs w:val="22"/>
              </w:rPr>
              <w:t xml:space="preserve"> </w:t>
            </w:r>
          </w:p>
          <w:p w14:paraId="12834785" w14:textId="77777777" w:rsidR="00C654FF" w:rsidRDefault="00C654F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C654FF" w:rsidRPr="00C654FF" w:rsidRDefault="00C07411" w:rsidP="00C654FF">
            <w:pPr>
              <w:pStyle w:val="Title"/>
              <w:spacing w:before="60" w:after="60"/>
              <w:ind w:left="720"/>
              <w:jc w:val="left"/>
              <w:rPr>
                <w:rFonts w:asciiTheme="minorHAnsi" w:hAnsiTheme="minorHAnsi" w:cs="Arial"/>
                <w:bCs/>
                <w:sz w:val="22"/>
                <w:szCs w:val="22"/>
              </w:rPr>
            </w:pPr>
            <w:hyperlink r:id="rId18" w:history="1">
              <w:r w:rsidR="00C654FF" w:rsidRPr="002B7E4C">
                <w:rPr>
                  <w:rStyle w:val="Hyperlink"/>
                  <w:rFonts w:asciiTheme="minorHAnsi" w:hAnsiTheme="minorHAnsi" w:cs="Arial"/>
                  <w:sz w:val="22"/>
                  <w:szCs w:val="22"/>
                </w:rPr>
                <w:t>https://www.yahoo.com/news/heres-become-better-gamer-according-134604654.html</w:t>
              </w:r>
            </w:hyperlink>
            <w:r w:rsidR="00C654FF">
              <w:rPr>
                <w:rFonts w:asciiTheme="minorHAnsi" w:hAnsiTheme="minorHAnsi" w:cs="Arial"/>
                <w:bCs/>
                <w:sz w:val="22"/>
                <w:szCs w:val="22"/>
              </w:rPr>
              <w:t xml:space="preserve"> </w:t>
            </w:r>
          </w:p>
          <w:p w14:paraId="3CE7C838" w14:textId="77777777" w:rsidR="00C654FF" w:rsidRDefault="00C654F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C654FF" w:rsidRPr="00C654FF" w:rsidRDefault="00C07411" w:rsidP="00C654FF">
            <w:pPr>
              <w:pStyle w:val="Title"/>
              <w:spacing w:before="60" w:after="60"/>
              <w:ind w:left="720"/>
              <w:jc w:val="left"/>
              <w:rPr>
                <w:rFonts w:asciiTheme="minorHAnsi" w:hAnsiTheme="minorHAnsi" w:cs="Arial"/>
                <w:bCs/>
                <w:sz w:val="22"/>
                <w:szCs w:val="22"/>
              </w:rPr>
            </w:pPr>
            <w:hyperlink r:id="rId19" w:history="1">
              <w:r w:rsidR="00C654FF" w:rsidRPr="002B7E4C">
                <w:rPr>
                  <w:rStyle w:val="Hyperlink"/>
                  <w:rFonts w:asciiTheme="minorHAnsi" w:hAnsiTheme="minorHAnsi" w:cs="Arial"/>
                  <w:sz w:val="22"/>
                  <w:szCs w:val="22"/>
                </w:rPr>
                <w:t>http://www.digitaltrends.com/gaming/learn-from-starcraft-2-halo-reach/</w:t>
              </w:r>
            </w:hyperlink>
            <w:r w:rsidR="00C654FF">
              <w:rPr>
                <w:rFonts w:asciiTheme="minorHAnsi" w:hAnsiTheme="minorHAnsi" w:cs="Arial"/>
                <w:bCs/>
                <w:sz w:val="22"/>
                <w:szCs w:val="22"/>
              </w:rPr>
              <w:t xml:space="preserve"> </w:t>
            </w:r>
          </w:p>
          <w:p w14:paraId="3FEB9E89"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lastRenderedPageBreak/>
              <w:t xml:space="preserve">American Scientist, Empirical Software Engineering, Nov-Dec 2011, Volume 99, number 6, </w:t>
            </w:r>
            <w:hyperlink r:id="rId20" w:history="1">
              <w:r w:rsidR="00153DCF" w:rsidRPr="00AD22D0">
                <w:rPr>
                  <w:rStyle w:val="Hyperlink"/>
                  <w:rFonts w:asciiTheme="minorHAnsi" w:hAnsiTheme="minorHAnsi" w:cs="Arial"/>
                  <w:bCs/>
                  <w:sz w:val="22"/>
                  <w:szCs w:val="22"/>
                </w:rPr>
                <w:t>http://www.americanscientist.org/issues/feature/2011/6/empirical-software-engineering/1</w:t>
              </w:r>
            </w:hyperlink>
            <w:r w:rsidR="00153DCF">
              <w:rPr>
                <w:rFonts w:asciiTheme="minorHAnsi" w:hAnsiTheme="minorHAnsi" w:cs="Arial"/>
                <w:bCs/>
                <w:sz w:val="22"/>
                <w:szCs w:val="22"/>
              </w:rPr>
              <w:t xml:space="preserve"> </w:t>
            </w:r>
          </w:p>
          <w:p w14:paraId="4D2DB181" w14:textId="77777777" w:rsidR="00135658" w:rsidRDefault="00135658" w:rsidP="00AA3275">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r>
              <w:rPr>
                <w:rFonts w:asciiTheme="minorHAnsi" w:hAnsiTheme="minorHAnsi" w:cs="Arial"/>
                <w:bCs/>
                <w:sz w:val="22"/>
                <w:szCs w:val="22"/>
              </w:rPr>
              <w:t xml:space="preserve">,  by </w:t>
            </w:r>
            <w:r w:rsidRPr="00135658">
              <w:rPr>
                <w:rFonts w:asciiTheme="minorHAnsi" w:hAnsiTheme="minorHAnsi" w:cs="Arial"/>
                <w:bCs/>
                <w:sz w:val="22"/>
                <w:szCs w:val="22"/>
              </w:rPr>
              <w:t xml:space="preserve">By Adrian Bridgwater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C’t Magazine (Germany’s most popular computer Magazine) Article, Making of Windows 7, c’t 2007, Heft 23, Daniel Melanchthon, Oliver Scheer</w:t>
            </w:r>
          </w:p>
          <w:p w14:paraId="21646C9D" w14:textId="77777777" w:rsidR="00153DCF" w:rsidRDefault="00153DC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F0687F" w:rsidRDefault="00F0687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Why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F0687F" w:rsidRDefault="00F0687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“Exploding Software-Engineering Myths”, Highlighted at Reddit and various other blogs.</w:t>
            </w:r>
          </w:p>
          <w:p w14:paraId="1D357953" w14:textId="77777777" w:rsidR="00BD12BD" w:rsidRDefault="00C07411" w:rsidP="00691D73">
            <w:pPr>
              <w:pStyle w:val="Title"/>
              <w:spacing w:before="60" w:after="60"/>
              <w:ind w:left="720"/>
              <w:jc w:val="left"/>
              <w:rPr>
                <w:rFonts w:asciiTheme="minorHAnsi" w:hAnsiTheme="minorHAnsi" w:cs="Arial"/>
                <w:bCs/>
                <w:sz w:val="22"/>
                <w:szCs w:val="22"/>
              </w:rPr>
            </w:pPr>
            <w:hyperlink r:id="rId24" w:history="1">
              <w:r w:rsidR="00BD12BD" w:rsidRPr="00270C1E">
                <w:rPr>
                  <w:rStyle w:val="Hyperlink"/>
                  <w:rFonts w:asciiTheme="minorHAnsi" w:hAnsiTheme="minorHAnsi" w:cs="Arial"/>
                  <w:bCs/>
                  <w:sz w:val="22"/>
                  <w:szCs w:val="22"/>
                </w:rPr>
                <w:t>http://research.microsoft.com/en-us/news/features/nagappan-100609.aspx</w:t>
              </w:r>
            </w:hyperlink>
            <w:r w:rsidR="00BD12BD">
              <w:rPr>
                <w:rFonts w:asciiTheme="minorHAnsi" w:hAnsiTheme="minorHAnsi" w:cs="Arial"/>
                <w:bCs/>
                <w:sz w:val="22"/>
                <w:szCs w:val="22"/>
              </w:rPr>
              <w:t xml:space="preserve"> </w:t>
            </w:r>
          </w:p>
          <w:p w14:paraId="277C1BA1" w14:textId="77777777" w:rsidR="00BD12BD" w:rsidRPr="00A32CC7" w:rsidRDefault="00BD12BD" w:rsidP="00AA3275">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Empirical Studies Show Test Driven Development Improves Quality”, InfoQ,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BD12BD" w:rsidRPr="00101CA9" w:rsidRDefault="00BD12BD" w:rsidP="00AA3275">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r w:rsidRPr="00826C79">
              <w:rPr>
                <w:rStyle w:val="articletitle1"/>
                <w:rFonts w:asciiTheme="minorHAnsi" w:hAnsiTheme="minorHAnsi" w:cs="Arial"/>
                <w:b w:val="0"/>
                <w:bCs w:val="0"/>
                <w:i/>
                <w:iCs/>
                <w:color w:val="auto"/>
                <w:sz w:val="22"/>
                <w:szCs w:val="22"/>
              </w:rPr>
              <w:t>eWeek</w:t>
            </w:r>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BD12BD" w:rsidRPr="00826C79" w:rsidRDefault="00BD12BD" w:rsidP="00AA3275">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Frankfurter Allgemeine</w:t>
            </w:r>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7777777" w:rsidR="00BD12BD" w:rsidRPr="00826C79" w:rsidRDefault="00680181" w:rsidP="00677850">
            <w:pPr>
              <w:pStyle w:val="Title"/>
              <w:spacing w:before="60" w:after="60"/>
              <w:ind w:left="720"/>
              <w:jc w:val="left"/>
              <w:rPr>
                <w:rFonts w:asciiTheme="minorHAnsi" w:hAnsiTheme="minorHAnsi" w:cs="Arial"/>
                <w:bCs/>
                <w:sz w:val="18"/>
                <w:szCs w:val="18"/>
              </w:rPr>
            </w:pPr>
            <w:r>
              <w:rPr>
                <w:rFonts w:asciiTheme="minorHAnsi" w:hAnsiTheme="minorHAnsi" w:cs="Arial"/>
                <w:bCs/>
                <w:sz w:val="18"/>
                <w:szCs w:val="18"/>
              </w:rPr>
              <w:t xml:space="preserve"> </w:t>
            </w:r>
          </w:p>
        </w:tc>
      </w:tr>
      <w:tr w:rsidR="00BD12BD" w:rsidRPr="00826C79" w14:paraId="2DDA2605" w14:textId="77777777" w:rsidTr="00E02A32">
        <w:trPr>
          <w:jc w:val="center"/>
        </w:trPr>
        <w:tc>
          <w:tcPr>
            <w:tcW w:w="9576" w:type="dxa"/>
            <w:gridSpan w:val="7"/>
          </w:tcPr>
          <w:p w14:paraId="7BBD7262" w14:textId="77777777" w:rsidR="00BD12BD" w:rsidRPr="00826C79" w:rsidRDefault="00BD12BD" w:rsidP="00FA364B">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0227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5207D" id="AutoShape 8" o:spid="_x0000_s1026" type="#_x0000_t32" style="position:absolute;margin-left:-.45pt;margin-top:17.15pt;width:467.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BD12BD" w:rsidRPr="00826C79" w14:paraId="02869176" w14:textId="77777777" w:rsidTr="00E02A32">
        <w:trPr>
          <w:jc w:val="center"/>
        </w:trPr>
        <w:tc>
          <w:tcPr>
            <w:tcW w:w="9576" w:type="dxa"/>
            <w:gridSpan w:val="7"/>
          </w:tcPr>
          <w:p w14:paraId="24F15094" w14:textId="77777777" w:rsidR="00BD12BD" w:rsidRPr="00826C79" w:rsidRDefault="00BD12BD" w:rsidP="001B4095">
            <w:pPr>
              <w:pStyle w:val="Title"/>
              <w:jc w:val="left"/>
              <w:rPr>
                <w:rFonts w:asciiTheme="minorHAnsi" w:hAnsiTheme="minorHAnsi" w:cs="Arial"/>
                <w:b/>
                <w:caps/>
                <w:sz w:val="22"/>
                <w:szCs w:val="22"/>
              </w:rPr>
            </w:pPr>
          </w:p>
          <w:p w14:paraId="58AD1189" w14:textId="77777777" w:rsidR="00BD12BD" w:rsidRPr="00826C79" w:rsidRDefault="00BD12BD" w:rsidP="001B4095">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BD12BD" w:rsidRPr="00826C79" w14:paraId="1461F074" w14:textId="77777777" w:rsidTr="00E02A32">
        <w:trPr>
          <w:jc w:val="center"/>
        </w:trPr>
        <w:tc>
          <w:tcPr>
            <w:tcW w:w="9576" w:type="dxa"/>
            <w:gridSpan w:val="7"/>
          </w:tcPr>
          <w:p w14:paraId="7F87036D" w14:textId="77777777" w:rsidR="00BD12BD" w:rsidRPr="00826C79" w:rsidRDefault="00BD12BD" w:rsidP="004A1A80">
            <w:pPr>
              <w:autoSpaceDE w:val="0"/>
              <w:autoSpaceDN w:val="0"/>
              <w:adjustRightInd w:val="0"/>
              <w:jc w:val="both"/>
              <w:rPr>
                <w:rFonts w:asciiTheme="minorHAnsi" w:hAnsiTheme="minorHAnsi" w:cs="Arial"/>
                <w:sz w:val="22"/>
                <w:szCs w:val="22"/>
              </w:rPr>
            </w:pPr>
          </w:p>
          <w:p w14:paraId="799B6934" w14:textId="30674700" w:rsidR="00BD12BD" w:rsidRPr="00C62D78" w:rsidRDefault="00BD12BD" w:rsidP="007A6134">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Nagappan, N., “A Software Testing and Reliability Early Warning (STREW) metric suite”, ProQuest  Information and Learning, Ann Arbor, MI, 2006.</w:t>
            </w:r>
            <w:r w:rsidR="007A6134">
              <w:rPr>
                <w:rFonts w:asciiTheme="minorHAnsi" w:hAnsiTheme="minorHAnsi" w:cs="Arial"/>
                <w:sz w:val="22"/>
                <w:szCs w:val="22"/>
              </w:rPr>
              <w:t xml:space="preserve"> </w:t>
            </w:r>
            <w:r w:rsidR="007A6134" w:rsidRPr="007A6134">
              <w:rPr>
                <w:rFonts w:asciiTheme="minorHAnsi" w:hAnsiTheme="minorHAnsi" w:cs="Arial"/>
                <w:sz w:val="22"/>
                <w:szCs w:val="22"/>
              </w:rPr>
              <w:t>ISBN:978-0-496-96172-6</w:t>
            </w:r>
            <w:r w:rsidR="007A6134">
              <w:rPr>
                <w:rFonts w:asciiTheme="minorHAnsi" w:hAnsiTheme="minorHAnsi" w:cs="Arial"/>
                <w:sz w:val="22"/>
                <w:szCs w:val="22"/>
              </w:rPr>
              <w:t>.</w:t>
            </w:r>
          </w:p>
          <w:p w14:paraId="5A1FE35B" w14:textId="77777777" w:rsidR="00BD12BD" w:rsidRPr="00826C79" w:rsidRDefault="00BD12BD" w:rsidP="004A1A80">
            <w:pPr>
              <w:autoSpaceDE w:val="0"/>
              <w:autoSpaceDN w:val="0"/>
              <w:adjustRightInd w:val="0"/>
              <w:jc w:val="both"/>
              <w:rPr>
                <w:rFonts w:asciiTheme="minorHAnsi" w:hAnsiTheme="minorHAnsi" w:cs="Arial"/>
                <w:sz w:val="22"/>
                <w:szCs w:val="22"/>
              </w:rPr>
            </w:pPr>
          </w:p>
        </w:tc>
      </w:tr>
      <w:tr w:rsidR="00BD12BD" w:rsidRPr="00826C79" w14:paraId="4DC0D37D" w14:textId="77777777" w:rsidTr="00E02A32">
        <w:trPr>
          <w:jc w:val="center"/>
        </w:trPr>
        <w:tc>
          <w:tcPr>
            <w:tcW w:w="9576" w:type="dxa"/>
            <w:gridSpan w:val="7"/>
          </w:tcPr>
          <w:p w14:paraId="0C52562E" w14:textId="77777777" w:rsidR="00BD12BD" w:rsidRPr="00826C79" w:rsidRDefault="00BD12BD" w:rsidP="001B4095">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BD12BD" w:rsidRPr="00826C79" w14:paraId="1B46A778" w14:textId="77777777" w:rsidTr="00E02A32">
        <w:trPr>
          <w:jc w:val="center"/>
        </w:trPr>
        <w:tc>
          <w:tcPr>
            <w:tcW w:w="9576" w:type="dxa"/>
            <w:gridSpan w:val="7"/>
          </w:tcPr>
          <w:p w14:paraId="797E45C3" w14:textId="77777777" w:rsidR="00BD12BD" w:rsidRPr="00826C79" w:rsidRDefault="00BD12BD" w:rsidP="00BB6639">
            <w:pPr>
              <w:autoSpaceDE w:val="0"/>
              <w:autoSpaceDN w:val="0"/>
              <w:adjustRightInd w:val="0"/>
              <w:jc w:val="both"/>
              <w:rPr>
                <w:rFonts w:asciiTheme="minorHAnsi" w:hAnsiTheme="minorHAnsi" w:cs="Arial"/>
                <w:sz w:val="22"/>
                <w:szCs w:val="22"/>
              </w:rPr>
            </w:pPr>
          </w:p>
          <w:p w14:paraId="7C47447E" w14:textId="77777777" w:rsidR="00BD12BD" w:rsidRPr="00C62D78" w:rsidRDefault="00BD12BD" w:rsidP="00AA3275">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Zimmermann, T., Nagappan, N., Zeller, A., “Predicting bugs from History” in “Software Evolution”, pp. 69-88, Eds. Mens, T., Demeyer, S., Springer 2007.</w:t>
            </w:r>
          </w:p>
          <w:p w14:paraId="551BA350" w14:textId="77777777" w:rsidR="00BD12BD" w:rsidRDefault="00BD12BD" w:rsidP="00CA67CC">
            <w:pPr>
              <w:autoSpaceDE w:val="0"/>
              <w:autoSpaceDN w:val="0"/>
              <w:adjustRightInd w:val="0"/>
              <w:jc w:val="both"/>
              <w:rPr>
                <w:rFonts w:asciiTheme="minorHAnsi" w:hAnsiTheme="minorHAnsi" w:cs="Arial"/>
                <w:sz w:val="22"/>
                <w:szCs w:val="22"/>
              </w:rPr>
            </w:pPr>
          </w:p>
          <w:p w14:paraId="2055128D" w14:textId="77777777" w:rsidR="00BD12BD" w:rsidRPr="00C62D78" w:rsidRDefault="00BD12BD" w:rsidP="00AA3275">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Nagappan, N., Ball, T., “Evidence-based Failure Prediction”, in “Making Software, What Really works, and Why we believe it”, pp.415-434, Addison-Wesley, Eds. Oram, A., Wilson, G., 2010.</w:t>
            </w:r>
          </w:p>
          <w:p w14:paraId="7AB56091" w14:textId="77777777" w:rsidR="00BD12BD" w:rsidRPr="00826C79" w:rsidRDefault="00BD12BD" w:rsidP="00BB6639">
            <w:pPr>
              <w:autoSpaceDE w:val="0"/>
              <w:autoSpaceDN w:val="0"/>
              <w:adjustRightInd w:val="0"/>
              <w:jc w:val="both"/>
              <w:rPr>
                <w:rFonts w:asciiTheme="minorHAnsi" w:hAnsiTheme="minorHAnsi" w:cs="Arial"/>
                <w:sz w:val="22"/>
                <w:szCs w:val="22"/>
              </w:rPr>
            </w:pPr>
          </w:p>
        </w:tc>
      </w:tr>
      <w:tr w:rsidR="00BD12BD" w:rsidRPr="005346D4" w14:paraId="491BA2B6" w14:textId="77777777" w:rsidTr="00E02A32">
        <w:trPr>
          <w:jc w:val="center"/>
        </w:trPr>
        <w:tc>
          <w:tcPr>
            <w:tcW w:w="9576" w:type="dxa"/>
            <w:gridSpan w:val="7"/>
          </w:tcPr>
          <w:p w14:paraId="009365C3" w14:textId="77777777" w:rsidR="00BD12BD" w:rsidRPr="005346D4" w:rsidRDefault="00BD12BD" w:rsidP="00D41FED">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BD12BD" w:rsidRPr="005346D4" w:rsidRDefault="00BD12BD">
            <w:pPr>
              <w:rPr>
                <w:rFonts w:asciiTheme="minorHAnsi" w:hAnsiTheme="minorHAnsi" w:cs="Arial"/>
                <w:b/>
                <w:caps/>
                <w:sz w:val="22"/>
                <w:szCs w:val="22"/>
              </w:rPr>
            </w:pPr>
          </w:p>
          <w:p w14:paraId="535C15F3" w14:textId="77777777" w:rsidR="00BD12BD" w:rsidRPr="00C62D78" w:rsidRDefault="00BD12BD" w:rsidP="00AA3275">
            <w:pPr>
              <w:pStyle w:val="ListParagraph"/>
              <w:numPr>
                <w:ilvl w:val="0"/>
                <w:numId w:val="5"/>
              </w:numPr>
              <w:ind w:left="360"/>
              <w:jc w:val="both"/>
              <w:rPr>
                <w:rFonts w:asciiTheme="minorHAnsi" w:hAnsiTheme="minorHAnsi"/>
                <w:bCs/>
                <w:color w:val="000000"/>
                <w:sz w:val="22"/>
                <w:szCs w:val="22"/>
              </w:rPr>
            </w:pPr>
            <w:r w:rsidRPr="00C62D78">
              <w:rPr>
                <w:rFonts w:asciiTheme="minorHAnsi" w:hAnsiTheme="minorHAnsi" w:cs="Arial"/>
                <w:sz w:val="22"/>
                <w:szCs w:val="22"/>
              </w:rPr>
              <w:t>Sarbu,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BD12BD" w:rsidRPr="00C62D78" w:rsidRDefault="00BD12BD" w:rsidP="00CA67CC">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BD12BD" w:rsidRDefault="00BD12BD" w:rsidP="00CA67CC">
            <w:pPr>
              <w:jc w:val="both"/>
              <w:rPr>
                <w:rFonts w:asciiTheme="minorHAnsi" w:hAnsiTheme="minorHAnsi" w:cs="Arial"/>
                <w:sz w:val="22"/>
                <w:szCs w:val="22"/>
              </w:rPr>
            </w:pPr>
          </w:p>
          <w:p w14:paraId="23AF635B"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Nagappan, N., “Myths in Sofware Engineering: From the Other Side”, Proceedings of the Test, Analysis and Proofs (TAP) conference, Malaga, Spain, 2010.</w:t>
            </w:r>
          </w:p>
          <w:p w14:paraId="1A836E48" w14:textId="77777777" w:rsidR="00BD12BD" w:rsidRDefault="00BD12BD" w:rsidP="00CA67CC">
            <w:pPr>
              <w:jc w:val="both"/>
              <w:rPr>
                <w:rFonts w:asciiTheme="minorHAnsi" w:hAnsiTheme="minorHAnsi" w:cs="Arial"/>
                <w:sz w:val="22"/>
                <w:szCs w:val="22"/>
              </w:rPr>
            </w:pPr>
          </w:p>
          <w:p w14:paraId="3F2A79ED"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BD12BD" w:rsidRDefault="00BD12BD" w:rsidP="00CA67CC">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BD12BD" w:rsidRPr="00C62D78" w:rsidRDefault="00BD12BD" w:rsidP="00CA67CC">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BD12BD" w:rsidRPr="005346D4" w:rsidRDefault="00BD12BD" w:rsidP="00CA67CC">
            <w:pPr>
              <w:jc w:val="both"/>
              <w:rPr>
                <w:rFonts w:asciiTheme="minorHAnsi" w:hAnsiTheme="minorHAnsi" w:cs="Arial"/>
                <w:sz w:val="22"/>
                <w:szCs w:val="22"/>
              </w:rPr>
            </w:pPr>
          </w:p>
          <w:p w14:paraId="68898EF3"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Sarbu,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BD12BD" w:rsidRPr="005346D4" w:rsidRDefault="00BD12BD" w:rsidP="00CA67CC">
            <w:pPr>
              <w:rPr>
                <w:rFonts w:asciiTheme="minorHAnsi" w:hAnsiTheme="minorHAnsi" w:cs="Arial"/>
                <w:b/>
                <w:caps/>
                <w:sz w:val="22"/>
                <w:szCs w:val="22"/>
              </w:rPr>
            </w:pPr>
          </w:p>
          <w:p w14:paraId="62E5000A" w14:textId="77777777" w:rsidR="00BD12BD" w:rsidRPr="00C62D78" w:rsidRDefault="00BD12BD" w:rsidP="00AA3275">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28"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BD12BD" w:rsidRPr="005346D4" w:rsidRDefault="00BD12BD">
            <w:pPr>
              <w:rPr>
                <w:rFonts w:asciiTheme="minorHAnsi" w:hAnsiTheme="minorHAnsi" w:cs="Arial"/>
                <w:sz w:val="22"/>
                <w:szCs w:val="22"/>
              </w:rPr>
            </w:pPr>
          </w:p>
        </w:tc>
      </w:tr>
      <w:tr w:rsidR="00BD12BD" w:rsidRPr="00826C79" w14:paraId="075C5A49" w14:textId="77777777" w:rsidTr="00E02A32">
        <w:trPr>
          <w:jc w:val="center"/>
        </w:trPr>
        <w:tc>
          <w:tcPr>
            <w:tcW w:w="9576" w:type="dxa"/>
            <w:gridSpan w:val="7"/>
          </w:tcPr>
          <w:p w14:paraId="443DF9E2" w14:textId="77777777" w:rsidR="00BD12BD" w:rsidRDefault="00BD12BD" w:rsidP="00215B3C">
            <w:pPr>
              <w:jc w:val="both"/>
              <w:rPr>
                <w:rFonts w:asciiTheme="minorHAnsi" w:hAnsiTheme="minorHAnsi" w:cs="Arial"/>
                <w:b/>
                <w:caps/>
                <w:sz w:val="22"/>
                <w:szCs w:val="22"/>
              </w:rPr>
            </w:pPr>
            <w:r w:rsidRPr="005346D4">
              <w:rPr>
                <w:rFonts w:asciiTheme="minorHAnsi" w:hAnsiTheme="minorHAnsi" w:cs="Arial"/>
                <w:b/>
                <w:caps/>
                <w:sz w:val="22"/>
                <w:szCs w:val="22"/>
              </w:rPr>
              <w:lastRenderedPageBreak/>
              <w:t>Journal Publications</w:t>
            </w:r>
          </w:p>
          <w:p w14:paraId="18A81DCF" w14:textId="77777777" w:rsidR="00BD12BD" w:rsidRPr="00215B3C" w:rsidRDefault="00BD12BD" w:rsidP="00215B3C">
            <w:pPr>
              <w:jc w:val="both"/>
              <w:rPr>
                <w:rFonts w:asciiTheme="minorHAnsi" w:hAnsiTheme="minorHAnsi" w:cs="Arial"/>
                <w:sz w:val="22"/>
                <w:szCs w:val="22"/>
              </w:rPr>
            </w:pPr>
          </w:p>
          <w:p w14:paraId="409F0137" w14:textId="7CE10CBD" w:rsidR="00306F00" w:rsidRDefault="00306F00" w:rsidP="0048750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sidR="007A6134">
              <w:rPr>
                <w:rFonts w:asciiTheme="minorHAnsi" w:hAnsiTheme="minorHAnsi" w:cs="Arial"/>
                <w:sz w:val="22"/>
                <w:szCs w:val="22"/>
              </w:rPr>
              <w:t>, 2020</w:t>
            </w:r>
            <w:r>
              <w:rPr>
                <w:rFonts w:asciiTheme="minorHAnsi" w:hAnsiTheme="minorHAnsi" w:cs="Arial"/>
                <w:sz w:val="22"/>
                <w:szCs w:val="22"/>
              </w:rPr>
              <w:t>.</w:t>
            </w:r>
          </w:p>
          <w:p w14:paraId="41F6606C" w14:textId="77777777" w:rsidR="00306F00" w:rsidRDefault="00306F00" w:rsidP="00306F00">
            <w:pPr>
              <w:pStyle w:val="ListParagraph"/>
              <w:ind w:left="360"/>
              <w:jc w:val="both"/>
              <w:rPr>
                <w:rFonts w:asciiTheme="minorHAnsi" w:hAnsiTheme="minorHAnsi" w:cs="Arial"/>
                <w:sz w:val="22"/>
                <w:szCs w:val="22"/>
              </w:rPr>
            </w:pPr>
          </w:p>
          <w:p w14:paraId="048C455A" w14:textId="117B41FB" w:rsidR="004A20A7" w:rsidRDefault="004A20A7" w:rsidP="0048750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rsidR="00487500">
              <w:t xml:space="preserve"> </w:t>
            </w:r>
            <w:r w:rsidR="00487500">
              <w:rPr>
                <w:rFonts w:asciiTheme="minorHAnsi" w:hAnsiTheme="minorHAnsi" w:cs="Arial"/>
                <w:sz w:val="22"/>
                <w:szCs w:val="22"/>
              </w:rPr>
              <w:t>66(4): 1213-1228,</w:t>
            </w:r>
            <w:r>
              <w:rPr>
                <w:rFonts w:asciiTheme="minorHAnsi" w:hAnsiTheme="minorHAnsi" w:cs="Arial"/>
                <w:sz w:val="22"/>
                <w:szCs w:val="22"/>
              </w:rPr>
              <w:t xml:space="preserve"> 2017</w:t>
            </w:r>
          </w:p>
          <w:p w14:paraId="144D352F" w14:textId="77777777" w:rsidR="004A20A7" w:rsidRPr="004A20A7" w:rsidRDefault="004A20A7" w:rsidP="004A20A7">
            <w:pPr>
              <w:pStyle w:val="ListParagraph"/>
              <w:ind w:left="360"/>
              <w:jc w:val="both"/>
              <w:rPr>
                <w:rFonts w:asciiTheme="minorHAnsi" w:hAnsiTheme="minorHAnsi" w:cs="Arial"/>
                <w:sz w:val="22"/>
                <w:szCs w:val="22"/>
              </w:rPr>
            </w:pPr>
          </w:p>
          <w:p w14:paraId="70FE1B58" w14:textId="77777777" w:rsidR="00C654FF" w:rsidRDefault="00C654FF" w:rsidP="00AA3275">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Huang, J., Yan, E., Cheung, G., Nagappan, N. and Zimmermann, T., Master Maker: Understanding Gaming Skill Through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ence</w:t>
            </w:r>
            <w:r w:rsidR="009D3FB7">
              <w:rPr>
                <w:rFonts w:asciiTheme="minorHAnsi" w:hAnsiTheme="minorHAnsi" w:cs="Arial"/>
                <w:sz w:val="22"/>
                <w:szCs w:val="22"/>
              </w:rPr>
              <w:t xml:space="preserve">, 9, pp. </w:t>
            </w:r>
            <w:r w:rsidRPr="00C654FF">
              <w:rPr>
                <w:rFonts w:asciiTheme="minorHAnsi" w:hAnsiTheme="minorHAnsi" w:cs="Arial"/>
                <w:sz w:val="22"/>
                <w:szCs w:val="22"/>
              </w:rPr>
              <w:t>437–466</w:t>
            </w:r>
            <w:r w:rsidR="009D3FB7">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C654FF" w:rsidRDefault="00C654FF" w:rsidP="00C654FF">
            <w:pPr>
              <w:pStyle w:val="ListParagraph"/>
              <w:ind w:left="360"/>
              <w:jc w:val="both"/>
              <w:rPr>
                <w:rFonts w:asciiTheme="minorHAnsi" w:hAnsiTheme="minorHAnsi" w:cs="Arial"/>
                <w:sz w:val="22"/>
                <w:szCs w:val="22"/>
              </w:rPr>
            </w:pPr>
          </w:p>
          <w:p w14:paraId="4E2BC117" w14:textId="77777777" w:rsidR="00C654FF" w:rsidRPr="00BF4DD0" w:rsidRDefault="00C654FF" w:rsidP="00AA3275">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w:t>
            </w:r>
            <w:r w:rsidR="00BF4DD0" w:rsidRPr="00BF4DD0">
              <w:rPr>
                <w:rFonts w:asciiTheme="minorHAnsi" w:hAnsiTheme="minorHAnsi" w:cs="Arial"/>
                <w:sz w:val="22"/>
                <w:szCs w:val="22"/>
              </w:rPr>
              <w:t xml:space="preserve"> X.,</w:t>
            </w:r>
            <w:r w:rsidRPr="00BF4DD0">
              <w:rPr>
                <w:rFonts w:asciiTheme="minorHAnsi" w:hAnsiTheme="minorHAnsi" w:cs="Arial"/>
                <w:sz w:val="22"/>
                <w:szCs w:val="22"/>
              </w:rPr>
              <w:t xml:space="preserve"> Lo,</w:t>
            </w:r>
            <w:r w:rsidR="00BF4DD0" w:rsidRPr="00BF4DD0">
              <w:rPr>
                <w:rFonts w:asciiTheme="minorHAnsi" w:hAnsiTheme="minorHAnsi" w:cs="Arial"/>
                <w:sz w:val="22"/>
                <w:szCs w:val="22"/>
              </w:rPr>
              <w:t xml:space="preserve"> D.,</w:t>
            </w:r>
            <w:r w:rsidRPr="00BF4DD0">
              <w:rPr>
                <w:rFonts w:asciiTheme="minorHAnsi" w:hAnsiTheme="minorHAnsi" w:cs="Arial"/>
                <w:sz w:val="22"/>
                <w:szCs w:val="22"/>
              </w:rPr>
              <w:t xml:space="preserve"> Pan,</w:t>
            </w:r>
            <w:r w:rsidR="00BF4DD0" w:rsidRPr="00BF4DD0">
              <w:rPr>
                <w:rFonts w:asciiTheme="minorHAnsi" w:hAnsiTheme="minorHAnsi" w:cs="Arial"/>
                <w:sz w:val="22"/>
                <w:szCs w:val="22"/>
              </w:rPr>
              <w:t xml:space="preserve"> S.J.,</w:t>
            </w:r>
            <w:r w:rsidRPr="00BF4DD0">
              <w:rPr>
                <w:rFonts w:asciiTheme="minorHAnsi" w:hAnsiTheme="minorHAnsi" w:cs="Arial"/>
                <w:sz w:val="22"/>
                <w:szCs w:val="22"/>
              </w:rPr>
              <w:t xml:space="preserve"> Nagappan, </w:t>
            </w:r>
            <w:r w:rsidR="00BF4DD0" w:rsidRPr="00BF4DD0">
              <w:rPr>
                <w:rFonts w:asciiTheme="minorHAnsi" w:hAnsiTheme="minorHAnsi" w:cs="Arial"/>
                <w:sz w:val="22"/>
                <w:szCs w:val="22"/>
              </w:rPr>
              <w:t>N., Wang, X.,</w:t>
            </w:r>
            <w:r w:rsidR="00BF4DD0">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sidR="00BF4DD0">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sidR="00BF4DD0">
              <w:rPr>
                <w:rFonts w:asciiTheme="minorHAnsi" w:hAnsiTheme="minorHAnsi" w:cs="Arial"/>
                <w:sz w:val="22"/>
                <w:szCs w:val="22"/>
              </w:rPr>
              <w:t xml:space="preserve">actions on Software Engineering, 42(10), pp. 977-998, 2016. </w:t>
            </w:r>
          </w:p>
          <w:p w14:paraId="7F9B7C73" w14:textId="77777777" w:rsidR="00C654FF" w:rsidRPr="00C654FF" w:rsidRDefault="00C654FF" w:rsidP="00C654FF">
            <w:pPr>
              <w:pStyle w:val="ListParagraph"/>
              <w:rPr>
                <w:rFonts w:asciiTheme="minorHAnsi" w:hAnsiTheme="minorHAnsi" w:cs="Arial"/>
                <w:sz w:val="22"/>
                <w:szCs w:val="22"/>
              </w:rPr>
            </w:pPr>
          </w:p>
          <w:p w14:paraId="0B02339A" w14:textId="77777777" w:rsidR="005B1A75" w:rsidRDefault="005B1A75" w:rsidP="00AA3275">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Hindle,</w:t>
            </w:r>
            <w:r w:rsidR="00BF4DD0">
              <w:rPr>
                <w:rFonts w:asciiTheme="minorHAnsi" w:hAnsiTheme="minorHAnsi" w:cs="Arial"/>
                <w:sz w:val="22"/>
                <w:szCs w:val="22"/>
              </w:rPr>
              <w:t xml:space="preserve"> A., </w:t>
            </w:r>
            <w:r w:rsidRPr="005B1A75">
              <w:rPr>
                <w:rFonts w:asciiTheme="minorHAnsi" w:hAnsiTheme="minorHAnsi" w:cs="Arial"/>
                <w:sz w:val="22"/>
                <w:szCs w:val="22"/>
              </w:rPr>
              <w:t>Bird,</w:t>
            </w:r>
            <w:r w:rsidR="00BF4DD0">
              <w:rPr>
                <w:rFonts w:asciiTheme="minorHAnsi" w:hAnsiTheme="minorHAnsi" w:cs="Arial"/>
                <w:sz w:val="22"/>
                <w:szCs w:val="22"/>
              </w:rPr>
              <w:t xml:space="preserve"> C.,</w:t>
            </w:r>
            <w:r w:rsidRPr="005B1A75">
              <w:rPr>
                <w:rFonts w:asciiTheme="minorHAnsi" w:hAnsiTheme="minorHAnsi" w:cs="Arial"/>
                <w:sz w:val="22"/>
                <w:szCs w:val="22"/>
              </w:rPr>
              <w:t xml:space="preserve"> Zimmermann,</w:t>
            </w:r>
            <w:r w:rsidR="00BF4DD0">
              <w:rPr>
                <w:rFonts w:asciiTheme="minorHAnsi" w:hAnsiTheme="minorHAnsi" w:cs="Arial"/>
                <w:sz w:val="22"/>
                <w:szCs w:val="22"/>
              </w:rPr>
              <w:t xml:space="preserve"> T.,</w:t>
            </w:r>
            <w:r w:rsidRPr="005B1A75">
              <w:rPr>
                <w:rFonts w:asciiTheme="minorHAnsi" w:hAnsiTheme="minorHAnsi" w:cs="Arial"/>
                <w:sz w:val="22"/>
                <w:szCs w:val="22"/>
              </w:rPr>
              <w:t xml:space="preserve"> Nagappan</w:t>
            </w:r>
            <w:r w:rsidR="00BF4DD0">
              <w:rPr>
                <w:rFonts w:asciiTheme="minorHAnsi" w:hAnsiTheme="minorHAnsi" w:cs="Arial"/>
                <w:sz w:val="22"/>
                <w:szCs w:val="22"/>
              </w:rPr>
              <w:t>, N., “</w:t>
            </w:r>
            <w:r w:rsidRPr="005B1A75">
              <w:rPr>
                <w:rFonts w:asciiTheme="minorHAnsi" w:hAnsiTheme="minorHAnsi" w:cs="Arial"/>
                <w:sz w:val="22"/>
                <w:szCs w:val="22"/>
              </w:rPr>
              <w:t>Do topics make sense to managers and developers?</w:t>
            </w:r>
            <w:r w:rsidR="00BF4DD0">
              <w:rPr>
                <w:rFonts w:asciiTheme="minorHAnsi" w:hAnsiTheme="minorHAnsi" w:cs="Arial"/>
                <w:sz w:val="22"/>
                <w:szCs w:val="22"/>
              </w:rPr>
              <w:t>”,</w:t>
            </w:r>
            <w:r w:rsidRPr="005B1A75">
              <w:rPr>
                <w:rFonts w:asciiTheme="minorHAnsi" w:hAnsiTheme="minorHAnsi" w:cs="Arial"/>
                <w:sz w:val="22"/>
                <w:szCs w:val="22"/>
              </w:rPr>
              <w:t xml:space="preserve"> Empirical Software Engineering</w:t>
            </w:r>
            <w:r w:rsidR="00BF4DD0">
              <w:rPr>
                <w:rFonts w:asciiTheme="minorHAnsi" w:hAnsiTheme="minorHAnsi" w:cs="Arial"/>
                <w:sz w:val="22"/>
                <w:szCs w:val="22"/>
              </w:rPr>
              <w:t>,</w:t>
            </w:r>
            <w:r w:rsidRPr="005B1A75">
              <w:rPr>
                <w:rFonts w:asciiTheme="minorHAnsi" w:hAnsiTheme="minorHAnsi" w:cs="Arial"/>
                <w:sz w:val="22"/>
                <w:szCs w:val="22"/>
              </w:rPr>
              <w:t xml:space="preserve"> 20(2)</w:t>
            </w:r>
            <w:r w:rsidR="00BF4DD0">
              <w:rPr>
                <w:rFonts w:asciiTheme="minorHAnsi" w:hAnsiTheme="minorHAnsi" w:cs="Arial"/>
                <w:sz w:val="22"/>
                <w:szCs w:val="22"/>
              </w:rPr>
              <w:t>, pp. 479-515, 2015.</w:t>
            </w:r>
          </w:p>
          <w:p w14:paraId="6E825D1B" w14:textId="77777777" w:rsidR="005B1A75" w:rsidRPr="005B1A75" w:rsidRDefault="005B1A75" w:rsidP="005B1A75">
            <w:pPr>
              <w:pStyle w:val="ListParagraph"/>
              <w:ind w:left="360"/>
              <w:jc w:val="both"/>
              <w:rPr>
                <w:rFonts w:asciiTheme="minorHAnsi" w:hAnsiTheme="minorHAnsi" w:cs="Arial"/>
                <w:sz w:val="22"/>
                <w:szCs w:val="22"/>
              </w:rPr>
            </w:pPr>
          </w:p>
          <w:p w14:paraId="1A3ABD90" w14:textId="77777777" w:rsidR="005B1A75" w:rsidRDefault="005B1A75" w:rsidP="00AA3275">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sidR="00B407E2">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sidR="00B407E2">
              <w:rPr>
                <w:rFonts w:asciiTheme="minorHAnsi" w:hAnsiTheme="minorHAnsi" w:cs="Arial"/>
                <w:sz w:val="22"/>
                <w:szCs w:val="22"/>
              </w:rPr>
              <w:t xml:space="preserve"> T., </w:t>
            </w:r>
            <w:r w:rsidRPr="005B1A75">
              <w:rPr>
                <w:rFonts w:asciiTheme="minorHAnsi" w:hAnsiTheme="minorHAnsi" w:cs="Arial"/>
                <w:sz w:val="22"/>
                <w:szCs w:val="22"/>
              </w:rPr>
              <w:t>Bird,</w:t>
            </w:r>
            <w:r w:rsidR="00B407E2">
              <w:rPr>
                <w:rFonts w:asciiTheme="minorHAnsi" w:hAnsiTheme="minorHAnsi" w:cs="Arial"/>
                <w:sz w:val="22"/>
                <w:szCs w:val="22"/>
              </w:rPr>
              <w:t xml:space="preserve"> C.,</w:t>
            </w:r>
            <w:r w:rsidRPr="005B1A75">
              <w:rPr>
                <w:rFonts w:asciiTheme="minorHAnsi" w:hAnsiTheme="minorHAnsi" w:cs="Arial"/>
                <w:sz w:val="22"/>
                <w:szCs w:val="22"/>
              </w:rPr>
              <w:t xml:space="preserve"> </w:t>
            </w:r>
            <w:r w:rsidR="00B407E2">
              <w:rPr>
                <w:rFonts w:asciiTheme="minorHAnsi" w:hAnsiTheme="minorHAnsi" w:cs="Arial"/>
                <w:sz w:val="22"/>
                <w:szCs w:val="22"/>
              </w:rPr>
              <w:t>Nagappan, N.,</w:t>
            </w:r>
            <w:r w:rsidRPr="005B1A75">
              <w:rPr>
                <w:rFonts w:asciiTheme="minorHAnsi" w:hAnsiTheme="minorHAnsi" w:cs="Arial"/>
                <w:sz w:val="22"/>
                <w:szCs w:val="22"/>
              </w:rPr>
              <w:t xml:space="preserve"> </w:t>
            </w:r>
            <w:r w:rsidR="00B407E2">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sidR="00B407E2">
              <w:rPr>
                <w:rFonts w:asciiTheme="minorHAnsi" w:hAnsiTheme="minorHAnsi" w:cs="Arial"/>
                <w:sz w:val="22"/>
                <w:szCs w:val="22"/>
              </w:rPr>
              <w:t>”,</w:t>
            </w:r>
            <w:r w:rsidRPr="005B1A75">
              <w:rPr>
                <w:rFonts w:asciiTheme="minorHAnsi" w:hAnsiTheme="minorHAnsi" w:cs="Arial"/>
                <w:sz w:val="22"/>
                <w:szCs w:val="22"/>
              </w:rPr>
              <w:t xml:space="preserve"> IEEE Trans</w:t>
            </w:r>
            <w:r w:rsidR="00B407E2">
              <w:rPr>
                <w:rFonts w:asciiTheme="minorHAnsi" w:hAnsiTheme="minorHAnsi" w:cs="Arial"/>
                <w:sz w:val="22"/>
                <w:szCs w:val="22"/>
              </w:rPr>
              <w:t>actions on Software Engineering, 41(1), pp. 65-81, 2015.</w:t>
            </w:r>
          </w:p>
          <w:p w14:paraId="5A86EE64" w14:textId="77777777" w:rsidR="005B1A75" w:rsidRPr="005B1A75" w:rsidRDefault="005B1A75" w:rsidP="005B1A75">
            <w:pPr>
              <w:jc w:val="both"/>
              <w:rPr>
                <w:rFonts w:asciiTheme="minorHAnsi" w:hAnsiTheme="minorHAnsi" w:cs="Arial"/>
                <w:sz w:val="22"/>
                <w:szCs w:val="22"/>
              </w:rPr>
            </w:pPr>
          </w:p>
          <w:p w14:paraId="05744B32" w14:textId="77777777" w:rsidR="005B1A75" w:rsidRDefault="005B1A75" w:rsidP="00AA3275">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sidR="008D3FB0">
              <w:rPr>
                <w:rFonts w:asciiTheme="minorHAnsi" w:hAnsiTheme="minorHAnsi" w:cs="Arial"/>
                <w:sz w:val="22"/>
                <w:szCs w:val="22"/>
              </w:rPr>
              <w:t xml:space="preserve"> M., </w:t>
            </w:r>
            <w:r w:rsidRPr="005B1A75">
              <w:rPr>
                <w:rFonts w:asciiTheme="minorHAnsi" w:hAnsiTheme="minorHAnsi" w:cs="Arial"/>
                <w:sz w:val="22"/>
                <w:szCs w:val="22"/>
              </w:rPr>
              <w:t>Zimmermann,</w:t>
            </w:r>
            <w:r w:rsidR="008D3FB0">
              <w:rPr>
                <w:rFonts w:asciiTheme="minorHAnsi" w:hAnsiTheme="minorHAnsi" w:cs="Arial"/>
                <w:sz w:val="22"/>
                <w:szCs w:val="22"/>
              </w:rPr>
              <w:t xml:space="preserve"> T.,</w:t>
            </w:r>
            <w:r w:rsidRPr="005B1A75">
              <w:rPr>
                <w:rFonts w:asciiTheme="minorHAnsi" w:hAnsiTheme="minorHAnsi" w:cs="Arial"/>
                <w:sz w:val="22"/>
                <w:szCs w:val="22"/>
              </w:rPr>
              <w:t xml:space="preserve"> </w:t>
            </w:r>
            <w:r w:rsidR="008D3FB0">
              <w:rPr>
                <w:rFonts w:asciiTheme="minorHAnsi" w:hAnsiTheme="minorHAnsi" w:cs="Arial"/>
                <w:sz w:val="22"/>
                <w:szCs w:val="22"/>
              </w:rPr>
              <w:t>Nagappan, N.,</w:t>
            </w:r>
            <w:r w:rsidRPr="005B1A75">
              <w:rPr>
                <w:rFonts w:asciiTheme="minorHAnsi" w:hAnsiTheme="minorHAnsi" w:cs="Arial"/>
                <w:sz w:val="22"/>
                <w:szCs w:val="22"/>
              </w:rPr>
              <w:t xml:space="preserve"> </w:t>
            </w:r>
            <w:r w:rsidR="008D3FB0">
              <w:rPr>
                <w:rFonts w:asciiTheme="minorHAnsi" w:hAnsiTheme="minorHAnsi" w:cs="Arial"/>
                <w:sz w:val="22"/>
                <w:szCs w:val="22"/>
              </w:rPr>
              <w:t>“</w:t>
            </w:r>
            <w:r w:rsidRPr="005B1A75">
              <w:rPr>
                <w:rFonts w:asciiTheme="minorHAnsi" w:hAnsiTheme="minorHAnsi" w:cs="Arial"/>
                <w:sz w:val="22"/>
                <w:szCs w:val="22"/>
              </w:rPr>
              <w:t>An Empirical Study of Refactoring</w:t>
            </w:r>
            <w:r w:rsidR="005B1433">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sidR="008D3FB0">
              <w:rPr>
                <w:rFonts w:asciiTheme="minorHAnsi" w:hAnsiTheme="minorHAnsi" w:cs="Arial"/>
                <w:sz w:val="22"/>
                <w:szCs w:val="22"/>
              </w:rPr>
              <w:t>”,</w:t>
            </w:r>
            <w:r w:rsidRPr="005B1A75">
              <w:rPr>
                <w:rFonts w:asciiTheme="minorHAnsi" w:hAnsiTheme="minorHAnsi" w:cs="Arial"/>
                <w:sz w:val="22"/>
                <w:szCs w:val="22"/>
              </w:rPr>
              <w:t xml:space="preserve"> IEEE Trans</w:t>
            </w:r>
            <w:r w:rsidR="008D3FB0">
              <w:rPr>
                <w:rFonts w:asciiTheme="minorHAnsi" w:hAnsiTheme="minorHAnsi" w:cs="Arial"/>
                <w:sz w:val="22"/>
                <w:szCs w:val="22"/>
              </w:rPr>
              <w:t>actions on Software Engineering, 40(7): 633-649, 2014.</w:t>
            </w:r>
          </w:p>
          <w:p w14:paraId="597580F9" w14:textId="77777777" w:rsidR="005B1A75" w:rsidRPr="005B1A75" w:rsidRDefault="005B1A75" w:rsidP="005B1A75">
            <w:pPr>
              <w:jc w:val="both"/>
              <w:rPr>
                <w:rFonts w:asciiTheme="minorHAnsi" w:hAnsiTheme="minorHAnsi" w:cs="Arial"/>
                <w:sz w:val="22"/>
                <w:szCs w:val="22"/>
              </w:rPr>
            </w:pPr>
          </w:p>
          <w:p w14:paraId="0BE1B90F" w14:textId="77777777" w:rsidR="00BD12BD" w:rsidRPr="00C62D78" w:rsidRDefault="00BD12BD" w:rsidP="00AA3275">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BD12BD" w:rsidRPr="00826C79" w:rsidRDefault="00BD12BD" w:rsidP="00A2734F">
            <w:pPr>
              <w:jc w:val="both"/>
              <w:rPr>
                <w:rFonts w:asciiTheme="minorHAnsi" w:hAnsiTheme="minorHAnsi" w:cs="Arial"/>
                <w:sz w:val="22"/>
                <w:szCs w:val="22"/>
              </w:rPr>
            </w:pPr>
          </w:p>
          <w:p w14:paraId="2BA0DB02" w14:textId="77777777" w:rsidR="00BD12BD" w:rsidRPr="00C62D78" w:rsidRDefault="00BD12BD" w:rsidP="00AA3275">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lastRenderedPageBreak/>
              <w:t xml:space="preserve">Eaddy, M., Zimmermann, T., Sherwood, K.D., Garg, V., Murphy, G.C., Nagappan, N., Aho, A.V., “Do Crosscutting Concerns Cause Defects?” IEEE Transactions on Software Engineering, 34(4), pp.497-515, 2008. </w:t>
            </w:r>
          </w:p>
          <w:p w14:paraId="54FEA72E" w14:textId="77777777" w:rsidR="00BD12BD" w:rsidRPr="00826C79" w:rsidRDefault="00BD12BD" w:rsidP="00A2734F">
            <w:pPr>
              <w:rPr>
                <w:rFonts w:asciiTheme="minorHAnsi" w:hAnsiTheme="minorHAnsi" w:cs="Arial"/>
                <w:sz w:val="22"/>
                <w:szCs w:val="22"/>
              </w:rPr>
            </w:pPr>
          </w:p>
          <w:p w14:paraId="4860662E" w14:textId="77777777" w:rsidR="00BD12BD" w:rsidRPr="00826C79" w:rsidRDefault="00BD12BD" w:rsidP="00AA3275">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Nagappan, N., Maximilien,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BD12BD" w:rsidRPr="00826C79" w:rsidRDefault="00BD12BD" w:rsidP="00A2734F">
            <w:pPr>
              <w:pStyle w:val="Title"/>
              <w:jc w:val="both"/>
              <w:rPr>
                <w:rFonts w:asciiTheme="minorHAnsi" w:hAnsiTheme="minorHAnsi" w:cs="Arial"/>
                <w:bCs/>
                <w:sz w:val="22"/>
                <w:szCs w:val="22"/>
              </w:rPr>
            </w:pPr>
          </w:p>
          <w:p w14:paraId="7646E87F" w14:textId="77777777" w:rsidR="00BD12BD" w:rsidRPr="00826C79" w:rsidRDefault="00BD12BD" w:rsidP="00AA3275">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Zheng, J., Williams, L., Nagappan, N., Snipes, W., Hudepohl,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BD12BD" w:rsidRPr="00826C79" w:rsidRDefault="00BD12BD" w:rsidP="004A1A80">
            <w:pPr>
              <w:autoSpaceDE w:val="0"/>
              <w:autoSpaceDN w:val="0"/>
              <w:adjustRightInd w:val="0"/>
              <w:jc w:val="both"/>
              <w:rPr>
                <w:rFonts w:asciiTheme="minorHAnsi" w:hAnsiTheme="minorHAnsi" w:cs="Arial"/>
                <w:sz w:val="22"/>
                <w:szCs w:val="22"/>
              </w:rPr>
            </w:pPr>
          </w:p>
        </w:tc>
      </w:tr>
      <w:tr w:rsidR="00BD12BD" w:rsidRPr="00826C79" w14:paraId="10E189F5" w14:textId="77777777" w:rsidTr="00E02A32">
        <w:trPr>
          <w:jc w:val="center"/>
        </w:trPr>
        <w:tc>
          <w:tcPr>
            <w:tcW w:w="9576" w:type="dxa"/>
            <w:gridSpan w:val="7"/>
          </w:tcPr>
          <w:p w14:paraId="7D00559E" w14:textId="77777777" w:rsidR="00BD12BD" w:rsidRPr="00826C79" w:rsidRDefault="00BD12BD" w:rsidP="008232FB">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BD12BD" w:rsidRPr="00826C79" w14:paraId="55B52F81" w14:textId="77777777" w:rsidTr="00E02A32">
        <w:trPr>
          <w:jc w:val="center"/>
        </w:trPr>
        <w:tc>
          <w:tcPr>
            <w:tcW w:w="9576" w:type="dxa"/>
            <w:gridSpan w:val="7"/>
          </w:tcPr>
          <w:p w14:paraId="377643B6" w14:textId="77777777" w:rsidR="00BD12BD" w:rsidRPr="00826C79" w:rsidRDefault="00BD12BD" w:rsidP="004A1A80">
            <w:pPr>
              <w:autoSpaceDE w:val="0"/>
              <w:autoSpaceDN w:val="0"/>
              <w:adjustRightInd w:val="0"/>
              <w:jc w:val="both"/>
              <w:rPr>
                <w:rFonts w:asciiTheme="minorHAnsi" w:hAnsiTheme="minorHAnsi" w:cs="Arial"/>
                <w:sz w:val="22"/>
                <w:szCs w:val="22"/>
              </w:rPr>
            </w:pPr>
          </w:p>
          <w:p w14:paraId="04C37D72" w14:textId="5CA3CB4C" w:rsidR="006D7E6B" w:rsidRDefault="006D7E6B" w:rsidP="006D7E6B">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6D7E6B" w:rsidRDefault="006D7E6B" w:rsidP="006D7E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6D7E6B" w:rsidRDefault="006D7E6B" w:rsidP="006D7E6B">
            <w:pPr>
              <w:pStyle w:val="ListParagraph"/>
              <w:ind w:left="360"/>
              <w:rPr>
                <w:rFonts w:asciiTheme="minorHAnsi" w:hAnsiTheme="minorHAnsi"/>
                <w:sz w:val="22"/>
                <w:szCs w:val="22"/>
              </w:rPr>
            </w:pPr>
          </w:p>
          <w:p w14:paraId="50133A92" w14:textId="1A4FDC4F" w:rsidR="00787B1C" w:rsidRDefault="00787B1C" w:rsidP="00787B1C">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787B1C" w:rsidRDefault="00787B1C" w:rsidP="00787B1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787B1C" w:rsidRDefault="00787B1C" w:rsidP="00787B1C">
            <w:pPr>
              <w:pStyle w:val="ListParagraph"/>
              <w:ind w:left="360"/>
              <w:rPr>
                <w:rFonts w:asciiTheme="minorHAnsi" w:hAnsiTheme="minorHAnsi"/>
                <w:sz w:val="22"/>
                <w:szCs w:val="22"/>
              </w:rPr>
            </w:pPr>
          </w:p>
          <w:p w14:paraId="7A84DCEC" w14:textId="53F2696C" w:rsidR="00787B1C" w:rsidRDefault="00787B1C" w:rsidP="00787B1C">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787B1C" w:rsidRPr="0032385C" w:rsidRDefault="00787B1C" w:rsidP="00787B1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787B1C" w:rsidRDefault="00787B1C" w:rsidP="00787B1C">
            <w:pPr>
              <w:pStyle w:val="ListParagraph"/>
              <w:ind w:left="360"/>
              <w:rPr>
                <w:rFonts w:asciiTheme="minorHAnsi" w:hAnsiTheme="minorHAnsi"/>
                <w:sz w:val="22"/>
                <w:szCs w:val="22"/>
              </w:rPr>
            </w:pPr>
          </w:p>
          <w:p w14:paraId="3EDD4FC3" w14:textId="3B850E5D" w:rsidR="00691368" w:rsidRDefault="00691368" w:rsidP="00306F0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w:t>
            </w:r>
            <w:r w:rsidR="00CD0792">
              <w:rPr>
                <w:rFonts w:asciiTheme="minorHAnsi" w:hAnsiTheme="minorHAnsi"/>
                <w:sz w:val="22"/>
                <w:szCs w:val="22"/>
              </w:rPr>
              <w:t>pp. 46</w:t>
            </w:r>
            <w:r w:rsidR="000022B5">
              <w:rPr>
                <w:rFonts w:asciiTheme="minorHAnsi" w:hAnsiTheme="minorHAnsi"/>
                <w:sz w:val="22"/>
                <w:szCs w:val="22"/>
              </w:rPr>
              <w:t xml:space="preserve">-55, Porto de Galinas, </w:t>
            </w:r>
            <w:r>
              <w:rPr>
                <w:rFonts w:asciiTheme="minorHAnsi" w:hAnsiTheme="minorHAnsi"/>
                <w:sz w:val="22"/>
                <w:szCs w:val="22"/>
              </w:rPr>
              <w:t xml:space="preserve">Brazil, 2019. </w:t>
            </w:r>
          </w:p>
          <w:p w14:paraId="7DF791F9" w14:textId="77777777" w:rsidR="00691368" w:rsidRDefault="00691368" w:rsidP="00691368">
            <w:pPr>
              <w:pStyle w:val="ListParagraph"/>
              <w:ind w:left="360"/>
              <w:rPr>
                <w:rFonts w:asciiTheme="minorHAnsi" w:hAnsiTheme="minorHAnsi"/>
                <w:sz w:val="22"/>
                <w:szCs w:val="22"/>
              </w:rPr>
            </w:pPr>
          </w:p>
          <w:p w14:paraId="402D19AC" w14:textId="36142BB3" w:rsidR="00306F00" w:rsidRDefault="00306F00" w:rsidP="00306F0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00474EFA" w:rsidRPr="00BC7FCE">
              <w:rPr>
                <w:rFonts w:asciiTheme="minorHAnsi" w:hAnsiTheme="minorHAnsi"/>
                <w:sz w:val="22"/>
                <w:szCs w:val="22"/>
              </w:rPr>
              <w:t xml:space="preserve">in </w:t>
            </w:r>
            <w:r w:rsidR="00474EFA">
              <w:rPr>
                <w:rFonts w:asciiTheme="minorHAnsi" w:hAnsiTheme="minorHAnsi"/>
                <w:sz w:val="22"/>
                <w:szCs w:val="22"/>
              </w:rPr>
              <w:t xml:space="preserve">the </w:t>
            </w:r>
            <w:r w:rsidR="00474EFA" w:rsidRPr="00BC7FCE">
              <w:rPr>
                <w:rFonts w:asciiTheme="minorHAnsi" w:hAnsiTheme="minorHAnsi"/>
                <w:sz w:val="22"/>
                <w:szCs w:val="22"/>
              </w:rPr>
              <w:t xml:space="preserve">Proceedings of the </w:t>
            </w:r>
            <w:r w:rsidR="00474EFA">
              <w:rPr>
                <w:rFonts w:asciiTheme="minorHAnsi" w:hAnsiTheme="minorHAnsi"/>
                <w:sz w:val="22"/>
                <w:szCs w:val="22"/>
              </w:rPr>
              <w:t>European Software Engineering /</w:t>
            </w:r>
            <w:r w:rsidR="00474EFA" w:rsidRPr="00BC7FCE">
              <w:rPr>
                <w:rFonts w:asciiTheme="minorHAnsi" w:hAnsiTheme="minorHAnsi"/>
                <w:sz w:val="22"/>
                <w:szCs w:val="22"/>
              </w:rPr>
              <w:t xml:space="preserve">Foundations in Software Engineering </w:t>
            </w:r>
            <w:r w:rsidR="00474EFA">
              <w:rPr>
                <w:rFonts w:asciiTheme="minorHAnsi" w:hAnsiTheme="minorHAnsi"/>
                <w:sz w:val="22"/>
                <w:szCs w:val="22"/>
              </w:rPr>
              <w:t>Conference (SIGSOFT ESEC/FSE</w:t>
            </w:r>
            <w:r w:rsidR="00474EFA" w:rsidRPr="00BC7FCE">
              <w:rPr>
                <w:rFonts w:asciiTheme="minorHAnsi" w:hAnsiTheme="minorHAnsi"/>
                <w:sz w:val="22"/>
                <w:szCs w:val="22"/>
              </w:rPr>
              <w:t>),</w:t>
            </w:r>
            <w:r w:rsidR="00474EFA">
              <w:rPr>
                <w:rFonts w:asciiTheme="minorHAnsi" w:hAnsiTheme="minorHAnsi"/>
                <w:sz w:val="22"/>
                <w:szCs w:val="22"/>
              </w:rPr>
              <w:t xml:space="preserve"> </w:t>
            </w:r>
            <w:r w:rsidR="00474EFA" w:rsidRPr="00474EFA">
              <w:rPr>
                <w:rFonts w:asciiTheme="minorHAnsi" w:hAnsiTheme="minorHAnsi"/>
                <w:i/>
                <w:iCs/>
                <w:sz w:val="22"/>
                <w:szCs w:val="22"/>
              </w:rPr>
              <w:t>Industry Track,</w:t>
            </w:r>
            <w:r w:rsidR="00474EFA">
              <w:rPr>
                <w:rFonts w:asciiTheme="minorHAnsi" w:hAnsiTheme="minorHAnsi"/>
                <w:sz w:val="22"/>
                <w:szCs w:val="22"/>
              </w:rPr>
              <w:t xml:space="preserve"> pp.</w:t>
            </w:r>
            <w:r w:rsidRPr="00306F00">
              <w:rPr>
                <w:rFonts w:asciiTheme="minorHAnsi" w:hAnsiTheme="minorHAnsi"/>
                <w:sz w:val="22"/>
                <w:szCs w:val="22"/>
              </w:rPr>
              <w:t xml:space="preserve"> 874-882</w:t>
            </w:r>
            <w:r w:rsidR="00474EFA">
              <w:rPr>
                <w:rFonts w:asciiTheme="minorHAnsi" w:hAnsiTheme="minorHAnsi"/>
                <w:sz w:val="22"/>
                <w:szCs w:val="22"/>
              </w:rPr>
              <w:t xml:space="preserve">, </w:t>
            </w:r>
            <w:r w:rsidR="00E75C43">
              <w:rPr>
                <w:rFonts w:asciiTheme="minorHAnsi" w:hAnsiTheme="minorHAnsi"/>
                <w:sz w:val="22"/>
                <w:szCs w:val="22"/>
              </w:rPr>
              <w:t xml:space="preserve">Tallinn, Estonia, </w:t>
            </w:r>
            <w:r w:rsidR="00474EFA">
              <w:rPr>
                <w:rFonts w:asciiTheme="minorHAnsi" w:hAnsiTheme="minorHAnsi"/>
                <w:sz w:val="22"/>
                <w:szCs w:val="22"/>
              </w:rPr>
              <w:t>2019</w:t>
            </w:r>
          </w:p>
          <w:p w14:paraId="6474300F" w14:textId="77777777" w:rsidR="00474EFA" w:rsidRDefault="00474EFA" w:rsidP="00474EFA">
            <w:pPr>
              <w:pStyle w:val="ListParagraph"/>
              <w:ind w:left="360"/>
              <w:rPr>
                <w:rFonts w:asciiTheme="minorHAnsi" w:hAnsiTheme="minorHAnsi"/>
                <w:sz w:val="22"/>
                <w:szCs w:val="22"/>
              </w:rPr>
            </w:pPr>
          </w:p>
          <w:p w14:paraId="35764AC3" w14:textId="5D02F795" w:rsidR="0032385C" w:rsidRDefault="0032385C" w:rsidP="0032385C">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r w:rsidRPr="0032385C">
              <w:rPr>
                <w:rFonts w:asciiTheme="minorHAnsi" w:hAnsiTheme="minorHAnsi"/>
                <w:sz w:val="22"/>
                <w:szCs w:val="22"/>
              </w:rPr>
              <w:t>FastLane: Test Minimization for Rapidly Deployed Large-scale Online Services</w:t>
            </w:r>
            <w:r>
              <w:rPr>
                <w:rFonts w:asciiTheme="minorHAnsi" w:hAnsiTheme="minorHAnsi"/>
                <w:sz w:val="22"/>
                <w:szCs w:val="22"/>
              </w:rPr>
              <w:t xml:space="preserve">”, </w:t>
            </w:r>
            <w:r w:rsidR="00E75C43" w:rsidRPr="00BC7FCE">
              <w:rPr>
                <w:rFonts w:asciiTheme="minorHAnsi" w:hAnsiTheme="minorHAnsi"/>
                <w:sz w:val="22"/>
                <w:szCs w:val="22"/>
              </w:rPr>
              <w:t xml:space="preserve">in </w:t>
            </w:r>
            <w:r w:rsidR="00E75C43">
              <w:rPr>
                <w:rFonts w:asciiTheme="minorHAnsi" w:hAnsiTheme="minorHAnsi"/>
                <w:sz w:val="22"/>
                <w:szCs w:val="22"/>
              </w:rPr>
              <w:t xml:space="preserve">the </w:t>
            </w:r>
            <w:r w:rsidR="00E75C43"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xml:space="preserve">, </w:t>
            </w:r>
            <w:r w:rsidR="00E75C43">
              <w:rPr>
                <w:rFonts w:asciiTheme="minorHAnsi" w:hAnsiTheme="minorHAnsi"/>
                <w:sz w:val="22"/>
                <w:szCs w:val="22"/>
              </w:rPr>
              <w:t xml:space="preserve">pp. 408-418, </w:t>
            </w:r>
            <w:r>
              <w:rPr>
                <w:rFonts w:asciiTheme="minorHAnsi" w:hAnsiTheme="minorHAnsi"/>
                <w:sz w:val="22"/>
                <w:szCs w:val="22"/>
              </w:rPr>
              <w:t>Montreal, Canada, 2019.</w:t>
            </w:r>
          </w:p>
          <w:p w14:paraId="3D920BAF" w14:textId="0B4116CF" w:rsidR="0032385C" w:rsidRPr="0032385C" w:rsidRDefault="0032385C" w:rsidP="0032385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32385C" w:rsidRDefault="0032385C" w:rsidP="0032385C">
            <w:pPr>
              <w:pStyle w:val="ListParagraph"/>
              <w:ind w:left="360"/>
              <w:rPr>
                <w:rFonts w:asciiTheme="minorHAnsi" w:hAnsiTheme="minorHAnsi"/>
                <w:sz w:val="22"/>
                <w:szCs w:val="22"/>
              </w:rPr>
            </w:pPr>
          </w:p>
          <w:p w14:paraId="3034C2CD" w14:textId="594700A4" w:rsidR="002555F6" w:rsidRDefault="002555F6" w:rsidP="002555F6">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w:t>
            </w:r>
            <w:r w:rsidR="0032385C">
              <w:rPr>
                <w:rFonts w:asciiTheme="minorHAnsi" w:hAnsiTheme="minorHAnsi"/>
                <w:sz w:val="22"/>
                <w:szCs w:val="22"/>
              </w:rPr>
              <w:t xml:space="preserve"> “</w:t>
            </w:r>
            <w:r w:rsidR="0032385C" w:rsidRPr="0032385C">
              <w:rPr>
                <w:rFonts w:asciiTheme="minorHAnsi" w:hAnsiTheme="minorHAnsi"/>
                <w:sz w:val="22"/>
                <w:szCs w:val="22"/>
              </w:rPr>
              <w:t>Software Engineering for Machine Learning: A Case Study</w:t>
            </w:r>
            <w:r w:rsidR="0032385C">
              <w:rPr>
                <w:rFonts w:asciiTheme="minorHAnsi" w:hAnsiTheme="minorHAnsi"/>
                <w:sz w:val="22"/>
                <w:szCs w:val="22"/>
              </w:rPr>
              <w:t xml:space="preserve">”, To APPEAR: </w:t>
            </w:r>
            <w:r w:rsidR="0032385C" w:rsidRPr="0032385C">
              <w:rPr>
                <w:rFonts w:asciiTheme="minorHAnsi" w:hAnsiTheme="minorHAnsi"/>
                <w:sz w:val="22"/>
                <w:szCs w:val="22"/>
              </w:rPr>
              <w:t>International Conference on Software Engineering (ICSE 2019) - Software Engineering in Practice track</w:t>
            </w:r>
            <w:r w:rsidR="0032385C">
              <w:rPr>
                <w:rFonts w:asciiTheme="minorHAnsi" w:hAnsiTheme="minorHAnsi"/>
                <w:sz w:val="22"/>
                <w:szCs w:val="22"/>
              </w:rPr>
              <w:t xml:space="preserve">, </w:t>
            </w:r>
            <w:r w:rsidR="00E75C43">
              <w:rPr>
                <w:rFonts w:asciiTheme="minorHAnsi" w:hAnsiTheme="minorHAnsi"/>
                <w:sz w:val="22"/>
                <w:szCs w:val="22"/>
              </w:rPr>
              <w:t xml:space="preserve">pp.291-300, </w:t>
            </w:r>
            <w:r w:rsidR="0032385C">
              <w:rPr>
                <w:rFonts w:asciiTheme="minorHAnsi" w:hAnsiTheme="minorHAnsi"/>
                <w:sz w:val="22"/>
                <w:szCs w:val="22"/>
              </w:rPr>
              <w:t>Montreal, Canada, 2019.</w:t>
            </w:r>
          </w:p>
          <w:p w14:paraId="4C1473D8" w14:textId="528C0E37" w:rsidR="0032385C" w:rsidRDefault="0032385C" w:rsidP="0032385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32385C" w:rsidRDefault="0032385C" w:rsidP="0032385C">
            <w:pPr>
              <w:pStyle w:val="ListParagraph"/>
              <w:ind w:left="360"/>
              <w:rPr>
                <w:rFonts w:asciiTheme="minorHAnsi" w:hAnsiTheme="minorHAnsi"/>
                <w:sz w:val="22"/>
                <w:szCs w:val="22"/>
              </w:rPr>
            </w:pPr>
          </w:p>
          <w:p w14:paraId="68645CF3" w14:textId="5DA5D5E3" w:rsidR="002555F6" w:rsidRDefault="002555F6" w:rsidP="002555F6">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2555F6" w:rsidRDefault="002555F6" w:rsidP="002555F6">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2555F6" w:rsidRPr="002555F6" w:rsidRDefault="002555F6" w:rsidP="002555F6">
            <w:pPr>
              <w:pStyle w:val="ListParagraph"/>
              <w:ind w:left="360"/>
              <w:rPr>
                <w:rFonts w:asciiTheme="minorHAnsi" w:hAnsiTheme="minorHAnsi"/>
                <w:sz w:val="22"/>
                <w:szCs w:val="22"/>
              </w:rPr>
            </w:pPr>
          </w:p>
          <w:p w14:paraId="4F107070" w14:textId="61893934" w:rsidR="00914974" w:rsidRPr="00914974" w:rsidRDefault="00914974" w:rsidP="00AA3275">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914974" w:rsidRDefault="00914974" w:rsidP="00914974">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xml:space="preserve">” TO APPEAR: ,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914974" w:rsidRDefault="00914974" w:rsidP="0091497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914974" w:rsidRDefault="00914974" w:rsidP="00914974">
            <w:pPr>
              <w:pStyle w:val="ListParagraph"/>
              <w:ind w:left="360"/>
              <w:rPr>
                <w:rFonts w:asciiTheme="minorHAnsi" w:hAnsiTheme="minorHAnsi"/>
                <w:sz w:val="22"/>
                <w:szCs w:val="22"/>
              </w:rPr>
            </w:pPr>
          </w:p>
          <w:p w14:paraId="5D18CE9D" w14:textId="77777777" w:rsidR="00FB4998" w:rsidRDefault="00FB4998" w:rsidP="00AA3275">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y Traits of GitHub Contributors</w:t>
            </w:r>
            <w:r w:rsidR="00914974">
              <w:rPr>
                <w:rFonts w:asciiTheme="minorHAnsi" w:hAnsiTheme="minorHAnsi"/>
                <w:sz w:val="22"/>
                <w:szCs w:val="22"/>
              </w:rPr>
              <w:t xml:space="preserve">”, </w:t>
            </w:r>
            <w:r w:rsidR="00914974" w:rsidRPr="00914974">
              <w:rPr>
                <w:rFonts w:asciiTheme="minorHAnsi" w:hAnsiTheme="minorHAnsi"/>
                <w:sz w:val="22"/>
                <w:szCs w:val="22"/>
              </w:rPr>
              <w:t xml:space="preserve">Proceedings of the IEEE International Symposium on Software Reliability Engineering (ISSRE), </w:t>
            </w:r>
            <w:r w:rsidR="00914974">
              <w:rPr>
                <w:rFonts w:asciiTheme="minorHAnsi" w:hAnsiTheme="minorHAnsi"/>
                <w:sz w:val="22"/>
                <w:szCs w:val="22"/>
              </w:rPr>
              <w:t>pp.77-86, Ottawa, Canada, 2016.</w:t>
            </w:r>
          </w:p>
          <w:p w14:paraId="1BBB44F7" w14:textId="77777777" w:rsidR="00914974" w:rsidRDefault="00914974" w:rsidP="0091497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914974" w:rsidRPr="00FB4998" w:rsidRDefault="00914974" w:rsidP="00914974">
            <w:pPr>
              <w:pStyle w:val="ListParagraph"/>
              <w:ind w:left="360"/>
              <w:rPr>
                <w:rFonts w:asciiTheme="minorHAnsi" w:hAnsiTheme="minorHAnsi"/>
                <w:sz w:val="22"/>
                <w:szCs w:val="22"/>
              </w:rPr>
            </w:pPr>
          </w:p>
          <w:p w14:paraId="202BC632" w14:textId="77777777" w:rsidR="00D365ED" w:rsidRDefault="00D365ED" w:rsidP="00AA3275">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FD08FE" w:rsidRDefault="00FD08FE" w:rsidP="00FD08F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D365ED" w:rsidRPr="00D365ED" w:rsidRDefault="00D365ED" w:rsidP="00D365ED">
            <w:pPr>
              <w:pStyle w:val="ListParagraph"/>
              <w:ind w:left="360"/>
              <w:rPr>
                <w:rFonts w:asciiTheme="minorHAnsi" w:hAnsiTheme="minorHAnsi"/>
                <w:sz w:val="22"/>
                <w:szCs w:val="22"/>
              </w:rPr>
            </w:pPr>
          </w:p>
          <w:p w14:paraId="4B99CEAE" w14:textId="77777777" w:rsidR="00BC7FCE" w:rsidRDefault="00BC7FCE" w:rsidP="00AA3275">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4545AB" w:rsidRDefault="004545AB" w:rsidP="004545A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BC7FCE" w:rsidRPr="00BC7FCE" w:rsidRDefault="00BC7FCE" w:rsidP="00BC7FCE">
            <w:pPr>
              <w:shd w:val="clear" w:color="auto" w:fill="FFFFFF"/>
              <w:rPr>
                <w:rFonts w:asciiTheme="minorHAnsi" w:hAnsiTheme="minorHAnsi"/>
                <w:sz w:val="22"/>
                <w:szCs w:val="22"/>
              </w:rPr>
            </w:pPr>
          </w:p>
          <w:p w14:paraId="35944C33" w14:textId="77777777" w:rsidR="00281A81" w:rsidRDefault="00281A81" w:rsidP="00AA3275">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281A81" w:rsidRPr="00281A81" w:rsidRDefault="00281A81" w:rsidP="00281A81">
            <w:pPr>
              <w:pStyle w:val="ListParagraph"/>
              <w:shd w:val="clear" w:color="auto" w:fill="FFFFFF"/>
              <w:ind w:left="360"/>
              <w:rPr>
                <w:rFonts w:asciiTheme="minorHAnsi" w:hAnsiTheme="minorHAnsi"/>
                <w:sz w:val="22"/>
                <w:szCs w:val="22"/>
              </w:rPr>
            </w:pPr>
          </w:p>
          <w:p w14:paraId="6601FF2B" w14:textId="77777777" w:rsidR="002A1670" w:rsidRDefault="002A1670" w:rsidP="00AA3275">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2A1670" w:rsidRPr="002A1670" w:rsidRDefault="002A1670" w:rsidP="002A167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2A1670" w:rsidRPr="002A1670" w:rsidRDefault="002A1670" w:rsidP="002A1670">
            <w:pPr>
              <w:pStyle w:val="ListParagraph"/>
              <w:shd w:val="clear" w:color="auto" w:fill="FFFFFF"/>
              <w:ind w:left="360"/>
              <w:rPr>
                <w:rFonts w:asciiTheme="minorHAnsi" w:hAnsiTheme="minorHAnsi"/>
                <w:sz w:val="22"/>
                <w:szCs w:val="22"/>
              </w:rPr>
            </w:pPr>
          </w:p>
          <w:p w14:paraId="19C6DB10" w14:textId="77777777" w:rsidR="00E83DB2" w:rsidRDefault="00E83DB2" w:rsidP="00AA3275">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906FA6" w:rsidRDefault="00906FA6" w:rsidP="00906FA6">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906FA6" w:rsidRPr="00906FA6" w:rsidRDefault="00906FA6" w:rsidP="00906FA6">
            <w:pPr>
              <w:pStyle w:val="ListParagraph"/>
              <w:shd w:val="clear" w:color="auto" w:fill="FFFFFF"/>
              <w:ind w:left="360"/>
              <w:rPr>
                <w:rFonts w:asciiTheme="minorHAnsi" w:hAnsiTheme="minorHAnsi"/>
                <w:b/>
                <w:sz w:val="22"/>
                <w:szCs w:val="22"/>
              </w:rPr>
            </w:pPr>
          </w:p>
          <w:p w14:paraId="3DC7E71B" w14:textId="77777777" w:rsidR="0022129E" w:rsidRDefault="0022129E" w:rsidP="00AA3275">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xml:space="preserve">, </w:t>
            </w:r>
            <w:r w:rsidR="00613E2F">
              <w:rPr>
                <w:rFonts w:asciiTheme="minorHAnsi" w:hAnsiTheme="minorHAnsi"/>
                <w:sz w:val="22"/>
                <w:szCs w:val="22"/>
              </w:rPr>
              <w:t>Florence, Italy, 2015.</w:t>
            </w:r>
          </w:p>
          <w:p w14:paraId="38F9D153" w14:textId="77777777" w:rsidR="006B05E8" w:rsidRDefault="006B05E8" w:rsidP="006B05E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22129E" w:rsidRPr="0022129E" w:rsidRDefault="0022129E" w:rsidP="0022129E">
            <w:pPr>
              <w:pStyle w:val="ListParagraph"/>
              <w:shd w:val="clear" w:color="auto" w:fill="FFFFFF"/>
              <w:ind w:left="360"/>
              <w:rPr>
                <w:rFonts w:asciiTheme="minorHAnsi" w:hAnsiTheme="minorHAnsi"/>
                <w:sz w:val="22"/>
                <w:szCs w:val="22"/>
              </w:rPr>
            </w:pPr>
          </w:p>
          <w:p w14:paraId="4B57A63A" w14:textId="77777777" w:rsidR="00716938" w:rsidRDefault="005B1A75" w:rsidP="00AA3275">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sidR="0039014D">
              <w:rPr>
                <w:rFonts w:asciiTheme="minorHAnsi" w:hAnsiTheme="minorHAnsi" w:cstheme="minorHAnsi"/>
                <w:sz w:val="22"/>
                <w:szCs w:val="22"/>
              </w:rPr>
              <w:t xml:space="preserve"> P.S.,</w:t>
            </w:r>
            <w:r w:rsidRPr="005B1A75">
              <w:rPr>
                <w:rFonts w:asciiTheme="minorHAnsi" w:hAnsiTheme="minorHAnsi" w:cstheme="minorHAnsi"/>
                <w:sz w:val="22"/>
                <w:szCs w:val="22"/>
              </w:rPr>
              <w:t xml:space="preserve"> Thung,</w:t>
            </w:r>
            <w:r w:rsidR="0039014D">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sidR="0039014D">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39014D">
              <w:rPr>
                <w:rFonts w:asciiTheme="minorHAnsi" w:hAnsiTheme="minorHAnsi" w:cstheme="minorHAnsi"/>
                <w:sz w:val="22"/>
                <w:szCs w:val="22"/>
              </w:rPr>
              <w:t>Z</w:t>
            </w:r>
            <w:r w:rsidRPr="005B1A75">
              <w:rPr>
                <w:rFonts w:asciiTheme="minorHAnsi" w:hAnsiTheme="minorHAnsi" w:cstheme="minorHAnsi"/>
                <w:sz w:val="22"/>
                <w:szCs w:val="22"/>
              </w:rPr>
              <w:t>immermann,</w:t>
            </w:r>
            <w:r w:rsidR="0039014D">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sidR="0039014D">
              <w:rPr>
                <w:rFonts w:asciiTheme="minorHAnsi" w:hAnsiTheme="minorHAnsi" w:cstheme="minorHAnsi"/>
                <w:sz w:val="22"/>
                <w:szCs w:val="22"/>
              </w:rPr>
              <w:t>, D.,</w:t>
            </w:r>
            <w:r w:rsidRPr="005B1A75">
              <w:rPr>
                <w:rFonts w:asciiTheme="minorHAnsi" w:hAnsiTheme="minorHAnsi" w:cstheme="minorHAnsi"/>
                <w:sz w:val="22"/>
                <w:szCs w:val="22"/>
              </w:rPr>
              <w:t xml:space="preserve"> </w:t>
            </w:r>
            <w:r w:rsidR="0039014D">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sidR="0039014D">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00716938" w:rsidRPr="00AA7D9E">
              <w:rPr>
                <w:rFonts w:asciiTheme="minorHAnsi" w:hAnsiTheme="minorHAnsi"/>
                <w:iCs/>
                <w:sz w:val="22"/>
                <w:szCs w:val="22"/>
              </w:rPr>
              <w:t>Proceedings of the International Conference on Software Testing, Verification and Validation(ICST)</w:t>
            </w:r>
            <w:r w:rsidR="00716938">
              <w:rPr>
                <w:rFonts w:asciiTheme="minorHAnsi" w:hAnsiTheme="minorHAnsi"/>
                <w:sz w:val="22"/>
                <w:szCs w:val="22"/>
              </w:rPr>
              <w:t>, pp. 1-10, Graz, Austria, 2015</w:t>
            </w:r>
            <w:r w:rsidR="00716938" w:rsidRPr="00AA7D9E">
              <w:rPr>
                <w:rFonts w:asciiTheme="minorHAnsi" w:hAnsiTheme="minorHAnsi"/>
                <w:sz w:val="22"/>
                <w:szCs w:val="22"/>
              </w:rPr>
              <w:t>.</w:t>
            </w:r>
          </w:p>
          <w:p w14:paraId="7C90D0AA"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39014D" w:rsidRDefault="0039014D" w:rsidP="0039014D">
            <w:pPr>
              <w:spacing w:after="45"/>
              <w:rPr>
                <w:rFonts w:asciiTheme="minorHAnsi" w:hAnsiTheme="minorHAnsi" w:cstheme="minorHAnsi"/>
                <w:sz w:val="22"/>
                <w:szCs w:val="22"/>
              </w:rPr>
            </w:pPr>
          </w:p>
          <w:p w14:paraId="144860D8" w14:textId="77777777" w:rsidR="0039014D" w:rsidRPr="0039014D" w:rsidRDefault="005B1A75" w:rsidP="00AA3275">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w:t>
            </w:r>
            <w:r w:rsidR="0070363D" w:rsidRPr="0039014D">
              <w:rPr>
                <w:rFonts w:asciiTheme="minorHAnsi" w:hAnsiTheme="minorHAnsi" w:cstheme="minorHAnsi"/>
                <w:sz w:val="22"/>
                <w:szCs w:val="22"/>
              </w:rPr>
              <w:t xml:space="preserve"> G.K.,</w:t>
            </w:r>
            <w:r w:rsidRPr="0039014D">
              <w:rPr>
                <w:rFonts w:asciiTheme="minorHAnsi" w:hAnsiTheme="minorHAnsi" w:cstheme="minorHAnsi"/>
                <w:sz w:val="22"/>
                <w:szCs w:val="22"/>
              </w:rPr>
              <w:t xml:space="preserve"> Zimmermann, </w:t>
            </w:r>
            <w:r w:rsidR="0070363D" w:rsidRPr="0039014D">
              <w:rPr>
                <w:rFonts w:asciiTheme="minorHAnsi" w:hAnsiTheme="minorHAnsi" w:cstheme="minorHAnsi"/>
                <w:sz w:val="22"/>
                <w:szCs w:val="22"/>
              </w:rPr>
              <w:t>T., Nagappan, N., “The F</w:t>
            </w:r>
            <w:r w:rsidRPr="0039014D">
              <w:rPr>
                <w:rFonts w:asciiTheme="minorHAnsi" w:hAnsiTheme="minorHAnsi" w:cstheme="minorHAnsi"/>
                <w:sz w:val="22"/>
                <w:szCs w:val="22"/>
              </w:rPr>
              <w:t xml:space="preserve">irst </w:t>
            </w:r>
            <w:r w:rsidR="0070363D" w:rsidRPr="0039014D">
              <w:rPr>
                <w:rFonts w:asciiTheme="minorHAnsi" w:hAnsiTheme="minorHAnsi" w:cstheme="minorHAnsi"/>
                <w:sz w:val="22"/>
                <w:szCs w:val="22"/>
              </w:rPr>
              <w:t>Hour Experience: How the Initial Play can Engage (or lose) New P</w:t>
            </w:r>
            <w:r w:rsidRPr="0039014D">
              <w:rPr>
                <w:rFonts w:asciiTheme="minorHAnsi" w:hAnsiTheme="minorHAnsi" w:cstheme="minorHAnsi"/>
                <w:sz w:val="22"/>
                <w:szCs w:val="22"/>
              </w:rPr>
              <w:t>layers</w:t>
            </w:r>
            <w:r w:rsidR="0070363D" w:rsidRPr="0039014D">
              <w:rPr>
                <w:rFonts w:asciiTheme="minorHAnsi" w:hAnsiTheme="minorHAnsi" w:cstheme="minorHAnsi"/>
                <w:sz w:val="22"/>
                <w:szCs w:val="22"/>
              </w:rPr>
              <w:t>”</w:t>
            </w:r>
            <w:r w:rsidR="0039014D" w:rsidRPr="0039014D">
              <w:rPr>
                <w:rFonts w:asciiTheme="minorHAnsi" w:hAnsiTheme="minorHAnsi" w:cstheme="minorHAnsi"/>
                <w:sz w:val="22"/>
                <w:szCs w:val="22"/>
              </w:rPr>
              <w:t>,</w:t>
            </w:r>
            <w:r w:rsidRPr="0039014D">
              <w:rPr>
                <w:rFonts w:asciiTheme="minorHAnsi" w:hAnsiTheme="minorHAnsi" w:cstheme="minorHAnsi"/>
                <w:sz w:val="22"/>
                <w:szCs w:val="22"/>
              </w:rPr>
              <w:t xml:space="preserve"> </w:t>
            </w:r>
            <w:r w:rsidR="0070363D" w:rsidRPr="0039014D">
              <w:rPr>
                <w:rFonts w:asciiTheme="minorHAnsi" w:hAnsiTheme="minorHAnsi" w:cstheme="minorHAnsi"/>
                <w:sz w:val="22"/>
                <w:szCs w:val="22"/>
              </w:rPr>
              <w:t>Proceedings of the ACM SIGCHI symposium on Computer-human interaction in play</w:t>
            </w:r>
            <w:r w:rsidR="002A1670">
              <w:rPr>
                <w:rFonts w:asciiTheme="minorHAnsi" w:hAnsiTheme="minorHAnsi" w:cstheme="minorHAnsi"/>
                <w:sz w:val="22"/>
                <w:szCs w:val="22"/>
              </w:rPr>
              <w:t xml:space="preserve"> (CHIPLAY)</w:t>
            </w:r>
            <w:r w:rsidR="0070363D" w:rsidRPr="0039014D">
              <w:rPr>
                <w:rFonts w:asciiTheme="minorHAnsi" w:hAnsiTheme="minorHAnsi" w:cstheme="minorHAnsi"/>
                <w:sz w:val="22"/>
                <w:szCs w:val="22"/>
              </w:rPr>
              <w:t>, pp.57-66, Toronto, ON, Canada, 2014.</w:t>
            </w:r>
            <w:r w:rsidRPr="0039014D">
              <w:rPr>
                <w:rFonts w:asciiTheme="minorHAnsi" w:hAnsiTheme="minorHAnsi" w:cstheme="minorHAnsi"/>
                <w:sz w:val="22"/>
                <w:szCs w:val="22"/>
              </w:rPr>
              <w:t xml:space="preserve"> </w:t>
            </w:r>
          </w:p>
          <w:p w14:paraId="37B809D9" w14:textId="77777777" w:rsidR="0039014D" w:rsidRDefault="0039014D" w:rsidP="0039014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39014D" w:rsidRPr="0039014D" w:rsidRDefault="0039014D" w:rsidP="0039014D">
            <w:pPr>
              <w:pStyle w:val="ListParagraph"/>
              <w:shd w:val="clear" w:color="auto" w:fill="FFFFFF"/>
              <w:ind w:left="360"/>
              <w:rPr>
                <w:rFonts w:asciiTheme="minorHAnsi" w:hAnsiTheme="minorHAnsi" w:cstheme="minorHAnsi"/>
                <w:sz w:val="22"/>
                <w:szCs w:val="22"/>
              </w:rPr>
            </w:pPr>
          </w:p>
          <w:p w14:paraId="0A2D2102" w14:textId="77777777" w:rsidR="000D0D4C"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sidR="00C40377">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w:t>
            </w:r>
            <w:r w:rsidRPr="005B1A75">
              <w:rPr>
                <w:rFonts w:asciiTheme="minorHAnsi" w:hAnsiTheme="minorHAnsi" w:cstheme="minorHAnsi"/>
                <w:sz w:val="22"/>
                <w:szCs w:val="22"/>
              </w:rPr>
              <w:t xml:space="preserve">The </w:t>
            </w:r>
            <w:r w:rsidR="00C40377">
              <w:rPr>
                <w:rFonts w:asciiTheme="minorHAnsi" w:hAnsiTheme="minorHAnsi" w:cstheme="minorHAnsi"/>
                <w:sz w:val="22"/>
                <w:szCs w:val="22"/>
              </w:rPr>
              <w:t>I</w:t>
            </w:r>
            <w:r w:rsidRPr="005B1A75">
              <w:rPr>
                <w:rFonts w:asciiTheme="minorHAnsi" w:hAnsiTheme="minorHAnsi" w:cstheme="minorHAnsi"/>
                <w:sz w:val="22"/>
                <w:szCs w:val="22"/>
              </w:rPr>
              <w:t xml:space="preserve">mpact of </w:t>
            </w:r>
            <w:r w:rsidR="00C40377">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sidR="00C40377">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sidR="00C40377">
              <w:rPr>
                <w:rFonts w:asciiTheme="minorHAnsi" w:hAnsiTheme="minorHAnsi" w:cstheme="minorHAnsi"/>
                <w:sz w:val="22"/>
                <w:szCs w:val="22"/>
              </w:rPr>
              <w:t>of Q</w:t>
            </w:r>
            <w:r w:rsidRPr="005B1A75">
              <w:rPr>
                <w:rFonts w:asciiTheme="minorHAnsi" w:hAnsiTheme="minorHAnsi" w:cstheme="minorHAnsi"/>
                <w:sz w:val="22"/>
                <w:szCs w:val="22"/>
              </w:rPr>
              <w:t>uality</w:t>
            </w:r>
            <w:r w:rsidR="00C40377">
              <w:rPr>
                <w:rFonts w:asciiTheme="minorHAnsi" w:hAnsiTheme="minorHAnsi" w:cstheme="minorHAnsi"/>
                <w:sz w:val="22"/>
                <w:szCs w:val="22"/>
              </w:rPr>
              <w:t xml:space="preserve"> T</w:t>
            </w:r>
            <w:r w:rsidR="000D0D4C">
              <w:rPr>
                <w:rFonts w:asciiTheme="minorHAnsi" w:hAnsiTheme="minorHAnsi" w:cstheme="minorHAnsi"/>
                <w:sz w:val="22"/>
                <w:szCs w:val="22"/>
              </w:rPr>
              <w:t xml:space="preserve">est Runs”, </w:t>
            </w:r>
            <w:r w:rsidR="000D0D4C" w:rsidRPr="00AA7D9E">
              <w:rPr>
                <w:rFonts w:asciiTheme="minorHAnsi" w:hAnsiTheme="minorHAnsi" w:cstheme="minorHAnsi"/>
                <w:sz w:val="22"/>
                <w:szCs w:val="22"/>
              </w:rPr>
              <w:t>in Proceedings of the Empirical Software Engineering and Measure</w:t>
            </w:r>
            <w:r w:rsidR="000D0D4C">
              <w:rPr>
                <w:rFonts w:asciiTheme="minorHAnsi" w:hAnsiTheme="minorHAnsi" w:cstheme="minorHAnsi"/>
                <w:sz w:val="22"/>
                <w:szCs w:val="22"/>
              </w:rPr>
              <w:t>ment Conference (ESEM), pp.1-10, Torino, Italy, 2014</w:t>
            </w:r>
            <w:r w:rsidR="000D0D4C" w:rsidRPr="00AA7D9E">
              <w:rPr>
                <w:rFonts w:asciiTheme="minorHAnsi" w:hAnsiTheme="minorHAnsi" w:cstheme="minorHAnsi"/>
                <w:sz w:val="22"/>
                <w:szCs w:val="22"/>
              </w:rPr>
              <w:t>.</w:t>
            </w:r>
          </w:p>
          <w:p w14:paraId="0057F603"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5B1A75" w:rsidRPr="005B1A75" w:rsidRDefault="005B1A75" w:rsidP="005B1A75">
            <w:pPr>
              <w:shd w:val="clear" w:color="auto" w:fill="FFFFFF"/>
              <w:rPr>
                <w:rFonts w:asciiTheme="minorHAnsi" w:hAnsiTheme="minorHAnsi" w:cstheme="minorHAnsi"/>
                <w:sz w:val="22"/>
                <w:szCs w:val="22"/>
              </w:rPr>
            </w:pPr>
          </w:p>
          <w:p w14:paraId="243E0934" w14:textId="77777777" w:rsidR="00C40377"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sidR="00C40377">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sidR="00C40377">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sidR="00C40377">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sidR="00C40377">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sidR="00C40377">
              <w:rPr>
                <w:rFonts w:asciiTheme="minorHAnsi" w:hAnsiTheme="minorHAnsi" w:cstheme="minorHAnsi"/>
                <w:sz w:val="22"/>
                <w:szCs w:val="22"/>
              </w:rPr>
              <w:t xml:space="preserve"> T.,</w:t>
            </w:r>
            <w:r w:rsidRPr="005B1A75">
              <w:rPr>
                <w:rFonts w:asciiTheme="minorHAnsi" w:hAnsiTheme="minorHAnsi" w:cstheme="minorHAnsi"/>
                <w:sz w:val="22"/>
                <w:szCs w:val="22"/>
              </w:rPr>
              <w:t xml:space="preserve"> Emran</w:t>
            </w:r>
            <w:r w:rsidR="00C40377">
              <w:rPr>
                <w:rFonts w:asciiTheme="minorHAnsi" w:hAnsiTheme="minorHAnsi" w:cstheme="minorHAnsi"/>
                <w:sz w:val="22"/>
                <w:szCs w:val="22"/>
              </w:rPr>
              <w:t>, S., “</w:t>
            </w:r>
            <w:r w:rsidRPr="005B1A75">
              <w:rPr>
                <w:rFonts w:asciiTheme="minorHAnsi" w:hAnsiTheme="minorHAnsi" w:cstheme="minorHAnsi"/>
                <w:sz w:val="22"/>
                <w:szCs w:val="22"/>
              </w:rPr>
              <w:t xml:space="preserve">Mining </w:t>
            </w:r>
            <w:r w:rsidR="00C40377">
              <w:rPr>
                <w:rFonts w:asciiTheme="minorHAnsi" w:hAnsiTheme="minorHAnsi" w:cstheme="minorHAnsi"/>
                <w:sz w:val="22"/>
                <w:szCs w:val="22"/>
              </w:rPr>
              <w:t>E</w:t>
            </w:r>
            <w:r w:rsidRPr="005B1A75">
              <w:rPr>
                <w:rFonts w:asciiTheme="minorHAnsi" w:hAnsiTheme="minorHAnsi" w:cstheme="minorHAnsi"/>
                <w:sz w:val="22"/>
                <w:szCs w:val="22"/>
              </w:rPr>
              <w:t xml:space="preserve">nergy </w:t>
            </w:r>
            <w:r w:rsidR="00C40377">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sidR="00C40377">
              <w:rPr>
                <w:rFonts w:asciiTheme="minorHAnsi" w:hAnsiTheme="minorHAnsi" w:cstheme="minorHAnsi"/>
                <w:sz w:val="22"/>
                <w:szCs w:val="22"/>
              </w:rPr>
              <w:t>A</w:t>
            </w:r>
            <w:r w:rsidRPr="005B1A75">
              <w:rPr>
                <w:rFonts w:asciiTheme="minorHAnsi" w:hAnsiTheme="minorHAnsi" w:cstheme="minorHAnsi"/>
                <w:sz w:val="22"/>
                <w:szCs w:val="22"/>
              </w:rPr>
              <w:t xml:space="preserve">n </w:t>
            </w:r>
            <w:r w:rsidR="00C40377">
              <w:rPr>
                <w:rFonts w:asciiTheme="minorHAnsi" w:hAnsiTheme="minorHAnsi" w:cstheme="minorHAnsi"/>
                <w:sz w:val="22"/>
                <w:szCs w:val="22"/>
              </w:rPr>
              <w:t>E</w:t>
            </w:r>
            <w:r w:rsidRPr="005B1A75">
              <w:rPr>
                <w:rFonts w:asciiTheme="minorHAnsi" w:hAnsiTheme="minorHAnsi" w:cstheme="minorHAnsi"/>
                <w:sz w:val="22"/>
                <w:szCs w:val="22"/>
              </w:rPr>
              <w:t xml:space="preserve">mpirical </w:t>
            </w:r>
            <w:r w:rsidR="00C40377">
              <w:rPr>
                <w:rFonts w:asciiTheme="minorHAnsi" w:hAnsiTheme="minorHAnsi" w:cstheme="minorHAnsi"/>
                <w:sz w:val="22"/>
                <w:szCs w:val="22"/>
              </w:rPr>
              <w:t xml:space="preserve">Case Study”, </w:t>
            </w:r>
            <w:r w:rsidR="00C40377" w:rsidRPr="00AA7D9E">
              <w:rPr>
                <w:rFonts w:asciiTheme="minorHAnsi" w:hAnsiTheme="minorHAnsi" w:cstheme="minorHAnsi"/>
                <w:sz w:val="22"/>
                <w:szCs w:val="22"/>
              </w:rPr>
              <w:t>in Proceedings of the Empirical Software Engineering and Meas</w:t>
            </w:r>
            <w:r w:rsidR="00C40377">
              <w:rPr>
                <w:rFonts w:asciiTheme="minorHAnsi" w:hAnsiTheme="minorHAnsi" w:cstheme="minorHAnsi"/>
                <w:sz w:val="22"/>
                <w:szCs w:val="22"/>
              </w:rPr>
              <w:t>urement Conference (ESEM), pp.40.1-40.8, Torino, Italy, 2014</w:t>
            </w:r>
            <w:r w:rsidR="00C40377" w:rsidRPr="00AA7D9E">
              <w:rPr>
                <w:rFonts w:asciiTheme="minorHAnsi" w:hAnsiTheme="minorHAnsi" w:cstheme="minorHAnsi"/>
                <w:sz w:val="22"/>
                <w:szCs w:val="22"/>
              </w:rPr>
              <w:t>.</w:t>
            </w:r>
          </w:p>
          <w:p w14:paraId="7AF3C888" w14:textId="77777777" w:rsidR="005B1A75" w:rsidRPr="005B1A75" w:rsidRDefault="005B1A75" w:rsidP="005B1A75">
            <w:pPr>
              <w:shd w:val="clear" w:color="auto" w:fill="FFFFFF"/>
              <w:rPr>
                <w:rFonts w:asciiTheme="minorHAnsi" w:hAnsiTheme="minorHAnsi" w:cstheme="minorHAnsi"/>
                <w:sz w:val="22"/>
                <w:szCs w:val="22"/>
              </w:rPr>
            </w:pPr>
          </w:p>
          <w:p w14:paraId="756115E5" w14:textId="77777777" w:rsidR="00C40377"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sidR="00C40377">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sidR="00C40377">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sidR="00C40377">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sidR="00C40377">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Zeller, Z.,</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w:t>
            </w:r>
            <w:r w:rsidRPr="005B1A75">
              <w:rPr>
                <w:rFonts w:asciiTheme="minorHAnsi" w:hAnsiTheme="minorHAnsi" w:cstheme="minorHAnsi"/>
                <w:sz w:val="22"/>
                <w:szCs w:val="22"/>
              </w:rPr>
              <w:t>Extrinsic</w:t>
            </w:r>
            <w:r w:rsidR="00C40377">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sidR="00C40377">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sidR="00C40377">
              <w:rPr>
                <w:rFonts w:asciiTheme="minorHAnsi" w:hAnsiTheme="minorHAnsi" w:cstheme="minorHAnsi"/>
                <w:sz w:val="22"/>
                <w:szCs w:val="22"/>
              </w:rPr>
              <w:t>”</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in Proceedings of the International Conference on Software Engineering (ICSE), SEIP Track, Hyderabad, India, 2014.</w:t>
            </w:r>
          </w:p>
          <w:p w14:paraId="2891E236" w14:textId="77777777" w:rsidR="00C40377" w:rsidRDefault="00C40377" w:rsidP="00C40377">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5B1A75" w:rsidRPr="005B1A75" w:rsidRDefault="005B1A75" w:rsidP="005B1A75">
            <w:pPr>
              <w:shd w:val="clear" w:color="auto" w:fill="FFFFFF"/>
              <w:rPr>
                <w:rFonts w:asciiTheme="minorHAnsi" w:hAnsiTheme="minorHAnsi" w:cstheme="minorHAnsi"/>
                <w:sz w:val="22"/>
                <w:szCs w:val="22"/>
              </w:rPr>
            </w:pPr>
          </w:p>
          <w:p w14:paraId="3754F6AA" w14:textId="77777777" w:rsidR="005A7F6B"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sidR="005A7F6B">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sidR="005A7F6B">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sidR="005A7F6B">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5A7F6B">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sidR="005A7F6B">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sidR="005A7F6B">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5A7F6B" w:rsidRDefault="005A7F6B" w:rsidP="005A7F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5A7F6B" w:rsidRDefault="005A7F6B" w:rsidP="005A7F6B">
            <w:pPr>
              <w:pStyle w:val="ListParagraph"/>
              <w:spacing w:after="45"/>
              <w:ind w:left="360"/>
              <w:rPr>
                <w:rFonts w:asciiTheme="minorHAnsi" w:hAnsiTheme="minorHAnsi" w:cs="Arial"/>
                <w:sz w:val="22"/>
                <w:szCs w:val="22"/>
                <w:u w:val="single"/>
              </w:rPr>
            </w:pPr>
          </w:p>
          <w:p w14:paraId="4D06BFDE" w14:textId="77777777" w:rsidR="005A7F6B" w:rsidRDefault="005A7F6B"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in Proceedings of the  International Conference on Software Engineering (ICSE), Hyderabad, India, 2014.</w:t>
            </w:r>
            <w:r w:rsidRPr="005B1A75">
              <w:rPr>
                <w:rFonts w:asciiTheme="minorHAnsi" w:hAnsiTheme="minorHAnsi" w:cstheme="minorHAnsi"/>
                <w:sz w:val="22"/>
                <w:szCs w:val="22"/>
              </w:rPr>
              <w:t xml:space="preserve"> </w:t>
            </w:r>
          </w:p>
          <w:p w14:paraId="16FB8610" w14:textId="77777777" w:rsidR="005A7F6B" w:rsidRDefault="005A7F6B" w:rsidP="005A7F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5A7F6B" w:rsidRPr="005B1A75" w:rsidRDefault="005A7F6B" w:rsidP="005A7F6B">
            <w:pPr>
              <w:pStyle w:val="ListParagraph"/>
              <w:shd w:val="clear" w:color="auto" w:fill="FFFFFF"/>
              <w:ind w:left="360"/>
              <w:rPr>
                <w:rFonts w:asciiTheme="minorHAnsi" w:hAnsiTheme="minorHAnsi" w:cstheme="minorHAnsi"/>
                <w:sz w:val="22"/>
                <w:szCs w:val="22"/>
              </w:rPr>
            </w:pPr>
          </w:p>
          <w:p w14:paraId="63F0BC59" w14:textId="77777777" w:rsidR="005B1A75"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sidR="005A7F6B">
              <w:rPr>
                <w:rFonts w:asciiTheme="minorHAnsi" w:hAnsiTheme="minorHAnsi" w:cstheme="minorHAnsi"/>
                <w:sz w:val="22"/>
                <w:szCs w:val="22"/>
              </w:rPr>
              <w:t xml:space="preserve">- </w:t>
            </w:r>
            <w:r w:rsidR="005A7F6B" w:rsidRPr="005A7F6B">
              <w:rPr>
                <w:rFonts w:asciiTheme="minorHAnsi" w:hAnsiTheme="minorHAnsi" w:cstheme="minorHAnsi"/>
                <w:sz w:val="22"/>
                <w:szCs w:val="22"/>
              </w:rPr>
              <w:t>Fachtagung des GI-Fachbereichs Softwaretechnik</w:t>
            </w:r>
            <w:r w:rsidR="005A7F6B">
              <w:rPr>
                <w:rFonts w:asciiTheme="minorHAnsi" w:hAnsiTheme="minorHAnsi" w:cstheme="minorHAnsi"/>
                <w:sz w:val="22"/>
                <w:szCs w:val="22"/>
              </w:rPr>
              <w:t xml:space="preserve">, pp. </w:t>
            </w:r>
            <w:r w:rsidRPr="005B1A75">
              <w:rPr>
                <w:rFonts w:asciiTheme="minorHAnsi" w:hAnsiTheme="minorHAnsi" w:cstheme="minorHAnsi"/>
                <w:sz w:val="22"/>
                <w:szCs w:val="22"/>
              </w:rPr>
              <w:t>23-24</w:t>
            </w:r>
            <w:r w:rsidR="005A7F6B">
              <w:rPr>
                <w:rFonts w:asciiTheme="minorHAnsi" w:hAnsiTheme="minorHAnsi" w:cstheme="minorHAnsi"/>
                <w:sz w:val="22"/>
                <w:szCs w:val="22"/>
              </w:rPr>
              <w:t xml:space="preserve">, Kiel, Germany, 2014 </w:t>
            </w:r>
          </w:p>
          <w:p w14:paraId="2576876A" w14:textId="77777777" w:rsidR="005B1A75" w:rsidRDefault="005B1A75" w:rsidP="005B1A75">
            <w:pPr>
              <w:pStyle w:val="ListParagraph"/>
              <w:shd w:val="clear" w:color="auto" w:fill="FFFFFF"/>
              <w:ind w:left="360"/>
              <w:rPr>
                <w:rFonts w:asciiTheme="minorHAnsi" w:hAnsiTheme="minorHAnsi" w:cstheme="minorHAnsi"/>
                <w:sz w:val="22"/>
                <w:szCs w:val="22"/>
              </w:rPr>
            </w:pPr>
          </w:p>
          <w:p w14:paraId="4F35A242" w14:textId="77777777" w:rsidR="004A784A" w:rsidRDefault="00F739BB" w:rsidP="00AA3275">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004A784A" w:rsidRPr="004A784A">
              <w:rPr>
                <w:rFonts w:asciiTheme="minorHAnsi" w:hAnsiTheme="minorHAnsi" w:cstheme="minorHAnsi"/>
                <w:sz w:val="22"/>
                <w:szCs w:val="22"/>
              </w:rPr>
              <w:t>Mastering the Art of War: How Patterns of</w:t>
            </w:r>
            <w:r w:rsidR="004A784A">
              <w:rPr>
                <w:rFonts w:asciiTheme="minorHAnsi" w:hAnsiTheme="minorHAnsi" w:cstheme="minorHAnsi"/>
                <w:sz w:val="22"/>
                <w:szCs w:val="22"/>
              </w:rPr>
              <w:t xml:space="preserve"> </w:t>
            </w:r>
            <w:r w:rsidR="004A784A" w:rsidRPr="004A784A">
              <w:rPr>
                <w:rFonts w:asciiTheme="minorHAnsi" w:hAnsiTheme="minorHAnsi" w:cstheme="minorHAnsi"/>
                <w:sz w:val="22"/>
                <w:szCs w:val="22"/>
              </w:rPr>
              <w:t>Gameplay Influence Skill in Halo</w:t>
            </w:r>
            <w:r w:rsidR="004A784A">
              <w:rPr>
                <w:rFonts w:asciiTheme="minorHAnsi" w:hAnsiTheme="minorHAnsi" w:cstheme="minorHAnsi"/>
                <w:sz w:val="22"/>
                <w:szCs w:val="22"/>
              </w:rPr>
              <w:t xml:space="preserve">”, Proceedings of the International Conference on Computer-Human Interaction (CHI), Paris, France, 2013. </w:t>
            </w:r>
          </w:p>
          <w:p w14:paraId="579E9305" w14:textId="77777777" w:rsidR="004A784A" w:rsidRPr="00F739BB" w:rsidRDefault="004A784A" w:rsidP="004A784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F739BB" w:rsidRPr="004A784A" w:rsidRDefault="00F739BB" w:rsidP="004A784A">
            <w:pPr>
              <w:pStyle w:val="ListParagraph"/>
              <w:shd w:val="clear" w:color="auto" w:fill="FFFFFF"/>
              <w:ind w:left="360"/>
              <w:rPr>
                <w:rFonts w:asciiTheme="minorHAnsi" w:hAnsiTheme="minorHAnsi" w:cstheme="minorHAnsi"/>
                <w:sz w:val="22"/>
                <w:szCs w:val="22"/>
              </w:rPr>
            </w:pPr>
          </w:p>
          <w:p w14:paraId="7FC393F7" w14:textId="77777777" w:rsidR="00F739BB" w:rsidRDefault="00F739BB" w:rsidP="00AA3275">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F739BB" w:rsidRPr="00F739BB" w:rsidRDefault="00F739BB" w:rsidP="00F739B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F739BB" w:rsidRDefault="00F739BB" w:rsidP="00F739BB">
            <w:pPr>
              <w:pStyle w:val="ListParagraph"/>
              <w:shd w:val="clear" w:color="auto" w:fill="FFFFFF"/>
              <w:ind w:left="360"/>
              <w:rPr>
                <w:rFonts w:asciiTheme="minorHAnsi" w:hAnsiTheme="minorHAnsi" w:cstheme="minorHAnsi"/>
                <w:sz w:val="22"/>
                <w:szCs w:val="22"/>
              </w:rPr>
            </w:pPr>
          </w:p>
          <w:p w14:paraId="08728D3F" w14:textId="77777777" w:rsidR="00627A6B" w:rsidRDefault="00627A6B" w:rsidP="00AA3275">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Murphy-Hill, E., Zimmermann, T., Bird, C., Nagappan, N., “The Design of Bug Fixes”, </w:t>
            </w:r>
            <w:r w:rsidR="005A7F6B">
              <w:rPr>
                <w:rFonts w:asciiTheme="minorHAnsi" w:hAnsiTheme="minorHAnsi" w:cstheme="minorHAnsi"/>
                <w:sz w:val="22"/>
                <w:szCs w:val="22"/>
              </w:rPr>
              <w:t>i</w:t>
            </w:r>
            <w:r>
              <w:rPr>
                <w:rFonts w:asciiTheme="minorHAnsi" w:hAnsiTheme="minorHAnsi" w:cstheme="minorHAnsi"/>
                <w:sz w:val="22"/>
                <w:szCs w:val="22"/>
              </w:rPr>
              <w:t>n Proceedings of the  International Conference on Software Engineering (ICSE), San</w:t>
            </w:r>
            <w:r w:rsidR="00F739BB">
              <w:rPr>
                <w:rFonts w:asciiTheme="minorHAnsi" w:hAnsiTheme="minorHAnsi" w:cstheme="minorHAnsi"/>
                <w:sz w:val="22"/>
                <w:szCs w:val="22"/>
              </w:rPr>
              <w:t xml:space="preserve"> F</w:t>
            </w:r>
            <w:r>
              <w:rPr>
                <w:rFonts w:asciiTheme="minorHAnsi" w:hAnsiTheme="minorHAnsi" w:cstheme="minorHAnsi"/>
                <w:sz w:val="22"/>
                <w:szCs w:val="22"/>
              </w:rPr>
              <w:t>rancisco, CA, USA 2013.</w:t>
            </w:r>
          </w:p>
          <w:p w14:paraId="2DA15BDE" w14:textId="77777777" w:rsidR="00627A6B" w:rsidRPr="00AA7D9E" w:rsidRDefault="00627A6B" w:rsidP="00627A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627A6B" w:rsidRPr="00627A6B" w:rsidRDefault="00627A6B" w:rsidP="00627A6B">
            <w:pPr>
              <w:shd w:val="clear" w:color="auto" w:fill="FFFFFF"/>
              <w:rPr>
                <w:rFonts w:asciiTheme="minorHAnsi" w:hAnsiTheme="minorHAnsi" w:cstheme="minorHAnsi"/>
                <w:sz w:val="22"/>
                <w:szCs w:val="22"/>
              </w:rPr>
            </w:pPr>
          </w:p>
          <w:p w14:paraId="27573E15"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BD12BD" w:rsidRPr="00AA7D9E" w:rsidRDefault="00BD12BD" w:rsidP="005E5FE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BD12BD" w:rsidRDefault="00BD12BD" w:rsidP="00AA7D9E">
            <w:pPr>
              <w:shd w:val="clear" w:color="auto" w:fill="FFFFFF"/>
              <w:rPr>
                <w:rFonts w:asciiTheme="minorHAnsi" w:hAnsiTheme="minorHAnsi" w:cstheme="minorHAnsi"/>
                <w:sz w:val="22"/>
                <w:szCs w:val="22"/>
              </w:rPr>
            </w:pPr>
          </w:p>
          <w:p w14:paraId="068875FA"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Hindle, A., Bird, C., Zimmermann, T., Nagappan, N., Relating Requirements to Implementation via Topic Analysis, in Proceedings of the  International Conference on Software Maintenance (ICSM 2012), Riva del Garda, Trento, Italy, 2012.</w:t>
            </w:r>
          </w:p>
          <w:p w14:paraId="3C22B33D" w14:textId="77777777" w:rsidR="00BD12BD" w:rsidRPr="00AA7D9E" w:rsidRDefault="00BD12BD" w:rsidP="00387B82">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BD12BD" w:rsidRDefault="00BD12BD" w:rsidP="00AA7D9E">
            <w:pPr>
              <w:shd w:val="clear" w:color="auto" w:fill="FFFFFF"/>
              <w:rPr>
                <w:rFonts w:asciiTheme="minorHAnsi" w:hAnsiTheme="minorHAnsi" w:cstheme="minorHAnsi"/>
                <w:sz w:val="22"/>
                <w:szCs w:val="22"/>
              </w:rPr>
            </w:pPr>
          </w:p>
          <w:p w14:paraId="185FFFF5"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Hullett, K., Nagappan, N., Schuh, E., Hopson, J., Empirical Analysis of User Data in Game Software Development, in Proceedings of the Empirical Software Engineering and Measurement Conference (ESEM), pp.89-98, Lund, Sweden, 2012.</w:t>
            </w:r>
          </w:p>
          <w:p w14:paraId="35EB2994" w14:textId="77777777" w:rsidR="00BD12BD" w:rsidRPr="00AA7D9E"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BD12BD" w:rsidRDefault="00BD12BD" w:rsidP="00AA7D9E">
            <w:pPr>
              <w:shd w:val="clear" w:color="auto" w:fill="FFFFFF"/>
              <w:rPr>
                <w:rFonts w:asciiTheme="minorHAnsi" w:hAnsiTheme="minorHAnsi" w:cstheme="minorHAnsi"/>
                <w:sz w:val="22"/>
                <w:szCs w:val="22"/>
              </w:rPr>
            </w:pPr>
          </w:p>
          <w:p w14:paraId="33400E73"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Mandala, N., Walia, G.S., Carver, J.C., Nagappan, N., Application of Kusumoto Cost-Metric to Evaluate the Cost Effectiveness of Software Inspections, in Proceedings of the Empirical Software Engineering and Measurement Conference (ESEM), pp.221-230, Lund, Sweden, 2012.</w:t>
            </w:r>
          </w:p>
          <w:p w14:paraId="3B77130A" w14:textId="77777777" w:rsidR="00BD12BD" w:rsidRPr="00AA7D9E"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BD12BD" w:rsidRDefault="00BD12BD" w:rsidP="00AA7D9E">
            <w:pPr>
              <w:shd w:val="clear" w:color="auto" w:fill="FFFFFF"/>
              <w:rPr>
                <w:rFonts w:asciiTheme="minorHAnsi" w:hAnsiTheme="minorHAnsi" w:cstheme="minorHAnsi"/>
                <w:sz w:val="22"/>
                <w:szCs w:val="22"/>
              </w:rPr>
            </w:pPr>
          </w:p>
          <w:p w14:paraId="5843C5CA"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BD12BD"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4D15AA" w:rsidRPr="00AA7D9E" w:rsidRDefault="004D15AA" w:rsidP="00BE599B">
            <w:pPr>
              <w:pStyle w:val="ListParagraph"/>
              <w:spacing w:after="45"/>
              <w:ind w:left="360"/>
              <w:rPr>
                <w:rFonts w:asciiTheme="minorHAnsi" w:hAnsiTheme="minorHAnsi" w:cs="Arial"/>
                <w:sz w:val="22"/>
                <w:szCs w:val="22"/>
                <w:u w:val="single"/>
              </w:rPr>
            </w:pPr>
          </w:p>
          <w:p w14:paraId="6F15A4F7"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BD12BD" w:rsidRDefault="00BD12BD" w:rsidP="00AA7D9E">
            <w:pPr>
              <w:shd w:val="clear" w:color="auto" w:fill="FFFFFF"/>
              <w:rPr>
                <w:rFonts w:asciiTheme="minorHAnsi" w:hAnsiTheme="minorHAnsi" w:cstheme="minorHAnsi"/>
                <w:sz w:val="22"/>
                <w:szCs w:val="22"/>
              </w:rPr>
            </w:pPr>
          </w:p>
          <w:p w14:paraId="75B4F4F9"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BD12BD" w:rsidRDefault="00BD12BD" w:rsidP="00AA7D9E">
            <w:pPr>
              <w:shd w:val="clear" w:color="auto" w:fill="FFFFFF"/>
              <w:rPr>
                <w:rFonts w:asciiTheme="minorHAnsi" w:hAnsiTheme="minorHAnsi" w:cstheme="minorHAnsi"/>
                <w:sz w:val="22"/>
                <w:szCs w:val="22"/>
              </w:rPr>
            </w:pPr>
          </w:p>
          <w:p w14:paraId="4FD4825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BD12BD" w:rsidRDefault="00BD12BD" w:rsidP="00AA7D9E">
            <w:pPr>
              <w:shd w:val="clear" w:color="auto" w:fill="FFFFFF"/>
              <w:rPr>
                <w:rFonts w:asciiTheme="minorHAnsi" w:hAnsiTheme="minorHAnsi" w:cstheme="minorHAnsi"/>
                <w:sz w:val="22"/>
                <w:szCs w:val="22"/>
              </w:rPr>
            </w:pPr>
          </w:p>
          <w:p w14:paraId="771AFF5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Williams, L., Brown, G., Meltzer, A., Nagappan, N.,  Scrum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BD12BD" w:rsidRDefault="00BD12BD" w:rsidP="00AA7D9E">
            <w:pPr>
              <w:shd w:val="clear" w:color="auto" w:fill="FFFFFF"/>
              <w:rPr>
                <w:rFonts w:asciiTheme="minorHAnsi" w:hAnsiTheme="minorHAnsi" w:cstheme="minorHAnsi"/>
                <w:sz w:val="22"/>
                <w:szCs w:val="22"/>
              </w:rPr>
            </w:pPr>
          </w:p>
          <w:p w14:paraId="6094EFC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Kivett,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BD12BD" w:rsidRPr="00AA7D9E" w:rsidRDefault="00BD12BD" w:rsidP="0047284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BD12BD" w:rsidRDefault="00BD12BD" w:rsidP="00AA7D9E">
            <w:pPr>
              <w:shd w:val="clear" w:color="auto" w:fill="FFFFFF"/>
              <w:rPr>
                <w:rFonts w:asciiTheme="minorHAnsi" w:hAnsiTheme="minorHAnsi" w:cstheme="minorHAnsi"/>
                <w:sz w:val="22"/>
                <w:szCs w:val="22"/>
              </w:rPr>
            </w:pPr>
          </w:p>
          <w:p w14:paraId="0AF99B1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N., Herzig, K., Premraj, R., Williams, L., An Empirical Study on the Relationship between Dependency Neighborhoods and Failures, in Proceedings of the International Conference on Software Testing (ICST - Industry), pp. 347-356, Berlin, Germany, 2011.</w:t>
            </w:r>
          </w:p>
          <w:p w14:paraId="24BE8EA7"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BD12BD" w:rsidRDefault="00BD12BD" w:rsidP="00AA7D9E">
            <w:pPr>
              <w:shd w:val="clear" w:color="auto" w:fill="FFFFFF"/>
              <w:rPr>
                <w:rFonts w:asciiTheme="minorHAnsi" w:hAnsiTheme="minorHAnsi" w:cstheme="minorHAnsi"/>
                <w:sz w:val="22"/>
                <w:szCs w:val="22"/>
              </w:rPr>
            </w:pPr>
          </w:p>
          <w:p w14:paraId="105CD900"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Czerwonka, J., Das, R., Nagappan, N., Tarvo,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BD12BD" w:rsidRDefault="00BD12BD" w:rsidP="00AA7D9E">
            <w:pPr>
              <w:shd w:val="clear" w:color="auto" w:fill="FFFFFF"/>
              <w:rPr>
                <w:rFonts w:asciiTheme="minorHAnsi" w:hAnsiTheme="minorHAnsi" w:cstheme="minorHAnsi"/>
                <w:sz w:val="22"/>
                <w:szCs w:val="22"/>
              </w:rPr>
            </w:pPr>
          </w:p>
          <w:p w14:paraId="2F0AA99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BD12BD" w:rsidRDefault="00BD12BD" w:rsidP="00AA7D9E">
            <w:pPr>
              <w:shd w:val="clear" w:color="auto" w:fill="FFFFFF"/>
              <w:rPr>
                <w:rFonts w:asciiTheme="minorHAnsi" w:hAnsiTheme="minorHAnsi" w:cstheme="minorHAnsi"/>
                <w:sz w:val="22"/>
                <w:szCs w:val="22"/>
              </w:rPr>
            </w:pPr>
          </w:p>
          <w:p w14:paraId="234E6374"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Nagappan,N., Murphy, B., Gall, H., Devanbu, P., Don't Touch my Code!: Examining the Effects of Ownership on Software Quality, in Proceedings of the Foundations in Software Engineering Conference (SIGSOFT ESEC/FSE 2011), pp. 4-14, Szeged, Hungary, 2011.</w:t>
            </w:r>
          </w:p>
          <w:p w14:paraId="114A2439"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BD12BD" w:rsidRDefault="00BD12BD" w:rsidP="00AA7D9E">
            <w:pPr>
              <w:shd w:val="clear" w:color="auto" w:fill="FFFFFF"/>
              <w:rPr>
                <w:rFonts w:asciiTheme="minorHAnsi" w:hAnsiTheme="minorHAnsi" w:cstheme="minorHAnsi"/>
                <w:sz w:val="22"/>
                <w:szCs w:val="22"/>
              </w:rPr>
            </w:pPr>
          </w:p>
          <w:p w14:paraId="44CF667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Vishwanath, K., Nagappan, N., Characterizing Cloud Computing Hardware Reliability, in Proceedings of ACM Symposium on Cloud Computing (SoCC 2010), pp. 193-204, Indianapolis, USA, 2010.</w:t>
            </w:r>
          </w:p>
          <w:p w14:paraId="639B9A8E"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BD12BD" w:rsidRDefault="00BD12BD" w:rsidP="00AA7D9E">
            <w:pPr>
              <w:shd w:val="clear" w:color="auto" w:fill="FFFFFF"/>
              <w:rPr>
                <w:rFonts w:asciiTheme="minorHAnsi" w:hAnsiTheme="minorHAnsi" w:cstheme="minorHAnsi"/>
                <w:sz w:val="22"/>
                <w:szCs w:val="22"/>
              </w:rPr>
            </w:pPr>
          </w:p>
          <w:p w14:paraId="0765FED0"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29"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BD12BD" w:rsidRDefault="00BD12BD" w:rsidP="00AA7D9E">
            <w:pPr>
              <w:shd w:val="clear" w:color="auto" w:fill="FFFFFF"/>
              <w:rPr>
                <w:rFonts w:asciiTheme="minorHAnsi" w:hAnsiTheme="minorHAnsi"/>
                <w:sz w:val="22"/>
                <w:szCs w:val="22"/>
              </w:rPr>
            </w:pPr>
          </w:p>
          <w:p w14:paraId="477EC62F" w14:textId="77777777" w:rsidR="00BD12BD"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0"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BD12BD" w:rsidRDefault="00BD12BD" w:rsidP="00AA7D9E">
            <w:pPr>
              <w:shd w:val="clear" w:color="auto" w:fill="FFFFFF"/>
              <w:rPr>
                <w:rFonts w:asciiTheme="minorHAnsi" w:hAnsiTheme="minorHAnsi"/>
                <w:sz w:val="22"/>
                <w:szCs w:val="22"/>
              </w:rPr>
            </w:pPr>
          </w:p>
          <w:p w14:paraId="5F1E9F54" w14:textId="77777777" w:rsidR="00BD12BD"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1"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w:t>
            </w:r>
            <w:r w:rsidRPr="00AA7D9E">
              <w:rPr>
                <w:rFonts w:asciiTheme="minorHAnsi" w:hAnsiTheme="minorHAnsi"/>
                <w:iCs/>
                <w:sz w:val="22"/>
                <w:szCs w:val="22"/>
              </w:rPr>
              <w:lastRenderedPageBreak/>
              <w:t xml:space="preserve">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BD12BD" w:rsidRDefault="00BD12BD" w:rsidP="00AA7D9E">
            <w:pPr>
              <w:shd w:val="clear" w:color="auto" w:fill="FFFFFF"/>
              <w:rPr>
                <w:rFonts w:asciiTheme="minorHAnsi" w:hAnsiTheme="minorHAnsi"/>
                <w:sz w:val="22"/>
                <w:szCs w:val="22"/>
              </w:rPr>
            </w:pPr>
          </w:p>
          <w:p w14:paraId="211212F4" w14:textId="77777777" w:rsidR="00BD12BD" w:rsidRPr="00AA7D9E"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2"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BD12BD" w:rsidRDefault="00BD12BD" w:rsidP="00AA7D9E">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BD12BD" w:rsidRPr="00AA7D9E" w:rsidRDefault="00BD12BD" w:rsidP="00AA7D9E">
            <w:pPr>
              <w:pStyle w:val="ListParagraph"/>
              <w:shd w:val="clear" w:color="auto" w:fill="FFFFFF"/>
              <w:spacing w:after="270"/>
              <w:ind w:left="360"/>
              <w:rPr>
                <w:rFonts w:asciiTheme="minorHAnsi" w:hAnsiTheme="minorHAnsi"/>
                <w:sz w:val="22"/>
                <w:szCs w:val="22"/>
              </w:rPr>
            </w:pPr>
          </w:p>
          <w:p w14:paraId="4AFE8285" w14:textId="77777777" w:rsidR="00BD12BD" w:rsidRPr="00AA7D9E"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Williams, L., Kudrjavets,G., Nagappan, N., “</w:t>
            </w:r>
            <w:hyperlink r:id="rId33"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BD12BD" w:rsidRDefault="00BD12BD" w:rsidP="00AA7D9E">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BD12BD" w:rsidRPr="00AA7D9E" w:rsidRDefault="00BD12BD" w:rsidP="00AA7D9E">
            <w:pPr>
              <w:pStyle w:val="ListParagraph"/>
              <w:shd w:val="clear" w:color="auto" w:fill="FFFFFF"/>
              <w:spacing w:after="270"/>
              <w:ind w:left="360"/>
              <w:rPr>
                <w:rFonts w:asciiTheme="minorHAnsi" w:hAnsiTheme="minorHAnsi"/>
                <w:sz w:val="22"/>
                <w:szCs w:val="22"/>
              </w:rPr>
            </w:pPr>
          </w:p>
          <w:p w14:paraId="1F9333A2"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Mockus, A., Nagappan, N., Dinh-Trong, T., “Test Coverage and Post-Verification Defects: A Multiple Case Study”, Proceedings of the ACM-IEEE Empirical Software Engineering and Measurement Conference (ESEM 2009), Orlando, FL, 2009.</w:t>
            </w:r>
          </w:p>
          <w:p w14:paraId="6D30818D" w14:textId="77777777" w:rsidR="00BD12BD" w:rsidRPr="00AA7D9E" w:rsidRDefault="00BD12BD" w:rsidP="00AA7D9E">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BD12BD" w:rsidRDefault="00BD12BD" w:rsidP="00AA7D9E">
            <w:pPr>
              <w:spacing w:after="45"/>
              <w:jc w:val="both"/>
              <w:rPr>
                <w:rFonts w:asciiTheme="minorHAnsi" w:hAnsiTheme="minorHAnsi" w:cs="Arial"/>
                <w:sz w:val="22"/>
                <w:szCs w:val="22"/>
              </w:rPr>
            </w:pPr>
          </w:p>
          <w:p w14:paraId="4CE45993"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BD12BD" w:rsidRPr="00AA7D9E" w:rsidRDefault="00BD12BD" w:rsidP="00AA7D9E">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BD12BD" w:rsidRDefault="00BD12BD" w:rsidP="00AA7D9E">
            <w:pPr>
              <w:spacing w:after="45"/>
              <w:jc w:val="both"/>
              <w:rPr>
                <w:rFonts w:asciiTheme="minorHAnsi" w:hAnsiTheme="minorHAnsi" w:cs="Arial"/>
                <w:sz w:val="22"/>
                <w:szCs w:val="22"/>
              </w:rPr>
            </w:pPr>
          </w:p>
          <w:p w14:paraId="181AE296" w14:textId="77777777" w:rsidR="00BD12BD" w:rsidRPr="00AA7D9E" w:rsidRDefault="00BD12BD" w:rsidP="00AA3275">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BD12BD" w:rsidRPr="00826C79" w:rsidRDefault="00BD12BD" w:rsidP="00AA7D9E">
            <w:pPr>
              <w:spacing w:after="45"/>
              <w:jc w:val="both"/>
              <w:rPr>
                <w:rFonts w:asciiTheme="minorHAnsi" w:hAnsiTheme="minorHAnsi" w:cs="Arial"/>
                <w:sz w:val="22"/>
                <w:szCs w:val="22"/>
              </w:rPr>
            </w:pPr>
          </w:p>
          <w:p w14:paraId="23B71899"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Sarbu,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BD12BD" w:rsidRPr="00826C79" w:rsidRDefault="00BD12BD" w:rsidP="00AA7D9E">
            <w:pPr>
              <w:spacing w:after="45"/>
              <w:jc w:val="both"/>
              <w:rPr>
                <w:rFonts w:asciiTheme="minorHAnsi" w:hAnsiTheme="minorHAnsi" w:cs="Arial"/>
                <w:sz w:val="22"/>
                <w:szCs w:val="22"/>
              </w:rPr>
            </w:pPr>
          </w:p>
          <w:p w14:paraId="58A1299F"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Pinzger, M., Nagappan, N., Murphy, B., “Can Developer Social Networks Predict Failures?”, Proceedings of the ACM SIGSOFT Foundations of Software Engineering Conference (FSE 2008), pp. 2-12, Atlanta, GA, 2008.</w:t>
            </w:r>
          </w:p>
          <w:p w14:paraId="39C6A33C"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BD12BD" w:rsidRPr="00826C79" w:rsidRDefault="00BD12BD" w:rsidP="00AA7D9E">
            <w:pPr>
              <w:spacing w:after="45"/>
              <w:jc w:val="both"/>
              <w:rPr>
                <w:rFonts w:asciiTheme="minorHAnsi" w:hAnsiTheme="minorHAnsi" w:cs="Arial"/>
                <w:sz w:val="22"/>
                <w:szCs w:val="22"/>
              </w:rPr>
            </w:pPr>
          </w:p>
          <w:p w14:paraId="50EF2D84"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BD12BD" w:rsidRPr="00826C79" w:rsidRDefault="00BD12BD" w:rsidP="00AA7D9E">
            <w:pPr>
              <w:spacing w:after="45"/>
              <w:jc w:val="both"/>
              <w:rPr>
                <w:rFonts w:asciiTheme="minorHAnsi" w:hAnsiTheme="minorHAnsi" w:cs="Arial"/>
                <w:sz w:val="22"/>
                <w:szCs w:val="22"/>
              </w:rPr>
            </w:pPr>
          </w:p>
          <w:p w14:paraId="3534CACF"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lastRenderedPageBreak/>
              <w:t>Begel, A., Nagappan, N., “Pair Programming: What’s in it for me”, Proceedings of the ACM-IEEE Empirical Software Engineering and Measurement Conference (ESEM 2008), pp.120-128, Kaiserslautern, Germany, 2008.</w:t>
            </w:r>
          </w:p>
          <w:p w14:paraId="4555329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BD12BD" w:rsidRPr="00826C79" w:rsidRDefault="00BD12BD" w:rsidP="00AA7D9E">
            <w:pPr>
              <w:spacing w:after="45"/>
              <w:rPr>
                <w:rFonts w:asciiTheme="minorHAnsi" w:hAnsiTheme="minorHAnsi" w:cs="Arial"/>
                <w:sz w:val="22"/>
                <w:szCs w:val="22"/>
              </w:rPr>
            </w:pPr>
          </w:p>
          <w:p w14:paraId="43F9A91B"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Bugde, S., Nagappan, N., Rajamani, S., Ramalingam, G., “Global Software Servicing: Observational Experiences at Microsoft”, Proceedings of the IEEE International Conference on Global Software Engineering (ICGSE 2008), pp.182-191, Bangalore, India.</w:t>
            </w:r>
          </w:p>
          <w:p w14:paraId="5BD94F71"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BD12BD" w:rsidRPr="00826C79" w:rsidRDefault="00BD12BD" w:rsidP="00AA7D9E">
            <w:pPr>
              <w:spacing w:after="45"/>
              <w:rPr>
                <w:rFonts w:asciiTheme="minorHAnsi" w:hAnsiTheme="minorHAnsi" w:cs="Arial"/>
                <w:sz w:val="22"/>
                <w:szCs w:val="22"/>
              </w:rPr>
            </w:pPr>
          </w:p>
          <w:p w14:paraId="61013036"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(short paper),  Proceedings of the IEEE International Conference on Global Software Engineering (ICGSE 2008), pp.17-20, Bangalore, India.</w:t>
            </w:r>
          </w:p>
          <w:p w14:paraId="05A36DD3" w14:textId="77777777" w:rsidR="00BD12BD" w:rsidRPr="00826C79" w:rsidRDefault="00BD12BD" w:rsidP="00AA7D9E">
            <w:pPr>
              <w:spacing w:after="45"/>
              <w:rPr>
                <w:rFonts w:asciiTheme="minorHAnsi" w:hAnsiTheme="minorHAnsi" w:cs="Arial"/>
                <w:sz w:val="22"/>
                <w:szCs w:val="22"/>
              </w:rPr>
            </w:pPr>
          </w:p>
          <w:p w14:paraId="69B8E1D6"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BD12BD" w:rsidRPr="00826C79" w:rsidRDefault="00BD12BD" w:rsidP="00AA7D9E">
            <w:pPr>
              <w:spacing w:after="45"/>
              <w:rPr>
                <w:rFonts w:asciiTheme="minorHAnsi" w:hAnsiTheme="minorHAnsi" w:cs="Arial"/>
                <w:sz w:val="22"/>
                <w:szCs w:val="22"/>
              </w:rPr>
            </w:pPr>
          </w:p>
          <w:p w14:paraId="1DB7C22E" w14:textId="77777777" w:rsidR="00BD12BD" w:rsidRPr="00AA7D9E" w:rsidRDefault="00BD12BD" w:rsidP="00AA3275">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4"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BD12BD" w:rsidRPr="00826C79" w:rsidRDefault="00BD12BD" w:rsidP="00AA7D9E">
            <w:pPr>
              <w:spacing w:after="45"/>
              <w:ind w:left="-360" w:firstLine="45"/>
              <w:rPr>
                <w:rFonts w:asciiTheme="minorHAnsi" w:hAnsiTheme="minorHAnsi"/>
                <w:sz w:val="22"/>
                <w:szCs w:val="22"/>
              </w:rPr>
            </w:pPr>
          </w:p>
          <w:p w14:paraId="1865E00D"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5"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BD12BD" w:rsidRPr="00826C79" w:rsidRDefault="00BD12BD" w:rsidP="00AA7D9E">
            <w:pPr>
              <w:spacing w:after="45"/>
              <w:ind w:left="-360" w:firstLine="45"/>
              <w:rPr>
                <w:rFonts w:asciiTheme="minorHAnsi" w:hAnsiTheme="minorHAnsi"/>
                <w:sz w:val="22"/>
                <w:szCs w:val="22"/>
              </w:rPr>
            </w:pPr>
          </w:p>
          <w:p w14:paraId="2A9A7028" w14:textId="77777777" w:rsidR="00BD12BD" w:rsidRPr="00AA7D9E" w:rsidRDefault="00BD12BD" w:rsidP="00AA3275">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6"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BD12BD" w:rsidRPr="00826C79" w:rsidRDefault="00BD12BD" w:rsidP="00AA7D9E">
            <w:pPr>
              <w:spacing w:after="45"/>
              <w:ind w:left="-360" w:firstLine="45"/>
              <w:rPr>
                <w:rFonts w:asciiTheme="minorHAnsi" w:hAnsiTheme="minorHAnsi"/>
                <w:sz w:val="22"/>
                <w:szCs w:val="22"/>
              </w:rPr>
            </w:pPr>
          </w:p>
          <w:p w14:paraId="31F2B495"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37"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BD12BD" w:rsidRPr="00826C79" w:rsidRDefault="00BD12BD" w:rsidP="00AA7D9E">
            <w:pPr>
              <w:spacing w:after="45"/>
              <w:rPr>
                <w:rFonts w:asciiTheme="minorHAnsi" w:hAnsiTheme="minorHAnsi"/>
                <w:sz w:val="22"/>
                <w:szCs w:val="22"/>
              </w:rPr>
            </w:pPr>
          </w:p>
          <w:p w14:paraId="4A2A6A94" w14:textId="77777777" w:rsidR="00BD12BD" w:rsidRPr="00AA7D9E" w:rsidRDefault="00BD12BD" w:rsidP="00AA3275">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Nagappan, N., Williams, L., Vouk, M., Osborne, J., “Using In-Process Testing Metrics to Estimate Post-Release Field Quality of Java Programs”, Proceedings of the International Symposium on Software Reliability Engineering (ISSRE 2007), pp. 209-214, Trollhattan, Sweden, 2007.</w:t>
            </w:r>
          </w:p>
          <w:p w14:paraId="5847879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BD12BD" w:rsidRPr="00826C79" w:rsidRDefault="00BD12BD" w:rsidP="00AA7D9E">
            <w:pPr>
              <w:rPr>
                <w:rFonts w:asciiTheme="minorHAnsi" w:hAnsiTheme="minorHAnsi" w:cs="Arial"/>
                <w:color w:val="000000"/>
                <w:sz w:val="22"/>
                <w:szCs w:val="22"/>
              </w:rPr>
            </w:pPr>
          </w:p>
          <w:p w14:paraId="06CEDB87" w14:textId="77777777" w:rsidR="00BD12BD" w:rsidRPr="00AA7D9E" w:rsidRDefault="00BD12BD" w:rsidP="00AA3275">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lastRenderedPageBreak/>
              <w:t>Zimmermann, T., Nagappan, N., “Predicting Subsystem Defects using Dependency Graph Complexities” , Proceedings of the International Symposium on Software Reliability Engineering (ISSRE 2007), pp.227-236, Trollhattan, Sweden, 2007.</w:t>
            </w:r>
          </w:p>
          <w:p w14:paraId="48C88E2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BD12BD" w:rsidRDefault="00BD12BD" w:rsidP="00AA7D9E">
            <w:pPr>
              <w:autoSpaceDE w:val="0"/>
              <w:autoSpaceDN w:val="0"/>
              <w:adjustRightInd w:val="0"/>
              <w:rPr>
                <w:rFonts w:asciiTheme="minorHAnsi" w:hAnsiTheme="minorHAnsi" w:cs="Arial"/>
                <w:sz w:val="22"/>
                <w:szCs w:val="22"/>
              </w:rPr>
            </w:pPr>
          </w:p>
          <w:p w14:paraId="60351F06"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BD12BD" w:rsidRPr="00826C79" w:rsidRDefault="00BD12BD" w:rsidP="00AA7D9E">
            <w:pPr>
              <w:autoSpaceDE w:val="0"/>
              <w:autoSpaceDN w:val="0"/>
              <w:adjustRightInd w:val="0"/>
              <w:rPr>
                <w:rFonts w:asciiTheme="minorHAnsi" w:hAnsiTheme="minorHAnsi" w:cs="Arial"/>
                <w:sz w:val="22"/>
                <w:szCs w:val="22"/>
              </w:rPr>
            </w:pPr>
          </w:p>
          <w:p w14:paraId="5939DA70"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BD12BD" w:rsidRPr="00826C79" w:rsidRDefault="00BD12BD" w:rsidP="00AA7D9E">
            <w:pPr>
              <w:autoSpaceDE w:val="0"/>
              <w:autoSpaceDN w:val="0"/>
              <w:adjustRightInd w:val="0"/>
              <w:rPr>
                <w:rFonts w:asciiTheme="minorHAnsi" w:hAnsiTheme="minorHAnsi" w:cs="Arial"/>
                <w:sz w:val="22"/>
                <w:szCs w:val="22"/>
              </w:rPr>
            </w:pPr>
          </w:p>
          <w:p w14:paraId="40228464"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BD12BD" w:rsidRPr="00826C79" w:rsidRDefault="00BD12BD" w:rsidP="00AA7D9E">
            <w:pPr>
              <w:autoSpaceDE w:val="0"/>
              <w:autoSpaceDN w:val="0"/>
              <w:adjustRightInd w:val="0"/>
              <w:rPr>
                <w:rFonts w:asciiTheme="minorHAnsi" w:hAnsiTheme="minorHAnsi" w:cs="Arial"/>
                <w:sz w:val="22"/>
                <w:szCs w:val="22"/>
              </w:rPr>
            </w:pPr>
          </w:p>
          <w:p w14:paraId="25A04B2A"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BD12BD" w:rsidRPr="00826C79" w:rsidRDefault="00BD12BD" w:rsidP="00AA7D9E">
            <w:pPr>
              <w:autoSpaceDE w:val="0"/>
              <w:autoSpaceDN w:val="0"/>
              <w:adjustRightInd w:val="0"/>
              <w:rPr>
                <w:rFonts w:asciiTheme="minorHAnsi" w:hAnsiTheme="minorHAnsi" w:cs="Arial"/>
                <w:sz w:val="22"/>
                <w:szCs w:val="22"/>
              </w:rPr>
            </w:pPr>
          </w:p>
          <w:p w14:paraId="1D88961A"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BD12BD" w:rsidRPr="00826C79" w:rsidRDefault="00BD12BD" w:rsidP="00AA7D9E">
            <w:pPr>
              <w:autoSpaceDE w:val="0"/>
              <w:autoSpaceDN w:val="0"/>
              <w:adjustRightInd w:val="0"/>
              <w:jc w:val="both"/>
              <w:rPr>
                <w:rFonts w:asciiTheme="minorHAnsi" w:hAnsiTheme="minorHAnsi" w:cs="Arial"/>
                <w:sz w:val="22"/>
                <w:szCs w:val="22"/>
              </w:rPr>
            </w:pPr>
          </w:p>
          <w:p w14:paraId="18E6BA2E"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BD12BD" w:rsidRPr="00826C79" w:rsidRDefault="00BD12BD" w:rsidP="00AA7D9E">
            <w:pPr>
              <w:autoSpaceDE w:val="0"/>
              <w:autoSpaceDN w:val="0"/>
              <w:adjustRightInd w:val="0"/>
              <w:jc w:val="both"/>
              <w:rPr>
                <w:rFonts w:asciiTheme="minorHAnsi" w:hAnsiTheme="minorHAnsi" w:cs="Arial"/>
                <w:sz w:val="22"/>
                <w:szCs w:val="22"/>
              </w:rPr>
            </w:pPr>
          </w:p>
          <w:p w14:paraId="75C6F183"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BD12BD" w:rsidRPr="00826C79" w:rsidRDefault="00BD12BD" w:rsidP="00AA7D9E">
            <w:pPr>
              <w:rPr>
                <w:rFonts w:asciiTheme="minorHAnsi" w:hAnsiTheme="minorHAnsi" w:cs="Arial"/>
                <w:sz w:val="22"/>
                <w:szCs w:val="22"/>
              </w:rPr>
            </w:pPr>
          </w:p>
          <w:p w14:paraId="57C514EA"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Abrahamsson,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BD12BD" w:rsidRPr="00826C79" w:rsidRDefault="00BD12BD" w:rsidP="00AA7D9E">
            <w:pPr>
              <w:rPr>
                <w:rFonts w:asciiTheme="minorHAnsi" w:hAnsiTheme="minorHAnsi" w:cs="Arial"/>
                <w:sz w:val="22"/>
                <w:szCs w:val="22"/>
              </w:rPr>
            </w:pPr>
          </w:p>
          <w:p w14:paraId="41F62188"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BD12BD" w:rsidRPr="00826C79" w:rsidRDefault="00BD12BD" w:rsidP="00AA7D9E">
            <w:pPr>
              <w:rPr>
                <w:rFonts w:asciiTheme="minorHAnsi" w:hAnsiTheme="minorHAnsi" w:cs="Arial"/>
                <w:sz w:val="22"/>
                <w:szCs w:val="22"/>
              </w:rPr>
            </w:pPr>
          </w:p>
          <w:p w14:paraId="7A774298"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BD12BD" w:rsidRPr="00826C79" w:rsidRDefault="00BD12BD" w:rsidP="00AA7D9E">
            <w:pPr>
              <w:rPr>
                <w:rFonts w:asciiTheme="minorHAnsi" w:hAnsiTheme="minorHAnsi" w:cs="Arial"/>
                <w:sz w:val="22"/>
                <w:szCs w:val="22"/>
              </w:rPr>
            </w:pPr>
          </w:p>
          <w:p w14:paraId="0A63A7DF"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Hudepohl,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Malo, France. November 2004. </w:t>
            </w:r>
          </w:p>
          <w:p w14:paraId="2C2BD68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BD12BD" w:rsidRPr="00826C79" w:rsidRDefault="00BD12BD" w:rsidP="00AA7D9E">
            <w:pPr>
              <w:rPr>
                <w:rFonts w:asciiTheme="minorHAnsi" w:hAnsiTheme="minorHAnsi" w:cs="Arial"/>
                <w:sz w:val="22"/>
                <w:szCs w:val="22"/>
              </w:rPr>
            </w:pPr>
          </w:p>
          <w:p w14:paraId="111601FF"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Davidsson, M., Zheng, J., Nagappan, N., Williams, L., Vouk, M., “GERT :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Malo, France. November 2004. </w:t>
            </w:r>
          </w:p>
          <w:p w14:paraId="14575653"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BD12BD" w:rsidRPr="00826C79" w:rsidRDefault="00BD12BD" w:rsidP="00AA7D9E">
            <w:pPr>
              <w:rPr>
                <w:rFonts w:asciiTheme="minorHAnsi" w:hAnsiTheme="minorHAnsi" w:cs="Arial"/>
                <w:sz w:val="22"/>
                <w:szCs w:val="22"/>
              </w:rPr>
            </w:pPr>
          </w:p>
          <w:p w14:paraId="4F54C373"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BD12BD" w:rsidRPr="00826C79" w:rsidRDefault="00BD12BD" w:rsidP="00AA7D9E">
            <w:pPr>
              <w:rPr>
                <w:rFonts w:asciiTheme="minorHAnsi" w:hAnsiTheme="minorHAnsi" w:cs="Arial"/>
                <w:sz w:val="22"/>
                <w:szCs w:val="22"/>
              </w:rPr>
            </w:pPr>
          </w:p>
          <w:p w14:paraId="662F24DC"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Ferzli, M., Petlick, J., “Pair Learning:  With an Eye Toward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BD12BD" w:rsidRPr="00826C79" w:rsidRDefault="00BD12BD" w:rsidP="00AA7D9E">
            <w:pPr>
              <w:rPr>
                <w:rFonts w:asciiTheme="minorHAnsi" w:hAnsiTheme="minorHAnsi" w:cs="Arial"/>
                <w:sz w:val="22"/>
                <w:szCs w:val="22"/>
              </w:rPr>
            </w:pPr>
          </w:p>
          <w:p w14:paraId="291F2B0F"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sz w:val="22"/>
                <w:szCs w:val="22"/>
              </w:rPr>
              <w:t>Stotts, D., Williams, L.A., Nagappan, N., Baheti,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BD12BD" w:rsidRPr="00826C79" w:rsidRDefault="00BD12BD" w:rsidP="00AA7D9E">
            <w:pPr>
              <w:rPr>
                <w:rFonts w:asciiTheme="minorHAnsi" w:hAnsiTheme="minorHAnsi" w:cs="Arial"/>
                <w:sz w:val="22"/>
                <w:szCs w:val="22"/>
              </w:rPr>
            </w:pPr>
          </w:p>
          <w:p w14:paraId="6C6BE939"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Weibe, E., Williams, L. A., Petlick, J., Nagappan, N., Balik, S., Miller, C., and Ferzli,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BD12BD" w:rsidRPr="00826C79" w:rsidRDefault="00BD12BD" w:rsidP="00AA7D9E">
            <w:pPr>
              <w:autoSpaceDE w:val="0"/>
              <w:autoSpaceDN w:val="0"/>
              <w:adjustRightInd w:val="0"/>
              <w:jc w:val="both"/>
              <w:rPr>
                <w:rFonts w:asciiTheme="minorHAnsi" w:hAnsiTheme="minorHAnsi" w:cs="Arial"/>
                <w:color w:val="000000"/>
                <w:sz w:val="22"/>
                <w:szCs w:val="22"/>
              </w:rPr>
            </w:pPr>
          </w:p>
          <w:p w14:paraId="44BFAC1A"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Williams,L., Ferzli, M., Yang, K., Wiebe,E., Miller,C., Balik,S.,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BD12BD" w:rsidRPr="00826C79" w:rsidRDefault="00BD12BD" w:rsidP="00A807F0">
            <w:pPr>
              <w:pStyle w:val="Heading2"/>
              <w:spacing w:before="0" w:after="0"/>
              <w:jc w:val="both"/>
              <w:rPr>
                <w:rFonts w:asciiTheme="minorHAnsi" w:hAnsiTheme="minorHAnsi"/>
                <w:sz w:val="22"/>
                <w:szCs w:val="22"/>
              </w:rPr>
            </w:pPr>
          </w:p>
        </w:tc>
      </w:tr>
      <w:tr w:rsidR="00BD12BD" w:rsidRPr="00826C79" w14:paraId="368801D9" w14:textId="77777777" w:rsidTr="00E02A32">
        <w:trPr>
          <w:jc w:val="center"/>
        </w:trPr>
        <w:tc>
          <w:tcPr>
            <w:tcW w:w="9576" w:type="dxa"/>
            <w:gridSpan w:val="7"/>
          </w:tcPr>
          <w:p w14:paraId="22EC3A49" w14:textId="77777777" w:rsidR="00BD12BD" w:rsidRPr="00826C79" w:rsidRDefault="00BD12BD" w:rsidP="004A1A8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BD12BD" w:rsidRPr="00826C79" w:rsidRDefault="00BD12BD" w:rsidP="004A1A80">
            <w:pPr>
              <w:autoSpaceDE w:val="0"/>
              <w:autoSpaceDN w:val="0"/>
              <w:adjustRightInd w:val="0"/>
              <w:jc w:val="both"/>
              <w:rPr>
                <w:rFonts w:asciiTheme="minorHAnsi" w:hAnsiTheme="minorHAnsi" w:cs="Arial"/>
                <w:b/>
                <w:caps/>
                <w:sz w:val="22"/>
                <w:szCs w:val="22"/>
              </w:rPr>
            </w:pPr>
          </w:p>
          <w:p w14:paraId="11E71408" w14:textId="77777777" w:rsidR="001B4E04" w:rsidRDefault="001B4E04" w:rsidP="00AA3275">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lastRenderedPageBreak/>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1B4E04" w:rsidRDefault="001B4E04" w:rsidP="001B4E04">
            <w:pPr>
              <w:pStyle w:val="PlainText"/>
              <w:ind w:left="360"/>
              <w:rPr>
                <w:rFonts w:asciiTheme="minorHAnsi" w:hAnsiTheme="minorHAnsi" w:cs="Arial"/>
                <w:sz w:val="22"/>
                <w:szCs w:val="22"/>
              </w:rPr>
            </w:pPr>
          </w:p>
          <w:p w14:paraId="11F21520" w14:textId="77777777" w:rsidR="001B4E04" w:rsidRPr="001B4E04" w:rsidRDefault="001B4E04" w:rsidP="00AA3275">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Multikonferenz der GI-Fachbereiche Softwaretechnik (SWT) und Wirtschaftsinformatik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1B4E04" w:rsidRPr="001B4E04" w:rsidRDefault="001B4E04" w:rsidP="001B4E04">
            <w:pPr>
              <w:pStyle w:val="PlainText"/>
              <w:ind w:left="360"/>
              <w:rPr>
                <w:rFonts w:asciiTheme="minorHAnsi" w:hAnsiTheme="minorHAnsi" w:cs="Arial"/>
                <w:sz w:val="22"/>
                <w:szCs w:val="22"/>
              </w:rPr>
            </w:pPr>
          </w:p>
          <w:p w14:paraId="03C56389" w14:textId="77777777" w:rsidR="00D0127D" w:rsidRDefault="00D0127D" w:rsidP="00AA3275">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D0127D" w:rsidRDefault="00D0127D" w:rsidP="00D0127D">
            <w:pPr>
              <w:pStyle w:val="PlainText"/>
              <w:ind w:left="360"/>
              <w:rPr>
                <w:rFonts w:asciiTheme="minorHAnsi" w:hAnsiTheme="minorHAnsi" w:cs="Arial"/>
                <w:sz w:val="22"/>
                <w:szCs w:val="22"/>
              </w:rPr>
            </w:pPr>
          </w:p>
          <w:p w14:paraId="73B718A4" w14:textId="77777777" w:rsidR="00D0127D" w:rsidRDefault="00D0127D" w:rsidP="00AA3275">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D0127D" w:rsidRPr="00D0127D" w:rsidRDefault="00D0127D" w:rsidP="00D0127D">
            <w:pPr>
              <w:pStyle w:val="PlainText"/>
              <w:ind w:left="360"/>
              <w:rPr>
                <w:rFonts w:asciiTheme="minorHAnsi" w:hAnsiTheme="minorHAnsi" w:cs="Arial"/>
                <w:sz w:val="22"/>
                <w:szCs w:val="22"/>
              </w:rPr>
            </w:pPr>
          </w:p>
          <w:p w14:paraId="77ECAE21" w14:textId="77777777" w:rsidR="00BD12BD" w:rsidRDefault="00BD12BD" w:rsidP="00AA3275">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BD12BD" w:rsidRDefault="00BD12BD" w:rsidP="00EA5476">
            <w:pPr>
              <w:pStyle w:val="PlainText"/>
              <w:rPr>
                <w:rFonts w:asciiTheme="minorHAnsi" w:hAnsiTheme="minorHAnsi" w:cs="Arial"/>
                <w:sz w:val="22"/>
                <w:szCs w:val="22"/>
              </w:rPr>
            </w:pPr>
          </w:p>
          <w:p w14:paraId="4FF566F6" w14:textId="77777777" w:rsidR="00BD12BD" w:rsidRDefault="00BD12BD" w:rsidP="00AA3275">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BD12BD" w:rsidRDefault="00BD12BD" w:rsidP="00EA5476">
            <w:pPr>
              <w:pStyle w:val="PlainText"/>
              <w:rPr>
                <w:rFonts w:asciiTheme="minorHAnsi" w:hAnsiTheme="minorHAnsi" w:cs="Arial"/>
                <w:sz w:val="22"/>
                <w:szCs w:val="22"/>
              </w:rPr>
            </w:pPr>
          </w:p>
          <w:p w14:paraId="6BB96EE1" w14:textId="77777777" w:rsidR="00BD12BD" w:rsidRDefault="00BD12BD" w:rsidP="00AA3275">
            <w:pPr>
              <w:pStyle w:val="PlainText"/>
              <w:numPr>
                <w:ilvl w:val="0"/>
                <w:numId w:val="8"/>
              </w:numPr>
              <w:rPr>
                <w:rFonts w:asciiTheme="minorHAnsi" w:hAnsiTheme="minorHAnsi" w:cs="Arial"/>
                <w:sz w:val="22"/>
                <w:szCs w:val="22"/>
              </w:rPr>
            </w:pPr>
            <w:r w:rsidRPr="007F5E5E">
              <w:rPr>
                <w:rFonts w:asciiTheme="minorHAnsi" w:hAnsiTheme="minorHAnsi" w:cs="Arial"/>
                <w:sz w:val="22"/>
                <w:szCs w:val="22"/>
              </w:rPr>
              <w:t>Hullett,</w:t>
            </w:r>
            <w:r w:rsidR="00BE2F61">
              <w:rPr>
                <w:rFonts w:asciiTheme="minorHAnsi" w:hAnsiTheme="minorHAnsi" w:cs="Arial"/>
                <w:sz w:val="22"/>
                <w:szCs w:val="22"/>
              </w:rPr>
              <w:t xml:space="preserve"> </w:t>
            </w:r>
            <w:r>
              <w:rPr>
                <w:rFonts w:asciiTheme="minorHAnsi" w:hAnsiTheme="minorHAnsi" w:cs="Arial"/>
                <w:sz w:val="22"/>
                <w:szCs w:val="22"/>
              </w:rPr>
              <w:t>K.,</w:t>
            </w:r>
            <w:r w:rsidRPr="007F5E5E">
              <w:rPr>
                <w:rFonts w:asciiTheme="minorHAnsi" w:hAnsiTheme="minorHAnsi" w:cs="Arial"/>
                <w:sz w:val="22"/>
                <w:szCs w:val="22"/>
              </w:rPr>
              <w:t xml:space="preserve"> Nagappan,</w:t>
            </w:r>
            <w:r w:rsidR="00BE2F61">
              <w:rPr>
                <w:rFonts w:asciiTheme="minorHAnsi" w:hAnsiTheme="minorHAnsi" w:cs="Arial"/>
                <w:sz w:val="22"/>
                <w:szCs w:val="22"/>
              </w:rPr>
              <w:t xml:space="preserve"> </w:t>
            </w:r>
            <w:r>
              <w:rPr>
                <w:rFonts w:asciiTheme="minorHAnsi" w:hAnsiTheme="minorHAnsi" w:cs="Arial"/>
                <w:sz w:val="22"/>
                <w:szCs w:val="22"/>
              </w:rPr>
              <w:t xml:space="preserve">N., </w:t>
            </w:r>
            <w:r w:rsidRPr="007F5E5E">
              <w:rPr>
                <w:rFonts w:asciiTheme="minorHAnsi" w:hAnsiTheme="minorHAnsi" w:cs="Arial"/>
                <w:sz w:val="22"/>
                <w:szCs w:val="22"/>
              </w:rPr>
              <w:t xml:space="preserve">Schuh,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BD12BD" w:rsidRDefault="00BD12BD" w:rsidP="00EA5476">
            <w:pPr>
              <w:pStyle w:val="PlainText"/>
              <w:rPr>
                <w:rFonts w:asciiTheme="minorHAnsi" w:hAnsiTheme="minorHAnsi" w:cs="Arial"/>
                <w:sz w:val="22"/>
                <w:szCs w:val="22"/>
              </w:rPr>
            </w:pPr>
          </w:p>
          <w:p w14:paraId="75F8B58A" w14:textId="77777777" w:rsidR="00BD12BD" w:rsidRPr="006E1B59" w:rsidRDefault="00BD12BD" w:rsidP="00AA3275">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BD12BD" w:rsidRPr="006E1B59" w:rsidRDefault="00BD12BD" w:rsidP="00EA5476">
            <w:pPr>
              <w:jc w:val="both"/>
              <w:rPr>
                <w:rFonts w:asciiTheme="minorHAnsi" w:hAnsiTheme="minorHAnsi" w:cs="Arial"/>
                <w:sz w:val="22"/>
                <w:szCs w:val="22"/>
              </w:rPr>
            </w:pPr>
          </w:p>
          <w:p w14:paraId="3F5EA493" w14:textId="77777777" w:rsidR="00BD12BD" w:rsidRPr="00EA5476" w:rsidRDefault="00BD12BD" w:rsidP="00AA3275">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Sarbu, C., Winter, S., Suri, N., Nagappan, N., </w:t>
            </w:r>
            <w:r w:rsidRPr="00EA5476">
              <w:rPr>
                <w:rFonts w:asciiTheme="minorHAnsi" w:hAnsiTheme="minorHAnsi"/>
                <w:sz w:val="22"/>
                <w:szCs w:val="22"/>
              </w:rPr>
              <w:t>OS Driver Test Effort Reduction via Operational Profiling”, FastAbstract, Proceedings of the IEEE International Symposium on Software Reliability Engineering, Mysore, India, 2009.</w:t>
            </w:r>
          </w:p>
          <w:p w14:paraId="2CDC6030" w14:textId="77777777" w:rsidR="00BD12BD" w:rsidRPr="006E1B59" w:rsidRDefault="00BD12BD" w:rsidP="00EA5476">
            <w:pPr>
              <w:jc w:val="both"/>
              <w:rPr>
                <w:rFonts w:asciiTheme="minorHAnsi" w:hAnsiTheme="minorHAnsi" w:cs="Arial"/>
                <w:sz w:val="22"/>
                <w:szCs w:val="22"/>
              </w:rPr>
            </w:pPr>
          </w:p>
          <w:p w14:paraId="1D62E18A" w14:textId="77777777" w:rsidR="00BD12BD" w:rsidRPr="00EA5476" w:rsidRDefault="00BD12BD" w:rsidP="00AA3275">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BD12BD" w:rsidRDefault="00BD12BD" w:rsidP="00EA5476">
            <w:pPr>
              <w:jc w:val="both"/>
              <w:rPr>
                <w:rFonts w:asciiTheme="minorHAnsi" w:hAnsiTheme="minorHAnsi" w:cs="Arial"/>
                <w:sz w:val="22"/>
                <w:szCs w:val="22"/>
              </w:rPr>
            </w:pPr>
          </w:p>
          <w:p w14:paraId="5D69ECD5" w14:textId="77777777" w:rsidR="00BD12BD" w:rsidRPr="00EA5476" w:rsidRDefault="00BD12BD" w:rsidP="00AA3275">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Begel, A., Nagappan, N., Poile,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BD12BD" w:rsidRPr="00101CA9" w:rsidRDefault="00BD12BD" w:rsidP="00EA5476">
            <w:pPr>
              <w:jc w:val="both"/>
              <w:rPr>
                <w:rFonts w:asciiTheme="minorHAnsi" w:hAnsiTheme="minorHAnsi" w:cs="Arial"/>
                <w:sz w:val="22"/>
                <w:szCs w:val="22"/>
              </w:rPr>
            </w:pPr>
          </w:p>
          <w:p w14:paraId="41757690"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BD12BD" w:rsidRPr="00826C79" w:rsidRDefault="00BD12BD" w:rsidP="00EA5476">
            <w:pPr>
              <w:rPr>
                <w:rFonts w:asciiTheme="minorHAnsi" w:hAnsiTheme="minorHAnsi"/>
                <w:sz w:val="22"/>
                <w:szCs w:val="22"/>
              </w:rPr>
            </w:pPr>
          </w:p>
          <w:p w14:paraId="3C4B6E4E" w14:textId="77777777" w:rsidR="00BD12BD" w:rsidRPr="00826C79" w:rsidRDefault="00BD12BD" w:rsidP="00AA3275">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lastRenderedPageBreak/>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BD12BD" w:rsidRPr="00826C79" w:rsidRDefault="00BD12BD" w:rsidP="00EA5476">
            <w:pPr>
              <w:rPr>
                <w:rFonts w:asciiTheme="minorHAnsi" w:hAnsiTheme="minorHAnsi" w:cs="Arial"/>
                <w:sz w:val="22"/>
                <w:szCs w:val="22"/>
              </w:rPr>
            </w:pPr>
          </w:p>
          <w:p w14:paraId="2DAD3544" w14:textId="77777777" w:rsidR="00BD12BD" w:rsidRPr="00EA5476" w:rsidRDefault="00BD12BD" w:rsidP="00AA3275">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BD12BD" w:rsidRPr="00826C79" w:rsidRDefault="00BD12BD" w:rsidP="00EA5476">
            <w:pPr>
              <w:pStyle w:val="Title"/>
              <w:jc w:val="left"/>
              <w:rPr>
                <w:rFonts w:asciiTheme="minorHAnsi" w:hAnsiTheme="minorHAnsi" w:cs="Arial"/>
                <w:sz w:val="22"/>
                <w:szCs w:val="22"/>
              </w:rPr>
            </w:pPr>
          </w:p>
          <w:p w14:paraId="25AEAA16"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FastAbstract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International Symposium on Software Reliability Engineering (ISSRE 2004), pp. 21-22, St. Malo, France, November 2004.</w:t>
            </w:r>
          </w:p>
          <w:p w14:paraId="38BFC42B" w14:textId="77777777" w:rsidR="00BD12BD" w:rsidRPr="00826C79" w:rsidRDefault="00BD12BD" w:rsidP="00EA5476">
            <w:pPr>
              <w:rPr>
                <w:rFonts w:asciiTheme="minorHAnsi" w:hAnsiTheme="minorHAnsi" w:cs="Arial"/>
                <w:sz w:val="22"/>
                <w:szCs w:val="22"/>
              </w:rPr>
            </w:pPr>
          </w:p>
          <w:p w14:paraId="2FD5659C" w14:textId="77777777" w:rsidR="00BD12BD" w:rsidRPr="00EA5476" w:rsidRDefault="00BD12BD" w:rsidP="00AA3275">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BD12BD" w:rsidRPr="00EA5476" w:rsidRDefault="00BD12BD" w:rsidP="00EA5476">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BD12BD" w:rsidRPr="00826C79" w:rsidRDefault="00BD12BD" w:rsidP="00EA5476">
            <w:pPr>
              <w:rPr>
                <w:rFonts w:asciiTheme="minorHAnsi" w:hAnsiTheme="minorHAnsi" w:cs="Arial"/>
                <w:sz w:val="22"/>
                <w:szCs w:val="22"/>
              </w:rPr>
            </w:pPr>
          </w:p>
          <w:p w14:paraId="3556D2F4" w14:textId="77777777" w:rsidR="00BD12BD" w:rsidRPr="00826C79" w:rsidRDefault="00BD12BD" w:rsidP="00AA3275">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BD12BD" w:rsidRPr="00826C79" w:rsidRDefault="00BD12BD" w:rsidP="00EA5476">
            <w:pPr>
              <w:rPr>
                <w:rFonts w:asciiTheme="minorHAnsi" w:hAnsiTheme="minorHAnsi" w:cs="Arial"/>
                <w:sz w:val="22"/>
                <w:szCs w:val="22"/>
              </w:rPr>
            </w:pPr>
          </w:p>
          <w:p w14:paraId="76017286"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BD12BD" w:rsidRPr="00826C79" w:rsidRDefault="00BD12BD" w:rsidP="00EA5476">
            <w:pPr>
              <w:rPr>
                <w:rFonts w:asciiTheme="minorHAnsi" w:hAnsiTheme="minorHAnsi" w:cs="Arial"/>
                <w:sz w:val="22"/>
                <w:szCs w:val="22"/>
              </w:rPr>
            </w:pPr>
          </w:p>
          <w:p w14:paraId="21A9019E" w14:textId="77777777" w:rsidR="00BD12BD" w:rsidRPr="00EA5476" w:rsidRDefault="00BD12BD" w:rsidP="00AA3275">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BD12BD" w:rsidRPr="00EA5476" w:rsidRDefault="00BD12BD" w:rsidP="00EA5476">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570EA131" w14:textId="77777777" w:rsidR="00BD12BD" w:rsidRPr="004D15AA" w:rsidRDefault="00BD12BD" w:rsidP="00AA3275">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4D15AA" w:rsidRPr="004D15AA" w:rsidRDefault="004D15AA" w:rsidP="004D15AA">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BD12BD" w:rsidRPr="00826C79" w14:paraId="3505F6C5" w14:textId="77777777" w:rsidTr="00E02A32">
        <w:trPr>
          <w:jc w:val="center"/>
        </w:trPr>
        <w:tc>
          <w:tcPr>
            <w:tcW w:w="9576" w:type="dxa"/>
            <w:gridSpan w:val="7"/>
          </w:tcPr>
          <w:p w14:paraId="1ABBA738" w14:textId="77777777" w:rsidR="00BD12BD" w:rsidRPr="00826C79" w:rsidRDefault="00BD12BD" w:rsidP="008232FB">
            <w:pPr>
              <w:pStyle w:val="Title"/>
              <w:jc w:val="left"/>
              <w:rPr>
                <w:rFonts w:asciiTheme="minorHAnsi" w:hAnsiTheme="minorHAnsi" w:cs="Arial"/>
                <w:b/>
                <w:caps/>
                <w:sz w:val="22"/>
                <w:szCs w:val="22"/>
              </w:rPr>
            </w:pPr>
          </w:p>
          <w:p w14:paraId="2C0ACA77" w14:textId="77777777" w:rsidR="00BD12BD" w:rsidRPr="00826C79" w:rsidRDefault="00BD12BD" w:rsidP="008232FB">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BD12BD" w:rsidRPr="00826C79" w14:paraId="1FDF31E1" w14:textId="77777777" w:rsidTr="00E02A32">
        <w:trPr>
          <w:jc w:val="center"/>
        </w:trPr>
        <w:tc>
          <w:tcPr>
            <w:tcW w:w="9576" w:type="dxa"/>
            <w:gridSpan w:val="7"/>
          </w:tcPr>
          <w:p w14:paraId="40D8BE9B" w14:textId="77777777" w:rsidR="00BD12BD" w:rsidRPr="00826C79" w:rsidRDefault="00BD12BD" w:rsidP="008232FB">
            <w:pPr>
              <w:pStyle w:val="Title"/>
              <w:jc w:val="left"/>
              <w:rPr>
                <w:rFonts w:asciiTheme="minorHAnsi" w:hAnsiTheme="minorHAnsi" w:cs="Arial"/>
                <w:sz w:val="22"/>
                <w:szCs w:val="22"/>
              </w:rPr>
            </w:pPr>
          </w:p>
          <w:p w14:paraId="56150E62" w14:textId="77777777" w:rsidR="00BD12BD" w:rsidRPr="00EA5476" w:rsidRDefault="00BD12BD" w:rsidP="00AA3275">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BD12BD" w:rsidRPr="00826C79" w:rsidRDefault="00BD12BD" w:rsidP="00802825">
            <w:pPr>
              <w:autoSpaceDE w:val="0"/>
              <w:autoSpaceDN w:val="0"/>
              <w:adjustRightInd w:val="0"/>
              <w:jc w:val="both"/>
              <w:rPr>
                <w:rFonts w:asciiTheme="minorHAnsi" w:hAnsiTheme="minorHAnsi" w:cs="Arial"/>
                <w:sz w:val="22"/>
                <w:szCs w:val="22"/>
              </w:rPr>
            </w:pPr>
          </w:p>
        </w:tc>
      </w:tr>
      <w:tr w:rsidR="00BD12BD" w:rsidRPr="00826C79" w14:paraId="3C2FE84A" w14:textId="77777777" w:rsidTr="00E02A32">
        <w:trPr>
          <w:jc w:val="center"/>
        </w:trPr>
        <w:tc>
          <w:tcPr>
            <w:tcW w:w="9576" w:type="dxa"/>
            <w:gridSpan w:val="7"/>
          </w:tcPr>
          <w:p w14:paraId="50893E82" w14:textId="77777777" w:rsidR="00BD12BD" w:rsidRPr="00826C79" w:rsidRDefault="00BD12BD" w:rsidP="008232FB">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BD12BD" w:rsidRPr="00826C79" w14:paraId="01ED96B8" w14:textId="77777777" w:rsidTr="00E02A32">
        <w:trPr>
          <w:jc w:val="center"/>
        </w:trPr>
        <w:tc>
          <w:tcPr>
            <w:tcW w:w="9576" w:type="dxa"/>
            <w:gridSpan w:val="7"/>
          </w:tcPr>
          <w:p w14:paraId="14EF45FD" w14:textId="77777777" w:rsidR="00BD12BD" w:rsidRPr="00826C79" w:rsidRDefault="00BD12BD" w:rsidP="008232FB">
            <w:pPr>
              <w:pStyle w:val="Title"/>
              <w:jc w:val="left"/>
              <w:rPr>
                <w:rFonts w:asciiTheme="minorHAnsi" w:hAnsiTheme="minorHAnsi" w:cs="Arial"/>
                <w:sz w:val="22"/>
                <w:szCs w:val="22"/>
              </w:rPr>
            </w:pPr>
          </w:p>
          <w:p w14:paraId="3A5CABFD" w14:textId="77777777" w:rsidR="00BD12BD" w:rsidRPr="00EA5476" w:rsidRDefault="00BD12BD" w:rsidP="00AA3275">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lastRenderedPageBreak/>
              <w:t>Nagappan, N., “</w:t>
            </w:r>
            <w:r w:rsidRPr="00EA5476">
              <w:rPr>
                <w:rFonts w:asciiTheme="minorHAnsi" w:hAnsiTheme="minorHAnsi" w:cs="Arial"/>
                <w:bCs/>
                <w:sz w:val="22"/>
                <w:szCs w:val="22"/>
              </w:rPr>
              <w:t>Potential of Open Source Systems as Project Repositories for Empirical Studies”, Proceedings of the Dagstuhl Seminar on Empirical Software Engineering, Springer LNCS 4336, pp.126-131, 2007.</w:t>
            </w:r>
          </w:p>
          <w:p w14:paraId="103EE1C7" w14:textId="77777777" w:rsidR="00BD12BD" w:rsidRPr="00826C79" w:rsidRDefault="00BD12BD" w:rsidP="00EA5476">
            <w:pPr>
              <w:autoSpaceDE w:val="0"/>
              <w:autoSpaceDN w:val="0"/>
              <w:adjustRightInd w:val="0"/>
              <w:jc w:val="both"/>
              <w:rPr>
                <w:rFonts w:asciiTheme="minorHAnsi" w:hAnsiTheme="minorHAnsi" w:cs="Arial"/>
                <w:bCs/>
                <w:sz w:val="22"/>
                <w:szCs w:val="22"/>
              </w:rPr>
            </w:pPr>
          </w:p>
          <w:p w14:paraId="5768531A" w14:textId="77777777" w:rsidR="00BD12BD" w:rsidRPr="00EA5476" w:rsidRDefault="00BD12BD" w:rsidP="00AA3275">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Empirical Case Studies in Industry: Some Thoughts”, Position paper, Proceedings of the Dagstuhl Seminar on Empirical Software Engineering, Springer LNCS 4336, pp.154, 2007</w:t>
            </w:r>
          </w:p>
          <w:p w14:paraId="5848F50B"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67E581FD" w14:textId="77777777" w:rsidTr="00E02A32">
        <w:trPr>
          <w:jc w:val="center"/>
        </w:trPr>
        <w:tc>
          <w:tcPr>
            <w:tcW w:w="9576" w:type="dxa"/>
            <w:gridSpan w:val="7"/>
          </w:tcPr>
          <w:p w14:paraId="12BBBDA7" w14:textId="77777777" w:rsidR="00BD12BD" w:rsidRPr="00826C79" w:rsidRDefault="00BD12BD" w:rsidP="008232FB">
            <w:pPr>
              <w:pStyle w:val="Title"/>
              <w:jc w:val="left"/>
              <w:rPr>
                <w:rFonts w:asciiTheme="minorHAnsi" w:hAnsiTheme="minorHAnsi" w:cs="Arial"/>
                <w:b/>
                <w:caps/>
                <w:sz w:val="22"/>
                <w:szCs w:val="22"/>
              </w:rPr>
            </w:pPr>
            <w:r w:rsidRPr="00826C79">
              <w:rPr>
                <w:rFonts w:asciiTheme="minorHAnsi" w:hAnsiTheme="minorHAnsi" w:cs="Arial"/>
                <w:b/>
                <w:caps/>
                <w:sz w:val="22"/>
                <w:szCs w:val="22"/>
              </w:rPr>
              <w:lastRenderedPageBreak/>
              <w:t>Selected Technical Reports</w:t>
            </w:r>
          </w:p>
          <w:p w14:paraId="47677AF9"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23852027" w14:textId="77777777" w:rsidTr="00E02A32">
        <w:trPr>
          <w:jc w:val="center"/>
        </w:trPr>
        <w:tc>
          <w:tcPr>
            <w:tcW w:w="9576" w:type="dxa"/>
            <w:gridSpan w:val="7"/>
          </w:tcPr>
          <w:p w14:paraId="6AB8B773"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Gupta, A., Zimmermann, T., Bird, C., Nagappan, N., Bhat, T., Emran, S., Detecting Energy Patterns in Software Development, Microsoft Research Technical Report, # MSR-TR-2011-106, November 2011.</w:t>
            </w:r>
          </w:p>
          <w:p w14:paraId="4B62B03C" w14:textId="77777777" w:rsidR="00BD12BD" w:rsidRDefault="00BD12BD" w:rsidP="00EA5476">
            <w:pPr>
              <w:autoSpaceDE w:val="0"/>
              <w:autoSpaceDN w:val="0"/>
              <w:adjustRightInd w:val="0"/>
              <w:jc w:val="both"/>
              <w:rPr>
                <w:rFonts w:asciiTheme="minorHAnsi" w:hAnsiTheme="minorHAnsi" w:cs="Arial"/>
                <w:sz w:val="22"/>
                <w:szCs w:val="22"/>
              </w:rPr>
            </w:pPr>
          </w:p>
          <w:p w14:paraId="240FD87F"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5A1BB441"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Zheng, J., Williams, L., Nagappan, N., Hudepohl, J., Snipes, W., Vouk, M., Ngo, K., “On the Effectiveness of Static Analysis Tools for Fault-Detection”, North Carolina State University Department of Computer Science, Raleigh, NC - CSC TR 2005-2.</w:t>
            </w:r>
          </w:p>
          <w:p w14:paraId="73DEF767"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4BC629CC"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BD12BD" w:rsidRPr="00826C79" w:rsidRDefault="00BD12BD" w:rsidP="00EA5476">
            <w:pPr>
              <w:jc w:val="both"/>
              <w:rPr>
                <w:rFonts w:asciiTheme="minorHAnsi" w:hAnsiTheme="minorHAnsi" w:cs="Arial"/>
                <w:sz w:val="22"/>
                <w:szCs w:val="22"/>
              </w:rPr>
            </w:pPr>
          </w:p>
          <w:p w14:paraId="4C7DD9EA" w14:textId="77777777" w:rsidR="00BD12BD" w:rsidRPr="00EA5476" w:rsidRDefault="00BD12BD" w:rsidP="00AA3275">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BD12BD" w:rsidRPr="00826C79" w:rsidRDefault="00BD12BD" w:rsidP="00EA5476">
            <w:pPr>
              <w:jc w:val="both"/>
              <w:rPr>
                <w:rFonts w:asciiTheme="minorHAnsi" w:hAnsiTheme="minorHAnsi" w:cs="Arial"/>
                <w:sz w:val="22"/>
                <w:szCs w:val="22"/>
              </w:rPr>
            </w:pPr>
          </w:p>
          <w:p w14:paraId="23B4D3C8" w14:textId="77777777" w:rsidR="00BD12BD" w:rsidRDefault="00BD12BD" w:rsidP="002A636B">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L.,Baheti, P.,Gehringer, E.,Stotts,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E2158B" w:rsidRPr="00E2158B" w:rsidRDefault="00E2158B" w:rsidP="00E2158B">
            <w:pPr>
              <w:autoSpaceDE w:val="0"/>
              <w:autoSpaceDN w:val="0"/>
              <w:adjustRightInd w:val="0"/>
              <w:jc w:val="both"/>
              <w:rPr>
                <w:rFonts w:asciiTheme="minorHAnsi" w:hAnsiTheme="minorHAnsi" w:cs="Arial"/>
                <w:sz w:val="22"/>
                <w:szCs w:val="22"/>
              </w:rPr>
            </w:pPr>
          </w:p>
        </w:tc>
      </w:tr>
      <w:tr w:rsidR="00BD12BD" w:rsidRPr="00826C79" w14:paraId="3E314489" w14:textId="77777777" w:rsidTr="00E02A32">
        <w:trPr>
          <w:jc w:val="center"/>
        </w:trPr>
        <w:tc>
          <w:tcPr>
            <w:tcW w:w="9576" w:type="dxa"/>
            <w:gridSpan w:val="7"/>
          </w:tcPr>
          <w:p w14:paraId="452F2F2A" w14:textId="77777777" w:rsidR="00BD12BD" w:rsidRPr="00826C79" w:rsidRDefault="00BD12BD" w:rsidP="008232FB">
            <w:pPr>
              <w:pStyle w:val="Title"/>
              <w:jc w:val="left"/>
              <w:rPr>
                <w:rFonts w:asciiTheme="minorHAnsi" w:hAnsiTheme="minorHAnsi" w:cs="Arial"/>
                <w:sz w:val="22"/>
                <w:szCs w:val="22"/>
              </w:rPr>
            </w:pPr>
            <w:r w:rsidRPr="00826C79">
              <w:rPr>
                <w:rFonts w:asciiTheme="minorHAnsi" w:hAnsiTheme="minorHAnsi" w:cs="Arial"/>
                <w:b/>
                <w:caps/>
                <w:sz w:val="22"/>
                <w:szCs w:val="22"/>
              </w:rPr>
              <w:t>Refereed Posters</w:t>
            </w:r>
          </w:p>
        </w:tc>
      </w:tr>
      <w:tr w:rsidR="00BD12BD" w:rsidRPr="00826C79" w14:paraId="5B1868C2" w14:textId="77777777" w:rsidTr="00E02A32">
        <w:trPr>
          <w:jc w:val="center"/>
        </w:trPr>
        <w:tc>
          <w:tcPr>
            <w:tcW w:w="9576" w:type="dxa"/>
            <w:gridSpan w:val="7"/>
          </w:tcPr>
          <w:p w14:paraId="031F134A" w14:textId="77777777" w:rsidR="00BD12BD" w:rsidRPr="00826C79" w:rsidRDefault="00BD12BD" w:rsidP="008232FB">
            <w:pPr>
              <w:pStyle w:val="Title"/>
              <w:jc w:val="left"/>
              <w:rPr>
                <w:rFonts w:asciiTheme="minorHAnsi" w:hAnsiTheme="minorHAnsi" w:cs="Arial"/>
                <w:sz w:val="22"/>
                <w:szCs w:val="22"/>
              </w:rPr>
            </w:pPr>
          </w:p>
          <w:p w14:paraId="5A33B75A" w14:textId="77777777" w:rsidR="00BD12BD" w:rsidRPr="00EA5476" w:rsidRDefault="00BD12BD" w:rsidP="00AA3275">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6800E85D" w14:textId="77777777" w:rsidR="00BD12BD" w:rsidRPr="00EA5476" w:rsidRDefault="00BD12BD" w:rsidP="00AA3275">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59246CDE" w14:textId="77777777" w:rsidTr="00E02A32">
        <w:trPr>
          <w:jc w:val="center"/>
        </w:trPr>
        <w:tc>
          <w:tcPr>
            <w:tcW w:w="9576" w:type="dxa"/>
            <w:gridSpan w:val="7"/>
          </w:tcPr>
          <w:p w14:paraId="5277CDF1" w14:textId="77777777" w:rsidR="00BD12BD" w:rsidRPr="00826C79" w:rsidRDefault="00BD12BD" w:rsidP="00B75A0F">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08416"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658E63" id="AutoShape 24" o:spid="_x0000_s1026" type="#_x0000_t32" style="position:absolute;margin-left:1.05pt;margin-top:15.9pt;width:467.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BD12BD" w:rsidRPr="00826C79" w14:paraId="76D7FAD3" w14:textId="77777777" w:rsidTr="00E02A32">
        <w:trPr>
          <w:jc w:val="center"/>
        </w:trPr>
        <w:tc>
          <w:tcPr>
            <w:tcW w:w="9576" w:type="dxa"/>
            <w:gridSpan w:val="7"/>
          </w:tcPr>
          <w:p w14:paraId="65716414" w14:textId="77777777" w:rsidR="00BD12BD" w:rsidRPr="00826C79" w:rsidRDefault="00BD12BD" w:rsidP="00B75A0F">
            <w:pPr>
              <w:pStyle w:val="Title"/>
              <w:jc w:val="left"/>
              <w:rPr>
                <w:rFonts w:asciiTheme="minorHAnsi" w:hAnsiTheme="minorHAnsi" w:cs="Arial"/>
                <w:bCs/>
                <w:sz w:val="18"/>
                <w:szCs w:val="18"/>
              </w:rPr>
            </w:pPr>
          </w:p>
          <w:p w14:paraId="4A192E87" w14:textId="77777777" w:rsidR="00BD12BD" w:rsidRPr="00826C79" w:rsidRDefault="00BD12BD" w:rsidP="00B75A0F">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BD12BD" w:rsidRPr="00826C79" w:rsidRDefault="00BD12BD" w:rsidP="00B75A0F">
            <w:pPr>
              <w:pStyle w:val="Title"/>
              <w:spacing w:before="60" w:after="60"/>
              <w:jc w:val="left"/>
              <w:rPr>
                <w:rFonts w:asciiTheme="minorHAnsi" w:hAnsiTheme="minorHAnsi" w:cs="Arial"/>
                <w:bCs/>
                <w:sz w:val="22"/>
                <w:szCs w:val="22"/>
              </w:rPr>
            </w:pPr>
          </w:p>
          <w:p w14:paraId="7744C1FE" w14:textId="77777777" w:rsidR="00BD12BD" w:rsidRPr="00826C79" w:rsidRDefault="00BD12BD" w:rsidP="00B75A0F">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lastRenderedPageBreak/>
              <w:t xml:space="preserve">Experimentation and Decision making in Software Engineering: How they are related? – Natalia Juristo (Professor, </w:t>
            </w:r>
            <w:r w:rsidRPr="00826C79">
              <w:rPr>
                <w:rFonts w:asciiTheme="minorHAnsi" w:hAnsiTheme="minorHAnsi" w:cs="Arial"/>
                <w:sz w:val="22"/>
                <w:szCs w:val="22"/>
              </w:rPr>
              <w:t>Univ Politecnica de Madrid), Nachiappan Nagappan (Microsoft Research), Forrest Shull (Fraunhofer-Center Maryland), Claes Wohlin (Professor and Deputy Vice-Chancellor, Blekinge Institute of Technology)</w:t>
            </w:r>
          </w:p>
          <w:p w14:paraId="23D328FB" w14:textId="77777777" w:rsidR="00BD12BD" w:rsidRPr="00826C79" w:rsidRDefault="00BD12BD" w:rsidP="00B75A0F">
            <w:pPr>
              <w:pStyle w:val="Title"/>
              <w:spacing w:before="60" w:after="60"/>
              <w:jc w:val="left"/>
              <w:rPr>
                <w:rFonts w:asciiTheme="minorHAnsi" w:hAnsiTheme="minorHAnsi" w:cs="Arial"/>
                <w:sz w:val="18"/>
                <w:szCs w:val="18"/>
              </w:rPr>
            </w:pPr>
          </w:p>
        </w:tc>
      </w:tr>
      <w:tr w:rsidR="00BD12BD" w:rsidRPr="00826C79" w14:paraId="60C60CDB" w14:textId="77777777" w:rsidTr="00E02A32">
        <w:trPr>
          <w:jc w:val="center"/>
        </w:trPr>
        <w:tc>
          <w:tcPr>
            <w:tcW w:w="9576" w:type="dxa"/>
            <w:gridSpan w:val="7"/>
          </w:tcPr>
          <w:p w14:paraId="56BE6218" w14:textId="77777777" w:rsidR="00BD12BD" w:rsidRPr="00826C79" w:rsidRDefault="00BD12BD" w:rsidP="00C90DCC">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0329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F318FE" id="AutoShape 17" o:spid="_x0000_s1026" type="#_x0000_t32" style="position:absolute;margin-left:1.05pt;margin-top:15.85pt;width:467.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BD12BD" w:rsidRPr="00826C79" w14:paraId="4CA4243D" w14:textId="77777777" w:rsidTr="00E02A32">
        <w:trPr>
          <w:jc w:val="center"/>
        </w:trPr>
        <w:tc>
          <w:tcPr>
            <w:tcW w:w="9576" w:type="dxa"/>
            <w:gridSpan w:val="7"/>
          </w:tcPr>
          <w:p w14:paraId="28E81B1B" w14:textId="77777777" w:rsidR="00BD12BD" w:rsidRPr="00826C79" w:rsidRDefault="00BD12BD" w:rsidP="00AC0A28">
            <w:pPr>
              <w:autoSpaceDE w:val="0"/>
              <w:autoSpaceDN w:val="0"/>
              <w:adjustRightInd w:val="0"/>
              <w:ind w:left="720"/>
              <w:jc w:val="both"/>
              <w:rPr>
                <w:rFonts w:asciiTheme="minorHAnsi" w:hAnsiTheme="minorHAnsi" w:cs="Arial"/>
                <w:color w:val="000000"/>
                <w:sz w:val="18"/>
                <w:szCs w:val="18"/>
              </w:rPr>
            </w:pPr>
          </w:p>
          <w:p w14:paraId="6B64A3B6" w14:textId="77777777" w:rsidR="004E19E4" w:rsidRDefault="004E19E4"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Advisor</w:t>
            </w:r>
          </w:p>
          <w:p w14:paraId="0EE97335" w14:textId="77777777" w:rsidR="004E19E4" w:rsidRDefault="004E19E4" w:rsidP="00B8677C">
            <w:pPr>
              <w:autoSpaceDE w:val="0"/>
              <w:autoSpaceDN w:val="0"/>
              <w:adjustRightInd w:val="0"/>
              <w:jc w:val="both"/>
              <w:rPr>
                <w:rFonts w:asciiTheme="minorHAnsi" w:hAnsiTheme="minorHAnsi" w:cs="Arial"/>
                <w:b/>
                <w:color w:val="000000"/>
                <w:sz w:val="22"/>
                <w:szCs w:val="22"/>
              </w:rPr>
            </w:pPr>
          </w:p>
          <w:p w14:paraId="2CF575EC" w14:textId="63718C94" w:rsidR="004E19E4" w:rsidRDefault="004E19E4" w:rsidP="00B8677C">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sidR="00487500">
              <w:rPr>
                <w:rFonts w:asciiTheme="minorHAnsi" w:hAnsiTheme="minorHAnsi" w:cs="Arial"/>
                <w:color w:val="000000"/>
                <w:sz w:val="22"/>
                <w:szCs w:val="22"/>
              </w:rPr>
              <w:t xml:space="preserve">Current Position: Post-doc at Delft Univ., Netherlands. </w:t>
            </w:r>
          </w:p>
          <w:p w14:paraId="162AF3B8" w14:textId="77777777" w:rsidR="002A636B" w:rsidRDefault="002A636B" w:rsidP="00B8677C">
            <w:pPr>
              <w:autoSpaceDE w:val="0"/>
              <w:autoSpaceDN w:val="0"/>
              <w:adjustRightInd w:val="0"/>
              <w:jc w:val="both"/>
              <w:rPr>
                <w:rFonts w:asciiTheme="minorHAnsi" w:hAnsiTheme="minorHAnsi" w:cs="Arial"/>
                <w:color w:val="000000"/>
                <w:sz w:val="22"/>
                <w:szCs w:val="22"/>
              </w:rPr>
            </w:pPr>
          </w:p>
          <w:p w14:paraId="5FB9A504" w14:textId="77777777" w:rsidR="00BD12BD" w:rsidRPr="00826C79"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487500" w:rsidRDefault="00487500" w:rsidP="00B8677C">
            <w:pPr>
              <w:autoSpaceDE w:val="0"/>
              <w:autoSpaceDN w:val="0"/>
              <w:adjustRightInd w:val="0"/>
              <w:jc w:val="both"/>
              <w:rPr>
                <w:rFonts w:asciiTheme="minorHAnsi" w:hAnsiTheme="minorHAnsi" w:cs="Arial"/>
                <w:color w:val="000000"/>
                <w:sz w:val="22"/>
                <w:szCs w:val="22"/>
              </w:rPr>
            </w:pPr>
          </w:p>
          <w:p w14:paraId="42CE09D4" w14:textId="6B69B6C8" w:rsidR="00BD12BD" w:rsidRDefault="00BD12BD"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Abraham Hindle, Visiting Researcher, University of Waterloo/ UC Davis, Jun 2011 – Sept 2011. Current affiliation: Ass</w:t>
            </w:r>
            <w:r w:rsidR="002A636B">
              <w:rPr>
                <w:rFonts w:asciiTheme="minorHAnsi" w:hAnsiTheme="minorHAnsi" w:cs="Arial"/>
                <w:color w:val="000000"/>
                <w:sz w:val="22"/>
                <w:szCs w:val="22"/>
              </w:rPr>
              <w:t>ociate</w:t>
            </w:r>
            <w:r>
              <w:rPr>
                <w:rFonts w:asciiTheme="minorHAnsi" w:hAnsiTheme="minorHAnsi" w:cs="Arial"/>
                <w:color w:val="000000"/>
                <w:sz w:val="22"/>
                <w:szCs w:val="22"/>
              </w:rPr>
              <w:t xml:space="preserve"> Professor, CS Department, University of Alberta, Canada.</w:t>
            </w:r>
          </w:p>
          <w:p w14:paraId="755BE98C"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621B9066" w14:textId="69D5788E"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Martin Pinzger, Visiting Researcher, University of Zurich, Sep 2007- Dec 2007</w:t>
            </w:r>
            <w:r>
              <w:rPr>
                <w:rFonts w:asciiTheme="minorHAnsi" w:hAnsiTheme="minorHAnsi" w:cs="Arial"/>
                <w:color w:val="000000"/>
                <w:sz w:val="22"/>
                <w:szCs w:val="22"/>
              </w:rPr>
              <w:t xml:space="preserve">. Current affiliation: </w:t>
            </w:r>
            <w:r w:rsidR="002A636B">
              <w:rPr>
                <w:rFonts w:asciiTheme="minorHAnsi" w:hAnsiTheme="minorHAnsi" w:cs="Arial"/>
                <w:color w:val="000000"/>
                <w:sz w:val="22"/>
                <w:szCs w:val="22"/>
              </w:rPr>
              <w:t xml:space="preserve">Professor, </w:t>
            </w:r>
            <w:r w:rsidR="002A636B" w:rsidRPr="002A636B">
              <w:rPr>
                <w:rFonts w:asciiTheme="minorHAnsi" w:hAnsiTheme="minorHAnsi" w:cs="Arial"/>
                <w:color w:val="000000"/>
                <w:sz w:val="22"/>
                <w:szCs w:val="22"/>
              </w:rPr>
              <w:t>Alpen-Adria-Universität Klagenfurt, Austria</w:t>
            </w:r>
          </w:p>
          <w:p w14:paraId="567F92AA"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772A5607" w14:textId="77777777" w:rsidR="00BD12BD" w:rsidRPr="00826C79"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BD12BD" w:rsidRDefault="00BD12BD" w:rsidP="00B8677C">
            <w:pPr>
              <w:autoSpaceDE w:val="0"/>
              <w:autoSpaceDN w:val="0"/>
              <w:adjustRightInd w:val="0"/>
              <w:jc w:val="both"/>
              <w:rPr>
                <w:rFonts w:asciiTheme="minorHAnsi" w:hAnsiTheme="minorHAnsi" w:cs="Arial"/>
                <w:color w:val="000000"/>
                <w:sz w:val="22"/>
                <w:szCs w:val="22"/>
              </w:rPr>
            </w:pPr>
          </w:p>
          <w:p w14:paraId="2DA6A4A2" w14:textId="26796154" w:rsidR="00954E91" w:rsidRDefault="00954E91"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954E91" w:rsidRDefault="00954E91" w:rsidP="00B8677C">
            <w:pPr>
              <w:autoSpaceDE w:val="0"/>
              <w:autoSpaceDN w:val="0"/>
              <w:adjustRightInd w:val="0"/>
              <w:jc w:val="both"/>
              <w:rPr>
                <w:rFonts w:asciiTheme="minorHAnsi" w:hAnsiTheme="minorHAnsi" w:cs="Arial"/>
                <w:color w:val="000000"/>
                <w:sz w:val="22"/>
                <w:szCs w:val="22"/>
              </w:rPr>
            </w:pPr>
          </w:p>
          <w:p w14:paraId="14361238" w14:textId="06B6CB6C" w:rsidR="00954E91" w:rsidRDefault="00954E91"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787B1C" w:rsidRDefault="00787B1C" w:rsidP="00487500">
            <w:pPr>
              <w:autoSpaceDE w:val="0"/>
              <w:autoSpaceDN w:val="0"/>
              <w:adjustRightInd w:val="0"/>
              <w:jc w:val="both"/>
              <w:rPr>
                <w:rFonts w:asciiTheme="minorHAnsi" w:hAnsiTheme="minorHAnsi" w:cs="Arial"/>
                <w:color w:val="000000"/>
                <w:sz w:val="22"/>
                <w:szCs w:val="22"/>
              </w:rPr>
            </w:pPr>
          </w:p>
          <w:p w14:paraId="3BC822E2" w14:textId="7603A279" w:rsidR="00787B1C" w:rsidRPr="00954E91" w:rsidRDefault="00787B1C" w:rsidP="0048750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954E91">
              <w:rPr>
                <w:rFonts w:asciiTheme="minorHAnsi" w:hAnsiTheme="minorHAnsi" w:cs="Arial"/>
                <w:b/>
                <w:color w:val="000000"/>
                <w:sz w:val="22"/>
                <w:szCs w:val="22"/>
              </w:rPr>
              <w:t>Current position: Assistant Professor, University of Michigan, Dearborn.</w:t>
            </w:r>
          </w:p>
          <w:p w14:paraId="1C72AA80" w14:textId="77777777" w:rsidR="00787B1C" w:rsidRDefault="00787B1C" w:rsidP="00487500">
            <w:pPr>
              <w:autoSpaceDE w:val="0"/>
              <w:autoSpaceDN w:val="0"/>
              <w:adjustRightInd w:val="0"/>
              <w:jc w:val="both"/>
              <w:rPr>
                <w:rFonts w:asciiTheme="minorHAnsi" w:hAnsiTheme="minorHAnsi" w:cs="Arial"/>
                <w:color w:val="000000"/>
                <w:sz w:val="22"/>
                <w:szCs w:val="22"/>
              </w:rPr>
            </w:pPr>
          </w:p>
          <w:p w14:paraId="7D91381E" w14:textId="41FA5628" w:rsidR="00487500" w:rsidRDefault="00487500" w:rsidP="0048750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Song Wang, Research Mentor, Microsoft Research (May 2018- Aug 2018), PhD student at the University of Waterloo, ON, Canada.</w:t>
            </w:r>
            <w:r w:rsidR="00E2158B">
              <w:rPr>
                <w:rFonts w:asciiTheme="minorHAnsi" w:hAnsiTheme="minorHAnsi" w:cs="Arial"/>
                <w:color w:val="000000"/>
                <w:sz w:val="22"/>
                <w:szCs w:val="22"/>
              </w:rPr>
              <w:t xml:space="preserve"> </w:t>
            </w:r>
            <w:r w:rsidR="00E2158B" w:rsidRPr="004416FD">
              <w:rPr>
                <w:rFonts w:asciiTheme="minorHAnsi" w:hAnsiTheme="minorHAnsi" w:cs="Arial"/>
                <w:b/>
                <w:color w:val="000000"/>
                <w:sz w:val="22"/>
                <w:szCs w:val="22"/>
              </w:rPr>
              <w:t>Current position: Assistant Professor, York University, Canada.</w:t>
            </w:r>
          </w:p>
          <w:p w14:paraId="4722D2FB" w14:textId="77777777" w:rsidR="00487500" w:rsidRDefault="00487500" w:rsidP="00410CEA">
            <w:pPr>
              <w:autoSpaceDE w:val="0"/>
              <w:autoSpaceDN w:val="0"/>
              <w:adjustRightInd w:val="0"/>
              <w:jc w:val="both"/>
              <w:rPr>
                <w:rFonts w:asciiTheme="minorHAnsi" w:hAnsiTheme="minorHAnsi" w:cs="Arial"/>
                <w:color w:val="000000"/>
                <w:sz w:val="22"/>
                <w:szCs w:val="22"/>
              </w:rPr>
            </w:pPr>
          </w:p>
          <w:p w14:paraId="1E04B93C" w14:textId="77777777" w:rsidR="00410CEA" w:rsidRDefault="00410CEA" w:rsidP="00410CEA">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410CEA" w:rsidRDefault="00410CEA" w:rsidP="00410CEA">
            <w:pPr>
              <w:autoSpaceDE w:val="0"/>
              <w:autoSpaceDN w:val="0"/>
              <w:adjustRightInd w:val="0"/>
              <w:jc w:val="both"/>
              <w:rPr>
                <w:rFonts w:asciiTheme="minorHAnsi" w:hAnsiTheme="minorHAnsi" w:cs="Arial"/>
                <w:color w:val="000000"/>
                <w:sz w:val="22"/>
                <w:szCs w:val="22"/>
              </w:rPr>
            </w:pPr>
          </w:p>
          <w:p w14:paraId="3EF083F5" w14:textId="56D81393" w:rsidR="00410CEA" w:rsidRPr="00954E91" w:rsidRDefault="00410CEA" w:rsidP="00410CEA">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Denae Ford, Research Mentor, Microsoft Research (May 2016- Aug 2016), PhD student at North Carolina State University, Raleigh, NC.</w:t>
            </w:r>
            <w:r w:rsidR="00E2158B">
              <w:rPr>
                <w:rFonts w:asciiTheme="minorHAnsi" w:hAnsiTheme="minorHAnsi" w:cs="Arial"/>
                <w:color w:val="000000"/>
                <w:sz w:val="22"/>
                <w:szCs w:val="22"/>
              </w:rPr>
              <w:t xml:space="preserve"> </w:t>
            </w:r>
            <w:r w:rsidR="00E2158B" w:rsidRPr="00954E91">
              <w:rPr>
                <w:rFonts w:asciiTheme="minorHAnsi" w:hAnsiTheme="minorHAnsi" w:cs="Arial"/>
                <w:b/>
                <w:color w:val="000000"/>
                <w:sz w:val="22"/>
                <w:szCs w:val="22"/>
              </w:rPr>
              <w:t>Current position: Senior Researcher, Microsoft Research, Redmond, WA.</w:t>
            </w:r>
          </w:p>
          <w:p w14:paraId="2C031BA2" w14:textId="77777777" w:rsidR="00410CEA" w:rsidRDefault="00410CEA" w:rsidP="00B8677C">
            <w:pPr>
              <w:autoSpaceDE w:val="0"/>
              <w:autoSpaceDN w:val="0"/>
              <w:adjustRightInd w:val="0"/>
              <w:jc w:val="both"/>
              <w:rPr>
                <w:rFonts w:asciiTheme="minorHAnsi" w:hAnsiTheme="minorHAnsi" w:cs="Arial"/>
                <w:color w:val="000000"/>
                <w:sz w:val="22"/>
                <w:szCs w:val="22"/>
              </w:rPr>
            </w:pPr>
          </w:p>
          <w:p w14:paraId="0E47D039" w14:textId="77777777" w:rsidR="004E19E4" w:rsidRDefault="00410CEA"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Research Mentor, Microsoft Research (May 2016- Aug 2016), PhD student at the University of Waterloo, ON, Canada.</w:t>
            </w:r>
            <w:r w:rsidR="00487500">
              <w:rPr>
                <w:rFonts w:asciiTheme="minorHAnsi" w:hAnsiTheme="minorHAnsi" w:cs="Arial"/>
                <w:color w:val="000000"/>
                <w:sz w:val="22"/>
                <w:szCs w:val="22"/>
              </w:rPr>
              <w:t xml:space="preserve"> </w:t>
            </w:r>
            <w:r w:rsidR="00487500" w:rsidRPr="00954E91">
              <w:rPr>
                <w:rFonts w:asciiTheme="minorHAnsi" w:hAnsiTheme="minorHAnsi" w:cs="Arial"/>
                <w:b/>
                <w:color w:val="000000"/>
                <w:sz w:val="22"/>
                <w:szCs w:val="22"/>
              </w:rPr>
              <w:t>Current position: Ghost Locomotion.</w:t>
            </w:r>
          </w:p>
          <w:p w14:paraId="740BE149" w14:textId="77777777" w:rsidR="00410CEA" w:rsidRDefault="00410CEA" w:rsidP="00B8677C">
            <w:pPr>
              <w:autoSpaceDE w:val="0"/>
              <w:autoSpaceDN w:val="0"/>
              <w:adjustRightInd w:val="0"/>
              <w:jc w:val="both"/>
              <w:rPr>
                <w:rFonts w:asciiTheme="minorHAnsi" w:hAnsiTheme="minorHAnsi" w:cs="Arial"/>
                <w:color w:val="000000"/>
                <w:sz w:val="22"/>
                <w:szCs w:val="22"/>
              </w:rPr>
            </w:pPr>
          </w:p>
          <w:p w14:paraId="06CEB1C6" w14:textId="2E289940" w:rsidR="004E19E4" w:rsidRDefault="004E19E4"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Pavneet Singh Kochhar, Research Mentor, Microsoft Research (May 2015- Aug 2015), PhD student at SMU, Singapore.</w:t>
            </w:r>
            <w:r w:rsidR="00487500">
              <w:rPr>
                <w:rFonts w:asciiTheme="minorHAnsi" w:hAnsiTheme="minorHAnsi" w:cs="Arial"/>
                <w:color w:val="000000"/>
                <w:sz w:val="22"/>
                <w:szCs w:val="22"/>
              </w:rPr>
              <w:t xml:space="preserve"> </w:t>
            </w:r>
            <w:r w:rsidR="00487500" w:rsidRPr="00954E91">
              <w:rPr>
                <w:rFonts w:asciiTheme="minorHAnsi" w:hAnsiTheme="minorHAnsi" w:cs="Arial"/>
                <w:b/>
                <w:color w:val="000000"/>
                <w:sz w:val="22"/>
                <w:szCs w:val="22"/>
              </w:rPr>
              <w:t xml:space="preserve">Current position: </w:t>
            </w:r>
            <w:r w:rsidR="00E2158B" w:rsidRPr="00954E91">
              <w:rPr>
                <w:rFonts w:asciiTheme="minorHAnsi" w:hAnsiTheme="minorHAnsi" w:cs="Arial"/>
                <w:b/>
                <w:color w:val="000000"/>
                <w:sz w:val="22"/>
                <w:szCs w:val="22"/>
              </w:rPr>
              <w:t xml:space="preserve">Software engineer, </w:t>
            </w:r>
            <w:r w:rsidR="00487500" w:rsidRPr="00954E91">
              <w:rPr>
                <w:rFonts w:asciiTheme="minorHAnsi" w:hAnsiTheme="minorHAnsi" w:cs="Arial"/>
                <w:b/>
                <w:color w:val="000000"/>
                <w:sz w:val="22"/>
                <w:szCs w:val="22"/>
              </w:rPr>
              <w:t>Microsoft Azure.</w:t>
            </w:r>
            <w:r w:rsidR="00487500">
              <w:rPr>
                <w:rFonts w:asciiTheme="minorHAnsi" w:hAnsiTheme="minorHAnsi" w:cs="Arial"/>
                <w:color w:val="000000"/>
                <w:sz w:val="22"/>
                <w:szCs w:val="22"/>
              </w:rPr>
              <w:t xml:space="preserve"> </w:t>
            </w:r>
          </w:p>
          <w:p w14:paraId="42869CF8" w14:textId="77777777" w:rsidR="004E19E4" w:rsidRDefault="004E19E4" w:rsidP="00B8677C">
            <w:pPr>
              <w:autoSpaceDE w:val="0"/>
              <w:autoSpaceDN w:val="0"/>
              <w:adjustRightInd w:val="0"/>
              <w:jc w:val="both"/>
              <w:rPr>
                <w:rFonts w:asciiTheme="minorHAnsi" w:hAnsiTheme="minorHAnsi" w:cs="Arial"/>
                <w:color w:val="000000"/>
                <w:sz w:val="22"/>
                <w:szCs w:val="22"/>
              </w:rPr>
            </w:pPr>
          </w:p>
          <w:p w14:paraId="4140BE18" w14:textId="77777777" w:rsidR="00354E6B" w:rsidRPr="00954E91" w:rsidRDefault="00354E6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lastRenderedPageBreak/>
              <w:t>Erik Harpstead, Research Mentor, Microsoft Research (May 2014-Aug 2014), PhD student at CMU.</w:t>
            </w:r>
            <w:r w:rsidR="004E19E4">
              <w:rPr>
                <w:rFonts w:asciiTheme="minorHAnsi" w:hAnsiTheme="minorHAnsi" w:cs="Arial"/>
                <w:color w:val="000000"/>
                <w:sz w:val="22"/>
                <w:szCs w:val="22"/>
              </w:rPr>
              <w:t xml:space="preserve"> </w:t>
            </w:r>
            <w:r w:rsidR="004E19E4" w:rsidRPr="00954E91">
              <w:rPr>
                <w:rFonts w:asciiTheme="minorHAnsi" w:hAnsiTheme="minorHAnsi" w:cs="Arial"/>
                <w:b/>
                <w:color w:val="000000"/>
                <w:sz w:val="22"/>
                <w:szCs w:val="22"/>
              </w:rPr>
              <w:t xml:space="preserve">Current position: Research Scientist – CMU. </w:t>
            </w:r>
          </w:p>
          <w:p w14:paraId="6BC97D0D" w14:textId="77777777" w:rsidR="00354E6B" w:rsidRDefault="00354E6B" w:rsidP="00B8677C">
            <w:pPr>
              <w:autoSpaceDE w:val="0"/>
              <w:autoSpaceDN w:val="0"/>
              <w:adjustRightInd w:val="0"/>
              <w:jc w:val="both"/>
              <w:rPr>
                <w:rFonts w:asciiTheme="minorHAnsi" w:hAnsiTheme="minorHAnsi" w:cs="Arial"/>
                <w:color w:val="000000"/>
                <w:sz w:val="22"/>
                <w:szCs w:val="22"/>
              </w:rPr>
            </w:pPr>
          </w:p>
          <w:p w14:paraId="2BCF4FDD" w14:textId="2CDA3318" w:rsidR="00354E6B" w:rsidRPr="00954E91" w:rsidRDefault="00354E6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Assistant Professor, </w:t>
            </w:r>
            <w:r w:rsidR="00487500" w:rsidRPr="00954E91">
              <w:rPr>
                <w:rFonts w:asciiTheme="minorHAnsi" w:hAnsiTheme="minorHAnsi" w:cs="Arial"/>
                <w:b/>
                <w:color w:val="000000"/>
                <w:sz w:val="22"/>
                <w:szCs w:val="22"/>
              </w:rPr>
              <w:t>Columbia University, NY</w:t>
            </w:r>
          </w:p>
          <w:p w14:paraId="4B3799BE" w14:textId="77777777" w:rsidR="00354E6B" w:rsidRDefault="00354E6B" w:rsidP="00B8677C">
            <w:pPr>
              <w:autoSpaceDE w:val="0"/>
              <w:autoSpaceDN w:val="0"/>
              <w:adjustRightInd w:val="0"/>
              <w:jc w:val="both"/>
              <w:rPr>
                <w:rFonts w:asciiTheme="minorHAnsi" w:hAnsiTheme="minorHAnsi" w:cs="Arial"/>
                <w:color w:val="000000"/>
                <w:sz w:val="22"/>
                <w:szCs w:val="22"/>
              </w:rPr>
            </w:pPr>
          </w:p>
          <w:p w14:paraId="2F11DA4D" w14:textId="0F655563" w:rsidR="00BD12BD" w:rsidRPr="00954E91" w:rsidRDefault="00BD12BD"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Tarvo, Research Mentor, Microsoft Research (May 2012 – Aug 2012), PhD student at Brown University.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Research Scientist, </w:t>
            </w:r>
            <w:r w:rsidR="00410CEA" w:rsidRPr="00954E91">
              <w:rPr>
                <w:rFonts w:asciiTheme="minorHAnsi" w:hAnsiTheme="minorHAnsi" w:cs="Arial"/>
                <w:b/>
                <w:color w:val="000000"/>
                <w:sz w:val="22"/>
                <w:szCs w:val="22"/>
              </w:rPr>
              <w:t>Google Research.</w:t>
            </w:r>
          </w:p>
          <w:p w14:paraId="3D89680B" w14:textId="5B6946DC" w:rsidR="0014094B" w:rsidRDefault="0014094B" w:rsidP="00B8677C">
            <w:pPr>
              <w:autoSpaceDE w:val="0"/>
              <w:autoSpaceDN w:val="0"/>
              <w:adjustRightInd w:val="0"/>
              <w:jc w:val="both"/>
              <w:rPr>
                <w:rFonts w:asciiTheme="minorHAnsi" w:hAnsiTheme="minorHAnsi" w:cs="Arial"/>
                <w:color w:val="000000"/>
                <w:sz w:val="22"/>
                <w:szCs w:val="22"/>
              </w:rPr>
            </w:pPr>
          </w:p>
          <w:p w14:paraId="70D05018" w14:textId="7DC27586" w:rsidR="0014094B" w:rsidRPr="00954E91" w:rsidRDefault="0014094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Pr="00954E91">
              <w:rPr>
                <w:rFonts w:asciiTheme="minorHAnsi" w:hAnsiTheme="minorHAnsi" w:cs="Arial"/>
                <w:b/>
                <w:color w:val="000000"/>
                <w:sz w:val="22"/>
                <w:szCs w:val="22"/>
              </w:rPr>
              <w:t>Current affiliation: Assistant Professor, Brown University, RI</w:t>
            </w:r>
          </w:p>
          <w:p w14:paraId="5AF0925D"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5A2BE42F" w14:textId="77777777" w:rsidR="00BD12BD" w:rsidRDefault="00BD12BD"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Hullett, Research Mentor, Microsoft Research (May 2010 – Aug 2010), PhD student at UCSC. </w:t>
            </w:r>
            <w:r w:rsidRPr="00954E91">
              <w:rPr>
                <w:rFonts w:asciiTheme="minorHAnsi" w:hAnsiTheme="minorHAnsi" w:cs="Arial"/>
                <w:b/>
                <w:color w:val="000000"/>
                <w:sz w:val="22"/>
                <w:szCs w:val="22"/>
              </w:rPr>
              <w:t xml:space="preserve">Current affiliation: </w:t>
            </w:r>
            <w:r w:rsidR="00354E6B" w:rsidRPr="00954E91">
              <w:rPr>
                <w:rFonts w:asciiTheme="minorHAnsi" w:hAnsiTheme="minorHAnsi" w:cs="Arial"/>
                <w:b/>
                <w:color w:val="000000"/>
                <w:sz w:val="22"/>
                <w:szCs w:val="22"/>
              </w:rPr>
              <w:t>Electronic Arts (EA)</w:t>
            </w:r>
          </w:p>
          <w:p w14:paraId="60DDB637"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34A43F56" w14:textId="3FDDD2FA" w:rsidR="00BD12BD" w:rsidRPr="00954E91" w:rsidRDefault="00BD12BD"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Tiruchirapalli, (Indian intern program). </w:t>
            </w:r>
            <w:r w:rsidRPr="00954E91">
              <w:rPr>
                <w:rFonts w:asciiTheme="minorHAnsi" w:hAnsiTheme="minorHAnsi" w:cs="Arial"/>
                <w:b/>
                <w:color w:val="000000"/>
                <w:sz w:val="22"/>
                <w:szCs w:val="22"/>
              </w:rPr>
              <w:t>C</w:t>
            </w:r>
            <w:r w:rsidR="00954E91" w:rsidRPr="00954E91">
              <w:rPr>
                <w:rFonts w:asciiTheme="minorHAnsi" w:hAnsiTheme="minorHAnsi" w:cs="Arial"/>
                <w:b/>
                <w:color w:val="000000"/>
                <w:sz w:val="22"/>
                <w:szCs w:val="22"/>
              </w:rPr>
              <w:t>urrent affiliation: Google</w:t>
            </w:r>
          </w:p>
          <w:p w14:paraId="1C1E9A8A"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5D1B60DF" w14:textId="106A0407" w:rsidR="00BD12BD" w:rsidRPr="00954E91"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Principal Researcher, </w:t>
            </w:r>
            <w:r w:rsidRPr="00954E91">
              <w:rPr>
                <w:rFonts w:asciiTheme="minorHAnsi" w:hAnsiTheme="minorHAnsi" w:cs="Arial"/>
                <w:b/>
                <w:color w:val="000000"/>
                <w:sz w:val="22"/>
                <w:szCs w:val="22"/>
              </w:rPr>
              <w:t>Microsoft Research</w:t>
            </w:r>
          </w:p>
          <w:p w14:paraId="7E602273"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49169501" w14:textId="2A50EDD4"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Assistant Professor, UNC-W.</w:t>
            </w:r>
          </w:p>
          <w:p w14:paraId="025F31B1"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1901FD1D"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Shipa Bugde,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Current affiliation: Deloitte</w:t>
            </w:r>
          </w:p>
          <w:p w14:paraId="7C5802A6"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954E91">
              <w:rPr>
                <w:rFonts w:asciiTheme="minorHAnsi" w:hAnsiTheme="minorHAnsi" w:cs="Arial"/>
                <w:b/>
                <w:color w:val="000000"/>
                <w:sz w:val="22"/>
                <w:szCs w:val="22"/>
              </w:rPr>
              <w:t xml:space="preserve">Current affiliation: </w:t>
            </w:r>
            <w:r w:rsidR="00437B94" w:rsidRPr="00954E91">
              <w:rPr>
                <w:rFonts w:asciiTheme="minorHAnsi" w:hAnsiTheme="minorHAnsi" w:cs="Arial"/>
                <w:b/>
                <w:color w:val="000000"/>
                <w:sz w:val="22"/>
                <w:szCs w:val="22"/>
              </w:rPr>
              <w:t xml:space="preserve">Sr. </w:t>
            </w:r>
            <w:r w:rsidR="00E2158B" w:rsidRPr="00954E91">
              <w:rPr>
                <w:rFonts w:asciiTheme="minorHAnsi" w:hAnsiTheme="minorHAnsi" w:cs="Arial"/>
                <w:b/>
                <w:color w:val="000000"/>
                <w:sz w:val="22"/>
                <w:szCs w:val="22"/>
              </w:rPr>
              <w:t xml:space="preserve">Principal Researcher, </w:t>
            </w:r>
            <w:r w:rsidRPr="00954E91">
              <w:rPr>
                <w:rFonts w:asciiTheme="minorHAnsi" w:hAnsiTheme="minorHAnsi" w:cs="Arial"/>
                <w:b/>
                <w:color w:val="000000"/>
                <w:sz w:val="22"/>
                <w:szCs w:val="22"/>
              </w:rPr>
              <w:t>Microsoft Research.</w:t>
            </w:r>
          </w:p>
          <w:p w14:paraId="2C85E3B4"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277D3DDE" w14:textId="3BF3902C" w:rsidR="00BD12BD" w:rsidRPr="00954E91"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Davidsson, Undergraduate research, North Carolina State University (2004).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Senior Software Engineer, Google NEST.</w:t>
            </w:r>
          </w:p>
          <w:p w14:paraId="0ABB4073" w14:textId="77777777" w:rsidR="00BD12BD" w:rsidRPr="00826C79" w:rsidRDefault="00BD12BD" w:rsidP="00B8677C">
            <w:pPr>
              <w:autoSpaceDE w:val="0"/>
              <w:autoSpaceDN w:val="0"/>
              <w:adjustRightInd w:val="0"/>
              <w:jc w:val="both"/>
              <w:rPr>
                <w:rFonts w:asciiTheme="minorHAnsi" w:hAnsiTheme="minorHAnsi" w:cs="Arial"/>
                <w:color w:val="000000"/>
                <w:sz w:val="18"/>
                <w:szCs w:val="18"/>
              </w:rPr>
            </w:pPr>
          </w:p>
        </w:tc>
      </w:tr>
      <w:tr w:rsidR="00BD12BD" w:rsidRPr="00826C79" w14:paraId="6DB0D5FB" w14:textId="77777777" w:rsidTr="00E02A32">
        <w:trPr>
          <w:jc w:val="center"/>
        </w:trPr>
        <w:tc>
          <w:tcPr>
            <w:tcW w:w="9576" w:type="dxa"/>
            <w:gridSpan w:val="7"/>
          </w:tcPr>
          <w:p w14:paraId="500F154C" w14:textId="77777777" w:rsidR="00BD12BD" w:rsidRPr="00826C79" w:rsidRDefault="00BD12BD" w:rsidP="00FA364B">
            <w:pPr>
              <w:pStyle w:val="Title"/>
              <w:spacing w:before="60" w:after="60"/>
              <w:jc w:val="left"/>
              <w:rPr>
                <w:rFonts w:asciiTheme="minorHAnsi" w:hAnsiTheme="minorHAnsi" w:cs="Arial"/>
                <w:caps/>
                <w:sz w:val="24"/>
              </w:rPr>
            </w:pPr>
            <w:r>
              <w:rPr>
                <w:rFonts w:asciiTheme="minorHAnsi" w:hAnsiTheme="minorHAnsi" w:cs="Arial"/>
                <w:b/>
                <w:noProof/>
                <w:sz w:val="20"/>
                <w:szCs w:val="20"/>
              </w:rPr>
              <w:lastRenderedPageBreak/>
              <mc:AlternateContent>
                <mc:Choice Requires="wps">
                  <w:drawing>
                    <wp:anchor distT="0" distB="0" distL="114300" distR="114300" simplePos="0" relativeHeight="25170432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7A7A67" id="AutoShape 18" o:spid="_x0000_s1026" type="#_x0000_t32" style="position:absolute;margin-left:1.8pt;margin-top:16.5pt;width:467.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BD12BD" w:rsidRPr="00826C79" w14:paraId="05542F4A" w14:textId="77777777" w:rsidTr="00E02A32">
        <w:trPr>
          <w:jc w:val="center"/>
        </w:trPr>
        <w:tc>
          <w:tcPr>
            <w:tcW w:w="9576" w:type="dxa"/>
            <w:gridSpan w:val="7"/>
          </w:tcPr>
          <w:p w14:paraId="340DE210" w14:textId="77777777" w:rsidR="00BD12BD" w:rsidRPr="00826C79" w:rsidRDefault="00BD12BD" w:rsidP="008232FB">
            <w:pPr>
              <w:pStyle w:val="Title"/>
              <w:jc w:val="left"/>
              <w:rPr>
                <w:rFonts w:asciiTheme="minorHAnsi" w:hAnsiTheme="minorHAnsi" w:cs="Arial"/>
                <w:sz w:val="22"/>
                <w:szCs w:val="22"/>
              </w:rPr>
            </w:pPr>
          </w:p>
          <w:p w14:paraId="13A65E9A" w14:textId="77777777" w:rsidR="0067286D" w:rsidRDefault="0067286D" w:rsidP="0067286D">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67286D" w:rsidRDefault="0067286D" w:rsidP="0067286D">
            <w:pPr>
              <w:rPr>
                <w:rFonts w:asciiTheme="minorHAnsi" w:hAnsiTheme="minorHAnsi" w:cs="Arial"/>
                <w:b/>
                <w:color w:val="000000"/>
                <w:sz w:val="22"/>
                <w:szCs w:val="22"/>
              </w:rPr>
            </w:pPr>
          </w:p>
          <w:p w14:paraId="286188C8" w14:textId="77777777" w:rsidR="0067286D" w:rsidRPr="0067286D" w:rsidRDefault="0067286D" w:rsidP="0067286D">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67286D" w:rsidRDefault="0067286D" w:rsidP="00712FC4">
            <w:pPr>
              <w:rPr>
                <w:rFonts w:asciiTheme="minorHAnsi" w:hAnsiTheme="minorHAnsi" w:cs="Arial"/>
                <w:b/>
                <w:color w:val="000000"/>
                <w:sz w:val="22"/>
                <w:szCs w:val="22"/>
              </w:rPr>
            </w:pPr>
          </w:p>
          <w:p w14:paraId="7F101742" w14:textId="77777777" w:rsidR="00BD12BD" w:rsidRPr="00826C79" w:rsidRDefault="00BD12BD" w:rsidP="00712FC4">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BD12BD" w:rsidRPr="00826C79" w:rsidRDefault="00BD12BD" w:rsidP="00712FC4">
            <w:pPr>
              <w:rPr>
                <w:rFonts w:asciiTheme="minorHAnsi" w:hAnsiTheme="minorHAnsi" w:cs="Arial"/>
                <w:color w:val="000000"/>
                <w:sz w:val="22"/>
                <w:szCs w:val="22"/>
              </w:rPr>
            </w:pPr>
          </w:p>
          <w:p w14:paraId="23DCD7E0" w14:textId="31DE1A62" w:rsidR="00954E91" w:rsidRDefault="00954E91" w:rsidP="000B5E75">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954E91" w:rsidRDefault="00954E91" w:rsidP="000B5E75">
            <w:pPr>
              <w:rPr>
                <w:rFonts w:asciiTheme="minorHAnsi" w:hAnsiTheme="minorHAnsi" w:cs="Arial"/>
                <w:color w:val="000000"/>
                <w:sz w:val="22"/>
                <w:szCs w:val="22"/>
              </w:rPr>
            </w:pPr>
          </w:p>
          <w:p w14:paraId="33B49E9B" w14:textId="09EEA92D" w:rsidR="00990B52" w:rsidRDefault="00990B52" w:rsidP="000B5E75">
            <w:pPr>
              <w:rPr>
                <w:rFonts w:asciiTheme="minorHAnsi" w:hAnsiTheme="minorHAnsi" w:cs="Arial"/>
                <w:color w:val="000000"/>
                <w:sz w:val="22"/>
                <w:szCs w:val="22"/>
              </w:rPr>
            </w:pPr>
            <w:r>
              <w:rPr>
                <w:rFonts w:asciiTheme="minorHAnsi" w:hAnsiTheme="minorHAnsi" w:cs="Arial"/>
                <w:color w:val="000000"/>
                <w:sz w:val="22"/>
                <w:szCs w:val="22"/>
              </w:rPr>
              <w:t xml:space="preserve">Facebook, </w:t>
            </w:r>
            <w:r w:rsidR="00C4533F">
              <w:rPr>
                <w:rFonts w:asciiTheme="minorHAnsi" w:hAnsiTheme="minorHAnsi" w:cs="Arial"/>
                <w:color w:val="000000"/>
                <w:sz w:val="22"/>
                <w:szCs w:val="22"/>
              </w:rPr>
              <w:t>“</w:t>
            </w:r>
            <w:r w:rsidRPr="00990B52">
              <w:rPr>
                <w:rFonts w:asciiTheme="minorHAnsi" w:hAnsiTheme="minorHAnsi" w:cs="Arial"/>
                <w:color w:val="000000"/>
                <w:sz w:val="22"/>
                <w:szCs w:val="22"/>
              </w:rPr>
              <w:t>Data + Software Engineering: Better Together!</w:t>
            </w:r>
            <w:r w:rsidR="00C4533F">
              <w:rPr>
                <w:rFonts w:asciiTheme="minorHAnsi" w:hAnsiTheme="minorHAnsi" w:cs="Arial"/>
                <w:color w:val="000000"/>
                <w:sz w:val="22"/>
                <w:szCs w:val="22"/>
              </w:rPr>
              <w:t xml:space="preserve">” </w:t>
            </w:r>
            <w:r>
              <w:rPr>
                <w:rFonts w:asciiTheme="minorHAnsi" w:hAnsiTheme="minorHAnsi" w:cs="Arial"/>
                <w:color w:val="000000"/>
                <w:sz w:val="22"/>
                <w:szCs w:val="22"/>
              </w:rPr>
              <w:t>, 9/2019</w:t>
            </w:r>
            <w:r w:rsidR="00C4533F">
              <w:rPr>
                <w:rFonts w:asciiTheme="minorHAnsi" w:hAnsiTheme="minorHAnsi" w:cs="Arial"/>
                <w:color w:val="000000"/>
                <w:sz w:val="22"/>
                <w:szCs w:val="22"/>
              </w:rPr>
              <w:t>. Host: Dr. Satish Chandra.</w:t>
            </w:r>
          </w:p>
          <w:p w14:paraId="2203FEDD" w14:textId="77777777" w:rsidR="00990B52" w:rsidRDefault="00990B52" w:rsidP="000B5E75">
            <w:pPr>
              <w:rPr>
                <w:rFonts w:asciiTheme="minorHAnsi" w:hAnsiTheme="minorHAnsi" w:cs="Arial"/>
                <w:color w:val="000000"/>
                <w:sz w:val="22"/>
                <w:szCs w:val="22"/>
              </w:rPr>
            </w:pPr>
          </w:p>
          <w:p w14:paraId="02DE6B5E" w14:textId="6E1EEE9B" w:rsidR="002A636B" w:rsidRDefault="002A636B" w:rsidP="000B5E75">
            <w:pPr>
              <w:rPr>
                <w:rFonts w:asciiTheme="minorHAnsi" w:hAnsiTheme="minorHAnsi" w:cs="Arial"/>
                <w:color w:val="000000"/>
                <w:sz w:val="22"/>
                <w:szCs w:val="22"/>
              </w:rPr>
            </w:pPr>
            <w:r>
              <w:rPr>
                <w:rFonts w:asciiTheme="minorHAnsi" w:hAnsiTheme="minorHAnsi" w:cs="Arial"/>
                <w:color w:val="000000"/>
                <w:sz w:val="22"/>
                <w:szCs w:val="22"/>
              </w:rPr>
              <w:t>ING Amsterdam</w:t>
            </w:r>
            <w:r w:rsidR="00CE6868">
              <w:rPr>
                <w:rFonts w:asciiTheme="minorHAnsi" w:hAnsiTheme="minorHAnsi" w:cs="Arial"/>
                <w:color w:val="000000"/>
                <w:sz w:val="22"/>
                <w:szCs w:val="22"/>
              </w:rPr>
              <w:t>, “</w:t>
            </w:r>
            <w:r w:rsidR="00CE6868" w:rsidRPr="00CE6868">
              <w:rPr>
                <w:rFonts w:asciiTheme="minorHAnsi" w:hAnsiTheme="minorHAnsi" w:cs="Arial"/>
                <w:color w:val="000000"/>
                <w:sz w:val="22"/>
                <w:szCs w:val="22"/>
              </w:rPr>
              <w:t>Software Productivity and Empirical SE Studies</w:t>
            </w:r>
            <w:r w:rsidR="00CE6868">
              <w:rPr>
                <w:rFonts w:asciiTheme="minorHAnsi" w:hAnsiTheme="minorHAnsi" w:cs="Arial"/>
                <w:color w:val="000000"/>
                <w:sz w:val="22"/>
                <w:szCs w:val="22"/>
              </w:rPr>
              <w:t xml:space="preserve">”, 4/2019. Host: Dr. </w:t>
            </w:r>
            <w:r w:rsidR="00CE6868" w:rsidRPr="00CE6868">
              <w:rPr>
                <w:rFonts w:asciiTheme="minorHAnsi" w:hAnsiTheme="minorHAnsi" w:cs="Arial"/>
                <w:color w:val="000000"/>
                <w:sz w:val="22"/>
                <w:szCs w:val="22"/>
              </w:rPr>
              <w:t>Hennie Huijgens</w:t>
            </w:r>
            <w:r w:rsidR="00CE6868">
              <w:rPr>
                <w:rFonts w:asciiTheme="minorHAnsi" w:hAnsiTheme="minorHAnsi" w:cs="Arial"/>
                <w:color w:val="000000"/>
                <w:sz w:val="22"/>
                <w:szCs w:val="22"/>
              </w:rPr>
              <w:t>.</w:t>
            </w:r>
          </w:p>
          <w:p w14:paraId="31DDEB3B" w14:textId="77777777" w:rsidR="002A636B" w:rsidRDefault="002A636B" w:rsidP="000B5E75">
            <w:pPr>
              <w:rPr>
                <w:rFonts w:asciiTheme="minorHAnsi" w:hAnsiTheme="minorHAnsi" w:cs="Arial"/>
                <w:color w:val="000000"/>
                <w:sz w:val="22"/>
                <w:szCs w:val="22"/>
              </w:rPr>
            </w:pPr>
          </w:p>
          <w:p w14:paraId="26525407" w14:textId="08D4F9DD" w:rsidR="000B5E75" w:rsidRDefault="002A636B" w:rsidP="000B5E75">
            <w:pPr>
              <w:rPr>
                <w:rFonts w:asciiTheme="minorHAnsi" w:hAnsiTheme="minorHAnsi" w:cs="Arial"/>
                <w:color w:val="000000"/>
                <w:sz w:val="22"/>
                <w:szCs w:val="22"/>
              </w:rPr>
            </w:pPr>
            <w:r>
              <w:rPr>
                <w:rFonts w:asciiTheme="minorHAnsi" w:hAnsiTheme="minorHAnsi" w:cs="Arial"/>
                <w:color w:val="000000"/>
                <w:sz w:val="22"/>
                <w:szCs w:val="22"/>
              </w:rPr>
              <w:t>Indian Institute of Technology, Madras</w:t>
            </w:r>
            <w:r w:rsidR="000B5E75">
              <w:rPr>
                <w:rFonts w:asciiTheme="minorHAnsi" w:hAnsiTheme="minorHAnsi" w:cs="Arial"/>
                <w:color w:val="000000"/>
                <w:sz w:val="22"/>
                <w:szCs w:val="22"/>
              </w:rPr>
              <w:t>, “</w:t>
            </w:r>
            <w:r w:rsidR="000B5E75" w:rsidRPr="00487500">
              <w:rPr>
                <w:rFonts w:asciiTheme="minorHAnsi" w:hAnsiTheme="minorHAnsi" w:cs="Arial"/>
                <w:color w:val="000000"/>
                <w:sz w:val="22"/>
                <w:szCs w:val="22"/>
              </w:rPr>
              <w:t xml:space="preserve">Empirical Software Engineering </w:t>
            </w:r>
            <w:r w:rsidR="000B5E75">
              <w:rPr>
                <w:rFonts w:asciiTheme="minorHAnsi" w:hAnsiTheme="minorHAnsi" w:cs="Arial"/>
                <w:color w:val="000000"/>
                <w:sz w:val="22"/>
                <w:szCs w:val="22"/>
              </w:rPr>
              <w:t>and Data Analytics”, 8/2013. Host: Dr. Janakiram Dharanipragada.</w:t>
            </w:r>
          </w:p>
          <w:p w14:paraId="3F6E5D45" w14:textId="77777777" w:rsidR="00487500" w:rsidRDefault="00487500" w:rsidP="00487500">
            <w:pPr>
              <w:rPr>
                <w:rFonts w:asciiTheme="minorHAnsi" w:hAnsiTheme="minorHAnsi" w:cs="Arial"/>
                <w:color w:val="000000"/>
                <w:sz w:val="22"/>
                <w:szCs w:val="22"/>
              </w:rPr>
            </w:pPr>
          </w:p>
          <w:p w14:paraId="07FCF9E9" w14:textId="77777777" w:rsidR="00487500" w:rsidRDefault="00487500" w:rsidP="0048750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487500" w:rsidRDefault="00487500" w:rsidP="00712FC4">
            <w:pPr>
              <w:rPr>
                <w:rFonts w:asciiTheme="minorHAnsi" w:hAnsiTheme="minorHAnsi" w:cs="Arial"/>
                <w:color w:val="000000"/>
                <w:sz w:val="22"/>
                <w:szCs w:val="22"/>
              </w:rPr>
            </w:pPr>
          </w:p>
          <w:p w14:paraId="5C0D0C07" w14:textId="76D8A01F" w:rsidR="00487500" w:rsidRDefault="00487500" w:rsidP="00712FC4">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Abhik Roychoudhury.</w:t>
            </w:r>
          </w:p>
          <w:p w14:paraId="6F83B0EE" w14:textId="2A279B6A" w:rsidR="00990B52" w:rsidRDefault="00990B52" w:rsidP="00712FC4">
            <w:pPr>
              <w:rPr>
                <w:rFonts w:asciiTheme="minorHAnsi" w:hAnsiTheme="minorHAnsi" w:cs="Arial"/>
                <w:color w:val="000000"/>
                <w:sz w:val="22"/>
                <w:szCs w:val="22"/>
              </w:rPr>
            </w:pPr>
          </w:p>
          <w:p w14:paraId="4C81FC36" w14:textId="7242A281" w:rsidR="00990B52" w:rsidRDefault="00990B52" w:rsidP="00712FC4">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487500" w:rsidRDefault="00487500" w:rsidP="00712FC4">
            <w:pPr>
              <w:rPr>
                <w:rFonts w:asciiTheme="minorHAnsi" w:hAnsiTheme="minorHAnsi" w:cs="Arial"/>
                <w:color w:val="000000"/>
                <w:sz w:val="22"/>
                <w:szCs w:val="22"/>
              </w:rPr>
            </w:pPr>
          </w:p>
          <w:p w14:paraId="5F68AD1A" w14:textId="77777777" w:rsidR="00BD12BD" w:rsidRDefault="00BD12BD" w:rsidP="00712FC4">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r>
              <w:rPr>
                <w:rFonts w:asciiTheme="minorHAnsi" w:hAnsiTheme="minorHAnsi" w:cs="Arial"/>
                <w:sz w:val="22"/>
                <w:szCs w:val="22"/>
              </w:rPr>
              <w:t>”. Invited TSE paper to a special session at ICSE 2009 in Vancouver, Canada. Co-presented with Gail Murphy.</w:t>
            </w:r>
          </w:p>
          <w:p w14:paraId="4DC5B0DC" w14:textId="77777777" w:rsidR="00BD12BD" w:rsidRDefault="00BD12BD" w:rsidP="00712FC4">
            <w:pPr>
              <w:rPr>
                <w:rFonts w:asciiTheme="minorHAnsi" w:hAnsiTheme="minorHAnsi" w:cs="Arial"/>
                <w:color w:val="000000"/>
                <w:sz w:val="22"/>
                <w:szCs w:val="22"/>
              </w:rPr>
            </w:pPr>
          </w:p>
          <w:p w14:paraId="341ECFC6" w14:textId="77777777" w:rsidR="00BD12BD" w:rsidRPr="00826C79" w:rsidRDefault="00BD12BD" w:rsidP="00712FC4">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BD12BD" w:rsidRPr="00826C79" w:rsidRDefault="00BD12BD" w:rsidP="00712FC4">
            <w:pPr>
              <w:rPr>
                <w:rFonts w:asciiTheme="minorHAnsi" w:hAnsiTheme="minorHAnsi" w:cs="Arial"/>
                <w:color w:val="000000"/>
                <w:sz w:val="22"/>
                <w:szCs w:val="22"/>
              </w:rPr>
            </w:pPr>
          </w:p>
          <w:p w14:paraId="63F3FF88" w14:textId="77777777" w:rsidR="00BD12BD" w:rsidRPr="00826C79" w:rsidRDefault="00BD12BD" w:rsidP="00712FC4">
            <w:pPr>
              <w:rPr>
                <w:rFonts w:asciiTheme="minorHAnsi" w:hAnsiTheme="minorHAnsi" w:cs="Arial"/>
                <w:color w:val="000000"/>
                <w:sz w:val="22"/>
                <w:szCs w:val="22"/>
              </w:rPr>
            </w:pPr>
            <w:r w:rsidRPr="00826C79">
              <w:rPr>
                <w:rFonts w:asciiTheme="minorHAnsi" w:hAnsiTheme="minorHAnsi" w:cs="Arial"/>
                <w:color w:val="000000"/>
                <w:sz w:val="22"/>
                <w:szCs w:val="22"/>
              </w:rPr>
              <w:t>Simula Research Labs and University of Oslo - “How dependencies predict failures”, 9/2007. Host: Dr. Lionel Briand.</w:t>
            </w:r>
          </w:p>
          <w:p w14:paraId="229EF254" w14:textId="77777777" w:rsidR="00BD12BD" w:rsidRPr="00826C79" w:rsidRDefault="00BD12BD" w:rsidP="00712FC4">
            <w:pPr>
              <w:rPr>
                <w:rFonts w:asciiTheme="minorHAnsi" w:hAnsiTheme="minorHAnsi" w:cs="Arial"/>
                <w:color w:val="000000"/>
                <w:sz w:val="22"/>
                <w:szCs w:val="22"/>
              </w:rPr>
            </w:pPr>
          </w:p>
          <w:p w14:paraId="46C345E6" w14:textId="77777777" w:rsidR="00BD12BD" w:rsidRPr="00826C79" w:rsidRDefault="00BD12BD" w:rsidP="00712FC4">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36B9C12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E860441"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276E10B" w14:textId="77777777" w:rsidR="00BD12BD" w:rsidRPr="00826C79" w:rsidRDefault="00BD12BD" w:rsidP="00F43C01">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5AFB9D8" w14:textId="1BD9EDEB" w:rsidR="00C4533F" w:rsidRDefault="00C4533F" w:rsidP="00936493">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24FBBABE" w14:textId="2249D652" w:rsidR="00BD12BD" w:rsidRDefault="00BD12BD" w:rsidP="00936493">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BD12BD" w:rsidRDefault="00BD12BD" w:rsidP="00936493">
            <w:pPr>
              <w:autoSpaceDE w:val="0"/>
              <w:autoSpaceDN w:val="0"/>
              <w:adjustRightInd w:val="0"/>
              <w:jc w:val="both"/>
              <w:rPr>
                <w:rFonts w:asciiTheme="minorHAnsi" w:hAnsiTheme="minorHAnsi" w:cs="Arial"/>
                <w:color w:val="000000"/>
                <w:sz w:val="22"/>
                <w:szCs w:val="22"/>
              </w:rPr>
            </w:pPr>
          </w:p>
          <w:p w14:paraId="40E12026" w14:textId="77777777" w:rsidR="00BD12BD" w:rsidRDefault="00BD12BD" w:rsidP="00936493">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BD12BD" w:rsidRDefault="00BD12BD" w:rsidP="00936493">
            <w:pPr>
              <w:autoSpaceDE w:val="0"/>
              <w:autoSpaceDN w:val="0"/>
              <w:adjustRightInd w:val="0"/>
              <w:jc w:val="both"/>
              <w:rPr>
                <w:rFonts w:asciiTheme="minorHAnsi" w:hAnsiTheme="minorHAnsi" w:cs="Arial"/>
                <w:color w:val="000000"/>
                <w:sz w:val="22"/>
                <w:szCs w:val="22"/>
              </w:rPr>
            </w:pPr>
          </w:p>
          <w:p w14:paraId="393C0FB7"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94E27FF"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BD12BD" w:rsidRPr="00826C79" w:rsidRDefault="00BD12BD" w:rsidP="000F619C">
            <w:pPr>
              <w:autoSpaceDE w:val="0"/>
              <w:autoSpaceDN w:val="0"/>
              <w:adjustRightInd w:val="0"/>
              <w:jc w:val="both"/>
              <w:rPr>
                <w:rFonts w:asciiTheme="minorHAnsi" w:hAnsiTheme="minorHAnsi" w:cs="Arial"/>
                <w:sz w:val="22"/>
                <w:szCs w:val="22"/>
              </w:rPr>
            </w:pPr>
          </w:p>
          <w:p w14:paraId="0E4CE54D"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864ECB0"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8D25F8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5F7C001"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82F98BE"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F8964C9"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3BB7A3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5D7196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3844DC2"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ISSRE 2004, St. Malo, France (11/04).</w:t>
            </w:r>
          </w:p>
          <w:p w14:paraId="55A7CAF1"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2121539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7270B6CE"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r w:rsidRPr="00826C79">
              <w:rPr>
                <w:rFonts w:asciiTheme="minorHAnsi" w:hAnsiTheme="minorHAnsi" w:cs="Arial"/>
                <w:color w:val="000000"/>
                <w:sz w:val="22"/>
                <w:szCs w:val="22"/>
              </w:rPr>
              <w:t>“ ACM Student Research Contest, Norfolk, VA (03/04).</w:t>
            </w:r>
          </w:p>
          <w:p w14:paraId="6921FAF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7A4BE0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AB2A103"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49E41540" w14:textId="77777777" w:rsidR="00BD12BD" w:rsidRPr="00826C79" w:rsidRDefault="00BD12BD" w:rsidP="00936493">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BD12BD" w:rsidRPr="00826C79" w:rsidRDefault="00BD12BD" w:rsidP="00936493">
            <w:pPr>
              <w:rPr>
                <w:rFonts w:asciiTheme="minorHAnsi" w:hAnsiTheme="minorHAnsi" w:cs="Arial"/>
                <w:sz w:val="22"/>
                <w:szCs w:val="22"/>
              </w:rPr>
            </w:pPr>
          </w:p>
          <w:p w14:paraId="5B2DF289" w14:textId="77777777" w:rsidR="00BD12BD" w:rsidRPr="00826C79" w:rsidRDefault="00BD12BD" w:rsidP="00936493">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Malo, France, (9/2004).</w:t>
            </w:r>
          </w:p>
          <w:p w14:paraId="0CBE5A99" w14:textId="77777777" w:rsidR="00BD12BD" w:rsidRPr="00826C79" w:rsidRDefault="00BD12BD" w:rsidP="00936493">
            <w:pPr>
              <w:rPr>
                <w:rFonts w:asciiTheme="minorHAnsi" w:hAnsiTheme="minorHAnsi" w:cs="Arial"/>
                <w:sz w:val="22"/>
                <w:szCs w:val="22"/>
              </w:rPr>
            </w:pPr>
          </w:p>
          <w:p w14:paraId="7DA6577A" w14:textId="77777777" w:rsidR="00BD12BD" w:rsidRPr="00826C79" w:rsidRDefault="00BD12BD" w:rsidP="00936493">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BD12BD" w:rsidRPr="00826C79" w:rsidRDefault="00BD12BD" w:rsidP="00936493">
            <w:pPr>
              <w:rPr>
                <w:rFonts w:asciiTheme="minorHAnsi" w:hAnsiTheme="minorHAnsi" w:cs="Arial"/>
                <w:sz w:val="22"/>
                <w:szCs w:val="22"/>
              </w:rPr>
            </w:pPr>
          </w:p>
          <w:p w14:paraId="76293E46"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BD12BD" w:rsidRPr="00826C79" w:rsidRDefault="00BD12BD" w:rsidP="00936493">
            <w:pPr>
              <w:autoSpaceDE w:val="0"/>
              <w:autoSpaceDN w:val="0"/>
              <w:adjustRightInd w:val="0"/>
              <w:jc w:val="both"/>
              <w:rPr>
                <w:rFonts w:asciiTheme="minorHAnsi" w:hAnsiTheme="minorHAnsi" w:cs="Arial"/>
                <w:sz w:val="22"/>
                <w:szCs w:val="22"/>
              </w:rPr>
            </w:pPr>
          </w:p>
          <w:p w14:paraId="6744138D"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BD12BD" w:rsidRPr="00826C79" w:rsidRDefault="00BD12BD" w:rsidP="00452740">
            <w:pPr>
              <w:autoSpaceDE w:val="0"/>
              <w:autoSpaceDN w:val="0"/>
              <w:adjustRightInd w:val="0"/>
              <w:jc w:val="both"/>
              <w:rPr>
                <w:rFonts w:asciiTheme="minorHAnsi" w:hAnsiTheme="minorHAnsi" w:cs="Arial"/>
                <w:sz w:val="22"/>
                <w:szCs w:val="22"/>
              </w:rPr>
            </w:pPr>
          </w:p>
        </w:tc>
      </w:tr>
      <w:tr w:rsidR="00BD12BD" w:rsidRPr="00826C79" w14:paraId="6275795C" w14:textId="77777777" w:rsidTr="00E02A32">
        <w:trPr>
          <w:jc w:val="center"/>
        </w:trPr>
        <w:tc>
          <w:tcPr>
            <w:tcW w:w="9576" w:type="dxa"/>
            <w:gridSpan w:val="7"/>
          </w:tcPr>
          <w:p w14:paraId="09A6E395" w14:textId="77777777" w:rsidR="00BD12BD" w:rsidRPr="00826C79" w:rsidRDefault="00BD12BD" w:rsidP="00C268E9">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0534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1FB7E6" id="AutoShape 19" o:spid="_x0000_s1026" type="#_x0000_t32" style="position:absolute;margin-left:-.45pt;margin-top:17.1pt;width:467.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BD12BD" w:rsidRPr="00826C79" w14:paraId="0E081A10" w14:textId="77777777" w:rsidTr="00E02A32">
        <w:trPr>
          <w:jc w:val="center"/>
        </w:trPr>
        <w:tc>
          <w:tcPr>
            <w:tcW w:w="9576" w:type="dxa"/>
            <w:gridSpan w:val="7"/>
          </w:tcPr>
          <w:p w14:paraId="4FBD9B08" w14:textId="77777777" w:rsidR="00BD12BD" w:rsidRPr="00826C79" w:rsidRDefault="00BD12BD" w:rsidP="004E4275">
            <w:pPr>
              <w:pStyle w:val="Title"/>
              <w:jc w:val="left"/>
              <w:rPr>
                <w:rFonts w:asciiTheme="minorHAnsi" w:hAnsiTheme="minorHAnsi" w:cs="Arial"/>
                <w:sz w:val="20"/>
                <w:szCs w:val="20"/>
              </w:rPr>
            </w:pPr>
          </w:p>
          <w:p w14:paraId="37F16F3A"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2116246A" w14:textId="3833E735"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sidR="00B407E2">
              <w:rPr>
                <w:rFonts w:asciiTheme="minorHAnsi" w:hAnsiTheme="minorHAnsi" w:cs="Arial"/>
                <w:sz w:val="22"/>
                <w:szCs w:val="22"/>
              </w:rPr>
              <w:t xml:space="preserve"> (Distinguished Scientist)</w:t>
            </w:r>
            <w:r w:rsidRPr="00826C79">
              <w:rPr>
                <w:rFonts w:asciiTheme="minorHAnsi" w:hAnsiTheme="minorHAnsi" w:cs="Arial"/>
                <w:sz w:val="22"/>
                <w:szCs w:val="22"/>
              </w:rPr>
              <w:t>, ACM SIGSOFT, IEEE</w:t>
            </w:r>
            <w:r w:rsidR="00C4533F">
              <w:rPr>
                <w:rFonts w:asciiTheme="minorHAnsi" w:hAnsiTheme="minorHAnsi" w:cs="Arial"/>
                <w:sz w:val="22"/>
                <w:szCs w:val="22"/>
              </w:rPr>
              <w:t xml:space="preserve"> </w:t>
            </w:r>
            <w:r w:rsidR="001426E4">
              <w:rPr>
                <w:rFonts w:asciiTheme="minorHAnsi" w:hAnsiTheme="minorHAnsi" w:cs="Arial"/>
                <w:sz w:val="22"/>
                <w:szCs w:val="22"/>
              </w:rPr>
              <w:t>- Senior</w:t>
            </w:r>
            <w:r w:rsidR="00C4533F">
              <w:rPr>
                <w:rFonts w:asciiTheme="minorHAnsi" w:hAnsiTheme="minorHAnsi" w:cs="Arial"/>
                <w:sz w:val="22"/>
                <w:szCs w:val="22"/>
              </w:rPr>
              <w:t xml:space="preserve"> Member</w:t>
            </w:r>
            <w:r w:rsidR="001426E4">
              <w:rPr>
                <w:rFonts w:asciiTheme="minorHAnsi" w:hAnsiTheme="minorHAnsi" w:cs="Arial"/>
                <w:sz w:val="22"/>
                <w:szCs w:val="22"/>
              </w:rPr>
              <w:t>, IEEE Reliability Society</w:t>
            </w:r>
          </w:p>
          <w:p w14:paraId="697FB30C"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BD12BD" w:rsidRPr="00826C79" w:rsidRDefault="00BD12BD" w:rsidP="004E4275">
            <w:pPr>
              <w:autoSpaceDE w:val="0"/>
              <w:autoSpaceDN w:val="0"/>
              <w:adjustRightInd w:val="0"/>
              <w:ind w:left="360"/>
              <w:rPr>
                <w:rFonts w:asciiTheme="minorHAnsi" w:hAnsiTheme="minorHAnsi" w:cs="Arial"/>
                <w:sz w:val="22"/>
                <w:szCs w:val="22"/>
              </w:rPr>
            </w:pPr>
          </w:p>
          <w:p w14:paraId="49DC1C81" w14:textId="77777777" w:rsidR="00BD12BD" w:rsidRDefault="00BD12BD" w:rsidP="004E4275">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BD12BD" w:rsidRDefault="00BD12BD" w:rsidP="004E4275">
            <w:pPr>
              <w:autoSpaceDE w:val="0"/>
              <w:autoSpaceDN w:val="0"/>
              <w:adjustRightInd w:val="0"/>
              <w:ind w:left="720" w:hanging="720"/>
              <w:rPr>
                <w:rFonts w:asciiTheme="minorHAnsi" w:hAnsiTheme="minorHAnsi" w:cs="Arial"/>
                <w:sz w:val="22"/>
                <w:szCs w:val="22"/>
              </w:rPr>
            </w:pPr>
          </w:p>
          <w:p w14:paraId="1E784515"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sidR="00DA156D">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3168E4" w:rsidRDefault="003168E4"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w:t>
            </w:r>
            <w:r w:rsidR="00C4533F">
              <w:rPr>
                <w:rFonts w:asciiTheme="minorHAnsi" w:hAnsiTheme="minorHAnsi" w:cs="Arial"/>
                <w:sz w:val="22"/>
                <w:szCs w:val="22"/>
              </w:rPr>
              <w:t>2016</w:t>
            </w:r>
            <w:r>
              <w:rPr>
                <w:rFonts w:asciiTheme="minorHAnsi" w:hAnsiTheme="minorHAnsi" w:cs="Arial"/>
                <w:sz w:val="22"/>
                <w:szCs w:val="22"/>
              </w:rPr>
              <w:t>)</w:t>
            </w:r>
          </w:p>
          <w:p w14:paraId="0022348C" w14:textId="77777777" w:rsidR="00BD12BD" w:rsidRPr="004F5138" w:rsidRDefault="00BD12BD" w:rsidP="004F5138">
            <w:pPr>
              <w:pStyle w:val="ListParagraph"/>
              <w:autoSpaceDE w:val="0"/>
              <w:autoSpaceDN w:val="0"/>
              <w:adjustRightInd w:val="0"/>
              <w:rPr>
                <w:rFonts w:asciiTheme="minorHAnsi" w:hAnsiTheme="minorHAnsi" w:cs="Arial"/>
                <w:sz w:val="22"/>
                <w:szCs w:val="22"/>
              </w:rPr>
            </w:pPr>
          </w:p>
          <w:p w14:paraId="3B469EC6"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5B410710" w14:textId="56B5E25E" w:rsidR="000F71CA" w:rsidRDefault="000F71CA"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5819A8A2" w14:textId="1C509A6D" w:rsidR="00BD12BD" w:rsidRPr="004F5138"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Information and Software Technology (2012- </w:t>
            </w:r>
            <w:r w:rsidR="00B407E2">
              <w:rPr>
                <w:rFonts w:asciiTheme="minorHAnsi" w:hAnsiTheme="minorHAnsi" w:cs="Arial"/>
                <w:sz w:val="22"/>
                <w:szCs w:val="22"/>
              </w:rPr>
              <w:t>2014</w:t>
            </w:r>
            <w:r>
              <w:rPr>
                <w:rFonts w:asciiTheme="minorHAnsi" w:hAnsiTheme="minorHAnsi" w:cs="Arial"/>
                <w:sz w:val="22"/>
                <w:szCs w:val="22"/>
              </w:rPr>
              <w:t>)</w:t>
            </w:r>
          </w:p>
          <w:p w14:paraId="70AD732B" w14:textId="77777777" w:rsidR="00BD12BD" w:rsidRPr="00826C79" w:rsidRDefault="00BD12BD" w:rsidP="00AA3275">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BD12BD" w:rsidRPr="00826C79" w:rsidRDefault="00BD12BD" w:rsidP="004E4275">
            <w:pPr>
              <w:pStyle w:val="ListParagraph"/>
              <w:autoSpaceDE w:val="0"/>
              <w:autoSpaceDN w:val="0"/>
              <w:adjustRightInd w:val="0"/>
              <w:rPr>
                <w:rFonts w:asciiTheme="minorHAnsi" w:hAnsiTheme="minorHAnsi" w:cs="Arial"/>
                <w:sz w:val="22"/>
                <w:szCs w:val="22"/>
              </w:rPr>
            </w:pPr>
          </w:p>
          <w:p w14:paraId="23643314"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BD12BD" w:rsidRPr="00826C79" w:rsidRDefault="00BD12BD" w:rsidP="004E4275">
            <w:pPr>
              <w:autoSpaceDE w:val="0"/>
              <w:autoSpaceDN w:val="0"/>
              <w:adjustRightInd w:val="0"/>
              <w:rPr>
                <w:rFonts w:asciiTheme="minorHAnsi" w:hAnsiTheme="minorHAnsi" w:cs="Arial"/>
                <w:sz w:val="22"/>
                <w:szCs w:val="22"/>
              </w:rPr>
            </w:pPr>
          </w:p>
          <w:p w14:paraId="6D28DA27" w14:textId="58672C28" w:rsidR="00C4533F" w:rsidRDefault="00C4533F"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C4533F" w:rsidRPr="00D53359" w:rsidRDefault="00C4533F" w:rsidP="00C4533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275CBD" w:rsidRDefault="00275C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8525FE" w:rsidRPr="00D53359" w:rsidRDefault="008525FE"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Publicity Co-chair, International Symposium on Software Reliability Engineering, (ISSRE), Toulouse, France, 2017</w:t>
            </w:r>
            <w:r w:rsidR="008E6F2F">
              <w:rPr>
                <w:rFonts w:asciiTheme="minorHAnsi" w:hAnsiTheme="minorHAnsi" w:cs="Arial"/>
                <w:sz w:val="22"/>
                <w:szCs w:val="22"/>
              </w:rPr>
              <w:t xml:space="preserve">   </w:t>
            </w:r>
          </w:p>
          <w:p w14:paraId="068C1C98"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3B0EC2" w:rsidRPr="003B0EC2" w:rsidRDefault="003B0EC2"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BD12BD" w:rsidRPr="00D53359"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BD12BD" w:rsidRPr="00191D1A"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BD12BD" w:rsidRPr="000530BA"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BD12BD" w:rsidRDefault="00BD12BD" w:rsidP="000530BA">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BD12BD" w:rsidRDefault="00BD12BD" w:rsidP="000530BA">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Student papers Chair, IEEE International Symposium on Software Reliability Engineering (ISSRE) 2007, Trollhattan, Sweden.</w:t>
            </w:r>
          </w:p>
          <w:p w14:paraId="631938E1"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Short papers Chair, ACM-IEEE International Symposium on Empirical Software Engineering and Measurement (ESEM) 2007, Madrid, Spain.</w:t>
            </w:r>
          </w:p>
          <w:p w14:paraId="59A7F497" w14:textId="77777777" w:rsidR="00BD12BD" w:rsidRPr="00826C79" w:rsidRDefault="00BD12BD" w:rsidP="004E4275">
            <w:pPr>
              <w:autoSpaceDE w:val="0"/>
              <w:autoSpaceDN w:val="0"/>
              <w:adjustRightInd w:val="0"/>
              <w:ind w:left="1080" w:hanging="720"/>
              <w:rPr>
                <w:rFonts w:asciiTheme="minorHAnsi" w:hAnsiTheme="minorHAnsi" w:cs="Arial"/>
                <w:sz w:val="22"/>
                <w:szCs w:val="22"/>
              </w:rPr>
            </w:pPr>
          </w:p>
          <w:p w14:paraId="1B5F316E"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BD12BD" w:rsidRPr="00826C79" w:rsidRDefault="00BD12BD" w:rsidP="004E4275">
            <w:pPr>
              <w:autoSpaceDE w:val="0"/>
              <w:autoSpaceDN w:val="0"/>
              <w:adjustRightInd w:val="0"/>
              <w:rPr>
                <w:rFonts w:asciiTheme="minorHAnsi" w:hAnsiTheme="minorHAnsi" w:cs="Arial"/>
                <w:sz w:val="22"/>
                <w:szCs w:val="22"/>
              </w:rPr>
            </w:pPr>
          </w:p>
          <w:p w14:paraId="39334D54" w14:textId="221F5812" w:rsidR="00C35FD4" w:rsidRDefault="00C35FD4" w:rsidP="00C35FD4">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C35FD4" w:rsidRDefault="00C35FD4"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w:t>
            </w:r>
            <w:r w:rsidR="007C45B7">
              <w:rPr>
                <w:rFonts w:asciiTheme="minorHAnsi" w:hAnsiTheme="minorHAnsi" w:cs="Arial"/>
                <w:sz w:val="22"/>
                <w:szCs w:val="22"/>
              </w:rPr>
              <w:t>20</w:t>
            </w:r>
            <w:r w:rsidRPr="00BC4E9D">
              <w:rPr>
                <w:rFonts w:asciiTheme="minorHAnsi" w:hAnsiTheme="minorHAnsi" w:cs="Arial"/>
                <w:sz w:val="22"/>
                <w:szCs w:val="22"/>
              </w:rPr>
              <w:t xml:space="preserve"> - Empirical Software Engineering and Measurement</w:t>
            </w:r>
          </w:p>
          <w:p w14:paraId="23FADD47" w14:textId="1E3C368B" w:rsidR="007C45B7" w:rsidRDefault="007C45B7" w:rsidP="00C35FD4">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D53504" w:rsidRDefault="00D53504" w:rsidP="00C35FD4">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w:t>
            </w:r>
            <w:r w:rsidR="00553848">
              <w:rPr>
                <w:rFonts w:asciiTheme="minorHAnsi" w:hAnsiTheme="minorHAnsi" w:cs="Arial"/>
                <w:sz w:val="22"/>
                <w:szCs w:val="22"/>
              </w:rPr>
              <w:t>Conference on Software Maintenance and Engineering</w:t>
            </w:r>
          </w:p>
          <w:p w14:paraId="11274407" w14:textId="28729047" w:rsidR="00261475" w:rsidRDefault="00261475"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261475" w:rsidRDefault="00261475"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261475" w:rsidRDefault="00FF1148"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7C45B7" w:rsidRPr="007C45B7" w:rsidRDefault="007C45B7" w:rsidP="007C45B7">
            <w:pPr>
              <w:autoSpaceDE w:val="0"/>
              <w:autoSpaceDN w:val="0"/>
              <w:adjustRightInd w:val="0"/>
              <w:rPr>
                <w:rFonts w:asciiTheme="minorHAnsi" w:hAnsiTheme="minorHAnsi" w:cs="Arial"/>
                <w:sz w:val="22"/>
                <w:szCs w:val="22"/>
              </w:rPr>
            </w:pPr>
          </w:p>
          <w:p w14:paraId="47652E48" w14:textId="22B449E2" w:rsidR="00CE6868" w:rsidRDefault="00CE6868" w:rsidP="00CE6868">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CE6868" w:rsidRPr="00BC4E9D" w:rsidRDefault="00CE6868" w:rsidP="00CE6868">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642E2A" w:rsidRDefault="00CE6868" w:rsidP="00642E2A">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642E2A" w:rsidRPr="00642E2A" w:rsidRDefault="00642E2A" w:rsidP="00642E2A">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CE6868" w:rsidRDefault="00B74299"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B308AD" w:rsidRDefault="00B308AD" w:rsidP="000B5E75">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226309" w:rsidRPr="00B74299" w:rsidRDefault="00226309" w:rsidP="000B5E75">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0B5E75" w:rsidRDefault="000B5E75" w:rsidP="000B5E75">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0B5E75" w:rsidRPr="00BC4E9D" w:rsidRDefault="000B5E75"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7122C2" w:rsidRDefault="007122C2" w:rsidP="007122C2">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0B5E75" w:rsidRDefault="000B5E75" w:rsidP="000B5E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sidR="00FE4537">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3A6E3D" w:rsidRPr="00BC4E9D" w:rsidRDefault="003A6E3D"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0B5E75" w:rsidRDefault="000B5E75" w:rsidP="000B5E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sidR="003A6E3D">
              <w:rPr>
                <w:rFonts w:asciiTheme="minorHAnsi" w:hAnsiTheme="minorHAnsi" w:cs="Arial"/>
                <w:sz w:val="22"/>
                <w:szCs w:val="22"/>
              </w:rPr>
              <w:t xml:space="preserve"> </w:t>
            </w:r>
            <w:r w:rsidRPr="00BC4E9D">
              <w:rPr>
                <w:rFonts w:asciiTheme="minorHAnsi" w:hAnsiTheme="minorHAnsi" w:cs="Arial"/>
                <w:sz w:val="22"/>
                <w:szCs w:val="22"/>
              </w:rPr>
              <w:t>201</w:t>
            </w:r>
            <w:r w:rsidR="003A6E3D">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0A3BA0" w:rsidRDefault="000A3BA0"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0A3BA0" w:rsidRDefault="00D765CD"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CF2CA9" w:rsidRPr="00BC4E9D" w:rsidRDefault="00CF2CA9" w:rsidP="00CF2CA9">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5E255C" w:rsidRPr="00D765CD" w:rsidRDefault="005E255C" w:rsidP="005E255C">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CF2CA9" w:rsidRPr="00BC4E9D" w:rsidRDefault="00CF2CA9" w:rsidP="000B5E75">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BC4E9D" w:rsidRDefault="00BC4E9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D765CD" w:rsidRPr="00D765CD" w:rsidRDefault="00BC4E9D" w:rsidP="00D765CD">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2E1EED" w:rsidRDefault="002E1EE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ICSE 2016 – Program Board – International Conference on Soft</w:t>
            </w:r>
            <w:r w:rsidR="00BC4E9D">
              <w:rPr>
                <w:rFonts w:asciiTheme="minorHAnsi" w:hAnsiTheme="minorHAnsi" w:cs="Arial"/>
                <w:sz w:val="22"/>
                <w:szCs w:val="22"/>
              </w:rPr>
              <w:t>ware Engineering, Austin, Texas</w:t>
            </w:r>
          </w:p>
          <w:p w14:paraId="5F596C22"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8E6F2F" w:rsidRDefault="008E6F2F"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8E6F2F" w:rsidRDefault="008E6F2F"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184244" w:rsidRDefault="00184244"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184244" w:rsidRDefault="00184244"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BD12BD" w:rsidRPr="00CB2FA4" w:rsidRDefault="00BD12BD" w:rsidP="00AA3275">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BD12BD" w:rsidRPr="00CB2FA4" w:rsidRDefault="00BD12BD" w:rsidP="00AA3275">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w:t>
            </w:r>
            <w:r w:rsidR="00627A6B">
              <w:rPr>
                <w:rFonts w:asciiTheme="minorHAnsi" w:hAnsiTheme="minorHAnsi" w:cs="Arial"/>
                <w:sz w:val="22"/>
                <w:szCs w:val="22"/>
              </w:rPr>
              <w:t>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BD12BD" w:rsidRPr="00203C6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w:t>
            </w:r>
            <w:r w:rsidR="00184244">
              <w:rPr>
                <w:rFonts w:asciiTheme="minorHAnsi" w:hAnsiTheme="minorHAnsi" w:cs="Arial"/>
                <w:sz w:val="22"/>
                <w:szCs w:val="22"/>
              </w:rPr>
              <w:t xml:space="preserve"> with ICSE, Zurich, Switzerland.</w:t>
            </w:r>
          </w:p>
          <w:p w14:paraId="46E1CA81"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BD12BD" w:rsidRDefault="00BD12BD" w:rsidP="00B40008">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BD12BD" w:rsidRPr="000A0B52"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BD12BD" w:rsidRDefault="00BD12BD" w:rsidP="00B40008">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ACM-IEEE International Symposium on Empirical Software Engineering and Measurement (ESEM 2009), Lake Buena Vista, Florida.</w:t>
            </w:r>
          </w:p>
          <w:p w14:paraId="55A230CA"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2007), Trollhattan, Sweden.</w:t>
            </w:r>
          </w:p>
          <w:p w14:paraId="791385B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73852EAA"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8525FE" w:rsidRDefault="008525FE" w:rsidP="008525FE">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8525FE" w:rsidRPr="00826C79" w:rsidRDefault="008525FE" w:rsidP="008525FE">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BD12BD" w:rsidRDefault="00BD12BD" w:rsidP="002C23D5">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BD12BD" w:rsidRPr="00826C79" w:rsidRDefault="00BD12BD" w:rsidP="004E4275">
            <w:pPr>
              <w:autoSpaceDE w:val="0"/>
              <w:autoSpaceDN w:val="0"/>
              <w:adjustRightInd w:val="0"/>
              <w:ind w:left="720"/>
              <w:rPr>
                <w:rFonts w:asciiTheme="minorHAnsi" w:hAnsiTheme="minorHAnsi" w:cs="Arial"/>
                <w:sz w:val="22"/>
                <w:szCs w:val="22"/>
              </w:rPr>
            </w:pPr>
          </w:p>
          <w:p w14:paraId="395FD5A6"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p>
          <w:p w14:paraId="03613834"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lastRenderedPageBreak/>
              <w:t>International Conference on Object-Oriented Programming, Systems, Languages and Applications (OOPSLA) – 2008.</w:t>
            </w:r>
          </w:p>
          <w:p w14:paraId="2F21E606"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1591DEDD"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BD12BD" w:rsidRPr="00826C79" w:rsidRDefault="00BD12BD" w:rsidP="004E4275">
            <w:pPr>
              <w:pStyle w:val="Title"/>
              <w:jc w:val="left"/>
              <w:rPr>
                <w:rFonts w:asciiTheme="minorHAnsi" w:hAnsiTheme="minorHAnsi" w:cs="Arial"/>
                <w:sz w:val="20"/>
                <w:szCs w:val="20"/>
              </w:rPr>
            </w:pPr>
          </w:p>
        </w:tc>
      </w:tr>
      <w:tr w:rsidR="00BD12BD" w:rsidRPr="00826C79" w14:paraId="123D2E8B" w14:textId="77777777" w:rsidTr="00E02A32">
        <w:trPr>
          <w:jc w:val="center"/>
        </w:trPr>
        <w:tc>
          <w:tcPr>
            <w:tcW w:w="9576" w:type="dxa"/>
            <w:gridSpan w:val="7"/>
          </w:tcPr>
          <w:p w14:paraId="67DC873D" w14:textId="77777777" w:rsidR="00BD12BD" w:rsidRPr="00826C79" w:rsidRDefault="00BD12BD" w:rsidP="00645E1F">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0636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0CBE2C" id="AutoShape 20" o:spid="_x0000_s1026" type="#_x0000_t32" style="position:absolute;margin-left:-.45pt;margin-top:15.75pt;width:467.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sidR="008648BB">
              <w:rPr>
                <w:rFonts w:asciiTheme="minorHAnsi" w:hAnsiTheme="minorHAnsi" w:cs="Arial"/>
                <w:b/>
                <w:caps/>
                <w:sz w:val="24"/>
              </w:rPr>
              <w:t xml:space="preserve"> </w:t>
            </w:r>
          </w:p>
        </w:tc>
      </w:tr>
      <w:tr w:rsidR="00EC5D88" w:rsidRPr="00826C79" w14:paraId="3FBF5E30" w14:textId="77777777" w:rsidTr="00E02A32">
        <w:trPr>
          <w:trHeight w:val="287"/>
          <w:jc w:val="center"/>
        </w:trPr>
        <w:tc>
          <w:tcPr>
            <w:tcW w:w="7087" w:type="dxa"/>
            <w:gridSpan w:val="3"/>
          </w:tcPr>
          <w:p w14:paraId="502F35E1" w14:textId="77777777" w:rsidR="00BD12BD" w:rsidRPr="00826C79" w:rsidRDefault="00BD12BD" w:rsidP="009476A5">
            <w:pPr>
              <w:pStyle w:val="Title"/>
              <w:jc w:val="left"/>
              <w:rPr>
                <w:rFonts w:asciiTheme="minorHAnsi" w:hAnsiTheme="minorHAnsi" w:cs="Arial"/>
                <w:b/>
                <w:bCs/>
                <w:sz w:val="20"/>
                <w:szCs w:val="20"/>
              </w:rPr>
            </w:pPr>
          </w:p>
        </w:tc>
        <w:tc>
          <w:tcPr>
            <w:tcW w:w="2489" w:type="dxa"/>
            <w:gridSpan w:val="4"/>
          </w:tcPr>
          <w:p w14:paraId="3E32D919" w14:textId="77777777" w:rsidR="00BD12BD" w:rsidRPr="00826C79" w:rsidRDefault="00BD12BD" w:rsidP="00645E1F">
            <w:pPr>
              <w:autoSpaceDE w:val="0"/>
              <w:autoSpaceDN w:val="0"/>
              <w:adjustRightInd w:val="0"/>
              <w:jc w:val="both"/>
              <w:rPr>
                <w:rFonts w:asciiTheme="minorHAnsi" w:hAnsiTheme="minorHAnsi" w:cs="Arial"/>
                <w:sz w:val="20"/>
                <w:szCs w:val="20"/>
              </w:rPr>
            </w:pPr>
          </w:p>
        </w:tc>
      </w:tr>
      <w:tr w:rsidR="00CC25F9" w:rsidRPr="00826C79" w14:paraId="34D32623" w14:textId="77777777" w:rsidTr="00E02A32">
        <w:trPr>
          <w:trHeight w:val="375"/>
          <w:jc w:val="center"/>
        </w:trPr>
        <w:tc>
          <w:tcPr>
            <w:tcW w:w="9576" w:type="dxa"/>
            <w:gridSpan w:val="7"/>
          </w:tcPr>
          <w:p w14:paraId="6F153575" w14:textId="55385242" w:rsidR="000F71CA" w:rsidRDefault="000F71CA" w:rsidP="002049E9">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sidR="0043162C">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sidR="0043162C">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0F71CA" w:rsidRDefault="000F71CA" w:rsidP="002049E9">
            <w:pPr>
              <w:pStyle w:val="Title"/>
              <w:jc w:val="both"/>
              <w:rPr>
                <w:rFonts w:asciiTheme="minorHAnsi" w:hAnsiTheme="minorHAnsi" w:cs="Arial"/>
                <w:b/>
                <w:bCs/>
                <w:sz w:val="22"/>
                <w:szCs w:val="22"/>
              </w:rPr>
            </w:pPr>
          </w:p>
          <w:p w14:paraId="2B8D2391" w14:textId="1ABA106F" w:rsidR="00885BF8" w:rsidRDefault="00D702CE" w:rsidP="002049E9">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sidR="00885BF8">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D702CE" w:rsidRDefault="00885BF8" w:rsidP="002049E9">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CC25F9" w:rsidRDefault="00CC25F9" w:rsidP="002049E9">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sidR="008648BB">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sidR="008648BB">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sidR="008648BB">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sidR="008648BB">
              <w:rPr>
                <w:rFonts w:asciiTheme="minorHAnsi" w:hAnsiTheme="minorHAnsi" w:cs="Arial"/>
                <w:bCs/>
                <w:sz w:val="22"/>
                <w:szCs w:val="22"/>
              </w:rPr>
              <w:t xml:space="preserve"> on</w:t>
            </w:r>
            <w:r>
              <w:rPr>
                <w:rFonts w:asciiTheme="minorHAnsi" w:hAnsiTheme="minorHAnsi" w:cs="Arial"/>
                <w:bCs/>
                <w:sz w:val="22"/>
                <w:szCs w:val="22"/>
              </w:rPr>
              <w:t>.</w:t>
            </w:r>
            <w:r w:rsidR="008648BB">
              <w:rPr>
                <w:rFonts w:asciiTheme="minorHAnsi" w:hAnsiTheme="minorHAnsi" w:cs="Arial"/>
                <w:bCs/>
                <w:sz w:val="22"/>
                <w:szCs w:val="22"/>
              </w:rPr>
              <w:t xml:space="preserve"> [CRANE paper – ICST 2011]</w:t>
            </w:r>
          </w:p>
          <w:p w14:paraId="146654E2" w14:textId="77777777" w:rsidR="00CC25F9" w:rsidRPr="0072514F" w:rsidRDefault="00CC25F9" w:rsidP="008648BB">
            <w:pPr>
              <w:pStyle w:val="Title"/>
              <w:jc w:val="both"/>
              <w:rPr>
                <w:rFonts w:asciiTheme="minorHAnsi" w:hAnsiTheme="minorHAnsi" w:cs="Arial"/>
                <w:sz w:val="22"/>
                <w:szCs w:val="22"/>
              </w:rPr>
            </w:pPr>
          </w:p>
        </w:tc>
      </w:tr>
      <w:tr w:rsidR="00CC25F9" w:rsidRPr="00826C79" w14:paraId="5905844D" w14:textId="77777777" w:rsidTr="00E02A32">
        <w:trPr>
          <w:jc w:val="center"/>
        </w:trPr>
        <w:tc>
          <w:tcPr>
            <w:tcW w:w="9576" w:type="dxa"/>
            <w:gridSpan w:val="7"/>
          </w:tcPr>
          <w:p w14:paraId="236AE3DC" w14:textId="77777777" w:rsidR="00CC25F9" w:rsidRPr="0072514F" w:rsidRDefault="00CC25F9" w:rsidP="002049E9">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sidR="008648BB">
              <w:rPr>
                <w:rFonts w:asciiTheme="minorHAnsi" w:hAnsiTheme="minorHAnsi" w:cs="Arial"/>
                <w:sz w:val="22"/>
                <w:szCs w:val="22"/>
              </w:rPr>
              <w:t xml:space="preserve">the entire </w:t>
            </w:r>
            <w:r w:rsidRPr="0072514F">
              <w:rPr>
                <w:rFonts w:asciiTheme="minorHAnsi" w:hAnsiTheme="minorHAnsi" w:cs="Arial"/>
                <w:sz w:val="22"/>
                <w:szCs w:val="22"/>
              </w:rPr>
              <w:t>Windows</w:t>
            </w:r>
            <w:r w:rsidR="008648BB">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sidR="008648BB">
              <w:rPr>
                <w:rFonts w:asciiTheme="minorHAnsi" w:hAnsiTheme="minorHAnsi" w:cs="Arial"/>
                <w:sz w:val="22"/>
                <w:szCs w:val="22"/>
              </w:rPr>
              <w:t xml:space="preserve">in Windows. </w:t>
            </w:r>
            <w:r>
              <w:rPr>
                <w:rFonts w:asciiTheme="minorHAnsi" w:hAnsiTheme="minorHAnsi" w:cs="Arial"/>
                <w:sz w:val="22"/>
                <w:szCs w:val="22"/>
              </w:rPr>
              <w:t>[</w:t>
            </w:r>
            <w:r w:rsidR="008648BB">
              <w:rPr>
                <w:rFonts w:asciiTheme="minorHAnsi" w:hAnsiTheme="minorHAnsi" w:cs="Arial"/>
                <w:sz w:val="22"/>
                <w:szCs w:val="22"/>
              </w:rPr>
              <w:t>Organizational Metrics paper ICSE 2008</w:t>
            </w:r>
            <w:r>
              <w:rPr>
                <w:rFonts w:asciiTheme="minorHAnsi" w:hAnsiTheme="minorHAnsi" w:cs="Arial"/>
                <w:sz w:val="22"/>
                <w:szCs w:val="22"/>
              </w:rPr>
              <w:t>]</w:t>
            </w:r>
            <w:r w:rsidRPr="0072514F">
              <w:rPr>
                <w:rFonts w:asciiTheme="minorHAnsi" w:hAnsiTheme="minorHAnsi" w:cs="Arial"/>
                <w:sz w:val="22"/>
                <w:szCs w:val="22"/>
              </w:rPr>
              <w:t>.</w:t>
            </w:r>
          </w:p>
          <w:p w14:paraId="56B42BEA" w14:textId="77777777" w:rsidR="00CC25F9" w:rsidRPr="0072514F" w:rsidRDefault="00CC25F9" w:rsidP="002049E9">
            <w:pPr>
              <w:autoSpaceDE w:val="0"/>
              <w:autoSpaceDN w:val="0"/>
              <w:adjustRightInd w:val="0"/>
              <w:jc w:val="both"/>
              <w:rPr>
                <w:rFonts w:asciiTheme="minorHAnsi" w:hAnsiTheme="minorHAnsi" w:cs="Arial"/>
                <w:sz w:val="22"/>
                <w:szCs w:val="22"/>
              </w:rPr>
            </w:pPr>
          </w:p>
        </w:tc>
      </w:tr>
      <w:tr w:rsidR="008648BB" w:rsidRPr="00826C79" w14:paraId="3CC645D6" w14:textId="77777777" w:rsidTr="00E02A32">
        <w:trPr>
          <w:jc w:val="center"/>
        </w:trPr>
        <w:tc>
          <w:tcPr>
            <w:tcW w:w="9576" w:type="dxa"/>
            <w:gridSpan w:val="7"/>
          </w:tcPr>
          <w:p w14:paraId="43B16513" w14:textId="77777777" w:rsidR="008648BB" w:rsidRPr="0072514F" w:rsidRDefault="008648BB" w:rsidP="002049E9">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Davidsson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8648BB" w:rsidRPr="0072514F" w:rsidRDefault="008648BB" w:rsidP="002049E9">
            <w:pPr>
              <w:autoSpaceDE w:val="0"/>
              <w:autoSpaceDN w:val="0"/>
              <w:adjustRightInd w:val="0"/>
              <w:jc w:val="both"/>
              <w:rPr>
                <w:rFonts w:asciiTheme="minorHAnsi" w:hAnsiTheme="minorHAnsi" w:cs="Arial"/>
                <w:iCs/>
                <w:sz w:val="22"/>
                <w:szCs w:val="22"/>
              </w:rPr>
            </w:pPr>
          </w:p>
        </w:tc>
      </w:tr>
      <w:tr w:rsidR="008648BB" w:rsidRPr="00826C79" w14:paraId="531B4302" w14:textId="77777777" w:rsidTr="00E02A32">
        <w:trPr>
          <w:jc w:val="center"/>
        </w:trPr>
        <w:tc>
          <w:tcPr>
            <w:tcW w:w="9576" w:type="dxa"/>
            <w:gridSpan w:val="7"/>
          </w:tcPr>
          <w:p w14:paraId="1D71E68E" w14:textId="77777777" w:rsidR="008648BB" w:rsidRPr="0072514F" w:rsidRDefault="008648BB" w:rsidP="002049E9">
            <w:pPr>
              <w:pStyle w:val="Title"/>
              <w:jc w:val="both"/>
              <w:rPr>
                <w:rFonts w:asciiTheme="minorHAnsi" w:hAnsiTheme="minorHAnsi" w:cs="Arial"/>
                <w:b/>
                <w:caps/>
                <w:sz w:val="22"/>
                <w:szCs w:val="22"/>
              </w:rPr>
            </w:pPr>
            <w:r w:rsidRPr="0072514F">
              <w:rPr>
                <w:rFonts w:asciiTheme="minorHAnsi" w:hAnsiTheme="minorHAnsi" w:cs="Arial"/>
                <w:b/>
                <w:bCs/>
                <w:sz w:val="22"/>
                <w:szCs w:val="22"/>
              </w:rPr>
              <w:lastRenderedPageBreak/>
              <w:t xml:space="preserve">PET (Peer evaluation tool) V 1.0: </w:t>
            </w:r>
            <w:r w:rsidRPr="0072514F">
              <w:rPr>
                <w:rFonts w:asciiTheme="minorHAnsi" w:hAnsiTheme="minorHAnsi" w:cs="Arial"/>
                <w:sz w:val="22"/>
                <w:szCs w:val="22"/>
              </w:rPr>
              <w:t>Used at NC State University by the classes CSC 116, CSC 326, CSC 517, ECE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8648BB" w:rsidRPr="00826C79" w:rsidRDefault="008648BB" w:rsidP="002049E9">
            <w:pPr>
              <w:pStyle w:val="BodyTextIndent2"/>
              <w:ind w:left="0" w:firstLine="0"/>
              <w:jc w:val="both"/>
              <w:rPr>
                <w:rFonts w:asciiTheme="minorHAnsi" w:hAnsiTheme="minorHAnsi" w:cs="Arial"/>
                <w:color w:val="auto"/>
                <w:szCs w:val="20"/>
              </w:rPr>
            </w:pPr>
          </w:p>
        </w:tc>
      </w:tr>
      <w:tr w:rsidR="008648BB" w:rsidRPr="00826C79" w14:paraId="64BB493C" w14:textId="77777777" w:rsidTr="00E02A32">
        <w:trPr>
          <w:jc w:val="center"/>
        </w:trPr>
        <w:tc>
          <w:tcPr>
            <w:tcW w:w="9576" w:type="dxa"/>
            <w:gridSpan w:val="7"/>
          </w:tcPr>
          <w:p w14:paraId="57E676E5" w14:textId="77777777" w:rsidR="008648BB" w:rsidRPr="00826C79" w:rsidRDefault="008648BB" w:rsidP="00A812D4">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8648BB" w:rsidRDefault="008648BB" w:rsidP="00A812D4">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19680"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07FEB7" id="AutoShape 23" o:spid="_x0000_s1026" type="#_x0000_t32" style="position:absolute;margin-left:-1.2pt;margin-top:4.7pt;width:467.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8648BB" w:rsidRDefault="008648BB" w:rsidP="00A812D4">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8648BB" w:rsidRPr="00826C79" w:rsidRDefault="008648BB" w:rsidP="00A812D4">
            <w:pPr>
              <w:autoSpaceDE w:val="0"/>
              <w:autoSpaceDN w:val="0"/>
              <w:adjustRightInd w:val="0"/>
              <w:jc w:val="both"/>
              <w:rPr>
                <w:rFonts w:asciiTheme="minorHAnsi" w:hAnsiTheme="minorHAnsi" w:cs="Arial"/>
                <w:sz w:val="18"/>
                <w:szCs w:val="18"/>
              </w:rPr>
            </w:pPr>
          </w:p>
        </w:tc>
      </w:tr>
      <w:tr w:rsidR="00EC5D88" w:rsidRPr="00826C79" w14:paraId="57C8A62A" w14:textId="77777777" w:rsidTr="00E02A32">
        <w:trPr>
          <w:trHeight w:val="342"/>
          <w:jc w:val="center"/>
        </w:trPr>
        <w:tc>
          <w:tcPr>
            <w:tcW w:w="7661" w:type="dxa"/>
            <w:gridSpan w:val="4"/>
          </w:tcPr>
          <w:p w14:paraId="7FF56D91" w14:textId="77777777" w:rsidR="008648BB" w:rsidRDefault="008648BB" w:rsidP="008232FB">
            <w:pPr>
              <w:pStyle w:val="Title"/>
              <w:jc w:val="left"/>
              <w:rPr>
                <w:rFonts w:asciiTheme="minorHAnsi" w:hAnsiTheme="minorHAnsi" w:cs="Arial"/>
                <w:b/>
                <w:caps/>
                <w:sz w:val="24"/>
              </w:rPr>
            </w:pPr>
            <w:r w:rsidRPr="0072514F">
              <w:rPr>
                <w:rFonts w:asciiTheme="minorHAnsi" w:hAnsiTheme="minorHAnsi" w:cs="Arial"/>
                <w:b/>
                <w:caps/>
                <w:sz w:val="24"/>
              </w:rPr>
              <w:t>References</w:t>
            </w:r>
          </w:p>
          <w:p w14:paraId="0363D8E3" w14:textId="77777777" w:rsidR="0043162C" w:rsidRDefault="0043162C" w:rsidP="008232FB">
            <w:pPr>
              <w:pStyle w:val="Title"/>
              <w:jc w:val="left"/>
              <w:rPr>
                <w:rFonts w:asciiTheme="minorHAnsi" w:hAnsiTheme="minorHAnsi" w:cs="Arial"/>
                <w:color w:val="000000"/>
                <w:sz w:val="22"/>
                <w:szCs w:val="22"/>
              </w:rPr>
            </w:pPr>
          </w:p>
          <w:p w14:paraId="19A51B26" w14:textId="07DEA4C5" w:rsidR="00CD2536" w:rsidRPr="0043162C" w:rsidRDefault="0043162C" w:rsidP="008232FB">
            <w:pPr>
              <w:pStyle w:val="Title"/>
              <w:jc w:val="left"/>
              <w:rPr>
                <w:rFonts w:asciiTheme="minorHAnsi" w:hAnsiTheme="minorHAnsi" w:cs="Arial"/>
                <w:caps/>
                <w:sz w:val="24"/>
              </w:rPr>
            </w:pPr>
            <w:r>
              <w:rPr>
                <w:rFonts w:asciiTheme="minorHAnsi" w:hAnsiTheme="minorHAnsi" w:cs="Arial"/>
                <w:color w:val="000000"/>
                <w:sz w:val="22"/>
                <w:szCs w:val="22"/>
              </w:rPr>
              <w:t>On request</w:t>
            </w:r>
          </w:p>
        </w:tc>
        <w:tc>
          <w:tcPr>
            <w:tcW w:w="1915" w:type="dxa"/>
            <w:gridSpan w:val="3"/>
          </w:tcPr>
          <w:p w14:paraId="6E0F309B" w14:textId="77777777" w:rsidR="008648BB" w:rsidRPr="00826C79" w:rsidRDefault="008648BB" w:rsidP="008232FB">
            <w:pPr>
              <w:pStyle w:val="Title"/>
              <w:jc w:val="left"/>
              <w:rPr>
                <w:rFonts w:asciiTheme="minorHAnsi" w:hAnsiTheme="minorHAnsi" w:cs="Arial"/>
                <w:sz w:val="20"/>
                <w:szCs w:val="20"/>
              </w:rPr>
            </w:pPr>
          </w:p>
        </w:tc>
      </w:tr>
      <w:tr w:rsidR="00EC5D88" w:rsidRPr="00826C79" w14:paraId="2F44264A" w14:textId="77777777" w:rsidTr="00E02A32">
        <w:tblPrEx>
          <w:jc w:val="left"/>
        </w:tblPrEx>
        <w:trPr>
          <w:gridBefore w:val="1"/>
          <w:gridAfter w:val="1"/>
          <w:wBefore w:w="1908" w:type="dxa"/>
          <w:wAfter w:w="202" w:type="dxa"/>
          <w:trHeight w:val="1455"/>
        </w:trPr>
        <w:tc>
          <w:tcPr>
            <w:tcW w:w="3960" w:type="dxa"/>
          </w:tcPr>
          <w:p w14:paraId="479B7CD6" w14:textId="77777777" w:rsidR="00C30FF7" w:rsidRPr="0072514F" w:rsidRDefault="00C30FF7" w:rsidP="00C30FF7">
            <w:pPr>
              <w:autoSpaceDE w:val="0"/>
              <w:autoSpaceDN w:val="0"/>
              <w:adjustRightInd w:val="0"/>
              <w:rPr>
                <w:rFonts w:asciiTheme="minorHAnsi" w:hAnsiTheme="minorHAnsi" w:cs="Arial"/>
                <w:color w:val="000000"/>
                <w:sz w:val="22"/>
                <w:szCs w:val="22"/>
              </w:rPr>
            </w:pPr>
          </w:p>
        </w:tc>
        <w:tc>
          <w:tcPr>
            <w:tcW w:w="3506" w:type="dxa"/>
            <w:gridSpan w:val="4"/>
          </w:tcPr>
          <w:p w14:paraId="331106F1" w14:textId="77777777" w:rsidR="00C7699A" w:rsidRPr="0072514F" w:rsidRDefault="00C7699A" w:rsidP="00C30FF7">
            <w:pPr>
              <w:autoSpaceDE w:val="0"/>
              <w:autoSpaceDN w:val="0"/>
              <w:adjustRightInd w:val="0"/>
              <w:rPr>
                <w:rFonts w:asciiTheme="minorHAnsi" w:hAnsiTheme="minorHAnsi" w:cs="Arial"/>
                <w:color w:val="000000"/>
                <w:sz w:val="22"/>
                <w:szCs w:val="22"/>
              </w:rPr>
            </w:pPr>
          </w:p>
        </w:tc>
      </w:tr>
      <w:tr w:rsidR="00EC5D88" w:rsidRPr="00826C79" w14:paraId="28B7D8FD" w14:textId="77777777" w:rsidTr="00E02A32">
        <w:tblPrEx>
          <w:jc w:val="left"/>
        </w:tblPrEx>
        <w:trPr>
          <w:gridBefore w:val="1"/>
          <w:gridAfter w:val="1"/>
          <w:wBefore w:w="1908" w:type="dxa"/>
          <w:wAfter w:w="202" w:type="dxa"/>
          <w:trHeight w:val="1455"/>
        </w:trPr>
        <w:tc>
          <w:tcPr>
            <w:tcW w:w="3960" w:type="dxa"/>
          </w:tcPr>
          <w:p w14:paraId="647DBD72" w14:textId="77777777" w:rsidR="004A0AB8" w:rsidRPr="0072514F" w:rsidRDefault="004A0AB8" w:rsidP="00C30FF7">
            <w:pPr>
              <w:autoSpaceDE w:val="0"/>
              <w:autoSpaceDN w:val="0"/>
              <w:adjustRightInd w:val="0"/>
              <w:rPr>
                <w:rFonts w:asciiTheme="minorHAnsi" w:hAnsiTheme="minorHAnsi" w:cs="Arial"/>
                <w:color w:val="000000"/>
                <w:sz w:val="22"/>
                <w:szCs w:val="22"/>
              </w:rPr>
            </w:pPr>
          </w:p>
        </w:tc>
        <w:tc>
          <w:tcPr>
            <w:tcW w:w="3506" w:type="dxa"/>
            <w:gridSpan w:val="4"/>
          </w:tcPr>
          <w:p w14:paraId="46D9B314" w14:textId="77777777" w:rsidR="004A0AB8" w:rsidRPr="0072514F" w:rsidRDefault="004A0AB8" w:rsidP="00C30FF7">
            <w:pPr>
              <w:autoSpaceDE w:val="0"/>
              <w:autoSpaceDN w:val="0"/>
              <w:adjustRightInd w:val="0"/>
              <w:rPr>
                <w:rFonts w:asciiTheme="minorHAnsi" w:hAnsiTheme="minorHAnsi" w:cs="Arial"/>
                <w:color w:val="000000"/>
                <w:sz w:val="22"/>
                <w:szCs w:val="22"/>
              </w:rPr>
            </w:pP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B8ABE" w14:textId="77777777" w:rsidR="00C07411" w:rsidRDefault="00C07411" w:rsidP="000D3861">
      <w:pPr>
        <w:pStyle w:val="Title"/>
      </w:pPr>
      <w:r>
        <w:separator/>
      </w:r>
    </w:p>
  </w:endnote>
  <w:endnote w:type="continuationSeparator" w:id="0">
    <w:p w14:paraId="5888CA71" w14:textId="77777777" w:rsidR="00C07411" w:rsidRDefault="00C07411"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7A6134" w:rsidRDefault="007A6134"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7A6134" w:rsidRDefault="007A6134"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7A6134" w:rsidRDefault="007A6134"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7A6134" w:rsidRDefault="007A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94F68" w14:textId="77777777" w:rsidR="00C07411" w:rsidRDefault="00C07411" w:rsidP="000D3861">
      <w:pPr>
        <w:pStyle w:val="Title"/>
      </w:pPr>
      <w:r>
        <w:separator/>
      </w:r>
    </w:p>
  </w:footnote>
  <w:footnote w:type="continuationSeparator" w:id="0">
    <w:p w14:paraId="3D4DADC6" w14:textId="77777777" w:rsidR="00C07411" w:rsidRDefault="00C07411"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7A6134" w:rsidRDefault="007A6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7A6134" w:rsidRDefault="007A6134">
    <w:pPr>
      <w:pStyle w:val="Header"/>
    </w:pPr>
  </w:p>
  <w:p w14:paraId="788D9D9A" w14:textId="77777777" w:rsidR="007A6134" w:rsidRPr="00F86767" w:rsidRDefault="007A6134"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7A6134" w:rsidRDefault="007A6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D7A50"/>
    <w:multiLevelType w:val="hybridMultilevel"/>
    <w:tmpl w:val="2B56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11"/>
  </w:num>
  <w:num w:numId="5">
    <w:abstractNumId w:val="8"/>
  </w:num>
  <w:num w:numId="6">
    <w:abstractNumId w:val="7"/>
  </w:num>
  <w:num w:numId="7">
    <w:abstractNumId w:val="10"/>
  </w:num>
  <w:num w:numId="8">
    <w:abstractNumId w:val="15"/>
  </w:num>
  <w:num w:numId="9">
    <w:abstractNumId w:val="17"/>
  </w:num>
  <w:num w:numId="10">
    <w:abstractNumId w:val="1"/>
  </w:num>
  <w:num w:numId="11">
    <w:abstractNumId w:val="4"/>
  </w:num>
  <w:num w:numId="12">
    <w:abstractNumId w:val="18"/>
  </w:num>
  <w:num w:numId="13">
    <w:abstractNumId w:val="3"/>
  </w:num>
  <w:num w:numId="14">
    <w:abstractNumId w:val="13"/>
  </w:num>
  <w:num w:numId="15">
    <w:abstractNumId w:val="9"/>
  </w:num>
  <w:num w:numId="16">
    <w:abstractNumId w:val="19"/>
  </w:num>
  <w:num w:numId="17">
    <w:abstractNumId w:val="6"/>
  </w:num>
  <w:num w:numId="18">
    <w:abstractNumId w:val="5"/>
  </w:num>
  <w:num w:numId="19">
    <w:abstractNumId w:val="16"/>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A0B52"/>
    <w:rsid w:val="000A3BA0"/>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23D5"/>
    <w:rsid w:val="002C3ED2"/>
    <w:rsid w:val="002C4274"/>
    <w:rsid w:val="002E03A8"/>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7A6B"/>
    <w:rsid w:val="00632550"/>
    <w:rsid w:val="0063795C"/>
    <w:rsid w:val="00642AA0"/>
    <w:rsid w:val="00642E2A"/>
    <w:rsid w:val="00645E1F"/>
    <w:rsid w:val="0065273E"/>
    <w:rsid w:val="00654770"/>
    <w:rsid w:val="00661E35"/>
    <w:rsid w:val="00663169"/>
    <w:rsid w:val="00671ED9"/>
    <w:rsid w:val="00672268"/>
    <w:rsid w:val="0067286D"/>
    <w:rsid w:val="00677850"/>
    <w:rsid w:val="00680181"/>
    <w:rsid w:val="00691368"/>
    <w:rsid w:val="00691D73"/>
    <w:rsid w:val="0069445B"/>
    <w:rsid w:val="006B05E8"/>
    <w:rsid w:val="006B0D10"/>
    <w:rsid w:val="006B49D7"/>
    <w:rsid w:val="006C7FEA"/>
    <w:rsid w:val="006D4926"/>
    <w:rsid w:val="006D7E6B"/>
    <w:rsid w:val="006E1B59"/>
    <w:rsid w:val="006F28E2"/>
    <w:rsid w:val="00700F56"/>
    <w:rsid w:val="0070363D"/>
    <w:rsid w:val="007122C2"/>
    <w:rsid w:val="00712FC4"/>
    <w:rsid w:val="007160CC"/>
    <w:rsid w:val="00716938"/>
    <w:rsid w:val="0072514F"/>
    <w:rsid w:val="007353D2"/>
    <w:rsid w:val="00744272"/>
    <w:rsid w:val="007663F6"/>
    <w:rsid w:val="007669FC"/>
    <w:rsid w:val="0078044F"/>
    <w:rsid w:val="00787B1C"/>
    <w:rsid w:val="00791ED1"/>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3117"/>
    <w:rsid w:val="00A126FD"/>
    <w:rsid w:val="00A15F4B"/>
    <w:rsid w:val="00A1680B"/>
    <w:rsid w:val="00A215D7"/>
    <w:rsid w:val="00A22F8C"/>
    <w:rsid w:val="00A25246"/>
    <w:rsid w:val="00A2672E"/>
    <w:rsid w:val="00A2734F"/>
    <w:rsid w:val="00A27492"/>
    <w:rsid w:val="00A303E9"/>
    <w:rsid w:val="00A32CC7"/>
    <w:rsid w:val="00A41560"/>
    <w:rsid w:val="00A43AC1"/>
    <w:rsid w:val="00A47A1C"/>
    <w:rsid w:val="00A57076"/>
    <w:rsid w:val="00A573D2"/>
    <w:rsid w:val="00A62E21"/>
    <w:rsid w:val="00A667D0"/>
    <w:rsid w:val="00A71FC4"/>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A2CB5"/>
    <w:rsid w:val="00BA3C5B"/>
    <w:rsid w:val="00BA464D"/>
    <w:rsid w:val="00BB5516"/>
    <w:rsid w:val="00BB6639"/>
    <w:rsid w:val="00BB7781"/>
    <w:rsid w:val="00BC09D3"/>
    <w:rsid w:val="00BC3D20"/>
    <w:rsid w:val="00BC4E9D"/>
    <w:rsid w:val="00BC7FCE"/>
    <w:rsid w:val="00BD12BD"/>
    <w:rsid w:val="00BD572F"/>
    <w:rsid w:val="00BD641A"/>
    <w:rsid w:val="00BE2F61"/>
    <w:rsid w:val="00BE599B"/>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62BB4"/>
    <w:rsid w:val="00C62D78"/>
    <w:rsid w:val="00C654FF"/>
    <w:rsid w:val="00C70F46"/>
    <w:rsid w:val="00C7620D"/>
    <w:rsid w:val="00C7699A"/>
    <w:rsid w:val="00C81587"/>
    <w:rsid w:val="00C84A43"/>
    <w:rsid w:val="00C855A3"/>
    <w:rsid w:val="00C90DCC"/>
    <w:rsid w:val="00C92254"/>
    <w:rsid w:val="00CA5DD0"/>
    <w:rsid w:val="00CA67CC"/>
    <w:rsid w:val="00CA6C6F"/>
    <w:rsid w:val="00CB0334"/>
    <w:rsid w:val="00CB2E12"/>
    <w:rsid w:val="00CB2FA4"/>
    <w:rsid w:val="00CB7B68"/>
    <w:rsid w:val="00CC25F9"/>
    <w:rsid w:val="00CC55B7"/>
    <w:rsid w:val="00CC5B13"/>
    <w:rsid w:val="00CD0792"/>
    <w:rsid w:val="00CD1FAC"/>
    <w:rsid w:val="00CD2536"/>
    <w:rsid w:val="00CD4910"/>
    <w:rsid w:val="00CE3DF4"/>
    <w:rsid w:val="00CE6868"/>
    <w:rsid w:val="00CF2CA9"/>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5153C"/>
    <w:rsid w:val="00E535C9"/>
    <w:rsid w:val="00E55CC5"/>
    <w:rsid w:val="00E63295"/>
    <w:rsid w:val="00E71A6F"/>
    <w:rsid w:val="00E71ED8"/>
    <w:rsid w:val="00E72006"/>
    <w:rsid w:val="00E7334F"/>
    <w:rsid w:val="00E75C43"/>
    <w:rsid w:val="00E76960"/>
    <w:rsid w:val="00E82120"/>
    <w:rsid w:val="00E83DB2"/>
    <w:rsid w:val="00E84DD3"/>
    <w:rsid w:val="00E9400A"/>
    <w:rsid w:val="00EA0FF2"/>
    <w:rsid w:val="00EA5476"/>
    <w:rsid w:val="00EA6955"/>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DB5"/>
    <w:rsid w:val="00FA364B"/>
    <w:rsid w:val="00FA5305"/>
    <w:rsid w:val="00FA5EBB"/>
    <w:rsid w:val="00FB033B"/>
    <w:rsid w:val="00FB4998"/>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msr.uwaterloo.ca/msr2008"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02349"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hyperlink" Target="http://research.microsoft.com/apps/pubs/default.aspx?id=137315"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irstname.lastname@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02348" TargetMode="External"/><Relationship Id="rId37" Type="http://schemas.openxmlformats.org/officeDocument/2006/relationships/hyperlink" Target="http://icse08.upb.de/"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www.informatik.uni-trier.de/~ley/db/journals/software/software26.html" TargetMode="External"/><Relationship Id="rId36" Type="http://schemas.openxmlformats.org/officeDocument/2006/relationships/hyperlink" Target="http://icse08.upb.de/" TargetMode="Externa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research.microsoft.com/apps/pubs/default.aspx?id=11878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hyperlink" Target="http://research.microsoft.com/apps/pubs/default.aspx?id=118790" TargetMode="External"/><Relationship Id="rId35" Type="http://schemas.openxmlformats.org/officeDocument/2006/relationships/hyperlink" Target="http://icse08.upb.de/"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B3311D-62FE-48C6-BACE-0CF27F21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29</Pages>
  <Words>10487</Words>
  <Characters>59777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70124</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15</cp:revision>
  <cp:lastPrinted>2017-08-02T23:18:00Z</cp:lastPrinted>
  <dcterms:created xsi:type="dcterms:W3CDTF">2020-07-18T02:41:00Z</dcterms:created>
  <dcterms:modified xsi:type="dcterms:W3CDTF">2020-07-30T22:07:00Z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