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3051E23A" w:rsidR="00AD07C6" w:rsidRPr="0072514F" w:rsidRDefault="00AD07C6" w:rsidP="00A75D82">
            <w:pPr>
              <w:spacing w:after="40"/>
              <w:jc w:val="center"/>
              <w:rPr>
                <w:rFonts w:asciiTheme="minorHAnsi" w:hAnsiTheme="minorHAnsi" w:cs="Arial"/>
                <w:sz w:val="22"/>
                <w:szCs w:val="22"/>
              </w:rPr>
            </w:pPr>
            <w:r w:rsidRPr="0072514F">
              <w:rPr>
                <w:rFonts w:asciiTheme="minorHAnsi" w:hAnsiTheme="minorHAnsi" w:cs="Arial"/>
                <w:sz w:val="22"/>
                <w:szCs w:val="22"/>
              </w:rPr>
              <w:t>Microsoft Research</w:t>
            </w:r>
          </w:p>
          <w:p w14:paraId="2CDD825D" w14:textId="5A0E097A" w:rsidR="00AD07C6" w:rsidRDefault="008005EB" w:rsidP="00A75D82">
            <w:pPr>
              <w:spacing w:after="40"/>
              <w:jc w:val="center"/>
              <w:rPr>
                <w:rFonts w:asciiTheme="minorHAnsi" w:hAnsiTheme="minorHAnsi" w:cs="Arial"/>
                <w:sz w:val="22"/>
                <w:szCs w:val="22"/>
              </w:rPr>
            </w:pPr>
            <w:r>
              <w:rPr>
                <w:rFonts w:asciiTheme="minorHAnsi" w:hAnsiTheme="minorHAnsi" w:cs="Arial"/>
                <w:sz w:val="22"/>
                <w:szCs w:val="22"/>
              </w:rPr>
              <w:t>1</w:t>
            </w:r>
            <w:r w:rsidR="00AD07C6" w:rsidRPr="0072514F">
              <w:rPr>
                <w:rFonts w:asciiTheme="minorHAnsi" w:hAnsiTheme="minorHAnsi" w:cs="Arial"/>
                <w:sz w:val="22"/>
                <w:szCs w:val="22"/>
              </w:rPr>
              <w:t xml:space="preserve"> Microsoft Way, Redmond, WA 98052</w:t>
            </w:r>
          </w:p>
          <w:p w14:paraId="48DEE846" w14:textId="41DA637A" w:rsidR="00A303E9" w:rsidRPr="0072514F" w:rsidRDefault="00A303E9" w:rsidP="00A75D82">
            <w:pPr>
              <w:spacing w:after="40"/>
              <w:jc w:val="center"/>
              <w:rPr>
                <w:rFonts w:asciiTheme="minorHAnsi" w:hAnsiTheme="minorHAnsi" w:cs="Arial"/>
                <w:sz w:val="22"/>
                <w:szCs w:val="22"/>
              </w:rPr>
            </w:pPr>
            <w:r>
              <w:rPr>
                <w:rFonts w:asciiTheme="minorHAnsi" w:hAnsiTheme="minorHAnsi" w:cs="Arial"/>
                <w:sz w:val="22"/>
                <w:szCs w:val="22"/>
              </w:rPr>
              <w:t xml:space="preserve">Email: </w:t>
            </w:r>
            <w:hyperlink r:id="rId11" w:history="1">
              <w:r w:rsidR="00E93F36" w:rsidRPr="00BB04F1">
                <w:rPr>
                  <w:rStyle w:val="Hyperlink"/>
                  <w:rFonts w:asciiTheme="minorHAnsi" w:hAnsiTheme="minorHAnsi" w:cs="Arial"/>
                  <w:sz w:val="22"/>
                  <w:szCs w:val="22"/>
                </w:rPr>
                <w:t>nachiappan.nagappan@gmail.com</w:t>
              </w:r>
            </w:hyperlink>
            <w:r w:rsidR="00D420A7">
              <w:rPr>
                <w:rFonts w:asciiTheme="minorHAnsi" w:hAnsiTheme="minorHAnsi" w:cs="Arial"/>
                <w:sz w:val="22"/>
                <w:szCs w:val="22"/>
              </w:rPr>
              <w:t xml:space="preserve"> </w:t>
            </w:r>
            <w:r w:rsidR="00087F81">
              <w:rPr>
                <w:rFonts w:asciiTheme="minorHAnsi" w:hAnsiTheme="minorHAnsi" w:cs="Arial"/>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Pr>
                <w:rFonts w:asciiTheme="minorHAnsi" w:hAnsiTheme="minorHAnsi" w:cs="Arial"/>
                <w:sz w:val="22"/>
                <w:szCs w:val="22"/>
              </w:rPr>
              <w:t>WWW</w:t>
            </w:r>
            <w:r w:rsidR="00AD07C6" w:rsidRPr="0072514F">
              <w:rPr>
                <w:rFonts w:asciiTheme="minorHAnsi" w:hAnsiTheme="minorHAnsi" w:cs="Arial"/>
                <w:sz w:val="22"/>
                <w:szCs w:val="22"/>
              </w:rPr>
              <w:t xml:space="preserve">: </w:t>
            </w:r>
            <w:hyperlink r:id="rId12" w:history="1"/>
            <w:r w:rsidR="009B17A9">
              <w:rPr>
                <w:rStyle w:val="Hyperlink"/>
                <w:rFonts w:asciiTheme="minorHAnsi" w:hAnsiTheme="minorHAnsi" w:cs="Arial"/>
                <w:sz w:val="22"/>
                <w:szCs w:val="22"/>
              </w:rPr>
              <w:t xml:space="preserve"> </w:t>
            </w:r>
            <w:r w:rsidR="009B17A9" w:rsidRPr="009B17A9">
              <w:rPr>
                <w:rStyle w:val="Hyperlink"/>
                <w:rFonts w:asciiTheme="minorHAnsi" w:hAnsiTheme="minorHAnsi" w:cs="Arial"/>
                <w:sz w:val="22"/>
                <w:szCs w:val="22"/>
              </w:rPr>
              <w:t>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23E939DD"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8F371F">
        <w:rPr>
          <w:rFonts w:asciiTheme="minorHAnsi" w:hAnsiTheme="minorHAnsi" w:cs="Arial"/>
          <w:sz w:val="20"/>
          <w:szCs w:val="20"/>
        </w:rPr>
        <w:t>1</w:t>
      </w:r>
      <w:r w:rsidR="00087F81">
        <w:rPr>
          <w:rFonts w:asciiTheme="minorHAnsi" w:hAnsiTheme="minorHAnsi" w:cs="Arial"/>
          <w:sz w:val="20"/>
          <w:szCs w:val="20"/>
        </w:rPr>
        <w:t>0</w:t>
      </w:r>
      <w:r w:rsidR="00EC5D88">
        <w:rPr>
          <w:rFonts w:asciiTheme="minorHAnsi" w:hAnsiTheme="minorHAnsi" w:cs="Arial"/>
          <w:sz w:val="20"/>
          <w:szCs w:val="20"/>
        </w:rPr>
        <w:t>/</w:t>
      </w:r>
      <w:r w:rsidR="008F371F">
        <w:rPr>
          <w:rFonts w:asciiTheme="minorHAnsi" w:hAnsiTheme="minorHAnsi" w:cs="Arial"/>
          <w:sz w:val="20"/>
          <w:szCs w:val="20"/>
        </w:rPr>
        <w:t>0</w:t>
      </w:r>
      <w:r w:rsidR="007956A4">
        <w:rPr>
          <w:rFonts w:asciiTheme="minorHAnsi" w:hAnsiTheme="minorHAnsi" w:cs="Arial"/>
          <w:sz w:val="20"/>
          <w:szCs w:val="20"/>
        </w:rPr>
        <w:t>5</w:t>
      </w:r>
      <w:r w:rsidR="00EC5D88">
        <w:rPr>
          <w:rFonts w:asciiTheme="minorHAnsi" w:hAnsiTheme="minorHAnsi" w:cs="Arial"/>
          <w:sz w:val="20"/>
          <w:szCs w:val="20"/>
        </w:rPr>
        <w:t>/20</w:t>
      </w:r>
      <w:r w:rsidR="00D420A7">
        <w:rPr>
          <w:rFonts w:asciiTheme="minorHAnsi" w:hAnsiTheme="minorHAnsi" w:cs="Arial"/>
          <w:sz w:val="20"/>
          <w:szCs w:val="20"/>
        </w:rPr>
        <w:t>20</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65"/>
        <w:gridCol w:w="2322"/>
        <w:gridCol w:w="2489"/>
      </w:tblGrid>
      <w:tr w:rsidR="00C14322" w:rsidRPr="00826C79" w14:paraId="11004C9A" w14:textId="77777777" w:rsidTr="008F371F">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8F371F">
        <w:trPr>
          <w:jc w:val="center"/>
        </w:trPr>
        <w:tc>
          <w:tcPr>
            <w:tcW w:w="9576" w:type="dxa"/>
            <w:gridSpan w:val="3"/>
          </w:tcPr>
          <w:p w14:paraId="538767D7" w14:textId="77777777" w:rsidR="001241CF" w:rsidRPr="00826C79" w:rsidRDefault="004A7C0C" w:rsidP="00744272">
            <w:pPr>
              <w:tabs>
                <w:tab w:val="left" w:pos="360"/>
              </w:tabs>
              <w:jc w:val="both"/>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658240" behindDoc="0" locked="0" layoutInCell="1" allowOverlap="1" wp14:anchorId="5DAB2575" wp14:editId="09C8F0DE">
                      <wp:simplePos x="0" y="0"/>
                      <wp:positionH relativeFrom="column">
                        <wp:posOffset>-5715</wp:posOffset>
                      </wp:positionH>
                      <wp:positionV relativeFrom="paragraph">
                        <wp:posOffset>0</wp:posOffset>
                      </wp:positionV>
                      <wp:extent cx="5934075" cy="0"/>
                      <wp:effectExtent l="13335" t="9525" r="5715" b="952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951F1A" id="_x0000_t32" coordsize="21600,21600" o:spt="32" o:oned="t" path="m,l21600,21600e" filled="f">
                      <v:path arrowok="t" fillok="f" o:connecttype="none"/>
                      <o:lock v:ext="edit" shapetype="t"/>
                    </v:shapetype>
                    <v:shape id="AutoShape 3" o:spid="_x0000_s1026" type="#_x0000_t32" style="position:absolute;margin-left:-.45pt;margin-top:0;width:46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dZGw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" strokeweight=".25pt"/>
                  </w:pict>
                </mc:Fallback>
              </mc:AlternateContent>
            </w:r>
          </w:p>
          <w:p w14:paraId="173EFD93" w14:textId="51396899"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He is a Partner Researcher in the Software Analysis and Intelligence (</w:t>
            </w:r>
            <w:proofErr w:type="spellStart"/>
            <w:r w:rsidR="008F371F" w:rsidRPr="008F371F">
              <w:rPr>
                <w:rFonts w:asciiTheme="minorHAnsi" w:hAnsiTheme="minorHAnsi" w:cs="Arial"/>
                <w:sz w:val="22"/>
                <w:szCs w:val="22"/>
              </w:rPr>
              <w:t>SAINTes</w:t>
            </w:r>
            <w:proofErr w:type="spellEnd"/>
            <w:r w:rsidR="008F371F" w:rsidRPr="008F371F">
              <w:rPr>
                <w:rFonts w:asciiTheme="minorHAnsi" w:hAnsiTheme="minorHAnsi" w:cs="Arial"/>
                <w:sz w:val="22"/>
                <w:szCs w:val="22"/>
              </w:rPr>
              <w:t xml:space="preserve">) team at Microsoft Research, Redmond, USA. His research interests are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w:t>
            </w:r>
            <w:proofErr w:type="gramStart"/>
            <w:r w:rsidRPr="008F371F">
              <w:rPr>
                <w:rFonts w:asciiTheme="minorHAnsi" w:hAnsiTheme="minorHAnsi" w:cs="Arial"/>
                <w:sz w:val="22"/>
                <w:szCs w:val="22"/>
              </w:rPr>
              <w:t>empirical</w:t>
            </w:r>
            <w:proofErr w:type="gramEnd"/>
            <w:r w:rsidRPr="008F371F">
              <w:rPr>
                <w:rFonts w:asciiTheme="minorHAnsi" w:hAnsiTheme="minorHAnsi" w:cs="Arial"/>
                <w:sz w:val="22"/>
                <w:szCs w:val="22"/>
              </w:rPr>
              <w:t xml:space="preserve">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56CA33AC"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w:t>
            </w:r>
            <w:r w:rsidR="00203067">
              <w:rPr>
                <w:rFonts w:asciiTheme="minorHAnsi" w:hAnsiTheme="minorHAnsi" w:cs="Arial"/>
                <w:sz w:val="22"/>
                <w:szCs w:val="22"/>
              </w:rPr>
              <w:t xml:space="preserve">has </w:t>
            </w:r>
            <w:r w:rsidRPr="008F371F">
              <w:rPr>
                <w:rFonts w:asciiTheme="minorHAnsi" w:hAnsiTheme="minorHAnsi" w:cs="Arial"/>
                <w:sz w:val="22"/>
                <w:szCs w:val="22"/>
              </w:rPr>
              <w:t xml:space="preserve">received several awards, </w:t>
            </w:r>
            <w:r w:rsidRPr="00E93F36">
              <w:rPr>
                <w:rFonts w:asciiTheme="minorHAnsi" w:hAnsiTheme="minorHAnsi" w:cs="Arial"/>
                <w:b/>
                <w:sz w:val="22"/>
                <w:szCs w:val="22"/>
              </w:rPr>
              <w:t>four (4) test of time/most influential paper awards</w:t>
            </w:r>
            <w:r w:rsidRPr="008F371F">
              <w:rPr>
                <w:rFonts w:asciiTheme="minorHAnsi" w:hAnsiTheme="minorHAnsi" w:cs="Arial"/>
                <w:sz w:val="22"/>
                <w:szCs w:val="22"/>
              </w:rPr>
              <w:t xml:space="preserve"> for 10-year, 30-year and 50-year best papers, </w:t>
            </w:r>
            <w:r w:rsidRPr="007262C5">
              <w:rPr>
                <w:rFonts w:asciiTheme="minorHAnsi" w:hAnsiTheme="minorHAnsi" w:cs="Arial"/>
                <w:b/>
                <w:sz w:val="22"/>
                <w:szCs w:val="22"/>
              </w:rPr>
              <w:t>four ACM SIGSOFT Distinguished paper awards</w:t>
            </w:r>
            <w:r w:rsidRPr="008F371F">
              <w:rPr>
                <w:rFonts w:asciiTheme="minorHAnsi" w:hAnsiTheme="minorHAnsi" w:cs="Arial"/>
                <w:sz w:val="22"/>
                <w:szCs w:val="22"/>
              </w:rPr>
              <w:t xml:space="preserve">, </w:t>
            </w:r>
            <w:r w:rsidRPr="007262C5">
              <w:rPr>
                <w:rFonts w:asciiTheme="minorHAnsi" w:hAnsiTheme="minorHAnsi" w:cs="Arial"/>
                <w:b/>
                <w:sz w:val="22"/>
                <w:szCs w:val="22"/>
              </w:rPr>
              <w:t>three IEEE Software best paper awards</w:t>
            </w:r>
            <w:r w:rsidRPr="008F371F">
              <w:rPr>
                <w:rFonts w:asciiTheme="minorHAnsi" w:hAnsiTheme="minorHAnsi" w:cs="Arial"/>
                <w:sz w:val="22"/>
                <w:szCs w:val="22"/>
              </w:rPr>
              <w:t xml:space="preserve">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31306518"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w:t>
            </w:r>
            <w:proofErr w:type="spellStart"/>
            <w:r w:rsidRPr="008F371F">
              <w:rPr>
                <w:rFonts w:asciiTheme="minorHAnsi" w:hAnsiTheme="minorHAnsi" w:cs="Arial"/>
                <w:sz w:val="22"/>
                <w:szCs w:val="22"/>
              </w:rPr>
              <w:t>Co­Chair</w:t>
            </w:r>
            <w:proofErr w:type="spellEnd"/>
            <w:r w:rsidRPr="008F371F">
              <w:rPr>
                <w:rFonts w:asciiTheme="minorHAnsi" w:hAnsiTheme="minorHAnsi" w:cs="Arial"/>
                <w:sz w:val="22"/>
                <w:szCs w:val="22"/>
              </w:rPr>
              <w:t xml:space="preserve"> for ESEM’10, ISSRE’12, the two primary conferences in his area of research. He also has served on numerous PC’s of all the top conferences in his area. He is an </w:t>
            </w:r>
            <w:r w:rsidR="00203067">
              <w:rPr>
                <w:rFonts w:asciiTheme="minorHAnsi" w:hAnsiTheme="minorHAnsi" w:cs="Arial"/>
                <w:b/>
                <w:sz w:val="22"/>
                <w:szCs w:val="22"/>
              </w:rPr>
              <w:t>A</w:t>
            </w:r>
            <w:r w:rsidRPr="00E93F36">
              <w:rPr>
                <w:rFonts w:asciiTheme="minorHAnsi" w:hAnsiTheme="minorHAnsi" w:cs="Arial"/>
                <w:b/>
                <w:sz w:val="22"/>
                <w:szCs w:val="22"/>
              </w:rPr>
              <w:t>ssociate editor of IEEE Transactions on Software Engineering (TSE) and IEEE Transactions on Reliability (</w:t>
            </w:r>
            <w:proofErr w:type="spellStart"/>
            <w:r w:rsidRPr="00E93F36">
              <w:rPr>
                <w:rFonts w:asciiTheme="minorHAnsi" w:hAnsiTheme="minorHAnsi" w:cs="Arial"/>
                <w:b/>
                <w:sz w:val="22"/>
                <w:szCs w:val="22"/>
              </w:rPr>
              <w:t>ToR</w:t>
            </w:r>
            <w:proofErr w:type="spellEnd"/>
            <w:r w:rsidRPr="00E93F36">
              <w:rPr>
                <w:rFonts w:asciiTheme="minorHAnsi" w:hAnsiTheme="minorHAnsi" w:cs="Arial"/>
                <w:b/>
                <w:sz w:val="22"/>
                <w:szCs w:val="22"/>
              </w:rPr>
              <w:t>)</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He is a Distinguished Member of the ACM and a Senior Member of the IEEE. </w:t>
            </w:r>
          </w:p>
          <w:p w14:paraId="126933E7" w14:textId="77777777" w:rsidR="008F371F" w:rsidRPr="008F371F" w:rsidRDefault="008F371F" w:rsidP="008F371F">
            <w:pPr>
              <w:tabs>
                <w:tab w:val="left" w:pos="360"/>
              </w:tabs>
              <w:jc w:val="both"/>
              <w:rPr>
                <w:rFonts w:asciiTheme="minorHAnsi" w:hAnsiTheme="minorHAnsi" w:cs="Arial"/>
                <w:sz w:val="22"/>
                <w:szCs w:val="22"/>
              </w:rPr>
            </w:pPr>
            <w:bookmarkStart w:id="0" w:name="_GoBack"/>
            <w:bookmarkEnd w:id="0"/>
          </w:p>
          <w:p w14:paraId="0E4CD255" w14:textId="2BD3022E"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13,200 times and </w:t>
            </w:r>
            <w:proofErr w:type="gramStart"/>
            <w:r w:rsidR="00E93F36">
              <w:rPr>
                <w:rFonts w:asciiTheme="minorHAnsi" w:hAnsiTheme="minorHAnsi" w:cs="Arial"/>
                <w:sz w:val="22"/>
                <w:szCs w:val="22"/>
              </w:rPr>
              <w:t>a</w:t>
            </w:r>
            <w:proofErr w:type="gramEnd"/>
            <w:r w:rsidR="00203067">
              <w:rPr>
                <w:rFonts w:asciiTheme="minorHAnsi" w:hAnsiTheme="minorHAnsi" w:cs="Arial"/>
                <w:sz w:val="22"/>
                <w:szCs w:val="22"/>
              </w:rPr>
              <w:t xml:space="preserve"> </w:t>
            </w:r>
            <w:proofErr w:type="spellStart"/>
            <w:r w:rsidR="00203067">
              <w:rPr>
                <w:rFonts w:asciiTheme="minorHAnsi" w:hAnsiTheme="minorHAnsi" w:cs="Arial"/>
                <w:sz w:val="22"/>
                <w:szCs w:val="22"/>
              </w:rPr>
              <w:t>h­index</w:t>
            </w:r>
            <w:proofErr w:type="spellEnd"/>
            <w:r w:rsidR="00203067">
              <w:rPr>
                <w:rFonts w:asciiTheme="minorHAnsi" w:hAnsiTheme="minorHAnsi" w:cs="Arial"/>
                <w:sz w:val="22"/>
                <w:szCs w:val="22"/>
              </w:rPr>
              <w:t xml:space="preserve"> of</w:t>
            </w:r>
            <w:r w:rsidRPr="008F371F">
              <w:rPr>
                <w:rFonts w:asciiTheme="minorHAnsi" w:hAnsiTheme="minorHAnsi" w:cs="Arial"/>
                <w:sz w:val="22"/>
                <w:szCs w:val="22"/>
              </w:rPr>
              <w:t xml:space="preserve"> 54.</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 including Ivy league universities. </w:t>
            </w:r>
          </w:p>
          <w:p w14:paraId="1356C039" w14:textId="4C73B753" w:rsidR="008F371F" w:rsidRPr="00826C79" w:rsidRDefault="008F371F" w:rsidP="008F371F">
            <w:pPr>
              <w:tabs>
                <w:tab w:val="left" w:pos="360"/>
              </w:tabs>
              <w:jc w:val="both"/>
              <w:rPr>
                <w:rFonts w:asciiTheme="minorHAnsi" w:hAnsiTheme="minorHAnsi" w:cs="Arial"/>
                <w:sz w:val="22"/>
                <w:szCs w:val="22"/>
              </w:rPr>
            </w:pPr>
          </w:p>
        </w:tc>
      </w:tr>
      <w:tr w:rsidR="00672268" w:rsidRPr="00826C79" w14:paraId="0E490940" w14:textId="77777777" w:rsidTr="008F371F">
        <w:trPr>
          <w:jc w:val="center"/>
        </w:trPr>
        <w:tc>
          <w:tcPr>
            <w:tcW w:w="9576" w:type="dxa"/>
            <w:gridSpan w:val="3"/>
          </w:tcPr>
          <w:p w14:paraId="242DDB76" w14:textId="77777777" w:rsidR="00672268" w:rsidRPr="00826C79" w:rsidRDefault="004A7C0C" w:rsidP="00965BD6">
            <w:pPr>
              <w:pStyle w:val="Title"/>
              <w:spacing w:before="60" w:after="60"/>
              <w:jc w:val="left"/>
              <w:rPr>
                <w:rFonts w:asciiTheme="minorHAnsi" w:hAnsiTheme="minorHAnsi" w:cs="Arial"/>
                <w:sz w:val="24"/>
              </w:rPr>
            </w:pPr>
            <w:r>
              <w:rPr>
                <w:rFonts w:asciiTheme="minorHAnsi" w:hAnsiTheme="minorHAnsi" w:cs="Arial"/>
                <w:b/>
                <w:noProof/>
                <w:sz w:val="24"/>
              </w:rPr>
              <mc:AlternateContent>
                <mc:Choice Requires="wps">
                  <w:drawing>
                    <wp:anchor distT="0" distB="0" distL="114300" distR="114300" simplePos="0" relativeHeight="251660288" behindDoc="0" locked="0" layoutInCell="1" allowOverlap="1" wp14:anchorId="51318C48" wp14:editId="74DF98CB">
                      <wp:simplePos x="0" y="0"/>
                      <wp:positionH relativeFrom="column">
                        <wp:posOffset>-5715</wp:posOffset>
                      </wp:positionH>
                      <wp:positionV relativeFrom="paragraph">
                        <wp:posOffset>232410</wp:posOffset>
                      </wp:positionV>
                      <wp:extent cx="5934075" cy="0"/>
                      <wp:effectExtent l="13335" t="13335" r="571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AD874A" id="AutoShape 5" o:spid="_x0000_s1026" type="#_x0000_t32" style="position:absolute;margin-left:-.45pt;margin-top:18.3pt;width:46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2S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8F371F">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19ADF617" w14:textId="6C886F1D"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Present</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lastRenderedPageBreak/>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77777777"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8F371F">
        <w:trPr>
          <w:jc w:val="center"/>
        </w:trPr>
        <w:tc>
          <w:tcPr>
            <w:tcW w:w="9576" w:type="dxa"/>
            <w:gridSpan w:val="3"/>
          </w:tcPr>
          <w:p w14:paraId="53987536"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24800" behindDoc="0" locked="0" layoutInCell="1" allowOverlap="1" wp14:anchorId="0336A0AC" wp14:editId="61BE9B3B">
                      <wp:simplePos x="0" y="0"/>
                      <wp:positionH relativeFrom="column">
                        <wp:posOffset>-5715</wp:posOffset>
                      </wp:positionH>
                      <wp:positionV relativeFrom="paragraph">
                        <wp:posOffset>217170</wp:posOffset>
                      </wp:positionV>
                      <wp:extent cx="5934075" cy="0"/>
                      <wp:effectExtent l="13335" t="7620" r="5715" b="1143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2BC74C" id="_x0000_t32" coordsize="21600,21600" o:spt="32" o:oned="t" path="m,l21600,21600e" filled="f">
                      <v:path arrowok="t" fillok="f" o:connecttype="none"/>
                      <o:lock v:ext="edit" shapetype="t"/>
                    </v:shapetype>
                    <v:shape id="AutoShape 19" o:spid="_x0000_s1026" type="#_x0000_t32" style="position:absolute;margin-left:-.45pt;margin-top:17.1pt;width:467.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e0HA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E+BN7QcAgAAPQQAAA4AAAAAAAAAAAAAAAAALgIAAGRycy9lMm9Eb2MueG1sUEsBAi0AFAAG&#10;AAgAAAAhAFJhIN3aAAAABwEAAA8AAAAAAAAAAAAAAAAAdgQAAGRycy9kb3ducmV2LnhtbFBLBQYA&#10;AAAABAAEAPMAAAB9BQAAAAA=&#10;" strokeweight=".25pt"/>
                  </w:pict>
                </mc:Fallback>
              </mc:AlternateContent>
            </w:r>
            <w:r>
              <w:rPr>
                <w:rFonts w:asciiTheme="minorHAnsi" w:hAnsiTheme="minorHAnsi" w:cs="Arial"/>
                <w:b/>
                <w:caps/>
                <w:sz w:val="24"/>
              </w:rPr>
              <w:t>AWARDS and honors</w:t>
            </w:r>
          </w:p>
        </w:tc>
      </w:tr>
      <w:tr w:rsidR="00A51A90" w:rsidRPr="00826C79" w14:paraId="3D9F990C" w14:textId="77777777" w:rsidTr="008F371F">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26AC0B4F" w14:textId="77777777"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777B5A19"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7777777"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4F4FF034" w14:textId="77777777" w:rsidR="008F371F" w:rsidRDefault="008F371F"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53F690B2" w14:textId="77777777"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5A3C0F64" w14:textId="630394A9" w:rsidR="008F371F" w:rsidRDefault="008F371F" w:rsidP="008F371F">
            <w:pPr>
              <w:autoSpaceDE w:val="0"/>
              <w:autoSpaceDN w:val="0"/>
              <w:adjustRightInd w:val="0"/>
              <w:rPr>
                <w:rFonts w:asciiTheme="minorHAnsi" w:hAnsiTheme="minorHAnsi" w:cs="Arial"/>
                <w:color w:val="000000"/>
                <w:sz w:val="22"/>
                <w:szCs w:val="22"/>
              </w:rPr>
            </w:pPr>
          </w:p>
          <w:p w14:paraId="1B6AF3C9" w14:textId="77777777" w:rsidR="008F371F" w:rsidRPr="008F371F" w:rsidRDefault="008F371F" w:rsidP="008F371F">
            <w:pPr>
              <w:autoSpaceDE w:val="0"/>
              <w:autoSpaceDN w:val="0"/>
              <w:adjustRightInd w:val="0"/>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8F371F">
        <w:trPr>
          <w:jc w:val="center"/>
        </w:trPr>
        <w:tc>
          <w:tcPr>
            <w:tcW w:w="9576" w:type="dxa"/>
            <w:gridSpan w:val="3"/>
          </w:tcPr>
          <w:p w14:paraId="20482069" w14:textId="1FC30B61"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4016" behindDoc="0" locked="0" layoutInCell="1" allowOverlap="1" wp14:anchorId="18985D49" wp14:editId="283F7337">
                      <wp:simplePos x="0" y="0"/>
                      <wp:positionH relativeFrom="column">
                        <wp:posOffset>-5715</wp:posOffset>
                      </wp:positionH>
                      <wp:positionV relativeFrom="paragraph">
                        <wp:posOffset>216535</wp:posOffset>
                      </wp:positionV>
                      <wp:extent cx="5934075" cy="0"/>
                      <wp:effectExtent l="13335" t="6985" r="5715" b="1206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40C77" id="AutoShape 7" o:spid="_x0000_s1026" type="#_x0000_t32" style="position:absolute;margin-left:-.45pt;margin-top:17.05pt;width:46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TUHA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" strokeweight=".25pt"/>
                  </w:pict>
                </mc:Fallback>
              </mc:AlternateContent>
            </w:r>
            <w:r w:rsidRPr="00826C79">
              <w:rPr>
                <w:rFonts w:asciiTheme="minorHAnsi" w:hAnsiTheme="minorHAnsi" w:cs="Arial"/>
                <w:b/>
                <w:caps/>
                <w:sz w:val="24"/>
              </w:rPr>
              <w:t>patents</w:t>
            </w:r>
          </w:p>
        </w:tc>
      </w:tr>
      <w:tr w:rsidR="00A51A90" w:rsidRPr="00826C79" w14:paraId="2ED0C899" w14:textId="77777777" w:rsidTr="008F371F">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0B6025AF" w14:textId="7715AC0D" w:rsidR="006B2F27" w:rsidRDefault="006B2F27"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Nikitha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Foyzul Hassan, Chetan Bansal, Thomas Zimmermann, Nachiappan Nagappan and Ahmed Awadallah, “</w:t>
            </w:r>
            <w:r w:rsidRPr="00B366B9">
              <w:rPr>
                <w:rFonts w:asciiTheme="minorHAnsi" w:hAnsiTheme="minorHAnsi" w:cs="Arial"/>
                <w:sz w:val="22"/>
                <w:szCs w:val="22"/>
              </w:rPr>
              <w:t xml:space="preserve">Automated Exception </w:t>
            </w:r>
            <w:proofErr w:type="spellStart"/>
            <w:r w:rsidRPr="00B366B9">
              <w:rPr>
                <w:rFonts w:asciiTheme="minorHAnsi" w:hAnsiTheme="minorHAnsi" w:cs="Arial"/>
                <w:sz w:val="22"/>
                <w:szCs w:val="22"/>
              </w:rPr>
              <w:t>Featurization</w:t>
            </w:r>
            <w:proofErr w:type="spellEnd"/>
            <w:r w:rsidRPr="00B366B9">
              <w:rPr>
                <w:rFonts w:asciiTheme="minorHAnsi" w:hAnsiTheme="minorHAnsi" w:cs="Arial"/>
                <w:sz w:val="22"/>
                <w:szCs w:val="22"/>
              </w:rPr>
              <w:t xml:space="preserve">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Syed </w:t>
            </w:r>
            <w:proofErr w:type="spellStart"/>
            <w:r>
              <w:rPr>
                <w:rFonts w:asciiTheme="minorHAnsi" w:hAnsiTheme="minorHAnsi" w:cs="Lucida Sans Unicode"/>
                <w:sz w:val="22"/>
                <w:szCs w:val="22"/>
              </w:rPr>
              <w:t>Emran</w:t>
            </w:r>
            <w:proofErr w:type="spellEnd"/>
            <w:r>
              <w:rPr>
                <w:rFonts w:asciiTheme="minorHAnsi" w:hAnsiTheme="minorHAnsi" w:cs="Lucida Sans Unicode"/>
                <w:sz w:val="22"/>
                <w:szCs w:val="22"/>
              </w:rPr>
              <w:t xml:space="preserve">, Thirumalesh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Laxman</w:t>
            </w:r>
            <w:proofErr w:type="spellEnd"/>
            <w:r>
              <w:rPr>
                <w:rFonts w:asciiTheme="minorHAnsi" w:hAnsiTheme="minorHAnsi" w:cs="Arial"/>
                <w:sz w:val="22"/>
                <w:szCs w:val="22"/>
              </w:rPr>
              <w:t xml:space="preserve">,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Nachiappan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8F371F">
        <w:trPr>
          <w:jc w:val="center"/>
        </w:trPr>
        <w:tc>
          <w:tcPr>
            <w:tcW w:w="9576" w:type="dxa"/>
            <w:gridSpan w:val="3"/>
          </w:tcPr>
          <w:p w14:paraId="72697378" w14:textId="24D15D3A" w:rsidR="00A51A90" w:rsidRDefault="00A51A90" w:rsidP="00A51A90">
            <w:pPr>
              <w:pStyle w:val="Title"/>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35040" behindDoc="0" locked="0" layoutInCell="1" allowOverlap="1" wp14:anchorId="0EF22DD9" wp14:editId="7BD5A503">
                      <wp:simplePos x="0" y="0"/>
                      <wp:positionH relativeFrom="column">
                        <wp:posOffset>-5715</wp:posOffset>
                      </wp:positionH>
                      <wp:positionV relativeFrom="paragraph">
                        <wp:posOffset>217170</wp:posOffset>
                      </wp:positionV>
                      <wp:extent cx="5934075" cy="0"/>
                      <wp:effectExtent l="13335" t="7620" r="5715" b="1143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44240" id="AutoShape 19" o:spid="_x0000_s1026" type="#_x0000_t32" style="position:absolute;margin-left:-.45pt;margin-top:17.1pt;width:467.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LHQIAAD0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" strokeweight=".25pt"/>
                  </w:pict>
                </mc:Fallback>
              </mc:AlternateContent>
            </w:r>
            <w:r>
              <w:rPr>
                <w:rFonts w:asciiTheme="minorHAnsi" w:hAnsiTheme="minorHAnsi" w:cs="Arial"/>
                <w:b/>
                <w:caps/>
                <w:sz w:val="24"/>
              </w:rPr>
              <w:t>National academies committee memberships</w:t>
            </w:r>
          </w:p>
        </w:tc>
      </w:tr>
      <w:tr w:rsidR="00A51A90" w:rsidRPr="00826C79" w14:paraId="5529CC69" w14:textId="77777777" w:rsidTr="008F371F">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77777777" w:rsidR="00A51A90" w:rsidRPr="00C70F46"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8F371F">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t xml:space="preserve">Selected </w:t>
            </w:r>
            <w:r w:rsidRPr="00826C79">
              <w:rPr>
                <w:rFonts w:asciiTheme="minorHAnsi" w:hAnsiTheme="minorHAnsi" w:cs="Arial"/>
                <w:b/>
                <w:caps/>
                <w:sz w:val="24"/>
              </w:rPr>
              <w:t>Press coverage</w:t>
            </w:r>
          </w:p>
        </w:tc>
      </w:tr>
      <w:tr w:rsidR="00A51A90" w:rsidRPr="00826C79" w14:paraId="504ED7E6" w14:textId="77777777" w:rsidTr="008F371F">
        <w:trPr>
          <w:jc w:val="center"/>
        </w:trPr>
        <w:tc>
          <w:tcPr>
            <w:tcW w:w="9576" w:type="dxa"/>
            <w:gridSpan w:val="3"/>
          </w:tcPr>
          <w:p w14:paraId="39F12DD4" w14:textId="77777777" w:rsidR="00A51A90" w:rsidRPr="00826C79" w:rsidRDefault="00A51A90" w:rsidP="00A51A90">
            <w:pPr>
              <w:pStyle w:val="Title"/>
              <w:spacing w:before="60" w:after="60"/>
              <w:ind w:left="720"/>
              <w:jc w:val="left"/>
              <w:rPr>
                <w:rFonts w:asciiTheme="minorHAnsi" w:hAnsiTheme="minorHAnsi" w:cs="Arial"/>
                <w:sz w:val="18"/>
                <w:szCs w:val="18"/>
              </w:rPr>
            </w:pPr>
            <w:r>
              <w:rPr>
                <w:rFonts w:asciiTheme="minorHAnsi" w:hAnsiTheme="minorHAnsi" w:cs="Arial"/>
                <w:bCs/>
                <w:noProof/>
                <w:sz w:val="18"/>
                <w:szCs w:val="18"/>
              </w:rPr>
              <mc:AlternateContent>
                <mc:Choice Requires="wps">
                  <w:drawing>
                    <wp:anchor distT="0" distB="0" distL="114300" distR="114300" simplePos="0" relativeHeight="251731968" behindDoc="0" locked="0" layoutInCell="1" allowOverlap="1" wp14:anchorId="685621D7" wp14:editId="4B5D2C2B">
                      <wp:simplePos x="0" y="0"/>
                      <wp:positionH relativeFrom="column">
                        <wp:posOffset>13335</wp:posOffset>
                      </wp:positionH>
                      <wp:positionV relativeFrom="paragraph">
                        <wp:posOffset>6350</wp:posOffset>
                      </wp:positionV>
                      <wp:extent cx="5934075" cy="0"/>
                      <wp:effectExtent l="13335" t="6350" r="5715" b="12700"/>
                      <wp:wrapNone/>
                      <wp:docPr id="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35FCF" id="AutoShape 25" o:spid="_x0000_s1026" type="#_x0000_t32" style="position:absolute;margin-left:1.05pt;margin-top:.5pt;width:467.2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oWiHAIAADw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 xml:space="preserve">(Numerous threads in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2959E093" w14:textId="394B5251"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1A90" w:rsidRDefault="00E93F36" w:rsidP="00A51A90">
            <w:pPr>
              <w:pStyle w:val="Title"/>
              <w:spacing w:before="60" w:after="60"/>
              <w:ind w:left="720"/>
              <w:jc w:val="left"/>
              <w:rPr>
                <w:rFonts w:asciiTheme="minorHAnsi" w:hAnsiTheme="minorHAnsi" w:cs="Arial"/>
                <w:bCs/>
                <w:sz w:val="22"/>
                <w:szCs w:val="22"/>
              </w:rPr>
            </w:pPr>
            <w:hyperlink r:id="rId16"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E93F36" w:rsidP="00A51A90">
            <w:pPr>
              <w:pStyle w:val="Title"/>
              <w:spacing w:before="60" w:after="60"/>
              <w:ind w:left="720"/>
              <w:jc w:val="left"/>
              <w:rPr>
                <w:rFonts w:asciiTheme="minorHAnsi" w:hAnsiTheme="minorHAnsi" w:cs="Arial"/>
                <w:bCs/>
                <w:sz w:val="22"/>
                <w:szCs w:val="22"/>
              </w:rPr>
            </w:pPr>
            <w:hyperlink r:id="rId17"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E93F36"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E93F36"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0"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1"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w:t>
            </w:r>
            <w:proofErr w:type="spellStart"/>
            <w:r>
              <w:rPr>
                <w:rFonts w:asciiTheme="minorHAnsi" w:hAnsiTheme="minorHAnsi" w:cs="Arial"/>
                <w:bCs/>
                <w:sz w:val="22"/>
                <w:szCs w:val="22"/>
              </w:rPr>
              <w:t>Scheer</w:t>
            </w:r>
            <w:proofErr w:type="spellEnd"/>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lastRenderedPageBreak/>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2"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3"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“Exploding Software-Engineering Myths”, Highlighted at </w:t>
            </w:r>
            <w:proofErr w:type="spellStart"/>
            <w:r>
              <w:rPr>
                <w:rFonts w:asciiTheme="minorHAnsi" w:hAnsiTheme="minorHAnsi" w:cs="Arial"/>
                <w:bCs/>
                <w:sz w:val="22"/>
                <w:szCs w:val="22"/>
              </w:rPr>
              <w:t>Reddit</w:t>
            </w:r>
            <w:proofErr w:type="spellEnd"/>
            <w:r>
              <w:rPr>
                <w:rFonts w:asciiTheme="minorHAnsi" w:hAnsiTheme="minorHAnsi" w:cs="Arial"/>
                <w:bCs/>
                <w:sz w:val="22"/>
                <w:szCs w:val="22"/>
              </w:rPr>
              <w:t xml:space="preserve"> and various other blogs.</w:t>
            </w:r>
          </w:p>
          <w:p w14:paraId="1D357953" w14:textId="77777777" w:rsidR="00A51A90" w:rsidRDefault="00E93F36" w:rsidP="00A51A90">
            <w:pPr>
              <w:pStyle w:val="Title"/>
              <w:spacing w:before="60" w:after="60"/>
              <w:ind w:left="720"/>
              <w:jc w:val="left"/>
              <w:rPr>
                <w:rFonts w:asciiTheme="minorHAnsi" w:hAnsiTheme="minorHAnsi" w:cs="Arial"/>
                <w:bCs/>
                <w:sz w:val="22"/>
                <w:szCs w:val="22"/>
              </w:rPr>
            </w:pPr>
            <w:hyperlink r:id="rId24"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5"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proofErr w:type="gramStart"/>
            <w:r w:rsidRPr="00826C79">
              <w:rPr>
                <w:rStyle w:val="articletitle1"/>
                <w:rFonts w:asciiTheme="minorHAnsi" w:hAnsiTheme="minorHAnsi" w:cs="Arial"/>
                <w:b w:val="0"/>
                <w:bCs w:val="0"/>
                <w:i/>
                <w:iCs/>
                <w:color w:val="auto"/>
                <w:sz w:val="22"/>
                <w:szCs w:val="22"/>
              </w:rPr>
              <w:t>eWeek</w:t>
            </w:r>
            <w:proofErr w:type="spellEnd"/>
            <w:proofErr w:type="gramEnd"/>
            <w:r w:rsidRPr="00826C79">
              <w:rPr>
                <w:rStyle w:val="articletitle1"/>
                <w:rFonts w:asciiTheme="minorHAnsi" w:hAnsiTheme="minorHAnsi" w:cs="Arial"/>
                <w:b w:val="0"/>
                <w:bCs w:val="0"/>
                <w:color w:val="auto"/>
                <w:sz w:val="22"/>
                <w:szCs w:val="22"/>
              </w:rPr>
              <w:t>, October 5 2007. (</w:t>
            </w:r>
            <w:hyperlink r:id="rId26"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 xml:space="preserve">Frankfurter </w:t>
            </w:r>
            <w:proofErr w:type="spellStart"/>
            <w:r w:rsidRPr="00826C79">
              <w:rPr>
                <w:rStyle w:val="Emphasis"/>
                <w:rFonts w:asciiTheme="minorHAnsi" w:hAnsiTheme="minorHAnsi" w:cs="Arial"/>
                <w:sz w:val="22"/>
                <w:szCs w:val="22"/>
              </w:rPr>
              <w:t>Allgemeine</w:t>
            </w:r>
            <w:proofErr w:type="spellEnd"/>
            <w:r w:rsidRPr="00826C79">
              <w:rPr>
                <w:rFonts w:asciiTheme="minorHAnsi" w:hAnsiTheme="minorHAnsi" w:cs="Arial"/>
                <w:sz w:val="22"/>
                <w:szCs w:val="22"/>
              </w:rPr>
              <w:t xml:space="preserve"> covered the work Andreas Zeller did with me on mining Microsoft's bug databases, 2006-3-14. (</w:t>
            </w:r>
            <w:hyperlink r:id="rId27"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8F371F">
        <w:trPr>
          <w:jc w:val="center"/>
        </w:trPr>
        <w:tc>
          <w:tcPr>
            <w:tcW w:w="9576" w:type="dxa"/>
            <w:gridSpan w:val="3"/>
          </w:tcPr>
          <w:p w14:paraId="7BBD7262" w14:textId="77777777" w:rsidR="00A51A90" w:rsidRPr="00826C79" w:rsidRDefault="00A51A90" w:rsidP="00A51A90">
            <w:pPr>
              <w:autoSpaceDE w:val="0"/>
              <w:autoSpaceDN w:val="0"/>
              <w:adjustRightInd w:val="0"/>
              <w:spacing w:before="60" w:after="60"/>
              <w:jc w:val="both"/>
              <w:rPr>
                <w:rFonts w:asciiTheme="minorHAnsi" w:hAnsiTheme="minorHAnsi" w:cs="Arial"/>
                <w:caps/>
              </w:rPr>
            </w:pPr>
            <w:r>
              <w:rPr>
                <w:rFonts w:asciiTheme="minorHAnsi" w:hAnsiTheme="minorHAnsi" w:cs="Arial"/>
                <w:b/>
                <w:noProof/>
              </w:rPr>
              <w:lastRenderedPageBreak/>
              <mc:AlternateContent>
                <mc:Choice Requires="wps">
                  <w:drawing>
                    <wp:anchor distT="0" distB="0" distL="114300" distR="114300" simplePos="0" relativeHeight="251738112" behindDoc="0" locked="0" layoutInCell="1" allowOverlap="1" wp14:anchorId="50743926" wp14:editId="15C1443E">
                      <wp:simplePos x="0" y="0"/>
                      <wp:positionH relativeFrom="column">
                        <wp:posOffset>-5715</wp:posOffset>
                      </wp:positionH>
                      <wp:positionV relativeFrom="paragraph">
                        <wp:posOffset>217805</wp:posOffset>
                      </wp:positionV>
                      <wp:extent cx="5934075" cy="0"/>
                      <wp:effectExtent l="13335" t="8255" r="5715" b="10795"/>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0230D" id="AutoShape 8" o:spid="_x0000_s1026" type="#_x0000_t32" style="position:absolute;margin-left:-.45pt;margin-top:17.15pt;width:467.2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Ma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gdjEeR&#10;Hnb0ePA6lkaL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" strokeweight=".25pt"/>
                  </w:pict>
                </mc:Fallback>
              </mc:AlternateContent>
            </w:r>
            <w:r w:rsidRPr="00826C79">
              <w:rPr>
                <w:rFonts w:asciiTheme="minorHAnsi" w:hAnsiTheme="minorHAnsi" w:cs="Arial"/>
                <w:b/>
                <w:caps/>
              </w:rPr>
              <w:t>Publications</w:t>
            </w:r>
          </w:p>
        </w:tc>
      </w:tr>
      <w:tr w:rsidR="00A51A90" w:rsidRPr="00826C79" w14:paraId="02869176" w14:textId="77777777" w:rsidTr="008F371F">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7A4AE32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 xml:space="preserve">I have published over a 100+ referred conference and journal publications. My work has won 11 best paper awards including 4 ACM SIGSOFT Distinguished paper awards. Four (4) of my papers have also won the test-of-time/ Most Influential paper (MIP) awards, two of which were across 30 year and 50 year time periods. My papers have been cited 13,200+ times with </w:t>
            </w:r>
            <w:proofErr w:type="gramStart"/>
            <w:r>
              <w:rPr>
                <w:rFonts w:asciiTheme="minorHAnsi" w:hAnsiTheme="minorHAnsi" w:cs="Arial"/>
                <w:sz w:val="22"/>
                <w:szCs w:val="22"/>
              </w:rPr>
              <w:t>a</w:t>
            </w:r>
            <w:proofErr w:type="gramEnd"/>
            <w:r>
              <w:rPr>
                <w:rFonts w:asciiTheme="minorHAnsi" w:hAnsiTheme="minorHAnsi" w:cs="Arial"/>
                <w:sz w:val="22"/>
                <w:szCs w:val="22"/>
              </w:rPr>
              <w:t xml:space="preserve"> h-index of 54. My Google Scholar link can be found here: </w:t>
            </w:r>
            <w:hyperlink r:id="rId28"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2EB0A75E" w:rsidR="00620585" w:rsidRDefault="00675804" w:rsidP="002E08BF">
            <w:pPr>
              <w:pStyle w:val="Title"/>
              <w:rPr>
                <w:rFonts w:asciiTheme="minorHAnsi" w:hAnsiTheme="minorHAnsi" w:cs="Arial"/>
                <w:sz w:val="22"/>
                <w:szCs w:val="22"/>
              </w:rPr>
            </w:pPr>
            <w:r>
              <w:object w:dxaOrig="7905" w:dyaOrig="3210" w14:anchorId="24314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9pt;height:2in" o:ole="">
                  <v:imagedata r:id="rId29" o:title=""/>
                </v:shape>
                <o:OLEObject Type="Embed" ProgID="PBrush" ShapeID="_x0000_i1025" DrawAspect="Content" ObjectID="_1663434576" r:id="rId30"/>
              </w:object>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8F371F">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w:t>
            </w:r>
            <w:proofErr w:type="gramStart"/>
            <w:r w:rsidRPr="007A6134">
              <w:rPr>
                <w:rFonts w:asciiTheme="minorHAnsi" w:hAnsiTheme="minorHAnsi" w:cs="Arial"/>
                <w:sz w:val="22"/>
                <w:szCs w:val="22"/>
              </w:rPr>
              <w:t>:978</w:t>
            </w:r>
            <w:proofErr w:type="gramEnd"/>
            <w:r w:rsidRPr="007A6134">
              <w:rPr>
                <w:rFonts w:asciiTheme="minorHAnsi" w:hAnsiTheme="minorHAnsi" w:cs="Arial"/>
                <w:sz w:val="22"/>
                <w:szCs w:val="22"/>
              </w:rPr>
              <w:t>-0-496-96172-6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8F371F">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8F371F">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8F371F">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lastRenderedPageBreak/>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1"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8F371F">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t>Journal Publications</w:t>
            </w:r>
          </w:p>
          <w:p w14:paraId="18A81DCF" w14:textId="77777777" w:rsidR="00A51A90" w:rsidRPr="00215B3C" w:rsidRDefault="00A51A90" w:rsidP="00A51A90">
            <w:pPr>
              <w:jc w:val="both"/>
              <w:rPr>
                <w:rFonts w:asciiTheme="minorHAnsi" w:hAnsiTheme="minorHAnsi" w:cs="Arial"/>
                <w:sz w:val="22"/>
                <w:szCs w:val="22"/>
              </w:rPr>
            </w:pPr>
          </w:p>
          <w:p w14:paraId="02D0A314" w14:textId="62098AF3"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Accepted. To Appear: Information and Software Technology (IST), 2020.</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0E0C2413"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Accepted. To Appear: </w:t>
            </w:r>
            <w:r w:rsidRPr="00306F00">
              <w:rPr>
                <w:rFonts w:asciiTheme="minorHAnsi" w:hAnsiTheme="minorHAnsi" w:cs="Arial"/>
                <w:sz w:val="22"/>
                <w:szCs w:val="22"/>
              </w:rPr>
              <w:t>IEEE Transactions on Software Engineering</w:t>
            </w:r>
            <w:r>
              <w:rPr>
                <w:rFonts w:asciiTheme="minorHAnsi" w:hAnsiTheme="minorHAnsi" w:cs="Arial"/>
                <w:sz w:val="22"/>
                <w:szCs w:val="22"/>
              </w:rPr>
              <w:t>, 2020.</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 xml:space="preserve">Huang, J., Yan, E., Cheung, G., Nagappan, N. and Zimmermann, T., Master Maker: Understanding Gaming Skill </w:t>
            </w:r>
            <w:proofErr w:type="gramStart"/>
            <w:r w:rsidRPr="00C654FF">
              <w:rPr>
                <w:rFonts w:asciiTheme="minorHAnsi" w:hAnsiTheme="minorHAnsi" w:cs="Arial"/>
                <w:sz w:val="22"/>
                <w:szCs w:val="22"/>
              </w:rPr>
              <w:t>Through</w:t>
            </w:r>
            <w:proofErr w:type="gramEnd"/>
            <w:r w:rsidRPr="00C654FF">
              <w:rPr>
                <w:rFonts w:asciiTheme="minorHAnsi" w:hAnsiTheme="minorHAnsi" w:cs="Arial"/>
                <w:sz w:val="22"/>
                <w:szCs w:val="22"/>
              </w:rPr>
              <w:t xml:space="preserve"> Practice and Habit From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proofErr w:type="gramStart"/>
            <w:r>
              <w:rPr>
                <w:rFonts w:asciiTheme="minorHAnsi" w:hAnsiTheme="minorHAnsi" w:cs="Arial"/>
                <w:sz w:val="22"/>
                <w:szCs w:val="22"/>
              </w:rPr>
              <w:t>”,</w:t>
            </w:r>
            <w:proofErr w:type="gramEnd"/>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lastRenderedPageBreak/>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proofErr w:type="spellStart"/>
            <w:r w:rsidRPr="00C62D78">
              <w:rPr>
                <w:rFonts w:asciiTheme="minorHAnsi" w:hAnsiTheme="minorHAnsi" w:cs="Arial"/>
                <w:sz w:val="22"/>
                <w:szCs w:val="22"/>
              </w:rPr>
              <w:t>Eaddy</w:t>
            </w:r>
            <w:proofErr w:type="spellEnd"/>
            <w:r w:rsidRPr="00C62D78">
              <w:rPr>
                <w:rFonts w:asciiTheme="minorHAnsi" w:hAnsiTheme="minorHAnsi" w:cs="Arial"/>
                <w:sz w:val="22"/>
                <w:szCs w:val="22"/>
              </w:rPr>
              <w:t xml:space="preserve">,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 xml:space="preserve">Nagappan, N., </w:t>
            </w:r>
            <w:proofErr w:type="spellStart"/>
            <w:r w:rsidRPr="00826C79">
              <w:rPr>
                <w:rStyle w:val="style11"/>
                <w:rFonts w:asciiTheme="minorHAnsi" w:hAnsiTheme="minorHAnsi" w:cs="Arial"/>
                <w:sz w:val="22"/>
                <w:szCs w:val="22"/>
              </w:rPr>
              <w:t>Maximilien</w:t>
            </w:r>
            <w:proofErr w:type="spellEnd"/>
            <w:r w:rsidRPr="00826C79">
              <w:rPr>
                <w:rStyle w:val="style11"/>
                <w:rFonts w:asciiTheme="minorHAnsi" w:hAnsiTheme="minorHAnsi" w:cs="Arial"/>
                <w:sz w:val="22"/>
                <w:szCs w:val="22"/>
              </w:rPr>
              <w:t>,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8F371F">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8F371F">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4C37D72" w14:textId="5CA3CB4C"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w:t>
            </w:r>
            <w:proofErr w:type="spellStart"/>
            <w:r>
              <w:rPr>
                <w:rFonts w:asciiTheme="minorHAnsi" w:hAnsiTheme="minorHAnsi"/>
                <w:sz w:val="22"/>
                <w:szCs w:val="22"/>
              </w:rPr>
              <w:t>Galinas</w:t>
            </w:r>
            <w:proofErr w:type="spellEnd"/>
            <w:r>
              <w:rPr>
                <w:rFonts w:asciiTheme="minorHAnsi" w:hAnsiTheme="minorHAnsi"/>
                <w:sz w:val="22"/>
                <w:szCs w:val="22"/>
              </w:rPr>
              <w:t xml:space="preserve">,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 xml:space="preserve">Proceedings of the International Conference on Software Testing, Verification and </w:t>
            </w:r>
            <w:proofErr w:type="gramStart"/>
            <w:r w:rsidRPr="00AA7D9E">
              <w:rPr>
                <w:rFonts w:asciiTheme="minorHAnsi" w:hAnsiTheme="minorHAnsi"/>
                <w:iCs/>
                <w:sz w:val="22"/>
                <w:szCs w:val="22"/>
              </w:rPr>
              <w:t>Validation(</w:t>
            </w:r>
            <w:proofErr w:type="gramEnd"/>
            <w:r w:rsidRPr="00AA7D9E">
              <w:rPr>
                <w:rFonts w:asciiTheme="minorHAnsi" w:hAnsiTheme="minorHAnsi"/>
                <w:iCs/>
                <w:sz w:val="22"/>
                <w:szCs w:val="22"/>
              </w:rPr>
              <w:t>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Emran</w:t>
            </w:r>
            <w:proofErr w:type="spellEnd"/>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Fachtagung</w:t>
            </w:r>
            <w:proofErr w:type="spellEnd"/>
            <w:r w:rsidRPr="005A7F6B">
              <w:rPr>
                <w:rFonts w:asciiTheme="minorHAnsi" w:hAnsiTheme="minorHAnsi" w:cstheme="minorHAnsi"/>
                <w:sz w:val="22"/>
                <w:szCs w:val="22"/>
              </w:rPr>
              <w:t xml:space="preserve"> des GI-</w:t>
            </w:r>
            <w:proofErr w:type="spellStart"/>
            <w:r w:rsidRPr="005A7F6B">
              <w:rPr>
                <w:rFonts w:asciiTheme="minorHAnsi" w:hAnsiTheme="minorHAnsi" w:cstheme="minorHAnsi"/>
                <w:sz w:val="22"/>
                <w:szCs w:val="22"/>
              </w:rPr>
              <w:t>Fachbereichs</w:t>
            </w:r>
            <w:proofErr w:type="spellEnd"/>
            <w:r w:rsidRPr="005A7F6B">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Softwaretechnik</w:t>
            </w:r>
            <w:proofErr w:type="spellEnd"/>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xml:space="preserve">, K., Nagappan, N., </w:t>
            </w:r>
            <w:proofErr w:type="spellStart"/>
            <w:r w:rsidRPr="00AA7D9E">
              <w:rPr>
                <w:rFonts w:asciiTheme="minorHAnsi" w:hAnsiTheme="minorHAnsi" w:cstheme="minorHAnsi"/>
                <w:sz w:val="22"/>
                <w:szCs w:val="22"/>
              </w:rPr>
              <w:t>Schuh</w:t>
            </w:r>
            <w:proofErr w:type="spellEnd"/>
            <w:r w:rsidRPr="00AA7D9E">
              <w:rPr>
                <w:rFonts w:asciiTheme="minorHAnsi" w:hAnsiTheme="minorHAnsi" w:cstheme="minorHAnsi"/>
                <w:sz w:val="22"/>
                <w:szCs w:val="22"/>
              </w:rPr>
              <w:t>,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Vishwanath</w:t>
            </w:r>
            <w:proofErr w:type="spellEnd"/>
            <w:r w:rsidRPr="00AA7D9E">
              <w:rPr>
                <w:rFonts w:asciiTheme="minorHAnsi" w:hAnsiTheme="minorHAnsi" w:cstheme="minorHAnsi"/>
                <w:sz w:val="22"/>
                <w:szCs w:val="22"/>
              </w:rPr>
              <w:t>,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Nagappan, N., Zeller, A., Zimmermann, T., Herzig, K., Murphy, B., </w:t>
            </w:r>
            <w:hyperlink r:id="rId32"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3"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4"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5"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r w:rsidRPr="00AA7D9E">
              <w:rPr>
                <w:rFonts w:asciiTheme="minorHAnsi" w:hAnsiTheme="minorHAnsi"/>
                <w:sz w:val="22"/>
                <w:szCs w:val="22"/>
              </w:rPr>
              <w:t>Kudrjavets</w:t>
            </w:r>
            <w:proofErr w:type="gramStart"/>
            <w:r w:rsidRPr="00AA7D9E">
              <w:rPr>
                <w:rFonts w:asciiTheme="minorHAnsi" w:hAnsiTheme="minorHAnsi"/>
                <w:sz w:val="22"/>
                <w:szCs w:val="22"/>
              </w:rPr>
              <w:t>,G</w:t>
            </w:r>
            <w:proofErr w:type="spellEnd"/>
            <w:proofErr w:type="gramEnd"/>
            <w:r w:rsidRPr="00AA7D9E">
              <w:rPr>
                <w:rFonts w:asciiTheme="minorHAnsi" w:hAnsiTheme="minorHAnsi"/>
                <w:sz w:val="22"/>
                <w:szCs w:val="22"/>
              </w:rPr>
              <w:t>., Nagappan, N., “</w:t>
            </w:r>
            <w:hyperlink r:id="rId36"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lastRenderedPageBreak/>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w:t>
            </w:r>
            <w:proofErr w:type="gramStart"/>
            <w:r w:rsidRPr="00AA7D9E">
              <w:rPr>
                <w:rFonts w:asciiTheme="minorHAnsi" w:hAnsiTheme="minorHAnsi" w:cs="Arial"/>
                <w:sz w:val="22"/>
                <w:szCs w:val="22"/>
              </w:rPr>
              <w:t>short</w:t>
            </w:r>
            <w:proofErr w:type="gramEnd"/>
            <w:r w:rsidRPr="00AA7D9E">
              <w:rPr>
                <w:rFonts w:asciiTheme="minorHAnsi" w:hAnsiTheme="minorHAnsi" w:cs="Arial"/>
                <w:sz w:val="22"/>
                <w:szCs w:val="22"/>
              </w:rPr>
              <w:t xml:space="preserve"> paper),  Proceedings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7"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Nagappan, N., Murphy, B., Basili, V., “The Influence of Organizational Structure on Software Quality: An Empirical Case Study”, Proceedings of the </w:t>
            </w:r>
            <w:hyperlink r:id="rId38"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39"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lastRenderedPageBreak/>
              <w:t xml:space="preserve">Walia, G., Carver, J., Nagappan, N., “The Effect of the Number of Inspectors on the Defect Estimates Produced by Capture-Recapture Models”, Proceedings of the </w:t>
            </w:r>
            <w:hyperlink r:id="rId40"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lastRenderedPageBreak/>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w:t>
            </w:r>
            <w:proofErr w:type="spellStart"/>
            <w:r w:rsidRPr="00AA7D9E">
              <w:rPr>
                <w:rFonts w:asciiTheme="minorHAnsi" w:hAnsiTheme="minorHAnsi" w:cs="Arial"/>
                <w:sz w:val="22"/>
                <w:szCs w:val="22"/>
              </w:rPr>
              <w:t>Malo</w:t>
            </w:r>
            <w:proofErr w:type="spellEnd"/>
            <w:r w:rsidRPr="00AA7D9E">
              <w:rPr>
                <w:rFonts w:asciiTheme="minorHAnsi" w:hAnsiTheme="minorHAnsi" w:cs="Arial"/>
                <w:sz w:val="22"/>
                <w:szCs w:val="22"/>
              </w:rPr>
              <w:t xml:space="preserve">,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w:t>
            </w:r>
            <w:proofErr w:type="gramStart"/>
            <w:r w:rsidRPr="00AA7D9E">
              <w:rPr>
                <w:rFonts w:asciiTheme="minorHAnsi" w:hAnsiTheme="minorHAnsi" w:cs="Arial"/>
                <w:color w:val="000000"/>
                <w:sz w:val="22"/>
                <w:szCs w:val="22"/>
              </w:rPr>
              <w:t>Toward</w:t>
            </w:r>
            <w:proofErr w:type="gramEnd"/>
            <w:r w:rsidRPr="00AA7D9E">
              <w:rPr>
                <w:rFonts w:asciiTheme="minorHAnsi" w:hAnsiTheme="minorHAnsi" w:cs="Arial"/>
                <w:color w:val="000000"/>
                <w:sz w:val="22"/>
                <w:szCs w:val="22"/>
              </w:rPr>
              <w:t xml:space="preserve">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sz w:val="22"/>
                <w:szCs w:val="22"/>
              </w:rPr>
              <w:t>Stotts</w:t>
            </w:r>
            <w:proofErr w:type="spellEnd"/>
            <w:r w:rsidRPr="00AA7D9E">
              <w:rPr>
                <w:rFonts w:asciiTheme="minorHAnsi" w:hAnsiTheme="minorHAnsi" w:cs="Arial"/>
                <w:sz w:val="22"/>
                <w:szCs w:val="22"/>
              </w:rPr>
              <w:t xml:space="preserve">,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lastRenderedPageBreak/>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r w:rsidRPr="00AA7D9E">
              <w:rPr>
                <w:rFonts w:asciiTheme="minorHAnsi" w:hAnsiTheme="minorHAnsi" w:cs="Arial"/>
                <w:color w:val="000000"/>
                <w:sz w:val="22"/>
                <w:szCs w:val="22"/>
              </w:rPr>
              <w:t>Williams</w:t>
            </w:r>
            <w:proofErr w:type="gramStart"/>
            <w:r w:rsidRPr="00AA7D9E">
              <w:rPr>
                <w:rFonts w:asciiTheme="minorHAnsi" w:hAnsiTheme="minorHAnsi" w:cs="Arial"/>
                <w:color w:val="000000"/>
                <w:sz w:val="22"/>
                <w:szCs w:val="22"/>
              </w:rPr>
              <w:t>,L</w:t>
            </w:r>
            <w:proofErr w:type="spellEnd"/>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8F371F">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proofErr w:type="spellStart"/>
            <w:r w:rsidRPr="007F5E5E">
              <w:rPr>
                <w:rFonts w:asciiTheme="minorHAnsi" w:hAnsiTheme="minorHAnsi" w:cs="Arial"/>
                <w:sz w:val="22"/>
                <w:szCs w:val="22"/>
              </w:rPr>
              <w:t>Schuh</w:t>
            </w:r>
            <w:proofErr w:type="spellEnd"/>
            <w:r w:rsidRPr="007F5E5E">
              <w:rPr>
                <w:rFonts w:asciiTheme="minorHAnsi" w:hAnsiTheme="minorHAnsi" w:cs="Arial"/>
                <w:sz w:val="22"/>
                <w:szCs w:val="22"/>
              </w:rPr>
              <w:t xml:space="preserve">,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t>
            </w:r>
            <w:proofErr w:type="gramStart"/>
            <w:r w:rsidRPr="00EA5476">
              <w:rPr>
                <w:rFonts w:asciiTheme="minorHAnsi" w:hAnsiTheme="minorHAnsi" w:cs="Arial"/>
                <w:sz w:val="22"/>
                <w:szCs w:val="22"/>
              </w:rPr>
              <w:t>Winter</w:t>
            </w:r>
            <w:proofErr w:type="gramEnd"/>
            <w:r w:rsidRPr="00EA5476">
              <w:rPr>
                <w:rFonts w:asciiTheme="minorHAnsi" w:hAnsiTheme="minorHAnsi" w:cs="Arial"/>
                <w:sz w:val="22"/>
                <w:szCs w:val="22"/>
              </w:rPr>
              <w:t xml:space="preserve">,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lastRenderedPageBreak/>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 xml:space="preserve">International Symposium on Software Reliability Engineering (ISSRE 2004), pp. 21-22,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xml:space="preserve">, Co-located with Object Oriented </w:t>
            </w:r>
            <w:r w:rsidRPr="00EA5476">
              <w:rPr>
                <w:rFonts w:asciiTheme="minorHAnsi" w:hAnsiTheme="minorHAnsi" w:cs="Arial"/>
                <w:sz w:val="22"/>
                <w:szCs w:val="22"/>
              </w:rPr>
              <w:lastRenderedPageBreak/>
              <w:t>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8F371F">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8F371F">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8F371F">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8F371F">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8F371F">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8F371F">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Gupta, A., Zimmermann, T., Bird, C., Nagappan, N., Bhat, T., </w:t>
            </w:r>
            <w:proofErr w:type="spellStart"/>
            <w:r w:rsidRPr="00EA5476">
              <w:rPr>
                <w:rFonts w:asciiTheme="minorHAnsi" w:hAnsiTheme="minorHAnsi" w:cs="Arial"/>
                <w:sz w:val="22"/>
                <w:szCs w:val="22"/>
              </w:rPr>
              <w:t>Emran</w:t>
            </w:r>
            <w:proofErr w:type="spellEnd"/>
            <w:r w:rsidRPr="00EA5476">
              <w:rPr>
                <w:rFonts w:asciiTheme="minorHAnsi" w:hAnsiTheme="minorHAnsi" w:cs="Arial"/>
                <w:sz w:val="22"/>
                <w:szCs w:val="22"/>
              </w:rPr>
              <w:t>,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w:t>
            </w:r>
            <w:proofErr w:type="gramStart"/>
            <w:r w:rsidRPr="00EA5476">
              <w:rPr>
                <w:rFonts w:asciiTheme="minorHAnsi" w:hAnsiTheme="minorHAnsi" w:cs="Arial"/>
                <w:sz w:val="22"/>
                <w:szCs w:val="22"/>
              </w:rPr>
              <w:t>,</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E.,</w:t>
            </w:r>
            <w:proofErr w:type="spellStart"/>
            <w:r w:rsidRPr="00EA5476">
              <w:rPr>
                <w:rFonts w:asciiTheme="minorHAnsi" w:hAnsiTheme="minorHAnsi" w:cs="Arial"/>
                <w:sz w:val="22"/>
                <w:szCs w:val="22"/>
              </w:rPr>
              <w:t>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8F371F">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Refereed Posters</w:t>
            </w:r>
          </w:p>
        </w:tc>
      </w:tr>
      <w:tr w:rsidR="00A51A90" w:rsidRPr="00826C79" w14:paraId="5B1868C2" w14:textId="77777777" w:rsidTr="008F371F">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lastRenderedPageBreak/>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8F371F">
        <w:trPr>
          <w:jc w:val="center"/>
        </w:trPr>
        <w:tc>
          <w:tcPr>
            <w:tcW w:w="9576" w:type="dxa"/>
            <w:gridSpan w:val="3"/>
          </w:tcPr>
          <w:p w14:paraId="5277CDF1"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3232" behindDoc="0" locked="0" layoutInCell="1" allowOverlap="1" wp14:anchorId="3263C568" wp14:editId="3898FA2D">
                      <wp:simplePos x="0" y="0"/>
                      <wp:positionH relativeFrom="column">
                        <wp:posOffset>13335</wp:posOffset>
                      </wp:positionH>
                      <wp:positionV relativeFrom="paragraph">
                        <wp:posOffset>201930</wp:posOffset>
                      </wp:positionV>
                      <wp:extent cx="5934075" cy="0"/>
                      <wp:effectExtent l="13335" t="11430" r="5715" b="7620"/>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2EE2A" id="AutoShape 24" o:spid="_x0000_s1026" type="#_x0000_t32" style="position:absolute;margin-left:1.05pt;margin-top:15.9pt;width:467.2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s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" strokeweight=".25pt"/>
                  </w:pict>
                </mc:Fallback>
              </mc:AlternateContent>
            </w:r>
            <w:r w:rsidRPr="00826C79">
              <w:rPr>
                <w:rFonts w:asciiTheme="minorHAnsi" w:hAnsiTheme="minorHAnsi" w:cs="Arial"/>
                <w:b/>
                <w:caps/>
                <w:sz w:val="24"/>
              </w:rPr>
              <w:t>Panels</w:t>
            </w:r>
          </w:p>
        </w:tc>
      </w:tr>
      <w:tr w:rsidR="00A51A90" w:rsidRPr="00826C79" w14:paraId="76D7FAD3" w14:textId="77777777" w:rsidTr="008F371F">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Juristo (Professor, </w:t>
            </w:r>
            <w:proofErr w:type="spellStart"/>
            <w:r w:rsidRPr="00826C79">
              <w:rPr>
                <w:rFonts w:asciiTheme="minorHAnsi" w:hAnsiTheme="minorHAnsi" w:cs="Arial"/>
                <w:sz w:val="22"/>
                <w:szCs w:val="22"/>
              </w:rPr>
              <w:t>Univ</w:t>
            </w:r>
            <w:proofErr w:type="spellEnd"/>
            <w:r w:rsidRPr="00826C79">
              <w:rPr>
                <w:rFonts w:asciiTheme="minorHAnsi" w:hAnsiTheme="minorHAnsi" w:cs="Arial"/>
                <w:sz w:val="22"/>
                <w:szCs w:val="22"/>
              </w:rPr>
              <w:t xml:space="preserve">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w:t>
            </w:r>
            <w:proofErr w:type="spellStart"/>
            <w:r w:rsidRPr="00826C79">
              <w:rPr>
                <w:rFonts w:asciiTheme="minorHAnsi" w:hAnsiTheme="minorHAnsi" w:cs="Arial"/>
                <w:sz w:val="22"/>
                <w:szCs w:val="22"/>
              </w:rPr>
              <w:t>Fraunhofer</w:t>
            </w:r>
            <w:proofErr w:type="spellEnd"/>
            <w:r w:rsidRPr="00826C79">
              <w:rPr>
                <w:rFonts w:asciiTheme="minorHAnsi" w:hAnsiTheme="minorHAnsi" w:cs="Arial"/>
                <w:sz w:val="22"/>
                <w:szCs w:val="22"/>
              </w:rPr>
              <w:t xml:space="preserve">-Center Maryland), Claes Wohlin (Professor and Deputy Vice-Chancellor, </w:t>
            </w:r>
            <w:proofErr w:type="spellStart"/>
            <w:r w:rsidRPr="00826C79">
              <w:rPr>
                <w:rFonts w:asciiTheme="minorHAnsi" w:hAnsiTheme="minorHAnsi" w:cs="Arial"/>
                <w:sz w:val="22"/>
                <w:szCs w:val="22"/>
              </w:rPr>
              <w:t>Blekinge</w:t>
            </w:r>
            <w:proofErr w:type="spellEnd"/>
            <w:r w:rsidRPr="00826C79">
              <w:rPr>
                <w:rFonts w:asciiTheme="minorHAnsi" w:hAnsiTheme="minorHAnsi" w:cs="Arial"/>
                <w:sz w:val="22"/>
                <w:szCs w:val="22"/>
              </w:rPr>
              <w:t xml:space="preserv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8F371F">
        <w:trPr>
          <w:jc w:val="center"/>
        </w:trPr>
        <w:tc>
          <w:tcPr>
            <w:tcW w:w="9576" w:type="dxa"/>
            <w:gridSpan w:val="3"/>
          </w:tcPr>
          <w:p w14:paraId="56BE6218"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mc:AlternateContent>
                <mc:Choice Requires="wps">
                  <w:drawing>
                    <wp:anchor distT="0" distB="0" distL="114300" distR="114300" simplePos="0" relativeHeight="251739136" behindDoc="0" locked="0" layoutInCell="1" allowOverlap="1" wp14:anchorId="5FC2708E" wp14:editId="4164DA1E">
                      <wp:simplePos x="0" y="0"/>
                      <wp:positionH relativeFrom="column">
                        <wp:posOffset>13335</wp:posOffset>
                      </wp:positionH>
                      <wp:positionV relativeFrom="paragraph">
                        <wp:posOffset>201295</wp:posOffset>
                      </wp:positionV>
                      <wp:extent cx="5934075" cy="0"/>
                      <wp:effectExtent l="13335" t="10795" r="5715" b="82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1F8EB9" id="AutoShape 17" o:spid="_x0000_s1026" type="#_x0000_t32" style="position:absolute;margin-left:1.05pt;margin-top:15.85pt;width:467.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1xHQIAADwEAAAOAAAAZHJzL2Uyb0RvYy54bWysU01v2zAMvQ/YfxB0T2wnb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" strokeweight=".25pt"/>
                  </w:pict>
                </mc:Fallback>
              </mc:AlternateContent>
            </w:r>
            <w:r w:rsidRPr="00826C79">
              <w:rPr>
                <w:rFonts w:asciiTheme="minorHAnsi" w:hAnsiTheme="minorHAnsi" w:cs="Arial"/>
                <w:b/>
                <w:caps/>
                <w:sz w:val="24"/>
              </w:rPr>
              <w:t xml:space="preserve">supervision </w:t>
            </w:r>
          </w:p>
        </w:tc>
      </w:tr>
      <w:tr w:rsidR="00A51A90" w:rsidRPr="00826C79" w14:paraId="4CA4243D" w14:textId="77777777" w:rsidTr="008F371F">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 xml:space="preserve">Chandra </w:t>
            </w:r>
            <w:proofErr w:type="spellStart"/>
            <w:r w:rsidRPr="00A728DF">
              <w:rPr>
                <w:rFonts w:asciiTheme="minorHAnsi" w:hAnsiTheme="minorHAnsi" w:cs="Arial"/>
                <w:color w:val="000000"/>
                <w:sz w:val="22"/>
                <w:szCs w:val="22"/>
              </w:rPr>
              <w:t>Shekhar</w:t>
            </w:r>
            <w:proofErr w:type="spellEnd"/>
            <w:r w:rsidRPr="00A728DF">
              <w:rPr>
                <w:rFonts w:asciiTheme="minorHAnsi" w:hAnsiTheme="minorHAnsi" w:cs="Arial"/>
                <w:color w:val="000000"/>
                <w:sz w:val="22"/>
                <w:szCs w:val="22"/>
              </w:rPr>
              <w:t xml:space="preserve"> Maddila</w:t>
            </w:r>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xml:space="preserve">. (Co-advised with Prof. Dr. Arie van </w:t>
            </w:r>
            <w:proofErr w:type="spellStart"/>
            <w:r>
              <w:rPr>
                <w:rFonts w:asciiTheme="minorHAnsi" w:hAnsiTheme="minorHAnsi" w:cs="Arial"/>
                <w:color w:val="000000"/>
                <w:sz w:val="22"/>
                <w:szCs w:val="22"/>
              </w:rPr>
              <w:t>Duersen</w:t>
            </w:r>
            <w:proofErr w:type="spellEnd"/>
            <w:r>
              <w:rPr>
                <w:rFonts w:asciiTheme="minorHAnsi" w:hAnsiTheme="minorHAnsi" w:cs="Arial"/>
                <w:color w:val="000000"/>
                <w:sz w:val="22"/>
                <w:szCs w:val="22"/>
              </w:rPr>
              <w:t>).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w:t>
            </w:r>
            <w:proofErr w:type="spellStart"/>
            <w:r w:rsidRPr="002A636B">
              <w:rPr>
                <w:rFonts w:asciiTheme="minorHAnsi" w:hAnsiTheme="minorHAnsi" w:cs="Arial"/>
                <w:color w:val="000000"/>
                <w:sz w:val="22"/>
                <w:szCs w:val="22"/>
              </w:rPr>
              <w:t>Universität</w:t>
            </w:r>
            <w:proofErr w:type="spellEnd"/>
            <w:r w:rsidRPr="002A636B">
              <w:rPr>
                <w:rFonts w:asciiTheme="minorHAnsi" w:hAnsiTheme="minorHAnsi" w:cs="Arial"/>
                <w:color w:val="000000"/>
                <w:sz w:val="22"/>
                <w:szCs w:val="22"/>
              </w:rPr>
              <w:t xml:space="preserve">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lastRenderedPageBreak/>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77777777" w:rsidR="008F371F" w:rsidRPr="00031332" w:rsidRDefault="008F371F" w:rsidP="008F371F">
                  <w:pPr>
                    <w:pStyle w:val="Title"/>
                    <w:jc w:val="left"/>
                    <w:rPr>
                      <w:rFonts w:asciiTheme="minorHAnsi" w:hAnsiTheme="minorHAnsi" w:cs="Arial"/>
                      <w:b/>
                      <w:sz w:val="22"/>
                      <w:szCs w:val="22"/>
                    </w:rPr>
                  </w:pPr>
                  <w:r w:rsidRPr="00031332">
                    <w:rPr>
                      <w:rFonts w:asciiTheme="minorHAnsi" w:hAnsiTheme="minorHAnsi" w:cs="Arial"/>
                      <w:b/>
                      <w:noProof/>
                      <w:sz w:val="22"/>
                      <w:szCs w:val="22"/>
                    </w:rPr>
                    <mc:AlternateContent>
                      <mc:Choice Requires="wps">
                        <w:drawing>
                          <wp:anchor distT="0" distB="0" distL="114300" distR="114300" simplePos="0" relativeHeight="251749376" behindDoc="0" locked="0" layoutInCell="1" allowOverlap="1" wp14:anchorId="50B61FC4" wp14:editId="75ED7A8B">
                            <wp:simplePos x="0" y="0"/>
                            <wp:positionH relativeFrom="column">
                              <wp:posOffset>22860</wp:posOffset>
                            </wp:positionH>
                            <wp:positionV relativeFrom="paragraph">
                              <wp:posOffset>1905</wp:posOffset>
                            </wp:positionV>
                            <wp:extent cx="5934075" cy="0"/>
                            <wp:effectExtent l="13335" t="11430" r="5715" b="762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06A29A" id="_x0000_t32" coordsize="21600,21600" o:spt="32" o:oned="t" path="m,l21600,21600e" filled="f">
                            <v:path arrowok="t" fillok="f" o:connecttype="none"/>
                            <o:lock v:ext="edit" shapetype="t"/>
                          </v:shapetype>
                          <v:shape id="AutoShape 6" o:spid="_x0000_s1026" type="#_x0000_t32" style="position:absolute;margin-left:1.8pt;margin-top:.15pt;width:467.2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mGgIAADsEAAAOAAAAZHJzL2Uyb0RvYy54bWysU82O2jAQvlfqO1i+s0kgSy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510 Graduate Software Engineering, </w:t>
                  </w:r>
                  <w:proofErr w:type="gramStart"/>
                  <w:r w:rsidRPr="00031332">
                    <w:rPr>
                      <w:rFonts w:asciiTheme="minorHAnsi" w:hAnsiTheme="minorHAnsi" w:cs="Arial"/>
                      <w:color w:val="auto"/>
                      <w:sz w:val="22"/>
                      <w:szCs w:val="22"/>
                    </w:rPr>
                    <w:t>Fall</w:t>
                  </w:r>
                  <w:proofErr w:type="gramEnd"/>
                  <w:r w:rsidRPr="00031332">
                    <w:rPr>
                      <w:rFonts w:asciiTheme="minorHAnsi" w:hAnsiTheme="minorHAnsi" w:cs="Arial"/>
                      <w:color w:val="auto"/>
                      <w:sz w:val="22"/>
                      <w:szCs w:val="22"/>
                    </w:rPr>
                    <w:t xml:space="preserve">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8F371F">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8F371F">
        <w:trPr>
          <w:jc w:val="center"/>
        </w:trPr>
        <w:tc>
          <w:tcPr>
            <w:tcW w:w="9576" w:type="dxa"/>
            <w:gridSpan w:val="3"/>
          </w:tcPr>
          <w:p w14:paraId="500F154C"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0"/>
                <w:szCs w:val="20"/>
              </w:rPr>
              <mc:AlternateContent>
                <mc:Choice Requires="wps">
                  <w:drawing>
                    <wp:anchor distT="0" distB="0" distL="114300" distR="114300" simplePos="0" relativeHeight="251740160" behindDoc="0" locked="0" layoutInCell="1" allowOverlap="1" wp14:anchorId="55108544" wp14:editId="75D56FC5">
                      <wp:simplePos x="0" y="0"/>
                      <wp:positionH relativeFrom="column">
                        <wp:posOffset>22860</wp:posOffset>
                      </wp:positionH>
                      <wp:positionV relativeFrom="paragraph">
                        <wp:posOffset>209550</wp:posOffset>
                      </wp:positionV>
                      <wp:extent cx="5934075" cy="0"/>
                      <wp:effectExtent l="13335" t="9525" r="5715" b="952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E657D" id="AutoShape 18" o:spid="_x0000_s1026" type="#_x0000_t32" style="position:absolute;margin-left:1.8pt;margin-top:16.5pt;width:467.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SSHAIAADwEAAAOAAAAZHJzL2Uyb0RvYy54bWysU8GO2jAQvVfqP1i+s0kgSy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" strokeweight=".25pt"/>
                  </w:pict>
                </mc:Fallback>
              </mc:AlternateContent>
            </w:r>
            <w:r w:rsidRPr="00826C79">
              <w:rPr>
                <w:rFonts w:asciiTheme="minorHAnsi" w:hAnsiTheme="minorHAnsi" w:cs="Arial"/>
                <w:b/>
                <w:caps/>
                <w:sz w:val="22"/>
                <w:szCs w:val="22"/>
              </w:rPr>
              <w:t xml:space="preserve"> </w:t>
            </w:r>
            <w:r w:rsidRPr="00826C79">
              <w:rPr>
                <w:rFonts w:asciiTheme="minorHAnsi" w:hAnsiTheme="minorHAnsi" w:cs="Arial"/>
                <w:b/>
                <w:caps/>
                <w:sz w:val="24"/>
              </w:rPr>
              <w:t>invited and conference talks</w:t>
            </w:r>
          </w:p>
        </w:tc>
      </w:tr>
      <w:tr w:rsidR="00A51A90" w:rsidRPr="00826C79" w14:paraId="05542F4A" w14:textId="77777777" w:rsidTr="008F371F">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286188C8" w14:textId="77777777"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Facebook, “</w:t>
            </w:r>
            <w:r w:rsidRPr="00990B52">
              <w:rPr>
                <w:rFonts w:asciiTheme="minorHAnsi" w:hAnsiTheme="minorHAnsi" w:cs="Arial"/>
                <w:color w:val="000000"/>
                <w:sz w:val="22"/>
                <w:szCs w:val="22"/>
              </w:rPr>
              <w:t>Data + Software Engineering: Better Together!</w:t>
            </w:r>
            <w:proofErr w:type="gramStart"/>
            <w:r>
              <w:rPr>
                <w:rFonts w:asciiTheme="minorHAnsi" w:hAnsiTheme="minorHAnsi" w:cs="Arial"/>
                <w:color w:val="000000"/>
                <w:sz w:val="22"/>
                <w:szCs w:val="22"/>
              </w:rPr>
              <w:t>” ,</w:t>
            </w:r>
            <w:proofErr w:type="gramEnd"/>
            <w:r>
              <w:rPr>
                <w:rFonts w:asciiTheme="minorHAnsi" w:hAnsiTheme="minorHAnsi" w:cs="Arial"/>
                <w:color w:val="000000"/>
                <w:sz w:val="22"/>
                <w:szCs w:val="22"/>
              </w:rPr>
              <w:t xml:space="preserve">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 xml:space="preserve">and Data Analytics”, 8/2013. Host: Dr. Janakiram </w:t>
            </w:r>
            <w:proofErr w:type="spellStart"/>
            <w:r>
              <w:rPr>
                <w:rFonts w:asciiTheme="minorHAnsi" w:hAnsiTheme="minorHAnsi" w:cs="Arial"/>
                <w:color w:val="000000"/>
                <w:sz w:val="22"/>
                <w:szCs w:val="22"/>
              </w:rPr>
              <w:t>Dharanipragada</w:t>
            </w:r>
            <w:proofErr w:type="spellEnd"/>
            <w:r>
              <w:rPr>
                <w:rFonts w:asciiTheme="minorHAnsi" w:hAnsiTheme="minorHAnsi" w:cs="Arial"/>
                <w:color w:val="000000"/>
                <w:sz w:val="22"/>
                <w:szCs w:val="22"/>
              </w:rPr>
              <w:t>.</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lastRenderedPageBreak/>
              <w:t>International Conference on Software Engineering, “</w:t>
            </w:r>
            <w:r w:rsidRPr="00826C79">
              <w:rPr>
                <w:rFonts w:asciiTheme="minorHAnsi" w:hAnsiTheme="minorHAnsi" w:cs="Arial"/>
                <w:sz w:val="22"/>
                <w:szCs w:val="22"/>
              </w:rPr>
              <w:t>Do Crosscutting Concerns Cause Defects?</w:t>
            </w:r>
            <w:proofErr w:type="gramStart"/>
            <w:r>
              <w:rPr>
                <w:rFonts w:asciiTheme="minorHAnsi" w:hAnsiTheme="minorHAnsi" w:cs="Arial"/>
                <w:sz w:val="22"/>
                <w:szCs w:val="22"/>
              </w:rPr>
              <w:t>”.</w:t>
            </w:r>
            <w:proofErr w:type="gramEnd"/>
            <w:r>
              <w:rPr>
                <w:rFonts w:asciiTheme="minorHAnsi" w:hAnsiTheme="minorHAnsi" w:cs="Arial"/>
                <w:sz w:val="22"/>
                <w:szCs w:val="22"/>
              </w:rPr>
              <w:t xml:space="preserve">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Simula</w:t>
            </w:r>
            <w:proofErr w:type="spellEnd"/>
            <w:r w:rsidRPr="00826C79">
              <w:rPr>
                <w:rFonts w:asciiTheme="minorHAnsi" w:hAnsiTheme="minorHAnsi" w:cs="Arial"/>
                <w:color w:val="000000"/>
                <w:sz w:val="22"/>
                <w:szCs w:val="22"/>
              </w:rPr>
              <w:t xml:space="preserve">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xml:space="preserve">” ISSRE 2004, St. </w:t>
            </w:r>
            <w:proofErr w:type="spellStart"/>
            <w:r w:rsidRPr="00826C79">
              <w:rPr>
                <w:rFonts w:asciiTheme="minorHAnsi" w:hAnsiTheme="minorHAnsi" w:cs="Arial"/>
                <w:color w:val="000000"/>
                <w:sz w:val="22"/>
                <w:szCs w:val="22"/>
              </w:rPr>
              <w:t>Malo</w:t>
            </w:r>
            <w:proofErr w:type="spellEnd"/>
            <w:r w:rsidRPr="00826C79">
              <w:rPr>
                <w:rFonts w:asciiTheme="minorHAnsi" w:hAnsiTheme="minorHAnsi" w:cs="Arial"/>
                <w:color w:val="000000"/>
                <w:sz w:val="22"/>
                <w:szCs w:val="22"/>
              </w:rPr>
              <w:t>,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Software Reliability Estimation using Internal Code Metrics</w:t>
            </w:r>
            <w:proofErr w:type="gramStart"/>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w:t>
            </w:r>
            <w:proofErr w:type="spellStart"/>
            <w:r w:rsidRPr="00826C79">
              <w:rPr>
                <w:rFonts w:asciiTheme="minorHAnsi" w:hAnsiTheme="minorHAnsi"/>
                <w:b w:val="0"/>
                <w:i w:val="0"/>
                <w:sz w:val="22"/>
                <w:szCs w:val="22"/>
              </w:rPr>
              <w:t>Malo</w:t>
            </w:r>
            <w:proofErr w:type="spellEnd"/>
            <w:r w:rsidRPr="00826C79">
              <w:rPr>
                <w:rFonts w:asciiTheme="minorHAnsi" w:hAnsiTheme="minorHAnsi"/>
                <w:b w:val="0"/>
                <w:i w:val="0"/>
                <w:sz w:val="22"/>
                <w:szCs w:val="22"/>
              </w:rPr>
              <w:t>,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8F371F">
        <w:trPr>
          <w:jc w:val="center"/>
        </w:trPr>
        <w:tc>
          <w:tcPr>
            <w:tcW w:w="9576" w:type="dxa"/>
            <w:gridSpan w:val="3"/>
          </w:tcPr>
          <w:p w14:paraId="09A6E395" w14:textId="77777777" w:rsidR="00A51A90" w:rsidRPr="00826C79" w:rsidRDefault="00A51A90" w:rsidP="00A51A90">
            <w:pPr>
              <w:pStyle w:val="Title"/>
              <w:spacing w:before="60" w:after="60"/>
              <w:jc w:val="left"/>
              <w:rPr>
                <w:rFonts w:asciiTheme="minorHAnsi" w:hAnsiTheme="minorHAnsi" w:cs="Arial"/>
                <w:caps/>
                <w:sz w:val="24"/>
              </w:rPr>
            </w:pPr>
            <w:r>
              <w:rPr>
                <w:rFonts w:asciiTheme="minorHAnsi" w:hAnsiTheme="minorHAnsi" w:cs="Arial"/>
                <w:b/>
                <w:noProof/>
                <w:sz w:val="24"/>
              </w:rPr>
              <w:lastRenderedPageBreak/>
              <mc:AlternateContent>
                <mc:Choice Requires="wps">
                  <w:drawing>
                    <wp:anchor distT="0" distB="0" distL="114300" distR="114300" simplePos="0" relativeHeight="251741184" behindDoc="0" locked="0" layoutInCell="1" allowOverlap="1" wp14:anchorId="182DD241" wp14:editId="30E7BA7E">
                      <wp:simplePos x="0" y="0"/>
                      <wp:positionH relativeFrom="column">
                        <wp:posOffset>-5715</wp:posOffset>
                      </wp:positionH>
                      <wp:positionV relativeFrom="paragraph">
                        <wp:posOffset>217170</wp:posOffset>
                      </wp:positionV>
                      <wp:extent cx="5934075" cy="0"/>
                      <wp:effectExtent l="13335" t="7620" r="5715" b="11430"/>
                      <wp:wrapNone/>
                      <wp:docPr id="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D27D4" id="AutoShape 19" o:spid="_x0000_s1026" type="#_x0000_t32" style="position:absolute;margin-left:-.45pt;margin-top:17.1pt;width:467.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j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" strokeweight=".25pt"/>
                  </w:pict>
                </mc:Fallback>
              </mc:AlternateContent>
            </w:r>
            <w:r w:rsidRPr="00826C79">
              <w:rPr>
                <w:rFonts w:asciiTheme="minorHAnsi" w:hAnsiTheme="minorHAnsi" w:cs="Arial"/>
                <w:b/>
                <w:caps/>
                <w:sz w:val="24"/>
              </w:rPr>
              <w:t>Professional Activities</w:t>
            </w:r>
          </w:p>
        </w:tc>
      </w:tr>
      <w:tr w:rsidR="00A51A90" w:rsidRPr="00826C79" w14:paraId="0E081A10" w14:textId="77777777" w:rsidTr="008F371F">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7777777"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Pr>
                <w:rFonts w:asciiTheme="minorHAnsi" w:hAnsiTheme="minorHAnsi" w:cs="Arial"/>
                <w:sz w:val="22"/>
                <w:szCs w:val="22"/>
              </w:rPr>
              <w:t xml:space="preserve"> (Distinguished Scientist)</w:t>
            </w:r>
            <w:r w:rsidR="00C819E3">
              <w:rPr>
                <w:rFonts w:asciiTheme="minorHAnsi" w:hAnsiTheme="minorHAnsi" w:cs="Arial"/>
                <w:sz w:val="22"/>
                <w:szCs w:val="22"/>
              </w:rPr>
              <w:t>, ACM SIGSOFT.</w:t>
            </w:r>
          </w:p>
          <w:p w14:paraId="2116246A" w14:textId="1B436BC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 Senior Member, IEEE Reliability Society</w:t>
            </w:r>
          </w:p>
          <w:p w14:paraId="697FB30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w:t>
            </w:r>
            <w:proofErr w:type="spellStart"/>
            <w:r>
              <w:rPr>
                <w:rFonts w:asciiTheme="minorHAnsi" w:hAnsiTheme="minorHAnsi" w:cs="Arial"/>
                <w:sz w:val="22"/>
                <w:szCs w:val="22"/>
              </w:rPr>
              <w:t>ToR</w:t>
            </w:r>
            <w:proofErr w:type="spellEnd"/>
            <w:r>
              <w:rPr>
                <w:rFonts w:asciiTheme="minorHAnsi" w:hAnsiTheme="minorHAnsi" w:cs="Arial"/>
                <w:sz w:val="22"/>
                <w:szCs w:val="22"/>
              </w:rPr>
              <w:t>)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Student papers Chair, IEEE International Symposium on Software Reliability Engineering (ISSRE) 2007, </w:t>
            </w:r>
            <w:proofErr w:type="spellStart"/>
            <w:proofErr w:type="gramStart"/>
            <w:r w:rsidRPr="00826C79">
              <w:rPr>
                <w:rFonts w:asciiTheme="minorHAnsi" w:hAnsiTheme="minorHAnsi" w:cs="Arial"/>
                <w:sz w:val="22"/>
                <w:szCs w:val="22"/>
              </w:rPr>
              <w:t>Trollhattan</w:t>
            </w:r>
            <w:proofErr w:type="spellEnd"/>
            <w:proofErr w:type="gramEnd"/>
            <w:r w:rsidRPr="00826C79">
              <w:rPr>
                <w:rFonts w:asciiTheme="minorHAnsi" w:hAnsiTheme="minorHAnsi" w:cs="Arial"/>
                <w:sz w:val="22"/>
                <w:szCs w:val="22"/>
              </w:rPr>
              <w:t>,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Short papers Chair, ACM-IEEE International Symposium on Empirical Software Engineering and Measurement (ESEM) 2007, </w:t>
            </w:r>
            <w:proofErr w:type="gramStart"/>
            <w:r w:rsidRPr="00826C79">
              <w:rPr>
                <w:rFonts w:asciiTheme="minorHAnsi" w:hAnsiTheme="minorHAnsi" w:cs="Arial"/>
                <w:sz w:val="22"/>
                <w:szCs w:val="22"/>
              </w:rPr>
              <w:t>Madrid</w:t>
            </w:r>
            <w:proofErr w:type="gramEnd"/>
            <w:r w:rsidRPr="00826C79">
              <w:rPr>
                <w:rFonts w:asciiTheme="minorHAnsi" w:hAnsiTheme="minorHAnsi" w:cs="Arial"/>
                <w:sz w:val="22"/>
                <w:szCs w:val="22"/>
              </w:rPr>
              <w:t>,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39334D54" w14:textId="221F581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lastRenderedPageBreak/>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lastRenderedPageBreak/>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lastRenderedPageBreak/>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8F371F">
        <w:trPr>
          <w:jc w:val="center"/>
        </w:trPr>
        <w:tc>
          <w:tcPr>
            <w:tcW w:w="9576" w:type="dxa"/>
            <w:gridSpan w:val="3"/>
          </w:tcPr>
          <w:p w14:paraId="67DC873D" w14:textId="77777777" w:rsidR="00A51A90" w:rsidRPr="00826C79" w:rsidRDefault="00A51A90" w:rsidP="00A51A90">
            <w:pPr>
              <w:pStyle w:val="Title"/>
              <w:spacing w:before="60" w:after="60"/>
              <w:jc w:val="left"/>
              <w:rPr>
                <w:rFonts w:asciiTheme="minorHAnsi" w:hAnsiTheme="minorHAnsi" w:cs="Arial"/>
                <w:b/>
                <w:caps/>
                <w:sz w:val="24"/>
              </w:rPr>
            </w:pPr>
            <w:r>
              <w:rPr>
                <w:rFonts w:asciiTheme="minorHAnsi" w:hAnsiTheme="minorHAnsi" w:cs="Arial"/>
                <w:b/>
                <w:noProof/>
                <w:sz w:val="24"/>
              </w:rPr>
              <w:lastRenderedPageBreak/>
              <mc:AlternateContent>
                <mc:Choice Requires="wps">
                  <w:drawing>
                    <wp:anchor distT="0" distB="0" distL="114300" distR="114300" simplePos="0" relativeHeight="251742208" behindDoc="0" locked="0" layoutInCell="1" allowOverlap="1" wp14:anchorId="44EA3410" wp14:editId="67DC1DCE">
                      <wp:simplePos x="0" y="0"/>
                      <wp:positionH relativeFrom="column">
                        <wp:posOffset>-5715</wp:posOffset>
                      </wp:positionH>
                      <wp:positionV relativeFrom="paragraph">
                        <wp:posOffset>200025</wp:posOffset>
                      </wp:positionV>
                      <wp:extent cx="5934075" cy="0"/>
                      <wp:effectExtent l="13335" t="9525" r="5715" b="95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F0E7D" id="AutoShape 20" o:spid="_x0000_s1026" type="#_x0000_t32" style="position:absolute;margin-left:-.45pt;margin-top:15.75pt;width:467.2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" strokeweight=".25pt"/>
                  </w:pict>
                </mc:Fallback>
              </mc:AlternateContent>
            </w:r>
            <w:r w:rsidRPr="00826C79">
              <w:rPr>
                <w:rFonts w:asciiTheme="minorHAnsi" w:hAnsiTheme="minorHAnsi" w:cs="Arial"/>
                <w:b/>
                <w:caps/>
                <w:sz w:val="24"/>
              </w:rPr>
              <w:t>software</w:t>
            </w:r>
            <w:r>
              <w:rPr>
                <w:rFonts w:asciiTheme="minorHAnsi" w:hAnsiTheme="minorHAnsi" w:cs="Arial"/>
                <w:b/>
                <w:caps/>
                <w:sz w:val="24"/>
              </w:rPr>
              <w:t xml:space="preserve"> </w:t>
            </w:r>
          </w:p>
        </w:tc>
      </w:tr>
      <w:tr w:rsidR="00A51A90" w:rsidRPr="00826C79" w14:paraId="3FBF5E30" w14:textId="77777777" w:rsidTr="008F371F">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8F371F">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8F371F">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8F371F">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8F371F">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PET (Peer evaluation tool) V 1.0: </w:t>
            </w:r>
            <w:r w:rsidRPr="0072514F">
              <w:rPr>
                <w:rFonts w:asciiTheme="minorHAnsi" w:hAnsiTheme="minorHAnsi" w:cs="Arial"/>
                <w:sz w:val="22"/>
                <w:szCs w:val="22"/>
              </w:rPr>
              <w:t xml:space="preserve">Used at NC State University by the classes CSC 116, CSC 326, CSC 517, </w:t>
            </w:r>
            <w:proofErr w:type="gramStart"/>
            <w:r w:rsidRPr="0072514F">
              <w:rPr>
                <w:rFonts w:asciiTheme="minorHAnsi" w:hAnsiTheme="minorHAnsi" w:cs="Arial"/>
                <w:sz w:val="22"/>
                <w:szCs w:val="22"/>
              </w:rPr>
              <w:t>ECE</w:t>
            </w:r>
            <w:proofErr w:type="gramEnd"/>
            <w:r w:rsidRPr="0072514F">
              <w:rPr>
                <w:rFonts w:asciiTheme="minorHAnsi" w:hAnsiTheme="minorHAnsi" w:cs="Arial"/>
                <w:sz w:val="22"/>
                <w:szCs w:val="22"/>
              </w:rPr>
              <w:t xml:space="preserv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8F371F">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noProof/>
              </w:rPr>
              <mc:AlternateContent>
                <mc:Choice Requires="wps">
                  <w:drawing>
                    <wp:anchor distT="0" distB="0" distL="114300" distR="114300" simplePos="0" relativeHeight="251744256" behindDoc="0" locked="0" layoutInCell="1" allowOverlap="1" wp14:anchorId="0270596E" wp14:editId="2B239286">
                      <wp:simplePos x="0" y="0"/>
                      <wp:positionH relativeFrom="column">
                        <wp:posOffset>-15240</wp:posOffset>
                      </wp:positionH>
                      <wp:positionV relativeFrom="paragraph">
                        <wp:posOffset>59690</wp:posOffset>
                      </wp:positionV>
                      <wp:extent cx="5934075" cy="0"/>
                      <wp:effectExtent l="0" t="0" r="95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8FEC5" id="AutoShape 23" o:spid="_x0000_s1026" type="#_x0000_t32" style="position:absolute;margin-left:-1.2pt;margin-top:4.7pt;width:467.2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mSHQIAAD0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w:t>
            </w:r>
            <w:r>
              <w:rPr>
                <w:rFonts w:asciiTheme="minorHAnsi" w:hAnsiTheme="minorHAnsi" w:cs="Arial"/>
                <w:sz w:val="22"/>
                <w:szCs w:val="22"/>
              </w:rPr>
              <w:lastRenderedPageBreak/>
              <w:t>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8F371F">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77777777" w:rsidR="008F371F" w:rsidRPr="001D0283" w:rsidRDefault="008F371F" w:rsidP="008F371F">
                  <w:pPr>
                    <w:spacing w:before="60" w:after="60"/>
                    <w:rPr>
                      <w:rFonts w:asciiTheme="minorHAnsi" w:hAnsiTheme="minorHAnsi" w:cs="Arial"/>
                      <w:b/>
                      <w:bCs/>
                    </w:rPr>
                  </w:pPr>
                  <w:r w:rsidRPr="001D0283">
                    <w:rPr>
                      <w:rFonts w:asciiTheme="minorHAnsi" w:hAnsiTheme="minorHAnsi" w:cs="Arial"/>
                      <w:noProof/>
                    </w:rPr>
                    <w:lastRenderedPageBreak/>
                    <mc:AlternateContent>
                      <mc:Choice Requires="wps">
                        <w:drawing>
                          <wp:anchor distT="0" distB="0" distL="114300" distR="114300" simplePos="0" relativeHeight="251747328" behindDoc="0" locked="0" layoutInCell="1" allowOverlap="1" wp14:anchorId="49C92AB6" wp14:editId="457854C5">
                            <wp:simplePos x="0" y="0"/>
                            <wp:positionH relativeFrom="column">
                              <wp:posOffset>-5715</wp:posOffset>
                            </wp:positionH>
                            <wp:positionV relativeFrom="paragraph">
                              <wp:posOffset>220980</wp:posOffset>
                            </wp:positionV>
                            <wp:extent cx="5934075" cy="0"/>
                            <wp:effectExtent l="13335" t="11430" r="5715" b="762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0BEDC" id="AutoShape 4" o:spid="_x0000_s1026" type="#_x0000_t32" style="position:absolute;margin-left:-.45pt;margin-top:17.4pt;width:467.2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QdHAIAADwEAAAOAAAAZHJzL2Uyb0RvYy54bWysU8GO2jAQvVfqP1i+QxLIbi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" strokeweight=".25pt"/>
                        </w:pict>
                      </mc:Fallback>
                    </mc:AlternateContent>
                  </w:r>
                  <w:r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proofErr w:type="spellStart"/>
                  <w:r w:rsidRPr="001D0283">
                    <w:rPr>
                      <w:rFonts w:asciiTheme="minorHAnsi" w:hAnsiTheme="minorHAnsi" w:cs="Arial"/>
                      <w:iCs/>
                      <w:sz w:val="22"/>
                      <w:szCs w:val="22"/>
                    </w:rPr>
                    <w:t>B.Tech</w:t>
                  </w:r>
                  <w:proofErr w:type="spellEnd"/>
                  <w:r w:rsidRPr="001D0283">
                    <w:rPr>
                      <w:rFonts w:asciiTheme="minorHAnsi" w:hAnsiTheme="minorHAnsi" w:cs="Arial"/>
                      <w:iCs/>
                      <w:sz w:val="22"/>
                      <w:szCs w:val="22"/>
                    </w:rPr>
                    <w:t>.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8F371F">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8F371F">
        <w:trPr>
          <w:trHeight w:val="342"/>
          <w:jc w:val="center"/>
        </w:trPr>
        <w:tc>
          <w:tcPr>
            <w:tcW w:w="4765"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4811"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8F371F">
        <w:trPr>
          <w:trHeight w:val="342"/>
          <w:jc w:val="center"/>
        </w:trPr>
        <w:tc>
          <w:tcPr>
            <w:tcW w:w="4765"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273777BB"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1"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p w14:paraId="029D5644" w14:textId="18DF4321"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69031597" w14:textId="4747B474" w:rsidR="00E83170" w:rsidRPr="000A7F22" w:rsidRDefault="00E83170" w:rsidP="00A51A90">
            <w:pPr>
              <w:pStyle w:val="Title"/>
              <w:jc w:val="left"/>
              <w:rPr>
                <w:rFonts w:asciiTheme="minorHAnsi" w:hAnsiTheme="minorHAnsi" w:cs="Arial"/>
                <w:sz w:val="22"/>
                <w:szCs w:val="22"/>
              </w:rPr>
            </w:pPr>
          </w:p>
        </w:tc>
      </w:tr>
      <w:tr w:rsidR="000A7F22" w:rsidRPr="00826C79" w14:paraId="10110214" w14:textId="77777777" w:rsidTr="008F371F">
        <w:trPr>
          <w:trHeight w:val="342"/>
          <w:jc w:val="center"/>
        </w:trPr>
        <w:tc>
          <w:tcPr>
            <w:tcW w:w="4765"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45BFCF5"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 and Dean of the 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EPFL (</w:t>
            </w:r>
            <w:proofErr w:type="spellStart"/>
            <w:r w:rsidRPr="000A7F22">
              <w:rPr>
                <w:rFonts w:asciiTheme="minorHAnsi" w:hAnsiTheme="minorHAnsi" w:cs="Arial"/>
                <w:sz w:val="22"/>
                <w:szCs w:val="22"/>
              </w:rPr>
              <w:t>École</w:t>
            </w:r>
            <w:proofErr w:type="spellEnd"/>
            <w:r w:rsidRPr="000A7F22">
              <w:rPr>
                <w:rFonts w:asciiTheme="minorHAnsi" w:hAnsiTheme="minorHAnsi" w:cs="Arial"/>
                <w:sz w:val="22"/>
                <w:szCs w:val="22"/>
              </w:rPr>
              <w:t xml:space="preserve"> </w:t>
            </w:r>
            <w:proofErr w:type="spellStart"/>
            <w:r w:rsidRPr="000A7F22">
              <w:rPr>
                <w:rFonts w:asciiTheme="minorHAnsi" w:hAnsiTheme="minorHAnsi" w:cs="Arial"/>
                <w:sz w:val="22"/>
                <w:szCs w:val="22"/>
              </w:rPr>
              <w:t>Polytechnique</w:t>
            </w:r>
            <w:proofErr w:type="spellEnd"/>
            <w:r w:rsidRPr="000A7F22">
              <w:rPr>
                <w:rFonts w:asciiTheme="minorHAnsi" w:hAnsiTheme="minorHAnsi" w:cs="Arial"/>
                <w:sz w:val="22"/>
                <w:szCs w:val="22"/>
              </w:rPr>
              <w:t xml:space="preserve"> </w:t>
            </w:r>
            <w:proofErr w:type="spellStart"/>
            <w:r w:rsidRPr="000A7F22">
              <w:rPr>
                <w:rFonts w:asciiTheme="minorHAnsi" w:hAnsiTheme="minorHAnsi" w:cs="Arial"/>
                <w:sz w:val="22"/>
                <w:szCs w:val="22"/>
              </w:rPr>
              <w:t>Fédérale</w:t>
            </w:r>
            <w:proofErr w:type="spellEnd"/>
            <w:r w:rsidRPr="000A7F22">
              <w:rPr>
                <w:rFonts w:asciiTheme="minorHAnsi" w:hAnsiTheme="minorHAnsi" w:cs="Arial"/>
                <w:sz w:val="22"/>
                <w:szCs w:val="22"/>
              </w:rPr>
              <w:t xml:space="preserv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3"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4811"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4" w:history="1">
              <w:r w:rsidRPr="00263DE2">
                <w:rPr>
                  <w:rStyle w:val="Hyperlink"/>
                  <w:rFonts w:asciiTheme="minorHAnsi" w:hAnsiTheme="minorHAnsi" w:cs="Arial"/>
                  <w:sz w:val="22"/>
                  <w:szCs w:val="22"/>
                </w:rPr>
                <w:t>murphy@cs.ubc.ca</w:t>
              </w:r>
            </w:hyperlink>
          </w:p>
        </w:tc>
      </w:tr>
      <w:tr w:rsidR="000A7F22" w:rsidRPr="00826C79" w14:paraId="1E6BACB1" w14:textId="77777777" w:rsidTr="008F371F">
        <w:trPr>
          <w:trHeight w:val="342"/>
          <w:jc w:val="center"/>
        </w:trPr>
        <w:tc>
          <w:tcPr>
            <w:tcW w:w="4765" w:type="dxa"/>
          </w:tcPr>
          <w:p w14:paraId="6FF658C2"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Thomas Zimmermann</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tzimmer@microsoft.com</w:t>
              </w:r>
            </w:hyperlink>
          </w:p>
        </w:tc>
        <w:tc>
          <w:tcPr>
            <w:tcW w:w="4811" w:type="dxa"/>
            <w:gridSpan w:val="2"/>
          </w:tcPr>
          <w:p w14:paraId="06484AD6" w14:textId="1717326E" w:rsidR="00E83170"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920B5B" w14:textId="77777777" w:rsidR="00E93F36" w:rsidRDefault="00E93F36" w:rsidP="000D3861">
      <w:pPr>
        <w:pStyle w:val="Title"/>
      </w:pPr>
      <w:r>
        <w:separator/>
      </w:r>
    </w:p>
  </w:endnote>
  <w:endnote w:type="continuationSeparator" w:id="0">
    <w:p w14:paraId="7514F0DE" w14:textId="77777777" w:rsidR="00E93F36" w:rsidRDefault="00E93F36"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A2089" w14:textId="77777777" w:rsidR="00E93F36" w:rsidRDefault="00E93F36" w:rsidP="000D3861">
      <w:pPr>
        <w:pStyle w:val="Title"/>
      </w:pPr>
      <w:r>
        <w:separator/>
      </w:r>
    </w:p>
  </w:footnote>
  <w:footnote w:type="continuationSeparator" w:id="0">
    <w:p w14:paraId="219ACA6E" w14:textId="77777777" w:rsidR="00E93F36" w:rsidRDefault="00E93F36"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2"/>
  </w:num>
  <w:num w:numId="5">
    <w:abstractNumId w:val="9"/>
  </w:num>
  <w:num w:numId="6">
    <w:abstractNumId w:val="8"/>
  </w:num>
  <w:num w:numId="7">
    <w:abstractNumId w:val="11"/>
  </w:num>
  <w:num w:numId="8">
    <w:abstractNumId w:val="16"/>
  </w:num>
  <w:num w:numId="9">
    <w:abstractNumId w:val="18"/>
  </w:num>
  <w:num w:numId="10">
    <w:abstractNumId w:val="2"/>
  </w:num>
  <w:num w:numId="11">
    <w:abstractNumId w:val="5"/>
  </w:num>
  <w:num w:numId="12">
    <w:abstractNumId w:val="19"/>
  </w:num>
  <w:num w:numId="13">
    <w:abstractNumId w:val="4"/>
  </w:num>
  <w:num w:numId="14">
    <w:abstractNumId w:val="14"/>
  </w:num>
  <w:num w:numId="15">
    <w:abstractNumId w:val="10"/>
  </w:num>
  <w:num w:numId="16">
    <w:abstractNumId w:val="20"/>
  </w:num>
  <w:num w:numId="17">
    <w:abstractNumId w:val="7"/>
  </w:num>
  <w:num w:numId="18">
    <w:abstractNumId w:val="6"/>
  </w:num>
  <w:num w:numId="19">
    <w:abstractNumId w:val="17"/>
  </w:num>
  <w:num w:numId="20">
    <w:abstractNumId w:val="1"/>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2FB"/>
    <w:rsid w:val="00001015"/>
    <w:rsid w:val="000022B5"/>
    <w:rsid w:val="00003D52"/>
    <w:rsid w:val="00014905"/>
    <w:rsid w:val="0001512D"/>
    <w:rsid w:val="00027418"/>
    <w:rsid w:val="000530BA"/>
    <w:rsid w:val="0005727E"/>
    <w:rsid w:val="0006020F"/>
    <w:rsid w:val="00065428"/>
    <w:rsid w:val="00072B35"/>
    <w:rsid w:val="0007754B"/>
    <w:rsid w:val="000829E7"/>
    <w:rsid w:val="00083369"/>
    <w:rsid w:val="00087F81"/>
    <w:rsid w:val="000A0B52"/>
    <w:rsid w:val="000A3BA0"/>
    <w:rsid w:val="000A7F22"/>
    <w:rsid w:val="000B44BC"/>
    <w:rsid w:val="000B5E75"/>
    <w:rsid w:val="000C04F3"/>
    <w:rsid w:val="000C34FF"/>
    <w:rsid w:val="000C6109"/>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26E4"/>
    <w:rsid w:val="00142C33"/>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067"/>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C0311"/>
    <w:rsid w:val="002C23D5"/>
    <w:rsid w:val="002C3ED2"/>
    <w:rsid w:val="002C4274"/>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663E"/>
    <w:rsid w:val="00595CF0"/>
    <w:rsid w:val="005A0EDD"/>
    <w:rsid w:val="005A294F"/>
    <w:rsid w:val="005A63BB"/>
    <w:rsid w:val="005A7F6B"/>
    <w:rsid w:val="005B1433"/>
    <w:rsid w:val="005B1A75"/>
    <w:rsid w:val="005B3B2B"/>
    <w:rsid w:val="005C40A0"/>
    <w:rsid w:val="005D1C46"/>
    <w:rsid w:val="005D2337"/>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91368"/>
    <w:rsid w:val="00691D73"/>
    <w:rsid w:val="0069445B"/>
    <w:rsid w:val="006A56FE"/>
    <w:rsid w:val="006B05E8"/>
    <w:rsid w:val="006B081B"/>
    <w:rsid w:val="006B0D10"/>
    <w:rsid w:val="006B2F27"/>
    <w:rsid w:val="006B49D7"/>
    <w:rsid w:val="006C7FEA"/>
    <w:rsid w:val="006D4926"/>
    <w:rsid w:val="006D7E6B"/>
    <w:rsid w:val="006E1B59"/>
    <w:rsid w:val="006F28E2"/>
    <w:rsid w:val="00700F56"/>
    <w:rsid w:val="0070363D"/>
    <w:rsid w:val="007122C2"/>
    <w:rsid w:val="00712FC4"/>
    <w:rsid w:val="007160CC"/>
    <w:rsid w:val="00716938"/>
    <w:rsid w:val="0072514F"/>
    <w:rsid w:val="007262C5"/>
    <w:rsid w:val="007353D2"/>
    <w:rsid w:val="00744272"/>
    <w:rsid w:val="007663F6"/>
    <w:rsid w:val="007669FC"/>
    <w:rsid w:val="0078044F"/>
    <w:rsid w:val="00787B1C"/>
    <w:rsid w:val="00791ED1"/>
    <w:rsid w:val="007956A4"/>
    <w:rsid w:val="007A2144"/>
    <w:rsid w:val="007A6134"/>
    <w:rsid w:val="007B7022"/>
    <w:rsid w:val="007C1B5C"/>
    <w:rsid w:val="007C45B7"/>
    <w:rsid w:val="007C4DB0"/>
    <w:rsid w:val="007C7B99"/>
    <w:rsid w:val="007D5125"/>
    <w:rsid w:val="007E0F1E"/>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4974"/>
    <w:rsid w:val="0092746C"/>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B07C1"/>
    <w:rsid w:val="009B0CCB"/>
    <w:rsid w:val="009B17A9"/>
    <w:rsid w:val="009B6B8F"/>
    <w:rsid w:val="009C4C92"/>
    <w:rsid w:val="009C6257"/>
    <w:rsid w:val="009D3FB7"/>
    <w:rsid w:val="009D614F"/>
    <w:rsid w:val="009F2B5F"/>
    <w:rsid w:val="009F6C33"/>
    <w:rsid w:val="00A01A07"/>
    <w:rsid w:val="00A023C6"/>
    <w:rsid w:val="00A03117"/>
    <w:rsid w:val="00A126FD"/>
    <w:rsid w:val="00A15F4B"/>
    <w:rsid w:val="00A1680B"/>
    <w:rsid w:val="00A215D7"/>
    <w:rsid w:val="00A22F8C"/>
    <w:rsid w:val="00A25246"/>
    <w:rsid w:val="00A2672E"/>
    <w:rsid w:val="00A2734F"/>
    <w:rsid w:val="00A27492"/>
    <w:rsid w:val="00A303E9"/>
    <w:rsid w:val="00A32CC7"/>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A2CB5"/>
    <w:rsid w:val="00BA3C5B"/>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7938FD"/>
  <w15:docId w15:val="{14D63189-3303-4F23-8965-743F020B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
    <w:name w:val="Mention"/>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
    <w:name w:val="Unresolved Mention"/>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s://www.yahoo.com/news/heres-become-better-gamer-according-134604654.html" TargetMode="External"/><Relationship Id="rId26" Type="http://schemas.openxmlformats.org/officeDocument/2006/relationships/hyperlink" Target="http://www.eweek.com/article2/0%2C1895%2C2192515%2C00.asp" TargetMode="External"/><Relationship Id="rId39" Type="http://schemas.openxmlformats.org/officeDocument/2006/relationships/hyperlink" Target="http://icse08.upb.de/" TargetMode="External"/><Relationship Id="rId3" Type="http://schemas.openxmlformats.org/officeDocument/2006/relationships/customXml" Target="../customXml/item3.xml"/><Relationship Id="rId21" Type="http://schemas.openxmlformats.org/officeDocument/2006/relationships/hyperlink" Target="http://www.computerweekly.com/blogs/cwdn/2011/02/defining-developer-dangerous-defect-density.html" TargetMode="External"/><Relationship Id="rId34" Type="http://schemas.openxmlformats.org/officeDocument/2006/relationships/hyperlink" Target="http://research.microsoft.com/apps/pubs/default.aspx?id=118789" TargetMode="External"/><Relationship Id="rId42" Type="http://schemas.openxmlformats.org/officeDocument/2006/relationships/hyperlink" Target="mailto:ahmed@cs.queensu.ca"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research.microsoft.com/users/nachin/" TargetMode="External"/><Relationship Id="rId17" Type="http://schemas.openxmlformats.org/officeDocument/2006/relationships/hyperlink" Target="http://www.seeker.com/video-game-research-reveals-path-to-advanced-gaming-skills-2295416868.html" TargetMode="External"/><Relationship Id="rId25" Type="http://schemas.openxmlformats.org/officeDocument/2006/relationships/hyperlink" Target="http://www.infoq.com/news/2009/03/TDD-Improves-Quality" TargetMode="External"/><Relationship Id="rId33" Type="http://schemas.openxmlformats.org/officeDocument/2006/relationships/hyperlink" Target="http://research.microsoft.com/apps/pubs/default.aspx?id=118790" TargetMode="External"/><Relationship Id="rId38" Type="http://schemas.openxmlformats.org/officeDocument/2006/relationships/hyperlink" Target="http://icse08.upb.de/"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venturebeat.com/2020/07/14/microsofts-softner-ai-uses-unsupervised-learning-to-help-triage-cloud-service-outages/" TargetMode="External"/><Relationship Id="rId20" Type="http://schemas.openxmlformats.org/officeDocument/2006/relationships/hyperlink" Target="http://www.americanscientist.org/issues/feature/2011/6/empirical-software-engineering/1" TargetMode="External"/><Relationship Id="rId29" Type="http://schemas.openxmlformats.org/officeDocument/2006/relationships/image" Target="media/image1.png"/><Relationship Id="rId41" Type="http://schemas.openxmlformats.org/officeDocument/2006/relationships/hyperlink" Target="mailto:ptdevanbu@ucdavis.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chiappan.nagappan@gmail.com" TargetMode="External"/><Relationship Id="rId24" Type="http://schemas.openxmlformats.org/officeDocument/2006/relationships/hyperlink" Target="http://research.microsoft.com/en-us/news/features/nagappan-100609.aspx" TargetMode="External"/><Relationship Id="rId32" Type="http://schemas.openxmlformats.org/officeDocument/2006/relationships/hyperlink" Target="http://research.microsoft.com/apps/pubs/default.aspx?id=137315" TargetMode="External"/><Relationship Id="rId37" Type="http://schemas.openxmlformats.org/officeDocument/2006/relationships/hyperlink" Target="http://msr.uwaterloo.ca/msr2008" TargetMode="External"/><Relationship Id="rId40" Type="http://schemas.openxmlformats.org/officeDocument/2006/relationships/hyperlink" Target="http://icse08.upb.de/" TargetMode="External"/><Relationship Id="rId45" Type="http://schemas.openxmlformats.org/officeDocument/2006/relationships/hyperlink" Target="mailto:tzimmer@microsoft.com"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m.org/src" TargetMode="External"/><Relationship Id="rId23" Type="http://schemas.openxmlformats.org/officeDocument/2006/relationships/hyperlink" Target="http://codedgers.com/blog/2010/feb/21/8/" TargetMode="External"/><Relationship Id="rId28" Type="http://schemas.openxmlformats.org/officeDocument/2006/relationships/hyperlink" Target="https://scholar.google.com/citations?user=Nzx_7P8AAAAJ&amp;hl=en&amp;oi=ao" TargetMode="External"/><Relationship Id="rId36" Type="http://schemas.openxmlformats.org/officeDocument/2006/relationships/hyperlink" Target="http://research.microsoft.com/apps/pubs/default.aspx?id=102349" TargetMode="External"/><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digitaltrends.com/gaming/learn-from-starcraft-2-halo-reach/" TargetMode="External"/><Relationship Id="rId31" Type="http://schemas.openxmlformats.org/officeDocument/2006/relationships/hyperlink" Target="http://www.informatik.uni-trier.de/~ley/db/journals/software/software26.html" TargetMode="External"/><Relationship Id="rId44" Type="http://schemas.openxmlformats.org/officeDocument/2006/relationships/hyperlink" Target="mailto:murphy@cs.ubc.ca"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scrum.jeffsutherland.com/2010/04/story-points-why-are-they-better-than.html" TargetMode="External"/><Relationship Id="rId27" Type="http://schemas.openxmlformats.org/officeDocument/2006/relationships/hyperlink" Target="http://www.faz.net/s/RubDD681563C93F46A0B1F423E34DC58DAB/Doc~E86A82A38CEA145A187ECFF35CBF1E6E3~ATpl~Ecommon~Scontent.html" TargetMode="External"/><Relationship Id="rId30" Type="http://schemas.openxmlformats.org/officeDocument/2006/relationships/oleObject" Target="embeddings/oleObject1.bin"/><Relationship Id="rId35" Type="http://schemas.openxmlformats.org/officeDocument/2006/relationships/hyperlink" Target="http://research.microsoft.com/apps/pubs/default.aspx?id=102348" TargetMode="External"/><Relationship Id="rId43" Type="http://schemas.openxmlformats.org/officeDocument/2006/relationships/hyperlink" Target="mailto:james.larus@epfl.ch"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01965D-2F43-4E74-816C-2D3D3A108D5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26bd4dbe-e208-43c1-a12f-71107c210b69"/>
    <ds:schemaRef ds:uri="4b4d69f1-fd1b-4f4d-a6bc-bfa25c82529a"/>
    <ds:schemaRef ds:uri="http://www.w3.org/XML/1998/namespace"/>
    <ds:schemaRef ds:uri="http://purl.org/dc/dcmitype/"/>
  </ds:schemaRefs>
</ds:datastoreItem>
</file>

<file path=customXml/itemProps3.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4.xml><?xml version="1.0" encoding="utf-8"?>
<ds:datastoreItem xmlns:ds="http://schemas.openxmlformats.org/officeDocument/2006/customXml" ds:itemID="{2B17BF2A-5008-41C8-89C4-7F3D00441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9630</Words>
  <Characters>64841</Characters>
  <Application>Microsoft Office Word</Application>
  <DocSecurity>0</DocSecurity>
  <Lines>540</Lines>
  <Paragraphs>148</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74323</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creator>Nachiappan</dc:creator>
  <cp:lastModifiedBy>Nachi Nagappan</cp:lastModifiedBy>
  <cp:revision>4</cp:revision>
  <cp:lastPrinted>2020-10-06T03:20:00Z</cp:lastPrinted>
  <dcterms:created xsi:type="dcterms:W3CDTF">2020-10-06T03:14:00Z</dcterms:created>
  <dcterms:modified xsi:type="dcterms:W3CDTF">2020-10-06T03:23:00Z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