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AD29D">
      <w:pPr>
        <w:pStyle w:val="2"/>
        <w:spacing w:before="200" w:after="200"/>
      </w:pPr>
      <w:r>
        <w:t>Phân công nhóm</w:t>
      </w:r>
    </w:p>
    <w:p w14:paraId="1E1343B6">
      <w:pPr>
        <w:spacing w:after="100"/>
      </w:pPr>
      <w:r>
        <w:t>Nhóm 2 người. Repository làm việc là repository hiện tại của project.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6"/>
        <w:gridCol w:w="3016"/>
        <w:gridCol w:w="3014"/>
      </w:tblGrid>
      <w:tr w14:paraId="74514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4ECA00">
            <w:r>
              <w:t>Thành viên</w:t>
            </w:r>
          </w:p>
        </w:tc>
        <w:tc>
          <w:tcPr>
            <w:tcW w:w="166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6BD9AD">
            <w:r>
              <w:t>MSSV</w:t>
            </w:r>
          </w:p>
        </w:tc>
        <w:tc>
          <w:tcPr>
            <w:tcW w:w="166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315F5B">
            <w:r>
              <w:t>Vai trò</w:t>
            </w:r>
          </w:p>
        </w:tc>
      </w:tr>
      <w:tr w14:paraId="43FE2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61ACA1">
            <w:r>
              <w:t>Bạch Văn Đức</w:t>
            </w:r>
          </w:p>
        </w:tc>
        <w:tc>
          <w:tcPr>
            <w:tcW w:w="166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6395593">
            <w:r>
              <w:t>HE181874</w:t>
            </w:r>
          </w:p>
        </w:tc>
        <w:tc>
          <w:tcPr>
            <w:tcW w:w="166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7F455B">
            <w:pPr>
              <w:rPr>
                <w:rFonts w:hint="default"/>
                <w:lang w:val="en-US"/>
              </w:rPr>
            </w:pPr>
            <w:r>
              <w:t xml:space="preserve"> phụ trách nền tảng</w:t>
            </w:r>
            <w:r>
              <w:rPr>
                <w:rFonts w:hint="default"/>
                <w:lang w:val="en-US"/>
              </w:rPr>
              <w:t xml:space="preserve"> nghiệp vụ bán hàng</w:t>
            </w:r>
          </w:p>
        </w:tc>
      </w:tr>
      <w:tr w14:paraId="74653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F7D29A">
            <w:r>
              <w:t>Hồ Huy Thành</w:t>
            </w:r>
          </w:p>
        </w:tc>
        <w:tc>
          <w:tcPr>
            <w:tcW w:w="166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861C98">
            <w:r>
              <w:t>HE187135</w:t>
            </w:r>
          </w:p>
        </w:tc>
        <w:tc>
          <w:tcPr>
            <w:tcW w:w="166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5711A6">
            <w:r>
              <w:t>Nhóm trưởng, phụ trách nền tảng</w:t>
            </w:r>
          </w:p>
        </w:tc>
      </w:tr>
    </w:tbl>
    <w:p w14:paraId="4380D2CF">
      <w:pPr>
        <w:spacing w:after="200"/>
      </w:pPr>
    </w:p>
    <w:p w14:paraId="0220CD2A">
      <w:pPr>
        <w:pStyle w:val="3"/>
        <w:spacing w:before="150" w:after="150"/>
      </w:pPr>
      <w:r>
        <w:t>Hồ Huy Thành — HE187135</w:t>
      </w:r>
    </w:p>
    <w:p w14:paraId="3F491727">
      <w:pPr>
        <w:spacing w:after="100"/>
      </w:pPr>
      <w:r>
        <w:t>Phụ trách các thành phần dùng chung và một microservice:</w:t>
      </w:r>
    </w:p>
    <w:p w14:paraId="503066BD">
      <w:pPr>
        <w:pStyle w:val="16"/>
        <w:numPr>
          <w:ilvl w:val="0"/>
          <w:numId w:val="1"/>
        </w:numPr>
        <w:spacing w:after="50"/>
      </w:pPr>
      <w:r>
        <w:t>Điều phối tiến độ, review mã nguồn và quản lý repository.</w:t>
      </w:r>
    </w:p>
    <w:p w14:paraId="642A393E">
      <w:pPr>
        <w:pStyle w:val="16"/>
        <w:numPr>
          <w:ilvl w:val="0"/>
          <w:numId w:val="1"/>
        </w:numPr>
        <w:spacing w:after="50"/>
      </w:pPr>
      <w:r>
        <w:t>Discovery Server (Eureka).</w:t>
      </w:r>
    </w:p>
    <w:p w14:paraId="54AB8040">
      <w:pPr>
        <w:pStyle w:val="16"/>
        <w:numPr>
          <w:ilvl w:val="0"/>
          <w:numId w:val="1"/>
        </w:numPr>
        <w:spacing w:after="50"/>
      </w:pPr>
      <w:r>
        <w:t>API Gateway.</w:t>
      </w:r>
    </w:p>
    <w:p w14:paraId="2A9712FD">
      <w:pPr>
        <w:pStyle w:val="16"/>
        <w:numPr>
          <w:ilvl w:val="0"/>
          <w:numId w:val="1"/>
        </w:numPr>
        <w:spacing w:after="50"/>
      </w:pPr>
      <w:r>
        <w:t>`user-service`: tài khoản và hồ sơ khách hàng.</w:t>
      </w:r>
    </w:p>
    <w:p w14:paraId="2728A98A">
      <w:pPr>
        <w:pStyle w:val="16"/>
        <w:numPr>
          <w:ilvl w:val="0"/>
          <w:numId w:val="1"/>
        </w:numPr>
        <w:spacing w:after="50"/>
      </w:pPr>
      <w:r>
        <w:t>Sơ đồ kiến trúc và `README.md`.</w:t>
      </w:r>
    </w:p>
    <w:p w14:paraId="6B0EA988">
      <w:pPr>
        <w:pStyle w:val="3"/>
        <w:spacing w:before="150" w:after="150"/>
        <w:rPr>
          <w:rFonts w:hint="default"/>
          <w:lang w:val="en-US"/>
        </w:rPr>
      </w:pPr>
      <w:r>
        <w:rPr>
          <w:rFonts w:hint="default"/>
          <w:lang w:val="en-US"/>
        </w:rPr>
        <w:t>Bạch Văn Đức HE181874</w:t>
      </w:r>
    </w:p>
    <w:p w14:paraId="3FE16A11">
      <w:pPr>
        <w:spacing w:after="100"/>
      </w:pPr>
      <w:r>
        <w:t>Phụ trách phân tích nghiệp vụ và hai microservice còn lại:</w:t>
      </w:r>
    </w:p>
    <w:p w14:paraId="7B9D64A2">
      <w:pPr>
        <w:pStyle w:val="16"/>
        <w:numPr>
          <w:ilvl w:val="0"/>
          <w:numId w:val="1"/>
        </w:numPr>
        <w:spacing w:after="50"/>
      </w:pPr>
      <w:r>
        <w:t>Phân tích bài toán BookMart.</w:t>
      </w:r>
    </w:p>
    <w:p w14:paraId="27F4DB16">
      <w:pPr>
        <w:pStyle w:val="16"/>
        <w:numPr>
          <w:ilvl w:val="0"/>
          <w:numId w:val="1"/>
        </w:numPr>
        <w:spacing w:after="50"/>
      </w:pPr>
      <w:r>
        <w:t>So sánh Monolithic và Microservices, gồm lý do chọn microservices.</w:t>
      </w:r>
    </w:p>
    <w:p w14:paraId="4E178AA4">
      <w:pPr>
        <w:pStyle w:val="16"/>
        <w:numPr>
          <w:ilvl w:val="0"/>
          <w:numId w:val="1"/>
        </w:numPr>
        <w:spacing w:after="50"/>
      </w:pPr>
      <w:r>
        <w:t>`product-service`: sách, giá và tồn kho.</w:t>
      </w:r>
    </w:p>
    <w:p w14:paraId="02E5E8BD">
      <w:pPr>
        <w:pStyle w:val="16"/>
        <w:numPr>
          <w:ilvl w:val="0"/>
          <w:numId w:val="1"/>
        </w:numPr>
        <w:spacing w:after="50"/>
      </w:pPr>
      <w:r>
        <w:t>`order-service`: đơn hàng và trạng thái đơn.</w:t>
      </w:r>
    </w:p>
    <w:p w14:paraId="513362F0">
      <w:pPr>
        <w:pStyle w:val="16"/>
        <w:numPr>
          <w:ilvl w:val="0"/>
          <w:numId w:val="1"/>
        </w:numPr>
        <w:spacing w:after="50"/>
      </w:pPr>
      <w:r>
        <w:t>Mô tả luồng gọi giữa `order-service` với `user-service` và `product-service`.</w:t>
      </w:r>
    </w:p>
    <w:p w14:paraId="574230CA">
      <w:pPr>
        <w:pStyle w:val="3"/>
        <w:spacing w:before="150" w:after="150"/>
      </w:pPr>
      <w:r>
        <w:t xml:space="preserve"> </w:t>
      </w:r>
      <w:r>
        <w:rPr>
          <w:rFonts w:hint="default"/>
          <w:lang w:val="en-US"/>
        </w:rPr>
        <w:t>C</w:t>
      </w:r>
      <w:r>
        <w:t>hốt ở giai đoạn 1</w:t>
      </w:r>
    </w:p>
    <w:p w14:paraId="38744FB6">
      <w:pPr>
        <w:pStyle w:val="16"/>
        <w:numPr>
          <w:ilvl w:val="0"/>
          <w:numId w:val="1"/>
        </w:numPr>
        <w:spacing w:after="50"/>
      </w:pPr>
      <w:r>
        <w:t>Chủ đề: quản lý người dùng – sản phẩm – đơn hàng.</w:t>
      </w:r>
    </w:p>
    <w:p w14:paraId="3D5C82D8">
      <w:pPr>
        <w:pStyle w:val="16"/>
        <w:numPr>
          <w:ilvl w:val="0"/>
          <w:numId w:val="1"/>
        </w:numPr>
        <w:spacing w:after="50"/>
      </w:pPr>
      <w:r>
        <w:t>Bài toán: BookMart, bán sách trực tuyến.</w:t>
      </w:r>
    </w:p>
    <w:p w14:paraId="4B27CCB4">
      <w:pPr>
        <w:pStyle w:val="16"/>
        <w:numPr>
          <w:ilvl w:val="0"/>
          <w:numId w:val="1"/>
        </w:numPr>
        <w:spacing w:after="50"/>
      </w:pPr>
      <w:r>
        <w:t>Ba service: `user-service`, `product-service`, `order-service`.</w:t>
      </w:r>
    </w:p>
    <w:p w14:paraId="52A38C6C">
      <w:pPr>
        <w:pStyle w:val="16"/>
        <w:numPr>
          <w:ilvl w:val="0"/>
          <w:numId w:val="1"/>
        </w:numPr>
        <w:spacing w:after="50"/>
      </w:pPr>
      <w:r>
        <w:t>Tài liệu trong `/docs` và skeleton Spring Boot</w:t>
      </w:r>
      <w:r>
        <w:rPr>
          <w:rFonts w:hint="default"/>
          <w:lang w:val="en-US"/>
        </w:rPr>
        <w:t>.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50A19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211</Words>
  <Characters>1006</Characters>
  <TotalTime>3</TotalTime>
  <ScaleCrop>false</ScaleCrop>
  <LinksUpToDate>false</LinksUpToDate>
  <CharactersWithSpaces>1185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2026-09-27T07:12:00Z</dcterms:created>
  <dc:creator>Un-named</dc:creator>
  <cp:lastModifiedBy>Bach Van Duc (K18 HL)</cp:lastModifiedBy>
  <dcterms:modified xsi:type="dcterms:W3CDTF">2026-09-27T09:42:52Z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eyJoZGlkIjoiNTM3MTBmMTY2NWZhNmMxZTBjODJmMzc3ZmFjMGU2ODYiLCJ1c2VySWQiOiIxMzkyMTg1OTIxNDczIn0=</vt:lpwstr>
  </property>
  <property fmtid="{D5CDD505-2E9C-101B-9397-08002B2CF9AE}" pid="3" name="KSOProductBuildVer">
    <vt:lpwstr>1033-12.1.0.28485</vt:lpwstr>
  </property>
  <property fmtid="{D5CDD505-2E9C-101B-9397-08002B2CF9AE}" pid="4" name="ICV">
    <vt:lpwstr>6AB02AF3598B4E128C2C8C923C53E43F_12</vt:lpwstr>
  </property>
</Properties>
</file>