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446CF" w14:textId="4192BD18" w:rsidR="00672985" w:rsidRDefault="00672985" w:rsidP="00672985">
      <w:pPr>
        <w:jc w:val="center"/>
        <w:rPr>
          <w:b/>
          <w:bCs/>
        </w:rPr>
      </w:pPr>
      <w:r>
        <w:rPr>
          <w:b/>
          <w:bCs/>
        </w:rPr>
        <w:t>Homework 3</w:t>
      </w:r>
    </w:p>
    <w:p w14:paraId="356D1650" w14:textId="700CC838" w:rsidR="00151DD6" w:rsidRPr="00151DD6" w:rsidRDefault="00151DD6" w:rsidP="00151DD6">
      <w:r w:rsidRPr="00151DD6">
        <w:drawing>
          <wp:inline distT="0" distB="0" distL="0" distR="0" wp14:anchorId="3569FF0F" wp14:editId="38A9C2C7">
            <wp:extent cx="5943600" cy="221615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3ACE" w14:textId="17AA3231" w:rsidR="00B15F93" w:rsidRDefault="009C6784" w:rsidP="00A17C32">
      <w:pPr>
        <w:jc w:val="center"/>
      </w:pPr>
      <w:r w:rsidRPr="009C6784">
        <w:rPr>
          <w:noProof/>
        </w:rPr>
        <w:drawing>
          <wp:inline distT="0" distB="0" distL="0" distR="0" wp14:anchorId="5ABFA256" wp14:editId="151C99FF">
            <wp:extent cx="6126480" cy="4111156"/>
            <wp:effectExtent l="0" t="0" r="7620" b="3810"/>
            <wp:docPr id="1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6214" cy="411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D815" w14:textId="3A7A4127" w:rsidR="0008743E" w:rsidRDefault="0008743E" w:rsidP="0008743E">
      <w:pPr>
        <w:pStyle w:val="ListParagraph"/>
        <w:numPr>
          <w:ilvl w:val="0"/>
          <w:numId w:val="1"/>
        </w:numPr>
      </w:pPr>
      <w:r>
        <w:t>This was the packet trace used when loading DuckDuckGo on Tor Browser.  It was filtered to check for any ports using 443 on TCP which is marked as HTTPS.</w:t>
      </w:r>
    </w:p>
    <w:p w14:paraId="7F22415E" w14:textId="7A9E86E3" w:rsidR="00A17C32" w:rsidRDefault="00A17C32" w:rsidP="0008743E">
      <w:pPr>
        <w:pStyle w:val="ListParagraph"/>
        <w:numPr>
          <w:ilvl w:val="0"/>
          <w:numId w:val="1"/>
        </w:numPr>
      </w:pPr>
      <w:r>
        <w:t>Tor was set to use only port 443 to make it easier to identify Tor Browser’s traffic</w:t>
      </w:r>
    </w:p>
    <w:p w14:paraId="2F10AD4F" w14:textId="78EE119B" w:rsidR="00A17C32" w:rsidRDefault="00A17C32" w:rsidP="00A17C32">
      <w:pPr>
        <w:jc w:val="center"/>
      </w:pPr>
      <w:r w:rsidRPr="00A17C32">
        <w:rPr>
          <w:noProof/>
        </w:rPr>
        <w:lastRenderedPageBreak/>
        <w:drawing>
          <wp:inline distT="0" distB="0" distL="0" distR="0" wp14:anchorId="6026518E" wp14:editId="0235C0D0">
            <wp:extent cx="4000500" cy="900113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9983" cy="90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6E3F" w14:textId="44B28F1D" w:rsidR="0008743E" w:rsidRDefault="0008743E" w:rsidP="0008743E">
      <w:pPr>
        <w:pStyle w:val="ListParagraph"/>
        <w:numPr>
          <w:ilvl w:val="0"/>
          <w:numId w:val="1"/>
        </w:numPr>
      </w:pPr>
      <w:r>
        <w:t xml:space="preserve">To ensure that I </w:t>
      </w:r>
      <w:r w:rsidR="0087118E">
        <w:t>didn’t</w:t>
      </w:r>
      <w:r>
        <w:t xml:space="preserve"> accidentally </w:t>
      </w:r>
      <w:r w:rsidR="0087118E">
        <w:t xml:space="preserve">capture </w:t>
      </w:r>
      <w:r>
        <w:t xml:space="preserve">packets from other sources, I shut down any other browser or web application that </w:t>
      </w:r>
      <w:r w:rsidR="005B7F21">
        <w:t>required</w:t>
      </w:r>
      <w:r>
        <w:t xml:space="preserve"> an internet connection</w:t>
      </w:r>
      <w:r w:rsidR="005B7F21">
        <w:t>.</w:t>
      </w:r>
    </w:p>
    <w:p w14:paraId="1E883C74" w14:textId="3407665C" w:rsidR="0008743E" w:rsidRDefault="00266F30" w:rsidP="0008743E">
      <w:pPr>
        <w:pStyle w:val="ListParagraph"/>
        <w:numPr>
          <w:ilvl w:val="1"/>
          <w:numId w:val="1"/>
        </w:numPr>
      </w:pPr>
      <w:r>
        <w:t xml:space="preserve">After starting the capture, I waited before loading the web page </w:t>
      </w:r>
      <w:r w:rsidR="0008743E">
        <w:t>to make sure there were no incoming or outgoing TCP packets</w:t>
      </w:r>
      <w:r w:rsidR="00592A72">
        <w:t xml:space="preserve"> prior to initializing the web page</w:t>
      </w:r>
      <w:r w:rsidR="0008743E">
        <w:t>.</w:t>
      </w:r>
    </w:p>
    <w:p w14:paraId="26FEF76B" w14:textId="320473DA" w:rsidR="00532AD4" w:rsidRDefault="00532AD4" w:rsidP="00532AD4"/>
    <w:p w14:paraId="6FDD47FC" w14:textId="53E1544A" w:rsidR="00532AD4" w:rsidRDefault="00532AD4" w:rsidP="00532AD4">
      <w:r>
        <w:t>Packet Analysis:</w:t>
      </w:r>
    </w:p>
    <w:p w14:paraId="7BD45A98" w14:textId="71ECC46F" w:rsidR="00656B82" w:rsidRDefault="00FF36D9" w:rsidP="00A6741D">
      <w:pPr>
        <w:pStyle w:val="ListParagraph"/>
        <w:numPr>
          <w:ilvl w:val="0"/>
          <w:numId w:val="2"/>
        </w:numPr>
      </w:pPr>
      <w:r>
        <w:t xml:space="preserve">For measurement, we’re taking Packet No. </w:t>
      </w:r>
      <w:r w:rsidR="00A6741D">
        <w:t>1237</w:t>
      </w:r>
      <w:r w:rsidR="00DA31AC">
        <w:t xml:space="preserve"> which had a time since first frame of 2.128495 seconds</w:t>
      </w:r>
    </w:p>
    <w:p w14:paraId="3B8F19F2" w14:textId="6205A285" w:rsidR="00FF36D9" w:rsidRDefault="00FF36D9" w:rsidP="00656B82">
      <w:pPr>
        <w:pStyle w:val="ListParagraph"/>
        <w:numPr>
          <w:ilvl w:val="1"/>
          <w:numId w:val="2"/>
        </w:numPr>
      </w:pPr>
      <w:r>
        <w:t xml:space="preserve">Epoch Time:  </w:t>
      </w:r>
      <w:r w:rsidR="00DA31AC" w:rsidRPr="00DA31AC">
        <w:t>1637119225.708895000</w:t>
      </w:r>
      <w:r>
        <w:t xml:space="preserve"> seconds</w:t>
      </w:r>
    </w:p>
    <w:p w14:paraId="65EF9F06" w14:textId="5FDF14CE" w:rsidR="00656B82" w:rsidRDefault="00656B82" w:rsidP="00656B82">
      <w:pPr>
        <w:pStyle w:val="ListParagraph"/>
        <w:numPr>
          <w:ilvl w:val="0"/>
          <w:numId w:val="2"/>
        </w:numPr>
      </w:pPr>
      <w:r>
        <w:t>The</w:t>
      </w:r>
      <w:r w:rsidR="00FF36D9">
        <w:t xml:space="preserve"> matching ACK packet was Packet No. </w:t>
      </w:r>
      <w:r w:rsidR="00DA31AC">
        <w:t>1274</w:t>
      </w:r>
      <w:r w:rsidR="00FF36D9">
        <w:t xml:space="preserve"> whose ACK number matches the previous packet’s sequence number.</w:t>
      </w:r>
      <w:r>
        <w:t xml:space="preserve"> </w:t>
      </w:r>
    </w:p>
    <w:p w14:paraId="0C2E0C30" w14:textId="79CDF5D1" w:rsidR="00E629F5" w:rsidRDefault="00E629F5" w:rsidP="00E629F5">
      <w:pPr>
        <w:pStyle w:val="ListParagraph"/>
        <w:numPr>
          <w:ilvl w:val="1"/>
          <w:numId w:val="2"/>
        </w:numPr>
      </w:pPr>
      <w:r>
        <w:t>RTT to ACK the segment was:  0.129969 seconds</w:t>
      </w:r>
    </w:p>
    <w:p w14:paraId="544C60B0" w14:textId="3020FD14" w:rsidR="00DA31AC" w:rsidRDefault="00DA31AC" w:rsidP="00DA31AC">
      <w:pPr>
        <w:pStyle w:val="ListParagraph"/>
        <w:numPr>
          <w:ilvl w:val="1"/>
          <w:numId w:val="2"/>
        </w:numPr>
      </w:pPr>
      <w:r>
        <w:t xml:space="preserve">Epoch Time:  </w:t>
      </w:r>
      <w:r w:rsidRPr="00DA31AC">
        <w:t>1637119225.838864000</w:t>
      </w:r>
      <w:r>
        <w:t xml:space="preserve"> seconds</w:t>
      </w:r>
    </w:p>
    <w:p w14:paraId="6F6CBF23" w14:textId="052F5C5C" w:rsidR="00A5471F" w:rsidRDefault="00D45700" w:rsidP="005D70FC">
      <w:pPr>
        <w:pStyle w:val="ListParagraph"/>
        <w:numPr>
          <w:ilvl w:val="0"/>
          <w:numId w:val="2"/>
        </w:numPr>
      </w:pPr>
      <w:r>
        <w:t xml:space="preserve">Measured RTT Time based off Epoch Time:  </w:t>
      </w:r>
      <w:r w:rsidRPr="00DA31AC">
        <w:t>1637119225.838864000</w:t>
      </w:r>
      <w:r>
        <w:t xml:space="preserve"> - </w:t>
      </w:r>
      <w:r w:rsidRPr="00DA31AC">
        <w:t>1637119225.708895000</w:t>
      </w:r>
      <w:r>
        <w:t xml:space="preserve"> = </w:t>
      </w:r>
      <w:r w:rsidRPr="00D45700">
        <w:t>0.12996912002</w:t>
      </w:r>
      <w:r>
        <w:t xml:space="preserve"> seconds</w:t>
      </w:r>
    </w:p>
    <w:p w14:paraId="333686CC" w14:textId="47E86F05" w:rsidR="001116AB" w:rsidRDefault="00A6741D" w:rsidP="00A6741D">
      <w:pPr>
        <w:jc w:val="center"/>
      </w:pPr>
      <w:r w:rsidRPr="00A6741D">
        <w:rPr>
          <w:noProof/>
        </w:rPr>
        <w:drawing>
          <wp:inline distT="0" distB="0" distL="0" distR="0" wp14:anchorId="3AF7DCC5" wp14:editId="5C45879F">
            <wp:extent cx="4251960" cy="3985304"/>
            <wp:effectExtent l="0" t="0" r="0" b="0"/>
            <wp:docPr id="8" name="Picture 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9886" cy="400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16B1" w14:textId="705131F6" w:rsidR="002C59E3" w:rsidRDefault="005D70FC" w:rsidP="002C59E3">
      <w:r w:rsidRPr="005D70FC">
        <w:rPr>
          <w:noProof/>
        </w:rPr>
        <w:lastRenderedPageBreak/>
        <w:drawing>
          <wp:inline distT="0" distB="0" distL="0" distR="0" wp14:anchorId="75F69104" wp14:editId="1936775D">
            <wp:extent cx="5943600" cy="3108960"/>
            <wp:effectExtent l="0" t="0" r="0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F088" w14:textId="1788B0CB" w:rsidR="00A5471F" w:rsidRDefault="00A5471F" w:rsidP="002C59E3">
      <w:r>
        <w:t xml:space="preserve">The destination address of the first node is </w:t>
      </w:r>
      <w:r w:rsidR="009C6784">
        <w:t>162.55.91.19</w:t>
      </w:r>
      <w:r>
        <w:t xml:space="preserve"> which is </w:t>
      </w:r>
      <w:r w:rsidR="00A53FF4">
        <w:t>a German server located in Gunzenhausen, Germany</w:t>
      </w:r>
      <w:r>
        <w:rPr>
          <w:rStyle w:val="FootnoteReference"/>
        </w:rPr>
        <w:footnoteReference w:id="1"/>
      </w:r>
      <w:r w:rsidR="00D45700">
        <w:t>.  Sending a ping command directly to the server shows a latency delay of about 95 milliseconds on average</w:t>
      </w:r>
      <w:r>
        <w:t>.</w:t>
      </w:r>
      <w:r w:rsidR="00233050">
        <w:t xml:space="preserve">  </w:t>
      </w:r>
      <w:r w:rsidR="00D45700">
        <w:t>With the measured RTT time from Tor Browser being about 120</w:t>
      </w:r>
      <w:r w:rsidR="006B68CB">
        <w:t>~</w:t>
      </w:r>
      <w:r w:rsidR="005A151D">
        <w:t>130</w:t>
      </w:r>
      <w:r w:rsidR="00D45700">
        <w:t xml:space="preserve"> ms, there is an additional 25</w:t>
      </w:r>
      <w:r w:rsidR="006504E6">
        <w:t>~30</w:t>
      </w:r>
      <w:r w:rsidR="00D45700">
        <w:t xml:space="preserve"> milliseconds of delay used to connect to the other Tor Relay Networks.</w:t>
      </w:r>
    </w:p>
    <w:p w14:paraId="564654D5" w14:textId="77777777" w:rsidR="00524549" w:rsidRDefault="001116AB" w:rsidP="00524549">
      <w:pPr>
        <w:keepNext/>
        <w:jc w:val="center"/>
      </w:pPr>
      <w:r w:rsidRPr="001116AB">
        <w:rPr>
          <w:noProof/>
        </w:rPr>
        <w:drawing>
          <wp:inline distT="0" distB="0" distL="0" distR="0" wp14:anchorId="178C1157" wp14:editId="06DAB15B">
            <wp:extent cx="3818466" cy="2400179"/>
            <wp:effectExtent l="0" t="0" r="0" b="635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8224" cy="240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25A2" w14:textId="55ADE6DC" w:rsidR="001116AB" w:rsidRDefault="00524549" w:rsidP="00524549">
      <w:pPr>
        <w:pStyle w:val="Caption"/>
        <w:jc w:val="center"/>
      </w:pPr>
      <w:r>
        <w:t>Results of the ping test to the German server</w:t>
      </w:r>
    </w:p>
    <w:p w14:paraId="23CCBAD6" w14:textId="75FB39CF" w:rsidR="00FE2364" w:rsidRDefault="003B63A3" w:rsidP="003B63A3">
      <w:r>
        <w:t xml:space="preserve">To measure the maximum possible range, a network test was used on SpeedTest to measure the ping latency </w:t>
      </w:r>
      <w:r w:rsidR="00FB3E07">
        <w:t xml:space="preserve">to a server </w:t>
      </w:r>
      <w:r>
        <w:t>that would match the additional 25 ms</w:t>
      </w:r>
      <w:r w:rsidR="00FB3E07">
        <w:t xml:space="preserve"> of delay</w:t>
      </w:r>
      <w:r>
        <w:t>.</w:t>
      </w:r>
      <w:r w:rsidR="00FB3E07">
        <w:t xml:space="preserve">  The server with the matching latency time was a server located in Hartwell, Georgia</w:t>
      </w:r>
      <w:r w:rsidR="008A1F55">
        <w:t xml:space="preserve"> which is located approximately 800 miles from New York City</w:t>
      </w:r>
      <w:r w:rsidR="00FB3E07">
        <w:t>.  This would mean that there is a</w:t>
      </w:r>
      <w:r w:rsidR="004A1AE8">
        <w:t xml:space="preserve"> total </w:t>
      </w:r>
      <w:r w:rsidR="00FB3E07">
        <w:t xml:space="preserve">distance of </w:t>
      </w:r>
      <w:r w:rsidR="00FD1B4A">
        <w:t>at most</w:t>
      </w:r>
      <w:r w:rsidR="00FB3E07">
        <w:t xml:space="preserve"> 800 miles from </w:t>
      </w:r>
      <w:r w:rsidR="00541F15">
        <w:t xml:space="preserve">Gunzenhausen </w:t>
      </w:r>
      <w:r w:rsidR="00FB3E07">
        <w:t xml:space="preserve">to </w:t>
      </w:r>
      <w:r w:rsidR="00836A86">
        <w:t>wherever</w:t>
      </w:r>
      <w:r w:rsidR="00541F15">
        <w:t xml:space="preserve"> the second </w:t>
      </w:r>
      <w:r w:rsidR="00FB3E07">
        <w:t>Tor Relay server</w:t>
      </w:r>
      <w:r w:rsidR="00541F15">
        <w:t xml:space="preserve"> is located at</w:t>
      </w:r>
      <w:r w:rsidR="00FB3E07">
        <w:t>.</w:t>
      </w:r>
    </w:p>
    <w:p w14:paraId="6DDE49C6" w14:textId="2A69C5B1" w:rsidR="002C59E3" w:rsidRDefault="003B63A3" w:rsidP="003B63A3">
      <w:pPr>
        <w:jc w:val="center"/>
      </w:pPr>
      <w:r w:rsidRPr="003B63A3">
        <w:rPr>
          <w:noProof/>
        </w:rPr>
        <w:lastRenderedPageBreak/>
        <w:drawing>
          <wp:inline distT="0" distB="0" distL="0" distR="0" wp14:anchorId="2D76A189" wp14:editId="59D80CF9">
            <wp:extent cx="1998486" cy="2095500"/>
            <wp:effectExtent l="0" t="0" r="1905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2771" cy="209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F138" w14:textId="59F34E48" w:rsidR="00FE2364" w:rsidRDefault="00FE2364" w:rsidP="00FE2364">
      <w:r>
        <w:t xml:space="preserve">With the maximum total range being about an additional 800 miles, the Tor Relay nodes can be located within </w:t>
      </w:r>
      <w:r w:rsidR="00CA2EEE">
        <w:t>most of</w:t>
      </w:r>
      <w:r>
        <w:t xml:space="preserve"> central Europe</w:t>
      </w:r>
      <w:r w:rsidR="00966803">
        <w:t>.</w:t>
      </w:r>
      <w:r w:rsidR="0016366F">
        <w:t xml:space="preserve">  The figure below shows the where the second Tor Relay node could be located at for the possibility of retaining that </w:t>
      </w:r>
      <w:r w:rsidR="000A4BB9">
        <w:t xml:space="preserve">additional </w:t>
      </w:r>
      <w:r w:rsidR="0016366F">
        <w:t xml:space="preserve">25 ms </w:t>
      </w:r>
      <w:r w:rsidR="000A4BB9">
        <w:t>worth of RTT</w:t>
      </w:r>
      <w:r w:rsidR="00B27140">
        <w:t>.</w:t>
      </w:r>
    </w:p>
    <w:p w14:paraId="7A5EC6A3" w14:textId="77777777" w:rsidR="00966803" w:rsidRDefault="00FE2364" w:rsidP="00966803">
      <w:pPr>
        <w:keepNext/>
        <w:jc w:val="center"/>
      </w:pPr>
      <w:r w:rsidRPr="00FE2364">
        <w:rPr>
          <w:noProof/>
        </w:rPr>
        <w:drawing>
          <wp:inline distT="0" distB="0" distL="0" distR="0" wp14:anchorId="0BCC4E2C" wp14:editId="6C731BFC">
            <wp:extent cx="3069167" cy="2666503"/>
            <wp:effectExtent l="0" t="0" r="0" b="635"/>
            <wp:docPr id="4" name="Picture 4" descr="Char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map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3395" cy="267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B32C" w14:textId="52B600A2" w:rsidR="00FE2364" w:rsidRDefault="00966803" w:rsidP="00966803">
      <w:pPr>
        <w:pStyle w:val="Caption"/>
        <w:jc w:val="center"/>
      </w:pPr>
      <w:r>
        <w:t>The</w:t>
      </w:r>
      <w:r w:rsidR="00FA2C80">
        <w:t xml:space="preserve"> </w:t>
      </w:r>
      <w:r w:rsidR="0087118E">
        <w:t>800-mile</w:t>
      </w:r>
      <w:r>
        <w:t xml:space="preserve"> radius of where </w:t>
      </w:r>
      <w:r w:rsidR="00A37C71">
        <w:t xml:space="preserve">the second </w:t>
      </w:r>
      <w:r>
        <w:t xml:space="preserve">Tor Relay nodes </w:t>
      </w:r>
      <w:r w:rsidR="00CB301C">
        <w:t xml:space="preserve">could be </w:t>
      </w:r>
      <w:r>
        <w:t xml:space="preserve">placed </w:t>
      </w:r>
      <w:r w:rsidR="00F573BD">
        <w:t>relative to the first Tor server</w:t>
      </w:r>
    </w:p>
    <w:p w14:paraId="46441828" w14:textId="1796CCB4" w:rsidR="008D2B7B" w:rsidRDefault="008D2B7B" w:rsidP="008D2B7B">
      <w:r>
        <w:t xml:space="preserve">Upon inspecting the rest of the packets, they either had an RTT time of less than 2 ms or they had an RTT time of over 100 ms.  Most of the packets </w:t>
      </w:r>
      <w:r w:rsidR="00AA11E0">
        <w:t>had an average RTT time of around 130 ms</w:t>
      </w:r>
      <w:r w:rsidR="00180902">
        <w:t xml:space="preserve"> which is </w:t>
      </w:r>
      <w:r w:rsidR="006A4D75">
        <w:t xml:space="preserve">consistent with </w:t>
      </w:r>
      <w:r w:rsidR="00180902">
        <w:t>the RTT measured for the first packet response.</w:t>
      </w:r>
      <w:r w:rsidR="00EF4B88">
        <w:t xml:space="preserve">  This means the </w:t>
      </w:r>
      <w:r w:rsidR="00711F53">
        <w:t xml:space="preserve">first, </w:t>
      </w:r>
      <w:r w:rsidR="00EF4B88">
        <w:t xml:space="preserve">second and third Tor </w:t>
      </w:r>
      <w:r w:rsidR="009D0F72">
        <w:t>Relay nodes are communicating with each other somewhere within central Europe</w:t>
      </w:r>
      <w:r w:rsidR="00711F53">
        <w:t xml:space="preserve"> before having to </w:t>
      </w:r>
      <w:r w:rsidR="0031246C">
        <w:t>carry</w:t>
      </w:r>
      <w:r w:rsidR="00711F53">
        <w:t xml:space="preserve"> the connection </w:t>
      </w:r>
      <w:r w:rsidR="0031246C">
        <w:t xml:space="preserve">from </w:t>
      </w:r>
      <w:r w:rsidR="00711F53">
        <w:t>my computer and to DuckDuckGo’s server</w:t>
      </w:r>
      <w:r w:rsidR="006E7838">
        <w:t>.</w:t>
      </w:r>
    </w:p>
    <w:sectPr w:rsidR="008D2B7B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C0FB6C" w14:textId="77777777" w:rsidR="00AF520B" w:rsidRDefault="00AF520B" w:rsidP="000E6343">
      <w:pPr>
        <w:spacing w:after="0" w:line="240" w:lineRule="auto"/>
      </w:pPr>
      <w:r>
        <w:separator/>
      </w:r>
    </w:p>
  </w:endnote>
  <w:endnote w:type="continuationSeparator" w:id="0">
    <w:p w14:paraId="7D8EB6FD" w14:textId="77777777" w:rsidR="00AF520B" w:rsidRDefault="00AF520B" w:rsidP="000E63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A6FA30" w14:textId="77777777" w:rsidR="00AF520B" w:rsidRDefault="00AF520B" w:rsidP="000E6343">
      <w:pPr>
        <w:spacing w:after="0" w:line="240" w:lineRule="auto"/>
      </w:pPr>
      <w:r>
        <w:separator/>
      </w:r>
    </w:p>
  </w:footnote>
  <w:footnote w:type="continuationSeparator" w:id="0">
    <w:p w14:paraId="0D352F69" w14:textId="77777777" w:rsidR="00AF520B" w:rsidRDefault="00AF520B" w:rsidP="000E6343">
      <w:pPr>
        <w:spacing w:after="0" w:line="240" w:lineRule="auto"/>
      </w:pPr>
      <w:r>
        <w:continuationSeparator/>
      </w:r>
    </w:p>
  </w:footnote>
  <w:footnote w:id="1">
    <w:p w14:paraId="66550C24" w14:textId="7CD33610" w:rsidR="00A5471F" w:rsidRDefault="00A5471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A53FF4" w:rsidRPr="00A53FF4">
        <w:t>https://www.whois.com/whois/162.55.91.19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D43FCF" w14:textId="1198860C" w:rsidR="000E6343" w:rsidRDefault="000E6343">
    <w:pPr>
      <w:pStyle w:val="Header"/>
    </w:pPr>
    <w:r>
      <w:t>Brandon Vo</w:t>
    </w:r>
  </w:p>
  <w:p w14:paraId="7839E0BD" w14:textId="77777777" w:rsidR="000E6343" w:rsidRDefault="000E634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CD5281"/>
    <w:multiLevelType w:val="hybridMultilevel"/>
    <w:tmpl w:val="C5D037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895E2F"/>
    <w:multiLevelType w:val="hybridMultilevel"/>
    <w:tmpl w:val="03D43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43E"/>
    <w:rsid w:val="00004DAB"/>
    <w:rsid w:val="0008743E"/>
    <w:rsid w:val="0009250E"/>
    <w:rsid w:val="000A4BB9"/>
    <w:rsid w:val="000A4FED"/>
    <w:rsid w:val="000E6343"/>
    <w:rsid w:val="001116AB"/>
    <w:rsid w:val="0011347B"/>
    <w:rsid w:val="00151DD6"/>
    <w:rsid w:val="0016366F"/>
    <w:rsid w:val="00180902"/>
    <w:rsid w:val="00233050"/>
    <w:rsid w:val="00245881"/>
    <w:rsid w:val="00266F30"/>
    <w:rsid w:val="002C59E3"/>
    <w:rsid w:val="002C7F24"/>
    <w:rsid w:val="0031246C"/>
    <w:rsid w:val="00320F06"/>
    <w:rsid w:val="003609BA"/>
    <w:rsid w:val="003B63A3"/>
    <w:rsid w:val="003C79ED"/>
    <w:rsid w:val="004A1AE8"/>
    <w:rsid w:val="004B1501"/>
    <w:rsid w:val="004C749D"/>
    <w:rsid w:val="00524549"/>
    <w:rsid w:val="00532AD4"/>
    <w:rsid w:val="00536FA1"/>
    <w:rsid w:val="00541F15"/>
    <w:rsid w:val="00592A72"/>
    <w:rsid w:val="005948A0"/>
    <w:rsid w:val="005A151D"/>
    <w:rsid w:val="005A4F96"/>
    <w:rsid w:val="005B7F21"/>
    <w:rsid w:val="005D6BB7"/>
    <w:rsid w:val="005D70FC"/>
    <w:rsid w:val="006207CA"/>
    <w:rsid w:val="006225A6"/>
    <w:rsid w:val="006504E6"/>
    <w:rsid w:val="00656B82"/>
    <w:rsid w:val="00672985"/>
    <w:rsid w:val="00673179"/>
    <w:rsid w:val="006A4D75"/>
    <w:rsid w:val="006A7DD5"/>
    <w:rsid w:val="006A7F30"/>
    <w:rsid w:val="006B68CB"/>
    <w:rsid w:val="006E7838"/>
    <w:rsid w:val="00711F53"/>
    <w:rsid w:val="00836A86"/>
    <w:rsid w:val="0087118E"/>
    <w:rsid w:val="008839B7"/>
    <w:rsid w:val="008A1F55"/>
    <w:rsid w:val="008B5C11"/>
    <w:rsid w:val="008D2B7B"/>
    <w:rsid w:val="00966803"/>
    <w:rsid w:val="009A4820"/>
    <w:rsid w:val="009C6784"/>
    <w:rsid w:val="009D0F72"/>
    <w:rsid w:val="009E438A"/>
    <w:rsid w:val="00A17C32"/>
    <w:rsid w:val="00A37C71"/>
    <w:rsid w:val="00A53FF4"/>
    <w:rsid w:val="00A5471F"/>
    <w:rsid w:val="00A561EC"/>
    <w:rsid w:val="00A6741D"/>
    <w:rsid w:val="00A71172"/>
    <w:rsid w:val="00A87112"/>
    <w:rsid w:val="00AA11E0"/>
    <w:rsid w:val="00AA312F"/>
    <w:rsid w:val="00AA5461"/>
    <w:rsid w:val="00AF520B"/>
    <w:rsid w:val="00B105DB"/>
    <w:rsid w:val="00B15F93"/>
    <w:rsid w:val="00B27140"/>
    <w:rsid w:val="00CA2EEE"/>
    <w:rsid w:val="00CB301C"/>
    <w:rsid w:val="00D03597"/>
    <w:rsid w:val="00D45700"/>
    <w:rsid w:val="00DA31AC"/>
    <w:rsid w:val="00DD7C10"/>
    <w:rsid w:val="00E46804"/>
    <w:rsid w:val="00E629F5"/>
    <w:rsid w:val="00E84ACD"/>
    <w:rsid w:val="00E96298"/>
    <w:rsid w:val="00EF4B88"/>
    <w:rsid w:val="00F41C41"/>
    <w:rsid w:val="00F573BD"/>
    <w:rsid w:val="00F843B2"/>
    <w:rsid w:val="00F94501"/>
    <w:rsid w:val="00FA2C80"/>
    <w:rsid w:val="00FB3E07"/>
    <w:rsid w:val="00FB6C0D"/>
    <w:rsid w:val="00FD1B4A"/>
    <w:rsid w:val="00FE2364"/>
    <w:rsid w:val="00FF3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6C55C"/>
  <w15:chartTrackingRefBased/>
  <w15:docId w15:val="{588D6E3A-2F2E-4046-9FF2-81F281666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743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E63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6343"/>
  </w:style>
  <w:style w:type="paragraph" w:styleId="Footer">
    <w:name w:val="footer"/>
    <w:basedOn w:val="Normal"/>
    <w:link w:val="FooterChar"/>
    <w:uiPriority w:val="99"/>
    <w:unhideWhenUsed/>
    <w:rsid w:val="000E63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6343"/>
  </w:style>
  <w:style w:type="paragraph" w:styleId="FootnoteText">
    <w:name w:val="footnote text"/>
    <w:basedOn w:val="Normal"/>
    <w:link w:val="FootnoteTextChar"/>
    <w:uiPriority w:val="99"/>
    <w:semiHidden/>
    <w:unhideWhenUsed/>
    <w:rsid w:val="00A5471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5471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5471F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52454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687B43-E847-46BC-A4F5-4C6D0A3A59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537</TotalTime>
  <Pages>4</Pages>
  <Words>417</Words>
  <Characters>2381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Vo</dc:creator>
  <cp:keywords/>
  <dc:description/>
  <cp:lastModifiedBy>Brandon Vo</cp:lastModifiedBy>
  <cp:revision>79</cp:revision>
  <dcterms:created xsi:type="dcterms:W3CDTF">2021-11-14T03:20:00Z</dcterms:created>
  <dcterms:modified xsi:type="dcterms:W3CDTF">2021-11-23T04:50:00Z</dcterms:modified>
</cp:coreProperties>
</file>