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743B53" w14:textId="77777777" w:rsidR="00A001CC" w:rsidRDefault="00A001CC" w:rsidP="00395F02">
      <w:pPr>
        <w:rPr>
          <w:rFonts w:ascii="Calibri" w:hAnsi="Calibri"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>The Personal Face of Science</w:t>
      </w:r>
    </w:p>
    <w:p w14:paraId="7B630171" w14:textId="77777777" w:rsidR="00A001CC" w:rsidRDefault="00A001CC" w:rsidP="00395F02">
      <w:pPr>
        <w:rPr>
          <w:rFonts w:ascii="Calibri" w:hAnsi="Calibri"/>
          <w:b/>
          <w:bCs/>
          <w:sz w:val="24"/>
          <w:szCs w:val="24"/>
        </w:rPr>
      </w:pPr>
    </w:p>
    <w:p w14:paraId="1AA346BB" w14:textId="7E14B4A4" w:rsidR="00395F02" w:rsidRPr="00482F36" w:rsidRDefault="00B83F77" w:rsidP="00395F02">
      <w:pPr>
        <w:rPr>
          <w:rFonts w:ascii="Calibri" w:hAnsi="Calibri"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>Vision</w:t>
      </w:r>
    </w:p>
    <w:p w14:paraId="17917334" w14:textId="4FD2BD3D" w:rsidR="00AB7EEC" w:rsidRDefault="004C0A8B" w:rsidP="0044440D">
      <w:pPr>
        <w:spacing w:before="240"/>
        <w:rPr>
          <w:rFonts w:ascii="Calibri" w:hAnsi="Calibri"/>
          <w:color w:val="000000" w:themeColor="text1"/>
          <w:sz w:val="24"/>
          <w:szCs w:val="24"/>
        </w:rPr>
      </w:pPr>
      <w:r w:rsidRPr="00DE681B">
        <w:rPr>
          <w:rFonts w:ascii="Calibri" w:hAnsi="Calibri" w:hint="eastAsia"/>
          <w:color w:val="000000" w:themeColor="text1"/>
          <w:sz w:val="24"/>
          <w:szCs w:val="24"/>
        </w:rPr>
        <w:t>I</w:t>
      </w:r>
      <w:r w:rsidRPr="00DE681B">
        <w:rPr>
          <w:rFonts w:ascii="Calibri" w:hAnsi="Calibri"/>
          <w:color w:val="000000" w:themeColor="text1"/>
          <w:sz w:val="24"/>
          <w:szCs w:val="24"/>
        </w:rPr>
        <w:t xml:space="preserve">n the face of the COVID-19 pandemic, </w:t>
      </w:r>
      <w:r w:rsidR="00B0295F" w:rsidRPr="00DE681B">
        <w:rPr>
          <w:rFonts w:ascii="Calibri" w:hAnsi="Calibri"/>
          <w:color w:val="000000" w:themeColor="text1"/>
          <w:sz w:val="24"/>
          <w:szCs w:val="24"/>
        </w:rPr>
        <w:t xml:space="preserve">following </w:t>
      </w:r>
      <w:r w:rsidRPr="00DE681B">
        <w:rPr>
          <w:rFonts w:ascii="Calibri" w:hAnsi="Calibri"/>
          <w:color w:val="000000" w:themeColor="text1"/>
          <w:sz w:val="24"/>
          <w:szCs w:val="24"/>
        </w:rPr>
        <w:t xml:space="preserve">social distancing standards </w:t>
      </w:r>
      <w:r w:rsidR="006207FF" w:rsidRPr="00DE681B">
        <w:rPr>
          <w:rFonts w:ascii="Calibri" w:hAnsi="Calibri"/>
          <w:color w:val="000000" w:themeColor="text1"/>
          <w:sz w:val="24"/>
          <w:szCs w:val="24"/>
        </w:rPr>
        <w:t xml:space="preserve">have </w:t>
      </w:r>
      <w:r w:rsidRPr="00DE681B">
        <w:rPr>
          <w:rFonts w:ascii="Calibri" w:hAnsi="Calibri"/>
          <w:color w:val="000000" w:themeColor="text1"/>
          <w:sz w:val="24"/>
          <w:szCs w:val="24"/>
        </w:rPr>
        <w:t>bec</w:t>
      </w:r>
      <w:r w:rsidR="006207FF" w:rsidRPr="00DE681B">
        <w:rPr>
          <w:rFonts w:ascii="Calibri" w:hAnsi="Calibri"/>
          <w:color w:val="000000" w:themeColor="text1"/>
          <w:sz w:val="24"/>
          <w:szCs w:val="24"/>
        </w:rPr>
        <w:t>o</w:t>
      </w:r>
      <w:r w:rsidRPr="00DE681B">
        <w:rPr>
          <w:rFonts w:ascii="Calibri" w:hAnsi="Calibri"/>
          <w:color w:val="000000" w:themeColor="text1"/>
          <w:sz w:val="24"/>
          <w:szCs w:val="24"/>
        </w:rPr>
        <w:t xml:space="preserve">me crucial to </w:t>
      </w:r>
      <w:r w:rsidR="006207FF" w:rsidRPr="00DE681B">
        <w:rPr>
          <w:rFonts w:ascii="Calibri" w:hAnsi="Calibri"/>
          <w:color w:val="000000" w:themeColor="text1"/>
          <w:sz w:val="24"/>
          <w:szCs w:val="24"/>
        </w:rPr>
        <w:t>how effectively we can control the spread of the virus</w:t>
      </w:r>
      <w:r w:rsidR="00620438" w:rsidRPr="00DE681B">
        <w:rPr>
          <w:rFonts w:ascii="Calibri" w:hAnsi="Calibri"/>
          <w:color w:val="000000" w:themeColor="text1"/>
          <w:sz w:val="24"/>
          <w:szCs w:val="24"/>
        </w:rPr>
        <w:t xml:space="preserve"> and minimize its </w:t>
      </w:r>
      <w:r w:rsidR="00B87F78">
        <w:rPr>
          <w:rFonts w:ascii="Calibri" w:hAnsi="Calibri"/>
          <w:color w:val="000000" w:themeColor="text1"/>
          <w:sz w:val="24"/>
          <w:szCs w:val="24"/>
        </w:rPr>
        <w:t xml:space="preserve">negative </w:t>
      </w:r>
      <w:r w:rsidR="00620438" w:rsidRPr="00DE681B">
        <w:rPr>
          <w:rFonts w:ascii="Calibri" w:hAnsi="Calibri"/>
          <w:color w:val="000000" w:themeColor="text1"/>
          <w:sz w:val="24"/>
          <w:szCs w:val="24"/>
        </w:rPr>
        <w:t xml:space="preserve">impact on people’s </w:t>
      </w:r>
      <w:r w:rsidR="00B87F78">
        <w:rPr>
          <w:rFonts w:ascii="Calibri" w:hAnsi="Calibri"/>
          <w:color w:val="000000" w:themeColor="text1"/>
          <w:sz w:val="24"/>
          <w:szCs w:val="24"/>
        </w:rPr>
        <w:t>well-being</w:t>
      </w:r>
      <w:r w:rsidR="006207FF" w:rsidRPr="00DE681B">
        <w:rPr>
          <w:rFonts w:ascii="Calibri" w:hAnsi="Calibri"/>
          <w:color w:val="000000" w:themeColor="text1"/>
          <w:sz w:val="24"/>
          <w:szCs w:val="24"/>
        </w:rPr>
        <w:t>.</w:t>
      </w:r>
      <w:r w:rsidR="00035941" w:rsidRPr="00DE681B">
        <w:rPr>
          <w:rFonts w:ascii="Calibri" w:hAnsi="Calibri"/>
          <w:color w:val="000000" w:themeColor="text1"/>
          <w:sz w:val="24"/>
          <w:szCs w:val="24"/>
        </w:rPr>
        <w:t xml:space="preserve"> </w:t>
      </w:r>
      <w:r w:rsidR="00102518" w:rsidRPr="00DE681B">
        <w:rPr>
          <w:rFonts w:ascii="Calibri" w:hAnsi="Calibri"/>
          <w:color w:val="000000" w:themeColor="text1"/>
          <w:sz w:val="24"/>
          <w:szCs w:val="24"/>
        </w:rPr>
        <w:t>While people are encouraged to</w:t>
      </w:r>
      <w:r w:rsidR="00307FD1" w:rsidRPr="00DE681B">
        <w:rPr>
          <w:rFonts w:ascii="Calibri" w:hAnsi="Calibri"/>
          <w:color w:val="000000" w:themeColor="text1"/>
          <w:sz w:val="24"/>
          <w:szCs w:val="24"/>
        </w:rPr>
        <w:t xml:space="preserve"> </w:t>
      </w:r>
      <w:r w:rsidR="00307FD1" w:rsidRPr="0056508A">
        <w:rPr>
          <w:rFonts w:ascii="Calibri" w:hAnsi="Calibri"/>
          <w:color w:val="0070C0"/>
          <w:sz w:val="24"/>
          <w:szCs w:val="24"/>
        </w:rPr>
        <w:t>limit face-to-face interaction</w:t>
      </w:r>
      <w:r w:rsidR="00307FD1" w:rsidRPr="00DE681B">
        <w:rPr>
          <w:rFonts w:ascii="Calibri" w:hAnsi="Calibri"/>
          <w:color w:val="000000" w:themeColor="text1"/>
          <w:sz w:val="24"/>
          <w:szCs w:val="24"/>
        </w:rPr>
        <w:t>, we find it a</w:t>
      </w:r>
      <w:r w:rsidR="00AB7EEC" w:rsidRPr="00DE681B">
        <w:rPr>
          <w:rFonts w:ascii="Calibri" w:hAnsi="Calibri"/>
          <w:color w:val="000000" w:themeColor="text1"/>
          <w:sz w:val="24"/>
          <w:szCs w:val="24"/>
        </w:rPr>
        <w:t>lso</w:t>
      </w:r>
      <w:r w:rsidR="00307FD1" w:rsidRPr="00DE681B">
        <w:rPr>
          <w:rFonts w:ascii="Calibri" w:hAnsi="Calibri"/>
          <w:color w:val="000000" w:themeColor="text1"/>
          <w:sz w:val="24"/>
          <w:szCs w:val="24"/>
        </w:rPr>
        <w:t xml:space="preserve"> important </w:t>
      </w:r>
      <w:r w:rsidR="00AB7EEC" w:rsidRPr="00DE681B">
        <w:rPr>
          <w:rFonts w:ascii="Calibri" w:hAnsi="Calibri"/>
          <w:color w:val="000000" w:themeColor="text1"/>
          <w:sz w:val="24"/>
          <w:szCs w:val="24"/>
        </w:rPr>
        <w:t xml:space="preserve">that </w:t>
      </w:r>
      <w:r w:rsidR="00AB7EEC" w:rsidRPr="0056508A">
        <w:rPr>
          <w:rFonts w:ascii="Calibri" w:hAnsi="Calibri"/>
          <w:color w:val="0070C0"/>
          <w:sz w:val="24"/>
          <w:szCs w:val="24"/>
        </w:rPr>
        <w:t>people feel empowered in what they can do</w:t>
      </w:r>
      <w:r w:rsidR="00AB7EEC" w:rsidRPr="00DE681B">
        <w:rPr>
          <w:rFonts w:ascii="Calibri" w:hAnsi="Calibri"/>
          <w:color w:val="000000" w:themeColor="text1"/>
          <w:sz w:val="24"/>
          <w:szCs w:val="24"/>
        </w:rPr>
        <w:t xml:space="preserve"> to combat the pandemic and take charge of their own actions according to the </w:t>
      </w:r>
      <w:r w:rsidR="007E236E" w:rsidRPr="00DE681B">
        <w:rPr>
          <w:rFonts w:ascii="Calibri" w:hAnsi="Calibri"/>
          <w:color w:val="000000" w:themeColor="text1"/>
          <w:sz w:val="24"/>
          <w:szCs w:val="24"/>
        </w:rPr>
        <w:t>knowledge they have</w:t>
      </w:r>
      <w:r w:rsidR="00AB7EEC" w:rsidRPr="00DE681B">
        <w:rPr>
          <w:rFonts w:ascii="Calibri" w:hAnsi="Calibri"/>
          <w:color w:val="000000" w:themeColor="text1"/>
          <w:sz w:val="24"/>
          <w:szCs w:val="24"/>
        </w:rPr>
        <w:t>.</w:t>
      </w:r>
    </w:p>
    <w:p w14:paraId="62B2B515" w14:textId="2BD2D297" w:rsidR="00B83F77" w:rsidRPr="00B83F77" w:rsidRDefault="00B83F77" w:rsidP="0044440D">
      <w:pPr>
        <w:spacing w:before="240"/>
        <w:rPr>
          <w:rFonts w:ascii="Calibri" w:hAnsi="Calibri"/>
          <w:b/>
          <w:bCs/>
          <w:sz w:val="24"/>
          <w:szCs w:val="24"/>
        </w:rPr>
      </w:pPr>
      <w:r w:rsidRPr="00B83F77">
        <w:rPr>
          <w:rFonts w:ascii="Calibri" w:hAnsi="Calibri" w:hint="eastAsia"/>
          <w:b/>
          <w:bCs/>
          <w:sz w:val="24"/>
          <w:szCs w:val="24"/>
        </w:rPr>
        <w:t>P</w:t>
      </w:r>
      <w:r w:rsidRPr="00B83F77">
        <w:rPr>
          <w:rFonts w:ascii="Calibri" w:hAnsi="Calibri"/>
          <w:b/>
          <w:bCs/>
          <w:sz w:val="24"/>
          <w:szCs w:val="24"/>
        </w:rPr>
        <w:t>roblem</w:t>
      </w:r>
    </w:p>
    <w:p w14:paraId="7AE9BDBC" w14:textId="28AE01DE" w:rsidR="00962545" w:rsidRPr="00DE681B" w:rsidRDefault="00AB7EEC" w:rsidP="008A252B">
      <w:pPr>
        <w:spacing w:before="240" w:after="240"/>
        <w:rPr>
          <w:rFonts w:ascii="Calibri" w:hAnsi="Calibri"/>
          <w:color w:val="000000" w:themeColor="text1"/>
          <w:sz w:val="24"/>
          <w:szCs w:val="24"/>
        </w:rPr>
      </w:pPr>
      <w:r w:rsidRPr="00DE681B">
        <w:rPr>
          <w:rFonts w:ascii="Calibri" w:hAnsi="Calibri" w:hint="eastAsia"/>
          <w:color w:val="000000" w:themeColor="text1"/>
          <w:sz w:val="24"/>
          <w:szCs w:val="24"/>
        </w:rPr>
        <w:t>H</w:t>
      </w:r>
      <w:r w:rsidRPr="00DE681B">
        <w:rPr>
          <w:rFonts w:ascii="Calibri" w:hAnsi="Calibri"/>
          <w:color w:val="000000" w:themeColor="text1"/>
          <w:sz w:val="24"/>
          <w:szCs w:val="24"/>
        </w:rPr>
        <w:t xml:space="preserve">owever, </w:t>
      </w:r>
      <w:r w:rsidRPr="002E7491">
        <w:rPr>
          <w:rFonts w:ascii="Calibri" w:hAnsi="Calibri"/>
          <w:color w:val="0070C0"/>
          <w:sz w:val="24"/>
          <w:szCs w:val="24"/>
        </w:rPr>
        <w:t>two problems</w:t>
      </w:r>
      <w:r w:rsidRPr="00DE681B">
        <w:rPr>
          <w:rFonts w:ascii="Calibri" w:hAnsi="Calibri"/>
          <w:color w:val="000000" w:themeColor="text1"/>
          <w:sz w:val="24"/>
          <w:szCs w:val="24"/>
        </w:rPr>
        <w:t xml:space="preserve"> that </w:t>
      </w:r>
      <w:r w:rsidR="008D07CE" w:rsidRPr="00DE681B">
        <w:rPr>
          <w:rFonts w:ascii="Calibri" w:hAnsi="Calibri"/>
          <w:color w:val="000000" w:themeColor="text1"/>
          <w:sz w:val="24"/>
          <w:szCs w:val="24"/>
        </w:rPr>
        <w:t>exist</w:t>
      </w:r>
      <w:r w:rsidRPr="00DE681B">
        <w:rPr>
          <w:rFonts w:ascii="Calibri" w:hAnsi="Calibri"/>
          <w:color w:val="000000" w:themeColor="text1"/>
          <w:sz w:val="24"/>
          <w:szCs w:val="24"/>
        </w:rPr>
        <w:t xml:space="preserve"> are </w:t>
      </w:r>
      <w:r w:rsidR="008D07CE" w:rsidRPr="00DE681B">
        <w:rPr>
          <w:rFonts w:ascii="Calibri" w:hAnsi="Calibri"/>
          <w:color w:val="000000" w:themeColor="text1"/>
          <w:sz w:val="24"/>
          <w:szCs w:val="24"/>
        </w:rPr>
        <w:t xml:space="preserve">the prevalent </w:t>
      </w:r>
      <w:r w:rsidRPr="002E7491">
        <w:rPr>
          <w:rFonts w:ascii="Calibri" w:hAnsi="Calibri"/>
          <w:color w:val="0070C0"/>
          <w:sz w:val="24"/>
          <w:szCs w:val="24"/>
        </w:rPr>
        <w:t>misinformation</w:t>
      </w:r>
      <w:r w:rsidRPr="00DE681B">
        <w:rPr>
          <w:rFonts w:ascii="Calibri" w:hAnsi="Calibri"/>
          <w:color w:val="000000" w:themeColor="text1"/>
          <w:sz w:val="24"/>
          <w:szCs w:val="24"/>
        </w:rPr>
        <w:t xml:space="preserve"> </w:t>
      </w:r>
      <w:r w:rsidR="005B682D" w:rsidRPr="00DE681B">
        <w:rPr>
          <w:rFonts w:ascii="Calibri" w:hAnsi="Calibri"/>
          <w:color w:val="000000" w:themeColor="text1"/>
          <w:sz w:val="24"/>
          <w:szCs w:val="24"/>
        </w:rPr>
        <w:t xml:space="preserve">and </w:t>
      </w:r>
      <w:r w:rsidR="008D07CE" w:rsidRPr="00DE681B">
        <w:rPr>
          <w:rFonts w:ascii="Calibri" w:hAnsi="Calibri"/>
          <w:color w:val="000000" w:themeColor="text1"/>
          <w:sz w:val="24"/>
          <w:szCs w:val="24"/>
        </w:rPr>
        <w:t>people’s</w:t>
      </w:r>
      <w:r w:rsidR="008D07CE" w:rsidRPr="002E7491">
        <w:rPr>
          <w:rFonts w:ascii="Calibri" w:hAnsi="Calibri"/>
          <w:color w:val="0070C0"/>
          <w:sz w:val="24"/>
          <w:szCs w:val="24"/>
        </w:rPr>
        <w:t xml:space="preserve"> </w:t>
      </w:r>
      <w:r w:rsidR="005B682D" w:rsidRPr="002E7491">
        <w:rPr>
          <w:rFonts w:ascii="Calibri" w:hAnsi="Calibri"/>
          <w:color w:val="0070C0"/>
          <w:sz w:val="24"/>
          <w:szCs w:val="24"/>
        </w:rPr>
        <w:t>lack of understanding</w:t>
      </w:r>
      <w:r w:rsidR="005B682D" w:rsidRPr="00DE681B">
        <w:rPr>
          <w:rFonts w:ascii="Calibri" w:hAnsi="Calibri"/>
          <w:color w:val="000000" w:themeColor="text1"/>
          <w:sz w:val="24"/>
          <w:szCs w:val="24"/>
        </w:rPr>
        <w:t xml:space="preserve"> on how various behaviors </w:t>
      </w:r>
      <w:r w:rsidR="00ED141F" w:rsidRPr="00DE681B">
        <w:rPr>
          <w:rFonts w:ascii="Calibri" w:hAnsi="Calibri"/>
          <w:color w:val="000000" w:themeColor="text1"/>
          <w:sz w:val="24"/>
          <w:szCs w:val="24"/>
        </w:rPr>
        <w:t>can lead to different</w:t>
      </w:r>
      <w:r w:rsidR="005B682D" w:rsidRPr="00DE681B">
        <w:rPr>
          <w:rFonts w:ascii="Calibri" w:hAnsi="Calibri"/>
          <w:color w:val="000000" w:themeColor="text1"/>
          <w:sz w:val="24"/>
          <w:szCs w:val="24"/>
        </w:rPr>
        <w:t xml:space="preserve"> development patterns of COVID-19.</w:t>
      </w:r>
      <w:r w:rsidR="009B5F1C" w:rsidRPr="00DE681B">
        <w:rPr>
          <w:rFonts w:ascii="Calibri" w:hAnsi="Calibri"/>
          <w:color w:val="000000" w:themeColor="text1"/>
          <w:sz w:val="24"/>
          <w:szCs w:val="24"/>
        </w:rPr>
        <w:t xml:space="preserve"> As most people access information about COVID-19 through social media, TV news</w:t>
      </w:r>
      <w:r w:rsidR="00AA5B22" w:rsidRPr="00DE681B">
        <w:rPr>
          <w:rFonts w:ascii="Calibri" w:hAnsi="Calibri"/>
          <w:color w:val="000000" w:themeColor="text1"/>
          <w:sz w:val="24"/>
          <w:szCs w:val="24"/>
        </w:rPr>
        <w:t xml:space="preserve"> and</w:t>
      </w:r>
      <w:r w:rsidR="009B5F1C" w:rsidRPr="00DE681B">
        <w:rPr>
          <w:rFonts w:ascii="Calibri" w:hAnsi="Calibri"/>
          <w:color w:val="000000" w:themeColor="text1"/>
          <w:sz w:val="24"/>
          <w:szCs w:val="24"/>
        </w:rPr>
        <w:t xml:space="preserve"> digital journals</w:t>
      </w:r>
      <w:r w:rsidR="00AA5B22" w:rsidRPr="00DE681B">
        <w:rPr>
          <w:rFonts w:ascii="Calibri" w:hAnsi="Calibri"/>
          <w:color w:val="000000" w:themeColor="text1"/>
          <w:sz w:val="24"/>
          <w:szCs w:val="24"/>
        </w:rPr>
        <w:t xml:space="preserve">, it is also a fact that a lot of the information being circulated is false and misleading. </w:t>
      </w:r>
      <w:r w:rsidR="007E236E" w:rsidRPr="00DE681B">
        <w:rPr>
          <w:rFonts w:ascii="Calibri" w:hAnsi="Calibri"/>
          <w:color w:val="000000" w:themeColor="text1"/>
          <w:sz w:val="24"/>
          <w:szCs w:val="24"/>
        </w:rPr>
        <w:t>Even information from authorities is sometimes inconsistent</w:t>
      </w:r>
      <w:r w:rsidR="00560A74">
        <w:rPr>
          <w:rFonts w:ascii="Calibri" w:hAnsi="Calibri"/>
          <w:color w:val="000000" w:themeColor="text1"/>
          <w:sz w:val="24"/>
          <w:szCs w:val="24"/>
        </w:rPr>
        <w:t xml:space="preserve">. For example, </w:t>
      </w:r>
      <w:r w:rsidR="00383402" w:rsidRPr="00DE681B">
        <w:rPr>
          <w:rFonts w:ascii="Calibri" w:hAnsi="Calibri"/>
          <w:color w:val="000000" w:themeColor="text1"/>
          <w:sz w:val="24"/>
          <w:szCs w:val="24"/>
        </w:rPr>
        <w:t xml:space="preserve">the claims regarding </w:t>
      </w:r>
      <w:r w:rsidR="00A2621A" w:rsidRPr="00DE681B">
        <w:rPr>
          <w:rFonts w:ascii="Calibri" w:hAnsi="Calibri"/>
          <w:color w:val="000000" w:themeColor="text1"/>
          <w:sz w:val="24"/>
          <w:szCs w:val="24"/>
        </w:rPr>
        <w:t>whether</w:t>
      </w:r>
      <w:r w:rsidR="00383402" w:rsidRPr="00DE681B">
        <w:rPr>
          <w:rFonts w:ascii="Calibri" w:hAnsi="Calibri"/>
          <w:color w:val="000000" w:themeColor="text1"/>
          <w:sz w:val="24"/>
          <w:szCs w:val="24"/>
        </w:rPr>
        <w:t xml:space="preserve"> it is necessary to wear masks</w:t>
      </w:r>
      <w:r w:rsidR="00A2621A" w:rsidRPr="00DE681B">
        <w:rPr>
          <w:rFonts w:ascii="Calibri" w:hAnsi="Calibri"/>
          <w:color w:val="000000" w:themeColor="text1"/>
          <w:sz w:val="24"/>
          <w:szCs w:val="24"/>
        </w:rPr>
        <w:t xml:space="preserve"> in public</w:t>
      </w:r>
      <w:r w:rsidR="00383402" w:rsidRPr="00DE681B">
        <w:rPr>
          <w:rFonts w:ascii="Calibri" w:hAnsi="Calibri"/>
          <w:color w:val="000000" w:themeColor="text1"/>
          <w:sz w:val="24"/>
          <w:szCs w:val="24"/>
        </w:rPr>
        <w:t>.</w:t>
      </w:r>
    </w:p>
    <w:p w14:paraId="64079C1D" w14:textId="105A2A09" w:rsidR="00962545" w:rsidRDefault="006A110A" w:rsidP="00DE5C64">
      <w:pPr>
        <w:rPr>
          <w:rFonts w:ascii="Calibri" w:hAnsi="Calibri"/>
          <w:color w:val="000000" w:themeColor="text1"/>
          <w:sz w:val="24"/>
          <w:szCs w:val="24"/>
        </w:rPr>
      </w:pPr>
      <w:r w:rsidRPr="00DE681B">
        <w:rPr>
          <w:rFonts w:ascii="Calibri" w:hAnsi="Calibri" w:hint="eastAsia"/>
          <w:color w:val="000000" w:themeColor="text1"/>
          <w:sz w:val="24"/>
          <w:szCs w:val="24"/>
        </w:rPr>
        <w:t>I</w:t>
      </w:r>
      <w:r w:rsidRPr="00DE681B">
        <w:rPr>
          <w:rFonts w:ascii="Calibri" w:hAnsi="Calibri"/>
          <w:color w:val="000000" w:themeColor="text1"/>
          <w:sz w:val="24"/>
          <w:szCs w:val="24"/>
        </w:rPr>
        <w:t>n order to empower people to make better decisions</w:t>
      </w:r>
      <w:r w:rsidR="001930E8" w:rsidRPr="00DE681B">
        <w:rPr>
          <w:rFonts w:ascii="Calibri" w:hAnsi="Calibri"/>
          <w:color w:val="000000" w:themeColor="text1"/>
          <w:sz w:val="24"/>
          <w:szCs w:val="24"/>
        </w:rPr>
        <w:t>, in their personal contexts,</w:t>
      </w:r>
      <w:r w:rsidR="00962545" w:rsidRPr="00DE681B">
        <w:rPr>
          <w:rFonts w:ascii="Calibri" w:hAnsi="Calibri"/>
          <w:color w:val="000000" w:themeColor="text1"/>
          <w:sz w:val="24"/>
          <w:szCs w:val="24"/>
        </w:rPr>
        <w:t xml:space="preserve"> </w:t>
      </w:r>
      <w:r w:rsidRPr="00DE681B">
        <w:rPr>
          <w:rFonts w:ascii="Calibri" w:hAnsi="Calibri"/>
          <w:color w:val="000000" w:themeColor="text1"/>
          <w:sz w:val="24"/>
          <w:szCs w:val="24"/>
        </w:rPr>
        <w:t xml:space="preserve">about what they can do during the pandemic, we are building an online educational </w:t>
      </w:r>
      <w:r w:rsidR="00D215B7">
        <w:rPr>
          <w:rFonts w:ascii="Calibri" w:hAnsi="Calibri"/>
          <w:color w:val="000000" w:themeColor="text1"/>
          <w:sz w:val="24"/>
          <w:szCs w:val="24"/>
        </w:rPr>
        <w:t>website</w:t>
      </w:r>
      <w:r w:rsidRPr="00DE681B">
        <w:rPr>
          <w:rFonts w:ascii="Calibri" w:hAnsi="Calibri"/>
          <w:color w:val="000000" w:themeColor="text1"/>
          <w:sz w:val="24"/>
          <w:szCs w:val="24"/>
        </w:rPr>
        <w:t xml:space="preserve"> to tackle these two problems.</w:t>
      </w:r>
      <w:r w:rsidR="00DE5C64" w:rsidRPr="00DE681B">
        <w:rPr>
          <w:rFonts w:ascii="Calibri" w:hAnsi="Calibri"/>
          <w:color w:val="000000" w:themeColor="text1"/>
          <w:sz w:val="24"/>
          <w:szCs w:val="24"/>
        </w:rPr>
        <w:t xml:space="preserve"> </w:t>
      </w:r>
    </w:p>
    <w:p w14:paraId="6E0B569C" w14:textId="77777777" w:rsidR="00334457" w:rsidRPr="00DE681B" w:rsidRDefault="00334457" w:rsidP="00DE5C64">
      <w:pPr>
        <w:rPr>
          <w:rFonts w:ascii="Calibri" w:hAnsi="Calibri"/>
          <w:color w:val="000000" w:themeColor="text1"/>
          <w:sz w:val="24"/>
          <w:szCs w:val="24"/>
        </w:rPr>
      </w:pPr>
    </w:p>
    <w:p w14:paraId="4CD6D1DA" w14:textId="51E5B21D" w:rsidR="00334457" w:rsidRPr="00334457" w:rsidRDefault="00334457" w:rsidP="00DE5C64">
      <w:pPr>
        <w:rPr>
          <w:rFonts w:ascii="Calibri" w:hAnsi="Calibri"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>Solution</w:t>
      </w:r>
    </w:p>
    <w:p w14:paraId="4C3AD26F" w14:textId="77777777" w:rsidR="00334457" w:rsidRPr="00DE681B" w:rsidRDefault="00334457" w:rsidP="00DE5C64">
      <w:pPr>
        <w:rPr>
          <w:rFonts w:ascii="Calibri" w:hAnsi="Calibri"/>
          <w:color w:val="000000" w:themeColor="text1"/>
          <w:sz w:val="24"/>
          <w:szCs w:val="24"/>
        </w:rPr>
      </w:pPr>
    </w:p>
    <w:p w14:paraId="4C4ED932" w14:textId="3EEE8FBD" w:rsidR="00DE5C64" w:rsidRPr="00DE681B" w:rsidRDefault="00DE5C64" w:rsidP="00DE5C64">
      <w:pPr>
        <w:rPr>
          <w:rFonts w:ascii="Calibri" w:hAnsi="Calibri"/>
          <w:color w:val="000000" w:themeColor="text1"/>
          <w:sz w:val="24"/>
          <w:szCs w:val="24"/>
        </w:rPr>
      </w:pPr>
      <w:r w:rsidRPr="00DE681B">
        <w:rPr>
          <w:rFonts w:ascii="Calibri" w:hAnsi="Calibri"/>
          <w:color w:val="000000" w:themeColor="text1"/>
          <w:sz w:val="24"/>
          <w:szCs w:val="24"/>
        </w:rPr>
        <w:t xml:space="preserve">Firstly, we want to make sure people have access to the right information by presenting them with a data visualization of how various personal behaviors can affect the ways the pandemic develops. Having people play with the data visualization game, we are making the mathematical science behind COVID-19’s spreading pattern </w:t>
      </w:r>
      <w:r w:rsidRPr="002E7491">
        <w:rPr>
          <w:rFonts w:ascii="Calibri" w:hAnsi="Calibri"/>
          <w:color w:val="0070C0"/>
          <w:sz w:val="24"/>
          <w:szCs w:val="24"/>
        </w:rPr>
        <w:t>accessible to people without science background</w:t>
      </w:r>
      <w:r w:rsidRPr="00DE681B">
        <w:rPr>
          <w:rFonts w:ascii="Calibri" w:hAnsi="Calibri"/>
          <w:color w:val="000000" w:themeColor="text1"/>
          <w:sz w:val="24"/>
          <w:szCs w:val="24"/>
        </w:rPr>
        <w:t>, helping them clearly understand the scientific facts and predictions in a</w:t>
      </w:r>
      <w:r w:rsidR="00A04F95">
        <w:rPr>
          <w:rFonts w:ascii="Calibri" w:hAnsi="Calibri"/>
          <w:color w:val="000000" w:themeColor="text1"/>
          <w:sz w:val="24"/>
          <w:szCs w:val="24"/>
        </w:rPr>
        <w:t>n intuitive</w:t>
      </w:r>
      <w:r w:rsidRPr="00DE681B">
        <w:rPr>
          <w:rFonts w:ascii="Calibri" w:hAnsi="Calibri"/>
          <w:color w:val="000000" w:themeColor="text1"/>
          <w:sz w:val="24"/>
          <w:szCs w:val="24"/>
        </w:rPr>
        <w:t xml:space="preserve"> way, therefore they can make informe</w:t>
      </w:r>
      <w:r w:rsidR="00962545" w:rsidRPr="00DE681B">
        <w:rPr>
          <w:rFonts w:ascii="Calibri" w:hAnsi="Calibri"/>
          <w:color w:val="000000" w:themeColor="text1"/>
          <w:sz w:val="24"/>
          <w:szCs w:val="24"/>
        </w:rPr>
        <w:t xml:space="preserve">d </w:t>
      </w:r>
      <w:r w:rsidRPr="00DE681B">
        <w:rPr>
          <w:rFonts w:ascii="Calibri" w:hAnsi="Calibri"/>
          <w:color w:val="000000" w:themeColor="text1"/>
          <w:sz w:val="24"/>
          <w:szCs w:val="24"/>
        </w:rPr>
        <w:t>decisions that guide their behaviors.</w:t>
      </w:r>
      <w:r w:rsidR="00962545" w:rsidRPr="00DE681B">
        <w:rPr>
          <w:rFonts w:ascii="Calibri" w:hAnsi="Calibri"/>
          <w:color w:val="000000" w:themeColor="text1"/>
          <w:sz w:val="24"/>
          <w:szCs w:val="24"/>
        </w:rPr>
        <w:t xml:space="preserve"> Another</w:t>
      </w:r>
      <w:r w:rsidR="00A04F95">
        <w:rPr>
          <w:rFonts w:ascii="Calibri" w:hAnsi="Calibri"/>
          <w:color w:val="000000" w:themeColor="text1"/>
          <w:sz w:val="24"/>
          <w:szCs w:val="24"/>
        </w:rPr>
        <w:t xml:space="preserve"> function our website features</w:t>
      </w:r>
      <w:r w:rsidR="00962545" w:rsidRPr="00DE681B">
        <w:rPr>
          <w:rFonts w:ascii="Calibri" w:hAnsi="Calibri"/>
          <w:color w:val="000000" w:themeColor="text1"/>
          <w:sz w:val="24"/>
          <w:szCs w:val="24"/>
        </w:rPr>
        <w:t xml:space="preserve"> is that we </w:t>
      </w:r>
      <w:r w:rsidR="001930E8" w:rsidRPr="00C56CCC">
        <w:rPr>
          <w:rFonts w:ascii="Calibri" w:hAnsi="Calibri"/>
          <w:color w:val="0070C0"/>
          <w:sz w:val="24"/>
          <w:szCs w:val="24"/>
        </w:rPr>
        <w:t>share a series of personal stories</w:t>
      </w:r>
      <w:r w:rsidR="001930E8" w:rsidRPr="00DE681B">
        <w:rPr>
          <w:rFonts w:ascii="Calibri" w:hAnsi="Calibri"/>
          <w:color w:val="000000" w:themeColor="text1"/>
          <w:sz w:val="24"/>
          <w:szCs w:val="24"/>
        </w:rPr>
        <w:t xml:space="preserve"> of what </w:t>
      </w:r>
      <w:r w:rsidR="000547EF" w:rsidRPr="00DE681B">
        <w:rPr>
          <w:rFonts w:ascii="Calibri" w:hAnsi="Calibri"/>
          <w:color w:val="000000" w:themeColor="text1"/>
          <w:sz w:val="24"/>
          <w:szCs w:val="24"/>
        </w:rPr>
        <w:t xml:space="preserve">actions </w:t>
      </w:r>
      <w:r w:rsidR="001930E8" w:rsidRPr="00DE681B">
        <w:rPr>
          <w:rFonts w:ascii="Calibri" w:hAnsi="Calibri"/>
          <w:color w:val="000000" w:themeColor="text1"/>
          <w:sz w:val="24"/>
          <w:szCs w:val="24"/>
        </w:rPr>
        <w:t xml:space="preserve">other people have </w:t>
      </w:r>
      <w:r w:rsidR="000547EF" w:rsidRPr="00DE681B">
        <w:rPr>
          <w:rFonts w:ascii="Calibri" w:hAnsi="Calibri"/>
          <w:color w:val="000000" w:themeColor="text1"/>
          <w:sz w:val="24"/>
          <w:szCs w:val="24"/>
        </w:rPr>
        <w:t xml:space="preserve">taken to help relieve the </w:t>
      </w:r>
      <w:r w:rsidR="00881D5D">
        <w:rPr>
          <w:rFonts w:ascii="Calibri" w:hAnsi="Calibri"/>
          <w:color w:val="000000" w:themeColor="text1"/>
          <w:sz w:val="24"/>
          <w:szCs w:val="24"/>
        </w:rPr>
        <w:t>pandemic</w:t>
      </w:r>
      <w:r w:rsidR="000547EF" w:rsidRPr="00DE681B">
        <w:rPr>
          <w:rFonts w:ascii="Calibri" w:hAnsi="Calibri"/>
          <w:color w:val="000000" w:themeColor="text1"/>
          <w:sz w:val="24"/>
          <w:szCs w:val="24"/>
        </w:rPr>
        <w:t xml:space="preserve"> so people can relate their personal situations to these stories and be inspired </w:t>
      </w:r>
      <w:r w:rsidR="00E00128" w:rsidRPr="00DE681B">
        <w:rPr>
          <w:rFonts w:ascii="Calibri" w:hAnsi="Calibri"/>
          <w:color w:val="000000" w:themeColor="text1"/>
          <w:sz w:val="24"/>
          <w:szCs w:val="24"/>
        </w:rPr>
        <w:t>on what they can do themselves at this moment.</w:t>
      </w:r>
      <w:r w:rsidR="00881D5D">
        <w:rPr>
          <w:rFonts w:ascii="Calibri" w:hAnsi="Calibri"/>
          <w:color w:val="000000" w:themeColor="text1"/>
          <w:sz w:val="24"/>
          <w:szCs w:val="24"/>
        </w:rPr>
        <w:t xml:space="preserve"> In addition, our users can also post their own stories on the website and </w:t>
      </w:r>
      <w:r w:rsidR="00CA76E7">
        <w:rPr>
          <w:rFonts w:ascii="Calibri" w:hAnsi="Calibri"/>
          <w:color w:val="000000" w:themeColor="text1"/>
          <w:sz w:val="24"/>
          <w:szCs w:val="24"/>
        </w:rPr>
        <w:t>motivate each other who share a similar context.</w:t>
      </w:r>
    </w:p>
    <w:p w14:paraId="7D8F7165" w14:textId="73EED268" w:rsidR="004C0A8B" w:rsidRDefault="004C0A8B">
      <w:pPr>
        <w:rPr>
          <w:rFonts w:ascii="Calibri" w:hAnsi="Calibri"/>
          <w:sz w:val="24"/>
          <w:szCs w:val="24"/>
        </w:rPr>
      </w:pPr>
    </w:p>
    <w:p w14:paraId="2C0AD1C0" w14:textId="0F943239" w:rsidR="00334457" w:rsidRPr="00334457" w:rsidRDefault="00334457">
      <w:pPr>
        <w:rPr>
          <w:rFonts w:ascii="Calibri" w:hAnsi="Calibri"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>Sustainability</w:t>
      </w:r>
      <w:r w:rsidR="0086636D" w:rsidRPr="00590971">
        <w:rPr>
          <w:rFonts w:ascii="Calibri" w:hAnsi="Calibri"/>
          <w:b/>
          <w:bCs/>
          <w:sz w:val="24"/>
          <w:szCs w:val="24"/>
        </w:rPr>
        <w:t xml:space="preserve"> (</w:t>
      </w:r>
      <w:r w:rsidR="0086636D" w:rsidRPr="00590971">
        <w:rPr>
          <w:rFonts w:ascii="Calibri" w:hAnsi="Calibri" w:hint="eastAsia"/>
          <w:b/>
          <w:bCs/>
          <w:sz w:val="24"/>
          <w:szCs w:val="24"/>
        </w:rPr>
        <w:t>H</w:t>
      </w:r>
      <w:r w:rsidR="0086636D" w:rsidRPr="00590971">
        <w:rPr>
          <w:rFonts w:ascii="Calibri" w:hAnsi="Calibri"/>
          <w:b/>
          <w:bCs/>
          <w:sz w:val="24"/>
          <w:szCs w:val="24"/>
        </w:rPr>
        <w:t>ow we are different)</w:t>
      </w:r>
    </w:p>
    <w:p w14:paraId="227FBE61" w14:textId="77777777" w:rsidR="00334457" w:rsidRDefault="00334457">
      <w:pPr>
        <w:rPr>
          <w:rFonts w:ascii="Calibri" w:hAnsi="Calibri"/>
          <w:sz w:val="24"/>
          <w:szCs w:val="24"/>
        </w:rPr>
      </w:pPr>
    </w:p>
    <w:p w14:paraId="18F7A94F" w14:textId="66F0164A" w:rsidR="001950F6" w:rsidRPr="001950F6" w:rsidRDefault="001950F6">
      <w:pPr>
        <w:rPr>
          <w:rFonts w:ascii="Calibri" w:hAnsi="Calibri"/>
          <w:sz w:val="24"/>
          <w:szCs w:val="24"/>
        </w:rPr>
      </w:pPr>
      <w:r>
        <w:rPr>
          <w:rFonts w:ascii="Calibri" w:hAnsi="Calibri" w:hint="eastAsia"/>
          <w:sz w:val="24"/>
          <w:szCs w:val="24"/>
        </w:rPr>
        <w:t>T</w:t>
      </w:r>
      <w:r>
        <w:rPr>
          <w:rFonts w:ascii="Calibri" w:hAnsi="Calibri"/>
          <w:sz w:val="24"/>
          <w:szCs w:val="24"/>
        </w:rPr>
        <w:t xml:space="preserve">he online educational website we build functions as a decision-making engine for people to make empowered and informed decisions. Even after the pandemic, the data visualization models and contents on our website can be adjusted to reach </w:t>
      </w:r>
      <w:r>
        <w:rPr>
          <w:rFonts w:ascii="Calibri" w:hAnsi="Calibri"/>
          <w:sz w:val="24"/>
          <w:szCs w:val="24"/>
        </w:rPr>
        <w:lastRenderedPageBreak/>
        <w:t>different types of target users in various decision-making contexts. For example, how driving less and biking more can help reduce the carbon emission and what actions people have taken to protect the environment.</w:t>
      </w:r>
      <w:r w:rsidR="004C532A">
        <w:rPr>
          <w:rFonts w:ascii="Calibri" w:hAnsi="Calibri"/>
          <w:sz w:val="24"/>
          <w:szCs w:val="24"/>
        </w:rPr>
        <w:t xml:space="preserve"> Designed this way, our website has a broad range of potential use and it is a sustainable project that can constantly deliver values in the long-term.</w:t>
      </w:r>
    </w:p>
    <w:p w14:paraId="22840E12" w14:textId="77777777" w:rsidR="001950F6" w:rsidRDefault="001950F6">
      <w:pPr>
        <w:rPr>
          <w:rFonts w:ascii="Calibri" w:hAnsi="Calibri"/>
          <w:sz w:val="24"/>
          <w:szCs w:val="24"/>
        </w:rPr>
      </w:pPr>
    </w:p>
    <w:p w14:paraId="2B23F443" w14:textId="35300E53" w:rsidR="00091E0E" w:rsidRDefault="00072F8B" w:rsidP="00091E0E">
      <w:pPr>
        <w:spacing w:after="240"/>
        <w:rPr>
          <w:rFonts w:ascii="Calibri" w:hAnsi="Calibri"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>Value</w:t>
      </w:r>
    </w:p>
    <w:p w14:paraId="40C4168C" w14:textId="5BBB8940" w:rsidR="00FA3976" w:rsidRPr="00FA3976" w:rsidRDefault="00FA3976" w:rsidP="00091E0E">
      <w:pPr>
        <w:spacing w:after="240"/>
        <w:rPr>
          <w:rFonts w:ascii="Calibri" w:hAnsi="Calibri"/>
          <w:sz w:val="24"/>
          <w:szCs w:val="24"/>
        </w:rPr>
      </w:pPr>
      <w:r w:rsidRPr="00FA3976">
        <w:rPr>
          <w:rFonts w:ascii="Calibri" w:hAnsi="Calibri" w:hint="eastAsia"/>
          <w:sz w:val="24"/>
          <w:szCs w:val="24"/>
        </w:rPr>
        <w:t>W</w:t>
      </w:r>
      <w:r w:rsidRPr="00FA3976">
        <w:rPr>
          <w:rFonts w:ascii="Calibri" w:hAnsi="Calibri"/>
          <w:sz w:val="24"/>
          <w:szCs w:val="24"/>
        </w:rPr>
        <w:t xml:space="preserve">ith this online educational </w:t>
      </w:r>
      <w:r w:rsidR="007E1B2E">
        <w:rPr>
          <w:rFonts w:ascii="Calibri" w:hAnsi="Calibri"/>
          <w:sz w:val="24"/>
          <w:szCs w:val="24"/>
        </w:rPr>
        <w:t>website</w:t>
      </w:r>
      <w:r w:rsidRPr="00FA3976">
        <w:rPr>
          <w:rFonts w:ascii="Calibri" w:hAnsi="Calibri"/>
          <w:sz w:val="24"/>
          <w:szCs w:val="24"/>
        </w:rPr>
        <w:t>, we aim to achieve below benefits:</w:t>
      </w:r>
    </w:p>
    <w:p w14:paraId="1D5E84E3" w14:textId="7CCF327B" w:rsidR="00091E0E" w:rsidRDefault="00091E0E" w:rsidP="00091E0E">
      <w:pPr>
        <w:pStyle w:val="ListParagraph"/>
        <w:numPr>
          <w:ilvl w:val="0"/>
          <w:numId w:val="2"/>
        </w:numPr>
        <w:ind w:firstLineChars="0"/>
        <w:rPr>
          <w:rFonts w:ascii="Calibri" w:hAnsi="Calibri"/>
          <w:sz w:val="24"/>
          <w:szCs w:val="24"/>
        </w:rPr>
      </w:pPr>
      <w:r w:rsidRPr="002456F9">
        <w:rPr>
          <w:rFonts w:ascii="Calibri" w:hAnsi="Calibri" w:hint="eastAsia"/>
          <w:sz w:val="24"/>
          <w:szCs w:val="24"/>
        </w:rPr>
        <w:t>H</w:t>
      </w:r>
      <w:r w:rsidRPr="002456F9">
        <w:rPr>
          <w:rFonts w:ascii="Calibri" w:hAnsi="Calibri"/>
          <w:sz w:val="24"/>
          <w:szCs w:val="24"/>
        </w:rPr>
        <w:t xml:space="preserve">ave </w:t>
      </w:r>
      <w:r w:rsidR="00C166B6">
        <w:rPr>
          <w:rFonts w:ascii="Calibri" w:hAnsi="Calibri"/>
          <w:sz w:val="24"/>
          <w:szCs w:val="24"/>
        </w:rPr>
        <w:t xml:space="preserve">the </w:t>
      </w:r>
      <w:r w:rsidRPr="002456F9">
        <w:rPr>
          <w:rFonts w:ascii="Calibri" w:hAnsi="Calibri"/>
          <w:sz w:val="24"/>
          <w:szCs w:val="24"/>
        </w:rPr>
        <w:t>complicate</w:t>
      </w:r>
      <w:r w:rsidR="00C166B6">
        <w:rPr>
          <w:rFonts w:ascii="Calibri" w:hAnsi="Calibri"/>
          <w:sz w:val="24"/>
          <w:szCs w:val="24"/>
        </w:rPr>
        <w:t>d</w:t>
      </w:r>
      <w:r w:rsidRPr="002456F9">
        <w:rPr>
          <w:rFonts w:ascii="Calibri" w:hAnsi="Calibri"/>
          <w:sz w:val="24"/>
          <w:szCs w:val="24"/>
        </w:rPr>
        <w:t xml:space="preserve"> science </w:t>
      </w:r>
      <w:r>
        <w:rPr>
          <w:rFonts w:ascii="Calibri" w:hAnsi="Calibri"/>
          <w:sz w:val="24"/>
          <w:szCs w:val="24"/>
        </w:rPr>
        <w:t xml:space="preserve">behind how COVID-19 spreads </w:t>
      </w:r>
      <w:r w:rsidRPr="002456F9">
        <w:rPr>
          <w:rFonts w:ascii="Calibri" w:hAnsi="Calibri"/>
          <w:sz w:val="24"/>
          <w:szCs w:val="24"/>
        </w:rPr>
        <w:t xml:space="preserve">accessible to </w:t>
      </w:r>
      <w:r>
        <w:rPr>
          <w:rFonts w:ascii="Calibri" w:hAnsi="Calibri"/>
          <w:sz w:val="24"/>
          <w:szCs w:val="24"/>
        </w:rPr>
        <w:t>non-science people.</w:t>
      </w:r>
    </w:p>
    <w:p w14:paraId="307FC22D" w14:textId="68B9B1F1" w:rsidR="001D1E9A" w:rsidRDefault="001D1E9A" w:rsidP="00091E0E">
      <w:pPr>
        <w:pStyle w:val="ListParagraph"/>
        <w:numPr>
          <w:ilvl w:val="0"/>
          <w:numId w:val="2"/>
        </w:numPr>
        <w:ind w:firstLineChars="0"/>
        <w:rPr>
          <w:rFonts w:ascii="Calibri" w:hAnsi="Calibri"/>
          <w:sz w:val="24"/>
          <w:szCs w:val="24"/>
        </w:rPr>
      </w:pPr>
      <w:r>
        <w:rPr>
          <w:rFonts w:ascii="Calibri" w:hAnsi="Calibri" w:hint="eastAsia"/>
          <w:sz w:val="24"/>
          <w:szCs w:val="24"/>
        </w:rPr>
        <w:t>E</w:t>
      </w:r>
      <w:r>
        <w:rPr>
          <w:rFonts w:ascii="Calibri" w:hAnsi="Calibri"/>
          <w:sz w:val="24"/>
          <w:szCs w:val="24"/>
        </w:rPr>
        <w:t xml:space="preserve">mpower people with the right information </w:t>
      </w:r>
      <w:r w:rsidR="008D49BC">
        <w:rPr>
          <w:rFonts w:ascii="Calibri" w:hAnsi="Calibri"/>
          <w:sz w:val="24"/>
          <w:szCs w:val="24"/>
        </w:rPr>
        <w:t>and inspire people to better decide what actions they can take in their own contexts.</w:t>
      </w:r>
    </w:p>
    <w:p w14:paraId="4E1CBB13" w14:textId="5D285E66" w:rsidR="00091E0E" w:rsidRDefault="00091E0E" w:rsidP="00091E0E">
      <w:pPr>
        <w:pStyle w:val="ListParagraph"/>
        <w:numPr>
          <w:ilvl w:val="0"/>
          <w:numId w:val="2"/>
        </w:numPr>
        <w:ind w:firstLineChars="0"/>
        <w:rPr>
          <w:rFonts w:ascii="Calibri" w:hAnsi="Calibri"/>
          <w:sz w:val="24"/>
          <w:szCs w:val="24"/>
        </w:rPr>
      </w:pPr>
      <w:r>
        <w:rPr>
          <w:rFonts w:ascii="Calibri" w:hAnsi="Calibri" w:hint="eastAsia"/>
          <w:sz w:val="24"/>
          <w:szCs w:val="24"/>
        </w:rPr>
        <w:t>I</w:t>
      </w:r>
      <w:r>
        <w:rPr>
          <w:rFonts w:ascii="Calibri" w:hAnsi="Calibri"/>
          <w:sz w:val="24"/>
          <w:szCs w:val="24"/>
        </w:rPr>
        <w:t xml:space="preserve">nfluence people’s decision-making process and guide their behaviors </w:t>
      </w:r>
      <w:r w:rsidR="00C166B6">
        <w:rPr>
          <w:rFonts w:ascii="Calibri" w:hAnsi="Calibri"/>
          <w:sz w:val="24"/>
          <w:szCs w:val="24"/>
        </w:rPr>
        <w:t>to follow</w:t>
      </w:r>
      <w:r>
        <w:rPr>
          <w:rFonts w:ascii="Calibri" w:hAnsi="Calibri"/>
          <w:sz w:val="24"/>
          <w:szCs w:val="24"/>
        </w:rPr>
        <w:t xml:space="preserve"> social distancing norms.</w:t>
      </w:r>
    </w:p>
    <w:p w14:paraId="70BA4A64" w14:textId="26462F82" w:rsidR="00B6796B" w:rsidRDefault="002124E3" w:rsidP="00091E0E">
      <w:pPr>
        <w:pStyle w:val="ListParagraph"/>
        <w:numPr>
          <w:ilvl w:val="0"/>
          <w:numId w:val="2"/>
        </w:numPr>
        <w:ind w:firstLineChars="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Assist the decision-making process of various users in different scenarios with the a</w:t>
      </w:r>
      <w:r w:rsidR="00B6796B">
        <w:rPr>
          <w:rFonts w:ascii="Calibri" w:hAnsi="Calibri"/>
          <w:sz w:val="24"/>
          <w:szCs w:val="24"/>
        </w:rPr>
        <w:t>djustable visualization models and contents</w:t>
      </w:r>
      <w:r>
        <w:rPr>
          <w:rFonts w:ascii="Calibri" w:hAnsi="Calibri"/>
          <w:sz w:val="24"/>
          <w:szCs w:val="24"/>
        </w:rPr>
        <w:t>.</w:t>
      </w:r>
    </w:p>
    <w:p w14:paraId="7B2DB91F" w14:textId="5F5AAA6B" w:rsidR="001950F6" w:rsidRPr="0086636D" w:rsidRDefault="00091E0E" w:rsidP="001950F6">
      <w:pPr>
        <w:pStyle w:val="ListParagraph"/>
        <w:numPr>
          <w:ilvl w:val="0"/>
          <w:numId w:val="2"/>
        </w:numPr>
        <w:ind w:firstLineChars="0"/>
        <w:rPr>
          <w:rFonts w:ascii="Calibri" w:hAnsi="Calibri"/>
          <w:sz w:val="24"/>
          <w:szCs w:val="24"/>
        </w:rPr>
      </w:pPr>
      <w:r>
        <w:rPr>
          <w:rFonts w:ascii="Calibri" w:hAnsi="Calibri" w:hint="eastAsia"/>
          <w:sz w:val="24"/>
          <w:szCs w:val="24"/>
        </w:rPr>
        <w:t>A</w:t>
      </w:r>
      <w:r>
        <w:rPr>
          <w:rFonts w:ascii="Calibri" w:hAnsi="Calibri"/>
          <w:sz w:val="24"/>
          <w:szCs w:val="24"/>
        </w:rPr>
        <w:t>n interesting tool to play with and have some fun in the learning process.</w:t>
      </w:r>
    </w:p>
    <w:p w14:paraId="21677A35" w14:textId="77777777" w:rsidR="004C0A8B" w:rsidRDefault="004C0A8B">
      <w:pPr>
        <w:rPr>
          <w:rFonts w:ascii="Calibri" w:hAnsi="Calibri"/>
          <w:b/>
          <w:bCs/>
          <w:sz w:val="24"/>
          <w:szCs w:val="24"/>
        </w:rPr>
      </w:pPr>
    </w:p>
    <w:p w14:paraId="51DE324F" w14:textId="1B896438" w:rsidR="00495EF3" w:rsidRPr="002D4B07" w:rsidRDefault="004C0A8B" w:rsidP="0086636D">
      <w:pPr>
        <w:spacing w:before="240" w:after="240"/>
        <w:rPr>
          <w:rFonts w:ascii="Calibri" w:hAnsi="Calibri"/>
          <w:b/>
          <w:bCs/>
          <w:sz w:val="24"/>
          <w:szCs w:val="24"/>
        </w:rPr>
      </w:pPr>
      <w:r w:rsidRPr="004C0A8B">
        <w:rPr>
          <w:rFonts w:ascii="Calibri" w:hAnsi="Calibri"/>
          <w:b/>
          <w:bCs/>
          <w:sz w:val="24"/>
          <w:szCs w:val="24"/>
        </w:rPr>
        <w:t>Market</w:t>
      </w:r>
      <w:r w:rsidR="00714FC7">
        <w:rPr>
          <w:rFonts w:ascii="Calibri" w:hAnsi="Calibri"/>
          <w:b/>
          <w:bCs/>
          <w:sz w:val="24"/>
          <w:szCs w:val="24"/>
        </w:rPr>
        <w:t>ing Plan</w:t>
      </w:r>
    </w:p>
    <w:p w14:paraId="3CA73CAB" w14:textId="279C125D" w:rsidR="00495EF3" w:rsidRPr="000927AA" w:rsidRDefault="00495EF3">
      <w:pPr>
        <w:rPr>
          <w:rFonts w:ascii="Calibri" w:hAnsi="Calibri"/>
          <w:sz w:val="24"/>
          <w:szCs w:val="24"/>
        </w:rPr>
      </w:pPr>
      <w:r>
        <w:rPr>
          <w:rFonts w:ascii="Calibri" w:hAnsi="Calibri" w:hint="eastAsia"/>
          <w:sz w:val="24"/>
          <w:szCs w:val="24"/>
        </w:rPr>
        <w:t>I</w:t>
      </w:r>
      <w:r>
        <w:rPr>
          <w:rFonts w:ascii="Calibri" w:hAnsi="Calibri"/>
          <w:sz w:val="24"/>
          <w:szCs w:val="24"/>
        </w:rPr>
        <w:t xml:space="preserve">n reaching out </w:t>
      </w:r>
      <w:r w:rsidR="008C0A2B">
        <w:rPr>
          <w:rFonts w:ascii="Calibri" w:hAnsi="Calibri"/>
          <w:sz w:val="24"/>
          <w:szCs w:val="24"/>
        </w:rPr>
        <w:t>to the market</w:t>
      </w:r>
      <w:r>
        <w:rPr>
          <w:rFonts w:ascii="Calibri" w:hAnsi="Calibri"/>
          <w:sz w:val="24"/>
          <w:szCs w:val="24"/>
        </w:rPr>
        <w:t xml:space="preserve">, </w:t>
      </w:r>
      <w:r w:rsidR="00E30912">
        <w:rPr>
          <w:rFonts w:ascii="Calibri" w:hAnsi="Calibri"/>
          <w:sz w:val="24"/>
          <w:szCs w:val="24"/>
        </w:rPr>
        <w:t xml:space="preserve">we plan to introduce our </w:t>
      </w:r>
      <w:r w:rsidR="00C030BD">
        <w:rPr>
          <w:rFonts w:ascii="Calibri" w:hAnsi="Calibri"/>
          <w:sz w:val="24"/>
          <w:szCs w:val="24"/>
        </w:rPr>
        <w:t xml:space="preserve">website </w:t>
      </w:r>
      <w:r w:rsidR="005348BD">
        <w:rPr>
          <w:rFonts w:ascii="Calibri" w:hAnsi="Calibri"/>
          <w:sz w:val="24"/>
          <w:szCs w:val="24"/>
        </w:rPr>
        <w:t xml:space="preserve">by launching </w:t>
      </w:r>
      <w:r w:rsidR="00E30912">
        <w:rPr>
          <w:rFonts w:ascii="Calibri" w:hAnsi="Calibri"/>
          <w:sz w:val="24"/>
          <w:szCs w:val="24"/>
        </w:rPr>
        <w:t xml:space="preserve">social media </w:t>
      </w:r>
      <w:r w:rsidR="005348BD">
        <w:rPr>
          <w:rFonts w:ascii="Calibri" w:hAnsi="Calibri"/>
          <w:sz w:val="24"/>
          <w:szCs w:val="24"/>
        </w:rPr>
        <w:t xml:space="preserve">campaigns on popular platforms </w:t>
      </w:r>
      <w:r w:rsidR="00E30912">
        <w:rPr>
          <w:rFonts w:ascii="Calibri" w:hAnsi="Calibri"/>
          <w:sz w:val="24"/>
          <w:szCs w:val="24"/>
        </w:rPr>
        <w:t>like Facebook and Twitter</w:t>
      </w:r>
      <w:r w:rsidR="005348BD">
        <w:rPr>
          <w:rFonts w:ascii="Calibri" w:hAnsi="Calibri"/>
          <w:sz w:val="24"/>
          <w:szCs w:val="24"/>
        </w:rPr>
        <w:t xml:space="preserve">, where users are presented with the link to our </w:t>
      </w:r>
      <w:r w:rsidR="007C5F88">
        <w:rPr>
          <w:rFonts w:ascii="Calibri" w:hAnsi="Calibri"/>
          <w:sz w:val="24"/>
          <w:szCs w:val="24"/>
        </w:rPr>
        <w:t>website</w:t>
      </w:r>
      <w:r w:rsidR="005348BD">
        <w:rPr>
          <w:rFonts w:ascii="Calibri" w:hAnsi="Calibri"/>
          <w:sz w:val="24"/>
          <w:szCs w:val="24"/>
        </w:rPr>
        <w:t xml:space="preserve"> and can share this content to other users in their social media network by inviting more people to join the campaign.</w:t>
      </w:r>
    </w:p>
    <w:p w14:paraId="3623B72A" w14:textId="77777777" w:rsidR="000927AA" w:rsidRDefault="000927AA">
      <w:pPr>
        <w:rPr>
          <w:rFonts w:ascii="Calibri" w:hAnsi="Calibri"/>
          <w:b/>
          <w:bCs/>
          <w:sz w:val="24"/>
          <w:szCs w:val="24"/>
        </w:rPr>
      </w:pPr>
    </w:p>
    <w:p w14:paraId="5A83456B" w14:textId="408642B5" w:rsidR="002E2F0A" w:rsidRDefault="005348BD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Another way of marketing our product is to collaborate with educational i</w:t>
      </w:r>
      <w:r w:rsidR="002E2F0A">
        <w:rPr>
          <w:rFonts w:ascii="Calibri" w:hAnsi="Calibri"/>
          <w:sz w:val="24"/>
          <w:szCs w:val="24"/>
        </w:rPr>
        <w:t>nstitutions</w:t>
      </w:r>
      <w:r>
        <w:rPr>
          <w:rFonts w:ascii="Calibri" w:hAnsi="Calibri"/>
          <w:sz w:val="24"/>
          <w:szCs w:val="24"/>
        </w:rPr>
        <w:t xml:space="preserve">, corporations and residential communities </w:t>
      </w:r>
      <w:r w:rsidR="00B6178E">
        <w:rPr>
          <w:rFonts w:ascii="Calibri" w:hAnsi="Calibri"/>
          <w:sz w:val="24"/>
          <w:szCs w:val="24"/>
        </w:rPr>
        <w:t xml:space="preserve">where they can send out emails containing the web links and introduction of our </w:t>
      </w:r>
      <w:r w:rsidR="00C030BD">
        <w:rPr>
          <w:rFonts w:ascii="Calibri" w:hAnsi="Calibri"/>
          <w:sz w:val="24"/>
          <w:szCs w:val="24"/>
        </w:rPr>
        <w:t>website</w:t>
      </w:r>
      <w:r w:rsidR="00B6178E">
        <w:rPr>
          <w:rFonts w:ascii="Calibri" w:hAnsi="Calibri"/>
          <w:sz w:val="24"/>
          <w:szCs w:val="24"/>
        </w:rPr>
        <w:t xml:space="preserve"> to their students, employees, and community residents as an effort to improve </w:t>
      </w:r>
      <w:r w:rsidR="00F2521C">
        <w:rPr>
          <w:rFonts w:ascii="Calibri" w:hAnsi="Calibri"/>
          <w:sz w:val="24"/>
          <w:szCs w:val="24"/>
        </w:rPr>
        <w:t>people’s</w:t>
      </w:r>
      <w:r w:rsidR="00B6178E">
        <w:rPr>
          <w:rFonts w:ascii="Calibri" w:hAnsi="Calibri"/>
          <w:sz w:val="24"/>
          <w:szCs w:val="24"/>
        </w:rPr>
        <w:t xml:space="preserve"> awareness </w:t>
      </w:r>
      <w:r w:rsidR="00F2521C">
        <w:rPr>
          <w:rFonts w:ascii="Calibri" w:hAnsi="Calibri"/>
          <w:sz w:val="24"/>
          <w:szCs w:val="24"/>
        </w:rPr>
        <w:t xml:space="preserve">of </w:t>
      </w:r>
      <w:r w:rsidR="005731BD">
        <w:rPr>
          <w:rFonts w:ascii="Calibri" w:hAnsi="Calibri"/>
          <w:sz w:val="24"/>
          <w:szCs w:val="24"/>
        </w:rPr>
        <w:t xml:space="preserve">how COVID-19’s spreading pattern can vary in accordance </w:t>
      </w:r>
      <w:r w:rsidR="00756FE0">
        <w:rPr>
          <w:rFonts w:ascii="Calibri" w:hAnsi="Calibri"/>
          <w:sz w:val="24"/>
          <w:szCs w:val="24"/>
        </w:rPr>
        <w:t>to</w:t>
      </w:r>
      <w:r w:rsidR="005731BD">
        <w:rPr>
          <w:rFonts w:ascii="Calibri" w:hAnsi="Calibri"/>
          <w:sz w:val="24"/>
          <w:szCs w:val="24"/>
        </w:rPr>
        <w:t xml:space="preserve"> the different actions they take.</w:t>
      </w:r>
    </w:p>
    <w:p w14:paraId="286B78EA" w14:textId="77777777" w:rsidR="00593F7C" w:rsidRPr="002456F9" w:rsidRDefault="00593F7C">
      <w:pPr>
        <w:rPr>
          <w:rFonts w:ascii="Calibri" w:hAnsi="Calibri"/>
          <w:b/>
          <w:bCs/>
          <w:sz w:val="24"/>
          <w:szCs w:val="24"/>
        </w:rPr>
      </w:pPr>
    </w:p>
    <w:p w14:paraId="02758D62" w14:textId="32400367" w:rsidR="001A07B0" w:rsidRPr="001950F6" w:rsidRDefault="00F61B63" w:rsidP="001950F6">
      <w:pPr>
        <w:spacing w:after="240"/>
        <w:rPr>
          <w:rFonts w:ascii="Calibri" w:hAnsi="Calibri"/>
          <w:b/>
          <w:bCs/>
          <w:sz w:val="24"/>
          <w:szCs w:val="24"/>
        </w:rPr>
      </w:pPr>
      <w:r w:rsidRPr="004C0A8B">
        <w:rPr>
          <w:rFonts w:ascii="Calibri" w:hAnsi="Calibri" w:hint="eastAsia"/>
          <w:b/>
          <w:bCs/>
          <w:sz w:val="24"/>
          <w:szCs w:val="24"/>
        </w:rPr>
        <w:t>T</w:t>
      </w:r>
      <w:r w:rsidRPr="004C0A8B">
        <w:rPr>
          <w:rFonts w:ascii="Calibri" w:hAnsi="Calibri"/>
          <w:b/>
          <w:bCs/>
          <w:sz w:val="24"/>
          <w:szCs w:val="24"/>
        </w:rPr>
        <w:t>entative Plan</w:t>
      </w:r>
    </w:p>
    <w:p w14:paraId="751013F8" w14:textId="244B4544" w:rsidR="000B1E1D" w:rsidRDefault="000B1E1D" w:rsidP="000B1E1D">
      <w:pPr>
        <w:spacing w:after="24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Below are a few designs we would consider </w:t>
      </w:r>
      <w:proofErr w:type="gramStart"/>
      <w:r w:rsidR="00D81308">
        <w:rPr>
          <w:rFonts w:ascii="Calibri" w:hAnsi="Calibri"/>
          <w:sz w:val="24"/>
          <w:szCs w:val="24"/>
        </w:rPr>
        <w:t>to build</w:t>
      </w:r>
      <w:proofErr w:type="gramEnd"/>
      <w:r>
        <w:rPr>
          <w:rFonts w:ascii="Calibri" w:hAnsi="Calibri"/>
          <w:sz w:val="24"/>
          <w:szCs w:val="24"/>
        </w:rPr>
        <w:t xml:space="preserve"> in the next phase:</w:t>
      </w:r>
    </w:p>
    <w:p w14:paraId="3FAA45B2" w14:textId="1B25811B" w:rsidR="004C0A8B" w:rsidRDefault="00D24478" w:rsidP="00D24478">
      <w:pPr>
        <w:pStyle w:val="ListParagraph"/>
        <w:numPr>
          <w:ilvl w:val="0"/>
          <w:numId w:val="1"/>
        </w:numPr>
        <w:ind w:firstLineChars="0"/>
        <w:rPr>
          <w:rFonts w:ascii="Calibri" w:hAnsi="Calibri"/>
          <w:sz w:val="24"/>
          <w:szCs w:val="24"/>
        </w:rPr>
      </w:pPr>
      <w:r w:rsidRPr="00D24478">
        <w:rPr>
          <w:rFonts w:ascii="Calibri" w:hAnsi="Calibri" w:hint="eastAsia"/>
          <w:sz w:val="24"/>
          <w:szCs w:val="24"/>
        </w:rPr>
        <w:t>D</w:t>
      </w:r>
      <w:r w:rsidRPr="00D24478">
        <w:rPr>
          <w:rFonts w:ascii="Calibri" w:hAnsi="Calibri"/>
          <w:sz w:val="24"/>
          <w:szCs w:val="24"/>
        </w:rPr>
        <w:t>esign the product into</w:t>
      </w:r>
      <w:r w:rsidR="00EE2411">
        <w:rPr>
          <w:rFonts w:ascii="Calibri" w:hAnsi="Calibri"/>
          <w:sz w:val="24"/>
          <w:szCs w:val="24"/>
        </w:rPr>
        <w:t xml:space="preserve"> a </w:t>
      </w:r>
      <w:r w:rsidRPr="00D24478">
        <w:rPr>
          <w:rFonts w:ascii="Calibri" w:hAnsi="Calibri"/>
          <w:sz w:val="24"/>
          <w:szCs w:val="24"/>
        </w:rPr>
        <w:t xml:space="preserve">game </w:t>
      </w:r>
      <w:r>
        <w:rPr>
          <w:rFonts w:ascii="Calibri" w:hAnsi="Calibri"/>
          <w:sz w:val="24"/>
          <w:szCs w:val="24"/>
        </w:rPr>
        <w:t>that is more interactive and fun for users to play with</w:t>
      </w:r>
    </w:p>
    <w:p w14:paraId="7D80D684" w14:textId="5D316ED1" w:rsidR="00D24478" w:rsidRDefault="00D24478" w:rsidP="00D24478">
      <w:pPr>
        <w:pStyle w:val="ListParagraph"/>
        <w:numPr>
          <w:ilvl w:val="0"/>
          <w:numId w:val="1"/>
        </w:numPr>
        <w:ind w:firstLineChars="0"/>
        <w:rPr>
          <w:rFonts w:ascii="Calibri" w:hAnsi="Calibri"/>
          <w:sz w:val="24"/>
          <w:szCs w:val="24"/>
        </w:rPr>
      </w:pPr>
      <w:r>
        <w:rPr>
          <w:rFonts w:ascii="Calibri" w:hAnsi="Calibri" w:hint="eastAsia"/>
          <w:sz w:val="24"/>
          <w:szCs w:val="24"/>
        </w:rPr>
        <w:t>B</w:t>
      </w:r>
      <w:r>
        <w:rPr>
          <w:rFonts w:ascii="Calibri" w:hAnsi="Calibri"/>
          <w:sz w:val="24"/>
          <w:szCs w:val="24"/>
        </w:rPr>
        <w:t>uild applications for mobile and tablets so users can access via multiple platforms</w:t>
      </w:r>
    </w:p>
    <w:p w14:paraId="4C752510" w14:textId="70F32001" w:rsidR="000B1E1D" w:rsidRDefault="000B1E1D" w:rsidP="00D24478">
      <w:pPr>
        <w:pStyle w:val="ListParagraph"/>
        <w:numPr>
          <w:ilvl w:val="0"/>
          <w:numId w:val="1"/>
        </w:numPr>
        <w:ind w:firstLineChars="0"/>
        <w:rPr>
          <w:rFonts w:ascii="Calibri" w:hAnsi="Calibri"/>
          <w:sz w:val="24"/>
          <w:szCs w:val="24"/>
        </w:rPr>
      </w:pPr>
      <w:r>
        <w:rPr>
          <w:rFonts w:ascii="Calibri" w:hAnsi="Calibri" w:hint="eastAsia"/>
          <w:sz w:val="24"/>
          <w:szCs w:val="24"/>
        </w:rPr>
        <w:t>M</w:t>
      </w:r>
      <w:r>
        <w:rPr>
          <w:rFonts w:ascii="Calibri" w:hAnsi="Calibri"/>
          <w:sz w:val="24"/>
          <w:szCs w:val="24"/>
        </w:rPr>
        <w:t xml:space="preserve">ake the visualization models and contents on our platforms adjustable to </w:t>
      </w:r>
      <w:r w:rsidR="00B17456">
        <w:rPr>
          <w:rFonts w:ascii="Calibri" w:hAnsi="Calibri"/>
          <w:sz w:val="24"/>
          <w:szCs w:val="24"/>
        </w:rPr>
        <w:t xml:space="preserve">assist people in their </w:t>
      </w:r>
      <w:r w:rsidR="00687A5A">
        <w:rPr>
          <w:rFonts w:ascii="Calibri" w:hAnsi="Calibri"/>
          <w:sz w:val="24"/>
          <w:szCs w:val="24"/>
        </w:rPr>
        <w:t xml:space="preserve">decision-making </w:t>
      </w:r>
      <w:r w:rsidR="00B17456">
        <w:rPr>
          <w:rFonts w:ascii="Calibri" w:hAnsi="Calibri"/>
          <w:sz w:val="24"/>
          <w:szCs w:val="24"/>
        </w:rPr>
        <w:t>processes</w:t>
      </w:r>
      <w:r w:rsidR="00687A5A">
        <w:rPr>
          <w:rFonts w:ascii="Calibri" w:hAnsi="Calibri"/>
          <w:sz w:val="24"/>
          <w:szCs w:val="24"/>
        </w:rPr>
        <w:t xml:space="preserve"> in different scenarios.</w:t>
      </w:r>
    </w:p>
    <w:p w14:paraId="6DDDF5CD" w14:textId="50502BB6" w:rsidR="001C1BA0" w:rsidRDefault="001C1BA0">
      <w:pPr>
        <w:widowControl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br w:type="page"/>
      </w:r>
    </w:p>
    <w:p w14:paraId="2EA9B8D0" w14:textId="37347CF7" w:rsidR="00E3223C" w:rsidRPr="00A503E0" w:rsidRDefault="001C1BA0" w:rsidP="001C1BA0">
      <w:pPr>
        <w:ind w:left="-1134"/>
        <w:rPr>
          <w:rFonts w:ascii="Calibri" w:hAnsi="Calibri"/>
          <w:sz w:val="24"/>
          <w:szCs w:val="24"/>
        </w:rPr>
      </w:pPr>
      <w:r>
        <w:rPr>
          <w:rFonts w:ascii="Calibri" w:hAnsi="Calibri"/>
          <w:noProof/>
          <w:sz w:val="24"/>
          <w:szCs w:val="24"/>
        </w:rPr>
        <w:lastRenderedPageBreak/>
        <w:drawing>
          <wp:inline distT="0" distB="0" distL="0" distR="0" wp14:anchorId="73AAE48C" wp14:editId="2B2E30EE">
            <wp:extent cx="6903589" cy="4189862"/>
            <wp:effectExtent l="0" t="0" r="5715" b="127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8535" cy="42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223C" w:rsidRPr="00A503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D16DF"/>
    <w:multiLevelType w:val="hybridMultilevel"/>
    <w:tmpl w:val="3D5660A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7822A30"/>
    <w:multiLevelType w:val="hybridMultilevel"/>
    <w:tmpl w:val="788880AA"/>
    <w:lvl w:ilvl="0" w:tplc="7A822D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140708A">
      <w:start w:val="-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2800F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7D2E9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5BE80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2EC1B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CE61C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F9E0B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65AF7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3BF154BF"/>
    <w:multiLevelType w:val="hybridMultilevel"/>
    <w:tmpl w:val="B18A7C0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58B4DA2"/>
    <w:multiLevelType w:val="hybridMultilevel"/>
    <w:tmpl w:val="C9D4517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6CF3B1A"/>
    <w:multiLevelType w:val="hybridMultilevel"/>
    <w:tmpl w:val="154C81C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B63"/>
    <w:rsid w:val="00002594"/>
    <w:rsid w:val="00020DF7"/>
    <w:rsid w:val="00022526"/>
    <w:rsid w:val="000257F6"/>
    <w:rsid w:val="0003297A"/>
    <w:rsid w:val="00035941"/>
    <w:rsid w:val="000409D7"/>
    <w:rsid w:val="000427B2"/>
    <w:rsid w:val="00045AB0"/>
    <w:rsid w:val="00050FBD"/>
    <w:rsid w:val="00053D73"/>
    <w:rsid w:val="000547EF"/>
    <w:rsid w:val="00056E13"/>
    <w:rsid w:val="00061AA9"/>
    <w:rsid w:val="00064BEE"/>
    <w:rsid w:val="00072F8B"/>
    <w:rsid w:val="000906F1"/>
    <w:rsid w:val="000915E1"/>
    <w:rsid w:val="00091E0E"/>
    <w:rsid w:val="000927AA"/>
    <w:rsid w:val="000A3085"/>
    <w:rsid w:val="000B1E1D"/>
    <w:rsid w:val="000B4863"/>
    <w:rsid w:val="000B5577"/>
    <w:rsid w:val="000C1F18"/>
    <w:rsid w:val="000C65A3"/>
    <w:rsid w:val="000D05EC"/>
    <w:rsid w:val="000D567C"/>
    <w:rsid w:val="000D78EF"/>
    <w:rsid w:val="001011C0"/>
    <w:rsid w:val="00102518"/>
    <w:rsid w:val="00103305"/>
    <w:rsid w:val="001136ED"/>
    <w:rsid w:val="00131E02"/>
    <w:rsid w:val="00133D5A"/>
    <w:rsid w:val="0013476F"/>
    <w:rsid w:val="00146758"/>
    <w:rsid w:val="00152D1C"/>
    <w:rsid w:val="0016440D"/>
    <w:rsid w:val="00164ABE"/>
    <w:rsid w:val="001930E8"/>
    <w:rsid w:val="001950F6"/>
    <w:rsid w:val="001A07B0"/>
    <w:rsid w:val="001C136B"/>
    <w:rsid w:val="001C1BA0"/>
    <w:rsid w:val="001D1E9A"/>
    <w:rsid w:val="001D524C"/>
    <w:rsid w:val="001F05DC"/>
    <w:rsid w:val="002124E3"/>
    <w:rsid w:val="00212639"/>
    <w:rsid w:val="00217A60"/>
    <w:rsid w:val="002210D2"/>
    <w:rsid w:val="0024088C"/>
    <w:rsid w:val="002456F9"/>
    <w:rsid w:val="00252AFB"/>
    <w:rsid w:val="00255704"/>
    <w:rsid w:val="0025615D"/>
    <w:rsid w:val="002602AA"/>
    <w:rsid w:val="00261FFB"/>
    <w:rsid w:val="00267118"/>
    <w:rsid w:val="002A71A0"/>
    <w:rsid w:val="002A79A7"/>
    <w:rsid w:val="002B1FD2"/>
    <w:rsid w:val="002B7F39"/>
    <w:rsid w:val="002D0441"/>
    <w:rsid w:val="002D3E6A"/>
    <w:rsid w:val="002D4B07"/>
    <w:rsid w:val="002E2F0A"/>
    <w:rsid w:val="002E2FFF"/>
    <w:rsid w:val="002E7491"/>
    <w:rsid w:val="002E7D99"/>
    <w:rsid w:val="00307FD1"/>
    <w:rsid w:val="003113B0"/>
    <w:rsid w:val="00314541"/>
    <w:rsid w:val="00314AA3"/>
    <w:rsid w:val="0031716A"/>
    <w:rsid w:val="00332B7D"/>
    <w:rsid w:val="00334457"/>
    <w:rsid w:val="003347EA"/>
    <w:rsid w:val="00343754"/>
    <w:rsid w:val="00352B69"/>
    <w:rsid w:val="00355FB6"/>
    <w:rsid w:val="0037003C"/>
    <w:rsid w:val="0037089A"/>
    <w:rsid w:val="0037791E"/>
    <w:rsid w:val="00383402"/>
    <w:rsid w:val="00390A5A"/>
    <w:rsid w:val="003936D8"/>
    <w:rsid w:val="00395F02"/>
    <w:rsid w:val="003A6794"/>
    <w:rsid w:val="003B66BE"/>
    <w:rsid w:val="003E68DA"/>
    <w:rsid w:val="003F3446"/>
    <w:rsid w:val="00402959"/>
    <w:rsid w:val="00411D2C"/>
    <w:rsid w:val="0042075E"/>
    <w:rsid w:val="0044440D"/>
    <w:rsid w:val="00444A8C"/>
    <w:rsid w:val="00447D08"/>
    <w:rsid w:val="00462C55"/>
    <w:rsid w:val="00472431"/>
    <w:rsid w:val="004775C8"/>
    <w:rsid w:val="00482F36"/>
    <w:rsid w:val="00495EF3"/>
    <w:rsid w:val="004A055D"/>
    <w:rsid w:val="004A45B4"/>
    <w:rsid w:val="004C0A8B"/>
    <w:rsid w:val="004C0C59"/>
    <w:rsid w:val="004C532A"/>
    <w:rsid w:val="004D44E4"/>
    <w:rsid w:val="004E77E5"/>
    <w:rsid w:val="004F4B6F"/>
    <w:rsid w:val="004F541F"/>
    <w:rsid w:val="00506808"/>
    <w:rsid w:val="00516411"/>
    <w:rsid w:val="005348BD"/>
    <w:rsid w:val="00544A58"/>
    <w:rsid w:val="00560A74"/>
    <w:rsid w:val="005625E5"/>
    <w:rsid w:val="0056508A"/>
    <w:rsid w:val="005731BD"/>
    <w:rsid w:val="00580C4E"/>
    <w:rsid w:val="00582B94"/>
    <w:rsid w:val="00590971"/>
    <w:rsid w:val="00590D02"/>
    <w:rsid w:val="00591E81"/>
    <w:rsid w:val="00593F7C"/>
    <w:rsid w:val="005B02D9"/>
    <w:rsid w:val="005B458C"/>
    <w:rsid w:val="005B4CEB"/>
    <w:rsid w:val="005B588F"/>
    <w:rsid w:val="005B682D"/>
    <w:rsid w:val="005C0697"/>
    <w:rsid w:val="005C1E1D"/>
    <w:rsid w:val="005C6724"/>
    <w:rsid w:val="005D0600"/>
    <w:rsid w:val="005D4031"/>
    <w:rsid w:val="005D5712"/>
    <w:rsid w:val="005E0A41"/>
    <w:rsid w:val="005F0EA9"/>
    <w:rsid w:val="005F569D"/>
    <w:rsid w:val="006142EE"/>
    <w:rsid w:val="00620438"/>
    <w:rsid w:val="006207FF"/>
    <w:rsid w:val="00632868"/>
    <w:rsid w:val="00647320"/>
    <w:rsid w:val="006474C9"/>
    <w:rsid w:val="00652B7A"/>
    <w:rsid w:val="0065585F"/>
    <w:rsid w:val="00657E86"/>
    <w:rsid w:val="006638E2"/>
    <w:rsid w:val="00684EB5"/>
    <w:rsid w:val="00687A5A"/>
    <w:rsid w:val="00695114"/>
    <w:rsid w:val="006A110A"/>
    <w:rsid w:val="006A3750"/>
    <w:rsid w:val="006B77A0"/>
    <w:rsid w:val="006C37EF"/>
    <w:rsid w:val="006D4288"/>
    <w:rsid w:val="006F33F9"/>
    <w:rsid w:val="006F611C"/>
    <w:rsid w:val="006F65CD"/>
    <w:rsid w:val="007045E6"/>
    <w:rsid w:val="00706B93"/>
    <w:rsid w:val="00710326"/>
    <w:rsid w:val="00714FC7"/>
    <w:rsid w:val="007232C1"/>
    <w:rsid w:val="00756FE0"/>
    <w:rsid w:val="00775453"/>
    <w:rsid w:val="007802D7"/>
    <w:rsid w:val="0078382A"/>
    <w:rsid w:val="0078534E"/>
    <w:rsid w:val="00790CDD"/>
    <w:rsid w:val="00793024"/>
    <w:rsid w:val="007B5345"/>
    <w:rsid w:val="007C54B7"/>
    <w:rsid w:val="007C5F88"/>
    <w:rsid w:val="007D4FD5"/>
    <w:rsid w:val="007D68B5"/>
    <w:rsid w:val="007E10D8"/>
    <w:rsid w:val="007E1B2E"/>
    <w:rsid w:val="007E236E"/>
    <w:rsid w:val="0081574A"/>
    <w:rsid w:val="00835F47"/>
    <w:rsid w:val="00837877"/>
    <w:rsid w:val="00850460"/>
    <w:rsid w:val="0086482D"/>
    <w:rsid w:val="008657A5"/>
    <w:rsid w:val="0086636D"/>
    <w:rsid w:val="00880993"/>
    <w:rsid w:val="00881D5D"/>
    <w:rsid w:val="008868D1"/>
    <w:rsid w:val="00886C8F"/>
    <w:rsid w:val="008A252B"/>
    <w:rsid w:val="008B2094"/>
    <w:rsid w:val="008B3395"/>
    <w:rsid w:val="008B3CAD"/>
    <w:rsid w:val="008C0A2B"/>
    <w:rsid w:val="008D07CE"/>
    <w:rsid w:val="008D49BC"/>
    <w:rsid w:val="008E6FF6"/>
    <w:rsid w:val="008E7673"/>
    <w:rsid w:val="008E7C93"/>
    <w:rsid w:val="00937F58"/>
    <w:rsid w:val="009522C3"/>
    <w:rsid w:val="00962545"/>
    <w:rsid w:val="009636B6"/>
    <w:rsid w:val="00964B00"/>
    <w:rsid w:val="00973CB7"/>
    <w:rsid w:val="00981BCE"/>
    <w:rsid w:val="00992231"/>
    <w:rsid w:val="009A3087"/>
    <w:rsid w:val="009B298B"/>
    <w:rsid w:val="009B5F1C"/>
    <w:rsid w:val="009E3F4E"/>
    <w:rsid w:val="00A00159"/>
    <w:rsid w:val="00A001CC"/>
    <w:rsid w:val="00A00CDE"/>
    <w:rsid w:val="00A04F95"/>
    <w:rsid w:val="00A17FD0"/>
    <w:rsid w:val="00A2621A"/>
    <w:rsid w:val="00A32959"/>
    <w:rsid w:val="00A33BC2"/>
    <w:rsid w:val="00A40C7E"/>
    <w:rsid w:val="00A41316"/>
    <w:rsid w:val="00A43914"/>
    <w:rsid w:val="00A503E0"/>
    <w:rsid w:val="00A5732B"/>
    <w:rsid w:val="00A64C4A"/>
    <w:rsid w:val="00A701E0"/>
    <w:rsid w:val="00A726F9"/>
    <w:rsid w:val="00A87678"/>
    <w:rsid w:val="00A879DC"/>
    <w:rsid w:val="00A95DCE"/>
    <w:rsid w:val="00A9605F"/>
    <w:rsid w:val="00AA0719"/>
    <w:rsid w:val="00AA16E8"/>
    <w:rsid w:val="00AA5B22"/>
    <w:rsid w:val="00AB7EEC"/>
    <w:rsid w:val="00AD2144"/>
    <w:rsid w:val="00AD2691"/>
    <w:rsid w:val="00AD621F"/>
    <w:rsid w:val="00AD70F6"/>
    <w:rsid w:val="00AE1A43"/>
    <w:rsid w:val="00AE57A3"/>
    <w:rsid w:val="00AF58C4"/>
    <w:rsid w:val="00B0295F"/>
    <w:rsid w:val="00B1729D"/>
    <w:rsid w:val="00B17456"/>
    <w:rsid w:val="00B35496"/>
    <w:rsid w:val="00B6178E"/>
    <w:rsid w:val="00B641CB"/>
    <w:rsid w:val="00B6796B"/>
    <w:rsid w:val="00B750C5"/>
    <w:rsid w:val="00B77388"/>
    <w:rsid w:val="00B832A5"/>
    <w:rsid w:val="00B83F77"/>
    <w:rsid w:val="00B8471A"/>
    <w:rsid w:val="00B87F78"/>
    <w:rsid w:val="00BB7500"/>
    <w:rsid w:val="00BC5DA7"/>
    <w:rsid w:val="00BD1115"/>
    <w:rsid w:val="00BE43DE"/>
    <w:rsid w:val="00BF5D56"/>
    <w:rsid w:val="00C030BD"/>
    <w:rsid w:val="00C166B6"/>
    <w:rsid w:val="00C236E5"/>
    <w:rsid w:val="00C25098"/>
    <w:rsid w:val="00C26663"/>
    <w:rsid w:val="00C26958"/>
    <w:rsid w:val="00C40A03"/>
    <w:rsid w:val="00C45EEE"/>
    <w:rsid w:val="00C56CCC"/>
    <w:rsid w:val="00C604B2"/>
    <w:rsid w:val="00CA26F6"/>
    <w:rsid w:val="00CA76E7"/>
    <w:rsid w:val="00CA7BE5"/>
    <w:rsid w:val="00CC308C"/>
    <w:rsid w:val="00CC52AE"/>
    <w:rsid w:val="00CD402D"/>
    <w:rsid w:val="00CD560D"/>
    <w:rsid w:val="00CE1A13"/>
    <w:rsid w:val="00CE56E3"/>
    <w:rsid w:val="00D0137F"/>
    <w:rsid w:val="00D05650"/>
    <w:rsid w:val="00D178B7"/>
    <w:rsid w:val="00D215B7"/>
    <w:rsid w:val="00D23A97"/>
    <w:rsid w:val="00D24478"/>
    <w:rsid w:val="00D37420"/>
    <w:rsid w:val="00D61130"/>
    <w:rsid w:val="00D6396D"/>
    <w:rsid w:val="00D67E3B"/>
    <w:rsid w:val="00D72757"/>
    <w:rsid w:val="00D7476B"/>
    <w:rsid w:val="00D765E8"/>
    <w:rsid w:val="00D7792F"/>
    <w:rsid w:val="00D81308"/>
    <w:rsid w:val="00D84F75"/>
    <w:rsid w:val="00D949BA"/>
    <w:rsid w:val="00DA1DC2"/>
    <w:rsid w:val="00DA7A19"/>
    <w:rsid w:val="00DC455F"/>
    <w:rsid w:val="00DD69F6"/>
    <w:rsid w:val="00DE5C64"/>
    <w:rsid w:val="00DE681B"/>
    <w:rsid w:val="00E00128"/>
    <w:rsid w:val="00E0437A"/>
    <w:rsid w:val="00E05BE3"/>
    <w:rsid w:val="00E10C3F"/>
    <w:rsid w:val="00E14A65"/>
    <w:rsid w:val="00E20F3B"/>
    <w:rsid w:val="00E23EAE"/>
    <w:rsid w:val="00E23F96"/>
    <w:rsid w:val="00E30912"/>
    <w:rsid w:val="00E3223C"/>
    <w:rsid w:val="00E354FA"/>
    <w:rsid w:val="00E42C1D"/>
    <w:rsid w:val="00E44BA2"/>
    <w:rsid w:val="00E5046C"/>
    <w:rsid w:val="00E545A3"/>
    <w:rsid w:val="00E6731B"/>
    <w:rsid w:val="00E70D90"/>
    <w:rsid w:val="00E806F7"/>
    <w:rsid w:val="00E834EF"/>
    <w:rsid w:val="00EA21D0"/>
    <w:rsid w:val="00EC1FBC"/>
    <w:rsid w:val="00ED12B0"/>
    <w:rsid w:val="00ED141F"/>
    <w:rsid w:val="00EE2411"/>
    <w:rsid w:val="00EF24B8"/>
    <w:rsid w:val="00EF3340"/>
    <w:rsid w:val="00EF73F4"/>
    <w:rsid w:val="00F02A94"/>
    <w:rsid w:val="00F041AE"/>
    <w:rsid w:val="00F2521C"/>
    <w:rsid w:val="00F30701"/>
    <w:rsid w:val="00F57DAC"/>
    <w:rsid w:val="00F61B63"/>
    <w:rsid w:val="00F63AC9"/>
    <w:rsid w:val="00F74D93"/>
    <w:rsid w:val="00F81E65"/>
    <w:rsid w:val="00F835F5"/>
    <w:rsid w:val="00F90F56"/>
    <w:rsid w:val="00F95FD3"/>
    <w:rsid w:val="00FA3976"/>
    <w:rsid w:val="00FB01F9"/>
    <w:rsid w:val="00FB1371"/>
    <w:rsid w:val="00FD19E0"/>
    <w:rsid w:val="00FE4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1E8BA"/>
  <w15:chartTrackingRefBased/>
  <w15:docId w15:val="{743FA92E-241B-4E4D-9104-003D0A696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478"/>
    <w:pPr>
      <w:ind w:firstLineChars="200" w:firstLine="420"/>
    </w:pPr>
  </w:style>
  <w:style w:type="character" w:styleId="Hyperlink">
    <w:name w:val="Hyperlink"/>
    <w:basedOn w:val="DefaultParagraphFont"/>
    <w:uiPriority w:val="99"/>
    <w:semiHidden/>
    <w:unhideWhenUsed/>
    <w:rsid w:val="00D747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939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830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915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117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413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149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523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624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55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63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183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0814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7615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8516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623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3</Pages>
  <Words>681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Li</dc:creator>
  <cp:keywords/>
  <dc:description/>
  <cp:lastModifiedBy>Brian von Konsky</cp:lastModifiedBy>
  <cp:revision>184</cp:revision>
  <dcterms:created xsi:type="dcterms:W3CDTF">2020-04-10T01:14:00Z</dcterms:created>
  <dcterms:modified xsi:type="dcterms:W3CDTF">2020-04-11T08:37:00Z</dcterms:modified>
</cp:coreProperties>
</file>