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8A" w:rsidRPr="00A251F2" w:rsidRDefault="00C85F8A" w:rsidP="00A251F2">
      <w:pPr>
        <w:jc w:val="center"/>
        <w:rPr>
          <w:rFonts w:ascii="Times New Roman" w:hAnsi="Times New Roman" w:cs="Times New Roman"/>
          <w:b/>
        </w:rPr>
      </w:pPr>
      <w:r w:rsidRPr="00A251F2">
        <w:rPr>
          <w:rFonts w:ascii="Times New Roman" w:hAnsi="Times New Roman" w:cs="Times New Roman"/>
          <w:b/>
        </w:rPr>
        <w:t>Cavern Solution</w:t>
      </w:r>
      <w:bookmarkStart w:id="0" w:name="_GoBack"/>
      <w:bookmarkEnd w:id="0"/>
    </w:p>
    <w:p w:rsidR="00842569" w:rsidRPr="00A251F2" w:rsidRDefault="004C1EDE" w:rsidP="00A251F2">
      <w:pPr>
        <w:jc w:val="both"/>
        <w:rPr>
          <w:rFonts w:ascii="Times New Roman" w:hAnsi="Times New Roman" w:cs="Times New Roman"/>
        </w:rPr>
      </w:pPr>
      <w:r w:rsidRPr="00A251F2">
        <w:rPr>
          <w:rFonts w:ascii="Times New Roman" w:hAnsi="Times New Roman" w:cs="Times New Roman"/>
        </w:rPr>
        <w:t xml:space="preserve">Sub1: </w:t>
      </w:r>
      <w:r w:rsidR="00F87F14" w:rsidRPr="00A251F2">
        <w:rPr>
          <w:rFonts w:ascii="Times New Roman" w:hAnsi="Times New Roman" w:cs="Times New Roman"/>
        </w:rPr>
        <w:t xml:space="preserve">Duyệt từng kích thước hình chữ nhật, với mỗi kích thước, </w:t>
      </w:r>
      <w:r w:rsidR="003B70A9" w:rsidRPr="00A251F2">
        <w:rPr>
          <w:rFonts w:ascii="Times New Roman" w:hAnsi="Times New Roman" w:cs="Times New Roman"/>
        </w:rPr>
        <w:t>xác định các góc trái trên có thể đặ</w:t>
      </w:r>
      <w:r w:rsidR="00156EDB" w:rsidRPr="00A251F2">
        <w:rPr>
          <w:rFonts w:ascii="Times New Roman" w:hAnsi="Times New Roman" w:cs="Times New Roman"/>
        </w:rPr>
        <w:t>t hình, thực hiện loang chiề</w:t>
      </w:r>
      <w:r w:rsidR="004B47B4" w:rsidRPr="00A251F2">
        <w:rPr>
          <w:rFonts w:ascii="Times New Roman" w:hAnsi="Times New Roman" w:cs="Times New Roman"/>
        </w:rPr>
        <w:t>u rộng sang phải hoặc lên xuống.</w:t>
      </w:r>
    </w:p>
    <w:p w:rsidR="002034BF" w:rsidRPr="00A251F2" w:rsidRDefault="002034BF" w:rsidP="00A251F2">
      <w:pPr>
        <w:jc w:val="both"/>
        <w:rPr>
          <w:rFonts w:ascii="Times New Roman" w:hAnsi="Times New Roman" w:cs="Times New Roman"/>
        </w:rPr>
      </w:pPr>
      <w:r w:rsidRPr="00A251F2">
        <w:rPr>
          <w:rFonts w:ascii="Times New Roman" w:hAnsi="Times New Roman" w:cs="Times New Roman"/>
        </w:rPr>
        <w:t xml:space="preserve">Sub2. Chú ý rằng khi chiều dài khối hộp tăng thì chiều cao giảm, do đó ta có thể sử dụng 2 con trỏ tính với </w:t>
      </w:r>
      <w:r w:rsidR="00544C95" w:rsidRPr="00A251F2">
        <w:rPr>
          <w:rFonts w:ascii="Times New Roman" w:hAnsi="Times New Roman" w:cs="Times New Roman"/>
        </w:rPr>
        <w:t>chiề</w:t>
      </w:r>
      <w:r w:rsidR="002264C1" w:rsidRPr="00A251F2">
        <w:rPr>
          <w:rFonts w:ascii="Times New Roman" w:hAnsi="Times New Roman" w:cs="Times New Roman"/>
        </w:rPr>
        <w:t xml:space="preserve">u dài và chiều </w:t>
      </w:r>
      <w:r w:rsidR="00544C95" w:rsidRPr="00A251F2">
        <w:rPr>
          <w:rFonts w:ascii="Times New Roman" w:hAnsi="Times New Roman" w:cs="Times New Roman"/>
        </w:rPr>
        <w:t>cao.</w:t>
      </w:r>
    </w:p>
    <w:p w:rsidR="0067749F" w:rsidRPr="00A251F2" w:rsidRDefault="00BE215C" w:rsidP="00A251F2">
      <w:pPr>
        <w:jc w:val="both"/>
        <w:rPr>
          <w:rFonts w:ascii="Times New Roman" w:hAnsi="Times New Roman" w:cs="Times New Roman"/>
        </w:rPr>
      </w:pPr>
      <w:r w:rsidRPr="00A251F2">
        <w:rPr>
          <w:rFonts w:ascii="Times New Roman" w:hAnsi="Times New Roman" w:cs="Times New Roman"/>
        </w:rPr>
        <w:t>Sub</w:t>
      </w:r>
      <w:r w:rsidR="00385ABD" w:rsidRPr="00A251F2">
        <w:rPr>
          <w:rFonts w:ascii="Times New Roman" w:hAnsi="Times New Roman" w:cs="Times New Roman"/>
        </w:rPr>
        <w:t xml:space="preserve">4. Giả sử chiều rộng là </w:t>
      </w:r>
      <m:oMath>
        <m:r>
          <w:rPr>
            <w:rFonts w:ascii="Cambria Math" w:hAnsi="Cambria Math" w:cs="Times New Roman"/>
          </w:rPr>
          <m:t>w</m:t>
        </m:r>
      </m:oMath>
      <w:r w:rsidR="00385ABD" w:rsidRPr="00A251F2">
        <w:rPr>
          <w:rFonts w:ascii="Times New Roman" w:eastAsiaTheme="minorEastAsia" w:hAnsi="Times New Roman" w:cs="Times New Roman"/>
        </w:rPr>
        <w:t xml:space="preserve">. Khi đó khối hộp nếu đặt </w:t>
      </w:r>
      <w:r w:rsidR="00DF382F" w:rsidRPr="00A251F2">
        <w:rPr>
          <w:rFonts w:ascii="Times New Roman" w:eastAsiaTheme="minorEastAsia" w:hAnsi="Times New Roman" w:cs="Times New Roman"/>
        </w:rPr>
        <w:t xml:space="preserve">bắt đầu </w:t>
      </w:r>
      <w:r w:rsidR="00385ABD" w:rsidRPr="00A251F2">
        <w:rPr>
          <w:rFonts w:ascii="Times New Roman" w:eastAsiaTheme="minorEastAsia" w:hAnsi="Times New Roman" w:cs="Times New Roman"/>
        </w:rPr>
        <w:t xml:space="preserve">ở vị trí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DF382F" w:rsidRPr="00A251F2">
        <w:rPr>
          <w:rFonts w:ascii="Times New Roman" w:eastAsiaTheme="minorEastAsia" w:hAnsi="Times New Roman" w:cs="Times New Roman"/>
        </w:rPr>
        <w:t xml:space="preserve"> thì sẽ kéo tới </w:t>
      </w:r>
      <m:oMath>
        <m:r>
          <w:rPr>
            <w:rFonts w:ascii="Cambria Math" w:eastAsiaTheme="minorEastAsia" w:hAnsi="Cambria Math" w:cs="Times New Roman"/>
          </w:rPr>
          <m:t>i+w-1</m:t>
        </m:r>
      </m:oMath>
      <w:r w:rsidR="00DF382F" w:rsidRPr="00A251F2">
        <w:rPr>
          <w:rFonts w:ascii="Times New Roman" w:eastAsiaTheme="minorEastAsia" w:hAnsi="Times New Roman" w:cs="Times New Roman"/>
        </w:rPr>
        <w:t xml:space="preserve">. Chiều cao của khối hộp không vượt quá </w:t>
      </w:r>
      <m:oMath>
        <m:r>
          <w:rPr>
            <w:rFonts w:ascii="Cambria Math" w:eastAsiaTheme="minorEastAsia" w:hAnsi="Cambria Math" w:cs="Times New Roman"/>
          </w:rPr>
          <m:t>n-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max⁡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A704EB" w:rsidRPr="00A251F2">
        <w:rPr>
          <w:rFonts w:ascii="Times New Roman" w:eastAsiaTheme="minorEastAsia" w:hAnsi="Times New Roman" w:cs="Times New Roman"/>
        </w:rPr>
        <w:t xml:space="preserve"> với </w:t>
      </w:r>
      <m:oMath>
        <m:r>
          <w:rPr>
            <w:rFonts w:ascii="Cambria Math" w:eastAsiaTheme="minorEastAsia" w:hAnsi="Cambria Math" w:cs="Times New Roman"/>
          </w:rPr>
          <m:t>j∈[i, i+w-1]</m:t>
        </m:r>
      </m:oMath>
      <w:r w:rsidR="00A704EB" w:rsidRPr="00A251F2">
        <w:rPr>
          <w:rFonts w:ascii="Times New Roman" w:eastAsiaTheme="minorEastAsia" w:hAnsi="Times New Roman" w:cs="Times New Roman"/>
        </w:rPr>
        <w:t xml:space="preserve">. Để dịch sang bên phải, cũng đồng nghĩa nới rộng khối hộp sang kích thước </w:t>
      </w:r>
      <m:oMath>
        <m:r>
          <w:rPr>
            <w:rFonts w:ascii="Cambria Math" w:eastAsiaTheme="minorEastAsia" w:hAnsi="Cambria Math" w:cs="Times New Roman"/>
          </w:rPr>
          <m:t>w+1.</m:t>
        </m:r>
      </m:oMath>
      <w:r w:rsidR="00A704EB" w:rsidRPr="00A251F2">
        <w:rPr>
          <w:rFonts w:ascii="Times New Roman" w:eastAsiaTheme="minorEastAsia" w:hAnsi="Times New Roman" w:cs="Times New Roman"/>
        </w:rPr>
        <w:t xml:space="preserve"> Ta </w:t>
      </w:r>
      <w:r w:rsidR="0045263A" w:rsidRPr="00A251F2">
        <w:rPr>
          <w:rFonts w:ascii="Times New Roman" w:eastAsiaTheme="minorEastAsia" w:hAnsi="Times New Roman" w:cs="Times New Roman"/>
        </w:rPr>
        <w:t xml:space="preserve">có chiều cao không vượt quá </w:t>
      </w:r>
      <m:oMath>
        <m:r>
          <w:rPr>
            <w:rFonts w:ascii="Cambria Math" w:eastAsiaTheme="minorEastAsia" w:hAnsi="Cambria Math" w:cs="Times New Roman"/>
          </w:rPr>
          <m:t>n-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max⁡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45263A" w:rsidRPr="00A251F2">
        <w:rPr>
          <w:rFonts w:ascii="Times New Roman" w:eastAsiaTheme="minorEastAsia" w:hAnsi="Times New Roman" w:cs="Times New Roman"/>
        </w:rPr>
        <w:t xml:space="preserve"> với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j∈[i, i+w]</m:t>
        </m:r>
      </m:oMath>
      <w:r w:rsidR="0045263A" w:rsidRPr="00A251F2">
        <w:rPr>
          <w:rFonts w:ascii="Times New Roman" w:eastAsiaTheme="minorEastAsia" w:hAnsi="Times New Roman" w:cs="Times New Roman"/>
        </w:rPr>
        <w:t xml:space="preserve">. </w:t>
      </w:r>
      <w:r w:rsidR="0097576F" w:rsidRPr="00A251F2">
        <w:rPr>
          <w:rFonts w:ascii="Times New Roman" w:eastAsiaTheme="minorEastAsia" w:hAnsi="Times New Roman" w:cs="Times New Roman"/>
        </w:rPr>
        <w:t xml:space="preserve">Độ phức tạp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97576F" w:rsidRPr="00A251F2">
        <w:rPr>
          <w:rFonts w:ascii="Times New Roman" w:eastAsiaTheme="minorEastAsia" w:hAnsi="Times New Roman" w:cs="Times New Roman"/>
        </w:rPr>
        <w:t>.</w:t>
      </w:r>
    </w:p>
    <w:sectPr w:rsidR="0067749F" w:rsidRPr="00A2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54"/>
    <w:rsid w:val="00156EDB"/>
    <w:rsid w:val="002034BF"/>
    <w:rsid w:val="00216B39"/>
    <w:rsid w:val="002264C1"/>
    <w:rsid w:val="00385ABD"/>
    <w:rsid w:val="003B70A9"/>
    <w:rsid w:val="0045263A"/>
    <w:rsid w:val="00493254"/>
    <w:rsid w:val="004B47B4"/>
    <w:rsid w:val="004C1EDE"/>
    <w:rsid w:val="00544C95"/>
    <w:rsid w:val="0062298C"/>
    <w:rsid w:val="00653CB1"/>
    <w:rsid w:val="0067749F"/>
    <w:rsid w:val="009003B5"/>
    <w:rsid w:val="0097576F"/>
    <w:rsid w:val="00A251F2"/>
    <w:rsid w:val="00A5554C"/>
    <w:rsid w:val="00A704EB"/>
    <w:rsid w:val="00B74602"/>
    <w:rsid w:val="00BE215C"/>
    <w:rsid w:val="00C85F8A"/>
    <w:rsid w:val="00DF382F"/>
    <w:rsid w:val="00E977AF"/>
    <w:rsid w:val="00F8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73726-DC49-4A7B-BB4C-A8F66765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24</cp:revision>
  <dcterms:created xsi:type="dcterms:W3CDTF">2018-12-17T15:39:00Z</dcterms:created>
  <dcterms:modified xsi:type="dcterms:W3CDTF">2018-12-17T16:36:00Z</dcterms:modified>
</cp:coreProperties>
</file>