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2026년 1분기 정보화추진협의회 회의록</w:t>
      </w:r>
    </w:p>
    <w:p>
      <w:r>
        <w:t>일시: 2026. 3. 18.(수) 14:00 / 장소: 본관 3층 소회의실</w:t>
      </w:r>
    </w:p>
    <w:p>
      <w:r>
        <w:t>참석: 스마트정보과장, 김바통 주무관, 최서버 주무관, 기획예산과 박예산 주무관, (주)가상솔루션 정유지 PM</w:t>
      </w:r>
    </w:p>
    <w:p>
      <w:r>
        <w:t>1. 노후 서버 교체: 2018년 도입한 홈페이지 WEB 서버의 유지보수 기간이 만료됨. 교체 필요성은 공감하였으나 올해 예산이 부족하여 보류, 2027년 예산 요구 시 반영 검토 중.</w:t>
      </w:r>
    </w:p>
    <w:p>
      <w:r>
        <w:t>2. 홈페이지 웹 접근성 개선: 접근성 인증 만료(2026. 9. 30.) 전 개선 필요. (주)가상솔루션에서 견적 제출 예정이며 현재 회신 대기 중.</w:t>
      </w:r>
    </w:p>
    <w:p>
      <w:r>
        <w:t>3. 업무용 PC 교체: 수요조사 결과 42대 교체 필요. 최서버 주무관이 조달 구매 진행 중.</w:t>
      </w:r>
    </w:p>
    <w:p>
      <w:r>
        <w:t>4. 후속조치: 2027년 정보화 예산 요구 시 서버 교체비 포함 여부를 6월 초까지 결정 필요.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