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6E5A51">
      <w:r>
        <w:t>Deep learning for</w:t>
      </w:r>
      <w:r w:rsidR="00763722">
        <w:t xml:space="preserve"> </w:t>
      </w:r>
      <w:r w:rsidR="009A30C5">
        <w:t>annotating</w:t>
      </w:r>
      <w:r>
        <w:t xml:space="preserve"> ecological image</w:t>
      </w:r>
      <w:r w:rsidR="009A30C5">
        <w:t>s</w:t>
      </w:r>
      <w:r>
        <w:t>: an example usin</w:t>
      </w:r>
      <w:r w:rsidR="00C643C1">
        <w:t>g Optical Character Recognition</w:t>
      </w:r>
    </w:p>
    <w:p w:rsidR="000A5C5F" w:rsidRDefault="000A5C5F">
      <w:pPr>
        <w:rPr>
          <w:vertAlign w:val="superscript"/>
        </w:rPr>
      </w:pPr>
      <w:r>
        <w:t>Ben Weinstein</w:t>
      </w:r>
      <w:r>
        <w:rPr>
          <w:vertAlign w:val="superscript"/>
        </w:rPr>
        <w:t>1</w:t>
      </w:r>
    </w:p>
    <w:p w:rsidR="00AC4AFA" w:rsidRDefault="00AC4AFA" w:rsidP="00AC4AFA">
      <w:r w:rsidRPr="00046BC7">
        <w:rPr>
          <w:vertAlign w:val="superscript"/>
        </w:rPr>
        <w:t>1</w:t>
      </w:r>
      <w:r w:rsidRPr="00046BC7">
        <w:rPr>
          <w:rFonts w:hint="eastAsia"/>
        </w:rPr>
        <w:t>Department of Fisheries and Wildlife, Marine Mammal Institute, Oregon State University, 2030 Marine Science Drive, Newport, OR 97365, USA</w:t>
      </w:r>
    </w:p>
    <w:p w:rsidR="00C96501" w:rsidRDefault="00C96501" w:rsidP="003E150C">
      <w:pPr>
        <w:pStyle w:val="Heading1"/>
      </w:pPr>
      <w:r>
        <w:br w:type="page"/>
      </w:r>
    </w:p>
    <w:p w:rsidR="000A5C5F" w:rsidRDefault="00AC4AFA" w:rsidP="003E150C">
      <w:pPr>
        <w:pStyle w:val="Heading1"/>
      </w:pPr>
      <w:r>
        <w:lastRenderedPageBreak/>
        <w:t>Abstract</w:t>
      </w:r>
    </w:p>
    <w:p w:rsidR="0046300B" w:rsidRDefault="006065D0" w:rsidP="003F6AB4">
      <w:pPr>
        <w:pStyle w:val="ListParagraph"/>
        <w:numPr>
          <w:ilvl w:val="0"/>
          <w:numId w:val="1"/>
        </w:numPr>
      </w:pPr>
      <w:r>
        <w:t xml:space="preserve">Image capture </w:t>
      </w:r>
      <w:r w:rsidR="003F6AB4">
        <w:t>is playing</w:t>
      </w:r>
      <w:r>
        <w:t xml:space="preserve"> an increasing role in ecological anal</w:t>
      </w:r>
      <w:r w:rsidR="0046300B">
        <w:t>ysis</w:t>
      </w:r>
      <w:r w:rsidR="003F6AB4">
        <w:t xml:space="preserve"> and biodiversity monitoring.</w:t>
      </w:r>
      <w:r w:rsidR="00700609">
        <w:t xml:space="preserve"> </w:t>
      </w:r>
      <w:r w:rsidR="007A0559">
        <w:t>The growth of image capture is limited by the significant time investment for a</w:t>
      </w:r>
      <w:r w:rsidR="0046300B">
        <w:t>nnotating images with meta</w:t>
      </w:r>
      <w:r w:rsidR="007A0559">
        <w:t>data.</w:t>
      </w:r>
    </w:p>
    <w:p w:rsidR="0046300B" w:rsidRDefault="0046300B" w:rsidP="006065D0">
      <w:pPr>
        <w:pStyle w:val="ListParagraph"/>
        <w:numPr>
          <w:ilvl w:val="0"/>
          <w:numId w:val="1"/>
        </w:numPr>
      </w:pPr>
      <w:r>
        <w:t>Machine learning tools for image classification are g</w:t>
      </w:r>
      <w:r w:rsidR="001432F6">
        <w:t xml:space="preserve">rowing in power and complexity, </w:t>
      </w:r>
      <w:r>
        <w:t>but are largely un</w:t>
      </w:r>
      <w:r w:rsidR="001432F6">
        <w:t>available to ecologists</w:t>
      </w:r>
      <w:r w:rsidR="007A0559">
        <w:t xml:space="preserve"> without significant</w:t>
      </w:r>
      <w:r w:rsidR="001432F6">
        <w:t xml:space="preserve"> technical expertise.</w:t>
      </w:r>
    </w:p>
    <w:p w:rsidR="00C82D1F" w:rsidRDefault="00C82D1F" w:rsidP="00C82D1F">
      <w:pPr>
        <w:pStyle w:val="ListParagraph"/>
        <w:numPr>
          <w:ilvl w:val="0"/>
          <w:numId w:val="1"/>
        </w:numPr>
      </w:pPr>
      <w:r>
        <w:t xml:space="preserve">Google </w:t>
      </w:r>
      <w:proofErr w:type="spellStart"/>
      <w:r>
        <w:t>CloudML</w:t>
      </w:r>
      <w:proofErr w:type="spellEnd"/>
      <w:r>
        <w:t xml:space="preserve"> is a new </w:t>
      </w:r>
      <w:r w:rsidR="00C96501">
        <w:t xml:space="preserve">machine learning </w:t>
      </w:r>
      <w:r>
        <w:t>service</w:t>
      </w:r>
      <w:r w:rsidR="006070CD">
        <w:t xml:space="preserve"> from Google</w:t>
      </w:r>
      <w:r>
        <w:t xml:space="preserve"> that</w:t>
      </w:r>
      <w:r w:rsidR="0046300B">
        <w:t xml:space="preserve"> </w:t>
      </w:r>
      <w:r w:rsidR="00700609">
        <w:t xml:space="preserve">combines easy access to </w:t>
      </w:r>
      <w:r w:rsidR="0046300B">
        <w:t>convolutional neural netw</w:t>
      </w:r>
      <w:r w:rsidR="003F6AB4">
        <w:t>ork</w:t>
      </w:r>
      <w:r w:rsidR="00700609">
        <w:t>s and a robust</w:t>
      </w:r>
      <w:r>
        <w:t xml:space="preserve"> data environment for massive parallelization.</w:t>
      </w:r>
    </w:p>
    <w:p w:rsidR="0046300B" w:rsidRDefault="003F6AB4" w:rsidP="00C82D1F">
      <w:pPr>
        <w:pStyle w:val="ListParagraph"/>
        <w:numPr>
          <w:ilvl w:val="0"/>
          <w:numId w:val="1"/>
        </w:numPr>
      </w:pPr>
      <w:r>
        <w:t xml:space="preserve">I </w:t>
      </w:r>
      <w:r w:rsidR="00A54E8F">
        <w:t>re</w:t>
      </w:r>
      <w:r>
        <w:t xml:space="preserve">trained a machine learning classifier to </w:t>
      </w:r>
      <w:r w:rsidR="00C82D1F">
        <w:t>recognize text within ecological images captured during t</w:t>
      </w:r>
      <w:r>
        <w:t>ime-lapse video record</w:t>
      </w:r>
      <w:r w:rsidR="00C82D1F">
        <w:t>ings of hummingbird-flower interactions.</w:t>
      </w:r>
    </w:p>
    <w:p w:rsidR="00C82D1F" w:rsidRDefault="00C82D1F" w:rsidP="00C82D1F">
      <w:pPr>
        <w:pStyle w:val="ListParagraph"/>
        <w:numPr>
          <w:ilvl w:val="0"/>
          <w:numId w:val="1"/>
        </w:numPr>
      </w:pPr>
      <w:r>
        <w:t>The class</w:t>
      </w:r>
      <w:r w:rsidR="001177F3">
        <w:t>ifier showed greater than 98</w:t>
      </w:r>
      <w:r>
        <w:t>% accuracy and increased the speed of image review and annotation</w:t>
      </w:r>
      <w:r w:rsidR="00A54E8F">
        <w:t xml:space="preserve"> at minimal costs</w:t>
      </w:r>
      <w:r>
        <w:t xml:space="preserve">. The future of ecological image analysis will combine text annotation, species recognition and human collaboration for ecological image annotation at unprecedented scales. </w:t>
      </w:r>
    </w:p>
    <w:p w:rsidR="00C96501" w:rsidRDefault="00C96501" w:rsidP="00AE0F1C">
      <w:pPr>
        <w:pStyle w:val="Heading1"/>
      </w:pPr>
    </w:p>
    <w:p w:rsidR="00D87DB9" w:rsidRPr="00D87DB9" w:rsidRDefault="00D87DB9" w:rsidP="00D87DB9">
      <w:pPr>
        <w:sectPr w:rsidR="00D87DB9" w:rsidRPr="00D87DB9">
          <w:footerReference w:type="default" r:id="rId8"/>
          <w:pgSz w:w="12240" w:h="15840"/>
          <w:pgMar w:top="1440" w:right="1440" w:bottom="1440" w:left="1440" w:header="720" w:footer="720" w:gutter="0"/>
          <w:cols w:space="720"/>
          <w:docGrid w:linePitch="360"/>
        </w:sectPr>
      </w:pPr>
      <w:r>
        <w:t>Keywords: Google, character recognition,</w:t>
      </w:r>
      <w:r w:rsidR="00862502">
        <w:t xml:space="preserve"> cloud computing, eco</w:t>
      </w:r>
      <w:r w:rsidR="00C037E8">
        <w:t>-</w:t>
      </w:r>
      <w:r w:rsidR="00862502">
        <w:t>informatics, image analysis</w:t>
      </w:r>
    </w:p>
    <w:p w:rsidR="006065D0" w:rsidRPr="006065D0" w:rsidRDefault="00AC4AFA" w:rsidP="00AE0F1C">
      <w:pPr>
        <w:pStyle w:val="Heading1"/>
      </w:pPr>
      <w:r>
        <w:lastRenderedPageBreak/>
        <w:t>Introdu</w:t>
      </w:r>
      <w:r w:rsidR="00AE0F1C">
        <w:rPr>
          <w:rStyle w:val="Heading1Char"/>
        </w:rPr>
        <w:t>c</w:t>
      </w:r>
      <w:r>
        <w:t>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w:t>
      </w:r>
      <w:r w:rsidR="00A7475E">
        <w:t xml:space="preserve">ecological </w:t>
      </w:r>
      <w:r>
        <w:t>data</w:t>
      </w:r>
      <w:r w:rsidR="00A7475E">
        <w:t>.</w:t>
      </w:r>
      <w:r>
        <w:t xml:space="preserve"> </w:t>
      </w:r>
      <w:r w:rsidR="00D06AD3">
        <w:t>E</w:t>
      </w:r>
      <w:r>
        <w:t>cologists are</w:t>
      </w:r>
      <w:r w:rsidR="00D06AD3">
        <w:t xml:space="preserve"> increasingly</w:t>
      </w:r>
      <w:r>
        <w:t xml:space="preserve"> turning towards greater automation to facilitate biodiversity monitoring</w:t>
      </w:r>
      <w:r w:rsidR="004076D5">
        <w:t xml:space="preserve"> </w:t>
      </w:r>
      <w:r w:rsidR="004076D5">
        <w:fldChar w:fldCharType="begin" w:fldLock="1"/>
      </w:r>
      <w:r w:rsidR="004076D5">
        <w:instrText>ADDIN CSL_CITATION { "citationItems" : [ { "id" : "ITEM-1", "itemData" : { "DOI" : "10.1016/j.tree.2015.08.008", "ISBN" : "0169-5347", "ISSN" : "01695347", "PMID" : "26437636", "abstract" : "Technologies to identify individual animals, follow their movements, identify and locate animal and plant species, and assess the status of their habitats remotely have become better, faster, and cheaper as threats to the survival of species are increasing. New technologies alone do not save species, and new data create new problems. For example, improving technologies alone cannot prevent poaching: solutions require providing appropriate tools to the right people. Habitat loss is another driver: the challenge here is to connect existing sophisticated remote sensing with species occurrence data to predict where species remain. Other challenges include assembling a wider public to crowdsource data, managing the massive quantities of data generated, and developing solutions to rapidly emerging threats.",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"http://www.mendeley.com/documents/?uuid=c2f453ea-6e6e-4f98-bcae-d25384db999f" ] } ], "mendeley" : { "formattedCitation" : "(Pimm &lt;i&gt;et al.&lt;/i&gt; 2015)", "plainTextFormattedCitation" : "(Pimm et al. 2015)", "previouslyFormattedCitation" : "(Pimm &lt;i&gt;et al.&lt;/i&gt; 2015)" }, "properties" : { "noteIndex" : 0 }, "schema" : "https://github.com/citation-style-language/schema/raw/master/csl-citation.json" }</w:instrText>
      </w:r>
      <w:r w:rsidR="004076D5">
        <w:fldChar w:fldCharType="separate"/>
      </w:r>
      <w:r w:rsidR="004076D5" w:rsidRPr="004076D5">
        <w:rPr>
          <w:noProof/>
        </w:rPr>
        <w:t xml:space="preserve">(Pimm </w:t>
      </w:r>
      <w:r w:rsidR="004076D5" w:rsidRPr="004076D5">
        <w:rPr>
          <w:i/>
          <w:noProof/>
        </w:rPr>
        <w:t>et al.</w:t>
      </w:r>
      <w:r w:rsidR="004076D5" w:rsidRPr="004076D5">
        <w:rPr>
          <w:noProof/>
        </w:rPr>
        <w:t xml:space="preserve"> 2015)</w:t>
      </w:r>
      <w:r w:rsidR="004076D5">
        <w:fldChar w:fldCharType="end"/>
      </w:r>
      <w:r>
        <w:t>. The decreased costs of image capture and</w:t>
      </w:r>
      <w:r w:rsidR="003F0FAF">
        <w:t xml:space="preserve"> the</w:t>
      </w:r>
      <w:r>
        <w:t xml:space="preserve"> growing </w:t>
      </w:r>
      <w:r w:rsidR="008D4708">
        <w:t xml:space="preserve">library of </w:t>
      </w:r>
      <w:r>
        <w:t>analysis tools makes automated biodiversity monitoring closer than ever before</w:t>
      </w:r>
      <w:r w:rsidR="004076D5">
        <w:t xml:space="preserve"> </w:t>
      </w:r>
      <w:r w:rsidR="004076D5">
        <w:fldChar w:fldCharType="begin" w:fldLock="1"/>
      </w:r>
      <w:r w:rsidR="000572BC">
        <w:instrText>ADDIN CSL_CITATION { "citationItems" : [ { "id" : "ITEM-1", "itemData" : { "DOI" : "10.1111/2041-210X.12439", "ISBN" : "2041-210X (Print)", "ISSN" : "2041210X", "PMID" : "27076902", "abstract" : "1. Quantitative measurements of colour, pattern, and morphology are vital to a growing range of disciplines. Digital cameras are readily available and already widely used for making these measurements, having numerous advantages over other techniques, such as spectrometry. However, off-the-shelf consumer cameras are designed to produce images for human viewing, meaning that their uncalibrated photographs cannot be used for making reliable, quantitative measurements. Many studies still fail to appreciate this, and of those scientists who are aware of such issues, many are hindered by a lack usable tools for making objective measurements from photographs. 2. We have developed an image processing toolbox that generates images that are linear with respect to radiance from the RAW files of numerous camera brands, and can combine image channels from multispectral cameras, including additional ultraviolet photographs. Images are then normalised using one or more grey standards to control for lighting conditions. This enables objective measures of reflectance and colour using a wide range of consumer cameras. Furthermore, if the camera's spectral sensitivities are known, the software can convert images to correspond to the visual system (cone-catch values) of a wide range of animals, enabling human and non- human visual systems to be modelled. The toolbox also provides image analysis tools that can extract luminance (lightness), colour, and pattern information. Furthermore, all processing is performed on 32-bit floating point images rather than commonly used 8-bit images. This increases precision and reduces the likelihood of data loss through rounding error or saturation of pixels, while also facilitating the measurement of objects with shiny or fluorescent properties. 3. All cameras tested using this software were found to demonstrate a linear response within each image and across a range of exposure times. Cone-catch mapping functions were highly robust, converting images to several animal visual systems and yielding data that agreed closely with spectrometer-based estimates. 4. Our imaging toolbox is freely available as an addition to the open source ImageJ software. We believe that it will considerably enhance the appropriate use of digital cameras across multiple areas of biology, in particular researchers aiming to quantify animal and plant visual signals.", "author" : [ { "dropping-particle" : "", "family" : "Troscianko", "given" : "Jolyon", "non-dropping-particle" : "", "parse-names" : false, "suffix" : "" }, { "dropping-particle" : "", "family" : "Stevens", "given" : "Martin", "non-dropping-particle" : "", "parse-names" : false, "suffix" : "" } ], "container-title" : "Methods in Ecology and Evolution", "id" : "ITEM-1", "issue" : "11", "issued" : { "date-parts" : [ [ "2015" ] ] }, "page" : "1320-1331", "title" : "Image calibration and analysis toolbox - a free software suite for objectively measuring reflectance, colour and pattern", "type" : "article-journal", "volume" : "6" }, "uris" : [ "http://www.mendeley.com/documents/?uuid=00aaa26c-d72f-4c50-9e35-e5d97c570902" ] }, { "id" : "ITEM-2", "itemData" : { "DOI" : "10.1111/2041-210X.12036", "ISSN" : "2041210X", "author" : [ { "dropping-particle" : "", "family" : "Pennekamp", "given" : "Frank", "non-dropping-particle" : "", "parse-names" : false, "suffix" : "" }, { "dropping-particle" : "", "family" : "Schtickzelle", "given" : "Nicolas", "non-dropping-particle" : "", "parse-names" : false, "suffix" : "" } ], "container-title" : "Methods in Ecology and Evolution", "id" : "ITEM-2", "issue" : "5", "issued" : { "date-parts" : [ [ "2013", "5", "14" ] ] }, "page" : "483-492", "title" : "Implementing image analysis in laboratory-based experimental systems for ecology and evolution: a hands-on guide", "type" : "article-journal", "volume" : "4" }, "uris" : [ "http://www.mendeley.com/documents/?uuid=cc4ed481-b682-4980-ace4-009af643bf9a" ] }, { "id" : "ITEM-3", "itemData" : { "DOI" : "10.1016/j.tree.2014.05.004", "ISBN" : "0169-5347", "ISSN" : "01695347", "PMID" : "24908439", "abstract" : "The behavior of individuals determines the strength and outcome of ecological interactions, which drive population, community, and ecosystem organization. Bio-logging, such as telemetry and animal-borne imaging, provides essential individual viewpoints, tracks, and life histories, but requires capture of individuals and is often impractical to scale. Recent developments in automated image-based tracking offers opportunities to remotely quantify and understand individual behavior at scales and resolutions not previously possible, providing an essential supplement to other tracking methodologies in ecology. Automated image-based tracking should continue to advance the field of ecology by enabling better understanding of the linkages between individual and higher-level ecological processes, via high-throughput quantitative analysis of complex ecological patterns and processes across scales, including analysis of environmental drivers. ?? 2014 Elsevier Ltd.", "author" : [ { "dropping-particle" : "", "family" : "Dell", "given" : "Anthony I.", "non-dropping-particle" : "", "parse-names" : false, "suffix" : "" }, { "dropping-particle" : "", "family" : "Bender", "given" : "John A.", "non-dropping-particle" : "", "parse-names" : false, "suffix" : "" }, { "dropping-particle" : "", "family" : "Branson", "given" : "Kristin", "non-dropping-particle" : "", "parse-names" : false, "suffix" : "" }, { "dropping-particle" : "", "family" : "Couzin", "given" : "Iain D.", "non-dropping-particle" : "", "parse-names" : false, "suffix" : "" }, { "dropping-particle" : "", "family" : "Polavieja", "given" : "Gonzalo G.", "non-dropping-particle" : "de", "parse-names" : false, "suffix" : "" }, { "dropping-particle" : "", "family" : "Noldus", "given" : "Lucas P J J", "non-dropping-particle" : "", "parse-names" : false, "suffix" : "" }, { "dropping-particle" : "", "family" : "P\u00e9rez-Escudero", "given" : "Alfonso", "non-dropping-particle" : "", "parse-names" : false, "suffix" : "" }, { "dropping-particle" : "", "family" : "Perona", "given" : "Pietro", "non-dropping-particle" : "", "parse-names" : false, "suffix" : "" }, { "dropping-particle" : "", "family" : "Straw", "given" : "Andrew D.", "non-dropping-particle" : "", "parse-names" : false, "suffix" : "" }, { "dropping-particle" : "", "family" : "Wikelski", "given" : "Martin", "non-dropping-particle" : "", "parse-names" : false, "suffix" : "" }, { "dropping-particle" : "", "family" : "Brose", "given" : "Ulrich", "non-dropping-particle" : "", "parse-names" : false, "suffix" : "" } ], "container-title" : "Trends in Ecology and Evolution", "id" : "ITEM-3", "issue" : "7", "issued" : { "date-parts" : [ [ "2014", "6" ] ] }, "page" : "417-428", "title" : "Automated image-based tracking and its application in ecology", "type" : "article-journal", "volume" : "29" }, "uris" : [ "http://www.mendeley.com/documents/?uuid=2e6b35d8-61f9-49eb-be2d-0e995776c35e" ] } ], "mendeley" : { "formattedCitation" : "(Pennekamp &amp; Schtickzelle 2013; Dell &lt;i&gt;et al.&lt;/i&gt; 2014; Troscianko &amp; Stevens 2015)", "plainTextFormattedCitation" : "(Pennekamp &amp; Schtickzelle 2013; Dell et al. 2014; Troscianko &amp; Stevens 2015)", "previouslyFormattedCitation" : "(Pennekamp &amp; Schtickzelle 2013; Dell &lt;i&gt;et al.&lt;/i&gt; 2014; Troscianko &amp; Stevens 2015)" }, "properties" : { "noteIndex" : 0 }, "schema" : "https://github.com/citation-style-language/schema/raw/master/csl-citation.json" }</w:instrText>
      </w:r>
      <w:r w:rsidR="004076D5">
        <w:fldChar w:fldCharType="separate"/>
      </w:r>
      <w:r w:rsidR="004076D5" w:rsidRPr="004076D5">
        <w:rPr>
          <w:noProof/>
        </w:rPr>
        <w:t xml:space="preserve">(Pennekamp &amp; Schtickzelle 2013; Dell </w:t>
      </w:r>
      <w:r w:rsidR="004076D5" w:rsidRPr="004076D5">
        <w:rPr>
          <w:i/>
          <w:noProof/>
        </w:rPr>
        <w:t>et al.</w:t>
      </w:r>
      <w:r w:rsidR="004076D5" w:rsidRPr="004076D5">
        <w:rPr>
          <w:noProof/>
        </w:rPr>
        <w:t xml:space="preserve"> 2014; Troscianko &amp; Stevens 2015)</w:t>
      </w:r>
      <w:r w:rsidR="004076D5">
        <w:fldChar w:fldCharType="end"/>
      </w:r>
      <w:r>
        <w:t xml:space="preserve">. </w:t>
      </w:r>
    </w:p>
    <w:p w:rsidR="00457D85" w:rsidRDefault="00A80A75" w:rsidP="00A7475E">
      <w:pPr>
        <w:ind w:firstLine="720"/>
      </w:pPr>
      <w:r>
        <w:t xml:space="preserve">A major obstacle to the growth of image-based ecological analysis is the </w:t>
      </w:r>
      <w:r w:rsidR="00C643C1">
        <w:t>speed</w:t>
      </w:r>
      <w:r>
        <w:t xml:space="preserve"> of scoring and extracting information from images. Annotating images</w:t>
      </w:r>
      <w:r w:rsidR="008D4708">
        <w:t xml:space="preserve"> with metadata, such as time</w:t>
      </w:r>
      <w:r w:rsidR="00E3252D">
        <w:t xml:space="preserve"> </w:t>
      </w:r>
      <w:r w:rsidR="00457D85">
        <w:t xml:space="preserve">and </w:t>
      </w:r>
      <w:r>
        <w:t>species identity</w:t>
      </w:r>
      <w:r w:rsidR="00E3252D">
        <w:t>,</w:t>
      </w:r>
      <w:r>
        <w:t xml:space="preserve"> requires significant </w:t>
      </w:r>
      <w:r w:rsidR="005A6B1A">
        <w:t>labor</w:t>
      </w:r>
      <w:r>
        <w:t xml:space="preserve"> investment. The emerging field of computer vision can decrease the time for image annotation, increase consistency among annotators, </w:t>
      </w:r>
      <w:r w:rsidR="00FD051C">
        <w:t>as well as</w:t>
      </w:r>
      <w:r>
        <w:t xml:space="preserve"> </w:t>
      </w:r>
      <w:r w:rsidR="006B5781">
        <w:t>engage less experienced observers in biodiversity monitoring</w:t>
      </w:r>
      <w:r w:rsidR="004076D5">
        <w:t xml:space="preserve"> </w:t>
      </w:r>
      <w:r w:rsidR="004076D5">
        <w:fldChar w:fldCharType="begin" w:fldLock="1"/>
      </w:r>
      <w:r w:rsidR="004076D5">
        <w:instrText>ADDIN CSL_CITATION { "citationItems" : [ { "id" : "ITEM-1", "itemData" : { "DOI" : "10.1111/cobi.12695", "ISSN" : "15231739", "PMID" : "27111678", "abstract" : "Citizen science has the potential to expand the scope and scale of research in ecology and conservation, but many professional researchers remain skeptical of data produced by nonexperts. We devised an approach for producing accurate, reliable data from untrained, nonexpert volunteers. On the citizen science website www.snapshotserengeti.org, more than 28,000 volunteers classified 1.51 million images taken in a large-scale camera-trap survey in Serengeti National Park, Tanzania. Each image was circulated to, on average, 27 volunteers, and their classifications were aggregated using a simple plurality algorithm. We validated the aggregated answers against a data set of 3829 images verified by experts and calculated 3 certainty metrics-level of agreement among classifications (evenness), fraction of classifications supporting the aggregated answer (fraction support), and fraction of classifiers who reported \"nothing here\" for an image that was ultimately classified as containing an animal (fraction blank)-to measure confidence that an aggregated answer was correct. Overall, aggregated volunteer answers agreed with the expert-verified data on 98% of images, but accuracy differed by species commonness such that rare species had higher rates of false positives and false negatives. Easily calculated analysis of variance and post-hoc Tukey tests indicated that the certainty metrics were significant indicators of whether each image was correctly classified or classifiable. Thus, the certainty metrics can be used to identify images for expert review. Bootstrapping analyses further indicated that 90% of images were correctly classified with just 5 volunteers per image. Species classifications based on the plurality vote of multiple citizen scientists can provide a reliable foundation for large-scale monitoring of African wildlife.", "author" : [ { "dropping-particle" : "", "family" : "Swanson", "given" : "Alexandra", "non-dropping-particle" : "", "parse-names" : false, "suffix" : "" }, { "dropping-particle" : "", "family" : "Kosmala", "given" : "Margaret", "non-dropping-particle" : "", "parse-names" : false, "suffix" : "" }, { "dropping-particle" : "", "family" : "Lintott", "given" : "Chris", "non-dropping-particle" : "", "parse-names" : false, "suffix" : "" }, { "dropping-particle" : "", "family" : "Packer", "given" : "Craig", "non-dropping-particle" : "", "parse-names" : false, "suffix" : "" } ], "container-title" : "Conservation Biology", "id" : "ITEM-1", "issue" : "3", "issued" : { "date-parts" : [ [ "2016" ] ] }, "page" : "520-531", "title" : "A generalized approach for producing, quantifying, and validating citizen science data from wildlife images", "type" : "article-journal", "volume" : "30" }, "uris" : [ "http://www.mendeley.com/documents/?uuid=9f222efa-a0d8-4fe5-810e-232c1efc21fe" ] } ], "mendeley" : { "formattedCitation" : "(Swanson &lt;i&gt;et al.&lt;/i&gt; 2016)", "plainTextFormattedCitation" : "(Swanson et al. 2016)", "previouslyFormattedCitation" : "(Swanson &lt;i&gt;et al.&lt;/i&gt; 2016)" }, "properties" : { "noteIndex" : 0 }, "schema" : "https://github.com/citation-style-language/schema/raw/master/csl-citation.json" }</w:instrText>
      </w:r>
      <w:r w:rsidR="004076D5">
        <w:fldChar w:fldCharType="separate"/>
      </w:r>
      <w:r w:rsidR="004076D5" w:rsidRPr="004076D5">
        <w:rPr>
          <w:noProof/>
        </w:rPr>
        <w:t xml:space="preserve">(Swanson </w:t>
      </w:r>
      <w:r w:rsidR="004076D5" w:rsidRPr="004076D5">
        <w:rPr>
          <w:i/>
          <w:noProof/>
        </w:rPr>
        <w:t>et al.</w:t>
      </w:r>
      <w:r w:rsidR="004076D5" w:rsidRPr="004076D5">
        <w:rPr>
          <w:noProof/>
        </w:rPr>
        <w:t xml:space="preserve"> 2016)</w:t>
      </w:r>
      <w:r w:rsidR="004076D5">
        <w:fldChar w:fldCharType="end"/>
      </w:r>
      <w:r w:rsidR="006B5781">
        <w:t xml:space="preserve">. Computer vision is a field of image-based computer science that uses image pixels to mimic human perception based on image characteristics, shape and sequence. </w:t>
      </w:r>
    </w:p>
    <w:p w:rsidR="002D2F35" w:rsidRDefault="006B5781" w:rsidP="009014F3">
      <w:pPr>
        <w:ind w:firstLine="720"/>
      </w:pPr>
      <w:r>
        <w:t xml:space="preserve">While computer vision has made incredible strides in a variety of fields, its growth in ecology has been slowed by a lack of access to high level algorithms. Computer vision </w:t>
      </w:r>
      <w:r w:rsidR="00E56457">
        <w:t>publications</w:t>
      </w:r>
      <w:r w:rsidR="00457D85">
        <w:t xml:space="preserve"> are often short, terse, and filled with jargon. </w:t>
      </w:r>
      <w:r w:rsidR="003B40F3">
        <w:t>Given the potential</w:t>
      </w:r>
      <w:r w:rsidR="005A6B1A">
        <w:t>ly</w:t>
      </w:r>
      <w:r w:rsidR="003B40F3">
        <w:t xml:space="preserve"> lucrative opportunities for new algorithms, s</w:t>
      </w:r>
      <w:r w:rsidR="00457D85">
        <w:t>ourc</w:t>
      </w:r>
      <w:r w:rsidR="003B40F3">
        <w:t>e code is rarely made available.</w:t>
      </w:r>
      <w:r w:rsidR="00457D85">
        <w:t xml:space="preserve"> The challenge lies in adapting existing tools to meet </w:t>
      </w:r>
      <w:r w:rsidR="00995B1B">
        <w:t>the</w:t>
      </w:r>
      <w:r w:rsidR="002D2F35">
        <w:t xml:space="preserve"> technical ability and budget </w:t>
      </w:r>
      <w:r w:rsidR="00457D85">
        <w:t xml:space="preserve">limitations </w:t>
      </w:r>
      <w:r w:rsidR="002D2F35">
        <w:t xml:space="preserve">of ecologists. </w:t>
      </w:r>
    </w:p>
    <w:p w:rsidR="00457D85" w:rsidRDefault="00457D85" w:rsidP="009014F3">
      <w:pPr>
        <w:ind w:firstLine="720"/>
      </w:pPr>
      <w:r>
        <w:lastRenderedPageBreak/>
        <w:t>The recent unveil</w:t>
      </w:r>
      <w:r w:rsidR="00550E7F">
        <w:t xml:space="preserve">ing of the Google Cloud Machine Learning </w:t>
      </w:r>
      <w:r>
        <w:t>platform</w:t>
      </w:r>
      <w:r w:rsidR="00550E7F">
        <w:t xml:space="preserve"> (Google </w:t>
      </w:r>
      <w:proofErr w:type="spellStart"/>
      <w:r w:rsidR="00550E7F">
        <w:t>CloudML</w:t>
      </w:r>
      <w:proofErr w:type="spellEnd"/>
      <w:r w:rsidR="00550E7F">
        <w:t>)</w:t>
      </w:r>
      <w:r>
        <w:t xml:space="preserve"> could be a quantum leap in access to machine learning tools. Released in</w:t>
      </w:r>
      <w:r w:rsidR="00701B8C">
        <w:t xml:space="preserve"> </w:t>
      </w:r>
      <w:r w:rsidR="00AA2D5B">
        <w:t>2016, G</w:t>
      </w:r>
      <w:r w:rsidR="00C82D1F">
        <w:t xml:space="preserve">oogle </w:t>
      </w:r>
      <w:proofErr w:type="spellStart"/>
      <w:r w:rsidR="00C82D1F">
        <w:t>C</w:t>
      </w:r>
      <w:r>
        <w:t>loudML</w:t>
      </w:r>
      <w:proofErr w:type="spellEnd"/>
      <w:r>
        <w:t xml:space="preserve"> gives users access </w:t>
      </w:r>
      <w:r w:rsidR="00550E7F">
        <w:t>to</w:t>
      </w:r>
      <w:r>
        <w:t xml:space="preserve"> </w:t>
      </w:r>
      <w:r w:rsidR="00887C49">
        <w:t xml:space="preserve">a robust web service to </w:t>
      </w:r>
      <w:r w:rsidR="00550E7F">
        <w:t>retrain models</w:t>
      </w:r>
      <w:r w:rsidR="00887C49">
        <w:t xml:space="preserve"> </w:t>
      </w:r>
      <w:r w:rsidR="00E80523">
        <w:t xml:space="preserve">using </w:t>
      </w:r>
      <w:r w:rsidR="00763722">
        <w:t xml:space="preserve">Google’s popular </w:t>
      </w:r>
      <w:proofErr w:type="spellStart"/>
      <w:r w:rsidR="00763722">
        <w:t>TensorFlow</w:t>
      </w:r>
      <w:proofErr w:type="spellEnd"/>
      <w:r w:rsidR="00763722">
        <w:t xml:space="preserve"> software</w:t>
      </w:r>
      <w:r w:rsidR="00887C49">
        <w:t xml:space="preserve">. </w:t>
      </w:r>
      <w:proofErr w:type="spellStart"/>
      <w:r w:rsidR="0071341B">
        <w:t>TensorFlow</w:t>
      </w:r>
      <w:proofErr w:type="spellEnd"/>
      <w:r w:rsidR="0071341B">
        <w:t xml:space="preserve"> is </w:t>
      </w:r>
      <w:r w:rsidR="00C82D1F">
        <w:t xml:space="preserve">a computational graph algorithm that represents </w:t>
      </w:r>
      <w:r w:rsidR="0071341B">
        <w:t xml:space="preserve">mathematical </w:t>
      </w:r>
      <w:r w:rsidR="00C82D1F">
        <w:t xml:space="preserve">operations as nodes and stores data </w:t>
      </w:r>
      <w:r w:rsidR="0071341B">
        <w:t>in multidimensio</w:t>
      </w:r>
      <w:r w:rsidR="00C82D1F">
        <w:t>nal arrays (‘tensors’). F</w:t>
      </w:r>
      <w:r w:rsidR="0071341B">
        <w:t xml:space="preserve">or image analysis, the main model components are a set of images with known labels, a model to compute a goodness of fit score, and a set of rules on updating model parameters during training. The model is then run for a fixed number of iterations, updating the model weights based on the minimizing the error </w:t>
      </w:r>
      <w:r w:rsidR="00AA2D5B">
        <w:t xml:space="preserve">in predicting a </w:t>
      </w:r>
      <w:r w:rsidR="00FB7F75">
        <w:t xml:space="preserve">withheld portion of the </w:t>
      </w:r>
      <w:r w:rsidR="00AA2D5B">
        <w:t xml:space="preserve">training </w:t>
      </w:r>
      <w:r w:rsidR="000D60C0">
        <w:t>dataset</w:t>
      </w:r>
      <w:r w:rsidR="000329BA">
        <w:t xml:space="preserve"> (‘testing data’). Known colloquially as deep learning</w:t>
      </w:r>
      <w:r w:rsidR="000D60C0">
        <w:t>, neural networks</w:t>
      </w:r>
      <w:r w:rsidR="00FB7F75">
        <w:t xml:space="preserve"> differ from traditional machine learning tools because features are not </w:t>
      </w:r>
      <w:proofErr w:type="spellStart"/>
      <w:r w:rsidR="00FB7F75">
        <w:t>apriori</w:t>
      </w:r>
      <w:proofErr w:type="spellEnd"/>
      <w:r w:rsidR="00FB7F75">
        <w:t xml:space="preserve"> </w:t>
      </w:r>
      <w:r w:rsidR="00B2376D">
        <w:t>used to describe each class, rather the model teaches itself</w:t>
      </w:r>
      <w:r w:rsidR="003F0FAF">
        <w:t xml:space="preserve"> which features best delineate </w:t>
      </w:r>
      <w:r w:rsidR="00B2376D">
        <w:t>the training and testing data</w:t>
      </w:r>
      <w:r w:rsidR="004076D5">
        <w:t xml:space="preserve"> </w:t>
      </w:r>
      <w:r w:rsidR="004076D5">
        <w:fldChar w:fldCharType="begin" w:fldLock="1"/>
      </w:r>
      <w:r w:rsidR="00B8513A">
        <w:instrText>ADDIN CSL_CITATION { "citationItems" : [ { "id" : "ITEM-1", "itemData" : { "DOI" : "10.1038/nature14539", "ISBN" : "3135786504", "ISSN" : "0028-0836", "PMID" : "26017442",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"dropping-particle" : "", "family" : "Y.", "given" : "Lecun", "non-dropping-particle" : "", "parse-names" : false, "suffix" : "" }, { "dropping-particle" : "", "family" : "Y.", "given" : "Bengio", "non-dropping-particle" : "", "parse-names" : false, "suffix" : "" }, { "dropping-particle" : "", "family" : "G.", "given" : "Hinton", "non-dropping-particle" : "", "parse-names" : false, "suffix" : "" } ], "container-title" : "Nature", "id" : "ITEM-1", "issue" : "7553", "issued" : { "date-parts" : [ [ "2015" ] ] }, "page" : "436-444", "title" : "Deep learning", "type" : "article-journal", "volume" : "521" }, "uris" : [ "http://www.mendeley.com/documents/?uuid=768c93c8-214b-4bae-ab88-3bb398305838" ] } ], "mendeley" : { "formattedCitation" : "(LeCun &lt;i&gt;et al.&lt;/i&gt; 2015)", "plainTextFormattedCitation" : "(LeCun et al. 2015)", "previouslyFormattedCitation" : "(LeCun &lt;i&gt;et al.&lt;/i&gt; 2015)" }, "properties" : { "noteIndex" : 0 }, "schema" : "https://github.com/citation-style-language/schema/raw/master/csl-citation.json" }</w:instrText>
      </w:r>
      <w:r w:rsidR="004076D5">
        <w:fldChar w:fldCharType="separate"/>
      </w:r>
      <w:r w:rsidR="004076D5" w:rsidRPr="004076D5">
        <w:rPr>
          <w:noProof/>
        </w:rPr>
        <w:t xml:space="preserve">(LeCun </w:t>
      </w:r>
      <w:r w:rsidR="004076D5" w:rsidRPr="004076D5">
        <w:rPr>
          <w:i/>
          <w:noProof/>
        </w:rPr>
        <w:t>et al.</w:t>
      </w:r>
      <w:r w:rsidR="004076D5" w:rsidRPr="004076D5">
        <w:rPr>
          <w:noProof/>
        </w:rPr>
        <w:t xml:space="preserve"> 2015)</w:t>
      </w:r>
      <w:r w:rsidR="004076D5">
        <w:fldChar w:fldCharType="end"/>
      </w:r>
      <w:r w:rsidR="00B2376D">
        <w:t xml:space="preserve">. </w:t>
      </w:r>
      <w:r w:rsidR="000D60C0">
        <w:t xml:space="preserve">In particular, convolutional neural networks reduce the dimensionality of images </w:t>
      </w:r>
      <w:r w:rsidR="004076D5">
        <w:t>through repeated</w:t>
      </w:r>
      <w:r w:rsidR="000D60C0">
        <w:t xml:space="preserve"> downscaling and filtering of image pixels to </w:t>
      </w:r>
      <w:r w:rsidR="004076D5">
        <w:t>create</w:t>
      </w:r>
      <w:r w:rsidR="000D60C0">
        <w:t xml:space="preserve"> unique combination of image features. </w:t>
      </w:r>
      <w:r w:rsidR="00FB7F75">
        <w:t xml:space="preserve">For a rigorous treatment of </w:t>
      </w:r>
      <w:r w:rsidR="000D60C0">
        <w:t xml:space="preserve">convolutional </w:t>
      </w:r>
      <w:r w:rsidR="00FB7F75">
        <w:t>neural networks for image analysis see</w:t>
      </w:r>
      <w:r w:rsidR="004A4ED8">
        <w:t xml:space="preserve"> </w:t>
      </w:r>
      <w:r w:rsidR="004A4ED8">
        <w:fldChar w:fldCharType="begin" w:fldLock="1"/>
      </w:r>
      <w:r w:rsidR="004076D5">
        <w:instrText>ADDIN CSL_CITATION { "citationItems" : [ { "id" : "ITEM-1", "itemData" : { "DOI" : "10.1038/nature14539", "ISBN" : "3135786504", "ISSN" : "0028-0836", "PMID" : "26017442",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"dropping-particle" : "", "family" : "Y.", "given" : "Lecun", "non-dropping-particle" : "", "parse-names" : false, "suffix" : "" }, { "dropping-particle" : "", "family" : "Y.", "given" : "Bengio", "non-dropping-particle" : "", "parse-names" : false, "suffix" : "" }, { "dropping-particle" : "", "family" : "G.", "given" : "Hinton", "non-dropping-particle" : "", "parse-names" : false, "suffix" : "" } ], "container-title" : "Nature", "id" : "ITEM-1", "issue" : "7553", "issued" : { "date-parts" : [ [ "2015" ] ] }, "page" : "436-444", "title" : "Deep learning", "type" : "article-journal", "volume" : "521" }, "uris" : [ "http://www.mendeley.com/documents/?uuid=768c93c8-214b-4bae-ab88-3bb398305838" ] } ], "mendeley" : { "formattedCitation" : "(LeCun &lt;i&gt;et al.&lt;/i&gt; 2015)", "manualFormatting" : "LeCun et al. (2015)", "plainTextFormattedCitation" : "(LeCun et al. 2015)", "previouslyFormattedCitation" : "(LeCun &lt;i&gt;et al.&lt;/i&gt; 2015)" }, "properties" : { "noteIndex" : 0 }, "schema" : "https://github.com/citation-style-language/schema/raw/master/csl-citation.json" }</w:instrText>
      </w:r>
      <w:r w:rsidR="004A4ED8">
        <w:fldChar w:fldCharType="separate"/>
      </w:r>
      <w:r w:rsidR="004A4ED8" w:rsidRPr="004A4ED8">
        <w:rPr>
          <w:noProof/>
        </w:rPr>
        <w:t xml:space="preserve">LeCun </w:t>
      </w:r>
      <w:r w:rsidR="004A4ED8" w:rsidRPr="004A4ED8">
        <w:rPr>
          <w:i/>
          <w:noProof/>
        </w:rPr>
        <w:t>et al.</w:t>
      </w:r>
      <w:r w:rsidR="004A4ED8" w:rsidRPr="004A4ED8">
        <w:rPr>
          <w:noProof/>
        </w:rPr>
        <w:t xml:space="preserve"> </w:t>
      </w:r>
      <w:r w:rsidR="000D60C0">
        <w:rPr>
          <w:noProof/>
        </w:rPr>
        <w:t>(</w:t>
      </w:r>
      <w:r w:rsidR="004A4ED8" w:rsidRPr="004A4ED8">
        <w:rPr>
          <w:noProof/>
        </w:rPr>
        <w:t>2015)</w:t>
      </w:r>
      <w:r w:rsidR="004A4ED8">
        <w:fldChar w:fldCharType="end"/>
      </w:r>
      <w:r>
        <w:t>.</w:t>
      </w:r>
      <w:r w:rsidR="00FA6E6F">
        <w:t xml:space="preserve"> </w:t>
      </w:r>
      <w:r w:rsidR="00C82D1F">
        <w:t xml:space="preserve">For most ecologists, the beauty of the recent improvements is that the black box of </w:t>
      </w:r>
      <w:r w:rsidR="003F0FAF">
        <w:t>neural networks</w:t>
      </w:r>
      <w:r w:rsidR="00C82D1F">
        <w:t xml:space="preserve"> needs not be delved too deeply.</w:t>
      </w:r>
    </w:p>
    <w:p w:rsidR="008C6461" w:rsidRDefault="00FA6E6F" w:rsidP="00FF5066">
      <w:pPr>
        <w:ind w:firstLine="720"/>
      </w:pPr>
      <w:r>
        <w:t>While</w:t>
      </w:r>
      <w:r w:rsidR="005A5218">
        <w:t xml:space="preserve"> there have been</w:t>
      </w:r>
      <w:r w:rsidR="00807690">
        <w:t xml:space="preserve"> technical</w:t>
      </w:r>
      <w:r w:rsidR="005A5218">
        <w:t xml:space="preserve"> applications of</w:t>
      </w:r>
      <w:r>
        <w:t xml:space="preserve"> deep learning for ecology</w:t>
      </w:r>
      <w:r w:rsidR="00AC4AFA">
        <w:t xml:space="preserve"> </w:t>
      </w:r>
      <w:r w:rsidR="00AC4AFA">
        <w:fldChar w:fldCharType="begin" w:fldLock="1"/>
      </w:r>
      <w:r w:rsidR="00393447">
        <w:instrText>ADDIN CSL_CITATION { "citationItems" : [ { "id" : "ITEM-1", "itemData" : { "DOI" : "10.1109/ICIP.2014.7025172", "ISBN" : "978-1-4799-5751-4", "abstract" : "We proposed a novel deep convolutional neural network based species recognition algorithm for wild animal classification on very challenging camera-trap imagery data. The imagery data were captured with motion triggered camera trap and were segmented automatically using the state of the art graph-cut algorithm. The moving foreground is selected as the region of interests and is fed to the proposed species recognition algorithm. For the comparison purpose, we use the traditional bag of visual words model as the baseline species recognition algorithm. It is clear that the proposed deep convolutional neural network based species recognition achieves superior performance. To our best knowledge, this is the first attempt to the fully automatic computer vision based species recognition on the real camera-trap images. We also collected and annotated a standard camera-trap dataset of 20 species common in North America, which contains 14, 346 training images and 9, 530 testing images, and is available to public for evaluation and benchmark purpose.", "author" : [ { "dropping-particle" : "", "family" : "Chen", "given" : "Guobin", "non-dropping-particle" : "", "parse-names" : false, "suffix" : "" }, { "dropping-particle" : "", "family" : "Han", "given" : "Tony X.", "non-dropping-particle" : "", "parse-names" : false, "suffix" : "" }, { "dropping-particle" : "", "family" : "He", "given" : "Zhihai", "non-dropping-particle" : "", "parse-names" : false, "suffix" : "" }, { "dropping-particle" : "", "family" : "Kays", "given" : "Roland", "non-dropping-particle" : "", "parse-names" : false, "suffix" : "" }, { "dropping-particle" : "", "family" : "Forrester", "given" : "Tavis", "non-dropping-particle" : "", "parse-names" : false, "suffix" : "" } ], "container-title" : "2014 IEEE International Conference on Image Processing (ICIP)", "id" : "ITEM-1", "issued" : { "date-parts" : [ [ "2014" ] ] }, "page" : "858-862", "title" : "Deep convolutional neural network based species recognition for wild animal monitoring", "type" : "article-journal" }, "uris" : [ "http://www.mendeley.com/documents/?uuid=1c636ca3-fa60-41c4-bc2c-9ac284f26b46" ] }, { "id" : "ITEM-2",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"ITEM-2",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"mendeley" : { "formattedCitation" : "(Chen &lt;i&gt;et al.&lt;/i&gt; 2014; Gomez &lt;i&gt;et al.&lt;/i&gt; 2016)", "plainTextFormattedCitation" : "(Chen et al. 2014; Gomez et al. 2016)", "previouslyFormattedCitation" : "(Chen &lt;i&gt;et al.&lt;/i&gt; 2014; Gomez &lt;i&gt;et al.&lt;/i&gt; 2016)" }, "properties" : { "noteIndex" : 0 }, "schema" : "https://github.com/citation-style-language/schema/raw/master/csl-citation.json" }</w:instrText>
      </w:r>
      <w:r w:rsidR="00AC4AFA">
        <w:fldChar w:fldCharType="separate"/>
      </w:r>
      <w:r w:rsidR="00AC4AFA" w:rsidRPr="00AC4AFA">
        <w:rPr>
          <w:noProof/>
        </w:rPr>
        <w:t xml:space="preserve">(Chen </w:t>
      </w:r>
      <w:r w:rsidR="00AC4AFA" w:rsidRPr="00AC4AFA">
        <w:rPr>
          <w:i/>
          <w:noProof/>
        </w:rPr>
        <w:t>et al.</w:t>
      </w:r>
      <w:r w:rsidR="00AC4AFA" w:rsidRPr="00AC4AFA">
        <w:rPr>
          <w:noProof/>
        </w:rPr>
        <w:t xml:space="preserve"> 2014; Gomez </w:t>
      </w:r>
      <w:r w:rsidR="00AC4AFA" w:rsidRPr="00AC4AFA">
        <w:rPr>
          <w:i/>
          <w:noProof/>
        </w:rPr>
        <w:t>et al.</w:t>
      </w:r>
      <w:r w:rsidR="00AC4AFA" w:rsidRPr="00AC4AFA">
        <w:rPr>
          <w:noProof/>
        </w:rPr>
        <w:t xml:space="preserve"> 2016)</w:t>
      </w:r>
      <w:r w:rsidR="00AC4AFA">
        <w:fldChar w:fldCharType="end"/>
      </w:r>
      <w:r w:rsidR="005A5218">
        <w:t xml:space="preserve">, it </w:t>
      </w:r>
      <w:r>
        <w:t xml:space="preserve">is the availability of highly sophisticated tools </w:t>
      </w:r>
      <w:r w:rsidR="00FF5066">
        <w:t xml:space="preserve">for average users </w:t>
      </w:r>
      <w:r>
        <w:t xml:space="preserve">which holds </w:t>
      </w:r>
      <w:r w:rsidR="005A5218">
        <w:t xml:space="preserve">revolutionary potential. </w:t>
      </w:r>
      <w:r>
        <w:t>Rather than building a model fr</w:t>
      </w:r>
      <w:r w:rsidR="001347B4">
        <w:t>om scratch</w:t>
      </w:r>
      <w:r w:rsidR="00375ED8">
        <w:t xml:space="preserve"> for each application</w:t>
      </w:r>
      <w:r w:rsidR="001347B4">
        <w:t>, user</w:t>
      </w:r>
      <w:r w:rsidR="009014F3">
        <w:t>s</w:t>
      </w:r>
      <w:r w:rsidR="001347B4">
        <w:t xml:space="preserve"> c</w:t>
      </w:r>
      <w:r w:rsidR="009014F3">
        <w:t>an retrain</w:t>
      </w:r>
      <w:r w:rsidR="001347B4">
        <w:t xml:space="preserve"> </w:t>
      </w:r>
      <w:r w:rsidR="00AC4AFA">
        <w:t xml:space="preserve">pre-built models </w:t>
      </w:r>
      <w:r w:rsidR="006C6CE1">
        <w:t>to add</w:t>
      </w:r>
      <w:r w:rsidR="009014F3">
        <w:t xml:space="preserve"> new image classes. Known as transfer learning, this approach uses the strengths of </w:t>
      </w:r>
      <w:r>
        <w:t>the underlying architecture</w:t>
      </w:r>
      <w:r w:rsidR="009014F3">
        <w:t xml:space="preserve">, but adds flexibility for </w:t>
      </w:r>
      <w:r w:rsidR="009014F3">
        <w:lastRenderedPageBreak/>
        <w:t>specialized problems</w:t>
      </w:r>
      <w:r>
        <w:t xml:space="preserve">. This greatly reduces the time and expertise needed to implement </w:t>
      </w:r>
      <w:r w:rsidR="001347B4">
        <w:t xml:space="preserve">image analysis </w:t>
      </w:r>
      <w:r w:rsidR="00375ED8">
        <w:t>solutions.</w:t>
      </w:r>
      <w:r>
        <w:t xml:space="preserve"> </w:t>
      </w:r>
      <w:r w:rsidR="00814D31">
        <w:t>Through transfer learning, ecologists with ample labeled data can teach models new classes and develop specific solutions for their taxa and location.</w:t>
      </w:r>
    </w:p>
    <w:p w:rsidR="00457D85" w:rsidRDefault="00561DCF" w:rsidP="003E150C">
      <w:pPr>
        <w:pStyle w:val="Heading2"/>
      </w:pPr>
      <w:r>
        <w:t>A sample problem: e</w:t>
      </w:r>
      <w:r w:rsidR="003E150C">
        <w:t>xtracting metadata from wildlife images</w:t>
      </w:r>
    </w:p>
    <w:p w:rsidR="008C6461" w:rsidRDefault="00457D85">
      <w:r>
        <w:t xml:space="preserve">In 2013, my colleagues and I began placing time-lapse cameras in the montane cloud forests </w:t>
      </w:r>
      <w:r w:rsidR="005D7D88">
        <w:t xml:space="preserve">of Ecuador </w:t>
      </w:r>
      <w:r>
        <w:t xml:space="preserve">to monitor hummingbird-plant interactions. </w:t>
      </w:r>
      <w:r w:rsidR="008C6461">
        <w:t xml:space="preserve">Ecological networks, and plant-pollinator networks in particular, </w:t>
      </w:r>
      <w:r>
        <w:t>are chronically under</w:t>
      </w:r>
      <w:r w:rsidR="00561DCF">
        <w:t>-</w:t>
      </w:r>
      <w:r w:rsidR="00550E7F">
        <w:t>sampled</w:t>
      </w:r>
      <w:r>
        <w:t xml:space="preserve"> due to the rarit</w:t>
      </w:r>
      <w:r w:rsidR="007366E9">
        <w:t>y of many interacting partners</w:t>
      </w:r>
      <w:r w:rsidR="00353E04">
        <w:t xml:space="preserve"> </w:t>
      </w:r>
      <w:r>
        <w:t xml:space="preserve">and the </w:t>
      </w:r>
      <w:r w:rsidR="007366E9">
        <w:t>seasonal</w:t>
      </w:r>
      <w:r>
        <w:t xml:space="preserve"> </w:t>
      </w:r>
      <w:r w:rsidR="008C6461">
        <w:t xml:space="preserve">pattern of </w:t>
      </w:r>
      <w:r w:rsidR="007366E9">
        <w:t>flower</w:t>
      </w:r>
      <w:r w:rsidR="008C6461">
        <w:t xml:space="preserve"> phenology. By using cameras </w:t>
      </w:r>
      <w:r w:rsidR="004D146E">
        <w:t>that turn</w:t>
      </w:r>
      <w:r w:rsidR="00E80523">
        <w:t>ed</w:t>
      </w:r>
      <w:r w:rsidR="004D146E">
        <w:t xml:space="preserve"> on at 6am, turn</w:t>
      </w:r>
      <w:r w:rsidR="00E80523">
        <w:t>ed</w:t>
      </w:r>
      <w:r w:rsidR="008C6461">
        <w:t xml:space="preserve"> off at 6pm, and </w:t>
      </w:r>
      <w:r w:rsidR="00E80523">
        <w:t>took</w:t>
      </w:r>
      <w:r w:rsidR="008C6461">
        <w:t xml:space="preserve"> 1 photo per second, we </w:t>
      </w:r>
      <w:r w:rsidR="001432F6">
        <w:t>collect</w:t>
      </w:r>
      <w:r w:rsidR="00E80523">
        <w:t xml:space="preserve">ed large volumes of video data. </w:t>
      </w:r>
      <w:r w:rsidR="003020B8">
        <w:t>W</w:t>
      </w:r>
      <w:r w:rsidR="008C6461">
        <w:t>e currently have twenty cameras generating nearly</w:t>
      </w:r>
      <w:r w:rsidR="003020B8">
        <w:t xml:space="preserve"> 100 GB of video data per month, with plans of increasin</w:t>
      </w:r>
      <w:r w:rsidR="00F11073">
        <w:t>g to &gt;5</w:t>
      </w:r>
      <w:r w:rsidR="003020B8">
        <w:t>0 cameras across multiple sites.</w:t>
      </w:r>
      <w:r w:rsidR="008C6461">
        <w:t xml:space="preserve"> The videos are screened using computer vision software to find important candidate motion events, which reduces the total number of reviewed frames by &gt;90%</w:t>
      </w:r>
      <w:r w:rsidR="00B15763">
        <w:t xml:space="preserve"> </w:t>
      </w:r>
      <w:r w:rsidR="00B15763">
        <w:fldChar w:fldCharType="begin" w:fldLock="1"/>
      </w:r>
      <w:r w:rsidR="00670759">
        <w:instrText>ADDIN CSL_CITATION { "citationItems" : [ { "id" : "ITEM-1", "itemData" : { "DOI" : "10.1111/2041-210X.12320", "ISBN" : "2041-210X", "ISSN" : "2041210X", "abstract" : "* Human observation is expensive and limits the breadth of data collection. For this reason, remotely placed video cameras are increasingly used to monitor animals. One drawback of field-based video recordings is extensive review time. Computer vision can mitigate this cost and enhance data collection by extracting biological information from images with minimal time investment. * MotionMeerkat is a new standalone program that identifies motion events from a video stream. After running a video, the user reviews a folder of candidate motion frames for the target organism. This tool reduces the time needed to review videos and accommodates a variety of inputs. * I tested MotionMeerkat using hummingbird\u2013plant videos recorded in a tropical montane forest. To validate the optimal parameter set for finding motion events, I counted hummingbirds observed from direct video review compared to events found in images returned from MotionMeerkat. To show the generality of the approach, MotionMeerkat was tested on a set of terrestrial and underwater videos. To assess the performance of the background subtraction for further image analysis, I hand counted the number of frames with target organisms and compared them to the MotionMeerkat output. * MotionMeerkat was highly successful in finding motion events and often reduced the number of frames needed to capture hummingbird visitation by over 90%. Both background approaches effectively found a variety of organisms in ecological videos. I provide general recommendations for parameter settings and extending this approach in the future.", "author" : [ { "dropping-particle" : "", "family" : "Weinstein", "given" : "Ben G.", "non-dropping-particle" : "", "parse-names" : false, "suffix" : "" } ], "container-title" : "Methods in Ecology and Evolution", "id" : "ITEM-1", "issue" : "3", "issued" : { "date-parts" : [ [ "2015", "3" ] ] }, "page" : "357-362", "title" : "MotionMeerkat: Integrating motion video detection and ecological monitoring", "type" : "article-journal", "volume" : "6" }, "uris" : [ "http://www.mendeley.com/documents/?uuid=2c7f55c4-56da-4db4-b203-83c2d52c6abb" ] } ], "mendeley" : { "formattedCitation" : "(Weinstein 2015)", "plainTextFormattedCitation" : "(Weinstein 2015)", "previouslyFormattedCitation" : "(Weinstein 2015)" }, "properties" : { "noteIndex" : 0 }, "schema" : "https://github.com/citation-style-language/schema/raw/master/csl-citation.json" }</w:instrText>
      </w:r>
      <w:r w:rsidR="00B15763">
        <w:fldChar w:fldCharType="separate"/>
      </w:r>
      <w:r w:rsidR="00B15763" w:rsidRPr="00B15763">
        <w:rPr>
          <w:noProof/>
        </w:rPr>
        <w:t>(Weinstein 2015)</w:t>
      </w:r>
      <w:r w:rsidR="00B15763">
        <w:fldChar w:fldCharType="end"/>
      </w:r>
      <w:r w:rsidR="008C6461">
        <w:t xml:space="preserve">. These candidate frames are then </w:t>
      </w:r>
      <w:r w:rsidR="00B15763">
        <w:t>reviewed</w:t>
      </w:r>
      <w:r w:rsidR="008C6461">
        <w:t xml:space="preserve"> by a human to record species identity, the time, date, and behavior of individuals</w:t>
      </w:r>
      <w:r w:rsidR="0078772D">
        <w:t xml:space="preserve"> (Fig. 1)</w:t>
      </w:r>
      <w:r w:rsidR="002E3764">
        <w:t>. Manual</w:t>
      </w:r>
      <w:r w:rsidR="008C6461">
        <w:t xml:space="preserve"> review of frames still is a large bot</w:t>
      </w:r>
      <w:r w:rsidR="00456B5C">
        <w:t xml:space="preserve">tleneck in generating datasets </w:t>
      </w:r>
      <w:r w:rsidR="008C6461">
        <w:t xml:space="preserve">and limits the scalability of </w:t>
      </w:r>
      <w:r w:rsidR="00B7687D">
        <w:t xml:space="preserve">our </w:t>
      </w:r>
      <w:r w:rsidR="00F11073">
        <w:t>approach.</w:t>
      </w:r>
    </w:p>
    <w:p w:rsidR="00F11073" w:rsidRDefault="00F11073">
      <w:r>
        <w:tab/>
        <w:t xml:space="preserve">Using </w:t>
      </w:r>
      <w:r w:rsidR="00F97DE6">
        <w:t xml:space="preserve">Google </w:t>
      </w:r>
      <w:proofErr w:type="spellStart"/>
      <w:r w:rsidR="00097775">
        <w:t>C</w:t>
      </w:r>
      <w:r>
        <w:t>loudML</w:t>
      </w:r>
      <w:proofErr w:type="spellEnd"/>
      <w:r w:rsidR="00B15763">
        <w:t xml:space="preserve">, my aim was </w:t>
      </w:r>
      <w:r>
        <w:t xml:space="preserve">to retrain </w:t>
      </w:r>
      <w:r w:rsidR="00B15763">
        <w:t>an</w:t>
      </w:r>
      <w:r>
        <w:t xml:space="preserve"> existing </w:t>
      </w:r>
      <w:r w:rsidR="00B15763">
        <w:t xml:space="preserve">convolutional neural network to </w:t>
      </w:r>
      <w:r>
        <w:t>identify the printed characters in the image</w:t>
      </w:r>
      <w:r w:rsidR="000B1D00">
        <w:t>s</w:t>
      </w:r>
      <w:r>
        <w:t>.</w:t>
      </w:r>
      <w:r w:rsidR="00B15763">
        <w:t xml:space="preserve"> </w:t>
      </w:r>
      <w:r w:rsidR="00F24BDE">
        <w:t>This task is known as o</w:t>
      </w:r>
      <w:r w:rsidR="00E80523">
        <w:t xml:space="preserve">ptical character recognition (OCR), and is a well-researched application of machine learning. </w:t>
      </w:r>
      <w:r w:rsidR="00B15763">
        <w:t xml:space="preserve">For comparison, I </w:t>
      </w:r>
      <w:r w:rsidR="00550E7F">
        <w:t>analyze</w:t>
      </w:r>
      <w:r w:rsidR="00F24BDE">
        <w:t>d</w:t>
      </w:r>
      <w:r w:rsidR="00550E7F">
        <w:t xml:space="preserve"> the same dataset with</w:t>
      </w:r>
      <w:r w:rsidR="00E80523">
        <w:t xml:space="preserve"> Tesseract OCR,</w:t>
      </w:r>
      <w:r w:rsidR="00550E7F">
        <w:t xml:space="preserve"> </w:t>
      </w:r>
      <w:r w:rsidR="002E3764">
        <w:t xml:space="preserve">a </w:t>
      </w:r>
      <w:r w:rsidR="00B15763">
        <w:t>commonly used o</w:t>
      </w:r>
      <w:r w:rsidR="00E80523">
        <w:t>pen-source software</w:t>
      </w:r>
      <w:r>
        <w:t>. By evaluating the accuracy, obstacles and costs of each approach, I test</w:t>
      </w:r>
      <w:r w:rsidR="00F24BDE">
        <w:t>ed</w:t>
      </w:r>
      <w:r>
        <w:t xml:space="preserve"> of the efficacy of these tools for ecological image analysis.</w:t>
      </w:r>
      <w:r w:rsidR="00B15763">
        <w:t xml:space="preserve"> </w:t>
      </w:r>
    </w:p>
    <w:p w:rsidR="00AC4AFA" w:rsidRDefault="009911BF" w:rsidP="003E150C">
      <w:pPr>
        <w:pStyle w:val="Heading1"/>
      </w:pPr>
      <w:r>
        <w:lastRenderedPageBreak/>
        <w:t xml:space="preserve">Materials and </w:t>
      </w:r>
      <w:r w:rsidR="00AC4AFA">
        <w:t>Methods</w:t>
      </w:r>
    </w:p>
    <w:p w:rsidR="005D738F" w:rsidRDefault="00C96501" w:rsidP="00AE0F1C">
      <w:pPr>
        <w:ind w:firstLine="720"/>
      </w:pPr>
      <w:r>
        <w:t>N</w:t>
      </w:r>
      <w:r w:rsidR="00AE0F1C">
        <w:t>eural networks are a series of mathematical layers that connect combination of predictors to create a pathway from input data to output prediction (Fig. 2). Input data pass through the first</w:t>
      </w:r>
      <w:r w:rsidR="00C168C4">
        <w:t xml:space="preserve"> </w:t>
      </w:r>
      <w:r w:rsidR="00085244">
        <w:t>hidden layer</w:t>
      </w:r>
      <w:r w:rsidR="005D738F">
        <w:t xml:space="preserve"> and receives a new value</w:t>
      </w:r>
      <w:r w:rsidR="00085244">
        <w:t>:</w:t>
      </w:r>
      <w:r w:rsidR="005D738F">
        <w:t xml:space="preserve"> </w:t>
      </w:r>
    </w:p>
    <w:p w:rsidR="00F82614" w:rsidRPr="009A506A" w:rsidRDefault="002A766D" w:rsidP="00F82614">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oMath>
      </m:oMathPara>
    </w:p>
    <w:p w:rsidR="009A506A" w:rsidRDefault="005A51C2" w:rsidP="00F82614">
      <w:proofErr w:type="gramStart"/>
      <w:r>
        <w:t>w</w:t>
      </w:r>
      <w:r w:rsidR="009A506A">
        <w:t>here</w:t>
      </w:r>
      <w:proofErr w:type="gramEnd"/>
      <w:r w:rsidR="009A506A">
        <w:t xml:space="preserve"> Z</w:t>
      </w:r>
      <w:r w:rsidR="009A506A" w:rsidRPr="009A506A">
        <w:rPr>
          <w:vertAlign w:val="subscript"/>
        </w:rPr>
        <w:t>2</w:t>
      </w:r>
      <w:r w:rsidR="009A506A">
        <w:t xml:space="preserve"> is the </w:t>
      </w:r>
      <w:r w:rsidR="005D738F">
        <w:t>2</w:t>
      </w:r>
      <w:r w:rsidR="005D738F" w:rsidRPr="005D738F">
        <w:rPr>
          <w:vertAlign w:val="superscript"/>
        </w:rPr>
        <w:t>nd</w:t>
      </w:r>
      <w:r w:rsidR="005D738F">
        <w:t xml:space="preserve"> </w:t>
      </w:r>
      <w:proofErr w:type="spellStart"/>
      <w:r w:rsidR="009A506A">
        <w:t>layer</w:t>
      </w:r>
      <w:proofErr w:type="spellEnd"/>
      <w:r w:rsidR="009A506A">
        <w:t xml:space="preserve"> in the network and W</w:t>
      </w:r>
      <w:r w:rsidR="009A506A" w:rsidRPr="009A506A">
        <w:rPr>
          <w:vertAlign w:val="subscript"/>
        </w:rPr>
        <w:t>1</w:t>
      </w:r>
      <w:r w:rsidR="005D738F">
        <w:t xml:space="preserve"> is the weight of the connection between the input data and the first hidden layer</w:t>
      </w:r>
      <w:r w:rsidR="009A506A">
        <w:t xml:space="preserve">. </w:t>
      </w:r>
      <w:r w:rsidR="005D738F">
        <w:t>The</w:t>
      </w:r>
      <w:r w:rsidR="009A506A">
        <w:t xml:space="preserve"> data is given a specific notation X, rather than Z</w:t>
      </w:r>
      <w:r w:rsidR="009A506A" w:rsidRPr="009A506A">
        <w:rPr>
          <w:vertAlign w:val="subscript"/>
        </w:rPr>
        <w:t>1</w:t>
      </w:r>
      <w:r w:rsidR="009A506A">
        <w:t xml:space="preserve">, to denote that it is a fixed quantity. The </w:t>
      </w:r>
      <w:r w:rsidR="005D738F">
        <w:t>support for t</w:t>
      </w:r>
      <w:r w:rsidR="004B7A64">
        <w:t>his pathway through the network</w:t>
      </w:r>
      <w:r w:rsidR="005D738F">
        <w:t xml:space="preserve"> is called the </w:t>
      </w:r>
      <w:r w:rsidR="009A506A">
        <w:t>activity</w:t>
      </w:r>
      <w:r w:rsidR="005D738F">
        <w:t xml:space="preserve"> (a), and is calculated</w:t>
      </w:r>
      <w:r w:rsidR="009A506A">
        <w:t xml:space="preserve"> at Z</w:t>
      </w:r>
      <w:r w:rsidR="009A506A" w:rsidRPr="005D738F">
        <w:rPr>
          <w:vertAlign w:val="subscript"/>
        </w:rPr>
        <w:t>2</w:t>
      </w:r>
      <w:r w:rsidR="005D738F">
        <w:t>:</w:t>
      </w:r>
    </w:p>
    <w:p w:rsidR="009A506A" w:rsidRPr="009A506A" w:rsidRDefault="002A766D" w:rsidP="009A506A">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oMath>
      </m:oMathPara>
    </w:p>
    <w:p w:rsidR="00085244" w:rsidRDefault="009A506A" w:rsidP="009A506A">
      <w:r>
        <w:t>Common activation functions include sigmoid</w:t>
      </w:r>
      <w:r w:rsidR="00085244">
        <w:t>:</w:t>
      </w:r>
    </w:p>
    <w:p w:rsidR="00085244" w:rsidRDefault="00085244" w:rsidP="009A506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085244" w:rsidRDefault="00085244" w:rsidP="009A506A">
      <w:proofErr w:type="gramStart"/>
      <w:r>
        <w:t>or</w:t>
      </w:r>
      <w:proofErr w:type="gramEnd"/>
      <w:r>
        <w:t xml:space="preserve"> rectifier functions:</w:t>
      </w:r>
    </w:p>
    <w:p w:rsidR="00085244" w:rsidRDefault="00085244" w:rsidP="009A506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rsidR="009A506A" w:rsidRDefault="00B057F4" w:rsidP="009A506A">
      <w:r>
        <w:t>The same process is repeated for each layer of hidden network.</w:t>
      </w:r>
    </w:p>
    <w:p w:rsidR="00B057F4" w:rsidRPr="00EA75DE" w:rsidRDefault="002A766D" w:rsidP="00B057F4">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m:oMathPara>
    </w:p>
    <w:p w:rsidR="00EA75DE" w:rsidRPr="00EA75DE" w:rsidRDefault="002A766D" w:rsidP="00B057F4">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oMath>
      </m:oMathPara>
    </w:p>
    <w:p w:rsidR="00EA75DE" w:rsidRPr="00EA75DE" w:rsidRDefault="00456B5C" w:rsidP="00EA75DE">
      <w:r>
        <w:t>The last</w:t>
      </w:r>
      <w:r w:rsidR="00EA75DE">
        <w:t xml:space="preserve"> step is to compute the predicted value given the network </w:t>
      </w:r>
      <w:r w:rsidR="005A51C2">
        <w:t>weights at the final hidden layer</w:t>
      </w:r>
      <w:r w:rsidR="00EA75DE">
        <w:t>.</w:t>
      </w:r>
    </w:p>
    <w:p w:rsidR="00C168C4" w:rsidRPr="00EA75DE" w:rsidRDefault="002A766D" w:rsidP="00EA75DE">
      <w:pPr>
        <w:jc w:val="cente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f(z</m:t>
              </m:r>
            </m:e>
            <m:sub>
              <m:r>
                <w:rPr>
                  <w:rFonts w:ascii="Cambria Math" w:hAnsi="Cambria Math"/>
                </w:rPr>
                <m:t>n</m:t>
              </m:r>
            </m:sub>
          </m:sSub>
          <m:r>
            <w:rPr>
              <w:rFonts w:ascii="Cambria Math" w:hAnsi="Cambria Math"/>
            </w:rPr>
            <m:t xml:space="preserve">) </m:t>
          </m:r>
        </m:oMath>
      </m:oMathPara>
    </w:p>
    <w:p w:rsidR="00CC1E6C" w:rsidRDefault="005A6B1A" w:rsidP="00AE0F1C">
      <w:pPr>
        <w:ind w:firstLine="720"/>
      </w:pPr>
      <w:r>
        <w:lastRenderedPageBreak/>
        <w:t>Given this generic</w:t>
      </w:r>
      <w:r w:rsidR="00EA75DE">
        <w:t xml:space="preserve"> structure</w:t>
      </w:r>
      <w:r>
        <w:t xml:space="preserve">, training the model involves finding the values of </w:t>
      </w:r>
      <w:proofErr w:type="spellStart"/>
      <w:r>
        <w:t>W</w:t>
      </w:r>
      <w:r w:rsidRPr="005A6B1A">
        <w:rPr>
          <w:vertAlign w:val="subscript"/>
        </w:rPr>
        <w:t>n</w:t>
      </w:r>
      <w:proofErr w:type="spellEnd"/>
      <w:r>
        <w:rPr>
          <w:vertAlign w:val="subscript"/>
        </w:rPr>
        <w:t xml:space="preserve"> </w:t>
      </w:r>
      <w:r>
        <w:t>which maximize</w:t>
      </w:r>
      <w:r w:rsidR="005D738F">
        <w:t xml:space="preserve"> th</w:t>
      </w:r>
      <w:r w:rsidR="001432F6">
        <w:t xml:space="preserve">e predictive value of </w:t>
      </w:r>
      <m:oMath>
        <m:acc>
          <m:accPr>
            <m:ctrlPr>
              <w:rPr>
                <w:rFonts w:ascii="Cambria Math" w:hAnsi="Cambria Math"/>
                <w:i/>
              </w:rPr>
            </m:ctrlPr>
          </m:accPr>
          <m:e>
            <m:r>
              <w:rPr>
                <w:rFonts w:ascii="Cambria Math" w:hAnsi="Cambria Math"/>
              </w:rPr>
              <m:t>y</m:t>
            </m:r>
          </m:e>
        </m:acc>
      </m:oMath>
      <w:r w:rsidR="00CC1E6C">
        <w:t xml:space="preserve"> for </w:t>
      </w:r>
      <w:r w:rsidR="001432F6">
        <w:t xml:space="preserve">our data </w:t>
      </w:r>
      <w:r>
        <w:t>X.</w:t>
      </w:r>
      <w:r w:rsidR="00AE0F1C">
        <w:t xml:space="preserve"> At each </w:t>
      </w:r>
      <w:r w:rsidR="001432F6">
        <w:t>training</w:t>
      </w:r>
      <w:r w:rsidR="00AE0F1C">
        <w:t xml:space="preserve"> step, new weights are chosen to </w:t>
      </w:r>
      <w:r w:rsidR="001432F6">
        <w:t>increase</w:t>
      </w:r>
      <w:r w:rsidR="00AE0F1C">
        <w:t xml:space="preserve"> predictive value. These changes cascades through the network, with all connected weights </w:t>
      </w:r>
      <w:r w:rsidR="00C96501">
        <w:t>updated</w:t>
      </w:r>
      <w:r w:rsidR="00AE0F1C">
        <w:t xml:space="preserve"> to reflect new values farther up the network. </w:t>
      </w:r>
      <w:r w:rsidR="00F24BDE">
        <w:t xml:space="preserve">This updating </w:t>
      </w:r>
      <w:r w:rsidR="00CC1E6C">
        <w:t>process</w:t>
      </w:r>
      <w:r w:rsidR="00F24BDE">
        <w:t xml:space="preserve"> continues</w:t>
      </w:r>
      <w:r w:rsidR="00CC1E6C">
        <w:t xml:space="preserve"> for a preset number of steps, optimally until each new step produces no increase in predictive value. </w:t>
      </w:r>
    </w:p>
    <w:p w:rsidR="00AE0F1C" w:rsidRPr="005A6B1A" w:rsidRDefault="00AE0F1C" w:rsidP="00AE0F1C">
      <w:pPr>
        <w:ind w:firstLine="720"/>
      </w:pPr>
      <w:r>
        <w:t xml:space="preserve">This conceptual explanation intentionally glosses over the rich quantitative complexity of finding optimal model parameters and structure. The number of layers, the form of the activation function, and the connections among layers </w:t>
      </w:r>
      <w:r w:rsidR="004B7A64">
        <w:t>are all active areas of research</w:t>
      </w:r>
      <w:r>
        <w:t xml:space="preserve">. </w:t>
      </w:r>
      <w:r w:rsidR="0091502E">
        <w:t xml:space="preserve">For additional information on neural networks in ecology see </w:t>
      </w:r>
      <w:r w:rsidR="0091502E">
        <w:fldChar w:fldCharType="begin" w:fldLock="1"/>
      </w:r>
      <w:r w:rsidR="0091502E">
        <w:instrText>ADDIN CSL_CITATION { "citationItems" : [ { "id" : "ITEM-1", "itemData" : { "ISBN" : "9781509015375", "author" : [ { "dropping-particle" : "", "family" : "Marburg", "given" : "Aaron", "non-dropping-particle" : "", "parse-names" : false, "suffix" : "" }, { "dropping-particle" : "", "family" : "Bigham", "given" : "Katie", "non-dropping-particle" : "", "parse-names" : false, "suffix" : "" } ], "container-title" : "OCEANS 2016 MTS/IEEE Monterey", "id" : "ITEM-1", "issued" : { "date-parts" : [ [ "2016" ] ] }, "page" : "1-5", "title" : "Deep Learning for Benthic Fauna Identification", "type" : "article-journal" }, "uris" : [ "http://www.mendeley.com/documents/?uuid=50c4f323-0c3b-4c5a-ad3f-36a4317e0c22" ] }, { "id" : "ITEM-2",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"ITEM-2",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"id" : "ITEM-3", "itemData" : { "DOI" : "10.1016/j.neucom.2015.10.122", "ISSN" : "18728286", "abstract" : "Underwater object recognition is in great demand, while the research is far from enough. The unrestricted natural environment makes it a challenging task. We propose a framework to recognize fish from videos captured by underwater cameras deployed in the ocean observation network. First, we extract the foreground via sparse and low-rank matrix decomposition. Then, a deep architecture is used to extract features of the foreground fish images. In this architecture, principal component analysis (PCA) is used in two convolutional layers, followed by binary hashing in the non-linear layer and block-wise histograms in the feature pooling layer. Then spatial pyramid pooling (SPP) is used to extract information invariant to large poses. Finally, a linear SVM classifier is used for the classification. This deep network model can be trained efficiently. On a real-world fish recognition dataset, we achieve the state-of-the-art accuracy of 98.64%.", "author" : [ { "dropping-particle" : "", "family" : "Qin", "given" : "Hongwei", "non-dropping-particle" : "", "parse-names" : false, "suffix" : "" }, { "dropping-particle" : "", "family" : "Li", "given" : "Xiu", "non-dropping-particle" : "", "parse-names" : false, "suffix" : "" }, { "dropping-particle" : "", "family" : "Liang", "given" : "Jian", "non-dropping-particle" : "", "parse-names" : false, "suffix" : "" }, { "dropping-particle" : "", "family" : "Peng", "given" : "Yigang", "non-dropping-particle" : "", "parse-names" : false, "suffix" : "" }, { "dropping-particle" : "", "family" : "Zhang", "given" : "Changshui", "non-dropping-particle" : "", "parse-names" : false, "suffix" : "" } ], "container-title" : "Neurocomputing", "id" : "ITEM-3", "issued" : { "date-parts" : [ [ "2016" ] ] }, "page" : "49-58", "publisher" : "Elsevier", "title" : "DeepFish: Accurate underwater live fish recognition with a deep architecture", "type" : "article-journal", "volume" : "187" }, "uris" : [ "http://www.mendeley.com/documents/?uuid=af3c6182-7f58-4143-b865-e5e8cb341a4f" ] } ], "mendeley" : { "formattedCitation" : "(Gomez &lt;i&gt;et al.&lt;/i&gt; 2016; Marburg &amp; Bigham 2016; Qin &lt;i&gt;et al.&lt;/i&gt; 2016)", "manualFormatting" : "Gomez et al. (2016); Marburg &amp; Bigham (2016); Qin et al. (2016)", "plainTextFormattedCitation" : "(Gomez et al. 2016; Marburg &amp; Bigham 2016; Qin et al. 2016)", "previouslyFormattedCitation" : "(Gomez &lt;i&gt;et al.&lt;/i&gt; 2016; Marburg &amp; Bigham 2016; Qin &lt;i&gt;et al.&lt;/i&gt; 2016)" }, "properties" : { "noteIndex" : 0 }, "schema" : "https://github.com/citation-style-language/schema/raw/master/csl-citation.json" }</w:instrText>
      </w:r>
      <w:r w:rsidR="0091502E">
        <w:fldChar w:fldCharType="separate"/>
      </w:r>
      <w:r w:rsidR="0091502E" w:rsidRPr="0091502E">
        <w:rPr>
          <w:noProof/>
        </w:rPr>
        <w:t xml:space="preserve">Gomez </w:t>
      </w:r>
      <w:r w:rsidR="0091502E" w:rsidRPr="0091502E">
        <w:rPr>
          <w:i/>
          <w:noProof/>
        </w:rPr>
        <w:t>et al.</w:t>
      </w:r>
      <w:r w:rsidR="0091502E" w:rsidRPr="0091502E">
        <w:rPr>
          <w:noProof/>
        </w:rPr>
        <w:t xml:space="preserve"> </w:t>
      </w:r>
      <w:r w:rsidR="0091502E">
        <w:rPr>
          <w:noProof/>
        </w:rPr>
        <w:t>(</w:t>
      </w:r>
      <w:r w:rsidR="0091502E" w:rsidRPr="0091502E">
        <w:rPr>
          <w:noProof/>
        </w:rPr>
        <w:t>2016</w:t>
      </w:r>
      <w:r w:rsidR="0091502E">
        <w:rPr>
          <w:noProof/>
        </w:rPr>
        <w:t>)</w:t>
      </w:r>
      <w:r w:rsidR="0091502E" w:rsidRPr="0091502E">
        <w:rPr>
          <w:noProof/>
        </w:rPr>
        <w:t xml:space="preserve">; Marburg &amp; Bigham </w:t>
      </w:r>
      <w:r w:rsidR="0091502E">
        <w:rPr>
          <w:noProof/>
        </w:rPr>
        <w:t>(</w:t>
      </w:r>
      <w:r w:rsidR="0091502E" w:rsidRPr="0091502E">
        <w:rPr>
          <w:noProof/>
        </w:rPr>
        <w:t>2016</w:t>
      </w:r>
      <w:r w:rsidR="0091502E">
        <w:rPr>
          <w:noProof/>
        </w:rPr>
        <w:t>)</w:t>
      </w:r>
      <w:r w:rsidR="0091502E" w:rsidRPr="0091502E">
        <w:rPr>
          <w:noProof/>
        </w:rPr>
        <w:t xml:space="preserve">; Qin </w:t>
      </w:r>
      <w:r w:rsidR="0091502E" w:rsidRPr="0091502E">
        <w:rPr>
          <w:i/>
          <w:noProof/>
        </w:rPr>
        <w:t>et al.</w:t>
      </w:r>
      <w:r w:rsidR="0091502E" w:rsidRPr="0091502E">
        <w:rPr>
          <w:noProof/>
        </w:rPr>
        <w:t xml:space="preserve"> </w:t>
      </w:r>
      <w:r w:rsidR="0091502E">
        <w:rPr>
          <w:noProof/>
        </w:rPr>
        <w:t>(</w:t>
      </w:r>
      <w:r w:rsidR="0091502E" w:rsidRPr="0091502E">
        <w:rPr>
          <w:noProof/>
        </w:rPr>
        <w:t>2016)</w:t>
      </w:r>
      <w:r w:rsidR="0091502E">
        <w:fldChar w:fldCharType="end"/>
      </w:r>
      <w:r w:rsidR="0091502E">
        <w:t>.</w:t>
      </w:r>
    </w:p>
    <w:p w:rsidR="00807690" w:rsidRDefault="00A54E8F" w:rsidP="00561DCF">
      <w:pPr>
        <w:pStyle w:val="Heading2"/>
      </w:pPr>
      <w:r>
        <w:t>Model Training</w:t>
      </w:r>
    </w:p>
    <w:p w:rsidR="00550E7F" w:rsidRDefault="00A75388" w:rsidP="00550E7F">
      <w:pPr>
        <w:spacing w:before="240"/>
      </w:pPr>
      <w:r>
        <w:t xml:space="preserve">To generate a training dataset of numbers and letters, I </w:t>
      </w:r>
      <w:r w:rsidR="00CC1E6C">
        <w:t>wrote</w:t>
      </w:r>
      <w:r w:rsidR="00807690">
        <w:t xml:space="preserve"> a python script to identify the location of letters within </w:t>
      </w:r>
      <w:r>
        <w:t>existing</w:t>
      </w:r>
      <w:r w:rsidR="0076542B">
        <w:t xml:space="preserve"> annotated</w:t>
      </w:r>
      <w:r w:rsidR="00807690">
        <w:t xml:space="preserve"> image</w:t>
      </w:r>
      <w:r w:rsidR="0076542B">
        <w:t>s. This script</w:t>
      </w:r>
      <w:r w:rsidR="00807690">
        <w:t xml:space="preserve"> split </w:t>
      </w:r>
      <w:r w:rsidR="00CC1E6C">
        <w:t xml:space="preserve">letters based on their outline </w:t>
      </w:r>
      <w:r w:rsidR="00807690">
        <w:t>and process</w:t>
      </w:r>
      <w:r w:rsidR="00CC1E6C">
        <w:t>ed</w:t>
      </w:r>
      <w:r w:rsidR="00807690">
        <w:t xml:space="preserve"> the </w:t>
      </w:r>
      <w:r w:rsidR="0076542B">
        <w:t>images</w:t>
      </w:r>
      <w:r w:rsidR="00807690">
        <w:t xml:space="preserve"> to increase size and clarity (Fig. 2). All images were captured using a </w:t>
      </w:r>
      <w:proofErr w:type="spellStart"/>
      <w:r w:rsidR="00807690">
        <w:t>Plotwatcher</w:t>
      </w:r>
      <w:proofErr w:type="spellEnd"/>
      <w:r w:rsidR="00807690">
        <w:t xml:space="preserve"> Pro camera (Day 6), and therefore had the camera ID, date, and time in same position</w:t>
      </w:r>
      <w:r w:rsidR="00C96501">
        <w:t xml:space="preserve"> within the image</w:t>
      </w:r>
      <w:r w:rsidR="00807690">
        <w:t xml:space="preserve">. I then manually coded the known letters based on existing image metadata that had been collected earlier in the project. I split the </w:t>
      </w:r>
      <w:r w:rsidR="0076542B">
        <w:t xml:space="preserve">7511 </w:t>
      </w:r>
      <w:r w:rsidR="00CC1E6C">
        <w:t xml:space="preserve">character </w:t>
      </w:r>
      <w:r w:rsidR="0076542B">
        <w:t xml:space="preserve">images </w:t>
      </w:r>
      <w:r w:rsidR="00807690">
        <w:t xml:space="preserve">into 85% training and 15% testing data, with a maximum number of 300 </w:t>
      </w:r>
      <w:r w:rsidR="00550E7F">
        <w:t xml:space="preserve">images per </w:t>
      </w:r>
      <w:r w:rsidR="00807690">
        <w:t xml:space="preserve">class. From my existing stock of images I was able to recover </w:t>
      </w:r>
      <w:r w:rsidR="00420F78">
        <w:t xml:space="preserve">digits 0-9, semicolon, forward slash, and the letters (A, C , E , F , H , L , M , O , P , R , T , W , Y). The remaining letters were not found in available images, and were not included as potential classes. </w:t>
      </w:r>
    </w:p>
    <w:p w:rsidR="00A54E8F" w:rsidRDefault="005A51C2" w:rsidP="00550E7F">
      <w:pPr>
        <w:spacing w:before="240"/>
        <w:ind w:firstLine="720"/>
      </w:pPr>
      <w:r>
        <w:lastRenderedPageBreak/>
        <w:t xml:space="preserve">I ran the </w:t>
      </w:r>
      <w:r w:rsidR="00550E7F">
        <w:t>model training for</w:t>
      </w:r>
      <w:r>
        <w:t xml:space="preserve"> 1000</w:t>
      </w:r>
      <w:r w:rsidR="00E66D2C">
        <w:t xml:space="preserve"> steps, </w:t>
      </w:r>
      <w:r w:rsidR="00A54E8F">
        <w:t>minimizing the cross-entropy loss at each step</w:t>
      </w:r>
      <w:r w:rsidR="00865DA1">
        <w:t>:</w:t>
      </w:r>
    </w:p>
    <w:p w:rsidR="00865DA1" w:rsidRDefault="00A54E8F" w:rsidP="00865DA1">
      <w:pPr>
        <w:spacing w:before="240"/>
        <w:ind w:firstLine="720"/>
      </w:pPr>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ln</m:t>
                      </m:r>
                    </m:fName>
                    <m:e>
                      <m:r>
                        <w:rPr>
                          <w:rFonts w:ascii="Cambria Math" w:hAnsi="Cambria Math"/>
                        </w:rPr>
                        <m:t>1-a(</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func>
                </m:e>
              </m:func>
            </m:e>
          </m:nary>
        </m:oMath>
      </m:oMathPara>
    </w:p>
    <w:p w:rsidR="00F2109E" w:rsidRPr="00C96501" w:rsidRDefault="00A54E8F" w:rsidP="00C9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t>where</w:t>
      </w:r>
      <w:proofErr w:type="gramEnd"/>
      <w:r>
        <w:t xml:space="preserve"> the loss is the sum </w:t>
      </w:r>
      <w:r w:rsidR="00865DA1">
        <w:t>of the i</w:t>
      </w:r>
      <w:r>
        <w:t>nput training images</w:t>
      </w:r>
      <w:r w:rsidR="00865DA1">
        <w:t xml:space="preserve"> (x</w:t>
      </w:r>
      <w:r w:rsidR="00865DA1">
        <w:rPr>
          <w:vertAlign w:val="superscript"/>
        </w:rPr>
        <w:t>(</w:t>
      </w:r>
      <w:proofErr w:type="spellStart"/>
      <w:r w:rsidR="00865DA1">
        <w:rPr>
          <w:vertAlign w:val="superscript"/>
        </w:rPr>
        <w:t>i</w:t>
      </w:r>
      <w:proofErr w:type="spellEnd"/>
      <w:r w:rsidR="00865DA1">
        <w:rPr>
          <w:vertAlign w:val="superscript"/>
        </w:rPr>
        <w:t>)</w:t>
      </w:r>
      <w:r w:rsidR="00865DA1">
        <w:t>) labeled with</w:t>
      </w:r>
      <w:r>
        <w:t xml:space="preserve"> class</w:t>
      </w:r>
      <w:r w:rsidR="00865DA1">
        <w:t xml:space="preserve"> (y</w:t>
      </w:r>
      <w:r w:rsidR="00865DA1">
        <w:rPr>
          <w:vertAlign w:val="superscript"/>
        </w:rPr>
        <w:t>(</w:t>
      </w:r>
      <w:proofErr w:type="spellStart"/>
      <w:r w:rsidR="00865DA1">
        <w:rPr>
          <w:vertAlign w:val="superscript"/>
        </w:rPr>
        <w:t>i</w:t>
      </w:r>
      <w:proofErr w:type="spellEnd"/>
      <w:r w:rsidR="00865DA1">
        <w:rPr>
          <w:vertAlign w:val="superscript"/>
        </w:rPr>
        <w:t>)</w:t>
      </w:r>
      <w:r w:rsidR="00865DA1">
        <w:t>),</w:t>
      </w:r>
      <w:r>
        <w:t xml:space="preserve"> with </w:t>
      </w:r>
      <w:r w:rsidR="00865DA1">
        <w:t xml:space="preserve">an </w:t>
      </w:r>
      <w:r>
        <w:t>activation score of the neural network at each node</w:t>
      </w:r>
      <w:r w:rsidR="00C96501">
        <w:t xml:space="preserve"> (a). Through iterative updating of the model weights, the cross-entropy is reduced based on the success of predicting the withheld portion of the training data. To determine if the model has had sufficient time for training, I ran training until the rate of improvement in predictive accuracy reached a plateau and did not yield better classification with additional steps. </w:t>
      </w:r>
      <w:r w:rsidR="00550E7F">
        <w:t xml:space="preserve">All source code can be found at the </w:t>
      </w:r>
      <w:proofErr w:type="spellStart"/>
      <w:r w:rsidR="00550E7F">
        <w:t>Github</w:t>
      </w:r>
      <w:proofErr w:type="spellEnd"/>
      <w:r w:rsidR="00550E7F">
        <w:t xml:space="preserve"> repository online (</w:t>
      </w:r>
      <w:hyperlink r:id="rId9" w:history="1">
        <w:r w:rsidR="00550E7F" w:rsidRPr="00C9543D">
          <w:rPr>
            <w:rStyle w:val="Hyperlink"/>
          </w:rPr>
          <w:t>https://bw4sz.github.io/MeerkatReader/</w:t>
        </w:r>
      </w:hyperlink>
      <w:r w:rsidR="00550E7F">
        <w:t>)</w:t>
      </w:r>
      <w:r w:rsidR="002365E2">
        <w:t xml:space="preserve"> (Appendix 1)</w:t>
      </w:r>
      <w:r w:rsidR="00550E7F">
        <w:t>.</w:t>
      </w:r>
    </w:p>
    <w:p w:rsidR="00C96501" w:rsidRDefault="00C96501" w:rsidP="00C96501">
      <w:pPr>
        <w:ind w:firstLine="720"/>
      </w:pPr>
      <w:r>
        <w:t xml:space="preserve">I compared the performance of </w:t>
      </w:r>
      <w:r w:rsidR="00CC1E6C">
        <w:t xml:space="preserve">my neural network </w:t>
      </w:r>
      <w:r>
        <w:t xml:space="preserve">with Tesseract OCR, a highly regarded open-source tool for transcribing text from scanned documents. The same input letters used to evaluate the </w:t>
      </w:r>
      <w:r w:rsidR="00CC1E6C">
        <w:t>neural network</w:t>
      </w:r>
      <w:r>
        <w:t xml:space="preserve"> were run through </w:t>
      </w:r>
      <w:r w:rsidR="000F7797">
        <w:t>Tesseract with default language</w:t>
      </w:r>
      <w:r>
        <w:t xml:space="preserve"> </w:t>
      </w:r>
      <w:r w:rsidR="000F7797">
        <w:t xml:space="preserve">set to English </w:t>
      </w:r>
      <w:r>
        <w:t>and page segmentation turned off to reflect identifying a single character (</w:t>
      </w:r>
      <w:r w:rsidR="00B054EE">
        <w:t>flag, --</w:t>
      </w:r>
      <w:proofErr w:type="spellStart"/>
      <w:r w:rsidR="00B054EE">
        <w:t>ps</w:t>
      </w:r>
      <w:proofErr w:type="spellEnd"/>
      <w:r w:rsidR="00B054EE">
        <w:t xml:space="preserve"> 10 in command line interface). Tesseract was run from </w:t>
      </w:r>
      <w:proofErr w:type="spellStart"/>
      <w:r w:rsidR="00B054EE">
        <w:t>pytesseract</w:t>
      </w:r>
      <w:proofErr w:type="spellEnd"/>
      <w:r w:rsidR="00B054EE">
        <w:t xml:space="preserve"> python module (see source code available on the </w:t>
      </w:r>
      <w:hyperlink r:id="rId10" w:history="1">
        <w:proofErr w:type="spellStart"/>
        <w:r w:rsidR="00B054EE" w:rsidRPr="00C9543D">
          <w:rPr>
            <w:rStyle w:val="Hyperlink"/>
          </w:rPr>
          <w:t>github</w:t>
        </w:r>
        <w:proofErr w:type="spellEnd"/>
      </w:hyperlink>
      <w:r w:rsidR="00B054EE">
        <w:t xml:space="preserve">). </w:t>
      </w:r>
    </w:p>
    <w:p w:rsidR="00AC4AFA" w:rsidRDefault="00AC4AFA" w:rsidP="00DF7D08">
      <w:pPr>
        <w:pStyle w:val="Heading1"/>
      </w:pPr>
      <w:r w:rsidRPr="00DF7D08">
        <w:t>Results</w:t>
      </w:r>
    </w:p>
    <w:p w:rsidR="005A51C2" w:rsidRDefault="00CC1E6C" w:rsidP="00540C6B">
      <w:r>
        <w:t>The neural network</w:t>
      </w:r>
      <w:r w:rsidR="005A51C2">
        <w:t xml:space="preserve"> proved to be </w:t>
      </w:r>
      <w:r w:rsidR="00907071">
        <w:t xml:space="preserve">relatively </w:t>
      </w:r>
      <w:r w:rsidR="005A51C2">
        <w:t xml:space="preserve">fast, </w:t>
      </w:r>
      <w:r w:rsidR="00907071">
        <w:t xml:space="preserve">reasonably </w:t>
      </w:r>
      <w:r w:rsidR="005A51C2">
        <w:t>inexpensive and highly accurate</w:t>
      </w:r>
      <w:r w:rsidR="002C5D23">
        <w:t xml:space="preserve"> (Table 1)</w:t>
      </w:r>
      <w:r w:rsidR="009911BF">
        <w:t xml:space="preserve"> (Fig. 3)</w:t>
      </w:r>
      <w:r w:rsidR="005A51C2">
        <w:t xml:space="preserve">. </w:t>
      </w:r>
      <w:r w:rsidR="004A1520">
        <w:t>The overall accuracy rate was 98</w:t>
      </w:r>
      <w:r w:rsidR="005A51C2">
        <w:t xml:space="preserve">.3%, with the majority of </w:t>
      </w:r>
      <w:r w:rsidR="00A96A84">
        <w:t xml:space="preserve">misclassifications relating to poor parsing based on the python pre-processing. </w:t>
      </w:r>
      <w:r w:rsidR="005A51C2">
        <w:t xml:space="preserve">Running with multiple machines </w:t>
      </w:r>
      <w:r w:rsidR="006C26C4">
        <w:t xml:space="preserve">in parallel, </w:t>
      </w:r>
      <w:r w:rsidR="009911BF">
        <w:t xml:space="preserve">modeling train took 9.5 minutes, and </w:t>
      </w:r>
      <w:r w:rsidR="006C26C4">
        <w:t>prediction of the 738</w:t>
      </w:r>
      <w:r w:rsidR="005A51C2">
        <w:t xml:space="preserve"> images took 14</w:t>
      </w:r>
      <w:r w:rsidR="004A1520">
        <w:t>.1</w:t>
      </w:r>
      <w:r w:rsidR="005A51C2">
        <w:t xml:space="preserve"> min</w:t>
      </w:r>
      <w:r w:rsidR="004A1520">
        <w:t>utes</w:t>
      </w:r>
      <w:r w:rsidR="005A51C2">
        <w:t>.</w:t>
      </w:r>
      <w:r w:rsidR="00A96A84">
        <w:t xml:space="preserve"> </w:t>
      </w:r>
      <w:r w:rsidR="00B054EE">
        <w:lastRenderedPageBreak/>
        <w:t>Of the few errors in predicting characters, most were single events among highly similar letters in the image font (1 versus 7, P versus R). Overall there were no systemic problems with character recognition using the trained model.</w:t>
      </w:r>
    </w:p>
    <w:p w:rsidR="00B054EE" w:rsidRDefault="00B054EE" w:rsidP="00540C6B">
      <w:r>
        <w:tab/>
        <w:t>Tesseract OCR performed poorly, wi</w:t>
      </w:r>
      <w:r w:rsidR="00524A17">
        <w:t>th an average accurate rate of 53</w:t>
      </w:r>
      <w:r>
        <w:t>%</w:t>
      </w:r>
      <w:r w:rsidR="005F7660">
        <w:t xml:space="preserve"> (Fig. 4)</w:t>
      </w:r>
      <w:r>
        <w:t xml:space="preserve">. </w:t>
      </w:r>
      <w:r w:rsidR="00524A17">
        <w:t xml:space="preserve">Errors were distributed widely over </w:t>
      </w:r>
      <w:r w:rsidR="00327FED">
        <w:t>character</w:t>
      </w:r>
      <w:r w:rsidR="00524A17">
        <w:t xml:space="preserve"> classes, with</w:t>
      </w:r>
      <w:r w:rsidR="00CC1E6C">
        <w:t xml:space="preserve"> systemic errors in misidentifying both letters and numbers. These errors were often</w:t>
      </w:r>
      <w:r w:rsidR="002C5D23">
        <w:t xml:space="preserve"> difficult to interpret, with </w:t>
      </w:r>
      <w:r w:rsidR="00F43D90">
        <w:t xml:space="preserve">strongly different letters resulting in similar predictions. For example, P, A, and 6 were all commonly predicted to be capital I, despite obvious visual differences among images. </w:t>
      </w:r>
    </w:p>
    <w:p w:rsidR="00353E04" w:rsidRDefault="009911BF" w:rsidP="00DF7D08">
      <w:pPr>
        <w:pStyle w:val="Heading1"/>
      </w:pPr>
      <w:r>
        <w:t>Discussion</w:t>
      </w:r>
    </w:p>
    <w:p w:rsidR="00B8513A" w:rsidRDefault="00A96A84" w:rsidP="00540C6B">
      <w:r>
        <w:tab/>
        <w:t xml:space="preserve">Image classification through machine learning has the potential to revolutionize </w:t>
      </w:r>
      <w:r w:rsidR="00D26A6E">
        <w:t>biodiversity monitoring</w:t>
      </w:r>
      <w:r w:rsidR="00B93B1E">
        <w:t xml:space="preserve"> </w:t>
      </w:r>
      <w:r w:rsidR="00B93B1E">
        <w:fldChar w:fldCharType="begin" w:fldLock="1"/>
      </w:r>
      <w:r w:rsidR="00B93B1E">
        <w:instrText>ADDIN CSL_CITATION { "citationItems" : [ { "id" : "ITEM-1", "itemData" : { "DOI" : "10.1109/CVPR.2012.6247798", "ISBN" : "9781467312264", "ISSN" : "10636919", "abstract" : "With the proliferation of digital cameras and automatic acquisition systems, scientists can acquire vast numbers of images for quantitative analysis. However, much image analysis is conducted manually, which is both time consuming and prone to error. As a result, valuable scientific data from many domains sit dormant in image libraries awaiting annotation. This work addresses one such domain: coral reef coverage estimation. In this setting, the goal, as defined by coral reef ecologists, is to determine the percentage of the reef surface covered by rock, sand, algae, and corals; it is often desirable to resolve these taxa at the genus level or below. This is challenging since the data exhibit significant within class variation, the borders between classes are complex, and the viewpoints and image quality vary. We introduce Moorea Labeled Corals, a large multi-year dataset with 400,000 expert annotations, to the computer vision community, and argue that this type of ecological data provides an excellent opportunity for performance benchmarking. We also propose a novel algorithm using texture and color descriptors over multiple scales that outperforms commonly used techniques from the texture classification literature. We show that the proposed algorithm accurately estimates coral coverage across locations and years, thereby taking a significant step towards reliable automated coral reef image annotation.", "author" : [ { "dropping-particle" : "", "family" : "Beijbom", "given" : "Oscar", "non-dropping-particle" : "", "parse-names" : false, "suffix" : "" }, { "dropping-particle" : "", "family" : "Edmunds", "given" : "Peter J.", "non-dropping-particle" : "", "parse-names" : false, "suffix" : "" }, { "dropping-particle" : "", "family" : "J., Kline", "given" : "D. I.", "non-dropping-particle" : "", "parse-names" : false, "suffix" : "" }, { "dropping-particle" : "", "family" : "Mitchell", "given" : "B. Greg", "non-dropping-particle" : "", "parse-names" : false, "suffix" : "" }, { "dropping-particle" : "", "family" : "Kriegman", "given" : "David", "non-dropping-particle" : "", "parse-names" : false, "suffix" : "" }, { "dropping-particle" : "", "family" : "Kline", "given" : "David I.", "non-dropping-particle" : "", "parse-names" : false, "suffix" : "" }, { "dropping-particle" : "", "family" : "Mitchell", "given" : "B. Greg", "non-dropping-particle" : "", "parse-names" : false, "suffix" : "" }, { "dropping-particle" : "", "family" : "Kriegman", "given" : "David", "non-dropping-particle" : "", "parse-names" : false, "suffix" : "" } ], "container-title" : "Proceedings of the IEEE Computer Society Conference on Computer Vision and Pattern Recognition", "id" : "ITEM-1", "issued" : { "date-parts" : [ [ "2012" ] ] }, "page" : "1170-1177", "title" : "Automated annotation of coral reef survey images", "type" : "article-journal" }, "uris" : [ "http://www.mendeley.com/documents/?uuid=f617d51b-f426-4109-8808-5604130cd298" ] }, { "id" : "ITEM-2", "itemData" : { "DOI" : "10.1109/CVPR.2015.7298658", "ISBN" : "9781467369640", "ISSN" : "10636919", "abstract" : "We introduce tools and methodologies to collect high quality, large scale fine-grained computer vision datasets using citizen scientists - crowd annotators who are passionate and knowledgeable about specific domains such as birds or airplanes. We worked with citizen scientists and domain experts to collect NABirds, a new high quality dataset containing 48,562 images of North American birds with 555 categories, part annotations and bounding boxes. We find that citizen scientists are significantly more accurate than Mechanical Turkers at zero cost. We worked with bird experts to measure the quality of popular datasets like CUB-200-2011 and ImageNet and found class label error rates of at least 4%. Nevertheless, we found that learning algorithms are surprisingly robust to annotation errors and this level of training data corruption can lead to an acceptably small increase in test error if the training set has sufficient size. At the same time, we found that an expert-curated high quality test set like NABirds is necessary to accurately measure the performance of fine-grained computer vision systems. We used NABirds to train a publicly available bird recognition service deployed on the web site of the Cornell Lab of Ornithology.", "author" : [ { "dropping-particle" : "", "family" : "Horn", "given" : "Grant", "non-dropping-particle" : "Van", "parse-names" : false, "suffix" : "" }, { "dropping-particle" : "", "family" : "Branson", "given" : "Steve", "non-dropping-particle" : "", "parse-names" : false, "suffix" : "" }, { "dropping-particle" : "", "family" : "Farrell", "given" : "Ryan", "non-dropping-particle" : "", "parse-names" : false, "suffix" : "" }, { "dropping-particle" : "", "family" : "Haber", "given" : "Scott", "non-dropping-particle" : "", "parse-names" : false, "suffix" : "" }, { "dropping-particle" : "", "family" : "Barry", "given" : "Jessie", "non-dropping-particle" : "", "parse-names" : false, "suffix" : "" }, { "dropping-particle" : "", "family" : "Ipeirotis", "given" : "Panos", "non-dropping-particle" : "", "parse-names" : false, "suffix" : "" }, { "dropping-particle" : "", "family" : "Perona", "given" : "Pietro", "non-dropping-particle" : "", "parse-names" : false, "suffix" : "" }, { "dropping-particle" : "", "family" : "Belongie", "given" : "Serge", "non-dropping-particle" : "", "parse-names" : false, "suffix" : "" } ], "container-title" : "Proceedings of the IEEE Computer Society Conference on Computer Vision and Pattern Recognition", "id" : "ITEM-2", "issued" : { "date-parts" : [ [ "2015" ] ] }, "page" : "595-604", "title" : "Building a bird recognition app and large scale dataset with citizen scientists: The fine print in fine-grained dataset collection", "type" : "paper-conference", "volume" : "07-12-June" }, "uris" : [ "http://www.mendeley.com/documents/?uuid=9fb60743-7a67-46b5-becd-18e81959e3e1" ] } ], "mendeley" : { "formattedCitation" : "(Beijbom &lt;i&gt;et al.&lt;/i&gt; 2012; Van Horn &lt;i&gt;et al.&lt;/i&gt; 2015)", "plainTextFormattedCitation" : "(Beijbom et al. 2012; Van Horn et al. 2015)", "previouslyFormattedCitation" : "(Beijbom &lt;i&gt;et al.&lt;/i&gt; 2012; Van Horn &lt;i&gt;et al.&lt;/i&gt; 2015)" }, "properties" : { "noteIndex" : 0 }, "schema" : "https://github.com/citation-style-language/schema/raw/master/csl-citation.json" }</w:instrText>
      </w:r>
      <w:r w:rsidR="00B93B1E">
        <w:fldChar w:fldCharType="separate"/>
      </w:r>
      <w:r w:rsidR="00B93B1E" w:rsidRPr="00B93B1E">
        <w:rPr>
          <w:noProof/>
        </w:rPr>
        <w:t xml:space="preserve">(Beijbom </w:t>
      </w:r>
      <w:r w:rsidR="00B93B1E" w:rsidRPr="00B93B1E">
        <w:rPr>
          <w:i/>
          <w:noProof/>
        </w:rPr>
        <w:t>et al.</w:t>
      </w:r>
      <w:r w:rsidR="00B93B1E" w:rsidRPr="00B93B1E">
        <w:rPr>
          <w:noProof/>
        </w:rPr>
        <w:t xml:space="preserve"> 2012; Van Horn </w:t>
      </w:r>
      <w:r w:rsidR="00B93B1E" w:rsidRPr="00B93B1E">
        <w:rPr>
          <w:i/>
          <w:noProof/>
        </w:rPr>
        <w:t>et al.</w:t>
      </w:r>
      <w:r w:rsidR="00B93B1E" w:rsidRPr="00B93B1E">
        <w:rPr>
          <w:noProof/>
        </w:rPr>
        <w:t xml:space="preserve"> 2015)</w:t>
      </w:r>
      <w:r w:rsidR="00B93B1E">
        <w:fldChar w:fldCharType="end"/>
      </w:r>
      <w:r>
        <w:t>.</w:t>
      </w:r>
      <w:r w:rsidR="00D26A6E">
        <w:t xml:space="preserve"> </w:t>
      </w:r>
      <w:r w:rsidR="00B8513A">
        <w:t>Researchers can spend hundreds of hours reviewing</w:t>
      </w:r>
      <w:r w:rsidR="00D26A6E">
        <w:t xml:space="preserve"> video footage, or sorting through thousand</w:t>
      </w:r>
      <w:r w:rsidR="003A4779">
        <w:t>s</w:t>
      </w:r>
      <w:r w:rsidR="00D26A6E">
        <w:t xml:space="preserve"> of camera trap photos</w:t>
      </w:r>
      <w:r w:rsidR="007F17C5">
        <w:t xml:space="preserve"> </w:t>
      </w:r>
      <w:r w:rsidR="007F17C5">
        <w:fldChar w:fldCharType="begin" w:fldLock="1"/>
      </w:r>
      <w:r w:rsidR="00670759">
        <w:instrText>ADDIN CSL_CITATION { "citationItems" : [ { "id" : "ITEM-1", "itemData" : { "DOI" : "10.1038/sdata.2015.26", "ISSN" : "2052-4463", "author" : [ { "dropping-particle" : "", "family" : "Swanson", "given" : "Alexandra", "non-dropping-particle" : "", "parse-names" : false, "suffix" : "" }, { "dropping-particle" : "", "family" : "Kosmala", "given" : "Margaret", "non-dropping-particle" : "", "parse-names" : false, "suffix" : "" }, { "dropping-particle" : "", "family" : "Lintott", "given" : "Chris", "non-dropping-particle" : "", "parse-names" : false, "suffix" : "" }, { "dropping-particle" : "", "family" : "Simpson", "given" : "Robert", "non-dropping-particle" : "", "parse-names" : false, "suffix" : "" }, { "dropping-particle" : "", "family" : "Smith", "given" : "Arfon", "non-dropping-particle" : "", "parse-names" : false, "suffix" : "" }, { "dropping-particle" : "", "family" : "Packer", "given" : "Craig", "non-dropping-particle" : "", "parse-names" : false, "suffix" : "" } ], "container-title" : "Scientific Data", "id" : "ITEM-1", "issued" : { "date-parts" : [ [ "2015" ] ] }, "page" : "150026", "title" : "Snapshot Serengeti, high-frequency annotated camera trap images of 40 mammalian species in an African savanna", "type" : "article-journal", "volume" : "2" }, "uris" : [ "http://www.mendeley.com/documents/?uuid=07fe13bb-f7fb-44a3-97bd-020d81053cdb" ] }, { "id" : "ITEM-2", "itemData" : { "DOI" : "10.1111/2041-210X.12643", "ISBN" : "2041210X", "ISSN" : "2041210X", "abstract" : "* Dietary studies give vital insights into foraging behaviour, with implications for understanding changing environmental conditions and the anthropogenic impacts on natural resources. Traditional diet sampling methods may be invasive or subject to biases, so developing non-invasive and unbiased methods applicable to a diversity of species is essential. * We used digital photography to investigate the diet fed to chicks of a prey-carrying seabird and compared our approach (photo-sampling) to a traditional method (regurgitations) for the greater crested tern Thalasseus bergii. * Over three breeding seasons, we identified &gt;24 000 prey items of at least 48 different species, more than doubling the known diversity of prey taken by this population of terns. We present a method to estimate the length of the main prey species (anchovy Engraulis encrasicolus) from photographs, with an accuracy &lt;1 mm and precision ~ 0\u00b75 mm. Compared to regurgitations at two colonies, photo-sampling produced similar estimates of prey composition and size, at a faster species accumulation rate. The prey compositions collected by two researchers photo-sampling concurrently were also similar. * Photo-sampling offers a non-invasive tool to accurately and efficiently investigate the diet composition and prey size of prey-carrying birds. It reduces biases associated with observer-based studies and is simple to use. This methodology provides a novel tool to aid conservation and management decision-making in the light of the growing need to assess environmental and anthropogenic change in natural ecosystems.", "author" : [ { "dropping-particle" : "", "family" : "Gaglio", "given" : "Davide", "non-dropping-particle" : "", "parse-names" : false, "suffix" : "" }, { "dropping-particle" : "", "family" : "Cook", "given" : "Timoth??e R.", "non-dropping-particle" : "", "parse-names" : false, "suffix" : "" }, { "dropping-particle" : "", "family" : "Connan", "given" : "Ma??lle", "non-dropping-particle" : "", "parse-names" : false, "suffix" : "" }, { "dropping-particle" : "", "family" : "Ryan", "given" : "Peter G.", "non-dropping-particle" : "", "parse-names" : false, "suffix" : "" }, { "dropping-particle" : "", "family" : "Sherley", "given" : "Richard B.", "non-dropping-particle" : "", "parse-names" : false, "suffix" : "" } ], "container-title" : "Methods in Ecology and Evolution", "id" : "ITEM-2", "issued" : { "date-parts" : [ [ "2016" ] ] }, "title" : "Dietary studies in birds: Testing a non-invasive method using digital photography in seabirds", "type" : "article-journal" }, "uris" : [ "http://www.mendeley.com/documents/?uuid=44ff12e2-082a-42d7-92a4-9931d72e5504" ] }, { "id" : "ITEM-3", "itemData" : { "DOI" : "10.1111/2041-210X.12320", "ISBN" : "2041-210X", "ISSN" : "2041210X", "abstract" : "* Human observation is expensive and limits the breadth of data collection. For this reason, remotely placed video cameras are increasingly used to monitor animals. One drawback of field-based video recordings is extensive review time. Computer vision can mitigate this cost and enhance data collection by extracting biological information from images with minimal time investment. * MotionMeerkat is a new standalone program that identifies motion events from a video stream. After running a video, the user reviews a folder of candidate motion frames for the target organism. This tool reduces the time needed to review videos and accommodates a variety of inputs. * I tested MotionMeerkat using hummingbird\u2013plant videos recorded in a tropical montane forest. To validate the optimal parameter set for finding motion events, I counted hummingbirds observed from direct video review compared to events found in images returned from MotionMeerkat. To show the generality of the approach, MotionMeerkat was tested on a set of terrestrial and underwater videos. To assess the performance of the background subtraction for further image analysis, I hand counted the number of frames with target organisms and compared them to the MotionMeerkat output. * MotionMeerkat was highly successful in finding motion events and often reduced the number of frames needed to capture hummingbird visitation by over 90%. Both background approaches effectively found a variety of organisms in ecological videos. I provide general recommendations for parameter settings and extending this approach in the future.", "author" : [ { "dropping-particle" : "", "family" : "Weinstein", "given" : "Ben G.", "non-dropping-particle" : "", "parse-names" : false, "suffix" : "" } ], "container-title" : "Methods in Ecology and Evolution", "id" : "ITEM-3", "issue" : "3", "issued" : { "date-parts" : [ [ "2015", "3" ] ] }, "page" : "357-362", "title" : "MotionMeerkat: Integrating motion video detection and ecological monitoring", "type" : "article-journal", "volume" : "6" }, "uris" : [ "http://www.mendeley.com/documents/?uuid=2c7f55c4-56da-4db4-b203-83c2d52c6abb" ] } ], "mendeley" : { "formattedCitation" : "(Swanson &lt;i&gt;et al.&lt;/i&gt; 2015; Weinstein 2015; Gaglio &lt;i&gt;et al.&lt;/i&gt; 2016)", "plainTextFormattedCitation" : "(Swanson et al. 2015; Weinstein 2015; Gaglio et al. 2016)", "previouslyFormattedCitation" : "(Swanson &lt;i&gt;et al.&lt;/i&gt; 2015; Weinstein 2015; Gaglio &lt;i&gt;et al.&lt;/i&gt; 2016)" }, "properties" : { "noteIndex" : 0 }, "schema" : "https://github.com/citation-style-language/schema/raw/master/csl-citation.json" }</w:instrText>
      </w:r>
      <w:r w:rsidR="007F17C5">
        <w:fldChar w:fldCharType="separate"/>
      </w:r>
      <w:r w:rsidR="007F17C5" w:rsidRPr="007F17C5">
        <w:rPr>
          <w:noProof/>
        </w:rPr>
        <w:t xml:space="preserve">(Swanson </w:t>
      </w:r>
      <w:r w:rsidR="007F17C5" w:rsidRPr="007F17C5">
        <w:rPr>
          <w:i/>
          <w:noProof/>
        </w:rPr>
        <w:t>et al.</w:t>
      </w:r>
      <w:r w:rsidR="007F17C5" w:rsidRPr="007F17C5">
        <w:rPr>
          <w:noProof/>
        </w:rPr>
        <w:t xml:space="preserve"> 2015; Weinstein 2015; Gaglio </w:t>
      </w:r>
      <w:r w:rsidR="007F17C5" w:rsidRPr="007F17C5">
        <w:rPr>
          <w:i/>
          <w:noProof/>
        </w:rPr>
        <w:t>et al.</w:t>
      </w:r>
      <w:r w:rsidR="007F17C5" w:rsidRPr="007F17C5">
        <w:rPr>
          <w:noProof/>
        </w:rPr>
        <w:t xml:space="preserve"> 2016)</w:t>
      </w:r>
      <w:r w:rsidR="007F17C5">
        <w:fldChar w:fldCharType="end"/>
      </w:r>
      <w:r w:rsidR="00D26A6E">
        <w:t>. Automated image annotation will act in concert with new data gathering techniques to increase</w:t>
      </w:r>
      <w:r w:rsidR="00F45A72">
        <w:t xml:space="preserve"> the</w:t>
      </w:r>
      <w:r w:rsidR="00D26A6E">
        <w:t xml:space="preserve"> </w:t>
      </w:r>
      <w:r w:rsidR="00F45A72">
        <w:t>scale and</w:t>
      </w:r>
      <w:r w:rsidR="00B8513A">
        <w:t xml:space="preserve"> efficiency of </w:t>
      </w:r>
      <w:r w:rsidR="00D26A6E">
        <w:t>ecological monitoring</w:t>
      </w:r>
      <w:r w:rsidR="007F17C5">
        <w:t xml:space="preserve"> </w:t>
      </w:r>
      <w:r w:rsidR="007F17C5">
        <w:fldChar w:fldCharType="begin" w:fldLock="1"/>
      </w:r>
      <w:r w:rsidR="007F17C5">
        <w:instrText>ADDIN CSL_CITATION { "citationItems" : [ { "id" : "ITEM-1", "itemData" : { "DOI" : "10.1109/MCAS.2015.2510200", "ISSN" : "1531636X", "abstract" : "Collaborative wildlife monitoring and tracking at large scales will help us understand the complex dynamics of wildlife systems, evaluate the impact of human actions and environmental changes on wildlife species, and answer many important ecological and evolutionary research questions. To support collaborative wildlife monitoring and research, we need to develop integrated camera-sensor networking systems, deploy them at large scales, and develop advanced computational and informatics tools to analyze and manage the massive wildlife monitoring data. In this paper, we will cover various aspects of the design of such systems, including (1) long-lived integrated camerasensor system design, (2) image processing and computer vision algorithms for animal detection, segmentation, tracking, species classification, and biometric feature zhihai He, roland Kays, zhi zhang, guanghan ning, chen Huang, tony X. Han, Josh millspaugh, tavis forrester, and William mcshea ImagE LIcEnsEd By Ingram PuBLIsHIng Feature 74 IEEE circuits and systems magazine first QUART ER 2016 extraction, (3) cloud-based data management, (4) crowdsourcing based image annotation with citizen scientists, and (5) applications to wildlife and ecological research.", "author" : [ { "dropping-particle" : "", "family" : "He", "given" : "Zhihai", "non-dropping-particle" : "", "parse-names" : false, "suffix" : "" }, { "dropping-particle" : "", "family" : "Kays", "given" : "Roland", "non-dropping-particle" : "", "parse-names" : false, "suffix" : "" }, { "dropping-particle" : "", "family" : "Zhang", "given" : "Zhi", "non-dropping-particle" : "", "parse-names" : false, "suffix" : "" }, { "dropping-particle" : "", "family" : "Ning", "given" : "Guanghan", "non-dropping-particle" : "", "parse-names" : false, "suffix" : "" }, { "dropping-particle" : "", "family" : "Huang", "given" : "Chen", "non-dropping-particle" : "", "parse-names" : false, "suffix" : "" }, { "dropping-particle" : "", "family" : "Han", "given" : "Tony X.", "non-dropping-particle" : "", "parse-names" : false, "suffix" : "" }, { "dropping-particle" : "", "family" : "Millspaugh", "given" : "Josh", "non-dropping-particle" : "", "parse-names" : false, "suffix" : "" }, { "dropping-particle" : "", "family" : "Forrester", "given" : "Tavis", "non-dropping-particle" : "", "parse-names" : false, "suffix" : "" }, { "dropping-particle" : "", "family" : "McShea", "given" : "William", "non-dropping-particle" : "", "parse-names" : false, "suffix" : "" } ], "container-title" : "IEEE Circuits and Systems Magazine", "id" : "ITEM-1", "issue" : "1", "issued" : { "date-parts" : [ [ "2016" ] ] }, "page" : "73-86", "title" : "Visual Informatics Tools for Supporting Large-Scale Collaborative Wildlife Monitoring with Citizen Scientists", "type" : "article-journal", "volume" : "16" }, "uris" : [ "http://www.mendeley.com/documents/?uuid=3ef51991-4831-4512-bde9-e51066bd1bb6" ] } ], "mendeley" : { "formattedCitation" : "(He &lt;i&gt;et al.&lt;/i&gt; 2016)", "plainTextFormattedCitation" : "(He et al. 2016)", "previouslyFormattedCitation" : "(He &lt;i&gt;et al.&lt;/i&gt; 2016)" }, "properties" : { "noteIndex" : 0 }, "schema" : "https://github.com/citation-style-language/schema/raw/master/csl-citation.json" }</w:instrText>
      </w:r>
      <w:r w:rsidR="007F17C5">
        <w:fldChar w:fldCharType="separate"/>
      </w:r>
      <w:r w:rsidR="007F17C5" w:rsidRPr="007F17C5">
        <w:rPr>
          <w:noProof/>
        </w:rPr>
        <w:t xml:space="preserve">(He </w:t>
      </w:r>
      <w:r w:rsidR="007F17C5" w:rsidRPr="007F17C5">
        <w:rPr>
          <w:i/>
          <w:noProof/>
        </w:rPr>
        <w:t>et al.</w:t>
      </w:r>
      <w:r w:rsidR="007F17C5" w:rsidRPr="007F17C5">
        <w:rPr>
          <w:noProof/>
        </w:rPr>
        <w:t xml:space="preserve"> 2016)</w:t>
      </w:r>
      <w:r w:rsidR="007F17C5">
        <w:fldChar w:fldCharType="end"/>
      </w:r>
      <w:r w:rsidR="00D26A6E">
        <w:t>.</w:t>
      </w:r>
      <w:r>
        <w:t xml:space="preserve"> </w:t>
      </w:r>
      <w:r w:rsidR="00D26A6E">
        <w:t>This analysis is the first</w:t>
      </w:r>
      <w:r>
        <w:t xml:space="preserve"> test</w:t>
      </w:r>
      <w:r w:rsidR="00D26A6E">
        <w:t xml:space="preserve"> of </w:t>
      </w:r>
      <w:r w:rsidR="00D9775D">
        <w:t xml:space="preserve">the cloud </w:t>
      </w:r>
      <w:r>
        <w:t>machine</w:t>
      </w:r>
      <w:r w:rsidR="00D26A6E">
        <w:t xml:space="preserve"> learning services provided by G</w:t>
      </w:r>
      <w:r>
        <w:t>oogle for ecological image analysis. With robust documentatio</w:t>
      </w:r>
      <w:r w:rsidR="00D26A6E">
        <w:t>n, and a growing user community,</w:t>
      </w:r>
      <w:r w:rsidR="00B8513A">
        <w:t xml:space="preserve"> and low costs,</w:t>
      </w:r>
      <w:r w:rsidR="00D26A6E">
        <w:t xml:space="preserve"> </w:t>
      </w:r>
      <w:r>
        <w:t xml:space="preserve">ecologists will greatly benefit from further involvement with </w:t>
      </w:r>
      <w:r w:rsidR="00B8513A">
        <w:t>these tools.</w:t>
      </w:r>
    </w:p>
    <w:p w:rsidR="00B70232" w:rsidRDefault="00A96A84" w:rsidP="00540C6B">
      <w:r>
        <w:tab/>
        <w:t xml:space="preserve">The sample problem was chosen because it solved a pressing data management problem, </w:t>
      </w:r>
      <w:r w:rsidR="002919B2">
        <w:t>and could be t</w:t>
      </w:r>
      <w:r>
        <w:t>ested against existing optical character recognition tools. The train</w:t>
      </w:r>
      <w:r w:rsidR="00DF7D08">
        <w:t>ed machine learning model eclipsed</w:t>
      </w:r>
      <w:r>
        <w:t xml:space="preserve"> the off-shelf </w:t>
      </w:r>
      <w:r w:rsidR="007E6E4E">
        <w:t>performance of T</w:t>
      </w:r>
      <w:r w:rsidR="00DF7D08">
        <w:t xml:space="preserve">esseract OCR for character </w:t>
      </w:r>
      <w:r w:rsidR="00DF7D08">
        <w:lastRenderedPageBreak/>
        <w:t xml:space="preserve">recognition. </w:t>
      </w:r>
      <w:r w:rsidR="00B8513A">
        <w:t>This is not meant to disparage T</w:t>
      </w:r>
      <w:r w:rsidR="00DF7D08">
        <w:t xml:space="preserve">esseract, which was designed for text scanning and natural language processing, rather than </w:t>
      </w:r>
      <w:r w:rsidR="00B8513A">
        <w:t>image</w:t>
      </w:r>
      <w:r w:rsidR="00F43D90">
        <w:t xml:space="preserve"> recognition. While the neural network results </w:t>
      </w:r>
      <w:r w:rsidR="00B8513A">
        <w:t xml:space="preserve">are impressive, they are not surprising in the sense that once a model has been correctly trained, there should be no variance in the way which characters are printed on an image. In more challenging tasks image classification tasks, it is of paramount importance that training data represent the full breadth of potential image features. For example, if I was attempting to distinguish between two species of woodpeckers, </w:t>
      </w:r>
      <w:r w:rsidR="002919B2">
        <w:t xml:space="preserve">and the species </w:t>
      </w:r>
      <w:r w:rsidR="000329BA">
        <w:t>were</w:t>
      </w:r>
      <w:r w:rsidR="00B8513A">
        <w:t xml:space="preserve"> always photographed in different habitats, there would be a danger in the model learning the difference in the image background, rather than the target bird, yielding an </w:t>
      </w:r>
      <w:proofErr w:type="spellStart"/>
      <w:r w:rsidR="00B8513A">
        <w:t>overfit</w:t>
      </w:r>
      <w:proofErr w:type="spellEnd"/>
      <w:r w:rsidR="00B8513A">
        <w:t xml:space="preserve"> model that would have </w:t>
      </w:r>
      <w:r w:rsidR="00C12F75">
        <w:t>poor predictive performance in</w:t>
      </w:r>
      <w:r w:rsidR="00B8513A">
        <w:t xml:space="preserve"> new </w:t>
      </w:r>
      <w:r w:rsidR="00B93B1E">
        <w:t>photos</w:t>
      </w:r>
      <w:r w:rsidR="00670759">
        <w:t xml:space="preserve"> </w:t>
      </w:r>
      <w:r w:rsidR="00670759">
        <w:fldChar w:fldCharType="begin" w:fldLock="1"/>
      </w:r>
      <w:r w:rsidR="00B237E6">
        <w:instrText>ADDIN CSL_CITATION { "citationItems" : [ { "id" : "ITEM-1", "itemData" : { "DOI" : "10.1109/CVPR.2015.7298658", "ISBN" : "9781467369640", "ISSN" : "10636919", "abstract" : "We introduce tools and methodologies to collect high quality, large scale fine-grained computer vision datasets using citizen scientists - crowd annotators who are passionate and knowledgeable about specific domains such as birds or airplanes. We worked with citizen scientists and domain experts to collect NABirds, a new high quality dataset containing 48,562 images of North American birds with 555 categories, part annotations and bounding boxes. We find that citizen scientists are significantly more accurate than Mechanical Turkers at zero cost. We worked with bird experts to measure the quality of popular datasets like CUB-200-2011 and ImageNet and found class label error rates of at least 4%. Nevertheless, we found that learning algorithms are surprisingly robust to annotation errors and this level of training data corruption can lead to an acceptably small increase in test error if the training set has sufficient size. At the same time, we found that an expert-curated high quality test set like NABirds is necessary to accurately measure the performance of fine-grained computer vision systems. We used NABirds to train a publicly available bird recognition service deployed on the web site of the Cornell Lab of Ornithology.", "author" : [ { "dropping-particle" : "", "family" : "Horn", "given" : "Grant", "non-dropping-particle" : "Van", "parse-names" : false, "suffix" : "" }, { "dropping-particle" : "", "family" : "Branson", "given" : "Steve", "non-dropping-particle" : "", "parse-names" : false, "suffix" : "" }, { "dropping-particle" : "", "family" : "Farrell", "given" : "Ryan", "non-dropping-particle" : "", "parse-names" : false, "suffix" : "" }, { "dropping-particle" : "", "family" : "Haber", "given" : "Scott", "non-dropping-particle" : "", "parse-names" : false, "suffix" : "" }, { "dropping-particle" : "", "family" : "Barry", "given" : "Jessie", "non-dropping-particle" : "", "parse-names" : false, "suffix" : "" }, { "dropping-particle" : "", "family" : "Ipeirotis", "given" : "Panos", "non-dropping-particle" : "", "parse-names" : false, "suffix" : "" }, { "dropping-particle" : "", "family" : "Perona", "given" : "Pietro", "non-dropping-particle" : "", "parse-names" : false, "suffix" : "" }, { "dropping-particle" : "", "family" : "Belongie", "given" : "Serge", "non-dropping-particle" : "", "parse-names" : false, "suffix" : "" } ], "container-title" : "Proceedings of the IEEE Computer Society Conference on Computer Vision and Pattern Recognition", "id" : "ITEM-1", "issued" : { "date-parts" : [ [ "2015" ] ] }, "page" : "595-604", "title" : "Building a bird recognition app and large scale dataset with citizen scientists: The fine print in fine-grained dataset collection", "type" : "paper-conference", "volume" : "07-12-June" }, "uris" : [ "http://www.mendeley.com/documents/?uuid=9fb60743-7a67-46b5-becd-18e81959e3e1" ] } ], "mendeley" : { "formattedCitation" : "(Van Horn &lt;i&gt;et al.&lt;/i&gt; 2015)", "plainTextFormattedCitation" : "(Van Horn et al. 2015)", "previouslyFormattedCitation" : "(Van Horn &lt;i&gt;et al.&lt;/i&gt; 2015)" }, "properties" : { "noteIndex" : 0 }, "schema" : "https://github.com/citation-style-language/schema/raw/master/csl-citation.json" }</w:instrText>
      </w:r>
      <w:r w:rsidR="00670759">
        <w:fldChar w:fldCharType="separate"/>
      </w:r>
      <w:r w:rsidR="00670759" w:rsidRPr="00670759">
        <w:rPr>
          <w:noProof/>
        </w:rPr>
        <w:t xml:space="preserve">(Van Horn </w:t>
      </w:r>
      <w:r w:rsidR="00670759" w:rsidRPr="00670759">
        <w:rPr>
          <w:i/>
          <w:noProof/>
        </w:rPr>
        <w:t>et al.</w:t>
      </w:r>
      <w:r w:rsidR="00670759" w:rsidRPr="00670759">
        <w:rPr>
          <w:noProof/>
        </w:rPr>
        <w:t xml:space="preserve"> 2015)</w:t>
      </w:r>
      <w:r w:rsidR="00670759">
        <w:fldChar w:fldCharType="end"/>
      </w:r>
      <w:r w:rsidR="00B8513A">
        <w:t xml:space="preserve">. </w:t>
      </w:r>
    </w:p>
    <w:p w:rsidR="006D5CAD" w:rsidRDefault="00A96A84" w:rsidP="00B70232">
      <w:pPr>
        <w:ind w:firstLine="720"/>
      </w:pPr>
      <w:r>
        <w:t>Fro</w:t>
      </w:r>
      <w:r w:rsidR="00D26A6E">
        <w:t>m optical character recognition</w:t>
      </w:r>
      <w:r>
        <w:t xml:space="preserve"> to species level identification, there is little known about </w:t>
      </w:r>
      <w:r w:rsidR="000B5BB4">
        <w:t xml:space="preserve">the limits of </w:t>
      </w:r>
      <w:r>
        <w:t>these developing tools.</w:t>
      </w:r>
      <w:r w:rsidR="00DF7D08">
        <w:t xml:space="preserve"> </w:t>
      </w:r>
      <w:r w:rsidR="00D26A6E">
        <w:t xml:space="preserve">Past neural network applications have relied on </w:t>
      </w:r>
      <w:r w:rsidR="00B93B1E">
        <w:t>users</w:t>
      </w:r>
      <w:r w:rsidR="00D26A6E">
        <w:t xml:space="preserve"> with specialized knowledge and access to high performance hardware</w:t>
      </w:r>
      <w:r w:rsidR="00B93B1E">
        <w:t xml:space="preserve"> </w:t>
      </w:r>
      <w:r w:rsidR="00B93B1E">
        <w:fldChar w:fldCharType="begin" w:fldLock="1"/>
      </w:r>
      <w:r w:rsidR="0091502E">
        <w:instrText>ADDIN CSL_CITATION { "citationItems" : [ { "id" : "ITEM-1", "itemData" : { "DOI" : "10.1109/ICIP.2014.7025172", "ISBN" : "978-1-4799-5751-4", "abstract" : "We proposed a novel deep convolutional neural network based species recognition algorithm for wild animal classification on very challenging camera-trap imagery data. The imagery data were captured with motion triggered camera trap and were segmented automatically using the state of the art graph-cut algorithm. The moving foreground is selected as the region of interests and is fed to the proposed species recognition algorithm. For the comparison purpose, we use the traditional bag of visual words model as the baseline species recognition algorithm. It is clear that the proposed deep convolutional neural network based species recognition achieves superior performance. To our best knowledge, this is the first attempt to the fully automatic computer vision based species recognition on the real camera-trap images. We also collected and annotated a standard camera-trap dataset of 20 species common in North America, which contains 14, 346 training images and 9, 530 testing images, and is available to public for evaluation and benchmark purpose.", "author" : [ { "dropping-particle" : "", "family" : "Chen", "given" : "Guobin", "non-dropping-particle" : "", "parse-names" : false, "suffix" : "" }, { "dropping-particle" : "", "family" : "Han", "given" : "Tony X.", "non-dropping-particle" : "", "parse-names" : false, "suffix" : "" }, { "dropping-particle" : "", "family" : "He", "given" : "Zhihai", "non-dropping-particle" : "", "parse-names" : false, "suffix" : "" }, { "dropping-particle" : "", "family" : "Kays", "given" : "Roland", "non-dropping-particle" : "", "parse-names" : false, "suffix" : "" }, { "dropping-particle" : "", "family" : "Forrester", "given" : "Tavis", "non-dropping-particle" : "", "parse-names" : false, "suffix" : "" } ], "container-title" : "2014 IEEE International Conference on Image Processing (ICIP)", "id" : "ITEM-1", "issued" : { "date-parts" : [ [ "2014" ] ] }, "page" : "858-862", "title" : "Deep convolutional neural network based species recognition for wild animal monitoring", "type" : "article-journal" }, "uris" : [ "http://www.mendeley.com/documents/?uuid=1c636ca3-fa60-41c4-bc2c-9ac284f26b46" ] } ], "mendeley" : { "formattedCitation" : "(Chen &lt;i&gt;et al.&lt;/i&gt; 2014)", "plainTextFormattedCitation" : "(Chen et al. 2014)", "previouslyFormattedCitation" : "(Chen &lt;i&gt;et al.&lt;/i&gt; 2014)" }, "properties" : { "noteIndex" : 0 }, "schema" : "https://github.com/citation-style-language/schema/raw/master/csl-citation.json" }</w:instrText>
      </w:r>
      <w:r w:rsidR="00B93B1E">
        <w:fldChar w:fldCharType="separate"/>
      </w:r>
      <w:r w:rsidR="00B93B1E" w:rsidRPr="00B93B1E">
        <w:rPr>
          <w:noProof/>
        </w:rPr>
        <w:t xml:space="preserve">(Chen </w:t>
      </w:r>
      <w:r w:rsidR="00B93B1E" w:rsidRPr="00B93B1E">
        <w:rPr>
          <w:i/>
          <w:noProof/>
        </w:rPr>
        <w:t>et al.</w:t>
      </w:r>
      <w:r w:rsidR="00B93B1E" w:rsidRPr="00B93B1E">
        <w:rPr>
          <w:noProof/>
        </w:rPr>
        <w:t xml:space="preserve"> 2014)</w:t>
      </w:r>
      <w:r w:rsidR="00B93B1E">
        <w:fldChar w:fldCharType="end"/>
      </w:r>
      <w:r w:rsidR="00D26A6E">
        <w:t>. Past work has yielded i</w:t>
      </w:r>
      <w:r w:rsidR="00DF7D08">
        <w:t xml:space="preserve">mpressive results in species level taxonomy </w:t>
      </w:r>
      <w:r w:rsidR="00D26A6E">
        <w:t xml:space="preserve">in a wide </w:t>
      </w:r>
      <w:r w:rsidR="0057792B">
        <w:t xml:space="preserve">array of taxa, including </w:t>
      </w:r>
      <w:r w:rsidR="00DF7D08">
        <w:t xml:space="preserve">savannah animals (88.9% accuracy, </w:t>
      </w:r>
      <w:r w:rsidR="00DF7D08">
        <w:fldChar w:fldCharType="begin" w:fldLock="1"/>
      </w:r>
      <w:r w:rsidR="00DF7D08">
        <w:instrText>ADDIN CSL_CITATION { "citationItems" : [ { "id" : "ITEM-1",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"ITEM-1",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"mendeley" : { "formattedCitation" : "(Gomez &lt;i&gt;et al.&lt;/i&gt; 2016)", "manualFormatting" : "Gomez et al. 2016)", "plainTextFormattedCitation" : "(Gomez et al. 2016)", "previouslyFormattedCitation" : "(Gomez &lt;i&gt;et al.&lt;/i&gt; 2016)" }, "properties" : { "noteIndex" : 0 }, "schema" : "https://github.com/citation-style-language/schema/raw/master/csl-citation.json" }</w:instrText>
      </w:r>
      <w:r w:rsidR="00DF7D08">
        <w:fldChar w:fldCharType="separate"/>
      </w:r>
      <w:r w:rsidR="00DF7D08" w:rsidRPr="00DF7D08">
        <w:rPr>
          <w:noProof/>
        </w:rPr>
        <w:t xml:space="preserve">Gomez </w:t>
      </w:r>
      <w:r w:rsidR="00DF7D08" w:rsidRPr="00DF7D08">
        <w:rPr>
          <w:i/>
          <w:noProof/>
        </w:rPr>
        <w:t>et al.</w:t>
      </w:r>
      <w:r w:rsidR="00DF7D08" w:rsidRPr="00DF7D08">
        <w:rPr>
          <w:noProof/>
        </w:rPr>
        <w:t xml:space="preserve"> 2016)</w:t>
      </w:r>
      <w:r w:rsidR="00DF7D08">
        <w:fldChar w:fldCharType="end"/>
      </w:r>
      <w:r w:rsidR="00DF7D08">
        <w:t xml:space="preserve">, benthic invertebrates (89.0%, </w:t>
      </w:r>
      <w:r w:rsidR="00DF7D08">
        <w:fldChar w:fldCharType="begin" w:fldLock="1"/>
      </w:r>
      <w:r w:rsidR="00DF7D08">
        <w:instrText>ADDIN CSL_CITATION { "citationItems" : [ { "id" : "ITEM-1", "itemData" : { "ISBN" : "9781509015375", "author" : [ { "dropping-particle" : "", "family" : "Marburg", "given" : "Aaron", "non-dropping-particle" : "", "parse-names" : false, "suffix" : "" }, { "dropping-particle" : "", "family" : "Bigham", "given" : "Katie", "non-dropping-particle" : "", "parse-names" : false, "suffix" : "" } ], "container-title" : "OCEANS 2016 MTS/IEEE Monterey", "id" : "ITEM-1", "issued" : { "date-parts" : [ [ "2016" ] ] }, "page" : "1-5", "title" : "Deep Learning for Benthic Fauna Identification", "type" : "article-journal" }, "uris" : [ "http://www.mendeley.com/documents/?uuid=50c4f323-0c3b-4c5a-ad3f-36a4317e0c22" ] } ], "mendeley" : { "formattedCitation" : "(Marburg &amp; Bigham 2016)", "manualFormatting" : "Marburg &amp; Bigham 2016)", "plainTextFormattedCitation" : "(Marburg &amp; Bigham 2016)", "previouslyFormattedCitation" : "(Marburg &amp; Bigham 2016)" }, "properties" : { "noteIndex" : 0 }, "schema" : "https://github.com/citation-style-language/schema/raw/master/csl-citation.json" }</w:instrText>
      </w:r>
      <w:r w:rsidR="00DF7D08">
        <w:fldChar w:fldCharType="separate"/>
      </w:r>
      <w:r w:rsidR="00DF7D08" w:rsidRPr="00DF7D08">
        <w:rPr>
          <w:noProof/>
        </w:rPr>
        <w:t>Marburg &amp; Bigham 2016)</w:t>
      </w:r>
      <w:r w:rsidR="00DF7D08">
        <w:fldChar w:fldCharType="end"/>
      </w:r>
      <w:r w:rsidR="00DF7D08">
        <w:t>, and</w:t>
      </w:r>
      <w:r w:rsidR="00D26A6E">
        <w:t xml:space="preserve"> </w:t>
      </w:r>
      <w:r w:rsidR="00DF7D08">
        <w:t>coral</w:t>
      </w:r>
      <w:r w:rsidR="00D26A6E">
        <w:t xml:space="preserve"> </w:t>
      </w:r>
      <w:r w:rsidR="00DF7D08">
        <w:t>(88.9%</w:t>
      </w:r>
      <w:r w:rsidR="00B70232">
        <w:t xml:space="preserve"> accuracy, </w:t>
      </w:r>
      <w:r w:rsidR="00B70232">
        <w:fldChar w:fldCharType="begin" w:fldLock="1"/>
      </w:r>
      <w:r w:rsidR="00670759">
        <w:instrText>ADDIN CSL_CITATION { "citationItems" : [ { "id" : "ITEM-1", "itemData" : { "DOI" : "10.1109/CVPR.2012.6247798", "ISBN" : "9781467312264", "ISSN" : "10636919", "abstract" : "With the proliferation of digital cameras and automatic acquisition systems, scientists can acquire vast numbers of images for quantitative analysis. However, much image analysis is conducted manually, which is both time consuming and prone to error. As a result, valuable scientific data from many domains sit dormant in image libraries awaiting annotation. This work addresses one such domain: coral reef coverage estimation. In this setting, the goal, as defined by coral reef ecologists, is to determine the percentage of the reef surface covered by rock, sand, algae, and corals; it is often desirable to resolve these taxa at the genus level or below. This is challenging since the data exhibit significant within class variation, the borders between classes are complex, and the viewpoints and image quality vary. We introduce Moorea Labeled Corals, a large multi-year dataset with 400,000 expert annotations, to the computer vision community, and argue that this type of ecological data provides an excellent opportunity for performance benchmarking. We also propose a novel algorithm using texture and color descriptors over multiple scales that outperforms commonly used techniques from the texture classification literature. We show that the proposed algorithm accurately estimates coral coverage across locations and years, thereby taking a significant step towards reliable automated coral reef image annotation.", "author" : [ { "dropping-particle" : "", "family" : "Beijbom", "given" : "Oscar", "non-dropping-particle" : "", "parse-names" : false, "suffix" : "" }, { "dropping-particle" : "", "family" : "Edmunds", "given" : "Peter J.", "non-dropping-particle" : "", "parse-names" : false, "suffix" : "" }, { "dropping-particle" : "", "family" : "J., Kline", "given" : "D. I.", "non-dropping-particle" : "", "parse-names" : false, "suffix" : "" }, { "dropping-particle" : "", "family" : "Mitchell", "given" : "B. Greg", "non-dropping-particle" : "", "parse-names" : false, "suffix" : "" }, { "dropping-particle" : "", "family" : "Kriegman", "given" : "David", "non-dropping-particle" : "", "parse-names" : false, "suffix" : "" }, { "dropping-particle" : "", "family" : "Kline", "given" : "David I.", "non-dropping-particle" : "", "parse-names" : false, "suffix" : "" }, { "dropping-particle" : "", "family" : "Mitchell", "given" : "B. Greg", "non-dropping-particle" : "", "parse-names" : false, "suffix" : "" }, { "dropping-particle" : "", "family" : "Kriegman", "given" : "David", "non-dropping-particle" : "", "parse-names" : false, "suffix" : "" } ], "container-title" : "Proceedings of the IEEE Computer Society Conference on Computer Vision and Pattern Recognition", "id" : "ITEM-1", "issued" : { "date-parts" : [ [ "2012" ] ] }, "page" : "1170-1177", "title" : "Automated annotation of coral reef survey images", "type" : "article-journal" }, "uris" : [ "http://www.mendeley.com/documents/?uuid=f617d51b-f426-4109-8808-5604130cd298" ] } ], "mendeley" : { "formattedCitation" : "(Beijbom &lt;i&gt;et al.&lt;/i&gt; 2012)", "manualFormatting" : "Beijbom et al. 2012)", "plainTextFormattedCitation" : "(Beijbom et al. 2012)", "previouslyFormattedCitation" : "(Beijbom &lt;i&gt;et al.&lt;/i&gt; 2012)" }, "properties" : { "noteIndex" : 0 }, "schema" : "https://github.com/citation-style-language/schema/raw/master/csl-citation.json" }</w:instrText>
      </w:r>
      <w:r w:rsidR="00B70232">
        <w:fldChar w:fldCharType="separate"/>
      </w:r>
      <w:r w:rsidR="00B70232" w:rsidRPr="00B70232">
        <w:rPr>
          <w:noProof/>
        </w:rPr>
        <w:t xml:space="preserve">Beijbom </w:t>
      </w:r>
      <w:r w:rsidR="00B70232" w:rsidRPr="00B70232">
        <w:rPr>
          <w:i/>
          <w:noProof/>
        </w:rPr>
        <w:t>et al.</w:t>
      </w:r>
      <w:r w:rsidR="00B70232" w:rsidRPr="00B70232">
        <w:rPr>
          <w:noProof/>
        </w:rPr>
        <w:t xml:space="preserve"> 2012)</w:t>
      </w:r>
      <w:r w:rsidR="00B70232">
        <w:fldChar w:fldCharType="end"/>
      </w:r>
      <w:r w:rsidR="00B70232">
        <w:t xml:space="preserve">). The next step is to systemically review the conditions for when </w:t>
      </w:r>
      <w:r w:rsidR="00B93B1E">
        <w:t>machine</w:t>
      </w:r>
      <w:r w:rsidR="00B70232">
        <w:t xml:space="preserve"> learning tools will be successful</w:t>
      </w:r>
      <w:r w:rsidR="00B93B1E">
        <w:t xml:space="preserve"> in ecological images</w:t>
      </w:r>
      <w:r w:rsidR="00B70232">
        <w:t xml:space="preserve">. What is the level of phenotypic differentiation needed to train </w:t>
      </w:r>
      <w:r w:rsidR="007B2197">
        <w:t>neural</w:t>
      </w:r>
      <w:r w:rsidR="001725DF">
        <w:t xml:space="preserve"> networks to identify animals</w:t>
      </w:r>
      <w:r w:rsidR="00B42394">
        <w:t xml:space="preserve"> within images</w:t>
      </w:r>
      <w:r w:rsidR="00B70232">
        <w:t xml:space="preserve">? What are the optimal conditions for image capture and pre-processing? Where can we leverage the natural excitement of citizen scientists to improve deep learning results? This final question could have added benefit of engaging the public in scientific image analysis, yielding both high quality data and conservation outreach </w:t>
      </w:r>
      <w:r w:rsidR="00B70232">
        <w:lastRenderedPageBreak/>
        <w:fldChar w:fldCharType="begin" w:fldLock="1"/>
      </w:r>
      <w:r w:rsidR="000572BC">
        <w:instrText>ADDIN CSL_CITATION { "citationItems" : [ { "id" : "ITEM-1", "itemData" : { "DOI" : "10.1101/074104", "abstract" : "Ecological and environmental citizen science projects have enormous potential to advance science, influence policy, and guide resource management by producing datasets that are otherwise infeasible to generate. This potential can only be realized, though, if the datasets are of high quality. While scientists are often skeptical of the ability of unpaid volunteers to produce accurate datasets, a growing body of publications clearly shows that diverse types of citizen science projects can produce data with accuracy equal to or surpassing that of professionals. Successful projects rely on a suite of methods to boost data accuracy and account for bias, including iterative project development, volunteer training and testing, expert validation, replication across volunteers, and statistical modeling of systematic error. Each citizen science dataset should therefore be judged individually, according to project design and application, rather than assumed to be substandard simply because volunteers generated it.", "author" : [ { "dropping-particle" : "", "family" : "Kosmala", "given" : "Margaret", "non-dropping-particle" : "", "parse-names" : false, "suffix" : "" }, { "dropping-particle" : "", "family" : "Wiggins", "given" : "Andrea", "non-dropping-particle" : "", "parse-names" : false, "suffix" : "" }, { "dropping-particle" : "", "family" : "Swanson", "given" : "Alexandra", "non-dropping-particle" : "", "parse-names" : false, "suffix" : "" }, { "dropping-particle" : "", "family" : "Simmons", "given" : "Brooke", "non-dropping-particle" : "", "parse-names" : false, "suffix" : "" } ], "container-title" : "Frontiers in Ecology and the Environment", "id" : "ITEM-1", "issue" : "10", "issued" : { "date-parts" : [ [ "2016" ] ] }, "page" : "551-560", "title" : "Assessing data quality in citizen science - preprint", "type" : "article-journal", "volume" : "14" }, "uris" : [ "http://www.mendeley.com/documents/?uuid=0e4d9785-1575-416f-affe-88d252e3d2ae" ] } ], "mendeley" : { "formattedCitation" : "(Kosmala &lt;i&gt;et al.&lt;/i&gt; 2016)", "plainTextFormattedCitation" : "(Kosmala et al. 2016)", "previouslyFormattedCitation" : "(Kosmala &lt;i&gt;et al.&lt;/i&gt; 2016)" }, "properties" : { "noteIndex" : 0 }, "schema" : "https://github.com/citation-style-language/schema/raw/master/csl-citation.json" }</w:instrText>
      </w:r>
      <w:r w:rsidR="00B70232">
        <w:fldChar w:fldCharType="separate"/>
      </w:r>
      <w:r w:rsidR="00B237E6" w:rsidRPr="00B237E6">
        <w:rPr>
          <w:noProof/>
        </w:rPr>
        <w:t xml:space="preserve">(Kosmala </w:t>
      </w:r>
      <w:r w:rsidR="00B237E6" w:rsidRPr="00B237E6">
        <w:rPr>
          <w:i/>
          <w:noProof/>
        </w:rPr>
        <w:t>et al.</w:t>
      </w:r>
      <w:r w:rsidR="00B237E6" w:rsidRPr="00B237E6">
        <w:rPr>
          <w:noProof/>
        </w:rPr>
        <w:t xml:space="preserve"> 2016)</w:t>
      </w:r>
      <w:r w:rsidR="00B70232">
        <w:fldChar w:fldCharType="end"/>
      </w:r>
      <w:r w:rsidR="00B70232">
        <w:t>.</w:t>
      </w:r>
      <w:r w:rsidR="008859BE">
        <w:t xml:space="preserve"> Further exploration of these tools will help push ecology towards greater automation and increased sampling in space and time.</w:t>
      </w:r>
    </w:p>
    <w:p w:rsidR="00457D85" w:rsidRDefault="00457D85" w:rsidP="003E150C">
      <w:pPr>
        <w:pStyle w:val="Heading1"/>
      </w:pPr>
      <w:r>
        <w:t>Acknowledge</w:t>
      </w:r>
      <w:r w:rsidR="00AC4AFA">
        <w:t>ments</w:t>
      </w:r>
    </w:p>
    <w:p w:rsidR="00024F91" w:rsidRDefault="00457D85">
      <w:r>
        <w:t>The author ackno</w:t>
      </w:r>
      <w:r w:rsidR="00540C6B">
        <w:t>wledges no conflict of interest.</w:t>
      </w:r>
      <w:r w:rsidR="00951226">
        <w:t xml:space="preserve"> I want to thank </w:t>
      </w:r>
      <w:r w:rsidR="000572BC">
        <w:t xml:space="preserve">the </w:t>
      </w:r>
      <w:r w:rsidR="00951226">
        <w:t>engineers at Google Cloud Platform for their encouragement and assistance.</w:t>
      </w:r>
    </w:p>
    <w:p w:rsidR="00393447" w:rsidRDefault="003E150C" w:rsidP="00131379">
      <w:pPr>
        <w:pStyle w:val="Heading1"/>
        <w:spacing w:line="480" w:lineRule="auto"/>
      </w:pPr>
      <w:r>
        <w:t>Literature</w:t>
      </w:r>
      <w:r w:rsidR="00393447">
        <w:t xml:space="preserve"> Cited</w:t>
      </w:r>
    </w:p>
    <w:p w:rsidR="000572BC" w:rsidRPr="000572BC" w:rsidRDefault="00393447" w:rsidP="00131379">
      <w:pPr>
        <w:widowControl w:val="0"/>
        <w:autoSpaceDE w:val="0"/>
        <w:autoSpaceDN w:val="0"/>
        <w:adjustRightInd w:val="0"/>
        <w:spacing w:after="200"/>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0572BC" w:rsidRPr="000572BC">
        <w:rPr>
          <w:rFonts w:ascii="Calibri" w:hAnsi="Calibri" w:cs="Times New Roman"/>
          <w:noProof/>
          <w:szCs w:val="24"/>
        </w:rPr>
        <w:t xml:space="preserve">Beijbom, O., Edmunds, P.J., J., Kline, D.I., Mitchell, B.G., Kriegman, D., Kline, D.I., Mitchell, B.G. &amp; Kriegman, D. (2012). Automated annotation of coral reef survey images. </w:t>
      </w:r>
      <w:r w:rsidR="000572BC" w:rsidRPr="000572BC">
        <w:rPr>
          <w:rFonts w:ascii="Calibri" w:hAnsi="Calibri" w:cs="Times New Roman"/>
          <w:i/>
          <w:iCs/>
          <w:noProof/>
          <w:szCs w:val="24"/>
        </w:rPr>
        <w:t>Proceedings of the IEEE Computer Society Conference on Computer Vision and Pattern Recognition</w:t>
      </w:r>
      <w:r w:rsidR="000572BC" w:rsidRPr="000572BC">
        <w:rPr>
          <w:rFonts w:ascii="Calibri" w:hAnsi="Calibri" w:cs="Times New Roman"/>
          <w:noProof/>
          <w:szCs w:val="24"/>
        </w:rPr>
        <w:t>, 1170–1177.</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Chen, G., Han, T.X., He, Z., Kays, R. &amp; Forrester, T. (2014). Deep convolutional neural network based species recognition for wild animal monitoring. </w:t>
      </w:r>
      <w:r w:rsidRPr="000572BC">
        <w:rPr>
          <w:rFonts w:ascii="Calibri" w:hAnsi="Calibri" w:cs="Times New Roman"/>
          <w:i/>
          <w:iCs/>
          <w:noProof/>
          <w:szCs w:val="24"/>
        </w:rPr>
        <w:t>2014 IEEE International Conference on Image Processing (ICIP)</w:t>
      </w:r>
      <w:r w:rsidRPr="000572BC">
        <w:rPr>
          <w:rFonts w:ascii="Calibri" w:hAnsi="Calibri" w:cs="Times New Roman"/>
          <w:noProof/>
          <w:szCs w:val="24"/>
        </w:rPr>
        <w:t>, 858–862.</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Dell, A.I., Bender, J.A., Branson, K., Couzin, I.D., de Polavieja, G.G., Noldus, L.P.J.J., Pérez-Escudero, A., Perona, P., Straw, A.D., Wikelski, M. &amp; Brose, U. (2014). Automated image-based tracking and its application in ecology. </w:t>
      </w:r>
      <w:r w:rsidRPr="000572BC">
        <w:rPr>
          <w:rFonts w:ascii="Calibri" w:hAnsi="Calibri" w:cs="Times New Roman"/>
          <w:i/>
          <w:iCs/>
          <w:noProof/>
          <w:szCs w:val="24"/>
        </w:rPr>
        <w:t>Trends in Ecology and Evolution</w:t>
      </w:r>
      <w:r w:rsidRPr="000572BC">
        <w:rPr>
          <w:rFonts w:ascii="Calibri" w:hAnsi="Calibri" w:cs="Times New Roman"/>
          <w:noProof/>
          <w:szCs w:val="24"/>
        </w:rPr>
        <w:t xml:space="preserve">, </w:t>
      </w:r>
      <w:r w:rsidRPr="000572BC">
        <w:rPr>
          <w:rFonts w:ascii="Calibri" w:hAnsi="Calibri" w:cs="Times New Roman"/>
          <w:b/>
          <w:bCs/>
          <w:noProof/>
          <w:szCs w:val="24"/>
        </w:rPr>
        <w:t>29</w:t>
      </w:r>
      <w:r w:rsidRPr="000572BC">
        <w:rPr>
          <w:rFonts w:ascii="Calibri" w:hAnsi="Calibri" w:cs="Times New Roman"/>
          <w:noProof/>
          <w:szCs w:val="24"/>
        </w:rPr>
        <w:t>, 417–428.</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Gaglio, D., Cook, T.R., Connan, M., Ryan, P.G. &amp; Sherley, R.B. (2016). Dietary studies in birds: Testing a non-invasive method using digital photography in seabirds. </w:t>
      </w:r>
      <w:r w:rsidRPr="000572BC">
        <w:rPr>
          <w:rFonts w:ascii="Calibri" w:hAnsi="Calibri" w:cs="Times New Roman"/>
          <w:i/>
          <w:iCs/>
          <w:noProof/>
          <w:szCs w:val="24"/>
        </w:rPr>
        <w:t>Methods in Ecology and Evolution</w:t>
      </w:r>
      <w:r w:rsidRPr="000572BC">
        <w:rPr>
          <w:rFonts w:ascii="Calibri" w:hAnsi="Calibri" w:cs="Times New Roman"/>
          <w:noProof/>
          <w:szCs w:val="24"/>
        </w:rPr>
        <w:t>.</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Gomez, A., Diez, G., Salazar, A. &amp; Diaz, A. (2016). Animal Identification in Low Quality Camera-</w:t>
      </w:r>
      <w:r w:rsidRPr="000572BC">
        <w:rPr>
          <w:rFonts w:ascii="Calibri" w:hAnsi="Calibri" w:cs="Times New Roman"/>
          <w:noProof/>
          <w:szCs w:val="24"/>
        </w:rPr>
        <w:lastRenderedPageBreak/>
        <w:t xml:space="preserve">Trap Images Using Very Deep Convolutional Neural Networks and Confidence Thresholds. </w:t>
      </w:r>
      <w:r w:rsidRPr="000572BC">
        <w:rPr>
          <w:rFonts w:ascii="Calibri" w:hAnsi="Calibri" w:cs="Times New Roman"/>
          <w:i/>
          <w:iCs/>
          <w:noProof/>
          <w:szCs w:val="24"/>
        </w:rPr>
        <w:t>Advances in Visual Computing: 12th International Symposium, ISVC 2016, Las Vegas, NV, USA, December 12-14, 2016, Proceedings, Part I</w:t>
      </w:r>
      <w:r w:rsidRPr="000572BC">
        <w:rPr>
          <w:rFonts w:ascii="Calibri" w:hAnsi="Calibri" w:cs="Times New Roman"/>
          <w:noProof/>
          <w:szCs w:val="24"/>
        </w:rPr>
        <w:t>, pp. 747–756. Springer International Publishing.</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He, Z., Kays, R., Zhang, Z., Ning, G., Huang, C., Han, T.X., Millspaugh, J., Forrester, T. &amp; McShea, W. (2016). Visual Informatics Tools for Supporting Large-Scale Collaborative Wildlife Monitoring with Citizen Scientists. </w:t>
      </w:r>
      <w:r w:rsidRPr="000572BC">
        <w:rPr>
          <w:rFonts w:ascii="Calibri" w:hAnsi="Calibri" w:cs="Times New Roman"/>
          <w:i/>
          <w:iCs/>
          <w:noProof/>
          <w:szCs w:val="24"/>
        </w:rPr>
        <w:t>IEEE Circuits and Systems Magazine</w:t>
      </w:r>
      <w:r w:rsidRPr="000572BC">
        <w:rPr>
          <w:rFonts w:ascii="Calibri" w:hAnsi="Calibri" w:cs="Times New Roman"/>
          <w:noProof/>
          <w:szCs w:val="24"/>
        </w:rPr>
        <w:t xml:space="preserve">, </w:t>
      </w:r>
      <w:r w:rsidRPr="000572BC">
        <w:rPr>
          <w:rFonts w:ascii="Calibri" w:hAnsi="Calibri" w:cs="Times New Roman"/>
          <w:b/>
          <w:bCs/>
          <w:noProof/>
          <w:szCs w:val="24"/>
        </w:rPr>
        <w:t>16</w:t>
      </w:r>
      <w:r w:rsidRPr="000572BC">
        <w:rPr>
          <w:rFonts w:ascii="Calibri" w:hAnsi="Calibri" w:cs="Times New Roman"/>
          <w:noProof/>
          <w:szCs w:val="24"/>
        </w:rPr>
        <w:t>, 73–86.</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Van Horn, G., Branson, S., Farrell, R., Haber, S., Barry, J., Ipeirotis, P., Perona, P. &amp; Belongie, S. (2015). Building a bird recognition app and large scale dataset with citizen scientists: The fine print in fine-grained dataset collection. </w:t>
      </w:r>
      <w:r w:rsidRPr="000572BC">
        <w:rPr>
          <w:rFonts w:ascii="Calibri" w:hAnsi="Calibri" w:cs="Times New Roman"/>
          <w:i/>
          <w:iCs/>
          <w:noProof/>
          <w:szCs w:val="24"/>
        </w:rPr>
        <w:t>Proceedings of the IEEE Computer Society Conference on Computer Vision and Pattern Recognition</w:t>
      </w:r>
      <w:r w:rsidRPr="000572BC">
        <w:rPr>
          <w:rFonts w:ascii="Calibri" w:hAnsi="Calibri" w:cs="Times New Roman"/>
          <w:noProof/>
          <w:szCs w:val="24"/>
        </w:rPr>
        <w:t>, pp. 595–604.</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Kosmala, M., Wiggins, A., Swanson, A. &amp; Simmons, B. (2016). Assessing data quality in citizen science - preprint. </w:t>
      </w:r>
      <w:r w:rsidRPr="000572BC">
        <w:rPr>
          <w:rFonts w:ascii="Calibri" w:hAnsi="Calibri" w:cs="Times New Roman"/>
          <w:i/>
          <w:iCs/>
          <w:noProof/>
          <w:szCs w:val="24"/>
        </w:rPr>
        <w:t>Frontiers in Ecology and the Environment</w:t>
      </w:r>
      <w:r w:rsidRPr="000572BC">
        <w:rPr>
          <w:rFonts w:ascii="Calibri" w:hAnsi="Calibri" w:cs="Times New Roman"/>
          <w:noProof/>
          <w:szCs w:val="24"/>
        </w:rPr>
        <w:t xml:space="preserve">, </w:t>
      </w:r>
      <w:r w:rsidRPr="000572BC">
        <w:rPr>
          <w:rFonts w:ascii="Calibri" w:hAnsi="Calibri" w:cs="Times New Roman"/>
          <w:b/>
          <w:bCs/>
          <w:noProof/>
          <w:szCs w:val="24"/>
        </w:rPr>
        <w:t>14</w:t>
      </w:r>
      <w:r w:rsidRPr="000572BC">
        <w:rPr>
          <w:rFonts w:ascii="Calibri" w:hAnsi="Calibri" w:cs="Times New Roman"/>
          <w:noProof/>
          <w:szCs w:val="24"/>
        </w:rPr>
        <w:t>, 551–560.</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LeCun, Y., Bengio, Y., Hinton, G., Y., L., Y., B. &amp; G., H. (2015). Deep learning. </w:t>
      </w:r>
      <w:r w:rsidRPr="000572BC">
        <w:rPr>
          <w:rFonts w:ascii="Calibri" w:hAnsi="Calibri" w:cs="Times New Roman"/>
          <w:i/>
          <w:iCs/>
          <w:noProof/>
          <w:szCs w:val="24"/>
        </w:rPr>
        <w:t>Nature</w:t>
      </w:r>
      <w:r w:rsidRPr="000572BC">
        <w:rPr>
          <w:rFonts w:ascii="Calibri" w:hAnsi="Calibri" w:cs="Times New Roman"/>
          <w:noProof/>
          <w:szCs w:val="24"/>
        </w:rPr>
        <w:t xml:space="preserve">, </w:t>
      </w:r>
      <w:r w:rsidRPr="000572BC">
        <w:rPr>
          <w:rFonts w:ascii="Calibri" w:hAnsi="Calibri" w:cs="Times New Roman"/>
          <w:b/>
          <w:bCs/>
          <w:noProof/>
          <w:szCs w:val="24"/>
        </w:rPr>
        <w:t>521</w:t>
      </w:r>
      <w:r w:rsidRPr="000572BC">
        <w:rPr>
          <w:rFonts w:ascii="Calibri" w:hAnsi="Calibri" w:cs="Times New Roman"/>
          <w:noProof/>
          <w:szCs w:val="24"/>
        </w:rPr>
        <w:t>, 436–444.</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Marburg, A. &amp; Bigham, K. (2016). Deep Learning for Benthic Fauna Identification. </w:t>
      </w:r>
      <w:r w:rsidRPr="000572BC">
        <w:rPr>
          <w:rFonts w:ascii="Calibri" w:hAnsi="Calibri" w:cs="Times New Roman"/>
          <w:i/>
          <w:iCs/>
          <w:noProof/>
          <w:szCs w:val="24"/>
        </w:rPr>
        <w:t>OCEANS 2016 MTS/IEEE Monterey</w:t>
      </w:r>
      <w:r w:rsidRPr="000572BC">
        <w:rPr>
          <w:rFonts w:ascii="Calibri" w:hAnsi="Calibri" w:cs="Times New Roman"/>
          <w:noProof/>
          <w:szCs w:val="24"/>
        </w:rPr>
        <w:t>, 1–5.</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Pennekamp, F. &amp; Schtickzelle, N. (2013). Implementing image analysis in laboratory-based experimental systems for ecology and evolution: a hands-on guide. </w:t>
      </w:r>
      <w:r w:rsidRPr="000572BC">
        <w:rPr>
          <w:rFonts w:ascii="Calibri" w:hAnsi="Calibri" w:cs="Times New Roman"/>
          <w:i/>
          <w:iCs/>
          <w:noProof/>
          <w:szCs w:val="24"/>
        </w:rPr>
        <w:t>Methods in Ecology and Evolution</w:t>
      </w:r>
      <w:r w:rsidRPr="000572BC">
        <w:rPr>
          <w:rFonts w:ascii="Calibri" w:hAnsi="Calibri" w:cs="Times New Roman"/>
          <w:noProof/>
          <w:szCs w:val="24"/>
        </w:rPr>
        <w:t xml:space="preserve">, </w:t>
      </w:r>
      <w:r w:rsidRPr="000572BC">
        <w:rPr>
          <w:rFonts w:ascii="Calibri" w:hAnsi="Calibri" w:cs="Times New Roman"/>
          <w:b/>
          <w:bCs/>
          <w:noProof/>
          <w:szCs w:val="24"/>
        </w:rPr>
        <w:t>4</w:t>
      </w:r>
      <w:r w:rsidRPr="000572BC">
        <w:rPr>
          <w:rFonts w:ascii="Calibri" w:hAnsi="Calibri" w:cs="Times New Roman"/>
          <w:noProof/>
          <w:szCs w:val="24"/>
        </w:rPr>
        <w:t>, 483–492.</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lastRenderedPageBreak/>
        <w:t xml:space="preserve">Pimm, S.L., Alibhai, S., Bergl, R., Dehgan, A., Giri, C., Jewell, Z., Joppa, L., Kays, R. &amp; Loarie, S. (2015). Emerging Technologies to Conserve Biodiversity. </w:t>
      </w:r>
      <w:r w:rsidRPr="000572BC">
        <w:rPr>
          <w:rFonts w:ascii="Calibri" w:hAnsi="Calibri" w:cs="Times New Roman"/>
          <w:i/>
          <w:iCs/>
          <w:noProof/>
          <w:szCs w:val="24"/>
        </w:rPr>
        <w:t>Trends in Ecology &amp; Evolution</w:t>
      </w:r>
      <w:r w:rsidRPr="000572BC">
        <w:rPr>
          <w:rFonts w:ascii="Calibri" w:hAnsi="Calibri" w:cs="Times New Roman"/>
          <w:noProof/>
          <w:szCs w:val="24"/>
        </w:rPr>
        <w:t xml:space="preserve">, </w:t>
      </w:r>
      <w:r w:rsidRPr="000572BC">
        <w:rPr>
          <w:rFonts w:ascii="Calibri" w:hAnsi="Calibri" w:cs="Times New Roman"/>
          <w:b/>
          <w:bCs/>
          <w:noProof/>
          <w:szCs w:val="24"/>
        </w:rPr>
        <w:t>30</w:t>
      </w:r>
      <w:r w:rsidRPr="000572BC">
        <w:rPr>
          <w:rFonts w:ascii="Calibri" w:hAnsi="Calibri" w:cs="Times New Roman"/>
          <w:noProof/>
          <w:szCs w:val="24"/>
        </w:rPr>
        <w:t>, 685–696.</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Qin, H., Li, X., Liang, J., Peng, Y. &amp; Zhang, C. (2016). DeepFish: Accurate underwater live fish recognition with a deep architecture. </w:t>
      </w:r>
      <w:r w:rsidRPr="000572BC">
        <w:rPr>
          <w:rFonts w:ascii="Calibri" w:hAnsi="Calibri" w:cs="Times New Roman"/>
          <w:i/>
          <w:iCs/>
          <w:noProof/>
          <w:szCs w:val="24"/>
        </w:rPr>
        <w:t>Neurocomputing</w:t>
      </w:r>
      <w:r w:rsidRPr="000572BC">
        <w:rPr>
          <w:rFonts w:ascii="Calibri" w:hAnsi="Calibri" w:cs="Times New Roman"/>
          <w:noProof/>
          <w:szCs w:val="24"/>
        </w:rPr>
        <w:t xml:space="preserve">, </w:t>
      </w:r>
      <w:r w:rsidRPr="000572BC">
        <w:rPr>
          <w:rFonts w:ascii="Calibri" w:hAnsi="Calibri" w:cs="Times New Roman"/>
          <w:b/>
          <w:bCs/>
          <w:noProof/>
          <w:szCs w:val="24"/>
        </w:rPr>
        <w:t>187</w:t>
      </w:r>
      <w:r w:rsidRPr="000572BC">
        <w:rPr>
          <w:rFonts w:ascii="Calibri" w:hAnsi="Calibri" w:cs="Times New Roman"/>
          <w:noProof/>
          <w:szCs w:val="24"/>
        </w:rPr>
        <w:t>, 49–58.</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Swanson, A., Kosmala, M., Lintott, C. &amp; Packer, C. (2016). A generalized approach for producing, quantifying, and validating citizen science data from wildlife images. </w:t>
      </w:r>
      <w:r w:rsidRPr="000572BC">
        <w:rPr>
          <w:rFonts w:ascii="Calibri" w:hAnsi="Calibri" w:cs="Times New Roman"/>
          <w:i/>
          <w:iCs/>
          <w:noProof/>
          <w:szCs w:val="24"/>
        </w:rPr>
        <w:t>Conservation Biology</w:t>
      </w:r>
      <w:r w:rsidRPr="000572BC">
        <w:rPr>
          <w:rFonts w:ascii="Calibri" w:hAnsi="Calibri" w:cs="Times New Roman"/>
          <w:noProof/>
          <w:szCs w:val="24"/>
        </w:rPr>
        <w:t xml:space="preserve">, </w:t>
      </w:r>
      <w:r w:rsidRPr="000572BC">
        <w:rPr>
          <w:rFonts w:ascii="Calibri" w:hAnsi="Calibri" w:cs="Times New Roman"/>
          <w:b/>
          <w:bCs/>
          <w:noProof/>
          <w:szCs w:val="24"/>
        </w:rPr>
        <w:t>30</w:t>
      </w:r>
      <w:r w:rsidRPr="000572BC">
        <w:rPr>
          <w:rFonts w:ascii="Calibri" w:hAnsi="Calibri" w:cs="Times New Roman"/>
          <w:noProof/>
          <w:szCs w:val="24"/>
        </w:rPr>
        <w:t>, 520–531.</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Swanson, A., Kosmala, M., Lintott, C., Simpson, R., Smith, A. &amp; Packer, C. (2015). Snapshot Serengeti, high-frequency annotated camera trap images of 40 mammalian species in an African savanna. </w:t>
      </w:r>
      <w:r w:rsidRPr="000572BC">
        <w:rPr>
          <w:rFonts w:ascii="Calibri" w:hAnsi="Calibri" w:cs="Times New Roman"/>
          <w:i/>
          <w:iCs/>
          <w:noProof/>
          <w:szCs w:val="24"/>
        </w:rPr>
        <w:t>Scientific Data</w:t>
      </w:r>
      <w:r w:rsidRPr="000572BC">
        <w:rPr>
          <w:rFonts w:ascii="Calibri" w:hAnsi="Calibri" w:cs="Times New Roman"/>
          <w:noProof/>
          <w:szCs w:val="24"/>
        </w:rPr>
        <w:t xml:space="preserve">, </w:t>
      </w:r>
      <w:r w:rsidRPr="000572BC">
        <w:rPr>
          <w:rFonts w:ascii="Calibri" w:hAnsi="Calibri" w:cs="Times New Roman"/>
          <w:b/>
          <w:bCs/>
          <w:noProof/>
          <w:szCs w:val="24"/>
        </w:rPr>
        <w:t>2</w:t>
      </w:r>
      <w:r w:rsidRPr="000572BC">
        <w:rPr>
          <w:rFonts w:ascii="Calibri" w:hAnsi="Calibri" w:cs="Times New Roman"/>
          <w:noProof/>
          <w:szCs w:val="24"/>
        </w:rPr>
        <w:t>, 150026.</w:t>
      </w:r>
    </w:p>
    <w:p w:rsidR="000572BC" w:rsidRPr="000572BC" w:rsidRDefault="000572BC" w:rsidP="00131379">
      <w:pPr>
        <w:widowControl w:val="0"/>
        <w:autoSpaceDE w:val="0"/>
        <w:autoSpaceDN w:val="0"/>
        <w:adjustRightInd w:val="0"/>
        <w:spacing w:after="200"/>
        <w:ind w:left="480" w:hanging="480"/>
        <w:rPr>
          <w:rFonts w:ascii="Calibri" w:hAnsi="Calibri" w:cs="Times New Roman"/>
          <w:noProof/>
          <w:szCs w:val="24"/>
        </w:rPr>
      </w:pPr>
      <w:r w:rsidRPr="000572BC">
        <w:rPr>
          <w:rFonts w:ascii="Calibri" w:hAnsi="Calibri" w:cs="Times New Roman"/>
          <w:noProof/>
          <w:szCs w:val="24"/>
        </w:rPr>
        <w:t xml:space="preserve">Troscianko, J. &amp; Stevens, M. (2015). Image calibration and analysis toolbox - a free software suite for objectively measuring reflectance, colour and pattern. </w:t>
      </w:r>
      <w:r w:rsidRPr="000572BC">
        <w:rPr>
          <w:rFonts w:ascii="Calibri" w:hAnsi="Calibri" w:cs="Times New Roman"/>
          <w:i/>
          <w:iCs/>
          <w:noProof/>
          <w:szCs w:val="24"/>
        </w:rPr>
        <w:t>Methods in Ecology and Evolution</w:t>
      </w:r>
      <w:r w:rsidRPr="000572BC">
        <w:rPr>
          <w:rFonts w:ascii="Calibri" w:hAnsi="Calibri" w:cs="Times New Roman"/>
          <w:noProof/>
          <w:szCs w:val="24"/>
        </w:rPr>
        <w:t xml:space="preserve">, </w:t>
      </w:r>
      <w:r w:rsidRPr="000572BC">
        <w:rPr>
          <w:rFonts w:ascii="Calibri" w:hAnsi="Calibri" w:cs="Times New Roman"/>
          <w:b/>
          <w:bCs/>
          <w:noProof/>
          <w:szCs w:val="24"/>
        </w:rPr>
        <w:t>6</w:t>
      </w:r>
      <w:r w:rsidRPr="000572BC">
        <w:rPr>
          <w:rFonts w:ascii="Calibri" w:hAnsi="Calibri" w:cs="Times New Roman"/>
          <w:noProof/>
          <w:szCs w:val="24"/>
        </w:rPr>
        <w:t>, 1320–1331.</w:t>
      </w:r>
    </w:p>
    <w:p w:rsidR="000572BC" w:rsidRPr="000572BC" w:rsidRDefault="000572BC" w:rsidP="00131379">
      <w:pPr>
        <w:widowControl w:val="0"/>
        <w:autoSpaceDE w:val="0"/>
        <w:autoSpaceDN w:val="0"/>
        <w:adjustRightInd w:val="0"/>
        <w:spacing w:after="200"/>
        <w:ind w:left="480" w:hanging="480"/>
        <w:rPr>
          <w:rFonts w:ascii="Calibri" w:hAnsi="Calibri"/>
          <w:noProof/>
        </w:rPr>
      </w:pPr>
      <w:r w:rsidRPr="000572BC">
        <w:rPr>
          <w:rFonts w:ascii="Calibri" w:hAnsi="Calibri" w:cs="Times New Roman"/>
          <w:noProof/>
          <w:szCs w:val="24"/>
        </w:rPr>
        <w:t xml:space="preserve">Weinstein, B.G. (2015). MotionMeerkat: Integrating motion video detection and ecological monitoring. </w:t>
      </w:r>
      <w:r w:rsidRPr="000572BC">
        <w:rPr>
          <w:rFonts w:ascii="Calibri" w:hAnsi="Calibri" w:cs="Times New Roman"/>
          <w:i/>
          <w:iCs/>
          <w:noProof/>
          <w:szCs w:val="24"/>
        </w:rPr>
        <w:t>Methods in Ecology and Evolution</w:t>
      </w:r>
      <w:r w:rsidRPr="000572BC">
        <w:rPr>
          <w:rFonts w:ascii="Calibri" w:hAnsi="Calibri" w:cs="Times New Roman"/>
          <w:noProof/>
          <w:szCs w:val="24"/>
        </w:rPr>
        <w:t xml:space="preserve">, </w:t>
      </w:r>
      <w:r w:rsidRPr="000572BC">
        <w:rPr>
          <w:rFonts w:ascii="Calibri" w:hAnsi="Calibri" w:cs="Times New Roman"/>
          <w:b/>
          <w:bCs/>
          <w:noProof/>
          <w:szCs w:val="24"/>
        </w:rPr>
        <w:t>6</w:t>
      </w:r>
      <w:r w:rsidRPr="000572BC">
        <w:rPr>
          <w:rFonts w:ascii="Calibri" w:hAnsi="Calibri" w:cs="Times New Roman"/>
          <w:noProof/>
          <w:szCs w:val="24"/>
        </w:rPr>
        <w:t>, 357–362.</w:t>
      </w:r>
    </w:p>
    <w:p w:rsidR="002A47AA" w:rsidRDefault="00393447" w:rsidP="00131379">
      <w:r>
        <w:fldChar w:fldCharType="end"/>
      </w:r>
      <w:r w:rsidR="002A47AA">
        <w:br w:type="page"/>
      </w:r>
    </w:p>
    <w:p w:rsidR="005D738F" w:rsidRDefault="002A47AA" w:rsidP="00807690">
      <w:r>
        <w:lastRenderedPageBreak/>
        <w:t>Figures</w:t>
      </w:r>
      <w:bookmarkStart w:id="0" w:name="_GoBack"/>
      <w:bookmarkEnd w:id="0"/>
    </w:p>
    <w:p w:rsidR="00807690" w:rsidRDefault="00807690" w:rsidP="00807690">
      <w:r w:rsidRPr="00FA6E6F">
        <w:rPr>
          <w:noProof/>
        </w:rPr>
        <w:drawing>
          <wp:inline distT="0" distB="0" distL="0" distR="0" wp14:anchorId="6870F89B" wp14:editId="50FE3537">
            <wp:extent cx="5943600" cy="3347107"/>
            <wp:effectExtent l="0" t="0" r="0" b="5715"/>
            <wp:docPr id="1" name="Picture 1" descr="C:\Users\Ben\Dropbox\MeerkatReader\TrainingData\FH1915_20161213_0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MeerkatReader\TrainingData\FH1915_20161213_06_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7107"/>
                    </a:xfrm>
                    <a:prstGeom prst="rect">
                      <a:avLst/>
                    </a:prstGeom>
                    <a:noFill/>
                    <a:ln>
                      <a:noFill/>
                    </a:ln>
                  </pic:spPr>
                </pic:pic>
              </a:graphicData>
            </a:graphic>
          </wp:inline>
        </w:drawing>
      </w:r>
    </w:p>
    <w:p w:rsidR="005D738F" w:rsidRDefault="00807690" w:rsidP="00807690">
      <w:pPr>
        <w:sectPr w:rsidR="005D738F" w:rsidSect="00FE5FAD">
          <w:pgSz w:w="12240" w:h="15840"/>
          <w:pgMar w:top="1440" w:right="1440" w:bottom="1440" w:left="1440" w:header="720" w:footer="720" w:gutter="0"/>
          <w:lnNumType w:countBy="1" w:restart="continuous"/>
          <w:cols w:space="720"/>
          <w:docGrid w:linePitch="360"/>
        </w:sectPr>
      </w:pPr>
      <w:r>
        <w:t>Figure</w:t>
      </w:r>
      <w:r w:rsidR="000B1D00">
        <w:t xml:space="preserve"> 1. A sample image of a female Violet-tailed S</w:t>
      </w:r>
      <w:r>
        <w:t>ylph (</w:t>
      </w:r>
      <w:proofErr w:type="spellStart"/>
      <w:r w:rsidRPr="00424892">
        <w:rPr>
          <w:i/>
        </w:rPr>
        <w:t>Aglaiocercus</w:t>
      </w:r>
      <w:proofErr w:type="spellEnd"/>
      <w:r w:rsidRPr="00424892">
        <w:rPr>
          <w:i/>
        </w:rPr>
        <w:t xml:space="preserve"> </w:t>
      </w:r>
      <w:proofErr w:type="spellStart"/>
      <w:r w:rsidRPr="00424892">
        <w:rPr>
          <w:i/>
        </w:rPr>
        <w:t>coelestis</w:t>
      </w:r>
      <w:proofErr w:type="spellEnd"/>
      <w:r>
        <w:t xml:space="preserve">) visiting a </w:t>
      </w:r>
      <w:proofErr w:type="spellStart"/>
      <w:r>
        <w:rPr>
          <w:i/>
        </w:rPr>
        <w:t>G</w:t>
      </w:r>
      <w:r w:rsidRPr="00424892">
        <w:rPr>
          <w:i/>
        </w:rPr>
        <w:t>uzmania</w:t>
      </w:r>
      <w:proofErr w:type="spellEnd"/>
      <w:r w:rsidRPr="00424892">
        <w:rPr>
          <w:i/>
        </w:rPr>
        <w:t xml:space="preserve"> </w:t>
      </w:r>
      <w:proofErr w:type="spellStart"/>
      <w:r w:rsidRPr="00424892">
        <w:rPr>
          <w:i/>
        </w:rPr>
        <w:t>jaramilloi</w:t>
      </w:r>
      <w:proofErr w:type="spellEnd"/>
      <w:r>
        <w:t>. At the bottom of each image is a camera ID, date and time stamp.</w:t>
      </w:r>
    </w:p>
    <w:p w:rsidR="00807690" w:rsidRDefault="00540C6B" w:rsidP="00807690">
      <w:r>
        <w:rPr>
          <w:noProof/>
        </w:rPr>
        <w:lastRenderedPageBreak/>
        <w:drawing>
          <wp:inline distT="0" distB="0" distL="0" distR="0">
            <wp:extent cx="5943600" cy="3485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807690" w:rsidRDefault="005D738F">
      <w:r>
        <w:t xml:space="preserve">Figure 2. Conceptual overview of a neural network </w:t>
      </w:r>
      <w:r w:rsidR="001A02DB">
        <w:t>for machine learning prediction</w:t>
      </w:r>
      <w:r w:rsidR="002A47AA">
        <w:t>: a</w:t>
      </w:r>
      <w:r w:rsidR="001A02DB">
        <w:t>) a</w:t>
      </w:r>
      <w:r w:rsidR="00D26A6E">
        <w:t xml:space="preserve"> generic deep learning structure, input data passes through hidden layers, called nodes, to create pathways from predictors to prediction. The activation score at each of these nodes is used to estimate model weights, which sum to create a fully conne</w:t>
      </w:r>
      <w:r w:rsidR="002A47AA">
        <w:t xml:space="preserve">cted network. </w:t>
      </w:r>
      <w:r w:rsidR="00D26A6E">
        <w:t xml:space="preserve">In many deep learning applications, there </w:t>
      </w:r>
      <w:r w:rsidR="002A47AA">
        <w:t>will</w:t>
      </w:r>
      <w:r w:rsidR="00D26A6E">
        <w:t xml:space="preserve"> be many layers of nodes to create com</w:t>
      </w:r>
      <w:r w:rsidR="002A47AA">
        <w:t>binations of input predictors. b</w:t>
      </w:r>
      <w:r w:rsidR="00D26A6E">
        <w:t xml:space="preserve">) </w:t>
      </w:r>
      <w:r w:rsidR="000572BC">
        <w:t>Example image of class “F” illustrating the pixel</w:t>
      </w:r>
      <w:r w:rsidR="00D26A6E">
        <w:t xml:space="preserve"> convolutions </w:t>
      </w:r>
      <w:r w:rsidR="000572BC">
        <w:t>for</w:t>
      </w:r>
      <w:r w:rsidR="00D26A6E">
        <w:t xml:space="preserve"> </w:t>
      </w:r>
      <w:proofErr w:type="spellStart"/>
      <w:r w:rsidR="00D26A6E">
        <w:t>downsampling</w:t>
      </w:r>
      <w:proofErr w:type="spellEnd"/>
      <w:r w:rsidR="00D26A6E">
        <w:t xml:space="preserve"> and pooling image features to generate input predictors. </w:t>
      </w:r>
      <w:r w:rsidR="00807690">
        <w:br w:type="page"/>
      </w:r>
    </w:p>
    <w:p w:rsidR="00FE5FAD" w:rsidRDefault="00FE5FAD">
      <w:pPr>
        <w:sectPr w:rsidR="00FE5FAD" w:rsidSect="00FE5FAD">
          <w:pgSz w:w="12240" w:h="15840"/>
          <w:pgMar w:top="1440" w:right="1440" w:bottom="1440" w:left="1440" w:header="720" w:footer="720" w:gutter="0"/>
          <w:lnNumType w:countBy="1" w:restart="continuous"/>
          <w:cols w:space="720"/>
          <w:docGrid w:linePitch="360"/>
        </w:sectPr>
      </w:pPr>
    </w:p>
    <w:p w:rsidR="00807690" w:rsidRDefault="00DF5358" w:rsidP="00FE5FAD">
      <w:pPr>
        <w:suppressLineNumbers/>
      </w:pPr>
      <w:r>
        <w:rPr>
          <w:noProof/>
        </w:rPr>
        <w:lastRenderedPageBreak/>
        <w:drawing>
          <wp:inline distT="0" distB="0" distL="0" distR="0">
            <wp:extent cx="5698752" cy="38041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8752" cy="3804102"/>
                    </a:xfrm>
                    <a:prstGeom prst="rect">
                      <a:avLst/>
                    </a:prstGeom>
                  </pic:spPr>
                </pic:pic>
              </a:graphicData>
            </a:graphic>
          </wp:inline>
        </w:drawing>
      </w:r>
    </w:p>
    <w:p w:rsidR="001D500C" w:rsidRDefault="005D738F">
      <w:r>
        <w:t>Figure 3</w:t>
      </w:r>
      <w:r w:rsidR="00C5468C">
        <w:t xml:space="preserve">. Confusion matrix for the </w:t>
      </w:r>
      <w:r w:rsidR="00CC1E6C">
        <w:t>neural network</w:t>
      </w:r>
      <w:r w:rsidR="00215D28">
        <w:t xml:space="preserve"> trained on Google’s </w:t>
      </w:r>
      <w:proofErr w:type="spellStart"/>
      <w:r w:rsidR="00215D28">
        <w:t>CloudML</w:t>
      </w:r>
      <w:proofErr w:type="spellEnd"/>
      <w:r w:rsidR="00215D28">
        <w:t xml:space="preserve"> web service</w:t>
      </w:r>
      <w:r w:rsidR="00CC1E6C">
        <w:t>.</w:t>
      </w:r>
      <w:r w:rsidR="009F6FE9">
        <w:t xml:space="preserve"> The known true label is compared to the predicted label for each of the 738 testing images.</w:t>
      </w:r>
      <w:r w:rsidR="00CC1E6C">
        <w:t xml:space="preserve"> </w:t>
      </w:r>
      <w:r w:rsidR="00C5468C">
        <w:t xml:space="preserve"> </w:t>
      </w:r>
      <w:r w:rsidR="001D500C">
        <w:br w:type="page"/>
      </w:r>
    </w:p>
    <w:p w:rsidR="005D738F" w:rsidRDefault="00142A62">
      <w:r>
        <w:rPr>
          <w:noProof/>
        </w:rPr>
        <w:lastRenderedPageBreak/>
        <w:drawing>
          <wp:inline distT="0" distB="0" distL="0" distR="0">
            <wp:extent cx="5473212" cy="36488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sera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0169" cy="3653446"/>
                    </a:xfrm>
                    <a:prstGeom prst="rect">
                      <a:avLst/>
                    </a:prstGeom>
                  </pic:spPr>
                </pic:pic>
              </a:graphicData>
            </a:graphic>
          </wp:inline>
        </w:drawing>
      </w:r>
    </w:p>
    <w:p w:rsidR="0022075A" w:rsidRDefault="005D738F">
      <w:r>
        <w:t>Figure 4.</w:t>
      </w:r>
      <w:r w:rsidR="00540C6B">
        <w:t xml:space="preserve"> Con</w:t>
      </w:r>
      <w:r w:rsidR="006C26C4">
        <w:t>fusion</w:t>
      </w:r>
      <w:r w:rsidR="00215D28">
        <w:t xml:space="preserve"> matrix for Tesseract OCR, a commonly used tool for optical character recognition.</w:t>
      </w:r>
      <w:r w:rsidR="009F6FE9">
        <w:t xml:space="preserve"> The known character label is compared to the predicted character label for each of the 738 testing images. </w:t>
      </w:r>
      <w:r w:rsidR="0022075A">
        <w:br w:type="page"/>
      </w:r>
    </w:p>
    <w:p w:rsidR="0022075A" w:rsidRDefault="0022075A">
      <w:r>
        <w:lastRenderedPageBreak/>
        <w:t>Table 1.</w:t>
      </w:r>
      <w:r w:rsidR="009601D3">
        <w:t xml:space="preserve"> Performance </w:t>
      </w:r>
      <w:r w:rsidR="009747DA">
        <w:t xml:space="preserve">for </w:t>
      </w:r>
      <w:r w:rsidR="001725DF">
        <w:t>the neur</w:t>
      </w:r>
      <w:r w:rsidR="00844764">
        <w:t xml:space="preserve">al network trained with Google </w:t>
      </w:r>
      <w:proofErr w:type="spellStart"/>
      <w:r w:rsidR="00844764">
        <w:t>Cl</w:t>
      </w:r>
      <w:r w:rsidR="009747DA">
        <w:t>oudML</w:t>
      </w:r>
      <w:proofErr w:type="spellEnd"/>
      <w:r w:rsidR="009747DA">
        <w:t xml:space="preserve"> and</w:t>
      </w:r>
      <w:r w:rsidR="001725DF">
        <w:t xml:space="preserve"> the Tesseract OCR model</w:t>
      </w:r>
      <w:r w:rsidR="009747DA">
        <w:t xml:space="preserve"> for </w:t>
      </w:r>
      <w:r w:rsidR="001725DF">
        <w:t>predicting characters from images.</w:t>
      </w:r>
      <w:r w:rsidR="00844764">
        <w:t xml:space="preserve"> Cost includes the computational time for training, prediction, and storage of image data on Google Cloud Storage</w:t>
      </w:r>
      <w:r w:rsidR="00CE79DA">
        <w:t xml:space="preserve"> buckets</w:t>
      </w:r>
      <w:r w:rsidR="00844764">
        <w:t>. All computation was run on default Google Cloud compute instances with 1 CPU and 3.75 GB of virtual memory.</w:t>
      </w:r>
    </w:p>
    <w:tbl>
      <w:tblPr>
        <w:tblStyle w:val="PlainTable2"/>
        <w:tblW w:w="0" w:type="auto"/>
        <w:tblLook w:val="0620" w:firstRow="1" w:lastRow="0" w:firstColumn="0" w:lastColumn="0" w:noHBand="1" w:noVBand="1"/>
      </w:tblPr>
      <w:tblGrid>
        <w:gridCol w:w="1967"/>
        <w:gridCol w:w="1741"/>
        <w:gridCol w:w="1819"/>
        <w:gridCol w:w="1760"/>
        <w:gridCol w:w="1760"/>
      </w:tblGrid>
      <w:tr w:rsidR="00540C6B" w:rsidTr="001725DF">
        <w:trPr>
          <w:cnfStyle w:val="100000000000" w:firstRow="1" w:lastRow="0" w:firstColumn="0" w:lastColumn="0" w:oddVBand="0" w:evenVBand="0" w:oddHBand="0" w:evenHBand="0" w:firstRowFirstColumn="0" w:firstRowLastColumn="0" w:lastRowFirstColumn="0" w:lastRowLastColumn="0"/>
        </w:trPr>
        <w:tc>
          <w:tcPr>
            <w:tcW w:w="1967" w:type="dxa"/>
            <w:vAlign w:val="center"/>
          </w:tcPr>
          <w:p w:rsidR="00540C6B" w:rsidRDefault="00540C6B" w:rsidP="001725DF">
            <w:pPr>
              <w:jc w:val="center"/>
            </w:pPr>
            <w:r>
              <w:t>Model</w:t>
            </w:r>
          </w:p>
        </w:tc>
        <w:tc>
          <w:tcPr>
            <w:tcW w:w="1741" w:type="dxa"/>
            <w:vAlign w:val="center"/>
          </w:tcPr>
          <w:p w:rsidR="00540C6B" w:rsidRDefault="00540C6B" w:rsidP="001725DF">
            <w:pPr>
              <w:jc w:val="center"/>
            </w:pPr>
            <w:r>
              <w:t>Traini</w:t>
            </w:r>
            <w:r w:rsidR="001A02DB">
              <w:t>ng Time</w:t>
            </w:r>
          </w:p>
        </w:tc>
        <w:tc>
          <w:tcPr>
            <w:tcW w:w="1819" w:type="dxa"/>
            <w:vAlign w:val="center"/>
          </w:tcPr>
          <w:p w:rsidR="00540C6B" w:rsidRDefault="00540C6B" w:rsidP="001725DF">
            <w:pPr>
              <w:jc w:val="center"/>
            </w:pPr>
            <w:r>
              <w:t>Prediction Time (per Image)</w:t>
            </w:r>
          </w:p>
        </w:tc>
        <w:tc>
          <w:tcPr>
            <w:tcW w:w="1760" w:type="dxa"/>
            <w:vAlign w:val="center"/>
          </w:tcPr>
          <w:p w:rsidR="00540C6B" w:rsidRDefault="00540C6B" w:rsidP="001725DF">
            <w:pPr>
              <w:jc w:val="center"/>
            </w:pPr>
            <w:r>
              <w:t>Accuracy</w:t>
            </w:r>
          </w:p>
        </w:tc>
        <w:tc>
          <w:tcPr>
            <w:tcW w:w="1760" w:type="dxa"/>
            <w:vAlign w:val="center"/>
          </w:tcPr>
          <w:p w:rsidR="00540C6B" w:rsidRDefault="00540C6B" w:rsidP="001725DF">
            <w:pPr>
              <w:jc w:val="center"/>
            </w:pPr>
            <w:r>
              <w:t>Cost</w:t>
            </w:r>
          </w:p>
        </w:tc>
      </w:tr>
      <w:tr w:rsidR="00540C6B" w:rsidTr="0046300B">
        <w:tc>
          <w:tcPr>
            <w:tcW w:w="1967" w:type="dxa"/>
          </w:tcPr>
          <w:p w:rsidR="00540C6B" w:rsidRDefault="00CC1E6C" w:rsidP="00540C6B">
            <w:r>
              <w:t>Neural Network</w:t>
            </w:r>
          </w:p>
        </w:tc>
        <w:tc>
          <w:tcPr>
            <w:tcW w:w="1741" w:type="dxa"/>
          </w:tcPr>
          <w:p w:rsidR="00540C6B" w:rsidRDefault="004A1520" w:rsidP="00097775">
            <w:pPr>
              <w:jc w:val="center"/>
            </w:pPr>
            <w:r>
              <w:rPr>
                <w:rFonts w:ascii="Arial" w:hAnsi="Arial" w:cs="Arial"/>
                <w:sz w:val="20"/>
                <w:szCs w:val="20"/>
                <w:shd w:val="clear" w:color="auto" w:fill="FFFFFF"/>
              </w:rPr>
              <w:t>9.5</w:t>
            </w:r>
            <w:r w:rsidR="001A02DB">
              <w:rPr>
                <w:rFonts w:ascii="Arial" w:hAnsi="Arial" w:cs="Arial"/>
                <w:sz w:val="20"/>
                <w:szCs w:val="20"/>
                <w:shd w:val="clear" w:color="auto" w:fill="FFFFFF"/>
              </w:rPr>
              <w:t xml:space="preserve"> min</w:t>
            </w:r>
          </w:p>
        </w:tc>
        <w:tc>
          <w:tcPr>
            <w:tcW w:w="1819" w:type="dxa"/>
          </w:tcPr>
          <w:p w:rsidR="00540C6B" w:rsidRDefault="00097775" w:rsidP="00540C6B">
            <w:pPr>
              <w:jc w:val="center"/>
            </w:pPr>
            <w:r>
              <w:t>2 to 3 seconds</w:t>
            </w:r>
          </w:p>
        </w:tc>
        <w:tc>
          <w:tcPr>
            <w:tcW w:w="1760" w:type="dxa"/>
          </w:tcPr>
          <w:p w:rsidR="00540C6B" w:rsidRDefault="00540C6B" w:rsidP="00540C6B">
            <w:pPr>
              <w:jc w:val="center"/>
            </w:pPr>
            <w:r>
              <w:t>98.3%</w:t>
            </w:r>
          </w:p>
        </w:tc>
        <w:tc>
          <w:tcPr>
            <w:tcW w:w="1760" w:type="dxa"/>
          </w:tcPr>
          <w:p w:rsidR="00540C6B" w:rsidRDefault="00540C6B" w:rsidP="00540C6B">
            <w:pPr>
              <w:jc w:val="center"/>
            </w:pPr>
            <w:r>
              <w:rPr>
                <w:rFonts w:ascii="Arial" w:hAnsi="Arial" w:cs="Arial"/>
                <w:sz w:val="20"/>
                <w:szCs w:val="20"/>
                <w:shd w:val="clear" w:color="auto" w:fill="FFFFFF"/>
              </w:rPr>
              <w:t>$38.75</w:t>
            </w:r>
          </w:p>
        </w:tc>
      </w:tr>
      <w:tr w:rsidR="00540C6B" w:rsidTr="0046300B">
        <w:tc>
          <w:tcPr>
            <w:tcW w:w="1967" w:type="dxa"/>
          </w:tcPr>
          <w:p w:rsidR="00540C6B" w:rsidRDefault="00540C6B" w:rsidP="00540C6B">
            <w:r>
              <w:t>Tesseract OCR</w:t>
            </w:r>
          </w:p>
        </w:tc>
        <w:tc>
          <w:tcPr>
            <w:tcW w:w="1741" w:type="dxa"/>
          </w:tcPr>
          <w:p w:rsidR="00540C6B" w:rsidRDefault="00540C6B" w:rsidP="00097775">
            <w:pPr>
              <w:jc w:val="center"/>
            </w:pPr>
            <w:r>
              <w:t>-</w:t>
            </w:r>
          </w:p>
        </w:tc>
        <w:tc>
          <w:tcPr>
            <w:tcW w:w="1819" w:type="dxa"/>
          </w:tcPr>
          <w:p w:rsidR="00540C6B" w:rsidRDefault="00097775" w:rsidP="00097775">
            <w:pPr>
              <w:jc w:val="center"/>
            </w:pPr>
            <w:r>
              <w:t>&lt; 1 second</w:t>
            </w:r>
          </w:p>
        </w:tc>
        <w:tc>
          <w:tcPr>
            <w:tcW w:w="1760" w:type="dxa"/>
          </w:tcPr>
          <w:p w:rsidR="00540C6B" w:rsidRDefault="00097775" w:rsidP="00097775">
            <w:pPr>
              <w:jc w:val="center"/>
            </w:pPr>
            <w:r>
              <w:t>53.0%</w:t>
            </w:r>
          </w:p>
        </w:tc>
        <w:tc>
          <w:tcPr>
            <w:tcW w:w="1760" w:type="dxa"/>
          </w:tcPr>
          <w:p w:rsidR="00540C6B" w:rsidRDefault="00540C6B" w:rsidP="00540C6B">
            <w:pPr>
              <w:jc w:val="center"/>
            </w:pPr>
            <w:r>
              <w:t>-</w:t>
            </w:r>
          </w:p>
        </w:tc>
      </w:tr>
    </w:tbl>
    <w:p w:rsidR="006D5CAD" w:rsidRDefault="006D5CAD">
      <w:r>
        <w:br w:type="page"/>
      </w:r>
    </w:p>
    <w:p w:rsidR="006D5CAD" w:rsidRDefault="00D82426">
      <w:r>
        <w:lastRenderedPageBreak/>
        <w:t>Appendix 1</w:t>
      </w:r>
    </w:p>
    <w:p w:rsidR="006D5CAD" w:rsidRDefault="006D5CAD">
      <w:r>
        <w:t>Using the Goo</w:t>
      </w:r>
      <w:r w:rsidR="000329BA">
        <w:t>gle Cloud Vision Text Detection API</w:t>
      </w:r>
    </w:p>
    <w:p w:rsidR="006D5CAD" w:rsidRDefault="00C361AE">
      <w:r>
        <w:t xml:space="preserve">Users familiar with the Google </w:t>
      </w:r>
      <w:r w:rsidR="00F43D90">
        <w:t>Platform may be point out that G</w:t>
      </w:r>
      <w:r w:rsidR="006D5CAD">
        <w:t xml:space="preserve">oogle offers a cloud-based </w:t>
      </w:r>
      <w:r>
        <w:t xml:space="preserve">scene </w:t>
      </w:r>
      <w:r w:rsidR="006D5CAD">
        <w:t>text detection service that allows users to directly upload images and returned processed text. The service is designed for identifying text in real-world images (house numbers, street signs, etc</w:t>
      </w:r>
      <w:r w:rsidR="00423592">
        <w:t>.</w:t>
      </w:r>
      <w:r w:rsidR="006D5CAD">
        <w:t>), and did not perform well in this test case. For the individual extracted letters the service almost never returned any meaningful results. Most returns call</w:t>
      </w:r>
      <w:r>
        <w:t>s w</w:t>
      </w:r>
      <w:r w:rsidR="00423592">
        <w:t>ere empty. Feeding the original</w:t>
      </w:r>
      <w:r w:rsidR="006D5CAD">
        <w:t xml:space="preserve"> image into the service achieved </w:t>
      </w:r>
      <w:r w:rsidR="00E96D7A">
        <w:t>more tangible</w:t>
      </w:r>
      <w:r w:rsidR="006D5CAD">
        <w:t xml:space="preserve"> results, but they were not on par with the text detecti</w:t>
      </w:r>
      <w:r w:rsidR="002A47AA">
        <w:t>on analysis based on a trained neural network</w:t>
      </w:r>
      <w:r w:rsidR="006D5CAD">
        <w:t xml:space="preserve"> model or tesseract OCR.</w:t>
      </w:r>
      <w:r w:rsidR="00850D4F">
        <w:t xml:space="preserve"> </w:t>
      </w:r>
      <w:r w:rsidR="002A47AA">
        <w:t>The high performance of the</w:t>
      </w:r>
      <w:r>
        <w:t xml:space="preserve"> </w:t>
      </w:r>
      <w:r w:rsidR="002A47AA">
        <w:t xml:space="preserve">neural network </w:t>
      </w:r>
      <w:r>
        <w:t xml:space="preserve">rendered </w:t>
      </w:r>
      <w:r w:rsidR="00850D4F">
        <w:t xml:space="preserve">further investigation of </w:t>
      </w:r>
      <w:r>
        <w:t xml:space="preserve">scene text detection unnecessary. </w:t>
      </w:r>
    </w:p>
    <w:sectPr w:rsidR="006D5CAD" w:rsidSect="00FE5FAD">
      <w:type w:val="evenPag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66D" w:rsidRDefault="002A766D" w:rsidP="009911BF">
      <w:pPr>
        <w:spacing w:after="0" w:line="240" w:lineRule="auto"/>
      </w:pPr>
      <w:r>
        <w:separator/>
      </w:r>
    </w:p>
  </w:endnote>
  <w:endnote w:type="continuationSeparator" w:id="0">
    <w:p w:rsidR="002A766D" w:rsidRDefault="002A766D" w:rsidP="0099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72473"/>
      <w:docPartObj>
        <w:docPartGallery w:val="Page Numbers (Bottom of Page)"/>
        <w:docPartUnique/>
      </w:docPartObj>
    </w:sdtPr>
    <w:sdtEndPr>
      <w:rPr>
        <w:noProof/>
      </w:rPr>
    </w:sdtEndPr>
    <w:sdtContent>
      <w:p w:rsidR="009911BF" w:rsidRDefault="009911BF">
        <w:pPr>
          <w:pStyle w:val="Footer"/>
          <w:jc w:val="right"/>
        </w:pPr>
        <w:r>
          <w:fldChar w:fldCharType="begin"/>
        </w:r>
        <w:r>
          <w:instrText xml:space="preserve"> PAGE   \* MERGEFORMAT </w:instrText>
        </w:r>
        <w:r>
          <w:fldChar w:fldCharType="separate"/>
        </w:r>
        <w:r w:rsidR="00131379">
          <w:rPr>
            <w:noProof/>
          </w:rPr>
          <w:t>19</w:t>
        </w:r>
        <w:r>
          <w:rPr>
            <w:noProof/>
          </w:rPr>
          <w:fldChar w:fldCharType="end"/>
        </w:r>
      </w:p>
    </w:sdtContent>
  </w:sdt>
  <w:p w:rsidR="009911BF" w:rsidRDefault="00991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66D" w:rsidRDefault="002A766D" w:rsidP="009911BF">
      <w:pPr>
        <w:spacing w:after="0" w:line="240" w:lineRule="auto"/>
      </w:pPr>
      <w:r>
        <w:separator/>
      </w:r>
    </w:p>
  </w:footnote>
  <w:footnote w:type="continuationSeparator" w:id="0">
    <w:p w:rsidR="002A766D" w:rsidRDefault="002A766D" w:rsidP="009911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11206"/>
    <w:multiLevelType w:val="hybridMultilevel"/>
    <w:tmpl w:val="506CD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24F91"/>
    <w:rsid w:val="000329BA"/>
    <w:rsid w:val="000572BC"/>
    <w:rsid w:val="0008222F"/>
    <w:rsid w:val="00085244"/>
    <w:rsid w:val="00097775"/>
    <w:rsid w:val="000A4502"/>
    <w:rsid w:val="000A5C5F"/>
    <w:rsid w:val="000B1D00"/>
    <w:rsid w:val="000B5BB4"/>
    <w:rsid w:val="000D60C0"/>
    <w:rsid w:val="000F7797"/>
    <w:rsid w:val="00115F43"/>
    <w:rsid w:val="001177F3"/>
    <w:rsid w:val="00131379"/>
    <w:rsid w:val="001347B4"/>
    <w:rsid w:val="00134C89"/>
    <w:rsid w:val="00142A62"/>
    <w:rsid w:val="001432F6"/>
    <w:rsid w:val="001536F7"/>
    <w:rsid w:val="00164801"/>
    <w:rsid w:val="001725DF"/>
    <w:rsid w:val="001978EC"/>
    <w:rsid w:val="00197D0E"/>
    <w:rsid w:val="001A02DB"/>
    <w:rsid w:val="001A69D8"/>
    <w:rsid w:val="001D500C"/>
    <w:rsid w:val="002127BC"/>
    <w:rsid w:val="00215D28"/>
    <w:rsid w:val="0022075A"/>
    <w:rsid w:val="002365E2"/>
    <w:rsid w:val="002830C8"/>
    <w:rsid w:val="002919B2"/>
    <w:rsid w:val="002A47AA"/>
    <w:rsid w:val="002A766D"/>
    <w:rsid w:val="002C3DC3"/>
    <w:rsid w:val="002C5D23"/>
    <w:rsid w:val="002D2F35"/>
    <w:rsid w:val="002E3764"/>
    <w:rsid w:val="002E4EC4"/>
    <w:rsid w:val="002F183B"/>
    <w:rsid w:val="003020B8"/>
    <w:rsid w:val="00303F24"/>
    <w:rsid w:val="00327FED"/>
    <w:rsid w:val="00353E04"/>
    <w:rsid w:val="00375ED8"/>
    <w:rsid w:val="00393447"/>
    <w:rsid w:val="003A4779"/>
    <w:rsid w:val="003B40F3"/>
    <w:rsid w:val="003E150C"/>
    <w:rsid w:val="003F0FAF"/>
    <w:rsid w:val="003F6AB4"/>
    <w:rsid w:val="004076D5"/>
    <w:rsid w:val="00420F78"/>
    <w:rsid w:val="00423592"/>
    <w:rsid w:val="00424892"/>
    <w:rsid w:val="00456B5C"/>
    <w:rsid w:val="00457D85"/>
    <w:rsid w:val="0046300B"/>
    <w:rsid w:val="004A1520"/>
    <w:rsid w:val="004A4ED8"/>
    <w:rsid w:val="004B141C"/>
    <w:rsid w:val="004B7A64"/>
    <w:rsid w:val="004D146E"/>
    <w:rsid w:val="004E4A74"/>
    <w:rsid w:val="004E5045"/>
    <w:rsid w:val="00505359"/>
    <w:rsid w:val="005148B3"/>
    <w:rsid w:val="00524A17"/>
    <w:rsid w:val="00540C6B"/>
    <w:rsid w:val="00550840"/>
    <w:rsid w:val="00550E7F"/>
    <w:rsid w:val="00556A45"/>
    <w:rsid w:val="00561DCF"/>
    <w:rsid w:val="00571B76"/>
    <w:rsid w:val="0057792B"/>
    <w:rsid w:val="005A51C2"/>
    <w:rsid w:val="005A5218"/>
    <w:rsid w:val="005A6B1A"/>
    <w:rsid w:val="005A72D1"/>
    <w:rsid w:val="005D738F"/>
    <w:rsid w:val="005D7D88"/>
    <w:rsid w:val="005F7660"/>
    <w:rsid w:val="006065D0"/>
    <w:rsid w:val="006070CD"/>
    <w:rsid w:val="00607225"/>
    <w:rsid w:val="00634CA2"/>
    <w:rsid w:val="00670759"/>
    <w:rsid w:val="00692D5E"/>
    <w:rsid w:val="006B4B62"/>
    <w:rsid w:val="006B5781"/>
    <w:rsid w:val="006C26C4"/>
    <w:rsid w:val="006C6CE1"/>
    <w:rsid w:val="006D5CAD"/>
    <w:rsid w:val="006E5A51"/>
    <w:rsid w:val="006F6554"/>
    <w:rsid w:val="00700609"/>
    <w:rsid w:val="00701B8C"/>
    <w:rsid w:val="00706552"/>
    <w:rsid w:val="0071341B"/>
    <w:rsid w:val="007366E9"/>
    <w:rsid w:val="00763722"/>
    <w:rsid w:val="0076542B"/>
    <w:rsid w:val="00770B00"/>
    <w:rsid w:val="00776A23"/>
    <w:rsid w:val="0078772D"/>
    <w:rsid w:val="007A0559"/>
    <w:rsid w:val="007A23CE"/>
    <w:rsid w:val="007B2197"/>
    <w:rsid w:val="007E6E4E"/>
    <w:rsid w:val="007F17C5"/>
    <w:rsid w:val="00807690"/>
    <w:rsid w:val="00814D31"/>
    <w:rsid w:val="00844764"/>
    <w:rsid w:val="00850D4F"/>
    <w:rsid w:val="00862502"/>
    <w:rsid w:val="00865DA1"/>
    <w:rsid w:val="008859BE"/>
    <w:rsid w:val="00887C49"/>
    <w:rsid w:val="008969B1"/>
    <w:rsid w:val="008C6461"/>
    <w:rsid w:val="008D4708"/>
    <w:rsid w:val="009014F3"/>
    <w:rsid w:val="00907071"/>
    <w:rsid w:val="0091502E"/>
    <w:rsid w:val="00951226"/>
    <w:rsid w:val="009601D3"/>
    <w:rsid w:val="009747DA"/>
    <w:rsid w:val="00987698"/>
    <w:rsid w:val="009911BF"/>
    <w:rsid w:val="00995B1B"/>
    <w:rsid w:val="009A30C5"/>
    <w:rsid w:val="009A506A"/>
    <w:rsid w:val="009F6FE9"/>
    <w:rsid w:val="00A25273"/>
    <w:rsid w:val="00A31127"/>
    <w:rsid w:val="00A54E8F"/>
    <w:rsid w:val="00A7475E"/>
    <w:rsid w:val="00A75388"/>
    <w:rsid w:val="00A80A75"/>
    <w:rsid w:val="00A96A84"/>
    <w:rsid w:val="00AA2D5B"/>
    <w:rsid w:val="00AC4AFA"/>
    <w:rsid w:val="00AC72A2"/>
    <w:rsid w:val="00AE0F1C"/>
    <w:rsid w:val="00B054EE"/>
    <w:rsid w:val="00B057F4"/>
    <w:rsid w:val="00B15763"/>
    <w:rsid w:val="00B2376D"/>
    <w:rsid w:val="00B237E6"/>
    <w:rsid w:val="00B3208C"/>
    <w:rsid w:val="00B42394"/>
    <w:rsid w:val="00B70232"/>
    <w:rsid w:val="00B7687D"/>
    <w:rsid w:val="00B8513A"/>
    <w:rsid w:val="00B93B1E"/>
    <w:rsid w:val="00C037E8"/>
    <w:rsid w:val="00C12F75"/>
    <w:rsid w:val="00C1687C"/>
    <w:rsid w:val="00C168C4"/>
    <w:rsid w:val="00C33DA8"/>
    <w:rsid w:val="00C361AE"/>
    <w:rsid w:val="00C36B2D"/>
    <w:rsid w:val="00C5468C"/>
    <w:rsid w:val="00C643C1"/>
    <w:rsid w:val="00C82D1F"/>
    <w:rsid w:val="00C9543D"/>
    <w:rsid w:val="00C96501"/>
    <w:rsid w:val="00CB437A"/>
    <w:rsid w:val="00CC1E6C"/>
    <w:rsid w:val="00CD157B"/>
    <w:rsid w:val="00CE79DA"/>
    <w:rsid w:val="00D06AD3"/>
    <w:rsid w:val="00D26A6E"/>
    <w:rsid w:val="00D67383"/>
    <w:rsid w:val="00D82426"/>
    <w:rsid w:val="00D87DB9"/>
    <w:rsid w:val="00D9775D"/>
    <w:rsid w:val="00DF5358"/>
    <w:rsid w:val="00DF7D08"/>
    <w:rsid w:val="00E3252D"/>
    <w:rsid w:val="00E46184"/>
    <w:rsid w:val="00E56457"/>
    <w:rsid w:val="00E66D2C"/>
    <w:rsid w:val="00E77ED6"/>
    <w:rsid w:val="00E80523"/>
    <w:rsid w:val="00E96D7A"/>
    <w:rsid w:val="00EA75DE"/>
    <w:rsid w:val="00EF4EB0"/>
    <w:rsid w:val="00F04DAF"/>
    <w:rsid w:val="00F11073"/>
    <w:rsid w:val="00F1333D"/>
    <w:rsid w:val="00F2109E"/>
    <w:rsid w:val="00F22303"/>
    <w:rsid w:val="00F24BDE"/>
    <w:rsid w:val="00F43D90"/>
    <w:rsid w:val="00F45A72"/>
    <w:rsid w:val="00F82614"/>
    <w:rsid w:val="00F97DE6"/>
    <w:rsid w:val="00FA6E6F"/>
    <w:rsid w:val="00FA737A"/>
    <w:rsid w:val="00FB7F75"/>
    <w:rsid w:val="00FD0284"/>
    <w:rsid w:val="00FD051C"/>
    <w:rsid w:val="00FE5FAD"/>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359"/>
    <w:pPr>
      <w:spacing w:after="120" w:line="480" w:lineRule="auto"/>
    </w:pPr>
    <w:rPr>
      <w:sz w:val="24"/>
    </w:rPr>
  </w:style>
  <w:style w:type="paragraph" w:styleId="Heading1">
    <w:name w:val="heading 1"/>
    <w:basedOn w:val="Normal"/>
    <w:next w:val="Normal"/>
    <w:link w:val="Heading1Char"/>
    <w:uiPriority w:val="9"/>
    <w:qFormat/>
    <w:rsid w:val="009911BF"/>
    <w:pPr>
      <w:keepNext/>
      <w:keepLines/>
      <w:spacing w:before="240" w:after="240" w:line="240" w:lineRule="auto"/>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2F183B"/>
    <w:pPr>
      <w:keepNext/>
      <w:keepLines/>
      <w:spacing w:line="240" w:lineRule="auto"/>
      <w:outlineLvl w:val="1"/>
    </w:pPr>
    <w:rPr>
      <w:rFonts w:eastAsiaTheme="majorEastAsia" w:cstheme="majorBidi"/>
      <w:szCs w:val="28"/>
    </w:rPr>
  </w:style>
  <w:style w:type="paragraph" w:styleId="Heading3">
    <w:name w:val="heading 3"/>
    <w:basedOn w:val="Normal"/>
    <w:next w:val="Normal"/>
    <w:link w:val="Heading3Char"/>
    <w:uiPriority w:val="9"/>
    <w:semiHidden/>
    <w:unhideWhenUsed/>
    <w:qFormat/>
    <w:rsid w:val="003E150C"/>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3E150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E150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E150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E150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E150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E150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911BF"/>
    <w:rPr>
      <w:rFonts w:eastAsiaTheme="majorEastAsia" w:cstheme="majorBidi"/>
      <w:sz w:val="24"/>
      <w:szCs w:val="40"/>
    </w:rPr>
  </w:style>
  <w:style w:type="character" w:customStyle="1" w:styleId="Heading2Char">
    <w:name w:val="Heading 2 Char"/>
    <w:basedOn w:val="DefaultParagraphFont"/>
    <w:link w:val="Heading2"/>
    <w:uiPriority w:val="9"/>
    <w:rsid w:val="002F183B"/>
    <w:rPr>
      <w:rFonts w:eastAsiaTheme="majorEastAsia" w:cstheme="majorBidi"/>
      <w:sz w:val="24"/>
      <w:szCs w:val="28"/>
    </w:rPr>
  </w:style>
  <w:style w:type="character" w:customStyle="1" w:styleId="Heading3Char">
    <w:name w:val="Heading 3 Char"/>
    <w:basedOn w:val="DefaultParagraphFont"/>
    <w:link w:val="Heading3"/>
    <w:uiPriority w:val="9"/>
    <w:semiHidden/>
    <w:rsid w:val="003E150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E150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E150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E150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E150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E150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E150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E150C"/>
    <w:pPr>
      <w:spacing w:line="240" w:lineRule="auto"/>
    </w:pPr>
    <w:rPr>
      <w:b/>
      <w:bCs/>
      <w:smallCaps/>
      <w:color w:val="595959" w:themeColor="text1" w:themeTint="A6"/>
    </w:rPr>
  </w:style>
  <w:style w:type="paragraph" w:styleId="Title">
    <w:name w:val="Title"/>
    <w:basedOn w:val="Normal"/>
    <w:next w:val="Normal"/>
    <w:link w:val="TitleChar"/>
    <w:uiPriority w:val="10"/>
    <w:qFormat/>
    <w:rsid w:val="003E150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150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E150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150C"/>
    <w:rPr>
      <w:rFonts w:asciiTheme="majorHAnsi" w:eastAsiaTheme="majorEastAsia" w:hAnsiTheme="majorHAnsi" w:cstheme="majorBidi"/>
      <w:sz w:val="30"/>
      <w:szCs w:val="30"/>
    </w:rPr>
  </w:style>
  <w:style w:type="character" w:styleId="Strong">
    <w:name w:val="Strong"/>
    <w:basedOn w:val="DefaultParagraphFont"/>
    <w:uiPriority w:val="22"/>
    <w:qFormat/>
    <w:rsid w:val="003E150C"/>
    <w:rPr>
      <w:b/>
      <w:bCs/>
    </w:rPr>
  </w:style>
  <w:style w:type="character" w:styleId="Emphasis">
    <w:name w:val="Emphasis"/>
    <w:basedOn w:val="DefaultParagraphFont"/>
    <w:uiPriority w:val="20"/>
    <w:qFormat/>
    <w:rsid w:val="003E150C"/>
    <w:rPr>
      <w:i/>
      <w:iCs/>
      <w:color w:val="70AD47" w:themeColor="accent6"/>
    </w:rPr>
  </w:style>
  <w:style w:type="paragraph" w:styleId="NoSpacing">
    <w:name w:val="No Spacing"/>
    <w:uiPriority w:val="1"/>
    <w:qFormat/>
    <w:rsid w:val="003E150C"/>
    <w:pPr>
      <w:spacing w:after="0" w:line="240" w:lineRule="auto"/>
    </w:pPr>
  </w:style>
  <w:style w:type="paragraph" w:styleId="Quote">
    <w:name w:val="Quote"/>
    <w:basedOn w:val="Normal"/>
    <w:next w:val="Normal"/>
    <w:link w:val="QuoteChar"/>
    <w:uiPriority w:val="29"/>
    <w:qFormat/>
    <w:rsid w:val="003E150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150C"/>
    <w:rPr>
      <w:i/>
      <w:iCs/>
      <w:color w:val="262626" w:themeColor="text1" w:themeTint="D9"/>
    </w:rPr>
  </w:style>
  <w:style w:type="paragraph" w:styleId="IntenseQuote">
    <w:name w:val="Intense Quote"/>
    <w:basedOn w:val="Normal"/>
    <w:next w:val="Normal"/>
    <w:link w:val="IntenseQuoteChar"/>
    <w:uiPriority w:val="30"/>
    <w:qFormat/>
    <w:rsid w:val="003E150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E150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E150C"/>
    <w:rPr>
      <w:i/>
      <w:iCs/>
    </w:rPr>
  </w:style>
  <w:style w:type="character" w:styleId="IntenseEmphasis">
    <w:name w:val="Intense Emphasis"/>
    <w:basedOn w:val="DefaultParagraphFont"/>
    <w:uiPriority w:val="21"/>
    <w:qFormat/>
    <w:rsid w:val="003E150C"/>
    <w:rPr>
      <w:b/>
      <w:bCs/>
      <w:i/>
      <w:iCs/>
    </w:rPr>
  </w:style>
  <w:style w:type="character" w:styleId="SubtleReference">
    <w:name w:val="Subtle Reference"/>
    <w:basedOn w:val="DefaultParagraphFont"/>
    <w:uiPriority w:val="31"/>
    <w:qFormat/>
    <w:rsid w:val="003E150C"/>
    <w:rPr>
      <w:smallCaps/>
      <w:color w:val="595959" w:themeColor="text1" w:themeTint="A6"/>
    </w:rPr>
  </w:style>
  <w:style w:type="character" w:styleId="IntenseReference">
    <w:name w:val="Intense Reference"/>
    <w:basedOn w:val="DefaultParagraphFont"/>
    <w:uiPriority w:val="32"/>
    <w:qFormat/>
    <w:rsid w:val="003E150C"/>
    <w:rPr>
      <w:b/>
      <w:bCs/>
      <w:smallCaps/>
      <w:color w:val="70AD47" w:themeColor="accent6"/>
    </w:rPr>
  </w:style>
  <w:style w:type="character" w:styleId="BookTitle">
    <w:name w:val="Book Title"/>
    <w:basedOn w:val="DefaultParagraphFont"/>
    <w:uiPriority w:val="33"/>
    <w:qFormat/>
    <w:rsid w:val="003E150C"/>
    <w:rPr>
      <w:b/>
      <w:bCs/>
      <w:caps w:val="0"/>
      <w:smallCaps/>
      <w:spacing w:val="7"/>
      <w:sz w:val="21"/>
      <w:szCs w:val="21"/>
    </w:rPr>
  </w:style>
  <w:style w:type="paragraph" w:styleId="TOCHeading">
    <w:name w:val="TOC Heading"/>
    <w:basedOn w:val="Heading1"/>
    <w:next w:val="Normal"/>
    <w:uiPriority w:val="39"/>
    <w:semiHidden/>
    <w:unhideWhenUsed/>
    <w:qFormat/>
    <w:rsid w:val="003E150C"/>
    <w:pPr>
      <w:outlineLvl w:val="9"/>
    </w:pPr>
  </w:style>
  <w:style w:type="table" w:styleId="TableGrid">
    <w:name w:val="Table Grid"/>
    <w:basedOn w:val="TableNormal"/>
    <w:uiPriority w:val="39"/>
    <w:rsid w:val="00220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B43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56A45"/>
    <w:rPr>
      <w:color w:val="808080"/>
    </w:rPr>
  </w:style>
  <w:style w:type="character" w:customStyle="1" w:styleId="apple-converted-space">
    <w:name w:val="apple-converted-space"/>
    <w:basedOn w:val="DefaultParagraphFont"/>
    <w:rsid w:val="00540C6B"/>
  </w:style>
  <w:style w:type="paragraph" w:styleId="ListParagraph">
    <w:name w:val="List Paragraph"/>
    <w:basedOn w:val="Normal"/>
    <w:uiPriority w:val="34"/>
    <w:qFormat/>
    <w:rsid w:val="006065D0"/>
    <w:pPr>
      <w:ind w:left="720"/>
      <w:contextualSpacing/>
    </w:pPr>
  </w:style>
  <w:style w:type="character" w:styleId="LineNumber">
    <w:name w:val="line number"/>
    <w:basedOn w:val="DefaultParagraphFont"/>
    <w:uiPriority w:val="99"/>
    <w:semiHidden/>
    <w:unhideWhenUsed/>
    <w:rsid w:val="00951226"/>
  </w:style>
  <w:style w:type="paragraph" w:styleId="Header">
    <w:name w:val="header"/>
    <w:basedOn w:val="Normal"/>
    <w:link w:val="HeaderChar"/>
    <w:uiPriority w:val="99"/>
    <w:unhideWhenUsed/>
    <w:rsid w:val="0099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1BF"/>
    <w:rPr>
      <w:sz w:val="24"/>
    </w:rPr>
  </w:style>
  <w:style w:type="paragraph" w:styleId="Footer">
    <w:name w:val="footer"/>
    <w:basedOn w:val="Normal"/>
    <w:link w:val="FooterChar"/>
    <w:uiPriority w:val="99"/>
    <w:unhideWhenUsed/>
    <w:rsid w:val="0099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1B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44775">
      <w:bodyDiv w:val="1"/>
      <w:marLeft w:val="0"/>
      <w:marRight w:val="0"/>
      <w:marTop w:val="0"/>
      <w:marBottom w:val="0"/>
      <w:divBdr>
        <w:top w:val="none" w:sz="0" w:space="0" w:color="auto"/>
        <w:left w:val="none" w:sz="0" w:space="0" w:color="auto"/>
        <w:bottom w:val="none" w:sz="0" w:space="0" w:color="auto"/>
        <w:right w:val="none" w:sz="0" w:space="0" w:color="auto"/>
      </w:divBdr>
    </w:div>
    <w:div w:id="823159750">
      <w:bodyDiv w:val="1"/>
      <w:marLeft w:val="0"/>
      <w:marRight w:val="0"/>
      <w:marTop w:val="0"/>
      <w:marBottom w:val="0"/>
      <w:divBdr>
        <w:top w:val="none" w:sz="0" w:space="0" w:color="auto"/>
        <w:left w:val="none" w:sz="0" w:space="0" w:color="auto"/>
        <w:bottom w:val="none" w:sz="0" w:space="0" w:color="auto"/>
        <w:right w:val="none" w:sz="0" w:space="0" w:color="auto"/>
      </w:divBdr>
    </w:div>
    <w:div w:id="1578663433">
      <w:bodyDiv w:val="1"/>
      <w:marLeft w:val="0"/>
      <w:marRight w:val="0"/>
      <w:marTop w:val="0"/>
      <w:marBottom w:val="0"/>
      <w:divBdr>
        <w:top w:val="none" w:sz="0" w:space="0" w:color="auto"/>
        <w:left w:val="none" w:sz="0" w:space="0" w:color="auto"/>
        <w:bottom w:val="none" w:sz="0" w:space="0" w:color="auto"/>
        <w:right w:val="none" w:sz="0" w:space="0" w:color="auto"/>
      </w:divBdr>
    </w:div>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 w:id="208313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w4sz.github.io/MeerkatReader/" TargetMode="External"/><Relationship Id="rId4" Type="http://schemas.openxmlformats.org/officeDocument/2006/relationships/settings" Target="settings.xml"/><Relationship Id="rId9" Type="http://schemas.openxmlformats.org/officeDocument/2006/relationships/hyperlink" Target="https://bw4sz.github.io/MeerkatRead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3F760-EA58-4F25-9564-0D1A6FEC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19</Pages>
  <Words>12434</Words>
  <Characters>70875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60</cp:revision>
  <dcterms:created xsi:type="dcterms:W3CDTF">2017-02-11T19:23:00Z</dcterms:created>
  <dcterms:modified xsi:type="dcterms:W3CDTF">2017-02-19T21:45:00Z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401d5318-5831-3da4-a45b-a4ab76f0141b</vt:lpwstr>
  </property>
  <property fmtid="{D5CDD505-2E9C-101B-9397-08002B2CF9AE}" pid="4" name="Mendeley Citation Style_1">
    <vt:lpwstr>http://www.zotero.org/styles/methods-in-ecology-and-evolution</vt:lpwstr>
  </property>
  <property fmtid="{D5CDD505-2E9C-101B-9397-08002B2CF9AE}" pid="5" name="Mendeley Recent Style Id 0_1">
    <vt:lpwstr>http://www.zotero.org/styles/diversity-and-distributions</vt:lpwstr>
  </property>
  <property fmtid="{D5CDD505-2E9C-101B-9397-08002B2CF9AE}" pid="6" name="Mendeley Recent Style Name 0_1">
    <vt:lpwstr>Diversity and Distributions</vt:lpwstr>
  </property>
  <property fmtid="{D5CDD505-2E9C-101B-9397-08002B2CF9AE}" pid="7" name="Mendeley Recent Style Id 1_1">
    <vt:lpwstr>http://www.zotero.org/styles/ecology</vt:lpwstr>
  </property>
  <property fmtid="{D5CDD505-2E9C-101B-9397-08002B2CF9AE}" pid="8" name="Mendeley Recent Style Name 1_1">
    <vt:lpwstr>Ecology</vt:lpwstr>
  </property>
  <property fmtid="{D5CDD505-2E9C-101B-9397-08002B2CF9AE}" pid="9" name="Mendeley Recent Style Id 2_1">
    <vt:lpwstr>http://www.zotero.org/styles/food-webs</vt:lpwstr>
  </property>
  <property fmtid="{D5CDD505-2E9C-101B-9397-08002B2CF9AE}" pid="10" name="Mendeley Recent Style Name 2_1">
    <vt:lpwstr>Food Webs</vt:lpwstr>
  </property>
  <property fmtid="{D5CDD505-2E9C-101B-9397-08002B2CF9AE}" pid="11" name="Mendeley Recent Style Id 3_1">
    <vt:lpwstr>http://www.zotero.org/styles/functional-ecology</vt:lpwstr>
  </property>
  <property fmtid="{D5CDD505-2E9C-101B-9397-08002B2CF9AE}" pid="12" name="Mendeley Recent Style Name 3_1">
    <vt:lpwstr>Functional Ecology</vt:lpwstr>
  </property>
  <property fmtid="{D5CDD505-2E9C-101B-9397-08002B2CF9AE}" pid="13" name="Mendeley Recent Style Id 4_1">
    <vt:lpwstr>http://www.zotero.org/styles/global-ecology-and-biogeography</vt:lpwstr>
  </property>
  <property fmtid="{D5CDD505-2E9C-101B-9397-08002B2CF9AE}" pid="14" name="Mendeley Recent Style Name 4_1">
    <vt:lpwstr>Global Ecology and Biogeography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http://www.zotero.org/styles/journal-of-animal-ecology</vt:lpwstr>
  </property>
  <property fmtid="{D5CDD505-2E9C-101B-9397-08002B2CF9AE}" pid="20" name="Mendeley Recent Style Name 7_1">
    <vt:lpwstr>Journal of Animal Ecology</vt:lpwstr>
  </property>
  <property fmtid="{D5CDD505-2E9C-101B-9397-08002B2CF9AE}" pid="21" name="Mendeley Recent Style Id 8_1">
    <vt:lpwstr>http://www.zotero.org/styles/methods-in-ecology-and-evolution</vt:lpwstr>
  </property>
  <property fmtid="{D5CDD505-2E9C-101B-9397-08002B2CF9AE}" pid="22" name="Mendeley Recent Style Name 8_1">
    <vt:lpwstr>Methods in Ecology and Evolution</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