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122A8885" w:rsidR="00231313" w:rsidRDefault="008B0655" w:rsidP="003D7A3A">
      <w:pPr>
        <w:jc w:val="center"/>
        <w:rPr>
          <w:rFonts w:cstheme="minorHAnsi"/>
          <w:bCs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>
        <w:rPr>
          <w:sz w:val="40"/>
          <w:szCs w:val="40"/>
        </w:rPr>
        <w:br/>
      </w:r>
    </w:p>
    <w:p w14:paraId="5BB2C567" w14:textId="0C751244" w:rsidR="008B0655" w:rsidRPr="003D7A3A" w:rsidRDefault="00016AE8" w:rsidP="003D7A3A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An examination office of a university must securely store students’ examination papers and</w:t>
      </w:r>
      <w:r w:rsidR="00231313">
        <w:rPr>
          <w:rFonts w:cstheme="minorHAnsi"/>
          <w:bCs/>
        </w:rPr>
        <w:t xml:space="preserve"> </w:t>
      </w:r>
      <w:r w:rsidRPr="00231313">
        <w:rPr>
          <w:rFonts w:cstheme="minorHAnsi"/>
          <w:bCs/>
        </w:rPr>
        <w:t xml:space="preserve">their grades. </w:t>
      </w:r>
      <w:r w:rsidRPr="003D7A3A">
        <w:rPr>
          <w:rFonts w:cstheme="minorHAnsi"/>
          <w:bCs/>
        </w:rPr>
        <w:t>The office keeps the documentation of past students for two years. After two</w:t>
      </w:r>
      <w:r w:rsidR="00231313" w:rsidRPr="003D7A3A">
        <w:rPr>
          <w:rFonts w:cstheme="minorHAnsi"/>
          <w:bCs/>
        </w:rPr>
        <w:t xml:space="preserve"> </w:t>
      </w:r>
      <w:r w:rsidRPr="003D7A3A">
        <w:rPr>
          <w:rFonts w:cstheme="minorHAnsi"/>
          <w:bCs/>
        </w:rPr>
        <w:t>years the office only stores the student grades. All documentation of current students is</w:t>
      </w:r>
      <w:r w:rsidR="00231313" w:rsidRPr="003D7A3A">
        <w:rPr>
          <w:rFonts w:cstheme="minorHAnsi"/>
          <w:bCs/>
        </w:rPr>
        <w:t xml:space="preserve"> </w:t>
      </w:r>
      <w:r w:rsidRPr="003D7A3A">
        <w:rPr>
          <w:rFonts w:cstheme="minorHAnsi"/>
          <w:bCs/>
        </w:rPr>
        <w:t>frequently accessed for other operations and the volume of the data increases quickly.</w:t>
      </w:r>
      <w:r w:rsidRPr="003D7A3A">
        <w:rPr>
          <w:rFonts w:cstheme="minorHAnsi"/>
          <w:bCs/>
        </w:rPr>
        <w:br/>
      </w:r>
      <w:r w:rsidR="00231313" w:rsidRPr="003D7A3A">
        <w:rPr>
          <w:rFonts w:cstheme="minorHAnsi"/>
          <w:bCs/>
        </w:rPr>
        <w:br/>
      </w:r>
      <w:r w:rsidR="0039000B" w:rsidRPr="003D7A3A">
        <w:rPr>
          <w:rFonts w:cstheme="minorHAnsi"/>
          <w:bCs/>
        </w:rPr>
        <w:t>To better support its operations, the office is creating a new system to provide this storage.</w:t>
      </w:r>
      <w:r w:rsidR="00231313" w:rsidRPr="003D7A3A">
        <w:rPr>
          <w:rFonts w:cstheme="minorHAnsi"/>
          <w:bCs/>
        </w:rPr>
        <w:br/>
      </w:r>
    </w:p>
    <w:p w14:paraId="21B7E71E" w14:textId="77777777" w:rsidR="0039000B" w:rsidRPr="00625DD6" w:rsidRDefault="0039000B" w:rsidP="00231313">
      <w:pPr>
        <w:pStyle w:val="ListParagraph"/>
        <w:numPr>
          <w:ilvl w:val="0"/>
          <w:numId w:val="9"/>
        </w:numPr>
        <w:tabs>
          <w:tab w:val="right" w:pos="9270"/>
        </w:tabs>
        <w:ind w:left="720"/>
        <w:rPr>
          <w:rFonts w:cstheme="minorHAnsi"/>
          <w:bCs/>
        </w:rPr>
      </w:pPr>
      <w:r w:rsidRPr="00625DD6">
        <w:rPr>
          <w:rFonts w:cstheme="minorHAnsi"/>
          <w:bCs/>
        </w:rPr>
        <w:t xml:space="preserve">Identify </w:t>
      </w:r>
      <w:r w:rsidRPr="00625DD6">
        <w:rPr>
          <w:rFonts w:cstheme="minorHAnsi"/>
          <w:b/>
          <w:bCs/>
        </w:rPr>
        <w:t>two</w:t>
      </w:r>
      <w:r w:rsidRPr="00625DD6">
        <w:rPr>
          <w:rFonts w:cstheme="minorHAnsi"/>
          <w:bCs/>
        </w:rPr>
        <w:t xml:space="preserve"> aspects of the data that need to be </w:t>
      </w:r>
      <w:proofErr w:type="gramStart"/>
      <w:r w:rsidRPr="00625DD6">
        <w:rPr>
          <w:rFonts w:cstheme="minorHAnsi"/>
          <w:bCs/>
        </w:rPr>
        <w:t>taken into account</w:t>
      </w:r>
      <w:proofErr w:type="gramEnd"/>
      <w:r w:rsidRPr="00625DD6">
        <w:rPr>
          <w:rFonts w:cstheme="minorHAnsi"/>
          <w:bCs/>
        </w:rPr>
        <w:t xml:space="preserve"> during the planning</w:t>
      </w:r>
    </w:p>
    <w:p w14:paraId="272A3594" w14:textId="66329A71" w:rsidR="0039000B" w:rsidRDefault="0039000B" w:rsidP="00231313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of the 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625DD6">
        <w:rPr>
          <w:rFonts w:cstheme="minorHAnsi"/>
          <w:bCs/>
        </w:rPr>
        <w:t>[2]</w:t>
      </w:r>
    </w:p>
    <w:p w14:paraId="6EDA0A80" w14:textId="2B24F362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7F5F9014" w14:textId="10274189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4D09D865" w14:textId="0DBF7A4E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3C9ABEB7" w14:textId="77777777" w:rsidR="0039000B" w:rsidRPr="00625DD6" w:rsidRDefault="0039000B" w:rsidP="00231313">
      <w:pPr>
        <w:pStyle w:val="ListParagraph"/>
        <w:numPr>
          <w:ilvl w:val="0"/>
          <w:numId w:val="9"/>
        </w:numPr>
        <w:tabs>
          <w:tab w:val="right" w:pos="9270"/>
        </w:tabs>
        <w:ind w:left="720"/>
        <w:rPr>
          <w:rFonts w:cstheme="minorHAnsi"/>
          <w:bCs/>
        </w:rPr>
      </w:pPr>
      <w:r w:rsidRPr="00625DD6">
        <w:rPr>
          <w:rFonts w:cstheme="minorHAnsi"/>
          <w:bCs/>
        </w:rPr>
        <w:t>Describe how direct observations on the current system may provide information to</w:t>
      </w:r>
    </w:p>
    <w:p w14:paraId="179336E5" w14:textId="4B2866FB" w:rsidR="0039000B" w:rsidRDefault="0039000B" w:rsidP="00231313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help propose a suitable new system.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625DD6">
        <w:rPr>
          <w:rFonts w:cstheme="minorHAnsi"/>
          <w:bCs/>
        </w:rPr>
        <w:t>[3]</w:t>
      </w:r>
    </w:p>
    <w:p w14:paraId="55D22C6B" w14:textId="299ACA5B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25F08D60" w14:textId="77777777" w:rsidR="00231313" w:rsidRDefault="00231313" w:rsidP="00231313">
      <w:pPr>
        <w:tabs>
          <w:tab w:val="right" w:pos="9270"/>
        </w:tabs>
        <w:rPr>
          <w:rFonts w:cstheme="minorHAnsi"/>
          <w:bCs/>
        </w:rPr>
      </w:pPr>
    </w:p>
    <w:p w14:paraId="3251D4C9" w14:textId="316C61CC" w:rsidR="0039000B" w:rsidRDefault="00231313" w:rsidP="0023131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4D7C47BE" w14:textId="422334F0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5BB2A058" w14:textId="492C5172" w:rsidR="0039000B" w:rsidRDefault="0039000B" w:rsidP="0023131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DD612A">
        <w:rPr>
          <w:rFonts w:cstheme="minorHAnsi"/>
          <w:bCs/>
        </w:rPr>
        <w:t>A prototype of the new system is created to present to the examination office.</w:t>
      </w:r>
    </w:p>
    <w:p w14:paraId="03E0EEF2" w14:textId="327A323B" w:rsidR="0039000B" w:rsidRDefault="0039000B" w:rsidP="00231313">
      <w:pPr>
        <w:pStyle w:val="ListParagraph"/>
        <w:numPr>
          <w:ilvl w:val="0"/>
          <w:numId w:val="9"/>
        </w:numPr>
        <w:tabs>
          <w:tab w:val="right" w:pos="9270"/>
        </w:tabs>
        <w:ind w:left="720"/>
        <w:rPr>
          <w:rFonts w:cstheme="minorHAnsi"/>
          <w:bCs/>
        </w:rPr>
      </w:pPr>
      <w:r w:rsidRPr="00DD612A">
        <w:rPr>
          <w:rFonts w:cstheme="minorHAnsi"/>
          <w:bCs/>
        </w:rPr>
        <w:t xml:space="preserve">Describe the purpose of this prototype. </w:t>
      </w:r>
      <w:r>
        <w:rPr>
          <w:rFonts w:cstheme="minorHAnsi"/>
          <w:bCs/>
        </w:rPr>
        <w:t xml:space="preserve">                                                                                       </w:t>
      </w:r>
      <w:r w:rsidRPr="00DD612A">
        <w:rPr>
          <w:rFonts w:cstheme="minorHAnsi"/>
          <w:bCs/>
        </w:rPr>
        <w:t>[3]</w:t>
      </w:r>
    </w:p>
    <w:p w14:paraId="6E248638" w14:textId="6EBE42E8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1419B08D" w14:textId="77777777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331CEFA1" w14:textId="024A71B4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7CF8C64D" w14:textId="6EDC75DA" w:rsidR="003D7A3A" w:rsidRDefault="003D7A3A" w:rsidP="00231313">
      <w:pPr>
        <w:tabs>
          <w:tab w:val="right" w:pos="9270"/>
        </w:tabs>
        <w:rPr>
          <w:rFonts w:cstheme="minorHAnsi"/>
          <w:bCs/>
        </w:rPr>
      </w:pPr>
    </w:p>
    <w:p w14:paraId="1AA2231C" w14:textId="5929A6D6" w:rsidR="003D7A3A" w:rsidRDefault="003D7A3A" w:rsidP="00231313">
      <w:pPr>
        <w:tabs>
          <w:tab w:val="right" w:pos="9270"/>
        </w:tabs>
        <w:rPr>
          <w:rFonts w:cstheme="minorHAnsi"/>
          <w:bCs/>
        </w:rPr>
      </w:pPr>
    </w:p>
    <w:p w14:paraId="2DF24C64" w14:textId="77777777" w:rsidR="003D7A3A" w:rsidRDefault="003D7A3A" w:rsidP="00231313">
      <w:pPr>
        <w:tabs>
          <w:tab w:val="right" w:pos="9270"/>
        </w:tabs>
        <w:rPr>
          <w:rFonts w:cstheme="minorHAnsi"/>
          <w:bCs/>
        </w:rPr>
      </w:pPr>
    </w:p>
    <w:p w14:paraId="2B5A3457" w14:textId="77777777" w:rsidR="00231313" w:rsidRDefault="00231313" w:rsidP="00231313">
      <w:pPr>
        <w:tabs>
          <w:tab w:val="right" w:pos="9270"/>
        </w:tabs>
        <w:rPr>
          <w:rFonts w:cstheme="minorHAnsi"/>
          <w:bCs/>
        </w:rPr>
      </w:pPr>
    </w:p>
    <w:p w14:paraId="44D7554A" w14:textId="5D3EA2CC" w:rsidR="0039000B" w:rsidRDefault="00231313" w:rsidP="0023131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</w:t>
      </w:r>
      <w:r w:rsidRPr="00DD612A">
        <w:rPr>
          <w:rFonts w:cstheme="minorHAnsi"/>
          <w:bCs/>
        </w:rPr>
        <w:t>The examination office needs to upgrade the computing resources for their operations, and</w:t>
      </w:r>
      <w:r>
        <w:rPr>
          <w:rFonts w:cstheme="minorHAnsi"/>
          <w:bCs/>
        </w:rPr>
        <w:br/>
        <w:t xml:space="preserve">               </w:t>
      </w:r>
      <w:r w:rsidRPr="00DD612A">
        <w:rPr>
          <w:rFonts w:cstheme="minorHAnsi"/>
          <w:bCs/>
        </w:rPr>
        <w:t>this will require data migration.</w:t>
      </w:r>
    </w:p>
    <w:p w14:paraId="401F4586" w14:textId="77777777" w:rsidR="004421C9" w:rsidRDefault="0039000B" w:rsidP="00231313">
      <w:pPr>
        <w:pStyle w:val="ListParagraph"/>
        <w:numPr>
          <w:ilvl w:val="0"/>
          <w:numId w:val="9"/>
        </w:numPr>
        <w:tabs>
          <w:tab w:val="right" w:pos="9270"/>
        </w:tabs>
        <w:ind w:left="720"/>
        <w:rPr>
          <w:rFonts w:cstheme="minorHAnsi"/>
          <w:bCs/>
        </w:rPr>
      </w:pPr>
      <w:r w:rsidRPr="0039000B">
        <w:rPr>
          <w:rFonts w:cstheme="minorHAnsi"/>
          <w:bCs/>
        </w:rPr>
        <w:t xml:space="preserve">Discuss </w:t>
      </w:r>
      <w:r w:rsidRPr="0039000B">
        <w:rPr>
          <w:rFonts w:cstheme="minorHAnsi"/>
          <w:b/>
          <w:bCs/>
        </w:rPr>
        <w:t>two</w:t>
      </w:r>
      <w:r w:rsidRPr="0039000B">
        <w:rPr>
          <w:rFonts w:cstheme="minorHAnsi"/>
          <w:bCs/>
        </w:rPr>
        <w:t xml:space="preserve"> possible problems that may occur during data migration.                                   </w:t>
      </w:r>
      <w:r w:rsidR="004421C9">
        <w:rPr>
          <w:rFonts w:cstheme="minorHAnsi"/>
          <w:bCs/>
        </w:rPr>
        <w:t xml:space="preserve">    </w:t>
      </w:r>
      <w:r w:rsidRPr="0039000B">
        <w:rPr>
          <w:rFonts w:cstheme="minorHAnsi"/>
          <w:bCs/>
        </w:rPr>
        <w:t>[4]</w:t>
      </w:r>
      <w:r w:rsidR="00231313">
        <w:rPr>
          <w:rFonts w:cstheme="minorHAnsi"/>
          <w:bCs/>
        </w:rPr>
        <w:br/>
      </w:r>
      <w:r w:rsidR="00231313">
        <w:rPr>
          <w:rFonts w:cstheme="minorHAnsi"/>
          <w:bCs/>
        </w:rPr>
        <w:br/>
      </w:r>
      <w:r w:rsidR="00231313">
        <w:rPr>
          <w:rFonts w:cstheme="minorHAnsi"/>
          <w:bCs/>
        </w:rPr>
        <w:br/>
      </w:r>
      <w:r w:rsidR="00231313">
        <w:rPr>
          <w:rFonts w:cstheme="minorHAnsi"/>
          <w:bCs/>
        </w:rPr>
        <w:br/>
      </w:r>
      <w:r w:rsidR="00231313">
        <w:rPr>
          <w:rFonts w:cstheme="minorHAnsi"/>
          <w:bCs/>
        </w:rPr>
        <w:br/>
      </w:r>
    </w:p>
    <w:p w14:paraId="430BE170" w14:textId="77777777" w:rsidR="004421C9" w:rsidRDefault="004421C9" w:rsidP="004421C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2EE70A2" w14:textId="0ABB006C" w:rsidR="0039000B" w:rsidRDefault="00231313" w:rsidP="004421C9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FE7AA85" w14:textId="77777777" w:rsidR="00231313" w:rsidRPr="00DD612A" w:rsidRDefault="00231313" w:rsidP="00231313">
      <w:pPr>
        <w:pStyle w:val="ListParagraph"/>
        <w:numPr>
          <w:ilvl w:val="0"/>
          <w:numId w:val="9"/>
        </w:numPr>
        <w:tabs>
          <w:tab w:val="right" w:pos="9270"/>
        </w:tabs>
        <w:ind w:left="720"/>
        <w:rPr>
          <w:rFonts w:cstheme="minorHAnsi"/>
          <w:bCs/>
        </w:rPr>
      </w:pPr>
      <w:r w:rsidRPr="00DD612A">
        <w:rPr>
          <w:rFonts w:cstheme="minorHAnsi"/>
          <w:bCs/>
        </w:rPr>
        <w:t xml:space="preserve">Outline </w:t>
      </w:r>
      <w:r w:rsidRPr="00DD612A">
        <w:rPr>
          <w:rFonts w:cstheme="minorHAnsi"/>
          <w:b/>
          <w:bCs/>
        </w:rPr>
        <w:t>one</w:t>
      </w:r>
      <w:r w:rsidRPr="00DD612A">
        <w:rPr>
          <w:rFonts w:cstheme="minorHAnsi"/>
          <w:bCs/>
        </w:rPr>
        <w:t xml:space="preserve"> economic aspect that the examination office needs to </w:t>
      </w:r>
      <w:proofErr w:type="gramStart"/>
      <w:r w:rsidRPr="00DD612A">
        <w:rPr>
          <w:rFonts w:cstheme="minorHAnsi"/>
          <w:bCs/>
        </w:rPr>
        <w:t>take into account</w:t>
      </w:r>
      <w:proofErr w:type="gramEnd"/>
      <w:r w:rsidRPr="00DD612A">
        <w:rPr>
          <w:rFonts w:cstheme="minorHAnsi"/>
          <w:bCs/>
        </w:rPr>
        <w:t xml:space="preserve"> to</w:t>
      </w:r>
    </w:p>
    <w:p w14:paraId="40498E4D" w14:textId="3B1CAFCF" w:rsidR="00231313" w:rsidRPr="0039000B" w:rsidRDefault="00231313" w:rsidP="00231313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support parallel running</w:t>
      </w:r>
      <w:r w:rsidR="004421C9">
        <w:rPr>
          <w:rFonts w:cstheme="minorHAnsi"/>
          <w:bCs/>
        </w:rPr>
        <w:t>.                                                                                                                       [2]</w:t>
      </w:r>
    </w:p>
    <w:p w14:paraId="2D33ABBD" w14:textId="44E10EE5" w:rsidR="0039000B" w:rsidRDefault="0039000B" w:rsidP="0039000B">
      <w:pPr>
        <w:tabs>
          <w:tab w:val="right" w:pos="9270"/>
        </w:tabs>
        <w:rPr>
          <w:rFonts w:cstheme="minorHAnsi"/>
          <w:bCs/>
        </w:rPr>
      </w:pPr>
    </w:p>
    <w:p w14:paraId="09052F93" w14:textId="26FEDFB6" w:rsidR="004421C9" w:rsidRDefault="004421C9" w:rsidP="0039000B">
      <w:pPr>
        <w:tabs>
          <w:tab w:val="right" w:pos="9270"/>
        </w:tabs>
        <w:rPr>
          <w:rFonts w:cstheme="minorHAnsi"/>
          <w:bCs/>
        </w:rPr>
      </w:pPr>
    </w:p>
    <w:p w14:paraId="1AD923A2" w14:textId="39D453FD" w:rsidR="004421C9" w:rsidRDefault="004421C9" w:rsidP="0039000B">
      <w:pPr>
        <w:tabs>
          <w:tab w:val="right" w:pos="9270"/>
        </w:tabs>
        <w:rPr>
          <w:rFonts w:cstheme="minorHAnsi"/>
          <w:bCs/>
        </w:rPr>
      </w:pPr>
    </w:p>
    <w:p w14:paraId="21A6E3A2" w14:textId="77777777" w:rsidR="004421C9" w:rsidRDefault="004421C9" w:rsidP="0039000B">
      <w:pPr>
        <w:tabs>
          <w:tab w:val="right" w:pos="9270"/>
        </w:tabs>
        <w:rPr>
          <w:rFonts w:cstheme="minorHAnsi"/>
          <w:bCs/>
        </w:rPr>
      </w:pPr>
    </w:p>
    <w:p w14:paraId="77649940" w14:textId="77777777" w:rsidR="004421C9" w:rsidRDefault="004421C9" w:rsidP="0039000B">
      <w:pPr>
        <w:tabs>
          <w:tab w:val="right" w:pos="9270"/>
        </w:tabs>
        <w:rPr>
          <w:rFonts w:cstheme="minorHAnsi"/>
          <w:bCs/>
        </w:rPr>
      </w:pPr>
    </w:p>
    <w:p w14:paraId="3D07AAF6" w14:textId="284C1FF6" w:rsidR="006C026B" w:rsidRPr="00231313" w:rsidRDefault="00231313" w:rsidP="00231313">
      <w:pPr>
        <w:pStyle w:val="ListParagraph"/>
        <w:numPr>
          <w:ilvl w:val="0"/>
          <w:numId w:val="11"/>
        </w:numPr>
        <w:rPr>
          <w:rFonts w:cstheme="minorHAnsi"/>
          <w:bCs/>
        </w:rPr>
      </w:pPr>
      <w:r w:rsidRPr="00231313">
        <w:rPr>
          <w:rFonts w:cstheme="minorHAnsi"/>
          <w:bCs/>
        </w:rPr>
        <w:t xml:space="preserve">Outline the use of a failover system.                 </w:t>
      </w:r>
      <w:r w:rsidR="004421C9">
        <w:rPr>
          <w:rFonts w:cstheme="minorHAnsi"/>
          <w:bCs/>
        </w:rPr>
        <w:t xml:space="preserve">                                                                                       </w:t>
      </w:r>
      <w:r w:rsidRPr="00231313">
        <w:rPr>
          <w:rFonts w:cstheme="minorHAnsi"/>
          <w:bCs/>
        </w:rPr>
        <w:t xml:space="preserve">  </w:t>
      </w:r>
      <w:r w:rsidR="00BD7A36">
        <w:rPr>
          <w:rFonts w:cstheme="minorHAnsi"/>
          <w:bCs/>
        </w:rPr>
        <w:t>[2]</w:t>
      </w:r>
      <w:r w:rsidRPr="00231313">
        <w:rPr>
          <w:rFonts w:cstheme="minorHAnsi"/>
          <w:bCs/>
        </w:rPr>
        <w:t xml:space="preserve">                                                                                                             </w:t>
      </w:r>
    </w:p>
    <w:p w14:paraId="6723EBB3" w14:textId="69582435" w:rsidR="007E3217" w:rsidRDefault="007E3217">
      <w:pPr>
        <w:rPr>
          <w:rFonts w:cstheme="minorHAnsi"/>
          <w:bCs/>
        </w:rPr>
      </w:pPr>
    </w:p>
    <w:p w14:paraId="5EB8AD73" w14:textId="6DE30B03" w:rsidR="004421C9" w:rsidRDefault="004421C9">
      <w:pPr>
        <w:rPr>
          <w:rFonts w:cstheme="minorHAnsi"/>
          <w:bCs/>
        </w:rPr>
      </w:pPr>
      <w:bookmarkStart w:id="0" w:name="_GoBack"/>
      <w:bookmarkEnd w:id="0"/>
    </w:p>
    <w:p w14:paraId="3A2A640E" w14:textId="77777777" w:rsidR="004421C9" w:rsidRDefault="004421C9">
      <w:pPr>
        <w:rPr>
          <w:rFonts w:cstheme="minorHAnsi"/>
          <w:bCs/>
        </w:rPr>
      </w:pPr>
    </w:p>
    <w:p w14:paraId="660208FD" w14:textId="5B223CDD" w:rsidR="00307C1D" w:rsidRPr="00F3735E" w:rsidRDefault="00231313" w:rsidP="00456F2E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An application package used in an office includes a word processor.</w:t>
      </w:r>
      <w:r>
        <w:rPr>
          <w:rFonts w:cstheme="minorHAnsi"/>
        </w:rPr>
        <w:t xml:space="preserve"> </w:t>
      </w:r>
      <w:r w:rsidRPr="00665D07">
        <w:rPr>
          <w:rFonts w:cstheme="minorHAnsi"/>
        </w:rPr>
        <w:t>A secretary uses the</w:t>
      </w:r>
      <w:r>
        <w:rPr>
          <w:rFonts w:cstheme="minorHAnsi"/>
        </w:rPr>
        <w:br/>
      </w:r>
      <w:r w:rsidRPr="00231313">
        <w:rPr>
          <w:rFonts w:cstheme="minorHAnsi"/>
        </w:rPr>
        <w:t>word processor to create a text file.</w:t>
      </w:r>
      <w:r w:rsidR="006F3C13">
        <w:rPr>
          <w:rFonts w:cstheme="minorHAnsi"/>
        </w:rPr>
        <w:t xml:space="preserve"> </w:t>
      </w:r>
      <w:r w:rsidR="006F3C13" w:rsidRPr="006F3C13">
        <w:rPr>
          <w:rFonts w:cstheme="minorHAnsi"/>
        </w:rPr>
        <w:t>The text file is automatically saved at regular periods while being edited.</w:t>
      </w:r>
      <w:r w:rsidR="006F3C13">
        <w:rPr>
          <w:rFonts w:cstheme="minorHAnsi"/>
        </w:rPr>
        <w:t xml:space="preserve"> </w:t>
      </w:r>
      <w:r w:rsidR="006F3C13" w:rsidRPr="006F3C13">
        <w:rPr>
          <w:rFonts w:cstheme="minorHAnsi"/>
          <w:bCs/>
        </w:rPr>
        <w:t>All files created in this office contain information important to the business.</w:t>
      </w:r>
      <w:r w:rsidR="006F3C13">
        <w:rPr>
          <w:rFonts w:cstheme="minorHAnsi"/>
          <w:bCs/>
        </w:rPr>
        <w:br/>
      </w:r>
      <w:r w:rsidR="006F3C13">
        <w:rPr>
          <w:rFonts w:cstheme="minorHAnsi"/>
          <w:bCs/>
        </w:rPr>
        <w:br/>
      </w:r>
      <w:r w:rsidR="006F3C13" w:rsidRPr="00533E18">
        <w:rPr>
          <w:rFonts w:cstheme="minorHAnsi"/>
        </w:rPr>
        <w:t>Outline the security measures that should be taken to prevent data loss.</w:t>
      </w:r>
      <w:r w:rsidR="006F3C13">
        <w:rPr>
          <w:rFonts w:cstheme="minorHAnsi"/>
        </w:rPr>
        <w:t xml:space="preserve">                                          </w:t>
      </w:r>
      <w:r w:rsidR="006F3C13" w:rsidRPr="00CA42DD">
        <w:rPr>
          <w:rFonts w:cstheme="minorHAnsi"/>
        </w:rPr>
        <w:t>[</w:t>
      </w:r>
      <w:r w:rsidR="006F3C13">
        <w:rPr>
          <w:rFonts w:cstheme="minorHAnsi"/>
        </w:rPr>
        <w:t>2</w:t>
      </w:r>
      <w:r w:rsidR="006F3C13" w:rsidRPr="00CA42DD">
        <w:rPr>
          <w:rFonts w:cstheme="minorHAnsi"/>
        </w:rPr>
        <w:t>]</w:t>
      </w:r>
    </w:p>
    <w:p w14:paraId="7F05794E" w14:textId="074D5192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3FC44306" w14:textId="4797AEC5" w:rsidR="004421C9" w:rsidRDefault="004421C9" w:rsidP="00456F2E">
      <w:pPr>
        <w:tabs>
          <w:tab w:val="right" w:pos="9270"/>
        </w:tabs>
        <w:rPr>
          <w:rFonts w:cstheme="minorHAnsi"/>
          <w:bCs/>
        </w:rPr>
      </w:pPr>
    </w:p>
    <w:p w14:paraId="2118982E" w14:textId="4792E3AB" w:rsidR="004421C9" w:rsidRDefault="004421C9" w:rsidP="00456F2E">
      <w:pPr>
        <w:tabs>
          <w:tab w:val="right" w:pos="9270"/>
        </w:tabs>
        <w:rPr>
          <w:rFonts w:cstheme="minorHAnsi"/>
          <w:bCs/>
        </w:rPr>
      </w:pPr>
    </w:p>
    <w:p w14:paraId="6934F17C" w14:textId="77777777" w:rsidR="004421C9" w:rsidRDefault="004421C9" w:rsidP="00456F2E">
      <w:pPr>
        <w:tabs>
          <w:tab w:val="right" w:pos="9270"/>
        </w:tabs>
        <w:rPr>
          <w:rFonts w:cstheme="minorHAnsi"/>
          <w:bCs/>
        </w:rPr>
      </w:pPr>
    </w:p>
    <w:p w14:paraId="6ACBC721" w14:textId="77777777" w:rsidR="004421C9" w:rsidRDefault="004421C9" w:rsidP="00456F2E">
      <w:pPr>
        <w:tabs>
          <w:tab w:val="right" w:pos="9270"/>
        </w:tabs>
        <w:rPr>
          <w:rFonts w:cstheme="minorHAnsi"/>
          <w:bCs/>
        </w:rPr>
      </w:pPr>
    </w:p>
    <w:p w14:paraId="5E28DDD3" w14:textId="33BC802D" w:rsidR="00547349" w:rsidRPr="004421C9" w:rsidRDefault="00547349" w:rsidP="00547349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5C0E4E">
        <w:rPr>
          <w:rFonts w:cstheme="minorHAnsi"/>
        </w:rPr>
        <w:lastRenderedPageBreak/>
        <w:t>Describe the use of beta testing.</w:t>
      </w:r>
      <w:r>
        <w:rPr>
          <w:rFonts w:cstheme="minorHAnsi"/>
        </w:rPr>
        <w:t xml:space="preserve">                                                                                                                 </w:t>
      </w:r>
      <w:r w:rsidRPr="005C0E4E">
        <w:rPr>
          <w:rFonts w:cstheme="minorHAnsi"/>
        </w:rPr>
        <w:t>[2]</w:t>
      </w:r>
    </w:p>
    <w:p w14:paraId="2FD61CF8" w14:textId="2F20FE23" w:rsidR="00547349" w:rsidRDefault="00547349" w:rsidP="004421C9">
      <w:pPr>
        <w:tabs>
          <w:tab w:val="right" w:pos="9270"/>
        </w:tabs>
        <w:rPr>
          <w:rFonts w:cstheme="minorHAnsi"/>
          <w:bCs/>
        </w:rPr>
      </w:pPr>
    </w:p>
    <w:p w14:paraId="1FC24142" w14:textId="7A4E51D2" w:rsidR="004421C9" w:rsidRDefault="004421C9" w:rsidP="004421C9">
      <w:pPr>
        <w:tabs>
          <w:tab w:val="right" w:pos="9270"/>
        </w:tabs>
        <w:rPr>
          <w:rFonts w:cstheme="minorHAnsi"/>
          <w:bCs/>
        </w:rPr>
      </w:pPr>
    </w:p>
    <w:p w14:paraId="29A5E51E" w14:textId="5C53853E" w:rsidR="004421C9" w:rsidRDefault="004421C9" w:rsidP="004421C9">
      <w:pPr>
        <w:tabs>
          <w:tab w:val="right" w:pos="9270"/>
        </w:tabs>
        <w:rPr>
          <w:rFonts w:cstheme="minorHAnsi"/>
          <w:bCs/>
        </w:rPr>
      </w:pPr>
    </w:p>
    <w:p w14:paraId="0B2B7118" w14:textId="1C9E69D5" w:rsidR="004421C9" w:rsidRDefault="004421C9" w:rsidP="004421C9">
      <w:pPr>
        <w:tabs>
          <w:tab w:val="right" w:pos="9270"/>
        </w:tabs>
        <w:rPr>
          <w:rFonts w:cstheme="minorHAnsi"/>
          <w:bCs/>
        </w:rPr>
      </w:pPr>
    </w:p>
    <w:p w14:paraId="044EC821" w14:textId="5D6052DB" w:rsidR="004421C9" w:rsidRDefault="004421C9" w:rsidP="004421C9">
      <w:pPr>
        <w:tabs>
          <w:tab w:val="right" w:pos="9270"/>
        </w:tabs>
        <w:rPr>
          <w:rFonts w:cstheme="minorHAnsi"/>
          <w:bCs/>
        </w:rPr>
      </w:pPr>
    </w:p>
    <w:p w14:paraId="53579697" w14:textId="77777777" w:rsidR="004421C9" w:rsidRPr="004421C9" w:rsidRDefault="004421C9" w:rsidP="004421C9">
      <w:pPr>
        <w:tabs>
          <w:tab w:val="right" w:pos="9270"/>
        </w:tabs>
        <w:rPr>
          <w:rFonts w:cstheme="minorHAnsi"/>
          <w:bCs/>
        </w:rPr>
      </w:pPr>
    </w:p>
    <w:p w14:paraId="161C4F40" w14:textId="77777777" w:rsidR="004421C9" w:rsidRPr="004421C9" w:rsidRDefault="00547349" w:rsidP="004421C9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547349">
        <w:rPr>
          <w:rFonts w:cstheme="minorHAnsi"/>
        </w:rPr>
        <w:t xml:space="preserve">Identify </w:t>
      </w:r>
      <w:r w:rsidRPr="00547349">
        <w:rPr>
          <w:rFonts w:cstheme="minorHAnsi"/>
          <w:b/>
        </w:rPr>
        <w:t>two</w:t>
      </w:r>
      <w:r w:rsidRPr="00547349">
        <w:rPr>
          <w:rFonts w:cstheme="minorHAnsi"/>
        </w:rPr>
        <w:t xml:space="preserve"> reasons for releasing a software update.                                                                            [2]</w:t>
      </w:r>
      <w:r w:rsidR="00F3735E">
        <w:rPr>
          <w:rFonts w:cstheme="minorHAnsi"/>
        </w:rPr>
        <w:br/>
      </w:r>
      <w:r w:rsidR="00F3735E">
        <w:rPr>
          <w:rFonts w:cstheme="minorHAnsi"/>
        </w:rPr>
        <w:br/>
      </w:r>
      <w:r w:rsidR="00F3735E">
        <w:rPr>
          <w:rFonts w:cstheme="minorHAnsi"/>
        </w:rPr>
        <w:br/>
      </w:r>
      <w:r w:rsidR="00F3735E">
        <w:rPr>
          <w:rFonts w:cstheme="minorHAnsi"/>
        </w:rPr>
        <w:br/>
      </w:r>
    </w:p>
    <w:p w14:paraId="57190824" w14:textId="77777777" w:rsidR="004421C9" w:rsidRPr="004421C9" w:rsidRDefault="004421C9" w:rsidP="004421C9">
      <w:pPr>
        <w:pStyle w:val="ListParagraph"/>
        <w:rPr>
          <w:rFonts w:cstheme="minorHAnsi"/>
        </w:rPr>
      </w:pPr>
    </w:p>
    <w:p w14:paraId="580075DF" w14:textId="172F8C0B" w:rsidR="00547349" w:rsidRPr="00F3735E" w:rsidRDefault="00F3735E" w:rsidP="004421C9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214E8B1" w14:textId="77777777" w:rsidR="004421C9" w:rsidRDefault="00F3735E" w:rsidP="004421C9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 xml:space="preserve">Identify </w:t>
      </w:r>
      <w:r w:rsidRPr="00D24A62">
        <w:rPr>
          <w:rFonts w:cstheme="minorHAnsi"/>
          <w:b/>
        </w:rPr>
        <w:t>one</w:t>
      </w:r>
      <w:r w:rsidRPr="00D24A62">
        <w:rPr>
          <w:rFonts w:cstheme="minorHAnsi"/>
        </w:rPr>
        <w:t xml:space="preserve"> method of inputting data that can improve the accessibility of a computer</w:t>
      </w:r>
      <w:r>
        <w:rPr>
          <w:rFonts w:cstheme="minorHAnsi"/>
        </w:rPr>
        <w:br/>
      </w:r>
      <w:r w:rsidRPr="00F3735E">
        <w:rPr>
          <w:rFonts w:cstheme="minorHAnsi"/>
        </w:rPr>
        <w:t xml:space="preserve">system for some users.                                                                                                                         </w:t>
      </w:r>
      <w:r>
        <w:rPr>
          <w:rFonts w:cstheme="minorHAnsi"/>
        </w:rPr>
        <w:t xml:space="preserve">      </w:t>
      </w:r>
      <w:r w:rsidRPr="00F3735E">
        <w:rPr>
          <w:rFonts w:cstheme="minorHAnsi"/>
        </w:rPr>
        <w:t xml:space="preserve"> 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E303798" w14:textId="618E1051" w:rsidR="00F3735E" w:rsidRDefault="00F3735E" w:rsidP="004421C9">
      <w:pPr>
        <w:pStyle w:val="ListParagraph"/>
        <w:tabs>
          <w:tab w:val="right" w:pos="9270"/>
        </w:tabs>
        <w:ind w:left="36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03544672" w14:textId="27E6DA5D" w:rsidR="00F3735E" w:rsidRDefault="00206FDB" w:rsidP="00F3735E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In the context of a networked world, state the role of</w:t>
      </w:r>
      <w:r>
        <w:rPr>
          <w:rFonts w:cstheme="minorHAnsi"/>
        </w:rPr>
        <w:br/>
      </w:r>
    </w:p>
    <w:p w14:paraId="00BC24C5" w14:textId="5998CC01" w:rsidR="00206FDB" w:rsidRDefault="00206FDB" w:rsidP="00206FDB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A client                                                                                                                                                 </w:t>
      </w:r>
      <w:proofErr w:type="gramStart"/>
      <w:r>
        <w:rPr>
          <w:rFonts w:cstheme="minorHAnsi"/>
        </w:rPr>
        <w:t xml:space="preserve">   [</w:t>
      </w:r>
      <w:proofErr w:type="gramEnd"/>
      <w:r>
        <w:rPr>
          <w:rFonts w:cstheme="minorHAnsi"/>
        </w:rPr>
        <w:t>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BBEA68B" w14:textId="7A84C8DB" w:rsidR="00206FDB" w:rsidRPr="00206FDB" w:rsidRDefault="00206FDB" w:rsidP="00206FDB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A server                                                                                                                                               </w:t>
      </w:r>
      <w:proofErr w:type="gramStart"/>
      <w:r>
        <w:rPr>
          <w:rFonts w:cstheme="minorHAnsi"/>
        </w:rPr>
        <w:t xml:space="preserve">   [</w:t>
      </w:r>
      <w:proofErr w:type="gramEnd"/>
      <w:r>
        <w:rPr>
          <w:rFonts w:cstheme="minorHAnsi"/>
        </w:rPr>
        <w:t>1]</w:t>
      </w:r>
    </w:p>
    <w:p w14:paraId="1160420B" w14:textId="51992CDC" w:rsidR="00F3735E" w:rsidRDefault="00F3735E" w:rsidP="00F3735E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</w:p>
    <w:p w14:paraId="2BD4F564" w14:textId="77777777" w:rsidR="00F3735E" w:rsidRPr="00547349" w:rsidRDefault="00F3735E" w:rsidP="00F3735E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</w:p>
    <w:sectPr w:rsidR="00F3735E" w:rsidRPr="0054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8"/>
  </w:num>
  <w:num w:numId="9">
    <w:abstractNumId w:val="12"/>
  </w:num>
  <w:num w:numId="10">
    <w:abstractNumId w:val="11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16AE8"/>
    <w:rsid w:val="000A7BF2"/>
    <w:rsid w:val="000F4A28"/>
    <w:rsid w:val="001C7EC9"/>
    <w:rsid w:val="00206FDB"/>
    <w:rsid w:val="00231313"/>
    <w:rsid w:val="00307C1D"/>
    <w:rsid w:val="0039000B"/>
    <w:rsid w:val="003D7A3A"/>
    <w:rsid w:val="003E6EC8"/>
    <w:rsid w:val="004421C9"/>
    <w:rsid w:val="00456F2E"/>
    <w:rsid w:val="00477B25"/>
    <w:rsid w:val="00533CBC"/>
    <w:rsid w:val="00542613"/>
    <w:rsid w:val="00547349"/>
    <w:rsid w:val="005622FF"/>
    <w:rsid w:val="00596C92"/>
    <w:rsid w:val="006B3E37"/>
    <w:rsid w:val="006C026B"/>
    <w:rsid w:val="006D2C6A"/>
    <w:rsid w:val="006F3C13"/>
    <w:rsid w:val="00703E56"/>
    <w:rsid w:val="00731506"/>
    <w:rsid w:val="00787DB9"/>
    <w:rsid w:val="007E3217"/>
    <w:rsid w:val="007E34FB"/>
    <w:rsid w:val="008265AE"/>
    <w:rsid w:val="0084592B"/>
    <w:rsid w:val="008B0655"/>
    <w:rsid w:val="00906F50"/>
    <w:rsid w:val="00997CA7"/>
    <w:rsid w:val="009E6105"/>
    <w:rsid w:val="009E751A"/>
    <w:rsid w:val="00A17B10"/>
    <w:rsid w:val="00A2370D"/>
    <w:rsid w:val="00A4381E"/>
    <w:rsid w:val="00A9502C"/>
    <w:rsid w:val="00AB560B"/>
    <w:rsid w:val="00BD7A36"/>
    <w:rsid w:val="00C12DFE"/>
    <w:rsid w:val="00C143AD"/>
    <w:rsid w:val="00C5783F"/>
    <w:rsid w:val="00D20984"/>
    <w:rsid w:val="00D263F4"/>
    <w:rsid w:val="00EA7CA0"/>
    <w:rsid w:val="00EB1043"/>
    <w:rsid w:val="00ED6562"/>
    <w:rsid w:val="00F3735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25</cp:revision>
  <dcterms:created xsi:type="dcterms:W3CDTF">2018-08-30T16:07:00Z</dcterms:created>
  <dcterms:modified xsi:type="dcterms:W3CDTF">2018-09-05T19:49:00Z</dcterms:modified>
</cp:coreProperties>
</file>