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color w:val="b7b7b7"/>
        </w:rPr>
      </w:pPr>
      <w:bookmarkStart w:colFirst="0" w:colLast="0" w:name="_heading=h.xnp0mt1xvvqz" w:id="0"/>
      <w:bookmarkEnd w:id="0"/>
      <w:r w:rsidDel="00000000" w:rsidR="00000000" w:rsidRPr="00000000">
        <w:rPr>
          <w:rtl w:val="0"/>
        </w:rPr>
        <w:t xml:space="preserve">Sprint Review — </w:t>
      </w:r>
      <w:r w:rsidDel="00000000" w:rsidR="00000000" w:rsidRPr="00000000">
        <w:rPr>
          <w:color w:val="b7b7b7"/>
          <w:rtl w:val="0"/>
        </w:rPr>
        <w:t xml:space="preserve">Sprint 2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heading=h.7ok1s6vpp5rp" w:id="1"/>
      <w:bookmarkEnd w:id="1"/>
      <w:r w:rsidDel="00000000" w:rsidR="00000000" w:rsidRPr="00000000">
        <w:rPr>
          <w:rtl w:val="0"/>
        </w:rPr>
        <w:t xml:space="preserve">Sprint goals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color w:val="b7b7b7"/>
        </w:rPr>
      </w:pPr>
      <w:r w:rsidDel="00000000" w:rsidR="00000000" w:rsidRPr="00000000">
        <w:rPr>
          <w:rFonts w:ascii="Roboto" w:cs="Roboto" w:eastAsia="Roboto" w:hAnsi="Roboto"/>
          <w:color w:val="b7b7b7"/>
          <w:rtl w:val="0"/>
        </w:rPr>
        <w:t xml:space="preserve">Include the sprint goals set during sprint planning and evaluate progress as a team.</w:t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color w:val="b7b7b7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b7b7b7"/>
          <w:rtl w:val="0"/>
        </w:rPr>
        <w:t xml:space="preserve">Item Review, Item Search, Statistics, Payment processing, and Documentation</w:t>
      </w:r>
      <w:r w:rsidDel="00000000" w:rsidR="00000000" w:rsidRPr="00000000">
        <w:rPr>
          <w:rFonts w:ascii="Roboto" w:cs="Roboto" w:eastAsia="Roboto" w:hAnsi="Roboto"/>
          <w:color w:val="b7b7b7"/>
          <w:rtl w:val="0"/>
        </w:rPr>
        <w:br w:type="textWrapping"/>
      </w:r>
    </w:p>
    <w:p w:rsidR="00000000" w:rsidDel="00000000" w:rsidP="00000000" w:rsidRDefault="00000000" w:rsidRPr="00000000" w14:paraId="00000006">
      <w:pPr>
        <w:ind w:left="0" w:firstLine="0"/>
        <w:rPr>
          <w:rFonts w:ascii="Roboto" w:cs="Roboto" w:eastAsia="Roboto" w:hAnsi="Roboto"/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>
          <w:rFonts w:ascii="Roboto" w:cs="Roboto" w:eastAsia="Roboto" w:hAnsi="Roboto"/>
          <w:color w:val="b7b7b7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b7b7b7"/>
          <w:rtl w:val="0"/>
        </w:rPr>
        <w:t xml:space="preserve">Item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>
          <w:rFonts w:ascii="Roboto" w:cs="Roboto" w:eastAsia="Roboto" w:hAnsi="Roboto"/>
          <w:color w:val="b7b7b7"/>
        </w:rPr>
      </w:pPr>
      <w:r w:rsidDel="00000000" w:rsidR="00000000" w:rsidRPr="00000000">
        <w:rPr>
          <w:rFonts w:ascii="Roboto" w:cs="Roboto" w:eastAsia="Roboto" w:hAnsi="Roboto"/>
          <w:color w:val="b7b7b7"/>
          <w:rtl w:val="0"/>
        </w:rPr>
        <w:t xml:space="preserve">1.1. Create model and schema for a review</w:t>
      </w:r>
    </w:p>
    <w:p w:rsidR="00000000" w:rsidDel="00000000" w:rsidP="00000000" w:rsidRDefault="00000000" w:rsidRPr="00000000" w14:paraId="00000009">
      <w:pPr>
        <w:ind w:left="0" w:firstLine="0"/>
        <w:rPr>
          <w:rFonts w:ascii="Roboto" w:cs="Roboto" w:eastAsia="Roboto" w:hAnsi="Roboto"/>
          <w:color w:val="b7b7b7"/>
        </w:rPr>
      </w:pPr>
      <w:r w:rsidDel="00000000" w:rsidR="00000000" w:rsidRPr="00000000">
        <w:rPr>
          <w:rFonts w:ascii="Roboto" w:cs="Roboto" w:eastAsia="Roboto" w:hAnsi="Roboto"/>
          <w:color w:val="b7b7b7"/>
          <w:rtl w:val="0"/>
        </w:rPr>
        <w:t xml:space="preserve">1.2. Review is related to its corresponding item</w:t>
      </w:r>
    </w:p>
    <w:p w:rsidR="00000000" w:rsidDel="00000000" w:rsidP="00000000" w:rsidRDefault="00000000" w:rsidRPr="00000000" w14:paraId="0000000A">
      <w:pPr>
        <w:ind w:left="0" w:firstLine="0"/>
        <w:rPr>
          <w:rFonts w:ascii="Roboto" w:cs="Roboto" w:eastAsia="Roboto" w:hAnsi="Roboto"/>
          <w:color w:val="b7b7b7"/>
        </w:rPr>
      </w:pPr>
      <w:r w:rsidDel="00000000" w:rsidR="00000000" w:rsidRPr="00000000">
        <w:rPr>
          <w:rFonts w:ascii="Roboto" w:cs="Roboto" w:eastAsia="Roboto" w:hAnsi="Roboto"/>
          <w:color w:val="b7b7b7"/>
          <w:rtl w:val="0"/>
        </w:rPr>
        <w:t xml:space="preserve">1.3. Create/POST functionality to add a review to an item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color w:val="b7b7b7"/>
        </w:rPr>
      </w:pPr>
      <w:r w:rsidDel="00000000" w:rsidR="00000000" w:rsidRPr="00000000">
        <w:rPr>
          <w:rFonts w:ascii="Roboto" w:cs="Roboto" w:eastAsia="Roboto" w:hAnsi="Roboto"/>
          <w:color w:val="b7b7b7"/>
          <w:rtl w:val="0"/>
        </w:rPr>
        <w:t xml:space="preserve">1.4. Read/GET functionality to view existing reviews for an item</w:t>
      </w:r>
    </w:p>
    <w:p w:rsidR="00000000" w:rsidDel="00000000" w:rsidP="00000000" w:rsidRDefault="00000000" w:rsidRPr="00000000" w14:paraId="0000000C">
      <w:pPr>
        <w:ind w:left="0" w:firstLine="0"/>
        <w:rPr>
          <w:rFonts w:ascii="Roboto" w:cs="Roboto" w:eastAsia="Roboto" w:hAnsi="Roboto"/>
          <w:color w:val="b7b7b7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b7b7b7"/>
          <w:rtl w:val="0"/>
        </w:rPr>
        <w:t xml:space="preserve">Item 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>
          <w:rFonts w:ascii="Roboto" w:cs="Roboto" w:eastAsia="Roboto" w:hAnsi="Roboto"/>
          <w:color w:val="b7b7b7"/>
        </w:rPr>
      </w:pPr>
      <w:r w:rsidDel="00000000" w:rsidR="00000000" w:rsidRPr="00000000">
        <w:rPr>
          <w:rFonts w:ascii="Roboto" w:cs="Roboto" w:eastAsia="Roboto" w:hAnsi="Roboto"/>
          <w:color w:val="b7b7b7"/>
          <w:rtl w:val="0"/>
        </w:rPr>
        <w:t xml:space="preserve">2.1. Read/GET by minimum price</w:t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color w:val="b7b7b7"/>
        </w:rPr>
      </w:pPr>
      <w:r w:rsidDel="00000000" w:rsidR="00000000" w:rsidRPr="00000000">
        <w:rPr>
          <w:rFonts w:ascii="Roboto" w:cs="Roboto" w:eastAsia="Roboto" w:hAnsi="Roboto"/>
          <w:color w:val="b7b7b7"/>
          <w:rtl w:val="0"/>
        </w:rPr>
        <w:t xml:space="preserve">2.2. Read/GET by maximum price</w:t>
      </w:r>
    </w:p>
    <w:p w:rsidR="00000000" w:rsidDel="00000000" w:rsidP="00000000" w:rsidRDefault="00000000" w:rsidRPr="00000000" w14:paraId="0000000F">
      <w:pPr>
        <w:ind w:left="0" w:firstLine="0"/>
        <w:rPr>
          <w:rFonts w:ascii="Roboto" w:cs="Roboto" w:eastAsia="Roboto" w:hAnsi="Roboto"/>
          <w:color w:val="b7b7b7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b7b7b7"/>
          <w:rtl w:val="0"/>
        </w:rPr>
        <w:t xml:space="preserve">Statistics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>
          <w:rFonts w:ascii="Roboto" w:cs="Roboto" w:eastAsia="Roboto" w:hAnsi="Roboto"/>
          <w:color w:val="b7b7b7"/>
        </w:rPr>
      </w:pPr>
      <w:r w:rsidDel="00000000" w:rsidR="00000000" w:rsidRPr="00000000">
        <w:rPr>
          <w:rFonts w:ascii="Roboto" w:cs="Roboto" w:eastAsia="Roboto" w:hAnsi="Roboto"/>
          <w:color w:val="b7b7b7"/>
          <w:rtl w:val="0"/>
        </w:rPr>
        <w:t xml:space="preserve">3.1. Read/GET total items sold</w:t>
      </w:r>
    </w:p>
    <w:p w:rsidR="00000000" w:rsidDel="00000000" w:rsidP="00000000" w:rsidRDefault="00000000" w:rsidRPr="00000000" w14:paraId="00000011">
      <w:pPr>
        <w:ind w:left="0" w:firstLine="0"/>
        <w:rPr>
          <w:rFonts w:ascii="Roboto" w:cs="Roboto" w:eastAsia="Roboto" w:hAnsi="Roboto"/>
          <w:color w:val="b7b7b7"/>
        </w:rPr>
      </w:pPr>
      <w:r w:rsidDel="00000000" w:rsidR="00000000" w:rsidRPr="00000000">
        <w:rPr>
          <w:rFonts w:ascii="Roboto" w:cs="Roboto" w:eastAsia="Roboto" w:hAnsi="Roboto"/>
          <w:color w:val="b7b7b7"/>
          <w:rtl w:val="0"/>
        </w:rPr>
        <w:t xml:space="preserve">3.2. Read/GET daily items sold</w:t>
      </w:r>
    </w:p>
    <w:p w:rsidR="00000000" w:rsidDel="00000000" w:rsidP="00000000" w:rsidRDefault="00000000" w:rsidRPr="00000000" w14:paraId="00000012">
      <w:pPr>
        <w:ind w:left="0" w:firstLine="0"/>
        <w:rPr>
          <w:rFonts w:ascii="Roboto" w:cs="Roboto" w:eastAsia="Roboto" w:hAnsi="Roboto"/>
          <w:color w:val="b7b7b7"/>
        </w:rPr>
      </w:pPr>
      <w:r w:rsidDel="00000000" w:rsidR="00000000" w:rsidRPr="00000000">
        <w:rPr>
          <w:rFonts w:ascii="Roboto" w:cs="Roboto" w:eastAsia="Roboto" w:hAnsi="Roboto"/>
          <w:color w:val="b7b7b7"/>
          <w:rtl w:val="0"/>
        </w:rPr>
        <w:t xml:space="preserve">3.3. Read/GET total revenue</w:t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  <w:color w:val="b7b7b7"/>
        </w:rPr>
      </w:pPr>
      <w:r w:rsidDel="00000000" w:rsidR="00000000" w:rsidRPr="00000000">
        <w:rPr>
          <w:rFonts w:ascii="Roboto" w:cs="Roboto" w:eastAsia="Roboto" w:hAnsi="Roboto"/>
          <w:color w:val="b7b7b7"/>
          <w:rtl w:val="0"/>
        </w:rPr>
        <w:t xml:space="preserve">3.4. Read/GET daily revenue</w:t>
      </w:r>
    </w:p>
    <w:p w:rsidR="00000000" w:rsidDel="00000000" w:rsidP="00000000" w:rsidRDefault="00000000" w:rsidRPr="00000000" w14:paraId="00000014">
      <w:pPr>
        <w:ind w:left="0" w:firstLine="0"/>
        <w:rPr>
          <w:rFonts w:ascii="Roboto" w:cs="Roboto" w:eastAsia="Roboto" w:hAnsi="Roboto"/>
          <w:color w:val="b7b7b7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b7b7b7"/>
          <w:rtl w:val="0"/>
        </w:rPr>
        <w:t xml:space="preserve">Payment Processing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>
          <w:rFonts w:ascii="Roboto" w:cs="Roboto" w:eastAsia="Roboto" w:hAnsi="Roboto"/>
          <w:color w:val="b7b7b7"/>
        </w:rPr>
      </w:pPr>
      <w:r w:rsidDel="00000000" w:rsidR="00000000" w:rsidRPr="00000000">
        <w:rPr>
          <w:rFonts w:ascii="Roboto" w:cs="Roboto" w:eastAsia="Roboto" w:hAnsi="Roboto"/>
          <w:color w:val="b7b7b7"/>
          <w:rtl w:val="0"/>
        </w:rPr>
        <w:t xml:space="preserve">4.1. Create model and schema for a payment</w:t>
      </w:r>
    </w:p>
    <w:p w:rsidR="00000000" w:rsidDel="00000000" w:rsidP="00000000" w:rsidRDefault="00000000" w:rsidRPr="00000000" w14:paraId="00000016">
      <w:pPr>
        <w:ind w:left="0" w:firstLine="0"/>
        <w:rPr>
          <w:rFonts w:ascii="Roboto" w:cs="Roboto" w:eastAsia="Roboto" w:hAnsi="Roboto"/>
          <w:color w:val="b7b7b7"/>
        </w:rPr>
      </w:pPr>
      <w:r w:rsidDel="00000000" w:rsidR="00000000" w:rsidRPr="00000000">
        <w:rPr>
          <w:rFonts w:ascii="Roboto" w:cs="Roboto" w:eastAsia="Roboto" w:hAnsi="Roboto"/>
          <w:color w:val="b7b7b7"/>
          <w:rtl w:val="0"/>
        </w:rPr>
        <w:t xml:space="preserve">4.2. Create/POST for a payment</w:t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  <w:color w:val="b7b7b7"/>
        </w:rPr>
      </w:pPr>
      <w:r w:rsidDel="00000000" w:rsidR="00000000" w:rsidRPr="00000000">
        <w:rPr>
          <w:rFonts w:ascii="Roboto" w:cs="Roboto" w:eastAsia="Roboto" w:hAnsi="Roboto"/>
          <w:color w:val="b7b7b7"/>
          <w:rtl w:val="0"/>
        </w:rPr>
        <w:t xml:space="preserve">4.3. Payment must be linked to an order</w:t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  <w:color w:val="b7b7b7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b7b7b7"/>
          <w:rtl w:val="0"/>
        </w:rPr>
        <w:t xml:space="preserve">Documentation</w:t>
      </w:r>
      <w:r w:rsidDel="00000000" w:rsidR="00000000" w:rsidRPr="00000000">
        <w:rPr>
          <w:rFonts w:ascii="Roboto" w:cs="Roboto" w:eastAsia="Roboto" w:hAnsi="Roboto"/>
          <w:color w:val="b7b7b7"/>
          <w:rtl w:val="0"/>
        </w:rPr>
        <w:t xml:space="preserve"> </w:t>
      </w:r>
    </w:p>
    <w:p w:rsidR="00000000" w:rsidDel="00000000" w:rsidP="00000000" w:rsidRDefault="00000000" w:rsidRPr="00000000" w14:paraId="00000019">
      <w:pPr>
        <w:rPr>
          <w:rFonts w:ascii="Roboto" w:cs="Roboto" w:eastAsia="Roboto" w:hAnsi="Roboto"/>
          <w:color w:val="b7b7b7"/>
        </w:rPr>
      </w:pPr>
      <w:r w:rsidDel="00000000" w:rsidR="00000000" w:rsidRPr="00000000">
        <w:rPr>
          <w:rFonts w:ascii="Roboto" w:cs="Roboto" w:eastAsia="Roboto" w:hAnsi="Roboto"/>
          <w:color w:val="b7b7b7"/>
          <w:rtl w:val="0"/>
        </w:rPr>
        <w:t xml:space="preserve">5.1. Pytest unit testing </w:t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  <w:color w:val="b7b7b7"/>
        </w:rPr>
      </w:pPr>
      <w:r w:rsidDel="00000000" w:rsidR="00000000" w:rsidRPr="00000000">
        <w:rPr>
          <w:rFonts w:ascii="Roboto" w:cs="Roboto" w:eastAsia="Roboto" w:hAnsi="Roboto"/>
          <w:color w:val="b7b7b7"/>
          <w:rtl w:val="0"/>
        </w:rPr>
        <w:t xml:space="preserve">5.2. Presentation </w:t>
      </w:r>
    </w:p>
    <w:p w:rsidR="00000000" w:rsidDel="00000000" w:rsidP="00000000" w:rsidRDefault="00000000" w:rsidRPr="00000000" w14:paraId="0000001B">
      <w:pPr>
        <w:ind w:left="0" w:firstLine="0"/>
        <w:rPr>
          <w:rFonts w:ascii="Roboto" w:cs="Roboto" w:eastAsia="Roboto" w:hAnsi="Roboto"/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heading=h.f1atbyw22zup" w:id="2"/>
      <w:bookmarkEnd w:id="2"/>
      <w:r w:rsidDel="00000000" w:rsidR="00000000" w:rsidRPr="00000000">
        <w:rPr>
          <w:rtl w:val="0"/>
        </w:rPr>
        <w:t xml:space="preserve">Demos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60"/>
        <w:gridCol w:w="5700"/>
        <w:tblGridChange w:id="0">
          <w:tblGrid>
            <w:gridCol w:w="3660"/>
            <w:gridCol w:w="5700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Demo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Feedback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b7b7b7"/>
              </w:rPr>
            </w:pPr>
            <w:r w:rsidDel="00000000" w:rsidR="00000000" w:rsidRPr="00000000">
              <w:rPr>
                <w:color w:val="b7b7b7"/>
                <w:rtl w:val="0"/>
              </w:rPr>
              <w:t xml:space="preserve">Item Functions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b7b7b7"/>
              </w:rPr>
            </w:pPr>
            <w:r w:rsidDel="00000000" w:rsidR="00000000" w:rsidRPr="00000000">
              <w:rPr>
                <w:color w:val="b7b7b7"/>
                <w:rtl w:val="0"/>
              </w:rPr>
              <w:t xml:space="preserve">Our Item functions like review and searching run pretty smoothly. They successfully pull up the items plus give feedback towards them.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b7b7b7"/>
              </w:rPr>
            </w:pPr>
            <w:r w:rsidDel="00000000" w:rsidR="00000000" w:rsidRPr="00000000">
              <w:rPr>
                <w:color w:val="b7b7b7"/>
                <w:rtl w:val="0"/>
              </w:rPr>
              <w:t xml:space="preserve">Reviews Endpoints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b7b7b7"/>
              </w:rPr>
            </w:pPr>
            <w:r w:rsidDel="00000000" w:rsidR="00000000" w:rsidRPr="00000000">
              <w:rPr>
                <w:color w:val="b7b7b7"/>
                <w:rtl w:val="0"/>
              </w:rPr>
              <w:t xml:space="preserve">They included both GET and POST routes to access each review</w:t>
            </w:r>
          </w:p>
        </w:tc>
      </w:tr>
      <w:tr>
        <w:trPr>
          <w:cantSplit w:val="0"/>
          <w:trHeight w:val="38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cccccc"/>
              </w:rPr>
            </w:pPr>
            <w:r w:rsidDel="00000000" w:rsidR="00000000" w:rsidRPr="00000000">
              <w:rPr>
                <w:color w:val="cccccc"/>
                <w:rtl w:val="0"/>
              </w:rPr>
              <w:t xml:space="preserve">Reviews Models and Schema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b7b7b7"/>
              </w:rPr>
            </w:pPr>
            <w:r w:rsidDel="00000000" w:rsidR="00000000" w:rsidRPr="00000000">
              <w:rPr>
                <w:color w:val="b7b7b7"/>
                <w:rtl w:val="0"/>
              </w:rPr>
              <w:t xml:space="preserve">They follow the database previously designed well</w:t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cccc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heading=h.1foi98q0hxza" w:id="3"/>
      <w:bookmarkEnd w:id="3"/>
      <w:r w:rsidDel="00000000" w:rsidR="00000000" w:rsidRPr="00000000">
        <w:rPr>
          <w:rtl w:val="0"/>
        </w:rPr>
        <w:t xml:space="preserve">Complete tasks</w:t>
      </w:r>
    </w:p>
    <w:p w:rsidR="00000000" w:rsidDel="00000000" w:rsidP="00000000" w:rsidRDefault="00000000" w:rsidRPr="00000000" w14:paraId="00000029">
      <w:pPr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All work from this sprint is complete. None to move over to next sprint</w:t>
      </w:r>
    </w:p>
    <w:p w:rsidR="00000000" w:rsidDel="00000000" w:rsidP="00000000" w:rsidRDefault="00000000" w:rsidRPr="00000000" w14:paraId="0000002A">
      <w:pPr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heading=h.n6suqps2ah1r" w:id="4"/>
      <w:bookmarkEnd w:id="4"/>
      <w:r w:rsidDel="00000000" w:rsidR="00000000" w:rsidRPr="00000000">
        <w:rPr>
          <w:rtl w:val="0"/>
        </w:rPr>
        <w:t xml:space="preserve">Upcoming</w:t>
      </w:r>
    </w:p>
    <w:p w:rsidR="00000000" w:rsidDel="00000000" w:rsidP="00000000" w:rsidRDefault="00000000" w:rsidRPr="00000000" w14:paraId="0000002D">
      <w:pPr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Add action items coming out of the sprint review meeting.</w:t>
      </w:r>
    </w:p>
    <w:p w:rsidR="00000000" w:rsidDel="00000000" w:rsidP="00000000" w:rsidRDefault="00000000" w:rsidRPr="00000000" w14:paraId="0000002E">
      <w:pPr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Finish the presentation</w:t>
        <w:br w:type="textWrapping"/>
        <w:t xml:space="preserve">Add necessary files to the github</w:t>
        <w:br w:type="textWrapping"/>
        <w:t xml:space="preserve">Submit to canvas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TVtNKgQwFtLWYTgMjv+h4KrthQ==">CgMxLjAyDmgueG5wMG10MXh2dnF6Mg5oLjdvazFzNnZwcDVycDIOaC5mMWF0Ynl3MjJ6dXAyDmguMWZvaTk4cTBoeHphMg5oLm42c3VxcHMyYWgxcjgAciExeEYyaXBxSTcwdTdzVE10cWJEcThNbTNLRWV0dXlmNlY=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