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889D" w14:textId="77777777" w:rsidR="00112036" w:rsidRDefault="00000000" w:rsidP="00112036">
      <w:hyperlink r:id="rId6" w:history="1">
        <w:r w:rsidR="00112036">
          <w:rPr>
            <w:rStyle w:val="Hyperlink"/>
          </w:rPr>
          <w:t>[FICCRISK-38609] Handle data missing issues in Rates EOD Limit Check reports - Horizon/Jira2</w:t>
        </w:r>
      </w:hyperlink>
    </w:p>
    <w:p w14:paraId="1800BD30" w14:textId="77777777" w:rsidR="00112036" w:rsidRDefault="00112036" w:rsidP="00112036"/>
    <w:p w14:paraId="6F669F38" w14:textId="77777777" w:rsidR="00112036" w:rsidRDefault="00112036" w:rsidP="00112036">
      <w:r>
        <w:t>“EOD Limit based check report” in UAT</w:t>
      </w:r>
    </w:p>
    <w:p w14:paraId="4EF71DCE" w14:textId="77777777" w:rsidR="00112036" w:rsidRDefault="00112036" w:rsidP="00112036"/>
    <w:p w14:paraId="793F486A" w14:textId="611D1F59" w:rsidR="00112036" w:rsidRDefault="00112036" w:rsidP="00112036">
      <w:r>
        <w:rPr>
          <w:noProof/>
        </w:rPr>
        <w:drawing>
          <wp:inline distT="0" distB="0" distL="0" distR="0" wp14:anchorId="4188CF8E" wp14:editId="167F23EB">
            <wp:extent cx="9156700" cy="5259233"/>
            <wp:effectExtent l="0" t="0" r="6350" b="0"/>
            <wp:docPr id="225606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794" cy="52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0FE2" w14:textId="77777777" w:rsidR="00112036" w:rsidRDefault="00112036" w:rsidP="00112036"/>
    <w:p w14:paraId="42770203" w14:textId="77777777" w:rsidR="00112036" w:rsidRDefault="00112036" w:rsidP="00112036"/>
    <w:p w14:paraId="736E1C2A" w14:textId="77777777" w:rsidR="00112036" w:rsidRDefault="00112036" w:rsidP="00112036"/>
    <w:p w14:paraId="1ADC243A" w14:textId="77777777" w:rsidR="00112036" w:rsidRDefault="00112036" w:rsidP="00112036"/>
    <w:p w14:paraId="4CDB164E" w14:textId="77777777" w:rsidR="00112036" w:rsidRDefault="00112036" w:rsidP="00112036"/>
    <w:p w14:paraId="61D010DD" w14:textId="3E57E438" w:rsidR="00112036" w:rsidRDefault="00112036" w:rsidP="00112036">
      <w:r>
        <w:lastRenderedPageBreak/>
        <w:t>One alert for each VTD with the details of each of the measures missing</w:t>
      </w:r>
    </w:p>
    <w:p w14:paraId="0623DE3B" w14:textId="77777777" w:rsidR="00112036" w:rsidRDefault="00112036" w:rsidP="00112036"/>
    <w:p w14:paraId="5D33320E" w14:textId="77777777" w:rsidR="00933710" w:rsidRDefault="00112036" w:rsidP="00112036">
      <w:r>
        <w:rPr>
          <w:noProof/>
        </w:rPr>
        <w:drawing>
          <wp:inline distT="0" distB="0" distL="0" distR="0" wp14:anchorId="388F5254" wp14:editId="161EE05A">
            <wp:extent cx="9296400" cy="5810250"/>
            <wp:effectExtent l="0" t="0" r="0" b="0"/>
            <wp:docPr id="1297796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62" cy="5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E439" w14:textId="77777777" w:rsidR="00933710" w:rsidRDefault="00933710" w:rsidP="00112036"/>
    <w:p w14:paraId="11D80088" w14:textId="77777777" w:rsidR="00933710" w:rsidRDefault="00933710" w:rsidP="00112036"/>
    <w:p w14:paraId="5844A4F9" w14:textId="77777777" w:rsidR="00933710" w:rsidRDefault="00933710" w:rsidP="00112036"/>
    <w:p w14:paraId="471B890C" w14:textId="77777777" w:rsidR="00933710" w:rsidRDefault="00933710" w:rsidP="00112036"/>
    <w:p w14:paraId="17B2D353" w14:textId="515FDDC6" w:rsidR="00246ED4" w:rsidRDefault="00112036" w:rsidP="00112036">
      <w:r>
        <w:lastRenderedPageBreak/>
        <w:t>For the attachments in the EOD limit check report, all VTDs with at least one measure present must have an exposure details attachmen</w:t>
      </w:r>
      <w:r w:rsidR="00933710">
        <w:t>t</w:t>
      </w:r>
    </w:p>
    <w:p w14:paraId="03C216C7" w14:textId="77777777" w:rsidR="00246ED4" w:rsidRDefault="00246ED4" w:rsidP="00112036"/>
    <w:p w14:paraId="670AD407" w14:textId="19FF1F10" w:rsidR="00112036" w:rsidRDefault="00112036" w:rsidP="00112036">
      <w:r>
        <w:t>GNR – cirt and legacy two data sources (AMRS) – should not be duplicated and only three sources present</w:t>
      </w:r>
    </w:p>
    <w:p w14:paraId="257500F0" w14:textId="77777777" w:rsidR="00112036" w:rsidRDefault="00112036" w:rsidP="00112036">
      <w:r>
        <w:t>Both metrics for both sources</w:t>
      </w:r>
    </w:p>
    <w:p w14:paraId="14B1BC59" w14:textId="77777777" w:rsidR="00112036" w:rsidRDefault="00112036" w:rsidP="00112036"/>
    <w:p w14:paraId="01936EEA" w14:textId="5ECDEA88" w:rsidR="00112036" w:rsidRDefault="00112036" w:rsidP="00112036">
      <w:r>
        <w:rPr>
          <w:noProof/>
        </w:rPr>
        <w:drawing>
          <wp:inline distT="0" distB="0" distL="0" distR="0" wp14:anchorId="6D562EE3" wp14:editId="23194E4B">
            <wp:extent cx="9029700" cy="5513083"/>
            <wp:effectExtent l="0" t="0" r="0" b="0"/>
            <wp:docPr id="1348671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8947" cy="55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AC8D" w14:textId="77777777" w:rsidR="00112036" w:rsidRDefault="00112036" w:rsidP="00112036"/>
    <w:p w14:paraId="7FBE254F" w14:textId="77777777" w:rsidR="00933710" w:rsidRDefault="00112036" w:rsidP="00112036">
      <w:r>
        <w:rPr>
          <w:noProof/>
        </w:rPr>
        <w:lastRenderedPageBreak/>
        <w:drawing>
          <wp:inline distT="0" distB="0" distL="0" distR="0" wp14:anchorId="1E51BA85" wp14:editId="39624C51">
            <wp:extent cx="9226550" cy="4079003"/>
            <wp:effectExtent l="0" t="0" r="0" b="0"/>
            <wp:docPr id="919071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202" cy="408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E6BF" w14:textId="77777777" w:rsidR="00933710" w:rsidRDefault="00933710" w:rsidP="00112036"/>
    <w:p w14:paraId="0F40C43B" w14:textId="77777777" w:rsidR="00933710" w:rsidRDefault="00933710" w:rsidP="00112036"/>
    <w:p w14:paraId="2DF540D3" w14:textId="77777777" w:rsidR="00933710" w:rsidRDefault="00933710" w:rsidP="00112036"/>
    <w:p w14:paraId="751B22AA" w14:textId="77777777" w:rsidR="00933710" w:rsidRDefault="00933710" w:rsidP="00112036"/>
    <w:p w14:paraId="05B77FA2" w14:textId="77777777" w:rsidR="00933710" w:rsidRDefault="00933710" w:rsidP="00112036"/>
    <w:p w14:paraId="2C968463" w14:textId="77777777" w:rsidR="00933710" w:rsidRDefault="00933710" w:rsidP="00112036"/>
    <w:p w14:paraId="2A215230" w14:textId="77777777" w:rsidR="00933710" w:rsidRDefault="00933710" w:rsidP="00112036"/>
    <w:p w14:paraId="4378FBB6" w14:textId="77777777" w:rsidR="00933710" w:rsidRDefault="00933710" w:rsidP="00112036"/>
    <w:p w14:paraId="7D3DA396" w14:textId="77777777" w:rsidR="00933710" w:rsidRDefault="00933710" w:rsidP="00112036"/>
    <w:p w14:paraId="2F4A46C2" w14:textId="77777777" w:rsidR="00933710" w:rsidRDefault="00933710" w:rsidP="00112036"/>
    <w:p w14:paraId="5F587544" w14:textId="77777777" w:rsidR="00933710" w:rsidRDefault="00933710" w:rsidP="00112036"/>
    <w:p w14:paraId="55C26ECB" w14:textId="77777777" w:rsidR="00933710" w:rsidRDefault="00933710" w:rsidP="00112036"/>
    <w:p w14:paraId="5B4AC064" w14:textId="77777777" w:rsidR="00933710" w:rsidRDefault="00933710" w:rsidP="00112036"/>
    <w:p w14:paraId="37B76F81" w14:textId="77777777" w:rsidR="00933710" w:rsidRDefault="00933710" w:rsidP="00112036"/>
    <w:p w14:paraId="37866082" w14:textId="77777777" w:rsidR="00933710" w:rsidRDefault="00933710" w:rsidP="00112036"/>
    <w:p w14:paraId="2BBA2DCB" w14:textId="77777777" w:rsidR="00933710" w:rsidRDefault="00933710" w:rsidP="00112036"/>
    <w:p w14:paraId="68B6B67E" w14:textId="393119DE" w:rsidR="00112036" w:rsidRDefault="00112036" w:rsidP="00112036">
      <w:r>
        <w:lastRenderedPageBreak/>
        <w:t>Order of VTDs:</w:t>
      </w:r>
    </w:p>
    <w:p w14:paraId="4483E574" w14:textId="53E4563B" w:rsidR="00112036" w:rsidRDefault="00112036" w:rsidP="00112036">
      <w:r>
        <w:rPr>
          <w:noProof/>
        </w:rPr>
        <w:drawing>
          <wp:inline distT="0" distB="0" distL="0" distR="0" wp14:anchorId="406D4420" wp14:editId="61D0B59F">
            <wp:extent cx="8737600" cy="6618545"/>
            <wp:effectExtent l="0" t="0" r="6350" b="0"/>
            <wp:docPr id="2082683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196" cy="66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5947" w14:textId="77777777" w:rsidR="00112036" w:rsidRDefault="00112036" w:rsidP="00112036"/>
    <w:p w14:paraId="759BACDD" w14:textId="5DEC8F88" w:rsidR="00112036" w:rsidRDefault="00112036" w:rsidP="00112036">
      <w:r>
        <w:rPr>
          <w:noProof/>
        </w:rPr>
        <w:drawing>
          <wp:inline distT="0" distB="0" distL="0" distR="0" wp14:anchorId="3ADB683A" wp14:editId="630F52E9">
            <wp:extent cx="4419600" cy="3092450"/>
            <wp:effectExtent l="0" t="0" r="0" b="12700"/>
            <wp:docPr id="2046210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A3B3" w14:textId="77777777" w:rsidR="00112036" w:rsidRDefault="00112036" w:rsidP="00112036"/>
    <w:p w14:paraId="6DEC0F53" w14:textId="77777777" w:rsidR="00112036" w:rsidRDefault="00112036" w:rsidP="00112036">
      <w:r>
        <w:t>Second snap – repeat cases</w:t>
      </w:r>
    </w:p>
    <w:p w14:paraId="1414C264" w14:textId="0CA7AE65" w:rsidR="00112036" w:rsidRDefault="00112036" w:rsidP="00112036">
      <w:r>
        <w:rPr>
          <w:noProof/>
        </w:rPr>
        <w:drawing>
          <wp:inline distT="0" distB="0" distL="0" distR="0" wp14:anchorId="0E3A426E" wp14:editId="3C4DB864">
            <wp:extent cx="4419600" cy="3092450"/>
            <wp:effectExtent l="0" t="0" r="0" b="12700"/>
            <wp:docPr id="1490129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24B5" w14:textId="77777777" w:rsidR="00112036" w:rsidRDefault="00112036" w:rsidP="00112036"/>
    <w:p w14:paraId="64F71E4D" w14:textId="61A073B0" w:rsidR="00112036" w:rsidRDefault="00112036" w:rsidP="00112036">
      <w:r>
        <w:rPr>
          <w:noProof/>
        </w:rPr>
        <w:drawing>
          <wp:inline distT="0" distB="0" distL="0" distR="0" wp14:anchorId="6C1322C4" wp14:editId="062FBA5A">
            <wp:extent cx="9517975" cy="3530600"/>
            <wp:effectExtent l="0" t="0" r="7620" b="0"/>
            <wp:docPr id="1759385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38" cy="354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5533" w14:textId="77777777" w:rsidR="00112036" w:rsidRDefault="00112036" w:rsidP="00112036"/>
    <w:p w14:paraId="77D045AD" w14:textId="0C0DEC4C" w:rsidR="00D74DB5" w:rsidRDefault="00112036" w:rsidP="00112036">
      <w:r>
        <w:t xml:space="preserve">First snap before 9 30 , Second snap – last day cob </w:t>
      </w:r>
    </w:p>
    <w:p w14:paraId="00388B3B" w14:textId="49FCF593" w:rsidR="00112036" w:rsidRDefault="00112036" w:rsidP="00112036">
      <w:r>
        <w:rPr>
          <w:noProof/>
        </w:rPr>
        <w:lastRenderedPageBreak/>
        <w:drawing>
          <wp:inline distT="0" distB="0" distL="0" distR="0" wp14:anchorId="3529AADF" wp14:editId="6F324CE6">
            <wp:extent cx="6699250" cy="6443670"/>
            <wp:effectExtent l="0" t="0" r="6350" b="0"/>
            <wp:docPr id="893946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031" cy="64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F562" w14:textId="3BF70ABC" w:rsidR="00112036" w:rsidRDefault="00112036" w:rsidP="00112036">
      <w:r>
        <w:rPr>
          <w:noProof/>
        </w:rPr>
        <w:lastRenderedPageBreak/>
        <w:drawing>
          <wp:inline distT="0" distB="0" distL="0" distR="0" wp14:anchorId="1A8CF59F" wp14:editId="79AB4EB2">
            <wp:extent cx="5943600" cy="2630805"/>
            <wp:effectExtent l="0" t="0" r="0" b="0"/>
            <wp:docPr id="16252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64C1" w14:textId="77777777" w:rsidR="00112036" w:rsidRDefault="00112036" w:rsidP="00112036">
      <w:r>
        <w:t>Go to the corresponding VTD’s yaml file and update the rateseodlimits script with the respective source and measure name</w:t>
      </w:r>
    </w:p>
    <w:p w14:paraId="6045E4B4" w14:textId="77777777" w:rsidR="00622694" w:rsidRDefault="00622694"/>
    <w:p w14:paraId="273AAE8F" w14:textId="14D2DB17" w:rsidR="00112036" w:rsidRDefault="00112036">
      <w:r>
        <w:t xml:space="preserve">UPDATED SCENARIOS – </w:t>
      </w:r>
    </w:p>
    <w:p w14:paraId="5B525A50" w14:textId="77777777" w:rsidR="001B36F4" w:rsidRDefault="001B36F4" w:rsidP="001B36F4">
      <w:r>
        <w:t>First snap of the day:</w:t>
      </w:r>
    </w:p>
    <w:p w14:paraId="015F9651" w14:textId="77777777" w:rsidR="001B36F4" w:rsidRDefault="001B36F4" w:rsidP="001B36F4">
      <w:pPr>
        <w:numPr>
          <w:ilvl w:val="0"/>
          <w:numId w:val="1"/>
        </w:numPr>
        <w:textAlignment w:val="center"/>
        <w:rPr>
          <w:rFonts w:eastAsia="Times New Roman"/>
        </w:rPr>
      </w:pPr>
      <w:r>
        <w:rPr>
          <w:rFonts w:eastAsia="Times New Roman"/>
        </w:rPr>
        <w:t>All VTDs have data</w:t>
      </w:r>
    </w:p>
    <w:p w14:paraId="4B166071" w14:textId="77777777" w:rsidR="001B36F4" w:rsidRDefault="001B36F4" w:rsidP="001B36F4">
      <w:pPr>
        <w:numPr>
          <w:ilvl w:val="1"/>
          <w:numId w:val="2"/>
        </w:numPr>
        <w:textAlignment w:val="center"/>
        <w:rPr>
          <w:rFonts w:eastAsia="Times New Roman"/>
        </w:rPr>
      </w:pPr>
      <w:r>
        <w:rPr>
          <w:rFonts w:eastAsia="Times New Roman"/>
        </w:rPr>
        <w:t>Specifically check for GNLR AMRS VTD as it has data from multiple sources.</w:t>
      </w:r>
    </w:p>
    <w:p w14:paraId="347E9FAD" w14:textId="77777777" w:rsidR="001B36F4" w:rsidRDefault="001B36F4" w:rsidP="001B36F4">
      <w:pPr>
        <w:numPr>
          <w:ilvl w:val="0"/>
          <w:numId w:val="1"/>
        </w:numPr>
        <w:textAlignment w:val="center"/>
        <w:rPr>
          <w:rFonts w:eastAsia="Times New Roman"/>
        </w:rPr>
      </w:pPr>
      <w:r>
        <w:rPr>
          <w:rFonts w:eastAsia="Times New Roman"/>
        </w:rPr>
        <w:t>One VTD - all measures missing data</w:t>
      </w:r>
    </w:p>
    <w:p w14:paraId="78C07FDE" w14:textId="77777777" w:rsidR="001B36F4" w:rsidRDefault="001B36F4" w:rsidP="001B36F4">
      <w:pPr>
        <w:ind w:left="540" w:firstLine="180"/>
      </w:pPr>
      <w:r>
        <w:t>All the below scenarios - check if attachments are coming as expected – attachment for missing VTD shouldn’t be available</w:t>
      </w:r>
    </w:p>
    <w:p w14:paraId="0BF6678E" w14:textId="56E955BC" w:rsidR="001B36F4" w:rsidRDefault="001B36F4" w:rsidP="001B36F4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 xml:space="preserve">First VTD has missing data and next VTDs are working as expected </w:t>
      </w:r>
    </w:p>
    <w:p w14:paraId="06EF6877" w14:textId="4D4D70F3" w:rsidR="001B36F4" w:rsidRDefault="001B36F4" w:rsidP="001B36F4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>Last VTD has missing data and other VTDs are working as expected</w:t>
      </w:r>
    </w:p>
    <w:p w14:paraId="29874159" w14:textId="2D1C8841" w:rsidR="001B36F4" w:rsidRDefault="001B36F4" w:rsidP="001B36F4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>Second VTD has missing data and first and last VTDs are working as expected</w:t>
      </w:r>
    </w:p>
    <w:p w14:paraId="44E2BBF0" w14:textId="77777777" w:rsidR="001B36F4" w:rsidRDefault="001B36F4" w:rsidP="001B36F4">
      <w:pPr>
        <w:numPr>
          <w:ilvl w:val="0"/>
          <w:numId w:val="4"/>
        </w:numPr>
        <w:textAlignment w:val="center"/>
        <w:rPr>
          <w:rFonts w:eastAsia="Times New Roman"/>
        </w:rPr>
      </w:pPr>
      <w:r>
        <w:rPr>
          <w:rFonts w:eastAsia="Times New Roman"/>
        </w:rPr>
        <w:t>One VTD - one measure missing data and one measure has data</w:t>
      </w:r>
    </w:p>
    <w:p w14:paraId="4950C067" w14:textId="77777777" w:rsidR="001B36F4" w:rsidRDefault="001B36F4" w:rsidP="001B36F4">
      <w:pPr>
        <w:ind w:left="540" w:firstLine="180"/>
      </w:pPr>
      <w:r>
        <w:t>All the below scenarios - check if attachments are coming as expected – attachment for missing measure for VTD shouldn’t be available, but measure with exposure should be available.</w:t>
      </w:r>
    </w:p>
    <w:p w14:paraId="39F1FD92" w14:textId="58321EF4" w:rsidR="001B36F4" w:rsidRDefault="001B36F4" w:rsidP="001B36F4">
      <w:pPr>
        <w:numPr>
          <w:ilvl w:val="0"/>
          <w:numId w:val="5"/>
        </w:numPr>
        <w:textAlignment w:val="center"/>
        <w:rPr>
          <w:rFonts w:eastAsia="Times New Roman"/>
        </w:rPr>
      </w:pPr>
      <w:r>
        <w:rPr>
          <w:rFonts w:eastAsia="Times New Roman"/>
        </w:rPr>
        <w:t>First VTD has missing measure and next VTDs has full data</w:t>
      </w:r>
    </w:p>
    <w:p w14:paraId="13998ED4" w14:textId="37655B7E" w:rsidR="001B36F4" w:rsidRDefault="001B36F4" w:rsidP="001B36F4">
      <w:pPr>
        <w:numPr>
          <w:ilvl w:val="0"/>
          <w:numId w:val="5"/>
        </w:numPr>
        <w:textAlignment w:val="center"/>
        <w:rPr>
          <w:rFonts w:eastAsia="Times New Roman"/>
        </w:rPr>
      </w:pPr>
      <w:r>
        <w:rPr>
          <w:rFonts w:eastAsia="Times New Roman"/>
        </w:rPr>
        <w:t>Last VTD has missing measure and other VTDs has full data</w:t>
      </w:r>
    </w:p>
    <w:p w14:paraId="050904C1" w14:textId="5F778B24" w:rsidR="001B36F4" w:rsidRDefault="001B36F4" w:rsidP="001B36F4">
      <w:pPr>
        <w:numPr>
          <w:ilvl w:val="0"/>
          <w:numId w:val="5"/>
        </w:numPr>
        <w:textAlignment w:val="center"/>
        <w:rPr>
          <w:rFonts w:eastAsia="Times New Roman"/>
        </w:rPr>
      </w:pPr>
      <w:r>
        <w:rPr>
          <w:rFonts w:eastAsia="Times New Roman"/>
        </w:rPr>
        <w:t>Second VTD has missing measure and first and last VTDs has full data</w:t>
      </w:r>
    </w:p>
    <w:p w14:paraId="46081A42" w14:textId="77777777" w:rsidR="001B36F4" w:rsidRDefault="001B36F4" w:rsidP="001B36F4">
      <w:pPr>
        <w:numPr>
          <w:ilvl w:val="0"/>
          <w:numId w:val="6"/>
        </w:numPr>
        <w:textAlignment w:val="center"/>
        <w:rPr>
          <w:rFonts w:eastAsia="Times New Roman"/>
        </w:rPr>
      </w:pPr>
      <w:r>
        <w:rPr>
          <w:rFonts w:eastAsia="Times New Roman"/>
        </w:rPr>
        <w:t>More than one VTD missing data</w:t>
      </w:r>
    </w:p>
    <w:p w14:paraId="3FE42E05" w14:textId="77777777" w:rsidR="001B36F4" w:rsidRDefault="001B36F4" w:rsidP="001B36F4">
      <w:pPr>
        <w:ind w:left="540" w:firstLine="180"/>
      </w:pPr>
      <w:r>
        <w:t>One VTD all measures missing and one VTD one measure missing data.</w:t>
      </w:r>
    </w:p>
    <w:p w14:paraId="436404F5" w14:textId="77777777" w:rsidR="00112036" w:rsidRDefault="00112036"/>
    <w:p w14:paraId="53D977E4" w14:textId="77777777" w:rsidR="001B36F4" w:rsidRDefault="001B36F4"/>
    <w:p w14:paraId="2118F88C" w14:textId="77777777" w:rsidR="001B36F4" w:rsidRDefault="001B36F4"/>
    <w:p w14:paraId="6A74FC0F" w14:textId="77777777" w:rsidR="001B36F4" w:rsidRDefault="001B36F4"/>
    <w:p w14:paraId="26E1E607" w14:textId="77777777" w:rsidR="001B36F4" w:rsidRDefault="001B36F4"/>
    <w:p w14:paraId="662194A9" w14:textId="7160F70C" w:rsidR="001B36F4" w:rsidRDefault="00246ED4">
      <w:r>
        <w:lastRenderedPageBreak/>
        <w:t xml:space="preserve">EVIDENCE – </w:t>
      </w:r>
    </w:p>
    <w:p w14:paraId="58C3A553" w14:textId="77777777" w:rsidR="00246ED4" w:rsidRDefault="00246ED4"/>
    <w:p w14:paraId="6CC18706" w14:textId="77777777" w:rsidR="006225A3" w:rsidRPr="00D85655" w:rsidRDefault="006225A3" w:rsidP="006225A3">
      <w:pPr>
        <w:numPr>
          <w:ilvl w:val="0"/>
          <w:numId w:val="7"/>
        </w:numPr>
        <w:textAlignment w:val="center"/>
        <w:rPr>
          <w:rFonts w:eastAsia="Times New Roman"/>
          <w:b/>
          <w:bCs/>
        </w:rPr>
      </w:pPr>
      <w:r w:rsidRPr="00D85655">
        <w:rPr>
          <w:rFonts w:eastAsia="Times New Roman"/>
          <w:b/>
          <w:bCs/>
        </w:rPr>
        <w:t>All VTDs have data</w:t>
      </w:r>
    </w:p>
    <w:p w14:paraId="03C94DC6" w14:textId="77777777" w:rsidR="00246ED4" w:rsidRDefault="00246ED4"/>
    <w:p w14:paraId="73E9BB57" w14:textId="773284E9" w:rsidR="006225A3" w:rsidRDefault="00FC694A">
      <w:r w:rsidRPr="00FC694A">
        <w:rPr>
          <w:noProof/>
        </w:rPr>
        <w:drawing>
          <wp:inline distT="0" distB="0" distL="0" distR="0" wp14:anchorId="6821C9CA" wp14:editId="200A8FE4">
            <wp:extent cx="6299200" cy="2209855"/>
            <wp:effectExtent l="0" t="0" r="6350" b="0"/>
            <wp:docPr id="95354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9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508" cy="22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855" w14:textId="77777777" w:rsidR="005845B7" w:rsidRDefault="005845B7"/>
    <w:p w14:paraId="1BC605D7" w14:textId="6A5C7426" w:rsidR="00F418AF" w:rsidRDefault="005845B7">
      <w:r>
        <w:t>All VTD Exposure Details xls attachments present –</w:t>
      </w:r>
    </w:p>
    <w:p w14:paraId="03481035" w14:textId="77777777" w:rsidR="005845B7" w:rsidRDefault="005845B7"/>
    <w:p w14:paraId="0588D170" w14:textId="1843259E" w:rsidR="005845B7" w:rsidRDefault="005845B7">
      <w:r w:rsidRPr="005845B7">
        <w:rPr>
          <w:noProof/>
        </w:rPr>
        <w:drawing>
          <wp:inline distT="0" distB="0" distL="0" distR="0" wp14:anchorId="6306E461" wp14:editId="38015A67">
            <wp:extent cx="7867650" cy="1457700"/>
            <wp:effectExtent l="0" t="0" r="0" b="9525"/>
            <wp:docPr id="47114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3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5021" cy="14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0D3" w14:textId="77777777" w:rsidR="005845B7" w:rsidRDefault="005845B7"/>
    <w:p w14:paraId="3AC9B89E" w14:textId="77777777" w:rsidR="005845B7" w:rsidRDefault="005845B7"/>
    <w:p w14:paraId="180CC867" w14:textId="06736F55" w:rsidR="0024686D" w:rsidRDefault="005845B7">
      <w:r w:rsidRPr="005845B7">
        <w:rPr>
          <w:noProof/>
        </w:rPr>
        <w:drawing>
          <wp:inline distT="0" distB="0" distL="0" distR="0" wp14:anchorId="1582C12F" wp14:editId="6785584D">
            <wp:extent cx="7880350" cy="1453487"/>
            <wp:effectExtent l="0" t="0" r="0" b="0"/>
            <wp:docPr id="114029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92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17966" cy="14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7C4" w14:textId="77777777" w:rsidR="00854BFB" w:rsidRDefault="00854BFB"/>
    <w:p w14:paraId="31BCEFC0" w14:textId="4E248459" w:rsidR="00D85655" w:rsidRDefault="00D85655">
      <w:r>
        <w:lastRenderedPageBreak/>
        <w:t xml:space="preserve">Exposure Data </w:t>
      </w:r>
      <w:r w:rsidRPr="00854BFB">
        <w:rPr>
          <w:i/>
          <w:iCs/>
        </w:rPr>
        <w:t>VTD wise</w:t>
      </w:r>
      <w:r>
        <w:t xml:space="preserve"> –</w:t>
      </w:r>
    </w:p>
    <w:p w14:paraId="61E47139" w14:textId="77777777" w:rsidR="00854BFB" w:rsidRDefault="00854BFB"/>
    <w:p w14:paraId="77A0BE2E" w14:textId="3D398101" w:rsidR="00FC694A" w:rsidRDefault="00D85655">
      <w:r w:rsidRPr="00D85655">
        <w:rPr>
          <w:noProof/>
        </w:rPr>
        <w:drawing>
          <wp:inline distT="0" distB="0" distL="0" distR="0" wp14:anchorId="6216D69B" wp14:editId="23AAACFF">
            <wp:extent cx="6881247" cy="2653581"/>
            <wp:effectExtent l="0" t="0" r="0" b="0"/>
            <wp:docPr id="51366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89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1247" cy="26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8D1" w14:textId="77777777" w:rsidR="00235894" w:rsidRDefault="00235894" w:rsidP="00235894">
      <w:pPr>
        <w:textAlignment w:val="center"/>
        <w:rPr>
          <w:rFonts w:eastAsia="Times New Roman"/>
        </w:rPr>
      </w:pPr>
    </w:p>
    <w:p w14:paraId="00F763F6" w14:textId="1479236B" w:rsidR="00235894" w:rsidRPr="00235894" w:rsidRDefault="00235894" w:rsidP="00235894">
      <w:pPr>
        <w:pStyle w:val="ListParagraph"/>
        <w:numPr>
          <w:ilvl w:val="1"/>
          <w:numId w:val="7"/>
        </w:numPr>
        <w:textAlignment w:val="center"/>
        <w:rPr>
          <w:rFonts w:eastAsia="Times New Roman"/>
          <w:b/>
          <w:bCs/>
        </w:rPr>
      </w:pPr>
      <w:r w:rsidRPr="00235894">
        <w:rPr>
          <w:rFonts w:eastAsia="Times New Roman"/>
          <w:b/>
          <w:bCs/>
        </w:rPr>
        <w:t>Specifically check for GNLR AMRS VTD as it has data from multiple sources.</w:t>
      </w:r>
    </w:p>
    <w:p w14:paraId="3ED63494" w14:textId="77777777" w:rsidR="00235894" w:rsidRDefault="00235894" w:rsidP="00235894">
      <w:pPr>
        <w:pStyle w:val="ListParagraph"/>
        <w:ind w:left="1440"/>
        <w:textAlignment w:val="center"/>
        <w:rPr>
          <w:rFonts w:eastAsia="Times New Roman"/>
        </w:rPr>
      </w:pPr>
    </w:p>
    <w:p w14:paraId="79F329CD" w14:textId="513ACBA6" w:rsidR="00235894" w:rsidRPr="00235894" w:rsidRDefault="00235894" w:rsidP="00235894">
      <w:pPr>
        <w:textAlignment w:val="center"/>
        <w:rPr>
          <w:rFonts w:eastAsia="Times New Roman"/>
        </w:rPr>
      </w:pPr>
      <w:r w:rsidRPr="00235894">
        <w:rPr>
          <w:rFonts w:eastAsia="Times New Roman"/>
          <w:noProof/>
        </w:rPr>
        <w:drawing>
          <wp:inline distT="0" distB="0" distL="0" distR="0" wp14:anchorId="57A38189" wp14:editId="674EC19F">
            <wp:extent cx="7594169" cy="3214336"/>
            <wp:effectExtent l="0" t="0" r="6985" b="5715"/>
            <wp:docPr id="20949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8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37838" cy="32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AA55" w14:textId="352D041D" w:rsidR="00235894" w:rsidRDefault="00854BFB">
      <w:r w:rsidRPr="00854BFB">
        <w:rPr>
          <w:noProof/>
        </w:rPr>
        <w:lastRenderedPageBreak/>
        <w:drawing>
          <wp:inline distT="0" distB="0" distL="0" distR="0" wp14:anchorId="1B039DAF" wp14:editId="2D566976">
            <wp:extent cx="7586420" cy="3260580"/>
            <wp:effectExtent l="0" t="0" r="0" b="0"/>
            <wp:docPr id="126022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23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97453" cy="32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350" w14:textId="77777777" w:rsidR="0024686D" w:rsidRDefault="0024686D"/>
    <w:p w14:paraId="66B8A900" w14:textId="49B4DCCD" w:rsidR="00EA5F27" w:rsidRDefault="00EA5F27">
      <w:r w:rsidRPr="00EA5F27">
        <w:rPr>
          <w:noProof/>
        </w:rPr>
        <w:drawing>
          <wp:inline distT="0" distB="0" distL="0" distR="0" wp14:anchorId="3A878222" wp14:editId="547C59E3">
            <wp:extent cx="7682339" cy="3378630"/>
            <wp:effectExtent l="0" t="0" r="0" b="0"/>
            <wp:docPr id="20781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6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26606" cy="33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1F44" w14:textId="36CAED92" w:rsidR="000209B1" w:rsidRPr="000209B1" w:rsidRDefault="000209B1" w:rsidP="000209B1">
      <w:pPr>
        <w:pStyle w:val="ListParagraph"/>
        <w:numPr>
          <w:ilvl w:val="0"/>
          <w:numId w:val="7"/>
        </w:numPr>
        <w:textAlignment w:val="center"/>
        <w:rPr>
          <w:rFonts w:eastAsia="Times New Roman"/>
        </w:rPr>
      </w:pPr>
      <w:r w:rsidRPr="000209B1">
        <w:rPr>
          <w:rFonts w:eastAsia="Times New Roman"/>
        </w:rPr>
        <w:lastRenderedPageBreak/>
        <w:t>One VTD - all measures missing data</w:t>
      </w:r>
    </w:p>
    <w:p w14:paraId="0526356B" w14:textId="77777777" w:rsidR="000209B1" w:rsidRDefault="000209B1" w:rsidP="000209B1">
      <w:pPr>
        <w:ind w:left="540" w:firstLine="180"/>
      </w:pPr>
      <w:r>
        <w:t>All the below scenarios - check if attachments are coming as expected – attachment for missing VTD shouldn’t be available</w:t>
      </w:r>
    </w:p>
    <w:p w14:paraId="25DC08D0" w14:textId="77777777" w:rsidR="000209B1" w:rsidRDefault="000209B1" w:rsidP="000209B1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 xml:space="preserve">First VTD has missing data and next VTDs are working as expected </w:t>
      </w:r>
    </w:p>
    <w:p w14:paraId="054ADD39" w14:textId="77777777" w:rsidR="000209B1" w:rsidRDefault="000209B1" w:rsidP="000209B1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>Last VTD has missing data and other VTDs are working as expected</w:t>
      </w:r>
    </w:p>
    <w:p w14:paraId="24157607" w14:textId="77777777" w:rsidR="000209B1" w:rsidRDefault="000209B1" w:rsidP="000209B1">
      <w:pPr>
        <w:numPr>
          <w:ilvl w:val="0"/>
          <w:numId w:val="3"/>
        </w:numPr>
        <w:textAlignment w:val="center"/>
        <w:rPr>
          <w:rFonts w:eastAsia="Times New Roman"/>
        </w:rPr>
      </w:pPr>
      <w:r>
        <w:rPr>
          <w:rFonts w:eastAsia="Times New Roman"/>
        </w:rPr>
        <w:t>Second VTD has missing data and first and last VTDs are working as expected</w:t>
      </w:r>
    </w:p>
    <w:p w14:paraId="3560F17F" w14:textId="77777777" w:rsidR="00D74DB5" w:rsidRDefault="00D74DB5"/>
    <w:p w14:paraId="7A896A23" w14:textId="77777777" w:rsidR="000209B1" w:rsidRDefault="000209B1"/>
    <w:sectPr w:rsidR="000209B1" w:rsidSect="0011203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81D4C"/>
    <w:multiLevelType w:val="multilevel"/>
    <w:tmpl w:val="26641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C07DD5"/>
    <w:multiLevelType w:val="multilevel"/>
    <w:tmpl w:val="60F28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2B6B56"/>
    <w:multiLevelType w:val="multilevel"/>
    <w:tmpl w:val="1836294A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Letter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599B62CE"/>
    <w:multiLevelType w:val="multilevel"/>
    <w:tmpl w:val="60F28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57728"/>
    <w:multiLevelType w:val="multilevel"/>
    <w:tmpl w:val="3AFAF312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Letter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656E7315"/>
    <w:multiLevelType w:val="multilevel"/>
    <w:tmpl w:val="98AED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2971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81951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383576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08588723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6728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662457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51380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036"/>
    <w:rsid w:val="000209B1"/>
    <w:rsid w:val="000F0A7C"/>
    <w:rsid w:val="00112036"/>
    <w:rsid w:val="001B36F4"/>
    <w:rsid w:val="00235894"/>
    <w:rsid w:val="0024686D"/>
    <w:rsid w:val="00246ED4"/>
    <w:rsid w:val="005845B7"/>
    <w:rsid w:val="006225A3"/>
    <w:rsid w:val="00622694"/>
    <w:rsid w:val="00787369"/>
    <w:rsid w:val="00854BFB"/>
    <w:rsid w:val="00933710"/>
    <w:rsid w:val="00A65F2E"/>
    <w:rsid w:val="00B8750F"/>
    <w:rsid w:val="00D4557E"/>
    <w:rsid w:val="00D74DB5"/>
    <w:rsid w:val="00D85655"/>
    <w:rsid w:val="00DC0FC3"/>
    <w:rsid w:val="00E93A34"/>
    <w:rsid w:val="00EA5F27"/>
    <w:rsid w:val="00F418AF"/>
    <w:rsid w:val="00FC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B4E82"/>
  <w15:chartTrackingRefBased/>
  <w15:docId w15:val="{6C14C754-B658-46D1-ACF4-27F35D401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036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12036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35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7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cid:image006.png@01DC0630.24773020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cid:image003.png@01DC062F.C7EED56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cid:image005.png@01DC0630.24773020" TargetMode="External"/><Relationship Id="rId20" Type="http://schemas.openxmlformats.org/officeDocument/2006/relationships/image" Target="cid:image007.png@01DC0630.EC5320E0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jira2.horizon.bankofamerica.com/browse/FICCRISK-38609" TargetMode="External"/><Relationship Id="rId11" Type="http://schemas.openxmlformats.org/officeDocument/2006/relationships/image" Target="media/image3.png"/><Relationship Id="rId24" Type="http://schemas.openxmlformats.org/officeDocument/2006/relationships/image" Target="cid:image009.png@01DC0631.AB587EE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image" Target="cid:image002.png@01DC062E.C03BD08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4.png@01DC0630.24773020" TargetMode="External"/><Relationship Id="rId22" Type="http://schemas.openxmlformats.org/officeDocument/2006/relationships/image" Target="cid:image008.png@01DC0630.EC5320E0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cid:image001.png@01DC062E.C03BD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4ffef0bd-477e-480d-a19c-46c1a1d0b9ae</TitusGUID>
  <TitusMetadata xmlns="">eyJucyI6Imh0dHA6XC9cL3d3dy50aXR1cy5jb21cL25zXC9CYW5rIG9mIEFtZXJpY2EiLCJwcm9wcyI6W3sibiI6IkNsYXNzaWZpY2F0aW9uIiwidmFscyI6W3sidmFsdWUiOiJVbmNsYXNzaWZpZWQifV19LHsibiI6IkF1ZGllbmNlIiwidmFscyI6W119LHsibiI6IkNvbmZpZGVudGlhbFR5cGUiLCJ2YWxzIjpbXX1dfQ==</TitusMetadata>
</titus>
</file>

<file path=customXml/itemProps1.xml><?xml version="1.0" encoding="utf-8"?>
<ds:datastoreItem xmlns:ds="http://schemas.openxmlformats.org/officeDocument/2006/customXml" ds:itemID="{04358103-2DAC-4103-8B8D-C5EBC9CD894F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3320</TotalTime>
  <Pages>13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America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Pal, Ankita</dc:creator>
  <cp:keywords/>
  <dc:description/>
  <cp:lastModifiedBy>Pal, Ankita</cp:lastModifiedBy>
  <cp:revision>13</cp:revision>
  <dcterms:created xsi:type="dcterms:W3CDTF">2025-08-07T04:49:00Z</dcterms:created>
  <dcterms:modified xsi:type="dcterms:W3CDTF">2025-08-14T10:54:00Z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4ffef0bd-477e-480d-a19c-46c1a1d0b9ae</vt:lpwstr>
  </property>
  <property fmtid="{D5CDD505-2E9C-101B-9397-08002B2CF9AE}" pid="3" name="BAC">
    <vt:lpwstr>B!bac@C</vt:lpwstr>
  </property>
  <property fmtid="{D5CDD505-2E9C-101B-9397-08002B2CF9AE}" pid="4" name="Classification">
    <vt:lpwstr>Unclassified</vt:lpwstr>
  </property>
</Properties>
</file>