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[monotransitive: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bivalent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</w:t>
      </w:r>
      <w:r>
        <w:rPr>
          <w:rFonts w:cs="CG Times"/>
          <w:lang w:val="en-AU"/>
        </w:rPr>
        <w:tab/>
        <w:t>trivalent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monotransitive (complex)</w:t>
      </w:r>
      <w:r>
        <w:rPr>
          <w:rFonts w:cs="CG Times"/>
          <w:lang w:val="en-AU"/>
        </w:rPr>
        <w:tab/>
        <w:t>trivalent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unreliable.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</w:t>
      </w:r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  <w:t>A:AdvP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lang w:val="en-AU"/>
        </w:rPr>
        <w:tab/>
        <w:t>[time 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>
        <w:rPr>
          <w:rFonts w:cs="CG Times"/>
          <w:lang w:val="en-AU"/>
        </w:rPr>
        <w:tab/>
        <w:t>[manner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lang w:val="en-AU"/>
        </w:rPr>
        <w:tab/>
        <w:t>[predicative complement]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canonical clauses with one agent and one patient, the agent is aligned with S, the patient with O</w:t>
      </w:r>
      <w:r>
        <w:rPr>
          <w:rFonts w:cs="CG Times"/>
          <w:vertAlign w:val="superscript"/>
          <w:lang w:val="en-AU"/>
        </w:rPr>
        <w:t>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(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) = agent,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Pat</w:t>
      </w:r>
      <w:r>
        <w:rPr>
          <w:rFonts w:cs="CG Times"/>
          <w:lang w:val="en-AU"/>
        </w:rPr>
        <w:t>) = patient]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experiencer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stimulus</w:t>
      </w:r>
      <w:r>
        <w:rPr>
          <w:rFonts w:cs="CG Times"/>
          <w:lang w:val="en-AU"/>
        </w:rPr>
        <w:t xml:space="preserve">:S, </w:t>
      </w:r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moral objections</w:t>
      </w:r>
      <w:r>
        <w:rPr>
          <w:rFonts w:cs="CG Times"/>
          <w:i/>
          <w:iCs/>
          <w:lang w:val="en-AU"/>
        </w:rPr>
        <w:t xml:space="preserve"> are more important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upturned seat</w:t>
      </w:r>
      <w:r>
        <w:rPr>
          <w:rFonts w:cs="CG Times"/>
          <w:i/>
          <w:iCs/>
          <w:lang w:val="en-AU"/>
        </w:rPr>
        <w:t xml:space="preserve"> lay across the path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the others </w:t>
      </w:r>
      <w:r>
        <w:rPr>
          <w:rFonts w:cs="CG Times"/>
          <w:lang w:val="en-AU"/>
        </w:rPr>
        <w:tab/>
        <w:t>[canonical]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were taken by her.</w:t>
      </w:r>
      <w:r>
        <w:rPr>
          <w:rFonts w:cs="CG Times"/>
          <w:lang w:val="en-AU"/>
        </w:rPr>
        <w:tab/>
        <w:t>[passive]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others she took.</w:t>
      </w:r>
      <w:r>
        <w:rPr>
          <w:rFonts w:cs="CG Times"/>
          <w:lang w:val="en-AU"/>
        </w:rPr>
        <w:tab/>
        <w:t>[preposing]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(i)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(i)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monotransitive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 he gave the key.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fit.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didn't return it.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lot of hardship he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</w:p>
    <w:p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caused 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great hardship!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>
        <w:rPr>
          <w:rFonts w:cs="CG Times"/>
          <w:u w:val="single"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r>
        <w:rPr>
          <w:rFonts w:cs="CG Times"/>
          <w:i/>
          <w:iCs/>
          <w:u w:val="single"/>
          <w:lang w:val="en-AU"/>
        </w:rPr>
        <w:t>her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predicand]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predicand]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>
        <w:rPr>
          <w:rFonts w:cs="CG Times"/>
          <w:i/>
          <w:iCs/>
          <w:u w:val="single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>[S, with semantic role of monotransitive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intransitive: S as predicand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 as predicand</w:t>
      </w:r>
    </w:p>
    <w:p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[intransitive: extraposed subject as predicand]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[transitive: extraposed object as predicand]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</w:t>
      </w:r>
      <w:r>
        <w:rPr>
          <w:rFonts w:cs="CG Times"/>
          <w:i/>
          <w:iCs/>
          <w:lang w:val="en-AU"/>
        </w:rPr>
        <w:lastRenderedPageBreak/>
        <w:t>success in the world of business while bringing up a large family.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</w:t>
      </w:r>
      <w:r>
        <w:rPr>
          <w:rFonts w:cs="CG Times"/>
          <w:vertAlign w:val="superscript"/>
          <w:lang w:val="en-AU"/>
        </w:rPr>
        <w:t>o</w:t>
      </w:r>
      <w:r>
        <w:rPr>
          <w:rFonts w:cs="CG Times"/>
          <w:lang w:val="en-AU"/>
        </w:rPr>
        <w:t>: complex-transitive construction]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estate passed from Kim to Pat.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 as predicand]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 as predicand]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tired</w:t>
      </w:r>
      <w:r>
        <w:rPr>
          <w:rFonts w:cs="CG Times"/>
          <w:lang w:val="en-AU"/>
        </w:rPr>
        <w:t>), comparative AdjPs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jewelry.</w:t>
      </w:r>
      <w:r>
        <w:rPr>
          <w:rFonts w:cs="CG Times"/>
          <w:lang w:val="en-AU"/>
        </w:rPr>
        <w:tab/>
        <w:t>[ambiguous]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PC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</w:t>
      </w:r>
      <w:r>
        <w:rPr>
          <w:rFonts w:cs="CG Times"/>
          <w:lang w:val="en-AU"/>
        </w:rPr>
        <w:t xml:space="preserve"> value as S, variable as PC]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Ill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preposition is specifically selected by the verb rather than being in ordinary paradigmatic contrast with other prepositions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preposition can be positioned between the verb and a simple NP object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her application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verb + preposition combination forms an idiom, or is part of one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e.g.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the struggle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abandoned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lie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critics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showed to be wrong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>
        <w:rPr>
          <w:rFonts w:cs="CG Times"/>
          <w:lang w:val="en-AU"/>
        </w:rPr>
        <w:t>r</w:t>
      </w:r>
      <w:r>
        <w:rPr>
          <w:rFonts w:cs="CG Times"/>
          <w:i/>
          <w:iCs/>
          <w:lang w:val="en-AU"/>
        </w:rPr>
        <w:t>eferred.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Boston was flown to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ophthamologist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pass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ify</w:t>
      </w:r>
      <w:r>
        <w:rPr>
          <w:rFonts w:cs="CG Times"/>
          <w:lang w:val="en-AU"/>
        </w:rPr>
        <w:t xml:space="preserve">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carried his threat out.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 put an act on.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order about</w:t>
      </w:r>
      <w:r>
        <w:rPr>
          <w:rFonts w:cs="CG Times"/>
          <w:i/>
          <w:iCs/>
          <w:lang w:val="en-AU"/>
        </w:rPr>
        <w:tab/>
        <w:t>take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PP]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Good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the better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>lay hold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pay tribute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to understand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knock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 xml:space="preserve"> NP </w:t>
      </w:r>
      <w:r>
        <w:rPr>
          <w:rFonts w:cs="CG Times"/>
          <w:i/>
          <w:iCs/>
          <w:lang w:val="en-AU"/>
        </w:rPr>
        <w:t>flying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do with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have done with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put paid to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S</w:t>
      </w:r>
      <w:r>
        <w:rPr>
          <w:rFonts w:cs="CG Times"/>
          <w:vertAlign w:val="subscript"/>
          <w:lang w:val="en-AU"/>
        </w:rPr>
        <w:t>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</w:t>
      </w:r>
      <w:r>
        <w:rPr>
          <w:rFonts w:cs="CG Times"/>
          <w:vertAlign w:val="subscript"/>
          <w:lang w:val="en-AU"/>
        </w:rPr>
        <w:t>intr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bscript"/>
          <w:lang w:val="en-AU"/>
        </w:rPr>
        <w:t>trans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r>
        <w:rPr>
          <w:rFonts w:cs="CG Times"/>
          <w:lang w:val="en-AU"/>
        </w:rPr>
        <w:t xml:space="preserve"> =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  <w:t>consult</w:t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  <w:t>emanate</w:t>
      </w:r>
      <w:r>
        <w:rPr>
          <w:rFonts w:cs="CG Times"/>
          <w:i/>
          <w:iCs/>
          <w:lang w:val="en-AU"/>
        </w:rPr>
        <w:tab/>
        <w:t>exude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lose</w:t>
      </w:r>
      <w:r>
        <w:rPr>
          <w:rFonts w:cs="CG Times"/>
          <w:lang w:val="en-AU"/>
        </w:rPr>
        <w:t xml:space="preserve"> (contest)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behave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They resemble closely.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a wicked grin.   She always dreams the same dream.  He lives a life of drudgery.   She slept the sleep of the just.   He was thinking lewd thoughts.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vase broke.</w:t>
      </w:r>
      <w:r>
        <w:rPr>
          <w:rFonts w:cs="CG Times"/>
          <w:lang w:val="en-AU"/>
        </w:rPr>
        <w:tab/>
        <w:t>[non-agentive dynamic intransitive]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The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walked round the block.</w:t>
      </w:r>
      <w:r>
        <w:rPr>
          <w:rFonts w:cs="CG Times"/>
          <w:lang w:val="en-AU"/>
        </w:rPr>
        <w:tab/>
        <w:t>[agentive intransitive]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*i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causer (normally human) is implied but can't be expressed in a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phrase.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is concerned with whether and how (especially how readily) the subject referent undergoes the process expressed in the verb.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clause is negative, or is governed by a modal auxiliary (especially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), or contains an adjunct of manner (such as </w:t>
      </w:r>
      <w:r>
        <w:rPr>
          <w:rFonts w:cs="CG Times"/>
          <w:i/>
          <w:iCs/>
          <w:lang w:val="en-AU"/>
        </w:rPr>
        <w:t>well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easily</w:t>
      </w:r>
      <w:r>
        <w:rPr>
          <w:rFonts w:cs="CG Times"/>
          <w:lang w:val="en-AU"/>
        </w:rPr>
        <w:t>).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 clause expresses a general state, not a particular event.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BrE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r>
        <w:rPr>
          <w:rFonts w:cs="CG Times"/>
          <w:i/>
          <w:iCs/>
          <w:lang w:val="en-AU"/>
        </w:rPr>
        <w:tab/>
        <w:t>serve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 xml:space="preserve">dredge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r>
        <w:rPr>
          <w:rFonts w:cs="CG Times"/>
          <w:smallCaps/>
          <w:lang w:val="en-AU"/>
        </w:rPr>
        <w:t>i</w:t>
      </w:r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r>
        <w:rPr>
          <w:rFonts w:cs="CG Times"/>
          <w:smallCaps/>
          <w:lang w:val="en-AU"/>
        </w:rPr>
        <w:t>i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>into a majorout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international crisis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  <w:t>appall</w:t>
      </w:r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  <w:t>enthrall</w:t>
      </w:r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  <w:t>wreathe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051FD1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2EF1" w:rsidRDefault="002F2EF1">
      <w:r>
        <w:separator/>
      </w:r>
    </w:p>
  </w:endnote>
  <w:endnote w:type="continuationSeparator" w:id="0">
    <w:p w:rsidR="002F2EF1" w:rsidRDefault="002F2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2EF1" w:rsidRDefault="002F2EF1">
      <w:r>
        <w:separator/>
      </w:r>
    </w:p>
  </w:footnote>
  <w:footnote w:type="continuationSeparator" w:id="0">
    <w:p w:rsidR="002F2EF1" w:rsidRDefault="002F2EF1">
      <w:r>
        <w:continuationSeparator/>
      </w:r>
    </w:p>
  </w:footnote>
  <w:footnote w:id="1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In the depictive construction the AdjP version is required (</w:t>
      </w:r>
      <w:r>
        <w:rPr>
          <w:rFonts w:cs="CG Times"/>
          <w:i/>
          <w:iCs/>
          <w:sz w:val="20"/>
          <w:szCs w:val="20"/>
          <w:lang w:val="en-AU"/>
        </w:rPr>
        <w:t xml:space="preserve">He remained </w:t>
      </w:r>
      <w:r>
        <w:rPr>
          <w:rFonts w:cs="CG Times"/>
          <w:i/>
          <w:iCs/>
          <w:sz w:val="20"/>
          <w:szCs w:val="20"/>
          <w:u w:val="single"/>
          <w:lang w:val="en-AU"/>
        </w:rPr>
        <w:t>asleep</w:t>
      </w:r>
      <w:r>
        <w:rPr>
          <w:rFonts w:cs="CG Times"/>
          <w:sz w:val="20"/>
          <w:szCs w:val="20"/>
          <w:lang w:val="en-AU"/>
        </w:rPr>
        <w:t xml:space="preserve"> / *</w:t>
      </w:r>
      <w:r>
        <w:rPr>
          <w:rFonts w:cs="CG Times"/>
          <w:i/>
          <w:iCs/>
          <w:sz w:val="20"/>
          <w:szCs w:val="20"/>
          <w:u w:val="single"/>
          <w:lang w:val="en-AU"/>
        </w:rPr>
        <w:t>in sleep</w:t>
      </w:r>
      <w:r>
        <w:rPr>
          <w:rFonts w:cs="CG Times"/>
          <w:sz w:val="20"/>
          <w:szCs w:val="20"/>
          <w:lang w:val="en-AU"/>
        </w:rPr>
        <w:t>) unless appropriate dependents are added (</w:t>
      </w:r>
      <w:r>
        <w:rPr>
          <w:rFonts w:cs="CG Times"/>
          <w:i/>
          <w:iCs/>
          <w:sz w:val="20"/>
          <w:szCs w:val="20"/>
          <w:lang w:val="en-AU"/>
        </w:rPr>
        <w:t>He remained in a deep sleep)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3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r>
        <w:rPr>
          <w:rFonts w:cs="CG Times"/>
          <w:i/>
          <w:iCs/>
          <w:sz w:val="20"/>
          <w:szCs w:val="20"/>
          <w:lang w:val="en-AU"/>
        </w:rPr>
        <w:t xml:space="preserve">Let's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4">
    <w:p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51FD1"/>
    <w:rsid w:val="001978CD"/>
    <w:rsid w:val="001C2BDC"/>
    <w:rsid w:val="002F2EF1"/>
    <w:rsid w:val="004A1702"/>
    <w:rsid w:val="005A3788"/>
    <w:rsid w:val="00692041"/>
    <w:rsid w:val="007C1425"/>
    <w:rsid w:val="008E2E27"/>
    <w:rsid w:val="00926FB4"/>
    <w:rsid w:val="00A379A5"/>
    <w:rsid w:val="00AA1489"/>
    <w:rsid w:val="00B06373"/>
    <w:rsid w:val="00B61408"/>
    <w:rsid w:val="00C02535"/>
    <w:rsid w:val="00CA646B"/>
    <w:rsid w:val="00CF0EA8"/>
    <w:rsid w:val="00D908D0"/>
    <w:rsid w:val="00DB3BE9"/>
    <w:rsid w:val="00E124A6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BD6F3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8100</Words>
  <Characters>46176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11</cp:revision>
  <dcterms:created xsi:type="dcterms:W3CDTF">2023-08-25T02:09:00Z</dcterms:created>
  <dcterms:modified xsi:type="dcterms:W3CDTF">2023-09-02T15:53:00Z</dcterms:modified>
</cp:coreProperties>
</file>