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</w:p>
    <w:p w14:paraId="2AEF8629" w14:textId="2BAA7CF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P]</w:t>
      </w:r>
    </w:p>
    <w:p w14:paraId="41FA8FD0" w14:textId="2C68316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446BEBE3" w14:textId="1CB825E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[monotransitive: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50305DC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42805A1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1B8D0EF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A:AdvP</w:t>
      </w:r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</w:t>
      </w:r>
      <w:r w:rsidRPr="004A679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experiencer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 w:rsidP="00165FF4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(i)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(i)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23D02F0A" w:rsidR="004A1702" w:rsidRDefault="00CF4B4A" w:rsidP="00CF4B4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5D4952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426EE9F1" w14:textId="6C2FE79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following morning came news of her father's arrest.</w:t>
      </w:r>
      <w:r>
        <w:rPr>
          <w:rFonts w:cs="CG Times"/>
          <w:lang w:val="en-AU"/>
        </w:rPr>
        <w:tab/>
        <w:t>[A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341199D8" w14:textId="7D3BE9C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 w:rsidR="0057576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2CF3DD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monotransitive with PP</w:t>
      </w:r>
      <w:r>
        <w:rPr>
          <w:rFonts w:cs="CG Times"/>
          <w:lang w:val="en-AU"/>
        </w:rPr>
        <w:t>: S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2B975B9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1449B01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4ACCB93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didn't fit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r>
        <w:rPr>
          <w:rFonts w:cs="CG Times"/>
          <w:i/>
          <w:iCs/>
          <w:u w:val="single"/>
          <w:lang w:val="en-AU"/>
        </w:rPr>
        <w:t>her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predicand]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intransitive: S as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 as predicand</w:t>
      </w:r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[intransitive: extraposed subject as predicand]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[transitive: extraposed object as predicand]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890DF0"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467DB2">
        <w:rPr>
          <w:rFonts w:cs="CG Times"/>
          <w:i/>
          <w:iCs/>
          <w:lang w:val="en-AU"/>
        </w:rPr>
        <w:t>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100AD60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 as predicand]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as predicand]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lastRenderedPageBreak/>
        <w:t>tired</w:t>
      </w:r>
      <w:r>
        <w:rPr>
          <w:rFonts w:cs="CG Times"/>
          <w:lang w:val="en-AU"/>
        </w:rPr>
        <w:t>), comparative AdjPs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jewelry.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5AF58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58B62FE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1E5777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PC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S</w:t>
      </w:r>
    </w:p>
    <w:p w14:paraId="653D02A4" w14:textId="0FE7AA1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  <w:r w:rsidR="00D82E9B">
        <w:rPr>
          <w:rFonts w:cs="CG Times"/>
          <w:i/>
          <w:iCs/>
          <w:lang w:val="en-AU"/>
        </w:rPr>
        <w:t>.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Ill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Boston was flown to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ophthamologist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16BB49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1B403F6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0475290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6FBA13F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3B00B6E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20CAE5D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pass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ify</w:t>
      </w:r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241E0E3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</w:t>
      </w:r>
      <w:r w:rsidRPr="00844A3B">
        <w:rPr>
          <w:rFonts w:cs="CG Times"/>
          <w:i/>
          <w:iCs/>
          <w:lang w:val="en-AU"/>
        </w:rPr>
        <w:t>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</w:t>
      </w:r>
      <w:r w:rsidRPr="00585DE5">
        <w:rPr>
          <w:rFonts w:cs="CG Times"/>
          <w:i/>
          <w:iCs/>
          <w:lang w:val="en-AU"/>
        </w:rPr>
        <w:t>.</w:t>
      </w:r>
    </w:p>
    <w:p w14:paraId="183C6C8F" w14:textId="0D39D08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move into the house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11D6404" w14:textId="2B80D61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renting to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F92E4E4" w14:textId="10FEE28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tighten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0163C6D7" w14:textId="0D40847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includes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BCFC892" w14:textId="2AE6221A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see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1D4E7829" w14:textId="1D6552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grasp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6648A4B" w14:textId="7C9671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deceived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  <w:t>take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6F204B3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64DDE92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44160B7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A49C41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4757542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160F49D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419AF6E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Good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the better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>lay hold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S</w:t>
      </w:r>
      <w:r>
        <w:rPr>
          <w:rFonts w:cs="CG Times"/>
          <w:vertAlign w:val="subscript"/>
          <w:lang w:val="en-AU"/>
        </w:rPr>
        <w:t>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bscript"/>
          <w:lang w:val="en-AU"/>
        </w:rPr>
        <w:t>trans</w:t>
      </w:r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  <w:t>consult</w:t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  <w:t>emanate</w:t>
      </w:r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lose</w:t>
      </w:r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behave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5CE02A6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 w:rsidRPr="00F37254">
        <w:rPr>
          <w:rFonts w:cs="CG Times"/>
          <w:lang w:val="en-AU"/>
        </w:rPr>
        <w:tab/>
      </w:r>
      <w:r>
        <w:rPr>
          <w:rFonts w:cs="CG Times"/>
          <w:lang w:val="en-AU"/>
        </w:rPr>
        <w:t>b.</w:t>
      </w:r>
      <w:r w:rsidR="00C34C0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The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BrE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 xml:space="preserve">dredge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r>
        <w:rPr>
          <w:rFonts w:cs="CG Times"/>
          <w:smallCaps/>
          <w:lang w:val="en-AU"/>
        </w:rPr>
        <w:t>i</w:t>
      </w:r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B37C9">
        <w:rPr>
          <w:rFonts w:cs="CG Times"/>
          <w:i/>
          <w:iCs/>
          <w:u w:val="single"/>
          <w:lang w:val="en-AU"/>
        </w:rPr>
        <w:t>jor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appall</w:t>
      </w:r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  <w:t>enthrall</w:t>
      </w:r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  <w:t>wreathe</w:t>
      </w:r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6BF458F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</w:t>
      </w:r>
      <w:r w:rsidR="00411F82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A267E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DF18" w14:textId="77777777" w:rsidR="00CE7D0A" w:rsidRDefault="00CE7D0A">
      <w:r>
        <w:separator/>
      </w:r>
    </w:p>
  </w:endnote>
  <w:endnote w:type="continuationSeparator" w:id="0">
    <w:p w14:paraId="17E6E6E7" w14:textId="77777777" w:rsidR="00CE7D0A" w:rsidRDefault="00CE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603B" w14:textId="77777777" w:rsidR="00CE7D0A" w:rsidRDefault="00CE7D0A">
      <w:r>
        <w:separator/>
      </w:r>
    </w:p>
  </w:footnote>
  <w:footnote w:type="continuationSeparator" w:id="0">
    <w:p w14:paraId="0B799259" w14:textId="77777777" w:rsidR="00CE7D0A" w:rsidRDefault="00CE7D0A">
      <w:r>
        <w:continuationSeparator/>
      </w:r>
    </w:p>
  </w:footnote>
  <w:footnote w:id="1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r>
        <w:rPr>
          <w:rFonts w:cs="CG Times"/>
          <w:i/>
          <w:iCs/>
          <w:sz w:val="20"/>
          <w:szCs w:val="20"/>
          <w:lang w:val="en-AU"/>
        </w:rPr>
        <w:t xml:space="preserve">Let's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3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92B52"/>
    <w:rsid w:val="000B37C9"/>
    <w:rsid w:val="0012145B"/>
    <w:rsid w:val="00165FF4"/>
    <w:rsid w:val="0018044A"/>
    <w:rsid w:val="00180AF5"/>
    <w:rsid w:val="001955A9"/>
    <w:rsid w:val="001978CD"/>
    <w:rsid w:val="001C2BDC"/>
    <w:rsid w:val="0022492A"/>
    <w:rsid w:val="002F2EF1"/>
    <w:rsid w:val="00314372"/>
    <w:rsid w:val="00325FD8"/>
    <w:rsid w:val="00411F82"/>
    <w:rsid w:val="004269B3"/>
    <w:rsid w:val="00467DB2"/>
    <w:rsid w:val="004A1702"/>
    <w:rsid w:val="004A6798"/>
    <w:rsid w:val="005550EF"/>
    <w:rsid w:val="005563E2"/>
    <w:rsid w:val="0057576B"/>
    <w:rsid w:val="00585DE5"/>
    <w:rsid w:val="0059673E"/>
    <w:rsid w:val="005A3788"/>
    <w:rsid w:val="005F151D"/>
    <w:rsid w:val="00621569"/>
    <w:rsid w:val="00622266"/>
    <w:rsid w:val="00637077"/>
    <w:rsid w:val="00644BD1"/>
    <w:rsid w:val="00692041"/>
    <w:rsid w:val="006C4FCF"/>
    <w:rsid w:val="006D172C"/>
    <w:rsid w:val="007006F0"/>
    <w:rsid w:val="00700A28"/>
    <w:rsid w:val="0072020E"/>
    <w:rsid w:val="00775FBC"/>
    <w:rsid w:val="00786A8C"/>
    <w:rsid w:val="007A162B"/>
    <w:rsid w:val="007B5365"/>
    <w:rsid w:val="007C1425"/>
    <w:rsid w:val="0081075C"/>
    <w:rsid w:val="008306B4"/>
    <w:rsid w:val="008408DD"/>
    <w:rsid w:val="00844A3B"/>
    <w:rsid w:val="008575CA"/>
    <w:rsid w:val="00890DF0"/>
    <w:rsid w:val="008E2E27"/>
    <w:rsid w:val="00926DA4"/>
    <w:rsid w:val="00926FB4"/>
    <w:rsid w:val="00956E73"/>
    <w:rsid w:val="009C10FC"/>
    <w:rsid w:val="009E1E5B"/>
    <w:rsid w:val="00A212EF"/>
    <w:rsid w:val="00A267E8"/>
    <w:rsid w:val="00A379A5"/>
    <w:rsid w:val="00A56CD6"/>
    <w:rsid w:val="00A62B00"/>
    <w:rsid w:val="00A7072A"/>
    <w:rsid w:val="00AA1489"/>
    <w:rsid w:val="00B06373"/>
    <w:rsid w:val="00B0676C"/>
    <w:rsid w:val="00B61408"/>
    <w:rsid w:val="00C02535"/>
    <w:rsid w:val="00C34C06"/>
    <w:rsid w:val="00C55A22"/>
    <w:rsid w:val="00CA646B"/>
    <w:rsid w:val="00CE7D0A"/>
    <w:rsid w:val="00CF0EA8"/>
    <w:rsid w:val="00CF4B4A"/>
    <w:rsid w:val="00D21A98"/>
    <w:rsid w:val="00D36E08"/>
    <w:rsid w:val="00D42615"/>
    <w:rsid w:val="00D77C0C"/>
    <w:rsid w:val="00D82E9B"/>
    <w:rsid w:val="00D908D0"/>
    <w:rsid w:val="00DB3BE9"/>
    <w:rsid w:val="00DD6462"/>
    <w:rsid w:val="00E124A6"/>
    <w:rsid w:val="00E20306"/>
    <w:rsid w:val="00EB4723"/>
    <w:rsid w:val="00EB7518"/>
    <w:rsid w:val="00F37254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36</Pages>
  <Words>7927</Words>
  <Characters>45184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68</cp:revision>
  <dcterms:created xsi:type="dcterms:W3CDTF">2023-08-25T02:09:00Z</dcterms:created>
  <dcterms:modified xsi:type="dcterms:W3CDTF">2024-05-29T01:38:00Z</dcterms:modified>
</cp:coreProperties>
</file>