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omain-model--pos-retail-clothing-store"/>
    <w:p>
      <w:pPr>
        <w:pStyle w:val="Heading1"/>
      </w:pPr>
      <w:r>
        <w:t xml:space="preserve">Domain Model – POS Retail Clothing Store</w:t>
      </w:r>
    </w:p>
    <w:p>
      <w:pPr>
        <w:pStyle w:val="FirstParagraph"/>
      </w:pPr>
      <w:r>
        <w:rPr>
          <w:b/>
          <w:bCs/>
        </w:rPr>
        <w:t xml:space="preserve">UP Phase:</w:t>
      </w:r>
      <w:r>
        <w:t xml:space="preserve"> </w:t>
      </w:r>
      <w:r>
        <w:t xml:space="preserve">Elaboration – Iteration 1</w:t>
      </w:r>
    </w:p>
    <w:p>
      <w:pPr>
        <w:pStyle w:val="BodyText"/>
      </w:pPr>
      <w:r>
        <w:t xml:space="preserve">Per Larman, the Domain Model is a visualization of</w:t>
      </w:r>
      <w:r>
        <w:t xml:space="preserve"> </w:t>
      </w:r>
      <w:r>
        <w:rPr>
          <w:b/>
          <w:bCs/>
        </w:rPr>
        <w:t xml:space="preserve">conceptual classes</w:t>
      </w:r>
      <w:r>
        <w:t xml:space="preserve"> </w:t>
      </w:r>
      <w:r>
        <w:t xml:space="preserve">in the problem domain — it contains no operations/methods and is not a software design. Classes below were identified by noun-phrase analysis of the</w:t>
      </w:r>
      <w:r>
        <w:t xml:space="preserve"> </w:t>
      </w:r>
      <w:hyperlink r:id="rId9">
        <w:r>
          <w:rPr>
            <w:rStyle w:val="Hyperlink"/>
          </w:rPr>
          <w:t xml:space="preserve">Problem Statement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Detailed Use Cases</w:t>
        </w:r>
      </w:hyperlink>
      <w:r>
        <w:t xml:space="preserve">.</w:t>
      </w:r>
    </w:p>
    <w:bookmarkStart w:id="14" w:name="conceptual-class-diagram"/>
    <w:p>
      <w:pPr>
        <w:pStyle w:val="Heading2"/>
      </w:pPr>
      <w:r>
        <w:t xml:space="preserve">Conceptual Class Diagram</w:t>
      </w:r>
    </w:p>
    <w:p>
      <w:pPr>
        <w:pStyle w:val="FirstParagraph"/>
      </w:pPr>
      <w:r>
        <w:drawing>
          <wp:inline>
            <wp:extent cx="5334000" cy="7735660"/>
            <wp:effectExtent b="0" l="0" r="0" t="0"/>
            <wp:docPr descr="Diagram 1" title="" id="12" name="Picture"/>
            <a:graphic>
              <a:graphicData uri="http://schemas.openxmlformats.org/drawingml/2006/picture">
                <pic:pic>
                  <pic:nvPicPr>
                    <pic:cNvPr descr="/tmp/claude-1000/-home-martin-Documents-Projects-POS-Retail-Clothing-Store/dd81279a-2a42-4b90-a665-33fba7aae0ff/scratchpad/images/domain_model_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5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notes-on-key-conceptual-classes"/>
    <w:p>
      <w:pPr>
        <w:pStyle w:val="Heading2"/>
      </w:pPr>
      <w:r>
        <w:t xml:space="preserve">Notes on Key Conceptual Classes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ProductSpecification vs. ProductVariant</w:t>
      </w:r>
      <w:r>
        <w:t xml:space="preserve"> </w:t>
      </w:r>
      <w:r>
        <w:t xml:space="preserve">— Larman's original POS model has a single</w:t>
      </w:r>
      <w:r>
        <w:t xml:space="preserve"> </w:t>
      </w:r>
      <w:r>
        <w:rPr>
          <w:rStyle w:val="VerbatimChar"/>
        </w:rPr>
        <w:t xml:space="preserve">ProductSpecification</w:t>
      </w:r>
      <w:r>
        <w:t xml:space="preserve">. A clothing store needs the extra</w:t>
      </w:r>
      <w:r>
        <w:t xml:space="preserve"> </w:t>
      </w:r>
      <w:r>
        <w:rPr>
          <w:rStyle w:val="VerbatimChar"/>
        </w:rPr>
        <w:t xml:space="preserve">ProductVariant</w:t>
      </w:r>
      <w:r>
        <w:t xml:space="preserve"> </w:t>
      </w:r>
      <w:r>
        <w:t xml:space="preserve">layer because stock, price, and SKU are tracked per</w:t>
      </w:r>
      <w:r>
        <w:t xml:space="preserve"> </w:t>
      </w:r>
      <w:r>
        <w:rPr>
          <w:i/>
          <w:iCs/>
        </w:rPr>
        <w:t xml:space="preserve">size + colour</w:t>
      </w:r>
      <w:r>
        <w:t xml:space="preserve"> </w:t>
      </w:r>
      <w:r>
        <w:t xml:space="preserve">combination of a style, not per style alone.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 / SalesLineItem / Payment</w:t>
      </w:r>
      <w:r>
        <w:t xml:space="preserve"> </w:t>
      </w:r>
      <w:r>
        <w:t xml:space="preserve">— kept identical in spirit to Larman's canonical POS domain model; this is the same transaction pattern (Sale is a whole, SalesLineItems are its parts, Payment closes 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StockAdjustment</w:t>
      </w:r>
      <w:r>
        <w:t xml:space="preserve"> </w:t>
      </w:r>
      <w:r>
        <w:t xml:space="preserve">— new concept (not in Larman's original) needed to support the Restock and future Returns use cases, and to provide an audit trail for inventory changes.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Employee generalization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Cashier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SystemAdministrator</w:t>
      </w:r>
      <w:r>
        <w:t xml:space="preserve"> </w:t>
      </w:r>
      <w:r>
        <w:t xml:space="preserve">share identity/role attributes but have different permissions, motivating a role hierarchy rather than a single flat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class.</w:t>
      </w:r>
    </w:p>
    <w:p>
      <w:pPr>
        <w:pStyle w:val="FirstParagraph"/>
      </w:pPr>
      <w:r>
        <w:t xml:space="preserve">This model will be refined into a</w:t>
      </w:r>
      <w:r>
        <w:t xml:space="preserve"> </w:t>
      </w:r>
      <w:r>
        <w:rPr>
          <w:b/>
          <w:bCs/>
        </w:rPr>
        <w:t xml:space="preserve">Design Class Diagram</w:t>
      </w:r>
      <w:r>
        <w:t xml:space="preserve"> </w:t>
      </w:r>
      <w:r>
        <w:t xml:space="preserve">(with methods, visibility, and navigability) in Elaboration Iteration 2, once responsibilities are assigned via GRASP patterns against the SSDs above.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0" Target="detailed_use_cases.md" TargetMode="External" /><Relationship Type="http://schemas.openxmlformats.org/officeDocument/2006/relationships/hyperlink" Id="rId9" Target="problem_stat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etailed_use_cases.md" TargetMode="External" /><Relationship Type="http://schemas.openxmlformats.org/officeDocument/2006/relationships/hyperlink" Id="rId9" Target="problem_stat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2026-09-06T14:15:52Z</dcterms:created>
  <dcterms:modified xsi:type="dcterms:W3CDTF">2026-09-06T14:15:52Z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