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05121" w:rsidP="64C991EB" w:rsidRDefault="00312FD3" w14:paraId="2B82688A" w14:textId="77777777" w14:noSpellErr="1">
      <w:pPr>
        <w:pStyle w:val="Title"/>
      </w:pPr>
      <w:r w:rsidR="00312FD3">
        <w:rPr/>
        <w:t>一、合同书</w:t>
      </w:r>
    </w:p>
    <w:p w:rsidR="00F05121" w:rsidRDefault="00F05121" w14:paraId="44F13DB0" w14:textId="77777777">
      <w:pPr>
        <w:pStyle w:val="BodyText"/>
        <w:spacing w:before="268"/>
        <w:ind w:left="0"/>
        <w:rPr>
          <w:sz w:val="32"/>
        </w:rPr>
      </w:pPr>
    </w:p>
    <w:p w:rsidR="00F05121" w:rsidRDefault="00312FD3" w14:paraId="75D874AE" w14:textId="77777777">
      <w:pPr>
        <w:pStyle w:val="BodyText"/>
        <w:spacing w:line="364" w:lineRule="auto"/>
        <w:ind w:right="166" w:firstLine="479"/>
      </w:pPr>
      <w:r>
        <w:t>本合同于</w:t>
      </w:r>
      <w:r>
        <w:rPr>
          <w:spacing w:val="80"/>
          <w:u w:val="single"/>
        </w:rPr>
        <w:t xml:space="preserve"> </w:t>
      </w:r>
      <w:r>
        <w:rPr>
          <w:u w:val="single"/>
        </w:rPr>
        <w:t>2024</w:t>
      </w:r>
      <w:r>
        <w:rPr>
          <w:spacing w:val="-5"/>
          <w:u w:val="single"/>
        </w:rPr>
        <w:t xml:space="preserve"> </w:t>
      </w:r>
      <w:r>
        <w:t>年</w:t>
      </w:r>
      <w:r>
        <w:rPr>
          <w:spacing w:val="-5"/>
          <w:u w:val="single"/>
        </w:rPr>
        <w:t xml:space="preserve"> </w:t>
      </w:r>
      <w:r>
        <w:rPr>
          <w:u w:val="single"/>
        </w:rPr>
        <w:t>12</w:t>
      </w:r>
      <w:r>
        <w:rPr>
          <w:spacing w:val="-5"/>
          <w:u w:val="single"/>
        </w:rPr>
        <w:t xml:space="preserve"> </w:t>
      </w:r>
      <w:r>
        <w:t>月</w:t>
      </w:r>
      <w:r>
        <w:rPr>
          <w:spacing w:val="-5"/>
          <w:u w:val="single"/>
        </w:rPr>
        <w:t xml:space="preserve"> </w:t>
      </w:r>
      <w:r>
        <w:rPr>
          <w:u w:val="single"/>
        </w:rPr>
        <w:t>13</w:t>
      </w:r>
      <w:r>
        <w:rPr>
          <w:spacing w:val="-5"/>
          <w:u w:val="single"/>
        </w:rPr>
        <w:t xml:space="preserve"> </w:t>
      </w:r>
      <w:r>
        <w:t>日由中华人民共和国的</w:t>
      </w:r>
      <w:r>
        <w:rPr>
          <w:u w:val="single"/>
        </w:rPr>
        <w:t>阿勒泰润登新能源有限公</w:t>
      </w:r>
      <w:r>
        <w:rPr>
          <w:spacing w:val="-2"/>
          <w:u w:val="single"/>
        </w:rPr>
        <w:t>司</w:t>
      </w:r>
      <w:r>
        <w:rPr>
          <w:spacing w:val="-2"/>
        </w:rPr>
        <w:t>（以下简称</w:t>
      </w:r>
      <w:r>
        <w:rPr>
          <w:spacing w:val="-2"/>
        </w:rPr>
        <w:t>“</w:t>
      </w:r>
      <w:r>
        <w:rPr>
          <w:spacing w:val="-2"/>
        </w:rPr>
        <w:t>买方</w:t>
      </w:r>
      <w:r>
        <w:rPr>
          <w:spacing w:val="-2"/>
        </w:rPr>
        <w:t>”</w:t>
      </w:r>
      <w:r>
        <w:rPr>
          <w:spacing w:val="-2"/>
        </w:rPr>
        <w:t>）为一方和</w:t>
      </w:r>
      <w:r>
        <w:rPr>
          <w:spacing w:val="-2"/>
          <w:u w:val="single"/>
        </w:rPr>
        <w:t>中华人民共和国</w:t>
      </w:r>
      <w:r>
        <w:rPr>
          <w:spacing w:val="-2"/>
        </w:rPr>
        <w:t>的</w:t>
      </w:r>
      <w:r>
        <w:rPr>
          <w:spacing w:val="-2"/>
          <w:u w:val="single"/>
        </w:rPr>
        <w:t>远景能源有限公司</w:t>
      </w:r>
      <w:r>
        <w:rPr>
          <w:spacing w:val="-2"/>
        </w:rPr>
        <w:t>（以下简称</w:t>
      </w:r>
      <w:r>
        <w:rPr>
          <w:spacing w:val="-2"/>
        </w:rPr>
        <w:t xml:space="preserve"> “</w:t>
      </w:r>
      <w:r>
        <w:rPr>
          <w:spacing w:val="-2"/>
        </w:rPr>
        <w:t>卖方</w:t>
      </w:r>
      <w:r>
        <w:rPr>
          <w:spacing w:val="-2"/>
        </w:rPr>
        <w:t>”</w:t>
      </w:r>
      <w:r>
        <w:rPr>
          <w:spacing w:val="-2"/>
        </w:rPr>
        <w:t>）为另一方，按下述条款和条件签署。</w:t>
      </w:r>
    </w:p>
    <w:p w:rsidR="00F05121" w:rsidRDefault="00312FD3" w14:paraId="0C013F0F" w14:textId="77777777">
      <w:pPr>
        <w:pStyle w:val="BodyText"/>
        <w:spacing w:line="364" w:lineRule="auto"/>
        <w:ind w:right="46" w:firstLine="479"/>
      </w:pPr>
      <w:r>
        <w:rPr>
          <w:spacing w:val="-2"/>
        </w:rPr>
        <w:t>鉴于买方为获得以下货物和服务，即</w:t>
      </w:r>
      <w:r>
        <w:rPr>
          <w:spacing w:val="-2"/>
          <w:u w:val="single"/>
        </w:rPr>
        <w:t>阿勒泰地区润登新能源区低碳转型风光储一</w:t>
      </w:r>
      <w:r>
        <w:rPr>
          <w:spacing w:val="80"/>
          <w:w w:val="150"/>
          <w:u w:val="single"/>
        </w:rPr>
        <w:t xml:space="preserve">                       </w:t>
      </w:r>
      <w:r>
        <w:rPr>
          <w:spacing w:val="-5"/>
          <w:u w:val="single"/>
        </w:rPr>
        <w:t>体化项日</w:t>
      </w:r>
      <w:r>
        <w:rPr>
          <w:spacing w:val="-5"/>
          <w:u w:val="single"/>
        </w:rPr>
        <w:t>-</w:t>
      </w:r>
      <w:r>
        <w:rPr>
          <w:spacing w:val="-5"/>
          <w:u w:val="single"/>
        </w:rPr>
        <w:t>吉木乃</w:t>
      </w:r>
      <w:r>
        <w:rPr>
          <w:spacing w:val="-5"/>
          <w:u w:val="single"/>
        </w:rPr>
        <w:t xml:space="preserve"> </w:t>
      </w:r>
      <w:r>
        <w:rPr>
          <w:u w:val="single"/>
        </w:rPr>
        <w:t>40</w:t>
      </w:r>
      <w:r>
        <w:rPr>
          <w:spacing w:val="-10"/>
          <w:u w:val="single"/>
        </w:rPr>
        <w:t xml:space="preserve"> </w:t>
      </w:r>
      <w:r>
        <w:rPr>
          <w:spacing w:val="-10"/>
          <w:u w:val="single"/>
        </w:rPr>
        <w:t>万千瓦风电项目风电场</w:t>
      </w:r>
      <w:r>
        <w:rPr>
          <w:spacing w:val="-10"/>
          <w:u w:val="single"/>
        </w:rPr>
        <w:t xml:space="preserve"> </w:t>
      </w:r>
      <w:r>
        <w:rPr>
          <w:u w:val="single"/>
        </w:rPr>
        <w:t>40</w:t>
      </w:r>
      <w:r>
        <w:rPr>
          <w:spacing w:val="-7"/>
          <w:u w:val="single"/>
        </w:rPr>
        <w:t xml:space="preserve"> </w:t>
      </w:r>
      <w:r>
        <w:rPr>
          <w:spacing w:val="-7"/>
          <w:u w:val="single"/>
        </w:rPr>
        <w:t>万千瓦风力发电机组及其附属设备、</w:t>
      </w:r>
      <w:r>
        <w:rPr>
          <w:spacing w:val="-2"/>
          <w:u w:val="single"/>
        </w:rPr>
        <w:t>技术文件以及相应的技术服务</w:t>
      </w:r>
      <w:r>
        <w:rPr>
          <w:spacing w:val="-2"/>
        </w:rPr>
        <w:t>，接受了卖方以总金额人民币：</w:t>
      </w:r>
      <w:r>
        <w:rPr>
          <w:spacing w:val="-2"/>
        </w:rPr>
        <w:t>XXX</w:t>
      </w:r>
    </w:p>
    <w:p w:rsidR="00F05121" w:rsidRDefault="00312FD3" w14:paraId="26DCE211" w14:textId="77777777">
      <w:pPr>
        <w:pStyle w:val="BodyText"/>
        <w:spacing w:line="362" w:lineRule="auto"/>
        <w:ind w:left="481" w:right="3166"/>
      </w:pPr>
      <w:r>
        <w:rPr>
          <w:spacing w:val="-2"/>
        </w:rPr>
        <w:t>（以下简称</w:t>
      </w:r>
      <w:r>
        <w:rPr>
          <w:spacing w:val="-2"/>
        </w:rPr>
        <w:t>“</w:t>
      </w:r>
      <w:r>
        <w:rPr>
          <w:spacing w:val="-2"/>
        </w:rPr>
        <w:t>合同价格</w:t>
      </w:r>
      <w:r>
        <w:rPr>
          <w:spacing w:val="-2"/>
        </w:rPr>
        <w:t>”</w:t>
      </w:r>
      <w:r>
        <w:rPr>
          <w:spacing w:val="-2"/>
        </w:rPr>
        <w:t>）提供上述货物和服务。本合同在此声明如下：</w:t>
      </w:r>
    </w:p>
    <w:p w:rsidR="00F05121" w:rsidRDefault="00312FD3" w14:paraId="02D961D3" w14:textId="77777777">
      <w:pPr>
        <w:pStyle w:val="ListParagraph"/>
        <w:numPr>
          <w:ilvl w:val="0"/>
          <w:numId w:val="14"/>
        </w:numPr>
        <w:tabs>
          <w:tab w:val="left" w:pos="841"/>
        </w:tabs>
        <w:spacing w:before="5"/>
        <w:ind w:left="841"/>
        <w:rPr>
          <w:sz w:val="24"/>
        </w:rPr>
      </w:pPr>
      <w:r>
        <w:rPr>
          <w:spacing w:val="-1"/>
          <w:sz w:val="24"/>
        </w:rPr>
        <w:t>本合同中的词语和术语的含义与合同条款中定义的相同。</w:t>
      </w:r>
    </w:p>
    <w:p w:rsidR="00F05121" w:rsidRDefault="00312FD3" w14:paraId="688A7F3E" w14:textId="77777777">
      <w:pPr>
        <w:pStyle w:val="ListParagraph"/>
        <w:numPr>
          <w:ilvl w:val="0"/>
          <w:numId w:val="14"/>
        </w:numPr>
        <w:tabs>
          <w:tab w:val="left" w:pos="841"/>
        </w:tabs>
        <w:spacing w:before="158" w:line="364" w:lineRule="auto"/>
        <w:ind w:left="2" w:right="165" w:firstLine="479"/>
        <w:rPr>
          <w:sz w:val="24"/>
        </w:rPr>
      </w:pPr>
      <w:r>
        <w:rPr>
          <w:spacing w:val="-2"/>
          <w:sz w:val="24"/>
        </w:rPr>
        <w:t>下述文件是本合同不可分割的组成部分，并与本合同一起阅读和解释，若各文件之间存在含糊不清或互相冲突之处，优先顺序应按下列文件顺序解释：</w:t>
      </w:r>
    </w:p>
    <w:p w:rsidR="00F05121" w:rsidRDefault="00312FD3" w14:paraId="24405215" w14:textId="77777777">
      <w:pPr>
        <w:pStyle w:val="ListParagraph"/>
        <w:numPr>
          <w:ilvl w:val="1"/>
          <w:numId w:val="14"/>
        </w:numPr>
        <w:tabs>
          <w:tab w:val="left" w:pos="1081"/>
        </w:tabs>
        <w:spacing w:line="364" w:lineRule="auto"/>
        <w:ind w:right="167" w:firstLine="719"/>
        <w:rPr>
          <w:sz w:val="24"/>
        </w:rPr>
      </w:pPr>
      <w:r>
        <w:rPr>
          <w:spacing w:val="-2"/>
          <w:sz w:val="24"/>
        </w:rPr>
        <w:t>本合同签订后双方商定的补充协议或合同履行期间内经双方签署的纪要、</w:t>
      </w:r>
      <w:r>
        <w:rPr>
          <w:spacing w:val="-4"/>
          <w:sz w:val="24"/>
        </w:rPr>
        <w:t>备忘录</w:t>
      </w:r>
    </w:p>
    <w:p w:rsidR="00F05121" w:rsidRDefault="00312FD3" w14:paraId="5299B0F7" w14:textId="77777777">
      <w:pPr>
        <w:pStyle w:val="ListParagraph"/>
        <w:numPr>
          <w:ilvl w:val="1"/>
          <w:numId w:val="14"/>
        </w:numPr>
        <w:tabs>
          <w:tab w:val="left" w:pos="1081"/>
        </w:tabs>
        <w:spacing w:line="306" w:lineRule="exact"/>
        <w:ind w:left="1081" w:hanging="360"/>
        <w:rPr>
          <w:sz w:val="24"/>
        </w:rPr>
      </w:pPr>
      <w:r>
        <w:rPr>
          <w:spacing w:val="-4"/>
          <w:sz w:val="24"/>
        </w:rPr>
        <w:t>合同书</w:t>
      </w:r>
    </w:p>
    <w:p w:rsidR="00F05121" w:rsidRDefault="00312FD3" w14:paraId="6D26DC8D" w14:textId="77777777">
      <w:pPr>
        <w:pStyle w:val="BodyText"/>
        <w:spacing w:before="159"/>
        <w:ind w:left="721"/>
      </w:pPr>
      <w:r>
        <w:t>3)</w:t>
      </w:r>
      <w:r>
        <w:rPr>
          <w:spacing w:val="-2"/>
        </w:rPr>
        <w:t xml:space="preserve"> </w:t>
      </w:r>
      <w:r>
        <w:rPr>
          <w:spacing w:val="-2"/>
        </w:rPr>
        <w:t>合同条款</w:t>
      </w:r>
    </w:p>
    <w:p w:rsidR="00F05121" w:rsidRDefault="00312FD3" w14:paraId="06E811D9" w14:textId="77777777">
      <w:pPr>
        <w:pStyle w:val="BodyText"/>
        <w:spacing w:before="159"/>
        <w:ind w:left="721"/>
      </w:pPr>
      <w:r>
        <w:t>4</w:t>
      </w:r>
      <w:r>
        <w:t>）</w:t>
      </w:r>
      <w:r>
        <w:rPr>
          <w:spacing w:val="-3"/>
        </w:rPr>
        <w:t>合同附件</w:t>
      </w:r>
    </w:p>
    <w:p w:rsidR="00F05121" w:rsidRDefault="00312FD3" w14:paraId="100178A4" w14:textId="77777777">
      <w:pPr>
        <w:pStyle w:val="ListParagraph"/>
        <w:numPr>
          <w:ilvl w:val="0"/>
          <w:numId w:val="14"/>
        </w:numPr>
        <w:tabs>
          <w:tab w:val="left" w:pos="721"/>
        </w:tabs>
        <w:spacing w:before="160" w:line="364" w:lineRule="auto"/>
        <w:ind w:left="2" w:right="45" w:firstLine="479"/>
        <w:rPr>
          <w:sz w:val="24"/>
        </w:rPr>
      </w:pPr>
      <w:r>
        <w:rPr>
          <w:spacing w:val="-2"/>
          <w:sz w:val="24"/>
        </w:rPr>
        <w:t>本合同用中文书写，正本贰份，买方、卖方各执壹份；副本贰份，买方、卖方各执副本壹份。</w:t>
      </w:r>
    </w:p>
    <w:p w:rsidR="00F05121" w:rsidRDefault="00312FD3" w14:paraId="237DF802" w14:textId="77777777">
      <w:pPr>
        <w:pStyle w:val="BodyText"/>
        <w:spacing w:line="306" w:lineRule="exact"/>
        <w:ind w:left="481"/>
      </w:pPr>
      <w:r>
        <w:t>（以下为签字盖章页</w:t>
      </w:r>
      <w:r>
        <w:rPr>
          <w:spacing w:val="-10"/>
        </w:rPr>
        <w:t>）</w:t>
      </w:r>
    </w:p>
    <w:p w:rsidR="00F05121" w:rsidRDefault="00F05121" w14:paraId="32A022B2" w14:textId="77777777">
      <w:pPr>
        <w:pStyle w:val="BodyText"/>
        <w:spacing w:line="306" w:lineRule="exact"/>
        <w:sectPr w:rsidR="00F05121">
          <w:footerReference w:type="default" r:id="rId10"/>
          <w:type w:val="continuous"/>
          <w:pgSz w:w="11910" w:h="16840" w:orient="portrait"/>
          <w:pgMar w:top="1200" w:right="1275" w:bottom="1180" w:left="1700" w:header="0" w:footer="990" w:gutter="0"/>
          <w:pgNumType w:start="1"/>
          <w:cols w:space="720"/>
        </w:sectPr>
      </w:pPr>
    </w:p>
    <w:p w:rsidR="00F05121" w:rsidRDefault="00312FD3" w14:paraId="445FC275" w14:textId="77777777">
      <w:pPr>
        <w:spacing w:before="51"/>
        <w:ind w:left="2"/>
        <w:rPr>
          <w:sz w:val="20"/>
        </w:rPr>
      </w:pPr>
      <w:r>
        <w:rPr>
          <w:spacing w:val="-3"/>
          <w:sz w:val="20"/>
        </w:rPr>
        <w:lastRenderedPageBreak/>
        <w:t>签字页：</w:t>
      </w:r>
    </w:p>
    <w:p w:rsidR="00F05121" w:rsidRDefault="00F05121" w14:paraId="28B3DA66" w14:textId="77777777">
      <w:pPr>
        <w:pStyle w:val="BodyText"/>
        <w:ind w:left="0"/>
        <w:rPr>
          <w:sz w:val="20"/>
        </w:rPr>
      </w:pPr>
    </w:p>
    <w:p w:rsidR="00F05121" w:rsidRDefault="00F05121" w14:paraId="16CE3102" w14:textId="77777777">
      <w:pPr>
        <w:pStyle w:val="BodyText"/>
        <w:ind w:left="0"/>
        <w:rPr>
          <w:sz w:val="20"/>
        </w:rPr>
      </w:pPr>
    </w:p>
    <w:p w:rsidR="00F05121" w:rsidRDefault="00F05121" w14:paraId="7F3AC4CF" w14:textId="77777777">
      <w:pPr>
        <w:pStyle w:val="BodyText"/>
        <w:ind w:left="0"/>
        <w:rPr>
          <w:sz w:val="20"/>
        </w:rPr>
      </w:pPr>
    </w:p>
    <w:p w:rsidR="00F05121" w:rsidRDefault="00F05121" w14:paraId="0C9D240D" w14:textId="77777777">
      <w:pPr>
        <w:pStyle w:val="BodyText"/>
        <w:ind w:left="0"/>
        <w:rPr>
          <w:sz w:val="20"/>
        </w:rPr>
      </w:pPr>
    </w:p>
    <w:p w:rsidR="00F05121" w:rsidRDefault="00F05121" w14:paraId="037CBAF4" w14:textId="77777777">
      <w:pPr>
        <w:pStyle w:val="BodyText"/>
        <w:ind w:left="0"/>
        <w:rPr>
          <w:sz w:val="20"/>
        </w:rPr>
      </w:pPr>
    </w:p>
    <w:p w:rsidR="00F05121" w:rsidRDefault="00F05121" w14:paraId="631CC6E7" w14:textId="77777777">
      <w:pPr>
        <w:pStyle w:val="BodyText"/>
        <w:spacing w:before="50"/>
        <w:ind w:left="0"/>
        <w:rPr>
          <w:sz w:val="20"/>
        </w:rPr>
      </w:pPr>
    </w:p>
    <w:p w:rsidR="00F05121" w:rsidRDefault="00312FD3" w14:paraId="620788D2" w14:textId="77777777">
      <w:pPr>
        <w:pStyle w:val="BodyText"/>
        <w:tabs>
          <w:tab w:val="left" w:pos="4562"/>
        </w:tabs>
        <w:spacing w:before="1"/>
        <w:ind w:left="86"/>
      </w:pPr>
      <w:r>
        <w:rPr>
          <w:spacing w:val="-2"/>
        </w:rPr>
        <w:t>买方</w:t>
      </w:r>
      <w:r>
        <w:rPr>
          <w:spacing w:val="-2"/>
        </w:rPr>
        <w:t>(</w:t>
      </w:r>
      <w:r>
        <w:rPr>
          <w:spacing w:val="-2"/>
        </w:rPr>
        <w:t>盖章</w:t>
      </w:r>
      <w:r>
        <w:rPr>
          <w:spacing w:val="-5"/>
        </w:rPr>
        <w:t>)</w:t>
      </w:r>
      <w:r>
        <w:rPr>
          <w:spacing w:val="-5"/>
        </w:rPr>
        <w:t>：</w:t>
      </w:r>
      <w:r>
        <w:tab/>
      </w:r>
      <w:r>
        <w:t>卖方</w:t>
      </w:r>
      <w:r>
        <w:t>(</w:t>
      </w:r>
      <w:r>
        <w:t>盖章</w:t>
      </w:r>
      <w:r>
        <w:rPr>
          <w:spacing w:val="-5"/>
        </w:rPr>
        <w:t>)</w:t>
      </w:r>
      <w:r>
        <w:rPr>
          <w:spacing w:val="-5"/>
        </w:rPr>
        <w:t>：</w:t>
      </w:r>
    </w:p>
    <w:p w:rsidR="00F05121" w:rsidRDefault="00F05121" w14:paraId="5618D89F" w14:textId="77777777">
      <w:pPr>
        <w:pStyle w:val="BodyText"/>
        <w:ind w:left="0"/>
      </w:pPr>
    </w:p>
    <w:p w:rsidR="00F05121" w:rsidRDefault="00F05121" w14:paraId="123B4107" w14:textId="77777777">
      <w:pPr>
        <w:pStyle w:val="BodyText"/>
        <w:spacing w:before="164"/>
        <w:ind w:left="0"/>
      </w:pPr>
    </w:p>
    <w:p w:rsidR="00F05121" w:rsidRDefault="00312FD3" w14:paraId="063A674A" w14:textId="77777777">
      <w:pPr>
        <w:pStyle w:val="BodyText"/>
        <w:tabs>
          <w:tab w:val="left" w:pos="4562"/>
        </w:tabs>
        <w:ind w:left="86"/>
      </w:pPr>
      <w:r>
        <w:rPr>
          <w:u w:val="single"/>
        </w:rPr>
        <w:t>阿勒泰润登新能源有限公</w:t>
      </w:r>
      <w:r>
        <w:rPr>
          <w:spacing w:val="-10"/>
          <w:u w:val="single"/>
        </w:rPr>
        <w:t>司</w:t>
      </w:r>
      <w:r>
        <w:tab/>
      </w:r>
      <w:r>
        <w:rPr>
          <w:u w:val="single"/>
        </w:rPr>
        <w:t>远景能源有限公</w:t>
      </w:r>
      <w:r>
        <w:rPr>
          <w:spacing w:val="-10"/>
          <w:u w:val="single"/>
        </w:rPr>
        <w:t>司</w:t>
      </w:r>
    </w:p>
    <w:p w:rsidR="00F05121" w:rsidRDefault="00F05121" w14:paraId="099928C6" w14:textId="77777777">
      <w:pPr>
        <w:pStyle w:val="BodyText"/>
        <w:ind w:left="0"/>
      </w:pPr>
    </w:p>
    <w:p w:rsidR="00F05121" w:rsidRDefault="00F05121" w14:paraId="53BDF1D2" w14:textId="77777777">
      <w:pPr>
        <w:pStyle w:val="BodyText"/>
        <w:spacing w:before="12"/>
        <w:ind w:left="0"/>
      </w:pPr>
    </w:p>
    <w:p w:rsidR="00F05121" w:rsidRDefault="00312FD3" w14:paraId="38F2E07A" w14:textId="77777777">
      <w:pPr>
        <w:pStyle w:val="BodyText"/>
        <w:tabs>
          <w:tab w:val="left" w:pos="4562"/>
        </w:tabs>
        <w:ind w:left="86"/>
      </w:pPr>
      <w:r>
        <w:rPr>
          <w:u w:val="single"/>
        </w:rPr>
        <w:t>法定代表人或授权代表</w:t>
      </w:r>
      <w:r>
        <w:rPr>
          <w:spacing w:val="-10"/>
          <w:u w:val="single"/>
        </w:rPr>
        <w:t>：</w:t>
      </w:r>
      <w:r>
        <w:tab/>
      </w:r>
      <w:r>
        <w:rPr>
          <w:u w:val="single"/>
        </w:rPr>
        <w:t>法定代表人或授权代表</w:t>
      </w:r>
      <w:r>
        <w:rPr>
          <w:spacing w:val="-10"/>
          <w:u w:val="single"/>
        </w:rPr>
        <w:t>：</w:t>
      </w:r>
    </w:p>
    <w:p w:rsidR="00F05121" w:rsidRDefault="00F05121" w14:paraId="589A8455" w14:textId="77777777">
      <w:pPr>
        <w:pStyle w:val="BodyText"/>
        <w:ind w:left="0"/>
        <w:rPr>
          <w:sz w:val="20"/>
        </w:rPr>
      </w:pPr>
    </w:p>
    <w:p w:rsidR="00F05121" w:rsidRDefault="00F05121" w14:paraId="3AD38CD1" w14:textId="77777777">
      <w:pPr>
        <w:pStyle w:val="BodyText"/>
        <w:spacing w:before="47"/>
        <w:ind w:left="0"/>
        <w:rPr>
          <w:sz w:val="20"/>
        </w:rPr>
      </w:pPr>
    </w:p>
    <w:p w:rsidR="00F05121" w:rsidRDefault="00F05121" w14:paraId="60CE02E5" w14:textId="77777777">
      <w:pPr>
        <w:pStyle w:val="BodyText"/>
        <w:rPr>
          <w:sz w:val="20"/>
        </w:rPr>
        <w:sectPr w:rsidR="00F05121">
          <w:pgSz w:w="11910" w:h="16840" w:orient="portrait"/>
          <w:pgMar w:top="1180" w:right="1275" w:bottom="1180" w:left="1700" w:header="0" w:footer="990" w:gutter="0"/>
          <w:cols w:space="720"/>
        </w:sectPr>
      </w:pPr>
    </w:p>
    <w:p w:rsidR="00F05121" w:rsidRDefault="00312FD3" w14:paraId="5A51E448" w14:textId="77777777">
      <w:pPr>
        <w:pStyle w:val="BodyText"/>
        <w:spacing w:before="67" w:line="364" w:lineRule="auto"/>
        <w:ind w:left="86" w:right="38"/>
        <w:jc w:val="both"/>
      </w:pPr>
      <w:r>
        <w:rPr>
          <w:spacing w:val="-22"/>
        </w:rPr>
        <w:t>地点：</w:t>
      </w:r>
      <w:r>
        <w:rPr>
          <w:spacing w:val="-2"/>
          <w:u w:val="single"/>
        </w:rPr>
        <w:t>新疆阿勒泰地区福海县阿勒泰福海</w:t>
      </w:r>
      <w:r>
        <w:rPr>
          <w:spacing w:val="40"/>
          <w:u w:val="single"/>
        </w:rPr>
        <w:t xml:space="preserve"> </w:t>
      </w:r>
      <w:r>
        <w:rPr>
          <w:spacing w:val="-8"/>
          <w:u w:val="single"/>
        </w:rPr>
        <w:t>工业园区内经一路以南、纬二路以北阿勒</w:t>
      </w:r>
      <w:r>
        <w:rPr>
          <w:spacing w:val="-5"/>
          <w:u w:val="single"/>
        </w:rPr>
        <w:t>泰综合物流园</w:t>
      </w:r>
      <w:r>
        <w:rPr>
          <w:spacing w:val="-5"/>
          <w:u w:val="single"/>
        </w:rPr>
        <w:t xml:space="preserve"> </w:t>
      </w:r>
      <w:r>
        <w:rPr>
          <w:u w:val="single"/>
        </w:rPr>
        <w:t>A2</w:t>
      </w:r>
      <w:r>
        <w:rPr>
          <w:spacing w:val="-14"/>
          <w:u w:val="single"/>
        </w:rPr>
        <w:t xml:space="preserve"> </w:t>
      </w:r>
      <w:r>
        <w:rPr>
          <w:spacing w:val="-14"/>
          <w:u w:val="single"/>
        </w:rPr>
        <w:t>商业楼</w:t>
      </w:r>
      <w:r>
        <w:rPr>
          <w:spacing w:val="-14"/>
          <w:u w:val="single"/>
        </w:rPr>
        <w:t xml:space="preserve"> </w:t>
      </w:r>
      <w:r>
        <w:rPr>
          <w:u w:val="single"/>
        </w:rPr>
        <w:t>2</w:t>
      </w:r>
      <w:r>
        <w:rPr>
          <w:spacing w:val="-23"/>
          <w:u w:val="single"/>
        </w:rPr>
        <w:t xml:space="preserve"> </w:t>
      </w:r>
      <w:r>
        <w:rPr>
          <w:spacing w:val="-23"/>
          <w:u w:val="single"/>
        </w:rPr>
        <w:t>楼</w:t>
      </w:r>
      <w:r>
        <w:rPr>
          <w:spacing w:val="-23"/>
          <w:u w:val="single"/>
        </w:rPr>
        <w:t xml:space="preserve"> </w:t>
      </w:r>
      <w:r>
        <w:rPr>
          <w:u w:val="single"/>
        </w:rPr>
        <w:t>1002</w:t>
      </w:r>
      <w:r>
        <w:rPr>
          <w:spacing w:val="-17"/>
          <w:u w:val="single"/>
        </w:rPr>
        <w:t xml:space="preserve"> </w:t>
      </w:r>
      <w:r>
        <w:rPr>
          <w:spacing w:val="-17"/>
          <w:u w:val="single"/>
        </w:rPr>
        <w:t>号</w:t>
      </w:r>
    </w:p>
    <w:p w:rsidR="00F05121" w:rsidRDefault="00312FD3" w14:paraId="12AF76E0" w14:textId="77777777">
      <w:pPr>
        <w:pStyle w:val="BodyText"/>
        <w:spacing w:before="67" w:line="364" w:lineRule="auto"/>
        <w:ind w:left="86" w:right="101"/>
      </w:pPr>
      <w:r>
        <w:br w:type="column"/>
      </w:r>
      <w:r>
        <w:rPr>
          <w:spacing w:val="-20"/>
        </w:rPr>
        <w:t>地点：</w:t>
      </w:r>
      <w:r>
        <w:rPr>
          <w:spacing w:val="-2"/>
          <w:u w:val="single"/>
        </w:rPr>
        <w:t>江苏省江阴市临港新城低碳产业园</w:t>
      </w:r>
      <w:r>
        <w:rPr>
          <w:spacing w:val="80"/>
          <w:w w:val="150"/>
          <w:u w:val="single"/>
        </w:rPr>
        <w:t xml:space="preserve">           </w:t>
      </w:r>
      <w:r>
        <w:rPr>
          <w:spacing w:val="-6"/>
          <w:u w:val="single"/>
        </w:rPr>
        <w:t>申庄路</w:t>
      </w:r>
      <w:r>
        <w:rPr>
          <w:spacing w:val="-6"/>
          <w:u w:val="single"/>
        </w:rPr>
        <w:t xml:space="preserve"> </w:t>
      </w:r>
      <w:r>
        <w:rPr>
          <w:u w:val="single"/>
        </w:rPr>
        <w:t>3</w:t>
      </w:r>
      <w:r>
        <w:rPr>
          <w:spacing w:val="-6"/>
          <w:u w:val="single"/>
        </w:rPr>
        <w:t xml:space="preserve"> </w:t>
      </w:r>
      <w:r>
        <w:rPr>
          <w:spacing w:val="-6"/>
          <w:u w:val="single"/>
        </w:rPr>
        <w:t>号一期</w:t>
      </w:r>
    </w:p>
    <w:p w:rsidR="00F05121" w:rsidRDefault="00F05121" w14:paraId="7070253F" w14:textId="77777777">
      <w:pPr>
        <w:pStyle w:val="BodyText"/>
        <w:spacing w:line="364" w:lineRule="auto"/>
        <w:sectPr w:rsidR="00F05121">
          <w:type w:val="continuous"/>
          <w:pgSz w:w="11910" w:h="16840" w:orient="portrait"/>
          <w:pgMar w:top="1200" w:right="1275" w:bottom="1180" w:left="1700" w:header="0" w:footer="990" w:gutter="0"/>
          <w:cols w:equalWidth="0" w:space="720" w:num="2">
            <w:col w:w="4387" w:space="90"/>
            <w:col w:w="4458"/>
          </w:cols>
        </w:sectPr>
      </w:pPr>
    </w:p>
    <w:p w:rsidR="00F05121" w:rsidRDefault="00312FD3" w14:paraId="1951D2BB" w14:textId="77777777">
      <w:pPr>
        <w:spacing w:before="51"/>
        <w:ind w:right="250"/>
        <w:jc w:val="center"/>
        <w:rPr>
          <w:sz w:val="28"/>
        </w:rPr>
      </w:pPr>
      <w:r>
        <w:rPr>
          <w:spacing w:val="-2"/>
          <w:sz w:val="28"/>
        </w:rPr>
        <w:lastRenderedPageBreak/>
        <w:t>二、合同条款</w:t>
      </w:r>
    </w:p>
    <w:p w:rsidR="00F05121" w:rsidRDefault="00F05121" w14:paraId="730E1889" w14:textId="77777777">
      <w:pPr>
        <w:pStyle w:val="BodyText"/>
        <w:spacing w:before="137"/>
        <w:ind w:left="0"/>
      </w:pPr>
    </w:p>
    <w:p w:rsidRPr="001C42B3" w:rsidR="00F05121" w:rsidP="001C42B3" w:rsidRDefault="00312FD3" w14:paraId="7ED04058" w14:textId="77777777">
      <w:pPr>
        <w:pStyle w:val="Heading1"/>
      </w:pPr>
      <w:r w:rsidRPr="001C42B3">
        <w:t>定义</w:t>
      </w:r>
    </w:p>
    <w:p w:rsidR="00F05121" w:rsidRDefault="00F05121" w14:paraId="1641647C" w14:textId="77777777">
      <w:pPr>
        <w:pStyle w:val="BodyText"/>
        <w:spacing w:before="112"/>
        <w:ind w:left="0"/>
      </w:pPr>
    </w:p>
    <w:p w:rsidR="00F05121" w:rsidRDefault="00312FD3" w14:paraId="65B8ADE7" w14:textId="77777777">
      <w:pPr>
        <w:pStyle w:val="ListParagraph"/>
        <w:numPr>
          <w:ilvl w:val="1"/>
          <w:numId w:val="13"/>
        </w:numPr>
        <w:tabs>
          <w:tab w:val="left" w:pos="901"/>
        </w:tabs>
        <w:ind w:left="901"/>
        <w:rPr>
          <w:sz w:val="24"/>
        </w:rPr>
      </w:pPr>
      <w:r>
        <w:rPr>
          <w:spacing w:val="-1"/>
          <w:sz w:val="24"/>
        </w:rPr>
        <w:t>本合同下列术语应解释为：</w:t>
      </w:r>
    </w:p>
    <w:p w:rsidR="00F05121" w:rsidRDefault="00312FD3" w14:paraId="78F47458" w14:textId="77777777">
      <w:pPr>
        <w:pStyle w:val="BodyText"/>
        <w:spacing w:before="159" w:line="364" w:lineRule="auto"/>
        <w:ind w:left="481" w:right="663"/>
      </w:pPr>
      <w:r>
        <w:rPr>
          <w:spacing w:val="-2"/>
        </w:rPr>
        <w:t>“</w:t>
      </w:r>
      <w:r>
        <w:rPr>
          <w:spacing w:val="-2"/>
        </w:rPr>
        <w:t>买方</w:t>
      </w:r>
      <w:r>
        <w:rPr>
          <w:spacing w:val="-2"/>
        </w:rPr>
        <w:t>”</w:t>
      </w:r>
      <w:r>
        <w:rPr>
          <w:spacing w:val="-2"/>
        </w:rPr>
        <w:t>指</w:t>
      </w:r>
      <w:r>
        <w:rPr>
          <w:spacing w:val="-2"/>
          <w:u w:val="single"/>
        </w:rPr>
        <w:t>阿勒泰润登新能源有限公司</w:t>
      </w:r>
      <w:r>
        <w:rPr>
          <w:spacing w:val="-2"/>
        </w:rPr>
        <w:t>，包括该法人的继任人和法人的受让人。</w:t>
      </w:r>
      <w:r>
        <w:rPr>
          <w:spacing w:val="-2"/>
        </w:rPr>
        <w:t xml:space="preserve"> “</w:t>
      </w:r>
      <w:r>
        <w:rPr>
          <w:spacing w:val="-2"/>
        </w:rPr>
        <w:t>卖方</w:t>
      </w:r>
      <w:r>
        <w:rPr>
          <w:spacing w:val="-2"/>
        </w:rPr>
        <w:t>”</w:t>
      </w:r>
      <w:r>
        <w:rPr>
          <w:spacing w:val="-2"/>
        </w:rPr>
        <w:t>指</w:t>
      </w:r>
      <w:r>
        <w:rPr>
          <w:spacing w:val="-2"/>
          <w:u w:val="single"/>
        </w:rPr>
        <w:t>远景能源有限公司</w:t>
      </w:r>
      <w:r>
        <w:rPr>
          <w:spacing w:val="-2"/>
        </w:rPr>
        <w:t>，包括该法人的继任人和法人的受让人。</w:t>
      </w:r>
    </w:p>
    <w:p w:rsidR="00F05121" w:rsidRDefault="00312FD3" w14:paraId="552056B8" w14:textId="77777777">
      <w:pPr>
        <w:pStyle w:val="BodyText"/>
        <w:spacing w:line="364" w:lineRule="auto"/>
        <w:ind w:right="425" w:firstLine="479"/>
      </w:pPr>
      <w:r>
        <w:rPr>
          <w:spacing w:val="-2"/>
        </w:rPr>
        <w:t>“</w:t>
      </w:r>
      <w:r>
        <w:rPr>
          <w:spacing w:val="-2"/>
        </w:rPr>
        <w:t>合同</w:t>
      </w:r>
      <w:r>
        <w:rPr>
          <w:spacing w:val="-2"/>
        </w:rPr>
        <w:t>”</w:t>
      </w:r>
      <w:r>
        <w:rPr>
          <w:spacing w:val="-2"/>
        </w:rPr>
        <w:t>系指买卖双方签署的、合同书中载明的买卖双方所达成的协议，包括所有的附件和上述文件所提到的构成合同的所有文件。</w:t>
      </w:r>
    </w:p>
    <w:p w:rsidR="00F05121" w:rsidRDefault="00312FD3" w14:paraId="54ABA955" w14:textId="77777777">
      <w:pPr>
        <w:pStyle w:val="BodyText"/>
        <w:spacing w:line="307" w:lineRule="exact"/>
        <w:ind w:left="601"/>
      </w:pPr>
      <w:r>
        <w:rPr>
          <w:spacing w:val="-1"/>
        </w:rPr>
        <w:t>“</w:t>
      </w:r>
      <w:r>
        <w:rPr>
          <w:spacing w:val="-1"/>
        </w:rPr>
        <w:t>合同价格</w:t>
      </w:r>
      <w:r>
        <w:rPr>
          <w:spacing w:val="-1"/>
        </w:rPr>
        <w:t>”</w:t>
      </w:r>
      <w:r>
        <w:rPr>
          <w:spacing w:val="-1"/>
        </w:rPr>
        <w:t>系指根据本合同规定由买方应支付给卖方的价款。</w:t>
      </w:r>
    </w:p>
    <w:p w:rsidR="00F05121" w:rsidRDefault="00312FD3" w14:paraId="588C0F93" w14:textId="77777777">
      <w:pPr>
        <w:pStyle w:val="BodyText"/>
        <w:spacing w:before="159" w:line="364" w:lineRule="auto"/>
        <w:ind w:right="250" w:firstLine="479"/>
      </w:pPr>
      <w:r>
        <w:rPr>
          <w:spacing w:val="-2"/>
        </w:rPr>
        <w:t>“</w:t>
      </w:r>
      <w:r>
        <w:rPr>
          <w:spacing w:val="-2"/>
        </w:rPr>
        <w:t>合同设备</w:t>
      </w:r>
      <w:r>
        <w:rPr>
          <w:spacing w:val="-2"/>
        </w:rPr>
        <w:t>”</w:t>
      </w:r>
      <w:r>
        <w:rPr>
          <w:spacing w:val="-2"/>
        </w:rPr>
        <w:t>系指卖方通过设计、试验、制造、加工或装配而成的从商业角度上公认</w:t>
      </w:r>
      <w:r>
        <w:rPr>
          <w:spacing w:val="-36"/>
        </w:rPr>
        <w:t>的设备</w:t>
      </w:r>
      <w:r>
        <w:rPr>
          <w:spacing w:val="-2"/>
        </w:rPr>
        <w:t>（</w:t>
      </w:r>
      <w:r>
        <w:rPr>
          <w:spacing w:val="-13"/>
        </w:rPr>
        <w:t>在基本特征、功能和效用等方面被业界公认与单纯的元部件存在实质性的差别</w:t>
      </w:r>
      <w:r>
        <w:rPr>
          <w:spacing w:val="-104"/>
        </w:rPr>
        <w:t>），</w:t>
      </w:r>
      <w:r>
        <w:rPr>
          <w:spacing w:val="-4"/>
        </w:rPr>
        <w:t>并按合同附件</w:t>
      </w:r>
      <w:r>
        <w:rPr>
          <w:spacing w:val="-4"/>
        </w:rPr>
        <w:t xml:space="preserve"> </w:t>
      </w:r>
      <w:r>
        <w:t>1</w:t>
      </w:r>
      <w:r>
        <w:rPr>
          <w:spacing w:val="-5"/>
        </w:rPr>
        <w:t xml:space="preserve"> </w:t>
      </w:r>
      <w:r>
        <w:rPr>
          <w:spacing w:val="-5"/>
        </w:rPr>
        <w:t>向买方提供的成套设备。</w:t>
      </w:r>
    </w:p>
    <w:p w:rsidR="00F05121" w:rsidRDefault="00312FD3" w14:paraId="103E513F" w14:textId="77777777">
      <w:pPr>
        <w:pStyle w:val="BodyText"/>
        <w:spacing w:line="362" w:lineRule="auto"/>
        <w:ind w:right="251" w:firstLine="479"/>
      </w:pPr>
      <w:r>
        <w:rPr>
          <w:spacing w:val="-2"/>
        </w:rPr>
        <w:t>“</w:t>
      </w:r>
      <w:r>
        <w:rPr>
          <w:spacing w:val="-2"/>
        </w:rPr>
        <w:t>技术服务</w:t>
      </w:r>
      <w:r>
        <w:rPr>
          <w:spacing w:val="-2"/>
        </w:rPr>
        <w:t>”</w:t>
      </w:r>
      <w:r>
        <w:rPr>
          <w:spacing w:val="-2"/>
        </w:rPr>
        <w:t>系指由卖方提供的与本合同设备有关的检验、安装、调试、验收、性能验收试验、运行、检修时相应的技术指导、技术培训服务。</w:t>
      </w:r>
    </w:p>
    <w:p w:rsidR="00F05121" w:rsidRDefault="00312FD3" w14:paraId="41BFA55E" w14:textId="77777777">
      <w:pPr>
        <w:pStyle w:val="BodyText"/>
        <w:spacing w:before="4" w:line="364" w:lineRule="auto"/>
        <w:ind w:left="481" w:right="424"/>
      </w:pPr>
      <w:r>
        <w:rPr>
          <w:spacing w:val="-2"/>
        </w:rPr>
        <w:t>“</w:t>
      </w:r>
      <w:r>
        <w:rPr>
          <w:spacing w:val="-2"/>
        </w:rPr>
        <w:t>项目现场</w:t>
      </w:r>
      <w:r>
        <w:rPr>
          <w:spacing w:val="-2"/>
        </w:rPr>
        <w:t>”</w:t>
      </w:r>
      <w:r>
        <w:rPr>
          <w:spacing w:val="-2"/>
        </w:rPr>
        <w:t>系指本合同项下合同设备安装、运行的现场，即：</w:t>
      </w:r>
      <w:r>
        <w:rPr>
          <w:spacing w:val="-2"/>
          <w:u w:val="single"/>
        </w:rPr>
        <w:t>阿勒泰地区润登新</w:t>
      </w:r>
      <w:r>
        <w:rPr>
          <w:spacing w:val="80"/>
          <w:w w:val="150"/>
          <w:u w:val="single"/>
        </w:rPr>
        <w:t xml:space="preserve">                      </w:t>
      </w:r>
      <w:r>
        <w:rPr>
          <w:spacing w:val="-2"/>
          <w:u w:val="single"/>
        </w:rPr>
        <w:t>能源区低碳转型风光储一体化项日</w:t>
      </w:r>
      <w:r>
        <w:rPr>
          <w:spacing w:val="-2"/>
          <w:u w:val="single"/>
        </w:rPr>
        <w:t>-</w:t>
      </w:r>
      <w:r>
        <w:rPr>
          <w:spacing w:val="-2"/>
          <w:u w:val="single"/>
        </w:rPr>
        <w:t>吉木乃</w:t>
      </w:r>
      <w:r>
        <w:rPr>
          <w:spacing w:val="-2"/>
          <w:u w:val="single"/>
        </w:rPr>
        <w:t xml:space="preserve"> </w:t>
      </w:r>
      <w:r>
        <w:rPr>
          <w:u w:val="single"/>
        </w:rPr>
        <w:t>40</w:t>
      </w:r>
      <w:r>
        <w:rPr>
          <w:spacing w:val="-5"/>
          <w:u w:val="single"/>
        </w:rPr>
        <w:t xml:space="preserve"> </w:t>
      </w:r>
      <w:r>
        <w:rPr>
          <w:spacing w:val="-5"/>
          <w:u w:val="single"/>
        </w:rPr>
        <w:t>万千瓦风电项目</w:t>
      </w:r>
      <w:r>
        <w:t>。</w:t>
      </w:r>
    </w:p>
    <w:p w:rsidR="00F05121" w:rsidRDefault="00312FD3" w14:paraId="7037EBED" w14:textId="77777777">
      <w:pPr>
        <w:pStyle w:val="BodyText"/>
        <w:spacing w:before="119" w:line="364" w:lineRule="auto"/>
        <w:ind w:right="423" w:firstLine="479"/>
        <w:jc w:val="both"/>
      </w:pPr>
      <w:r>
        <w:rPr>
          <w:spacing w:val="-2"/>
        </w:rPr>
        <w:t>“</w:t>
      </w:r>
      <w:r>
        <w:rPr>
          <w:spacing w:val="-2"/>
        </w:rPr>
        <w:t>预验收</w:t>
      </w:r>
      <w:r>
        <w:rPr>
          <w:spacing w:val="-2"/>
        </w:rPr>
        <w:t>”</w:t>
      </w:r>
      <w:r>
        <w:rPr>
          <w:spacing w:val="-2"/>
        </w:rPr>
        <w:t>系指卖方提供的设备经试运行，达到合同规定的预验收标准而进入质量保证期的验收。预验收证书是表明买方接受预验收结果的证明，证书由买方和卖方共同</w:t>
      </w:r>
      <w:r>
        <w:rPr>
          <w:spacing w:val="-4"/>
        </w:rPr>
        <w:t>签字。</w:t>
      </w:r>
    </w:p>
    <w:p w:rsidR="00F05121" w:rsidRDefault="00312FD3" w14:paraId="2C62C8B4" w14:textId="77777777">
      <w:pPr>
        <w:pStyle w:val="BodyText"/>
        <w:spacing w:line="364" w:lineRule="auto"/>
        <w:ind w:right="665" w:firstLine="479"/>
      </w:pPr>
      <w:r>
        <w:rPr>
          <w:spacing w:val="-2"/>
        </w:rPr>
        <w:t>“</w:t>
      </w:r>
      <w:r>
        <w:rPr>
          <w:spacing w:val="-2"/>
        </w:rPr>
        <w:t>技术资料</w:t>
      </w:r>
      <w:r>
        <w:rPr>
          <w:spacing w:val="-2"/>
        </w:rPr>
        <w:t>”</w:t>
      </w:r>
      <w:r>
        <w:rPr>
          <w:spacing w:val="-2"/>
        </w:rPr>
        <w:t>系指与合同设备及风力发电场相关的设计、制造、检验、安装、调试、验收、性能验收试验和技术指导文件</w:t>
      </w:r>
      <w:r>
        <w:rPr>
          <w:spacing w:val="-2"/>
        </w:rPr>
        <w:t>(</w:t>
      </w:r>
      <w:r>
        <w:rPr>
          <w:spacing w:val="-2"/>
        </w:rPr>
        <w:t>不包括涉密资料</w:t>
      </w:r>
      <w:r>
        <w:rPr>
          <w:spacing w:val="-2"/>
        </w:rPr>
        <w:t>)</w:t>
      </w:r>
      <w:r>
        <w:rPr>
          <w:spacing w:val="-2"/>
        </w:rPr>
        <w:t>。</w:t>
      </w:r>
    </w:p>
    <w:p w:rsidR="00F05121" w:rsidRDefault="00312FD3" w14:paraId="64BA608E" w14:textId="77777777">
      <w:pPr>
        <w:pStyle w:val="BodyText"/>
        <w:spacing w:line="306" w:lineRule="exact"/>
        <w:ind w:left="481"/>
      </w:pPr>
      <w:r>
        <w:rPr>
          <w:spacing w:val="-4"/>
        </w:rPr>
        <w:t>“</w:t>
      </w:r>
      <w:r>
        <w:rPr>
          <w:spacing w:val="-4"/>
        </w:rPr>
        <w:t>试运行</w:t>
      </w:r>
      <w:r>
        <w:rPr>
          <w:spacing w:val="-4"/>
        </w:rPr>
        <w:t>”</w:t>
      </w:r>
      <w:r>
        <w:rPr>
          <w:spacing w:val="-4"/>
        </w:rPr>
        <w:t>系指每台风力发电机组进行的</w:t>
      </w:r>
      <w:r>
        <w:rPr>
          <w:spacing w:val="-4"/>
        </w:rPr>
        <w:t xml:space="preserve"> </w:t>
      </w:r>
      <w:r>
        <w:t>240</w:t>
      </w:r>
      <w:r>
        <w:rPr>
          <w:spacing w:val="-9"/>
        </w:rPr>
        <w:t xml:space="preserve"> </w:t>
      </w:r>
      <w:r>
        <w:rPr>
          <w:spacing w:val="-9"/>
        </w:rPr>
        <w:t>小时连续无故障运行。</w:t>
      </w:r>
    </w:p>
    <w:p w:rsidR="00F05121" w:rsidRDefault="00312FD3" w14:paraId="5D170625" w14:textId="77777777">
      <w:pPr>
        <w:pStyle w:val="BodyText"/>
        <w:spacing w:before="158"/>
        <w:ind w:left="481"/>
      </w:pPr>
      <w:r>
        <w:rPr>
          <w:spacing w:val="-3"/>
        </w:rPr>
        <w:t>“</w:t>
      </w:r>
      <w:r>
        <w:rPr>
          <w:spacing w:val="-3"/>
        </w:rPr>
        <w:t>整机及常规部件质保期</w:t>
      </w:r>
      <w:r>
        <w:rPr>
          <w:spacing w:val="-3"/>
        </w:rPr>
        <w:t>”</w:t>
      </w:r>
      <w:r>
        <w:rPr>
          <w:spacing w:val="-3"/>
        </w:rPr>
        <w:t>为每台设备预验收完成后</w:t>
      </w:r>
      <w:r>
        <w:rPr>
          <w:spacing w:val="-3"/>
        </w:rPr>
        <w:t xml:space="preserve"> </w:t>
      </w:r>
      <w:r>
        <w:t>5</w:t>
      </w:r>
      <w:r>
        <w:rPr>
          <w:spacing w:val="-9"/>
        </w:rPr>
        <w:t xml:space="preserve"> </w:t>
      </w:r>
      <w:r>
        <w:rPr>
          <w:spacing w:val="-9"/>
        </w:rPr>
        <w:t>年，</w:t>
      </w:r>
      <w:r>
        <w:rPr>
          <w:spacing w:val="-9"/>
        </w:rPr>
        <w:t>“</w:t>
      </w:r>
      <w:r>
        <w:rPr>
          <w:spacing w:val="-9"/>
        </w:rPr>
        <w:t>大部件质保期</w:t>
      </w:r>
      <w:r>
        <w:rPr>
          <w:spacing w:val="-9"/>
        </w:rPr>
        <w:t>”</w:t>
      </w:r>
      <w:r>
        <w:rPr>
          <w:spacing w:val="-9"/>
        </w:rPr>
        <w:t>为每</w:t>
      </w:r>
    </w:p>
    <w:p w:rsidR="00F05121" w:rsidRDefault="00312FD3" w14:paraId="57539C1F" w14:textId="77777777">
      <w:pPr>
        <w:pStyle w:val="BodyText"/>
        <w:spacing w:before="159"/>
      </w:pPr>
      <w:r>
        <w:rPr>
          <w:spacing w:val="-6"/>
        </w:rPr>
        <w:t>台设备预验收完成后</w:t>
      </w:r>
      <w:r>
        <w:rPr>
          <w:spacing w:val="-6"/>
        </w:rPr>
        <w:t xml:space="preserve"> </w:t>
      </w:r>
      <w:r>
        <w:t>5</w:t>
      </w:r>
      <w:r>
        <w:rPr>
          <w:spacing w:val="-24"/>
        </w:rPr>
        <w:t xml:space="preserve"> </w:t>
      </w:r>
      <w:r>
        <w:rPr>
          <w:spacing w:val="-24"/>
        </w:rPr>
        <w:t>年。</w:t>
      </w:r>
    </w:p>
    <w:p w:rsidR="00F05121" w:rsidRDefault="00312FD3" w14:paraId="3D993391" w14:textId="77777777">
      <w:pPr>
        <w:pStyle w:val="BodyText"/>
        <w:spacing w:before="160" w:line="362" w:lineRule="auto"/>
        <w:ind w:right="424" w:firstLine="479"/>
      </w:pPr>
      <w:r>
        <w:rPr>
          <w:spacing w:val="-4"/>
        </w:rPr>
        <w:t>“</w:t>
      </w:r>
      <w:r>
        <w:rPr>
          <w:spacing w:val="-4"/>
        </w:rPr>
        <w:t>运维检修期</w:t>
      </w:r>
      <w:r>
        <w:rPr>
          <w:spacing w:val="-4"/>
        </w:rPr>
        <w:t>”</w:t>
      </w:r>
      <w:r>
        <w:rPr>
          <w:spacing w:val="-4"/>
        </w:rPr>
        <w:t>系指每台合同设备签署预验收证书之日起</w:t>
      </w:r>
      <w:r>
        <w:rPr>
          <w:spacing w:val="-4"/>
        </w:rPr>
        <w:t xml:space="preserve"> </w:t>
      </w:r>
      <w:r>
        <w:rPr>
          <w:spacing w:val="-2"/>
        </w:rPr>
        <w:t>5</w:t>
      </w:r>
      <w:r>
        <w:rPr>
          <w:spacing w:val="-9"/>
        </w:rPr>
        <w:t xml:space="preserve"> </w:t>
      </w:r>
      <w:r>
        <w:rPr>
          <w:spacing w:val="-9"/>
        </w:rPr>
        <w:t>年，由卖方负责日常运</w:t>
      </w:r>
      <w:r>
        <w:rPr>
          <w:spacing w:val="-2"/>
        </w:rPr>
        <w:t>行维护和检修工作。买方负责场内道路维护以满足卖方履约需要。</w:t>
      </w:r>
    </w:p>
    <w:p w:rsidR="00F05121" w:rsidRDefault="00312FD3" w14:paraId="395C2781" w14:textId="77777777">
      <w:pPr>
        <w:pStyle w:val="BodyText"/>
        <w:spacing w:before="5" w:line="362" w:lineRule="auto"/>
        <w:ind w:left="481" w:right="482" w:firstLine="120"/>
      </w:pPr>
      <w:r>
        <w:rPr>
          <w:spacing w:val="-1"/>
        </w:rPr>
        <w:t>“</w:t>
      </w:r>
      <w:r>
        <w:rPr>
          <w:spacing w:val="-1"/>
        </w:rPr>
        <w:t>日、月、年</w:t>
      </w:r>
      <w:r>
        <w:rPr>
          <w:spacing w:val="-1"/>
        </w:rPr>
        <w:t>”</w:t>
      </w:r>
      <w:r>
        <w:rPr>
          <w:spacing w:val="-1"/>
        </w:rPr>
        <w:t>是指公历的日、月、年；</w:t>
      </w:r>
      <w:r>
        <w:rPr>
          <w:spacing w:val="-1"/>
        </w:rPr>
        <w:t>“</w:t>
      </w:r>
      <w:r>
        <w:rPr>
          <w:spacing w:val="-1"/>
        </w:rPr>
        <w:t>天</w:t>
      </w:r>
      <w:r>
        <w:rPr>
          <w:spacing w:val="-1"/>
        </w:rPr>
        <w:t>”</w:t>
      </w:r>
      <w:r>
        <w:rPr>
          <w:spacing w:val="-1"/>
        </w:rPr>
        <w:t>是指日历日；</w:t>
      </w:r>
      <w:r>
        <w:rPr>
          <w:spacing w:val="-1"/>
        </w:rPr>
        <w:t>“</w:t>
      </w:r>
      <w:r>
        <w:rPr>
          <w:spacing w:val="-1"/>
        </w:rPr>
        <w:t>周</w:t>
      </w:r>
      <w:r>
        <w:rPr>
          <w:spacing w:val="-1"/>
        </w:rPr>
        <w:t>”</w:t>
      </w:r>
      <w:r>
        <w:rPr>
          <w:spacing w:val="-1"/>
        </w:rPr>
        <w:t>是指</w:t>
      </w:r>
      <w:r>
        <w:rPr>
          <w:spacing w:val="-1"/>
        </w:rPr>
        <w:t xml:space="preserve"> </w:t>
      </w:r>
      <w:r>
        <w:t>7</w:t>
      </w:r>
      <w:r>
        <w:rPr>
          <w:spacing w:val="-20"/>
        </w:rPr>
        <w:t xml:space="preserve"> </w:t>
      </w:r>
      <w:r>
        <w:rPr>
          <w:spacing w:val="-20"/>
        </w:rPr>
        <w:t>天。</w:t>
      </w:r>
      <w:r>
        <w:t xml:space="preserve"> </w:t>
      </w:r>
      <w:r>
        <w:rPr>
          <w:spacing w:val="-2"/>
        </w:rPr>
        <w:t>“</w:t>
      </w:r>
      <w:r>
        <w:rPr>
          <w:spacing w:val="-2"/>
        </w:rPr>
        <w:t>损失</w:t>
      </w:r>
      <w:r>
        <w:rPr>
          <w:spacing w:val="-2"/>
        </w:rPr>
        <w:t>”</w:t>
      </w:r>
      <w:r>
        <w:rPr>
          <w:spacing w:val="-2"/>
        </w:rPr>
        <w:t>是指因一方违约</w:t>
      </w:r>
      <w:r>
        <w:rPr>
          <w:spacing w:val="-2"/>
        </w:rPr>
        <w:t>,</w:t>
      </w:r>
      <w:r>
        <w:rPr>
          <w:spacing w:val="-2"/>
        </w:rPr>
        <w:t>导致对方当事人因一方违约行为直接遭受到的损失。</w:t>
      </w:r>
    </w:p>
    <w:p w:rsidR="00F05121" w:rsidRDefault="00F05121" w14:paraId="1F6453EF" w14:textId="77777777">
      <w:pPr>
        <w:pStyle w:val="BodyText"/>
        <w:spacing w:line="362" w:lineRule="auto"/>
        <w:sectPr w:rsidR="00F05121">
          <w:footerReference w:type="default" r:id="rId11"/>
          <w:pgSz w:w="12240" w:h="15840" w:orient="portrait"/>
          <w:pgMar w:top="1200" w:right="992" w:bottom="900" w:left="1700" w:header="0" w:footer="716" w:gutter="0"/>
          <w:pgNumType w:start="2"/>
          <w:cols w:space="720"/>
        </w:sectPr>
      </w:pPr>
    </w:p>
    <w:p w:rsidR="00F05121" w:rsidP="001C42B3" w:rsidRDefault="00312FD3" w14:paraId="66F4CA05" w14:textId="77777777">
      <w:pPr>
        <w:pStyle w:val="Heading1"/>
      </w:pPr>
      <w:r>
        <w:lastRenderedPageBreak/>
        <w:t>适用性</w:t>
      </w:r>
    </w:p>
    <w:p w:rsidR="00F05121" w:rsidRDefault="00312FD3" w14:paraId="57F7059F" w14:textId="77777777">
      <w:pPr>
        <w:pStyle w:val="ListParagraph"/>
        <w:numPr>
          <w:ilvl w:val="1"/>
          <w:numId w:val="13"/>
        </w:numPr>
        <w:tabs>
          <w:tab w:val="left" w:pos="901"/>
        </w:tabs>
        <w:spacing w:before="159"/>
        <w:ind w:left="901"/>
        <w:rPr>
          <w:sz w:val="24"/>
        </w:rPr>
      </w:pPr>
      <w:r>
        <w:rPr>
          <w:spacing w:val="-1"/>
          <w:sz w:val="24"/>
        </w:rPr>
        <w:t>本合同条款的标题只是为了查阅，不具有解释或理解本合同的意义。</w:t>
      </w:r>
    </w:p>
    <w:p w:rsidR="00F05121" w:rsidRDefault="00312FD3" w14:paraId="3A9F7C81" w14:textId="77777777">
      <w:pPr>
        <w:pStyle w:val="ListParagraph"/>
        <w:numPr>
          <w:ilvl w:val="0"/>
          <w:numId w:val="13"/>
        </w:numPr>
        <w:tabs>
          <w:tab w:val="left" w:pos="425"/>
        </w:tabs>
        <w:spacing w:before="160"/>
        <w:ind w:left="425" w:hanging="241"/>
        <w:jc w:val="left"/>
        <w:rPr>
          <w:sz w:val="24"/>
        </w:rPr>
      </w:pPr>
      <w:r>
        <w:rPr>
          <w:spacing w:val="-4"/>
          <w:sz w:val="24"/>
        </w:rPr>
        <w:t>原产地</w:t>
      </w:r>
    </w:p>
    <w:p w:rsidR="00F05121" w:rsidRDefault="00312FD3" w14:paraId="13782F3E" w14:textId="77777777">
      <w:pPr>
        <w:pStyle w:val="ListParagraph"/>
        <w:numPr>
          <w:ilvl w:val="1"/>
          <w:numId w:val="13"/>
        </w:numPr>
        <w:tabs>
          <w:tab w:val="left" w:pos="891"/>
        </w:tabs>
        <w:spacing w:before="158" w:line="364" w:lineRule="auto"/>
        <w:ind w:left="2" w:right="253" w:firstLine="479"/>
        <w:rPr>
          <w:sz w:val="24"/>
        </w:rPr>
      </w:pPr>
      <w:r>
        <w:rPr>
          <w:spacing w:val="-2"/>
          <w:sz w:val="24"/>
        </w:rPr>
        <w:t>本合同项下所提供的合同设备及服务均应来自于中华人民共和国或是与中华人民共和国有正常贸易往来的国家和地区（以下简称</w:t>
      </w:r>
      <w:r>
        <w:rPr>
          <w:spacing w:val="-2"/>
          <w:sz w:val="24"/>
        </w:rPr>
        <w:t>“</w:t>
      </w:r>
      <w:r>
        <w:rPr>
          <w:spacing w:val="-2"/>
          <w:sz w:val="24"/>
        </w:rPr>
        <w:t>合格来源国</w:t>
      </w:r>
      <w:r>
        <w:rPr>
          <w:spacing w:val="-2"/>
          <w:sz w:val="24"/>
        </w:rPr>
        <w:t>/</w:t>
      </w:r>
      <w:r>
        <w:rPr>
          <w:spacing w:val="-2"/>
          <w:sz w:val="24"/>
        </w:rPr>
        <w:t>地区</w:t>
      </w:r>
      <w:r>
        <w:rPr>
          <w:spacing w:val="-2"/>
          <w:sz w:val="24"/>
        </w:rPr>
        <w:t>”</w:t>
      </w:r>
      <w:r>
        <w:rPr>
          <w:spacing w:val="-2"/>
          <w:sz w:val="24"/>
        </w:rPr>
        <w:t>）。</w:t>
      </w:r>
    </w:p>
    <w:p w:rsidR="00F05121" w:rsidRDefault="00312FD3" w14:paraId="04B910DA" w14:textId="77777777">
      <w:pPr>
        <w:pStyle w:val="ListParagraph"/>
        <w:numPr>
          <w:ilvl w:val="1"/>
          <w:numId w:val="13"/>
        </w:numPr>
        <w:tabs>
          <w:tab w:val="left" w:pos="901"/>
        </w:tabs>
        <w:spacing w:line="306" w:lineRule="exact"/>
        <w:ind w:left="901"/>
        <w:rPr>
          <w:sz w:val="24"/>
        </w:rPr>
      </w:pPr>
      <w:r>
        <w:rPr>
          <w:spacing w:val="-1"/>
          <w:sz w:val="24"/>
        </w:rPr>
        <w:t>本条款所述的</w:t>
      </w:r>
      <w:r>
        <w:rPr>
          <w:spacing w:val="-1"/>
          <w:sz w:val="24"/>
        </w:rPr>
        <w:t>“</w:t>
      </w:r>
      <w:r>
        <w:rPr>
          <w:spacing w:val="-1"/>
          <w:sz w:val="24"/>
        </w:rPr>
        <w:t>原产地</w:t>
      </w:r>
      <w:r>
        <w:rPr>
          <w:spacing w:val="-1"/>
          <w:sz w:val="24"/>
        </w:rPr>
        <w:t>”</w:t>
      </w:r>
      <w:r>
        <w:rPr>
          <w:spacing w:val="-1"/>
          <w:sz w:val="24"/>
        </w:rPr>
        <w:t>是指合同设备生产或提供有关服务的来源地。</w:t>
      </w:r>
    </w:p>
    <w:p w:rsidR="00F05121" w:rsidRDefault="00312FD3" w14:paraId="4AC83EEE" w14:textId="77777777">
      <w:pPr>
        <w:pStyle w:val="ListParagraph"/>
        <w:numPr>
          <w:ilvl w:val="1"/>
          <w:numId w:val="13"/>
        </w:numPr>
        <w:tabs>
          <w:tab w:val="left" w:pos="901"/>
        </w:tabs>
        <w:spacing w:before="161"/>
        <w:ind w:left="901"/>
        <w:rPr>
          <w:sz w:val="24"/>
        </w:rPr>
      </w:pPr>
      <w:r>
        <w:rPr>
          <w:spacing w:val="-1"/>
          <w:sz w:val="24"/>
        </w:rPr>
        <w:t>合同设备和服务的原产地有别于卖方的国籍。</w:t>
      </w:r>
    </w:p>
    <w:p w:rsidR="00F05121" w:rsidP="001C42B3" w:rsidRDefault="00312FD3" w14:paraId="7F231217" w14:textId="77777777">
      <w:pPr>
        <w:pStyle w:val="Heading1"/>
      </w:pPr>
      <w:commentRangeStart w:id="0"/>
      <w:r>
        <w:t>合同标的</w:t>
      </w:r>
      <w:commentRangeEnd w:id="0"/>
      <w:r w:rsidR="0044001F">
        <w:rPr>
          <w:rStyle w:val="CommentReference"/>
          <w:rFonts w:ascii="SimSun" w:hAnsi="SimSun" w:eastAsia="SimSun" w:cs="SimSun"/>
          <w:color w:val="auto"/>
        </w:rPr>
        <w:commentReference w:id="0"/>
      </w:r>
    </w:p>
    <w:p w:rsidR="00F05121" w:rsidRDefault="00312FD3" w14:paraId="7F79F031" w14:textId="77777777">
      <w:pPr>
        <w:pStyle w:val="ListParagraph"/>
        <w:numPr>
          <w:ilvl w:val="1"/>
          <w:numId w:val="13"/>
        </w:numPr>
        <w:tabs>
          <w:tab w:val="left" w:pos="901"/>
        </w:tabs>
        <w:spacing w:before="161"/>
        <w:ind w:left="901"/>
        <w:rPr>
          <w:sz w:val="24"/>
        </w:rPr>
      </w:pPr>
      <w:r>
        <w:rPr>
          <w:spacing w:val="-3"/>
          <w:sz w:val="24"/>
        </w:rPr>
        <w:t>合同设备</w:t>
      </w:r>
    </w:p>
    <w:p w:rsidRPr="00625EFC" w:rsidR="00F05121" w:rsidRDefault="00312FD3" w14:paraId="040080F7" w14:textId="77777777">
      <w:pPr>
        <w:pStyle w:val="ListParagraph"/>
        <w:numPr>
          <w:ilvl w:val="2"/>
          <w:numId w:val="13"/>
        </w:numPr>
        <w:tabs>
          <w:tab w:val="left" w:pos="1141"/>
        </w:tabs>
        <w:spacing w:before="158"/>
        <w:ind w:left="1141"/>
        <w:rPr>
          <w:sz w:val="24"/>
          <w:highlight w:val="yellow"/>
        </w:rPr>
      </w:pPr>
      <w:commentRangeStart w:id="1"/>
      <w:r w:rsidRPr="00625EFC">
        <w:rPr>
          <w:spacing w:val="-3"/>
          <w:sz w:val="24"/>
          <w:highlight w:val="yellow"/>
        </w:rPr>
        <w:t>卖方提供的合同设备的供货范围列在合同附件</w:t>
      </w:r>
      <w:r w:rsidRPr="00625EFC">
        <w:rPr>
          <w:spacing w:val="-3"/>
          <w:sz w:val="24"/>
          <w:highlight w:val="yellow"/>
        </w:rPr>
        <w:t xml:space="preserve"> </w:t>
      </w:r>
      <w:r w:rsidRPr="00625EFC">
        <w:rPr>
          <w:sz w:val="24"/>
          <w:highlight w:val="yellow"/>
        </w:rPr>
        <w:t>1</w:t>
      </w:r>
      <w:r w:rsidRPr="00625EFC">
        <w:rPr>
          <w:spacing w:val="-10"/>
          <w:sz w:val="24"/>
          <w:highlight w:val="yellow"/>
        </w:rPr>
        <w:t>。</w:t>
      </w:r>
    </w:p>
    <w:p w:rsidR="00F05121" w:rsidRDefault="00312FD3" w14:paraId="22602C45" w14:textId="77777777">
      <w:pPr>
        <w:pStyle w:val="ListParagraph"/>
        <w:numPr>
          <w:ilvl w:val="2"/>
          <w:numId w:val="13"/>
        </w:numPr>
        <w:tabs>
          <w:tab w:val="left" w:pos="1131"/>
        </w:tabs>
        <w:spacing w:before="161" w:line="362" w:lineRule="auto"/>
        <w:ind w:left="2" w:right="253" w:firstLine="479"/>
        <w:rPr>
          <w:sz w:val="24"/>
          <w:highlight w:val="yellow"/>
        </w:rPr>
      </w:pPr>
      <w:r w:rsidRPr="00625EFC">
        <w:rPr>
          <w:spacing w:val="-2"/>
          <w:sz w:val="24"/>
          <w:highlight w:val="yellow"/>
        </w:rPr>
        <w:t>卖方所提供的所有合同设备的技术性能和卖方对合同设备的技术保证详见本合</w:t>
      </w:r>
      <w:r w:rsidRPr="00625EFC">
        <w:rPr>
          <w:spacing w:val="-11"/>
          <w:sz w:val="24"/>
          <w:highlight w:val="yellow"/>
        </w:rPr>
        <w:t>同附件</w:t>
      </w:r>
      <w:r w:rsidRPr="00625EFC">
        <w:rPr>
          <w:spacing w:val="-11"/>
          <w:sz w:val="24"/>
          <w:highlight w:val="yellow"/>
        </w:rPr>
        <w:t xml:space="preserve"> </w:t>
      </w:r>
      <w:r w:rsidRPr="00625EFC">
        <w:rPr>
          <w:sz w:val="24"/>
          <w:highlight w:val="yellow"/>
        </w:rPr>
        <w:t>2</w:t>
      </w:r>
      <w:r w:rsidRPr="00625EFC">
        <w:rPr>
          <w:sz w:val="24"/>
          <w:highlight w:val="yellow"/>
        </w:rPr>
        <w:t>。</w:t>
      </w:r>
      <w:commentRangeEnd w:id="1"/>
      <w:r w:rsidR="00FA6460">
        <w:rPr>
          <w:rStyle w:val="CommentReference"/>
        </w:rPr>
        <w:commentReference w:id="1"/>
      </w:r>
    </w:p>
    <w:p w:rsidR="002B6455" w:rsidP="00A422F6" w:rsidRDefault="009F1EE8" w14:paraId="757A57E3" w14:textId="0CCDA020">
      <w:pPr>
        <w:pStyle w:val="ListParagraph"/>
        <w:tabs>
          <w:tab w:val="left" w:pos="1131"/>
        </w:tabs>
        <w:spacing w:before="161" w:line="362" w:lineRule="auto"/>
        <w:ind w:left="481" w:right="493" w:firstLine="0"/>
        <w:rPr>
          <w:sz w:val="24"/>
        </w:rPr>
      </w:pPr>
      <w:r w:rsidRPr="009F1EE8">
        <w:rPr>
          <w:sz w:val="24"/>
        </w:rPr>
        <w:t>本合同项下 40 万千瓦风电项目所用风力发电机组叶片，单支叶片重量标准值为 2649</w:t>
      </w:r>
      <w:r w:rsidR="00312FD3">
        <w:rPr>
          <w:rFonts w:hint="eastAsia"/>
          <w:sz w:val="24"/>
        </w:rPr>
        <w:t>0</w:t>
      </w:r>
      <w:r w:rsidRPr="009F1EE8">
        <w:rPr>
          <w:sz w:val="24"/>
        </w:rPr>
        <w:t>kg（该数值基于叶片设计图纸中材料密度、叶片尺寸参数计算得出</w:t>
      </w:r>
      <w:r w:rsidR="00A422F6">
        <w:rPr>
          <w:rFonts w:hint="eastAsia"/>
          <w:sz w:val="24"/>
        </w:rPr>
        <w:t>）</w:t>
      </w:r>
    </w:p>
    <w:p w:rsidR="00A422F6" w:rsidP="00A422F6" w:rsidRDefault="00A422F6" w14:paraId="07123455" w14:textId="52A81B70">
      <w:pPr>
        <w:pStyle w:val="ListParagraph"/>
        <w:tabs>
          <w:tab w:val="left" w:pos="1131"/>
        </w:tabs>
        <w:spacing w:before="161" w:line="362" w:lineRule="auto"/>
        <w:ind w:left="481" w:right="493" w:firstLine="0"/>
        <w:rPr>
          <w:sz w:val="24"/>
        </w:rPr>
      </w:pPr>
      <w:r w:rsidRPr="00A422F6">
        <w:rPr>
          <w:sz w:val="24"/>
        </w:rPr>
        <w:t>本合同项下风力发电机组叶片的固有频率需满足以下要求：1. 一阶挥舞频率标准值为 0.</w:t>
      </w:r>
      <w:r w:rsidR="004C251E">
        <w:rPr>
          <w:rFonts w:hint="eastAsia"/>
          <w:sz w:val="24"/>
        </w:rPr>
        <w:t>3</w:t>
      </w:r>
      <w:r w:rsidRPr="00A422F6">
        <w:rPr>
          <w:sz w:val="24"/>
        </w:rPr>
        <w:t>78Hz（该数值通过有限元分析软件对叶片结构进行模态分析得出，分析时采用壳单元建模，约束条件为叶片根部固定，模拟实际安装状态，经模态求解器计算得出一阶挥舞振型对应的频率值），允许公差为 ±5%；2. 一阶摆振频率标准值为 0.45</w:t>
      </w:r>
      <w:r w:rsidR="004C251E">
        <w:rPr>
          <w:rFonts w:hint="eastAsia"/>
          <w:sz w:val="24"/>
        </w:rPr>
        <w:t>2</w:t>
      </w:r>
      <w:r w:rsidRPr="00A422F6">
        <w:rPr>
          <w:sz w:val="24"/>
        </w:rPr>
        <w:t>Hz（计算逻辑同挥舞频率，摆振振型对应的模态分析结果），许公差为 ±5%</w:t>
      </w:r>
    </w:p>
    <w:p w:rsidRPr="00A422F6" w:rsidR="00A422F6" w:rsidP="00A422F6" w:rsidRDefault="00A422F6" w14:paraId="391CCEB7" w14:textId="77777777">
      <w:pPr>
        <w:pStyle w:val="ListParagraph"/>
        <w:tabs>
          <w:tab w:val="left" w:pos="1131"/>
        </w:tabs>
        <w:spacing w:before="161" w:line="362" w:lineRule="auto"/>
        <w:ind w:left="481" w:right="493" w:firstLine="0"/>
        <w:rPr>
          <w:rFonts w:hint="eastAsia"/>
          <w:sz w:val="24"/>
          <w:highlight w:val="yellow"/>
        </w:rPr>
      </w:pPr>
    </w:p>
    <w:p w:rsidR="00F05121" w:rsidRDefault="00312FD3" w14:paraId="5E8F10CE" w14:textId="77777777">
      <w:pPr>
        <w:pStyle w:val="ListParagraph"/>
        <w:numPr>
          <w:ilvl w:val="2"/>
          <w:numId w:val="13"/>
        </w:numPr>
        <w:tabs>
          <w:tab w:val="left" w:pos="1141"/>
        </w:tabs>
        <w:spacing w:before="4"/>
        <w:ind w:left="1141"/>
        <w:rPr>
          <w:sz w:val="24"/>
        </w:rPr>
      </w:pPr>
      <w:r>
        <w:rPr>
          <w:spacing w:val="-5"/>
          <w:sz w:val="24"/>
        </w:rPr>
        <w:t>交</w:t>
      </w:r>
      <w:r>
        <w:rPr>
          <w:spacing w:val="-5"/>
          <w:sz w:val="24"/>
        </w:rPr>
        <w:t>货批次和进度列在合同附件</w:t>
      </w:r>
      <w:r>
        <w:rPr>
          <w:spacing w:val="-5"/>
          <w:sz w:val="24"/>
        </w:rPr>
        <w:t xml:space="preserve"> </w:t>
      </w:r>
      <w:r>
        <w:rPr>
          <w:sz w:val="24"/>
        </w:rPr>
        <w:t>3</w:t>
      </w:r>
      <w:r>
        <w:rPr>
          <w:spacing w:val="-24"/>
          <w:sz w:val="24"/>
        </w:rPr>
        <w:t xml:space="preserve"> </w:t>
      </w:r>
      <w:r>
        <w:rPr>
          <w:spacing w:val="-24"/>
          <w:sz w:val="24"/>
        </w:rPr>
        <w:t>中。</w:t>
      </w:r>
    </w:p>
    <w:p w:rsidR="00F05121" w:rsidRDefault="00312FD3" w14:paraId="3184A274" w14:textId="77777777">
      <w:pPr>
        <w:pStyle w:val="ListParagraph"/>
        <w:numPr>
          <w:ilvl w:val="1"/>
          <w:numId w:val="13"/>
        </w:numPr>
        <w:tabs>
          <w:tab w:val="left" w:pos="901"/>
        </w:tabs>
        <w:spacing w:before="159"/>
        <w:ind w:left="901"/>
        <w:rPr>
          <w:sz w:val="24"/>
        </w:rPr>
      </w:pPr>
      <w:r>
        <w:rPr>
          <w:spacing w:val="-3"/>
          <w:sz w:val="24"/>
        </w:rPr>
        <w:t>技术文件</w:t>
      </w:r>
    </w:p>
    <w:p w:rsidR="00F05121" w:rsidRDefault="00312FD3" w14:paraId="4858FA08" w14:textId="77777777">
      <w:pPr>
        <w:pStyle w:val="ListParagraph"/>
        <w:numPr>
          <w:ilvl w:val="2"/>
          <w:numId w:val="13"/>
        </w:numPr>
        <w:tabs>
          <w:tab w:val="left" w:pos="1141"/>
        </w:tabs>
        <w:spacing w:before="160"/>
        <w:ind w:left="1141"/>
        <w:rPr>
          <w:sz w:val="24"/>
        </w:rPr>
      </w:pPr>
      <w:r>
        <w:rPr>
          <w:spacing w:val="-6"/>
          <w:sz w:val="24"/>
        </w:rPr>
        <w:t>卖方应根据合同附件</w:t>
      </w:r>
      <w:r>
        <w:rPr>
          <w:spacing w:val="-6"/>
          <w:sz w:val="24"/>
        </w:rPr>
        <w:t xml:space="preserve"> </w:t>
      </w:r>
      <w:r>
        <w:rPr>
          <w:sz w:val="24"/>
        </w:rPr>
        <w:t>12</w:t>
      </w:r>
      <w:r>
        <w:rPr>
          <w:spacing w:val="-9"/>
          <w:sz w:val="24"/>
        </w:rPr>
        <w:t xml:space="preserve"> </w:t>
      </w:r>
      <w:r>
        <w:rPr>
          <w:spacing w:val="-9"/>
          <w:sz w:val="24"/>
        </w:rPr>
        <w:t>技术资料清单的规定向买方提供技术文件。</w:t>
      </w:r>
    </w:p>
    <w:p w:rsidR="00F05121" w:rsidRDefault="00312FD3" w14:paraId="187CE019" w14:textId="77777777">
      <w:pPr>
        <w:pStyle w:val="ListParagraph"/>
        <w:numPr>
          <w:ilvl w:val="2"/>
          <w:numId w:val="13"/>
        </w:numPr>
        <w:tabs>
          <w:tab w:val="left" w:pos="1141"/>
        </w:tabs>
        <w:spacing w:before="161"/>
        <w:ind w:left="1141"/>
        <w:rPr>
          <w:sz w:val="24"/>
        </w:rPr>
      </w:pPr>
      <w:r>
        <w:rPr>
          <w:spacing w:val="-5"/>
          <w:sz w:val="24"/>
        </w:rPr>
        <w:t>服务</w:t>
      </w:r>
    </w:p>
    <w:p w:rsidR="00F05121" w:rsidRDefault="00312FD3" w14:paraId="09ADD4BC" w14:textId="77777777">
      <w:pPr>
        <w:pStyle w:val="ListParagraph"/>
        <w:numPr>
          <w:ilvl w:val="3"/>
          <w:numId w:val="13"/>
        </w:numPr>
        <w:tabs>
          <w:tab w:val="left" w:pos="1381"/>
        </w:tabs>
        <w:spacing w:before="158"/>
        <w:ind w:left="1381"/>
        <w:rPr>
          <w:sz w:val="24"/>
        </w:rPr>
      </w:pPr>
      <w:r>
        <w:rPr>
          <w:spacing w:val="-3"/>
          <w:sz w:val="24"/>
        </w:rPr>
        <w:t>卖方应负责合同设备项目现场机位点或项目现场堆场车板交货，使合同设备</w:t>
      </w:r>
    </w:p>
    <w:p w:rsidR="00F05121" w:rsidRDefault="00312FD3" w14:paraId="6CC6E5DE" w14:textId="77777777">
      <w:pPr>
        <w:pStyle w:val="BodyText"/>
        <w:spacing w:before="161"/>
        <w:jc w:val="both"/>
      </w:pPr>
      <w:r>
        <w:rPr>
          <w:spacing w:val="-4"/>
        </w:rPr>
        <w:t>的交货批次和进度符合合同附件</w:t>
      </w:r>
      <w:r>
        <w:rPr>
          <w:spacing w:val="-4"/>
        </w:rPr>
        <w:t xml:space="preserve"> </w:t>
      </w:r>
      <w:r>
        <w:t>3</w:t>
      </w:r>
      <w:r>
        <w:rPr>
          <w:spacing w:val="-14"/>
        </w:rPr>
        <w:t xml:space="preserve"> </w:t>
      </w:r>
      <w:r>
        <w:rPr>
          <w:spacing w:val="-14"/>
        </w:rPr>
        <w:t>的要求。</w:t>
      </w:r>
    </w:p>
    <w:p w:rsidR="00F05121" w:rsidRDefault="00312FD3" w14:paraId="256D70FB" w14:textId="77777777">
      <w:pPr>
        <w:pStyle w:val="ListParagraph"/>
        <w:numPr>
          <w:ilvl w:val="3"/>
          <w:numId w:val="13"/>
        </w:numPr>
        <w:tabs>
          <w:tab w:val="left" w:pos="1381"/>
        </w:tabs>
        <w:spacing w:before="158" w:line="364" w:lineRule="auto"/>
        <w:ind w:left="2" w:right="129" w:firstLine="479"/>
        <w:jc w:val="both"/>
        <w:rPr>
          <w:sz w:val="24"/>
        </w:rPr>
      </w:pPr>
      <w:r>
        <w:rPr>
          <w:spacing w:val="-2"/>
          <w:sz w:val="24"/>
        </w:rPr>
        <w:lastRenderedPageBreak/>
        <w:t>卖方应派遣数量足够的、有经验的、健康的和称职的并且具有相关技术专业工作经验的技术人员到项目现场提供技术服务，并在项目现场或卖方工厂提供技术培训。</w:t>
      </w:r>
    </w:p>
    <w:p w:rsidR="00F05121" w:rsidRDefault="00312FD3" w14:paraId="72942645" w14:textId="77777777">
      <w:pPr>
        <w:pStyle w:val="ListParagraph"/>
        <w:numPr>
          <w:ilvl w:val="3"/>
          <w:numId w:val="13"/>
        </w:numPr>
        <w:tabs>
          <w:tab w:val="left" w:pos="1371"/>
        </w:tabs>
        <w:spacing w:line="364" w:lineRule="auto"/>
        <w:ind w:left="2" w:right="251" w:firstLine="479"/>
        <w:jc w:val="both"/>
        <w:rPr>
          <w:sz w:val="24"/>
        </w:rPr>
      </w:pPr>
      <w:r>
        <w:rPr>
          <w:spacing w:val="-14"/>
          <w:sz w:val="24"/>
        </w:rPr>
        <w:t>卖方应提供合同设备的安装技术指导，负责机组的调试、验收试验和试运行，</w:t>
      </w:r>
      <w:r>
        <w:rPr>
          <w:spacing w:val="-2"/>
          <w:sz w:val="24"/>
        </w:rPr>
        <w:t>使其符合技术要求和有关标准的要求。在本合同有效期内，卖方有义务向买方免费提供与本合同设备有关的最新运行经验，以及技术和安全方面的改进资料。</w:t>
      </w:r>
    </w:p>
    <w:p w:rsidR="00F05121" w:rsidRDefault="00312FD3" w14:paraId="388D2425" w14:textId="77777777">
      <w:pPr>
        <w:pStyle w:val="ListParagraph"/>
        <w:numPr>
          <w:ilvl w:val="2"/>
          <w:numId w:val="13"/>
        </w:numPr>
        <w:tabs>
          <w:tab w:val="left" w:pos="1141"/>
        </w:tabs>
        <w:ind w:left="1141"/>
        <w:jc w:val="both"/>
        <w:rPr>
          <w:sz w:val="24"/>
        </w:rPr>
      </w:pPr>
      <w:r>
        <w:rPr>
          <w:spacing w:val="-5"/>
          <w:sz w:val="24"/>
        </w:rPr>
        <w:t>接口</w:t>
      </w:r>
    </w:p>
    <w:p w:rsidR="00F05121" w:rsidRDefault="00312FD3" w14:paraId="19B07BAE" w14:textId="77777777">
      <w:pPr>
        <w:pStyle w:val="ListParagraph"/>
        <w:numPr>
          <w:ilvl w:val="3"/>
          <w:numId w:val="13"/>
        </w:numPr>
        <w:tabs>
          <w:tab w:val="left" w:pos="1371"/>
        </w:tabs>
        <w:spacing w:before="157" w:line="364" w:lineRule="auto"/>
        <w:ind w:left="2" w:right="133" w:firstLine="479"/>
        <w:jc w:val="both"/>
        <w:rPr>
          <w:sz w:val="24"/>
        </w:rPr>
      </w:pPr>
      <w:r>
        <w:rPr>
          <w:spacing w:val="-2"/>
          <w:sz w:val="24"/>
        </w:rPr>
        <w:t>卖方应提供本合同项下合同设备与其他相关设备</w:t>
      </w:r>
      <w:r>
        <w:rPr>
          <w:spacing w:val="-2"/>
          <w:sz w:val="24"/>
        </w:rPr>
        <w:t>/</w:t>
      </w:r>
      <w:r>
        <w:rPr>
          <w:spacing w:val="-2"/>
          <w:sz w:val="24"/>
        </w:rPr>
        <w:t>设计方所必需的接口资料，包括设计、微观选址、性能参数匹配等。</w:t>
      </w:r>
    </w:p>
    <w:p w:rsidR="00F05121" w:rsidRDefault="00F05121" w14:paraId="22858CB1" w14:textId="77777777">
      <w:pPr>
        <w:pStyle w:val="ListParagraph"/>
        <w:spacing w:line="364" w:lineRule="auto"/>
        <w:jc w:val="both"/>
        <w:rPr>
          <w:sz w:val="24"/>
        </w:rPr>
        <w:sectPr w:rsidR="00F05121">
          <w:pgSz w:w="12240" w:h="15840" w:orient="portrait"/>
          <w:pgMar w:top="1200" w:right="992" w:bottom="900" w:left="1700" w:header="0" w:footer="716" w:gutter="0"/>
          <w:cols w:space="720"/>
        </w:sectPr>
      </w:pPr>
    </w:p>
    <w:p w:rsidR="00F05121" w:rsidP="001C42B3" w:rsidRDefault="00312FD3" w14:paraId="78732AE7" w14:textId="77777777">
      <w:pPr>
        <w:pStyle w:val="Heading1"/>
      </w:pPr>
      <w:r>
        <w:lastRenderedPageBreak/>
        <w:t>标准</w:t>
      </w:r>
    </w:p>
    <w:p w:rsidR="00F05121" w:rsidRDefault="00312FD3" w14:paraId="7541E07E" w14:textId="77777777">
      <w:pPr>
        <w:pStyle w:val="ListParagraph"/>
        <w:numPr>
          <w:ilvl w:val="1"/>
          <w:numId w:val="13"/>
        </w:numPr>
        <w:tabs>
          <w:tab w:val="left" w:pos="891"/>
        </w:tabs>
        <w:spacing w:before="159" w:line="364" w:lineRule="auto"/>
        <w:ind w:left="2" w:right="133" w:firstLine="479"/>
        <w:rPr>
          <w:sz w:val="24"/>
        </w:rPr>
      </w:pPr>
      <w:r>
        <w:rPr>
          <w:spacing w:val="-7"/>
          <w:sz w:val="24"/>
        </w:rPr>
        <w:t>本合同项下交付的合同设备应符合技术规格所述的标准。如果没有提及适用标准，</w:t>
      </w:r>
      <w:r>
        <w:rPr>
          <w:spacing w:val="-6"/>
          <w:sz w:val="24"/>
        </w:rPr>
        <w:t>则应符合合同设备来源国适用的官方标准。这些标准必须是合同签署时有关机构发布的最</w:t>
      </w:r>
      <w:r>
        <w:rPr>
          <w:spacing w:val="-2"/>
          <w:sz w:val="24"/>
        </w:rPr>
        <w:t>新有效版本的标准。</w:t>
      </w:r>
    </w:p>
    <w:p w:rsidR="00F05121" w:rsidRDefault="00312FD3" w14:paraId="7B4E3649" w14:textId="77777777">
      <w:pPr>
        <w:pStyle w:val="ListParagraph"/>
        <w:numPr>
          <w:ilvl w:val="1"/>
          <w:numId w:val="13"/>
        </w:numPr>
        <w:tabs>
          <w:tab w:val="left" w:pos="901"/>
        </w:tabs>
        <w:spacing w:line="307" w:lineRule="exact"/>
        <w:ind w:left="901"/>
        <w:rPr>
          <w:sz w:val="24"/>
        </w:rPr>
      </w:pPr>
      <w:r>
        <w:rPr>
          <w:spacing w:val="-1"/>
          <w:sz w:val="24"/>
        </w:rPr>
        <w:t>除非合同中另有规定，计量单位均采用中华人民共和国法定计量单位。</w:t>
      </w:r>
    </w:p>
    <w:p w:rsidR="00F05121" w:rsidRDefault="00312FD3" w14:paraId="028579BF" w14:textId="77777777">
      <w:pPr>
        <w:pStyle w:val="ListParagraph"/>
        <w:numPr>
          <w:ilvl w:val="0"/>
          <w:numId w:val="13"/>
        </w:numPr>
        <w:tabs>
          <w:tab w:val="left" w:pos="425"/>
        </w:tabs>
        <w:spacing w:before="158"/>
        <w:ind w:left="425" w:hanging="241"/>
        <w:jc w:val="left"/>
        <w:rPr>
          <w:sz w:val="24"/>
        </w:rPr>
      </w:pPr>
      <w:r>
        <w:rPr>
          <w:spacing w:val="-2"/>
          <w:sz w:val="24"/>
        </w:rPr>
        <w:t>使用合同文件和资料</w:t>
      </w:r>
    </w:p>
    <w:p w:rsidR="00F05121" w:rsidRDefault="00312FD3" w14:paraId="559C452A" w14:textId="77777777">
      <w:pPr>
        <w:pStyle w:val="ListParagraph"/>
        <w:numPr>
          <w:ilvl w:val="1"/>
          <w:numId w:val="13"/>
        </w:numPr>
        <w:tabs>
          <w:tab w:val="left" w:pos="901"/>
        </w:tabs>
        <w:spacing w:before="160" w:line="364" w:lineRule="auto"/>
        <w:ind w:left="2" w:right="134" w:firstLine="479"/>
        <w:jc w:val="both"/>
        <w:rPr>
          <w:sz w:val="24"/>
        </w:rPr>
      </w:pPr>
      <w:r>
        <w:rPr>
          <w:spacing w:val="-2"/>
          <w:sz w:val="24"/>
        </w:rPr>
        <w:t>没有一方事先书面同意，另一方不得将由向对方或向对方代表提供的有关合同或任何合同条文、规格、计划、图纸、模型、样品或资料提供给与履行本合同无关的任何其他人。即使向与履行本合同有关的人员提供，也应注意保密并限于履行合同必须的范围。</w:t>
      </w:r>
    </w:p>
    <w:p w:rsidR="00F05121" w:rsidRDefault="00312FD3" w14:paraId="67163F9D" w14:textId="77777777">
      <w:pPr>
        <w:pStyle w:val="ListParagraph"/>
        <w:numPr>
          <w:ilvl w:val="1"/>
          <w:numId w:val="13"/>
        </w:numPr>
        <w:tabs>
          <w:tab w:val="left" w:pos="927"/>
        </w:tabs>
        <w:spacing w:line="305" w:lineRule="exact"/>
        <w:ind w:left="927" w:hanging="446"/>
        <w:jc w:val="both"/>
        <w:rPr>
          <w:sz w:val="24"/>
        </w:rPr>
      </w:pPr>
      <w:r>
        <w:rPr>
          <w:spacing w:val="-1"/>
          <w:sz w:val="24"/>
        </w:rPr>
        <w:t>没有一方事先书面同意，除了履行本合同之外，另一方不应使用合同条款第</w:t>
      </w:r>
      <w:r>
        <w:rPr>
          <w:spacing w:val="-1"/>
          <w:sz w:val="24"/>
        </w:rPr>
        <w:t xml:space="preserve"> </w:t>
      </w:r>
      <w:r>
        <w:rPr>
          <w:spacing w:val="-5"/>
          <w:sz w:val="24"/>
        </w:rPr>
        <w:t>6.1</w:t>
      </w:r>
    </w:p>
    <w:p w:rsidR="00F05121" w:rsidRDefault="00312FD3" w14:paraId="5B935555" w14:textId="77777777">
      <w:pPr>
        <w:pStyle w:val="BodyText"/>
        <w:spacing w:before="161"/>
      </w:pPr>
      <w:r>
        <w:rPr>
          <w:spacing w:val="-1"/>
        </w:rPr>
        <w:t>条所列举的任何文件和资料。</w:t>
      </w:r>
    </w:p>
    <w:p w:rsidR="00F05121" w:rsidP="001C42B3" w:rsidRDefault="00312FD3" w14:paraId="3E3D7BEA" w14:textId="77777777">
      <w:pPr>
        <w:pStyle w:val="Heading1"/>
      </w:pPr>
      <w:r>
        <w:t>专利权</w:t>
      </w:r>
    </w:p>
    <w:p w:rsidR="00F05121" w:rsidRDefault="00312FD3" w14:paraId="57C79846" w14:textId="77777777">
      <w:pPr>
        <w:pStyle w:val="BodyText"/>
        <w:spacing w:before="160" w:line="362" w:lineRule="auto"/>
        <w:ind w:right="12" w:firstLine="479"/>
      </w:pPr>
      <w:r>
        <w:rPr>
          <w:spacing w:val="-11"/>
        </w:rPr>
        <w:t>卖方应保证，买方在中华人民共和国合法使用该合同设备或合同设备的任何一部分时，</w:t>
      </w:r>
      <w:r>
        <w:rPr>
          <w:spacing w:val="-2"/>
        </w:rPr>
        <w:t>不会因卖方原因受任何第三方提出的侵犯其专利权、商标权或工业设计权的起诉。</w:t>
      </w:r>
    </w:p>
    <w:p w:rsidR="00F05121" w:rsidP="001C42B3" w:rsidRDefault="00312FD3" w14:paraId="1F298E39" w14:textId="77777777">
      <w:pPr>
        <w:pStyle w:val="Heading1"/>
      </w:pPr>
      <w:r>
        <w:t>保函</w:t>
      </w:r>
    </w:p>
    <w:p w:rsidR="00F05121" w:rsidRDefault="00312FD3" w14:paraId="1841DD8D" w14:textId="77777777">
      <w:pPr>
        <w:pStyle w:val="ListParagraph"/>
        <w:numPr>
          <w:ilvl w:val="1"/>
          <w:numId w:val="13"/>
        </w:numPr>
        <w:tabs>
          <w:tab w:val="left" w:pos="901"/>
        </w:tabs>
        <w:spacing w:before="161"/>
        <w:ind w:left="901"/>
        <w:jc w:val="both"/>
        <w:rPr>
          <w:sz w:val="24"/>
        </w:rPr>
      </w:pPr>
      <w:r>
        <w:rPr>
          <w:spacing w:val="-1"/>
          <w:sz w:val="24"/>
        </w:rPr>
        <w:t>合同生效后，卖方应按合同要求向买方提交履约保函。</w:t>
      </w:r>
    </w:p>
    <w:p w:rsidR="00F05121" w:rsidRDefault="00312FD3" w14:paraId="31DD3095" w14:textId="77777777">
      <w:pPr>
        <w:pStyle w:val="ListParagraph"/>
        <w:numPr>
          <w:ilvl w:val="1"/>
          <w:numId w:val="13"/>
        </w:numPr>
        <w:tabs>
          <w:tab w:val="left" w:pos="901"/>
        </w:tabs>
        <w:spacing w:before="158"/>
        <w:ind w:left="901"/>
        <w:jc w:val="both"/>
        <w:rPr>
          <w:sz w:val="24"/>
        </w:rPr>
      </w:pPr>
      <w:r>
        <w:rPr>
          <w:spacing w:val="-1"/>
          <w:sz w:val="24"/>
        </w:rPr>
        <w:t>履约保函用于补偿买方因卖方不能完成其合同义务而遭受的全部损失。</w:t>
      </w:r>
    </w:p>
    <w:p w:rsidR="00F05121" w:rsidRDefault="00312FD3" w14:paraId="0D9D8D1D" w14:textId="77777777">
      <w:pPr>
        <w:pStyle w:val="ListParagraph"/>
        <w:numPr>
          <w:ilvl w:val="1"/>
          <w:numId w:val="13"/>
        </w:numPr>
        <w:tabs>
          <w:tab w:val="left" w:pos="901"/>
        </w:tabs>
        <w:spacing w:before="161" w:line="364" w:lineRule="auto"/>
        <w:ind w:left="2" w:right="422" w:firstLine="479"/>
        <w:jc w:val="both"/>
        <w:rPr>
          <w:sz w:val="24"/>
        </w:rPr>
      </w:pPr>
      <w:r>
        <w:rPr>
          <w:spacing w:val="-2"/>
          <w:sz w:val="24"/>
        </w:rPr>
        <w:t>履约保函应采用本合同货币，提交银行出具的以买方为受益人不可撤销的履约保函，具体履约保证函的格式经双方确认、银行实际出具的保函格式为准。银行开具保函时注有明确有效日期的，如在全部风机预验收完成前到期，卖方应负责办理延期，直至全部风机预验收完成后为止。</w:t>
      </w:r>
    </w:p>
    <w:p w:rsidR="00F05121" w:rsidRDefault="00312FD3" w14:paraId="703B41DC" w14:textId="77777777">
      <w:pPr>
        <w:pStyle w:val="ListParagraph"/>
        <w:numPr>
          <w:ilvl w:val="1"/>
          <w:numId w:val="13"/>
        </w:numPr>
        <w:tabs>
          <w:tab w:val="left" w:pos="901"/>
        </w:tabs>
        <w:spacing w:line="364" w:lineRule="auto"/>
        <w:ind w:left="2" w:right="253" w:firstLine="479"/>
        <w:rPr>
          <w:sz w:val="24"/>
        </w:rPr>
      </w:pPr>
      <w:r>
        <w:rPr>
          <w:spacing w:val="-11"/>
          <w:sz w:val="24"/>
        </w:rPr>
        <w:t>卖方的履约保函</w:t>
      </w:r>
      <w:r>
        <w:rPr>
          <w:spacing w:val="-2"/>
          <w:sz w:val="24"/>
        </w:rPr>
        <w:t>（卖方银行出具的不可撤销的保函</w:t>
      </w:r>
      <w:r>
        <w:rPr>
          <w:spacing w:val="-65"/>
          <w:sz w:val="24"/>
        </w:rPr>
        <w:t>）</w:t>
      </w:r>
      <w:r>
        <w:rPr>
          <w:spacing w:val="-6"/>
          <w:sz w:val="24"/>
        </w:rPr>
        <w:t>应在签署预验收证书后</w:t>
      </w:r>
      <w:r>
        <w:rPr>
          <w:spacing w:val="-6"/>
          <w:sz w:val="24"/>
        </w:rPr>
        <w:t xml:space="preserve"> </w:t>
      </w:r>
      <w:r>
        <w:rPr>
          <w:spacing w:val="-2"/>
          <w:sz w:val="24"/>
        </w:rPr>
        <w:t>30</w:t>
      </w:r>
      <w:r>
        <w:rPr>
          <w:spacing w:val="-24"/>
          <w:sz w:val="24"/>
        </w:rPr>
        <w:t xml:space="preserve"> </w:t>
      </w:r>
      <w:r>
        <w:rPr>
          <w:spacing w:val="-24"/>
          <w:sz w:val="24"/>
        </w:rPr>
        <w:t>天</w:t>
      </w:r>
      <w:r>
        <w:rPr>
          <w:spacing w:val="-2"/>
          <w:sz w:val="24"/>
        </w:rPr>
        <w:t>内买方退还给卖方。</w:t>
      </w:r>
    </w:p>
    <w:p w:rsidR="00F05121" w:rsidRDefault="00312FD3" w14:paraId="2C5A9B32" w14:textId="77777777">
      <w:pPr>
        <w:pStyle w:val="ListParagraph"/>
        <w:numPr>
          <w:ilvl w:val="1"/>
          <w:numId w:val="13"/>
        </w:numPr>
        <w:tabs>
          <w:tab w:val="left" w:pos="937"/>
        </w:tabs>
        <w:spacing w:line="362" w:lineRule="auto"/>
        <w:ind w:left="2" w:right="252" w:firstLine="479"/>
        <w:rPr>
          <w:sz w:val="24"/>
        </w:rPr>
      </w:pPr>
      <w:r>
        <w:rPr>
          <w:spacing w:val="-2"/>
          <w:sz w:val="24"/>
        </w:rPr>
        <w:t>卖方在批次风机签发预验收证书后</w:t>
      </w:r>
      <w:r>
        <w:rPr>
          <w:spacing w:val="-2"/>
          <w:sz w:val="24"/>
        </w:rPr>
        <w:t xml:space="preserve"> </w:t>
      </w:r>
      <w:r>
        <w:rPr>
          <w:sz w:val="24"/>
        </w:rPr>
        <w:t>30</w:t>
      </w:r>
      <w:r>
        <w:rPr>
          <w:spacing w:val="-6"/>
          <w:sz w:val="24"/>
        </w:rPr>
        <w:t xml:space="preserve"> </w:t>
      </w:r>
      <w:r>
        <w:rPr>
          <w:spacing w:val="-6"/>
          <w:sz w:val="24"/>
        </w:rPr>
        <w:t>日内向买方提交批次质保保函</w:t>
      </w:r>
      <w:r>
        <w:rPr>
          <w:sz w:val="24"/>
        </w:rPr>
        <w:t>（累计不超</w:t>
      </w:r>
      <w:r>
        <w:rPr>
          <w:spacing w:val="-7"/>
          <w:sz w:val="24"/>
        </w:rPr>
        <w:t>过合同总额的</w:t>
      </w:r>
      <w:r>
        <w:rPr>
          <w:spacing w:val="-7"/>
          <w:sz w:val="24"/>
        </w:rPr>
        <w:t xml:space="preserve"> </w:t>
      </w:r>
      <w:r>
        <w:rPr>
          <w:sz w:val="24"/>
        </w:rPr>
        <w:t>10%</w:t>
      </w:r>
      <w:r>
        <w:rPr>
          <w:sz w:val="24"/>
        </w:rPr>
        <w:t>），具体质保函的格式经双方确认、银行实际出具的保函格式为准。</w:t>
      </w:r>
    </w:p>
    <w:p w:rsidR="00F05121" w:rsidRDefault="00312FD3" w14:paraId="2B0093D3" w14:textId="77777777">
      <w:pPr>
        <w:pStyle w:val="ListParagraph"/>
        <w:numPr>
          <w:ilvl w:val="1"/>
          <w:numId w:val="13"/>
        </w:numPr>
        <w:tabs>
          <w:tab w:val="left" w:pos="961"/>
        </w:tabs>
        <w:spacing w:before="2"/>
        <w:ind w:left="961" w:hanging="480"/>
        <w:rPr>
          <w:sz w:val="24"/>
        </w:rPr>
      </w:pPr>
      <w:r>
        <w:rPr>
          <w:spacing w:val="-1"/>
          <w:sz w:val="24"/>
        </w:rPr>
        <w:t>质保保函用于补偿买方因卖方不能完成其质保期内合同义务而遭受的全部损失。</w:t>
      </w:r>
    </w:p>
    <w:p w:rsidR="00F05121" w:rsidRDefault="00312FD3" w14:paraId="5033C424" w14:textId="77777777">
      <w:pPr>
        <w:pStyle w:val="BodyText"/>
        <w:spacing w:before="158"/>
      </w:pPr>
      <w:r>
        <w:rPr>
          <w:spacing w:val="-3"/>
        </w:rPr>
        <w:t>银行开具质保保函的有效期为预验收证书签发之日起</w:t>
      </w:r>
      <w:r>
        <w:rPr>
          <w:spacing w:val="-3"/>
        </w:rPr>
        <w:t xml:space="preserve"> </w:t>
      </w:r>
      <w:r>
        <w:t>5</w:t>
      </w:r>
      <w:r>
        <w:rPr>
          <w:spacing w:val="-24"/>
        </w:rPr>
        <w:t xml:space="preserve"> </w:t>
      </w:r>
      <w:r>
        <w:rPr>
          <w:spacing w:val="-24"/>
        </w:rPr>
        <w:t>年。</w:t>
      </w:r>
    </w:p>
    <w:p w:rsidR="00F05121" w:rsidRDefault="00312FD3" w14:paraId="6CF885A6" w14:textId="77777777">
      <w:pPr>
        <w:pStyle w:val="ListParagraph"/>
        <w:numPr>
          <w:ilvl w:val="1"/>
          <w:numId w:val="13"/>
        </w:numPr>
        <w:tabs>
          <w:tab w:val="left" w:pos="901"/>
        </w:tabs>
        <w:spacing w:before="160"/>
        <w:ind w:left="901"/>
        <w:rPr>
          <w:sz w:val="24"/>
        </w:rPr>
      </w:pPr>
      <w:r>
        <w:rPr>
          <w:spacing w:val="-1"/>
          <w:sz w:val="24"/>
        </w:rPr>
        <w:lastRenderedPageBreak/>
        <w:t>质保保函应采用本合同货币，并应为受益人为买方的、不可撤销的银行保函。</w:t>
      </w:r>
    </w:p>
    <w:p w:rsidR="00F05121" w:rsidRDefault="00F05121" w14:paraId="152C12B7" w14:textId="77777777">
      <w:pPr>
        <w:pStyle w:val="ListParagraph"/>
        <w:rPr>
          <w:sz w:val="24"/>
        </w:rPr>
        <w:sectPr w:rsidR="00F05121">
          <w:pgSz w:w="12240" w:h="15840" w:orient="portrait"/>
          <w:pgMar w:top="1200" w:right="992" w:bottom="900" w:left="1700" w:header="0" w:footer="716" w:gutter="0"/>
          <w:cols w:space="720"/>
        </w:sectPr>
      </w:pPr>
    </w:p>
    <w:p w:rsidR="00F05121" w:rsidRDefault="00312FD3" w14:paraId="56D6AF0D" w14:textId="77777777">
      <w:pPr>
        <w:pStyle w:val="ListParagraph"/>
        <w:numPr>
          <w:ilvl w:val="1"/>
          <w:numId w:val="13"/>
        </w:numPr>
        <w:tabs>
          <w:tab w:val="left" w:pos="901"/>
        </w:tabs>
        <w:spacing w:before="50"/>
        <w:ind w:left="901"/>
        <w:rPr>
          <w:sz w:val="24"/>
        </w:rPr>
      </w:pPr>
      <w:r>
        <w:rPr>
          <w:spacing w:val="-6"/>
          <w:sz w:val="24"/>
        </w:rPr>
        <w:lastRenderedPageBreak/>
        <w:t>质保保函有效期结束后</w:t>
      </w:r>
      <w:r>
        <w:rPr>
          <w:spacing w:val="-6"/>
          <w:sz w:val="24"/>
        </w:rPr>
        <w:t xml:space="preserve"> </w:t>
      </w:r>
      <w:r>
        <w:rPr>
          <w:sz w:val="24"/>
        </w:rPr>
        <w:t>30</w:t>
      </w:r>
      <w:r>
        <w:rPr>
          <w:spacing w:val="-9"/>
          <w:sz w:val="24"/>
        </w:rPr>
        <w:t xml:space="preserve"> </w:t>
      </w:r>
      <w:r>
        <w:rPr>
          <w:spacing w:val="-9"/>
          <w:sz w:val="24"/>
        </w:rPr>
        <w:t>日内，买方将把相应质保保函退还给卖方。</w:t>
      </w:r>
    </w:p>
    <w:p w:rsidR="00F05121" w:rsidP="00CF5FD4" w:rsidRDefault="00312FD3" w14:paraId="050664E3" w14:textId="77777777">
      <w:pPr>
        <w:pStyle w:val="Heading1"/>
      </w:pPr>
      <w:r>
        <w:t>包装</w:t>
      </w:r>
    </w:p>
    <w:p w:rsidR="00F05121" w:rsidRDefault="00312FD3" w14:paraId="6158FFCD" w14:textId="77777777">
      <w:pPr>
        <w:pStyle w:val="ListParagraph"/>
        <w:numPr>
          <w:ilvl w:val="1"/>
          <w:numId w:val="13"/>
        </w:numPr>
        <w:tabs>
          <w:tab w:val="left" w:pos="901"/>
        </w:tabs>
        <w:spacing w:before="160" w:line="364" w:lineRule="auto"/>
        <w:ind w:left="2" w:right="251" w:firstLine="479"/>
        <w:jc w:val="both"/>
        <w:rPr>
          <w:sz w:val="24"/>
        </w:rPr>
      </w:pPr>
      <w:r>
        <w:rPr>
          <w:spacing w:val="-2"/>
          <w:sz w:val="24"/>
        </w:rPr>
        <w:t>卖方交付的所有货物要符合国家标准中关于包装、储运指示标志的规定及货物承运部门的规定，具有适合长途运输、多次搬运和装卸的包装，以确保合同设备安全、无损地运抵项目现场。</w:t>
      </w:r>
    </w:p>
    <w:p w:rsidR="00F05121" w:rsidRDefault="00312FD3" w14:paraId="2E5A432D" w14:textId="77777777">
      <w:pPr>
        <w:pStyle w:val="ListParagraph"/>
        <w:numPr>
          <w:ilvl w:val="1"/>
          <w:numId w:val="13"/>
        </w:numPr>
        <w:tabs>
          <w:tab w:val="left" w:pos="901"/>
        </w:tabs>
        <w:spacing w:line="364" w:lineRule="auto"/>
        <w:ind w:left="2" w:right="253" w:firstLine="479"/>
        <w:jc w:val="both"/>
        <w:rPr>
          <w:sz w:val="24"/>
        </w:rPr>
      </w:pPr>
      <w:r>
        <w:rPr>
          <w:spacing w:val="-2"/>
          <w:sz w:val="24"/>
        </w:rPr>
        <w:t>包装应保证在运输、装卸过程中完好无损，并有减振、防冲击的措施。若包装无法防止运输、装卸过程中垂直、水平加速度引起的设备损坏，卖方要在设备的设计结构上予以解决。</w:t>
      </w:r>
    </w:p>
    <w:p w:rsidR="00F05121" w:rsidRDefault="00312FD3" w14:paraId="57CFD7CF" w14:textId="77777777">
      <w:pPr>
        <w:pStyle w:val="ListParagraph"/>
        <w:numPr>
          <w:ilvl w:val="1"/>
          <w:numId w:val="13"/>
        </w:numPr>
        <w:tabs>
          <w:tab w:val="left" w:pos="901"/>
        </w:tabs>
        <w:spacing w:line="364" w:lineRule="auto"/>
        <w:ind w:left="2" w:right="251" w:firstLine="479"/>
        <w:jc w:val="both"/>
        <w:rPr>
          <w:sz w:val="24"/>
        </w:rPr>
      </w:pPr>
      <w:r>
        <w:rPr>
          <w:spacing w:val="-2"/>
          <w:sz w:val="24"/>
        </w:rPr>
        <w:t>卖方应根据合同设备不同的形状及特性进行包装，并采取防潮、防雨、防霉、防锈、防腐蚀和防震等保护措施，对设备进行妥善的油漆，以适应远途水、陆运输条件和大量的吊装、卸货以及长期露天堆放的需要，从而防止雨雪、受潮、生锈、腐蚀、受震以及</w:t>
      </w:r>
      <w:r>
        <w:rPr>
          <w:spacing w:val="-9"/>
          <w:sz w:val="24"/>
        </w:rPr>
        <w:t>机械和化学引起的损坏，以保证货物在没有任何损坏和腐蚀的情况下安全运抵合同设备安</w:t>
      </w:r>
      <w:r>
        <w:rPr>
          <w:spacing w:val="-4"/>
          <w:sz w:val="24"/>
        </w:rPr>
        <w:t>装现场。</w:t>
      </w:r>
    </w:p>
    <w:p w:rsidR="00F05121" w:rsidRDefault="00312FD3" w14:paraId="5B96FE75" w14:textId="77777777">
      <w:pPr>
        <w:pStyle w:val="ListParagraph"/>
        <w:numPr>
          <w:ilvl w:val="1"/>
          <w:numId w:val="13"/>
        </w:numPr>
        <w:tabs>
          <w:tab w:val="left" w:pos="901"/>
        </w:tabs>
        <w:spacing w:line="303" w:lineRule="exact"/>
        <w:ind w:left="901"/>
        <w:jc w:val="both"/>
        <w:rPr>
          <w:sz w:val="24"/>
        </w:rPr>
      </w:pPr>
      <w:r>
        <w:rPr>
          <w:spacing w:val="-1"/>
          <w:sz w:val="24"/>
        </w:rPr>
        <w:t>产品包装前，卖方负责按部套进行检查清理，不留异物，并保证零部件齐全。</w:t>
      </w:r>
    </w:p>
    <w:p w:rsidR="00F05121" w:rsidRDefault="00312FD3" w14:paraId="4AACBBAD" w14:textId="77777777">
      <w:pPr>
        <w:pStyle w:val="ListParagraph"/>
        <w:numPr>
          <w:ilvl w:val="1"/>
          <w:numId w:val="13"/>
        </w:numPr>
        <w:tabs>
          <w:tab w:val="left" w:pos="961"/>
        </w:tabs>
        <w:spacing w:before="158"/>
        <w:ind w:left="961" w:hanging="480"/>
        <w:rPr>
          <w:sz w:val="24"/>
        </w:rPr>
      </w:pPr>
      <w:r>
        <w:rPr>
          <w:spacing w:val="-1"/>
          <w:sz w:val="24"/>
        </w:rPr>
        <w:t>卖方对包装箱内和捆内的各散装部件在装配图中的部件号、零件号应标记清楚。</w:t>
      </w:r>
    </w:p>
    <w:p w:rsidR="00F05121" w:rsidRDefault="00312FD3" w14:paraId="5FA8A846" w14:textId="77777777">
      <w:pPr>
        <w:pStyle w:val="ListParagraph"/>
        <w:numPr>
          <w:ilvl w:val="1"/>
          <w:numId w:val="13"/>
        </w:numPr>
        <w:tabs>
          <w:tab w:val="left" w:pos="901"/>
        </w:tabs>
        <w:spacing w:before="160" w:line="362" w:lineRule="auto"/>
        <w:ind w:left="2" w:right="253" w:firstLine="479"/>
        <w:rPr>
          <w:sz w:val="24"/>
        </w:rPr>
      </w:pPr>
      <w:r>
        <w:rPr>
          <w:spacing w:val="-2"/>
          <w:sz w:val="24"/>
        </w:rPr>
        <w:t>卖方应在每件包装箱的四个侧面上，用不褪色的油漆以明显易见的中文字样印刷以下标记：</w:t>
      </w:r>
    </w:p>
    <w:p w:rsidR="00F05121" w:rsidRDefault="00312FD3" w14:paraId="644C69C2" w14:textId="77777777">
      <w:pPr>
        <w:pStyle w:val="ListParagraph"/>
        <w:numPr>
          <w:ilvl w:val="0"/>
          <w:numId w:val="12"/>
        </w:numPr>
        <w:tabs>
          <w:tab w:val="left" w:pos="1201"/>
        </w:tabs>
        <w:spacing w:before="5"/>
        <w:ind w:left="1201"/>
        <w:rPr>
          <w:sz w:val="24"/>
        </w:rPr>
      </w:pPr>
      <w:r>
        <w:rPr>
          <w:spacing w:val="-3"/>
          <w:sz w:val="24"/>
        </w:rPr>
        <w:t>合同号；</w:t>
      </w:r>
    </w:p>
    <w:p w:rsidR="00F05121" w:rsidRDefault="00312FD3" w14:paraId="628219A1" w14:textId="77777777">
      <w:pPr>
        <w:pStyle w:val="ListParagraph"/>
        <w:numPr>
          <w:ilvl w:val="0"/>
          <w:numId w:val="12"/>
        </w:numPr>
        <w:tabs>
          <w:tab w:val="left" w:pos="1201"/>
        </w:tabs>
        <w:spacing w:before="159"/>
        <w:ind w:left="1201"/>
        <w:rPr>
          <w:sz w:val="24"/>
        </w:rPr>
      </w:pPr>
      <w:r>
        <w:rPr>
          <w:spacing w:val="-3"/>
          <w:sz w:val="24"/>
        </w:rPr>
        <w:t>目的地；</w:t>
      </w:r>
    </w:p>
    <w:p w:rsidR="00F05121" w:rsidRDefault="00312FD3" w14:paraId="341E33BE" w14:textId="77777777">
      <w:pPr>
        <w:pStyle w:val="ListParagraph"/>
        <w:numPr>
          <w:ilvl w:val="0"/>
          <w:numId w:val="12"/>
        </w:numPr>
        <w:tabs>
          <w:tab w:val="left" w:pos="1201"/>
        </w:tabs>
        <w:spacing w:before="160"/>
        <w:ind w:left="1201"/>
        <w:rPr>
          <w:sz w:val="24"/>
        </w:rPr>
      </w:pPr>
      <w:r>
        <w:rPr>
          <w:spacing w:val="-1"/>
          <w:sz w:val="24"/>
        </w:rPr>
        <w:t>供货、收货单位名称；</w:t>
      </w:r>
    </w:p>
    <w:p w:rsidR="00F05121" w:rsidRDefault="00312FD3" w14:paraId="05B3DC57" w14:textId="77777777">
      <w:pPr>
        <w:pStyle w:val="ListParagraph"/>
        <w:numPr>
          <w:ilvl w:val="0"/>
          <w:numId w:val="12"/>
        </w:numPr>
        <w:tabs>
          <w:tab w:val="left" w:pos="1201"/>
        </w:tabs>
        <w:spacing w:before="158"/>
        <w:ind w:left="1201"/>
        <w:rPr>
          <w:sz w:val="24"/>
        </w:rPr>
      </w:pPr>
      <w:r>
        <w:rPr>
          <w:spacing w:val="-1"/>
          <w:sz w:val="24"/>
        </w:rPr>
        <w:t>设备名称、组装图上的部件位置号；</w:t>
      </w:r>
    </w:p>
    <w:p w:rsidR="00F05121" w:rsidRDefault="00312FD3" w14:paraId="6018A0B0" w14:textId="77777777">
      <w:pPr>
        <w:pStyle w:val="ListParagraph"/>
        <w:numPr>
          <w:ilvl w:val="0"/>
          <w:numId w:val="12"/>
        </w:numPr>
        <w:tabs>
          <w:tab w:val="left" w:pos="1201"/>
        </w:tabs>
        <w:spacing w:before="161"/>
        <w:ind w:left="1201"/>
        <w:rPr>
          <w:sz w:val="24"/>
        </w:rPr>
      </w:pPr>
      <w:r>
        <w:rPr>
          <w:spacing w:val="-2"/>
          <w:sz w:val="24"/>
        </w:rPr>
        <w:t>箱号</w:t>
      </w:r>
      <w:r>
        <w:rPr>
          <w:spacing w:val="-2"/>
          <w:sz w:val="24"/>
        </w:rPr>
        <w:t>/</w:t>
      </w:r>
      <w:r>
        <w:rPr>
          <w:spacing w:val="-2"/>
          <w:sz w:val="24"/>
        </w:rPr>
        <w:t>件号；</w:t>
      </w:r>
    </w:p>
    <w:p w:rsidR="00F05121" w:rsidP="64C991EB" w:rsidRDefault="00312FD3" w14:paraId="2BD96AC9" w14:textId="77777777" w14:noSpellErr="1">
      <w:pPr>
        <w:pStyle w:val="ListParagraph"/>
        <w:numPr>
          <w:ilvl w:val="0"/>
          <w:numId w:val="12"/>
        </w:numPr>
        <w:tabs>
          <w:tab w:val="left" w:pos="1201"/>
        </w:tabs>
        <w:spacing w:before="158"/>
        <w:ind w:left="1201"/>
        <w:rPr>
          <w:sz w:val="24"/>
          <w:szCs w:val="24"/>
          <w:lang w:val="en-US"/>
        </w:rPr>
      </w:pPr>
      <w:r w:rsidRPr="64C991EB" w:rsidR="00312FD3">
        <w:rPr>
          <w:sz w:val="24"/>
          <w:szCs w:val="24"/>
          <w:lang w:val="en-US"/>
        </w:rPr>
        <w:t>毛重</w:t>
      </w:r>
      <w:r w:rsidRPr="64C991EB" w:rsidR="00312FD3">
        <w:rPr>
          <w:sz w:val="24"/>
          <w:szCs w:val="24"/>
          <w:lang w:val="en-US"/>
        </w:rPr>
        <w:t>/</w:t>
      </w:r>
      <w:r w:rsidRPr="64C991EB" w:rsidR="00312FD3">
        <w:rPr>
          <w:sz w:val="24"/>
          <w:szCs w:val="24"/>
          <w:lang w:val="en-US"/>
        </w:rPr>
        <w:t>净重（公斤</w:t>
      </w:r>
      <w:r w:rsidRPr="64C991EB" w:rsidR="00312FD3">
        <w:rPr>
          <w:spacing w:val="-5"/>
          <w:sz w:val="24"/>
          <w:szCs w:val="24"/>
          <w:lang w:val="en-US"/>
        </w:rPr>
        <w:t>）；</w:t>
      </w:r>
    </w:p>
    <w:p w:rsidR="00F05121" w:rsidP="64C991EB" w:rsidRDefault="00312FD3" w14:paraId="4EE27B9B" w14:textId="77777777" w14:noSpellErr="1">
      <w:pPr>
        <w:pStyle w:val="ListParagraph"/>
        <w:numPr>
          <w:ilvl w:val="0"/>
          <w:numId w:val="12"/>
        </w:numPr>
        <w:tabs>
          <w:tab w:val="left" w:pos="1201"/>
        </w:tabs>
        <w:spacing w:before="161"/>
        <w:ind w:left="1201"/>
        <w:rPr>
          <w:sz w:val="24"/>
          <w:szCs w:val="24"/>
          <w:lang w:val="en-US"/>
        </w:rPr>
      </w:pPr>
      <w:r w:rsidRPr="64C991EB" w:rsidR="00312FD3">
        <w:rPr>
          <w:sz w:val="24"/>
          <w:szCs w:val="24"/>
          <w:lang w:val="en-US"/>
        </w:rPr>
        <w:t>体积（长宽高，以毫米表示</w:t>
      </w:r>
      <w:r w:rsidRPr="64C991EB" w:rsidR="00312FD3">
        <w:rPr>
          <w:spacing w:val="-5"/>
          <w:sz w:val="24"/>
          <w:szCs w:val="24"/>
          <w:lang w:val="en-US"/>
        </w:rPr>
        <w:t>）；</w:t>
      </w:r>
    </w:p>
    <w:p w:rsidR="00F05121" w:rsidRDefault="00312FD3" w14:paraId="61ACDA4C" w14:textId="77777777">
      <w:pPr>
        <w:pStyle w:val="ListParagraph"/>
        <w:numPr>
          <w:ilvl w:val="0"/>
          <w:numId w:val="12"/>
        </w:numPr>
        <w:tabs>
          <w:tab w:val="left" w:pos="1201"/>
        </w:tabs>
        <w:spacing w:before="158"/>
        <w:ind w:left="1201"/>
        <w:rPr>
          <w:sz w:val="24"/>
        </w:rPr>
      </w:pPr>
      <w:r>
        <w:rPr>
          <w:spacing w:val="-4"/>
          <w:sz w:val="24"/>
        </w:rPr>
        <w:t>唛头；</w:t>
      </w:r>
    </w:p>
    <w:p w:rsidR="00F05121" w:rsidRDefault="00312FD3" w14:paraId="3F3F9284" w14:textId="77777777">
      <w:pPr>
        <w:pStyle w:val="ListParagraph"/>
        <w:numPr>
          <w:ilvl w:val="0"/>
          <w:numId w:val="12"/>
        </w:numPr>
        <w:tabs>
          <w:tab w:val="left" w:pos="1201"/>
        </w:tabs>
        <w:spacing w:before="160"/>
        <w:ind w:left="1201"/>
        <w:rPr>
          <w:sz w:val="24"/>
        </w:rPr>
      </w:pPr>
      <w:r>
        <w:rPr>
          <w:spacing w:val="-2"/>
          <w:sz w:val="24"/>
        </w:rPr>
        <w:t>生产日期；</w:t>
      </w:r>
    </w:p>
    <w:p w:rsidR="00F05121" w:rsidRDefault="00312FD3" w14:paraId="04E4A3EE" w14:textId="77777777">
      <w:pPr>
        <w:pStyle w:val="ListParagraph"/>
        <w:numPr>
          <w:ilvl w:val="0"/>
          <w:numId w:val="12"/>
        </w:numPr>
        <w:tabs>
          <w:tab w:val="left" w:pos="1201"/>
        </w:tabs>
        <w:spacing w:before="159"/>
        <w:ind w:left="1201"/>
        <w:rPr>
          <w:sz w:val="24"/>
        </w:rPr>
      </w:pPr>
      <w:r>
        <w:rPr>
          <w:spacing w:val="-2"/>
          <w:sz w:val="24"/>
        </w:rPr>
        <w:t>生产工厂；</w:t>
      </w:r>
    </w:p>
    <w:p w:rsidR="00F05121" w:rsidRDefault="00312FD3" w14:paraId="527189FF" w14:textId="77777777">
      <w:pPr>
        <w:pStyle w:val="ListParagraph"/>
        <w:numPr>
          <w:ilvl w:val="0"/>
          <w:numId w:val="12"/>
        </w:numPr>
        <w:tabs>
          <w:tab w:val="left" w:pos="1201"/>
        </w:tabs>
        <w:spacing w:before="160"/>
        <w:ind w:left="1201"/>
        <w:rPr>
          <w:sz w:val="24"/>
        </w:rPr>
      </w:pPr>
      <w:r>
        <w:rPr>
          <w:spacing w:val="-2"/>
          <w:sz w:val="24"/>
        </w:rPr>
        <w:t>保管等级。</w:t>
      </w:r>
    </w:p>
    <w:p w:rsidR="00F05121" w:rsidRDefault="00F05121" w14:paraId="68C7DFBD" w14:textId="77777777">
      <w:pPr>
        <w:pStyle w:val="ListParagraph"/>
        <w:rPr>
          <w:sz w:val="24"/>
        </w:rPr>
        <w:sectPr w:rsidR="00F05121">
          <w:pgSz w:w="12240" w:h="15840" w:orient="portrait"/>
          <w:pgMar w:top="1200" w:right="992" w:bottom="900" w:left="1700" w:header="0" w:footer="716" w:gutter="0"/>
          <w:cols w:space="720"/>
        </w:sectPr>
      </w:pPr>
    </w:p>
    <w:p w:rsidR="00F05121" w:rsidRDefault="00312FD3" w14:paraId="56DF4946" w14:textId="77777777">
      <w:pPr>
        <w:pStyle w:val="BodyText"/>
        <w:spacing w:before="50" w:line="364" w:lineRule="auto"/>
        <w:ind w:right="253" w:firstLine="479"/>
        <w:jc w:val="both"/>
      </w:pPr>
      <w:r>
        <w:rPr>
          <w:spacing w:val="3"/>
        </w:rPr>
        <w:lastRenderedPageBreak/>
        <w:t>应按照设备各特性和不同的运输及装卸要求，在箱上明显位置标上</w:t>
      </w:r>
      <w:r>
        <w:rPr>
          <w:spacing w:val="3"/>
        </w:rPr>
        <w:t>“</w:t>
      </w:r>
      <w:r>
        <w:rPr>
          <w:spacing w:val="3"/>
        </w:rPr>
        <w:t>小心</w:t>
      </w:r>
      <w:r>
        <w:rPr>
          <w:spacing w:val="3"/>
        </w:rPr>
        <w:t>”</w:t>
      </w:r>
      <w:r>
        <w:rPr>
          <w:spacing w:val="3"/>
        </w:rPr>
        <w:t>、</w:t>
      </w:r>
      <w:r>
        <w:rPr>
          <w:spacing w:val="3"/>
        </w:rPr>
        <w:t>“</w:t>
      </w:r>
      <w:r>
        <w:rPr>
          <w:spacing w:val="3"/>
        </w:rPr>
        <w:t>向</w:t>
      </w:r>
      <w:r>
        <w:rPr>
          <w:spacing w:val="-10"/>
        </w:rPr>
        <w:t>上</w:t>
      </w:r>
      <w:r>
        <w:rPr>
          <w:spacing w:val="-10"/>
        </w:rPr>
        <w:t>”</w:t>
      </w:r>
      <w:r>
        <w:rPr>
          <w:spacing w:val="-10"/>
        </w:rPr>
        <w:t>、</w:t>
      </w:r>
      <w:r>
        <w:rPr>
          <w:spacing w:val="-10"/>
        </w:rPr>
        <w:t>“</w:t>
      </w:r>
      <w:r>
        <w:rPr>
          <w:spacing w:val="-10"/>
        </w:rPr>
        <w:t>防潮</w:t>
      </w:r>
      <w:r>
        <w:rPr>
          <w:spacing w:val="-10"/>
        </w:rPr>
        <w:t>”</w:t>
      </w:r>
      <w:r>
        <w:rPr>
          <w:spacing w:val="-10"/>
        </w:rPr>
        <w:t>、</w:t>
      </w:r>
      <w:r>
        <w:rPr>
          <w:spacing w:val="-10"/>
        </w:rPr>
        <w:t>“</w:t>
      </w:r>
      <w:r>
        <w:rPr>
          <w:spacing w:val="-10"/>
        </w:rPr>
        <w:t>勿倒</w:t>
      </w:r>
      <w:r>
        <w:rPr>
          <w:spacing w:val="-10"/>
        </w:rPr>
        <w:t>”</w:t>
      </w:r>
      <w:r>
        <w:rPr>
          <w:spacing w:val="-10"/>
        </w:rPr>
        <w:t>、</w:t>
      </w:r>
      <w:r>
        <w:rPr>
          <w:spacing w:val="-10"/>
        </w:rPr>
        <w:t>“</w:t>
      </w:r>
      <w:r>
        <w:rPr>
          <w:spacing w:val="-10"/>
        </w:rPr>
        <w:t>怕热</w:t>
      </w:r>
      <w:r>
        <w:rPr>
          <w:spacing w:val="-10"/>
        </w:rPr>
        <w:t>”</w:t>
      </w:r>
      <w:r>
        <w:rPr>
          <w:spacing w:val="-10"/>
        </w:rPr>
        <w:t>、</w:t>
      </w:r>
      <w:r>
        <w:rPr>
          <w:spacing w:val="-10"/>
        </w:rPr>
        <w:t>“</w:t>
      </w:r>
      <w:r>
        <w:rPr>
          <w:spacing w:val="-10"/>
        </w:rPr>
        <w:t>远离放射源及热源</w:t>
      </w:r>
      <w:r>
        <w:rPr>
          <w:spacing w:val="-10"/>
        </w:rPr>
        <w:t>”</w:t>
      </w:r>
      <w:r>
        <w:rPr>
          <w:spacing w:val="-10"/>
        </w:rPr>
        <w:t>、</w:t>
      </w:r>
      <w:r>
        <w:rPr>
          <w:spacing w:val="-10"/>
        </w:rPr>
        <w:t>“</w:t>
      </w:r>
      <w:r>
        <w:rPr>
          <w:spacing w:val="-10"/>
        </w:rPr>
        <w:t>由此起吊</w:t>
      </w:r>
      <w:r>
        <w:rPr>
          <w:spacing w:val="-10"/>
        </w:rPr>
        <w:t>”</w:t>
      </w:r>
      <w:r>
        <w:rPr>
          <w:spacing w:val="-10"/>
        </w:rPr>
        <w:t>、</w:t>
      </w:r>
      <w:r>
        <w:rPr>
          <w:spacing w:val="-10"/>
        </w:rPr>
        <w:t>“</w:t>
      </w:r>
      <w:r>
        <w:rPr>
          <w:spacing w:val="-10"/>
        </w:rPr>
        <w:t>重心</w:t>
      </w:r>
      <w:r>
        <w:rPr>
          <w:spacing w:val="-20"/>
        </w:rPr>
        <w:t>点</w:t>
      </w:r>
      <w:r>
        <w:rPr>
          <w:spacing w:val="-20"/>
        </w:rPr>
        <w:t>”</w:t>
      </w:r>
      <w:r>
        <w:rPr>
          <w:spacing w:val="-20"/>
        </w:rPr>
        <w:t>、</w:t>
      </w:r>
      <w:r>
        <w:rPr>
          <w:spacing w:val="-20"/>
        </w:rPr>
        <w:t>“</w:t>
      </w:r>
      <w:r>
        <w:rPr>
          <w:spacing w:val="-20"/>
        </w:rPr>
        <w:t>堆码重量极限</w:t>
      </w:r>
      <w:r>
        <w:rPr>
          <w:spacing w:val="-20"/>
        </w:rPr>
        <w:t>”</w:t>
      </w:r>
      <w:r>
        <w:rPr>
          <w:spacing w:val="-20"/>
        </w:rPr>
        <w:t>、</w:t>
      </w:r>
      <w:r>
        <w:rPr>
          <w:spacing w:val="-20"/>
        </w:rPr>
        <w:t>“</w:t>
      </w:r>
      <w:r>
        <w:rPr>
          <w:spacing w:val="-20"/>
        </w:rPr>
        <w:t>堆码层数极限</w:t>
      </w:r>
      <w:r>
        <w:rPr>
          <w:spacing w:val="-20"/>
        </w:rPr>
        <w:t>”</w:t>
      </w:r>
      <w:r>
        <w:rPr>
          <w:spacing w:val="-20"/>
        </w:rPr>
        <w:t>、</w:t>
      </w:r>
      <w:r>
        <w:rPr>
          <w:spacing w:val="-20"/>
        </w:rPr>
        <w:t>“</w:t>
      </w:r>
      <w:r>
        <w:rPr>
          <w:spacing w:val="-20"/>
        </w:rPr>
        <w:t>温度极限</w:t>
      </w:r>
      <w:r>
        <w:rPr>
          <w:spacing w:val="-20"/>
        </w:rPr>
        <w:t>”</w:t>
      </w:r>
      <w:r>
        <w:rPr>
          <w:spacing w:val="-20"/>
        </w:rPr>
        <w:t>等通用标志，并应符合</w:t>
      </w:r>
      <w:r>
        <w:rPr>
          <w:spacing w:val="-20"/>
        </w:rPr>
        <w:t xml:space="preserve"> </w:t>
      </w:r>
      <w:r>
        <w:rPr>
          <w:spacing w:val="-3"/>
        </w:rPr>
        <w:t>GB191</w:t>
      </w:r>
      <w:r>
        <w:rPr>
          <w:spacing w:val="-31"/>
        </w:rPr>
        <w:t>和</w:t>
      </w:r>
      <w:r>
        <w:rPr>
          <w:spacing w:val="-31"/>
        </w:rPr>
        <w:t xml:space="preserve"> </w:t>
      </w:r>
      <w:r>
        <w:t>GB6388</w:t>
      </w:r>
      <w:r>
        <w:rPr>
          <w:spacing w:val="-12"/>
        </w:rPr>
        <w:t xml:space="preserve"> </w:t>
      </w:r>
      <w:r>
        <w:rPr>
          <w:spacing w:val="-12"/>
        </w:rPr>
        <w:t>的规定。</w:t>
      </w:r>
    </w:p>
    <w:p w:rsidR="00F05121" w:rsidRDefault="00312FD3" w14:paraId="4F0AE6AF" w14:textId="77777777">
      <w:pPr>
        <w:pStyle w:val="ListParagraph"/>
        <w:numPr>
          <w:ilvl w:val="1"/>
          <w:numId w:val="13"/>
        </w:numPr>
        <w:tabs>
          <w:tab w:val="left" w:pos="901"/>
        </w:tabs>
        <w:spacing w:line="362" w:lineRule="auto"/>
        <w:ind w:left="2" w:right="253" w:firstLine="479"/>
        <w:jc w:val="both"/>
        <w:rPr>
          <w:sz w:val="24"/>
        </w:rPr>
      </w:pPr>
      <w:r>
        <w:rPr>
          <w:spacing w:val="-2"/>
          <w:sz w:val="24"/>
        </w:rPr>
        <w:t>对裸装货物应以金属标签或直接在设备本身上注明上述有关内容。大件货物应带有足够的货物支架或包装垫木。</w:t>
      </w:r>
    </w:p>
    <w:p w:rsidR="00F05121" w:rsidRDefault="00312FD3" w14:paraId="7040A2C2" w14:textId="77777777">
      <w:pPr>
        <w:pStyle w:val="ListParagraph"/>
        <w:numPr>
          <w:ilvl w:val="1"/>
          <w:numId w:val="13"/>
        </w:numPr>
        <w:tabs>
          <w:tab w:val="left" w:pos="901"/>
        </w:tabs>
        <w:spacing w:before="3" w:line="364" w:lineRule="auto"/>
        <w:ind w:left="2" w:right="252" w:firstLine="479"/>
        <w:jc w:val="both"/>
        <w:rPr>
          <w:sz w:val="24"/>
        </w:rPr>
      </w:pPr>
      <w:r>
        <w:rPr>
          <w:spacing w:val="-2"/>
          <w:sz w:val="24"/>
        </w:rPr>
        <w:t>每件包装箱内，应附有包括分件名称、数量、机组号、图号的详细装箱单、质量</w:t>
      </w:r>
      <w:r>
        <w:rPr>
          <w:spacing w:val="-6"/>
          <w:sz w:val="24"/>
        </w:rPr>
        <w:t>合格证明书、原产地证明复印件（若有）、操作手册和</w:t>
      </w:r>
      <w:r>
        <w:rPr>
          <w:spacing w:val="-6"/>
          <w:sz w:val="24"/>
        </w:rPr>
        <w:t>/</w:t>
      </w:r>
      <w:r>
        <w:rPr>
          <w:spacing w:val="-6"/>
          <w:sz w:val="24"/>
        </w:rPr>
        <w:t>或技术资料。外购件包装箱内应有</w:t>
      </w:r>
      <w:r>
        <w:rPr>
          <w:spacing w:val="-2"/>
          <w:sz w:val="24"/>
        </w:rPr>
        <w:t>产品出厂质量合格证明书、原产地证明复印件（若有）、技术说明。</w:t>
      </w:r>
    </w:p>
    <w:p w:rsidR="00F05121" w:rsidRDefault="00312FD3" w14:paraId="7AB0EED9" w14:textId="77777777">
      <w:pPr>
        <w:pStyle w:val="ListParagraph"/>
        <w:numPr>
          <w:ilvl w:val="1"/>
          <w:numId w:val="13"/>
        </w:numPr>
        <w:tabs>
          <w:tab w:val="left" w:pos="901"/>
        </w:tabs>
        <w:spacing w:line="305" w:lineRule="exact"/>
        <w:ind w:left="901"/>
        <w:jc w:val="both"/>
        <w:rPr>
          <w:sz w:val="24"/>
        </w:rPr>
      </w:pPr>
      <w:r>
        <w:rPr>
          <w:spacing w:val="-8"/>
          <w:sz w:val="24"/>
        </w:rPr>
        <w:t>合同附件</w:t>
      </w:r>
      <w:r>
        <w:rPr>
          <w:spacing w:val="-8"/>
          <w:sz w:val="24"/>
        </w:rPr>
        <w:t xml:space="preserve"> </w:t>
      </w:r>
      <w:r>
        <w:rPr>
          <w:spacing w:val="-2"/>
          <w:sz w:val="24"/>
        </w:rPr>
        <w:t>1</w:t>
      </w:r>
      <w:r>
        <w:rPr>
          <w:spacing w:val="-9"/>
          <w:sz w:val="24"/>
        </w:rPr>
        <w:t xml:space="preserve"> </w:t>
      </w:r>
      <w:r>
        <w:rPr>
          <w:spacing w:val="-9"/>
          <w:sz w:val="24"/>
        </w:rPr>
        <w:t>中列明的备品备件、专用工具应分别包装，并在包装箱外按合同条款</w:t>
      </w:r>
    </w:p>
    <w:p w:rsidR="00F05121" w:rsidRDefault="00312FD3" w14:paraId="70C7FD21" w14:textId="77777777">
      <w:pPr>
        <w:pStyle w:val="BodyText"/>
        <w:spacing w:before="161"/>
      </w:pPr>
      <w:r>
        <w:rPr>
          <w:spacing w:val="-31"/>
        </w:rPr>
        <w:t>第</w:t>
      </w:r>
      <w:r>
        <w:rPr>
          <w:spacing w:val="-31"/>
        </w:rPr>
        <w:t xml:space="preserve"> </w:t>
      </w:r>
      <w:r>
        <w:t>9.6</w:t>
      </w:r>
      <w:r>
        <w:rPr>
          <w:spacing w:val="-9"/>
        </w:rPr>
        <w:t xml:space="preserve"> </w:t>
      </w:r>
      <w:r>
        <w:rPr>
          <w:spacing w:val="-9"/>
        </w:rPr>
        <w:t>条注明上述内容，并标明</w:t>
      </w:r>
      <w:r>
        <w:rPr>
          <w:spacing w:val="-9"/>
        </w:rPr>
        <w:t>“</w:t>
      </w:r>
      <w:r>
        <w:rPr>
          <w:spacing w:val="-9"/>
        </w:rPr>
        <w:t>备品备件</w:t>
      </w:r>
      <w:r>
        <w:rPr>
          <w:spacing w:val="-9"/>
        </w:rPr>
        <w:t>”</w:t>
      </w:r>
      <w:r>
        <w:rPr>
          <w:spacing w:val="-9"/>
        </w:rPr>
        <w:t>或</w:t>
      </w:r>
      <w:r>
        <w:rPr>
          <w:spacing w:val="-9"/>
        </w:rPr>
        <w:t>“</w:t>
      </w:r>
      <w:r>
        <w:rPr>
          <w:spacing w:val="-9"/>
        </w:rPr>
        <w:t>专用工具</w:t>
      </w:r>
      <w:r>
        <w:rPr>
          <w:spacing w:val="-9"/>
        </w:rPr>
        <w:t>”</w:t>
      </w:r>
      <w:r>
        <w:rPr>
          <w:spacing w:val="-9"/>
        </w:rPr>
        <w:t>的字样。</w:t>
      </w:r>
    </w:p>
    <w:p w:rsidR="00F05121" w:rsidRDefault="00312FD3" w14:paraId="4346D665" w14:textId="77777777">
      <w:pPr>
        <w:pStyle w:val="ListParagraph"/>
        <w:numPr>
          <w:ilvl w:val="1"/>
          <w:numId w:val="13"/>
        </w:numPr>
        <w:tabs>
          <w:tab w:val="left" w:pos="1081"/>
        </w:tabs>
        <w:spacing w:before="158"/>
        <w:ind w:left="1081" w:hanging="600"/>
        <w:jc w:val="both"/>
        <w:rPr>
          <w:sz w:val="24"/>
        </w:rPr>
      </w:pPr>
      <w:r>
        <w:rPr>
          <w:spacing w:val="-1"/>
          <w:sz w:val="24"/>
        </w:rPr>
        <w:t>卖方应在成包的或成捆的散装附件上贴注标签，标签应以清晰的中文印刷体书</w:t>
      </w:r>
    </w:p>
    <w:p w:rsidR="00F05121" w:rsidRDefault="00312FD3" w14:paraId="0F9BC0D4" w14:textId="77777777">
      <w:pPr>
        <w:pStyle w:val="BodyText"/>
        <w:spacing w:before="160"/>
      </w:pPr>
      <w:r>
        <w:rPr>
          <w:spacing w:val="-11"/>
        </w:rPr>
        <w:t>写，注明第</w:t>
      </w:r>
      <w:r>
        <w:rPr>
          <w:spacing w:val="-11"/>
        </w:rPr>
        <w:t xml:space="preserve"> </w:t>
      </w:r>
      <w:r>
        <w:t>9.6</w:t>
      </w:r>
      <w:r>
        <w:rPr>
          <w:spacing w:val="-10"/>
        </w:rPr>
        <w:t xml:space="preserve"> </w:t>
      </w:r>
      <w:r>
        <w:rPr>
          <w:spacing w:val="-10"/>
        </w:rPr>
        <w:t>条相关内容。</w:t>
      </w:r>
    </w:p>
    <w:p w:rsidR="00F05121" w:rsidRDefault="00312FD3" w14:paraId="65413A36" w14:textId="77777777">
      <w:pPr>
        <w:pStyle w:val="ListParagraph"/>
        <w:numPr>
          <w:ilvl w:val="1"/>
          <w:numId w:val="13"/>
        </w:numPr>
        <w:tabs>
          <w:tab w:val="left" w:pos="1011"/>
        </w:tabs>
        <w:spacing w:before="158" w:line="364" w:lineRule="auto"/>
        <w:ind w:left="2" w:right="253" w:firstLine="479"/>
        <w:rPr>
          <w:sz w:val="24"/>
        </w:rPr>
      </w:pPr>
      <w:r>
        <w:rPr>
          <w:spacing w:val="-7"/>
          <w:sz w:val="24"/>
        </w:rPr>
        <w:t>各种材料及设备的松散零星部件应采用合适的包装方式，装入尺寸适当的箱内，</w:t>
      </w:r>
      <w:r>
        <w:rPr>
          <w:spacing w:val="-2"/>
          <w:sz w:val="24"/>
        </w:rPr>
        <w:t>并尽可能整车发运以减少运输费用。</w:t>
      </w:r>
    </w:p>
    <w:p w:rsidR="00F05121" w:rsidRDefault="00312FD3" w14:paraId="12632879" w14:textId="77777777">
      <w:pPr>
        <w:pStyle w:val="ListParagraph"/>
        <w:numPr>
          <w:ilvl w:val="1"/>
          <w:numId w:val="13"/>
        </w:numPr>
        <w:tabs>
          <w:tab w:val="left" w:pos="1021"/>
        </w:tabs>
        <w:spacing w:before="2" w:line="362" w:lineRule="auto"/>
        <w:ind w:left="2" w:right="254" w:firstLine="479"/>
        <w:rPr>
          <w:sz w:val="24"/>
        </w:rPr>
      </w:pPr>
      <w:r>
        <w:rPr>
          <w:spacing w:val="-2"/>
          <w:sz w:val="24"/>
        </w:rPr>
        <w:t>栅格式箱子和</w:t>
      </w:r>
      <w:r>
        <w:rPr>
          <w:spacing w:val="-2"/>
          <w:sz w:val="24"/>
        </w:rPr>
        <w:t>/</w:t>
      </w:r>
      <w:r>
        <w:rPr>
          <w:spacing w:val="-2"/>
          <w:sz w:val="24"/>
        </w:rPr>
        <w:t>或类似的包装，应能用于盛装在运输过程中不至于被偷窃或被其他物品或雨水造成损坏的设备及零部件。</w:t>
      </w:r>
    </w:p>
    <w:p w:rsidR="00F05121" w:rsidRDefault="00312FD3" w14:paraId="0114714B" w14:textId="77777777">
      <w:pPr>
        <w:pStyle w:val="ListParagraph"/>
        <w:numPr>
          <w:ilvl w:val="1"/>
          <w:numId w:val="13"/>
        </w:numPr>
        <w:tabs>
          <w:tab w:val="left" w:pos="1021"/>
        </w:tabs>
        <w:spacing w:before="5" w:line="362" w:lineRule="auto"/>
        <w:ind w:left="2" w:right="253" w:firstLine="479"/>
        <w:rPr>
          <w:sz w:val="24"/>
        </w:rPr>
      </w:pPr>
      <w:r>
        <w:rPr>
          <w:spacing w:val="-9"/>
          <w:sz w:val="24"/>
        </w:rPr>
        <w:t>卖方不得用同一箱号标明任何两个箱件，包装箱应连续编号，而且在全部装运的</w:t>
      </w:r>
      <w:r>
        <w:rPr>
          <w:spacing w:val="-2"/>
          <w:sz w:val="24"/>
        </w:rPr>
        <w:t>过程中，装箱编号的顺序始终是连贯的。</w:t>
      </w:r>
    </w:p>
    <w:p w:rsidR="00F05121" w:rsidRDefault="00312FD3" w14:paraId="084AFABA" w14:textId="77777777">
      <w:pPr>
        <w:pStyle w:val="ListParagraph"/>
        <w:numPr>
          <w:ilvl w:val="1"/>
          <w:numId w:val="13"/>
        </w:numPr>
        <w:tabs>
          <w:tab w:val="left" w:pos="1021"/>
        </w:tabs>
        <w:spacing w:before="5" w:line="362" w:lineRule="auto"/>
        <w:ind w:left="2" w:right="253" w:firstLine="479"/>
        <w:rPr>
          <w:sz w:val="24"/>
        </w:rPr>
      </w:pPr>
      <w:r>
        <w:rPr>
          <w:spacing w:val="-7"/>
          <w:sz w:val="24"/>
        </w:rPr>
        <w:t>对于需要保证精确装配的明亮洁净加工面的货物，加工面应采用优良、耐久的保</w:t>
      </w:r>
      <w:r>
        <w:rPr>
          <w:spacing w:val="-2"/>
          <w:sz w:val="24"/>
        </w:rPr>
        <w:t>护层</w:t>
      </w:r>
      <w:r>
        <w:rPr>
          <w:spacing w:val="-2"/>
          <w:sz w:val="24"/>
        </w:rPr>
        <w:t>(</w:t>
      </w:r>
      <w:r>
        <w:rPr>
          <w:spacing w:val="-2"/>
          <w:sz w:val="24"/>
        </w:rPr>
        <w:t>不得用油漆</w:t>
      </w:r>
      <w:r>
        <w:rPr>
          <w:spacing w:val="-2"/>
          <w:sz w:val="24"/>
        </w:rPr>
        <w:t>)</w:t>
      </w:r>
      <w:r>
        <w:rPr>
          <w:spacing w:val="-2"/>
          <w:sz w:val="24"/>
        </w:rPr>
        <w:t>以防止在安装前发生锈蚀和损坏。</w:t>
      </w:r>
    </w:p>
    <w:p w:rsidR="00F05121" w:rsidRDefault="00312FD3" w14:paraId="3F81790E" w14:textId="77777777">
      <w:pPr>
        <w:pStyle w:val="ListParagraph"/>
        <w:numPr>
          <w:ilvl w:val="1"/>
          <w:numId w:val="13"/>
        </w:numPr>
        <w:tabs>
          <w:tab w:val="left" w:pos="1021"/>
        </w:tabs>
        <w:spacing w:before="5" w:line="364" w:lineRule="auto"/>
        <w:ind w:left="2" w:right="253" w:firstLine="479"/>
        <w:rPr>
          <w:sz w:val="24"/>
        </w:rPr>
      </w:pPr>
      <w:r>
        <w:rPr>
          <w:spacing w:val="-4"/>
          <w:sz w:val="24"/>
        </w:rPr>
        <w:t>卖方交付的技术资料应使用适合于长途运输、多次搬运、防雨和防潮的包装，并</w:t>
      </w:r>
      <w:r>
        <w:rPr>
          <w:spacing w:val="-2"/>
          <w:sz w:val="24"/>
        </w:rPr>
        <w:t>应防止潮气和海水的侵蚀。每包技术资料的封面上应注明下述内容：</w:t>
      </w:r>
    </w:p>
    <w:p w:rsidR="00F05121" w:rsidRDefault="00312FD3" w14:paraId="650DD800" w14:textId="77777777">
      <w:pPr>
        <w:pStyle w:val="ListParagraph"/>
        <w:numPr>
          <w:ilvl w:val="0"/>
          <w:numId w:val="11"/>
        </w:numPr>
        <w:tabs>
          <w:tab w:val="left" w:pos="1081"/>
        </w:tabs>
        <w:spacing w:line="307" w:lineRule="exact"/>
        <w:ind w:left="1081" w:hanging="600"/>
        <w:rPr>
          <w:sz w:val="24"/>
        </w:rPr>
      </w:pPr>
      <w:r>
        <w:rPr>
          <w:spacing w:val="-3"/>
          <w:sz w:val="24"/>
        </w:rPr>
        <w:t>合同号；</w:t>
      </w:r>
    </w:p>
    <w:p w:rsidR="00F05121" w:rsidRDefault="00312FD3" w14:paraId="5F246C4A" w14:textId="77777777">
      <w:pPr>
        <w:pStyle w:val="ListParagraph"/>
        <w:numPr>
          <w:ilvl w:val="0"/>
          <w:numId w:val="11"/>
        </w:numPr>
        <w:tabs>
          <w:tab w:val="left" w:pos="1081"/>
        </w:tabs>
        <w:spacing w:before="158"/>
        <w:ind w:left="1081" w:hanging="600"/>
        <w:rPr>
          <w:sz w:val="24"/>
        </w:rPr>
      </w:pPr>
      <w:r>
        <w:rPr>
          <w:spacing w:val="-1"/>
          <w:sz w:val="24"/>
        </w:rPr>
        <w:t>供货、收货单位名称；</w:t>
      </w:r>
    </w:p>
    <w:p w:rsidR="00F05121" w:rsidRDefault="00312FD3" w14:paraId="135B2921" w14:textId="77777777">
      <w:pPr>
        <w:pStyle w:val="ListParagraph"/>
        <w:numPr>
          <w:ilvl w:val="0"/>
          <w:numId w:val="11"/>
        </w:numPr>
        <w:tabs>
          <w:tab w:val="left" w:pos="1081"/>
        </w:tabs>
        <w:spacing w:before="160"/>
        <w:ind w:left="1081" w:hanging="600"/>
        <w:rPr>
          <w:sz w:val="24"/>
        </w:rPr>
      </w:pPr>
      <w:r>
        <w:rPr>
          <w:spacing w:val="-3"/>
          <w:sz w:val="24"/>
        </w:rPr>
        <w:t>目的地；</w:t>
      </w:r>
    </w:p>
    <w:p w:rsidR="00F05121" w:rsidRDefault="00312FD3" w14:paraId="2B458D17" w14:textId="77777777">
      <w:pPr>
        <w:pStyle w:val="ListParagraph"/>
        <w:numPr>
          <w:ilvl w:val="0"/>
          <w:numId w:val="11"/>
        </w:numPr>
        <w:tabs>
          <w:tab w:val="left" w:pos="1081"/>
        </w:tabs>
        <w:spacing w:before="158"/>
        <w:ind w:left="1081" w:hanging="600"/>
        <w:rPr>
          <w:sz w:val="24"/>
        </w:rPr>
      </w:pPr>
      <w:r>
        <w:rPr>
          <w:spacing w:val="-4"/>
          <w:sz w:val="24"/>
        </w:rPr>
        <w:t>毛重；</w:t>
      </w:r>
    </w:p>
    <w:p w:rsidR="00F05121" w:rsidRDefault="00312FD3" w14:paraId="26426461" w14:textId="77777777">
      <w:pPr>
        <w:pStyle w:val="ListParagraph"/>
        <w:numPr>
          <w:ilvl w:val="0"/>
          <w:numId w:val="11"/>
        </w:numPr>
        <w:tabs>
          <w:tab w:val="left" w:pos="1081"/>
        </w:tabs>
        <w:spacing w:before="161"/>
        <w:ind w:left="1081" w:hanging="600"/>
        <w:rPr>
          <w:sz w:val="24"/>
        </w:rPr>
      </w:pPr>
      <w:r>
        <w:rPr>
          <w:spacing w:val="-2"/>
          <w:sz w:val="24"/>
        </w:rPr>
        <w:t>箱号</w:t>
      </w:r>
      <w:r>
        <w:rPr>
          <w:spacing w:val="-2"/>
          <w:sz w:val="24"/>
        </w:rPr>
        <w:t>/</w:t>
      </w:r>
      <w:r>
        <w:rPr>
          <w:spacing w:val="-2"/>
          <w:sz w:val="24"/>
        </w:rPr>
        <w:t>件号。</w:t>
      </w:r>
    </w:p>
    <w:p w:rsidR="00F05121" w:rsidRDefault="00F05121" w14:paraId="5C11997B" w14:textId="77777777">
      <w:pPr>
        <w:pStyle w:val="ListParagraph"/>
        <w:rPr>
          <w:sz w:val="24"/>
        </w:rPr>
        <w:sectPr w:rsidR="00F05121">
          <w:pgSz w:w="12240" w:h="15840" w:orient="portrait"/>
          <w:pgMar w:top="1200" w:right="992" w:bottom="900" w:left="1700" w:header="0" w:footer="716" w:gutter="0"/>
          <w:cols w:space="720"/>
        </w:sectPr>
      </w:pPr>
    </w:p>
    <w:p w:rsidR="00F05121" w:rsidRDefault="00312FD3" w14:paraId="2A39DF06" w14:textId="77777777">
      <w:pPr>
        <w:pStyle w:val="BodyText"/>
        <w:spacing w:before="50" w:line="364" w:lineRule="auto"/>
        <w:ind w:right="257" w:firstLine="479"/>
      </w:pPr>
      <w:r>
        <w:rPr>
          <w:spacing w:val="-4"/>
        </w:rPr>
        <w:lastRenderedPageBreak/>
        <w:t>每一包资料内应附有技术资料的详细清单，标明技术资料的序号、文件项号、名称和页数。</w:t>
      </w:r>
    </w:p>
    <w:p w:rsidR="00F05121" w:rsidRDefault="00312FD3" w14:paraId="092DACC5" w14:textId="77777777">
      <w:pPr>
        <w:pStyle w:val="ListParagraph"/>
        <w:numPr>
          <w:ilvl w:val="1"/>
          <w:numId w:val="13"/>
        </w:numPr>
        <w:tabs>
          <w:tab w:val="left" w:pos="1021"/>
        </w:tabs>
        <w:spacing w:line="362" w:lineRule="auto"/>
        <w:ind w:left="2" w:right="253" w:firstLine="479"/>
        <w:jc w:val="both"/>
        <w:rPr>
          <w:sz w:val="24"/>
        </w:rPr>
      </w:pPr>
      <w:r>
        <w:rPr>
          <w:spacing w:val="-14"/>
          <w:sz w:val="24"/>
        </w:rPr>
        <w:t>在交货前，凡由于卖方包装不当、包装不充分或保管不善致使货物遭到损坏或丢</w:t>
      </w:r>
      <w:r>
        <w:rPr>
          <w:spacing w:val="-2"/>
          <w:sz w:val="24"/>
        </w:rPr>
        <w:t>失时，一经证实，由卖方承担并负责与承运部门及保险公司交涉。</w:t>
      </w:r>
    </w:p>
    <w:p w:rsidR="00F05121" w:rsidRDefault="00312FD3" w14:paraId="3849AEE6" w14:textId="77777777">
      <w:pPr>
        <w:pStyle w:val="ListParagraph"/>
        <w:numPr>
          <w:ilvl w:val="1"/>
          <w:numId w:val="13"/>
        </w:numPr>
        <w:tabs>
          <w:tab w:val="left" w:pos="1081"/>
        </w:tabs>
        <w:spacing w:before="4" w:line="364" w:lineRule="auto"/>
        <w:ind w:left="2" w:right="251" w:firstLine="479"/>
        <w:jc w:val="both"/>
        <w:rPr>
          <w:sz w:val="24"/>
        </w:rPr>
      </w:pPr>
      <w:r>
        <w:rPr>
          <w:spacing w:val="-2"/>
          <w:sz w:val="24"/>
        </w:rPr>
        <w:t>机舱轮毂运输支架和叶片运输支架由卖方提供，买方负责安排现场吊装结束后的支架集中和保管工作，并负责这些支架返回时的吊装装车工作，为卖方安排集中返回提供便利，返还运输费用由卖方承担。</w:t>
      </w:r>
    </w:p>
    <w:p w:rsidR="00F05121" w:rsidP="00CF5FD4" w:rsidRDefault="00312FD3" w14:paraId="7DC78345" w14:textId="77777777">
      <w:pPr>
        <w:pStyle w:val="Heading1"/>
      </w:pPr>
      <w:r>
        <w:t>交货和运输</w:t>
      </w:r>
    </w:p>
    <w:p w:rsidR="00F05121" w:rsidRDefault="00312FD3" w14:paraId="6A03E679" w14:textId="77777777">
      <w:pPr>
        <w:pStyle w:val="ListParagraph"/>
        <w:numPr>
          <w:ilvl w:val="1"/>
          <w:numId w:val="13"/>
        </w:numPr>
        <w:tabs>
          <w:tab w:val="left" w:pos="1021"/>
        </w:tabs>
        <w:spacing w:before="161" w:line="364" w:lineRule="auto"/>
        <w:ind w:left="2" w:right="133" w:firstLine="479"/>
        <w:rPr>
          <w:sz w:val="24"/>
        </w:rPr>
      </w:pPr>
      <w:r>
        <w:rPr>
          <w:spacing w:val="-9"/>
          <w:sz w:val="24"/>
        </w:rPr>
        <w:t>卖方负责设备和材料的供货，应按合同规定的交货进度有序地组织设备交付，交</w:t>
      </w:r>
      <w:r>
        <w:rPr>
          <w:spacing w:val="-11"/>
          <w:sz w:val="24"/>
        </w:rPr>
        <w:t>货进度见附件</w:t>
      </w:r>
      <w:r>
        <w:rPr>
          <w:spacing w:val="-11"/>
          <w:sz w:val="24"/>
        </w:rPr>
        <w:t xml:space="preserve"> </w:t>
      </w:r>
      <w:r>
        <w:rPr>
          <w:spacing w:val="-2"/>
          <w:sz w:val="24"/>
        </w:rPr>
        <w:t>3</w:t>
      </w:r>
      <w:r>
        <w:rPr>
          <w:spacing w:val="-14"/>
          <w:sz w:val="24"/>
        </w:rPr>
        <w:t>。本合同设备的供货期及顺序应满足工程建设设备安装进度和顺序的要求，</w:t>
      </w:r>
      <w:r>
        <w:rPr>
          <w:spacing w:val="-2"/>
          <w:sz w:val="24"/>
        </w:rPr>
        <w:t>应保证部套的及时和完整性。相关的专用工具、备品备件和易损件应按需发运。</w:t>
      </w:r>
    </w:p>
    <w:p w:rsidR="00F05121" w:rsidRDefault="00312FD3" w14:paraId="32ADAC44" w14:textId="77777777">
      <w:pPr>
        <w:pStyle w:val="ListParagraph"/>
        <w:numPr>
          <w:ilvl w:val="1"/>
          <w:numId w:val="13"/>
        </w:numPr>
        <w:tabs>
          <w:tab w:val="left" w:pos="1021"/>
        </w:tabs>
        <w:spacing w:line="364" w:lineRule="auto"/>
        <w:ind w:left="2" w:right="134" w:firstLine="479"/>
        <w:rPr>
          <w:sz w:val="24"/>
        </w:rPr>
      </w:pPr>
      <w:r>
        <w:rPr>
          <w:spacing w:val="-11"/>
          <w:sz w:val="24"/>
        </w:rPr>
        <w:t>卖方应向买方提供每批货物名称、总重量、总体积和交货日期的初步交货计划及</w:t>
      </w:r>
      <w:r>
        <w:rPr>
          <w:spacing w:val="-2"/>
          <w:sz w:val="24"/>
        </w:rPr>
        <w:t>本合同项下的货物总清单和装箱总清单。以便于买方掌握设备到货情况和工程进展情况。</w:t>
      </w:r>
    </w:p>
    <w:p w:rsidR="00F05121" w:rsidRDefault="00312FD3" w14:paraId="4BB66D4A" w14:textId="77777777">
      <w:pPr>
        <w:pStyle w:val="BodyText"/>
        <w:spacing w:line="364" w:lineRule="auto"/>
        <w:ind w:right="134" w:firstLine="479"/>
      </w:pPr>
      <w:r>
        <w:rPr>
          <w:spacing w:val="-2"/>
        </w:rPr>
        <w:t>卖方应根据大件运输的线路及运输方式，对沿途中所经过的涵洞、桥梁等构、建筑物</w:t>
      </w:r>
      <w:r>
        <w:rPr>
          <w:spacing w:val="-1"/>
        </w:rPr>
        <w:t>进行充分的调查和论证，并提出大件运输的方案，确保大件设备运至现场指定交货地点。</w:t>
      </w:r>
    </w:p>
    <w:p w:rsidR="00F05121" w:rsidRDefault="00312FD3" w14:paraId="308B9FC1" w14:textId="77777777">
      <w:pPr>
        <w:pStyle w:val="ListParagraph"/>
        <w:numPr>
          <w:ilvl w:val="1"/>
          <w:numId w:val="13"/>
        </w:numPr>
        <w:tabs>
          <w:tab w:val="left" w:pos="1021"/>
        </w:tabs>
        <w:ind w:left="1021" w:hanging="540"/>
        <w:jc w:val="both"/>
        <w:rPr>
          <w:sz w:val="24"/>
        </w:rPr>
      </w:pPr>
      <w:r>
        <w:rPr>
          <w:spacing w:val="-2"/>
          <w:sz w:val="24"/>
        </w:rPr>
        <w:t>交货地点及运输</w:t>
      </w:r>
    </w:p>
    <w:p w:rsidR="00F05121" w:rsidRDefault="00312FD3" w14:paraId="777C69DB" w14:textId="77777777">
      <w:pPr>
        <w:pStyle w:val="ListParagraph"/>
        <w:numPr>
          <w:ilvl w:val="2"/>
          <w:numId w:val="13"/>
        </w:numPr>
        <w:tabs>
          <w:tab w:val="left" w:pos="1261"/>
        </w:tabs>
        <w:spacing w:before="156" w:line="364" w:lineRule="auto"/>
        <w:ind w:left="2" w:right="253" w:firstLine="479"/>
        <w:jc w:val="both"/>
        <w:rPr>
          <w:sz w:val="24"/>
        </w:rPr>
      </w:pPr>
      <w:r>
        <w:rPr>
          <w:spacing w:val="-11"/>
          <w:sz w:val="24"/>
        </w:rPr>
        <w:t>合同设备的交货地点为：项目现场机位或指定地点车板交货，买方可采取包括</w:t>
      </w:r>
      <w:r>
        <w:rPr>
          <w:spacing w:val="-2"/>
          <w:sz w:val="24"/>
        </w:rPr>
        <w:t>设置堆场等方式在内的措施，确保现场具备按时收货的条件。交货后由买方负责保管，合同设备毁损灭失等一切风险由买方承担。</w:t>
      </w:r>
    </w:p>
    <w:p w:rsidR="00F05121" w:rsidRDefault="00312FD3" w14:paraId="7AF5DFFB" w14:textId="77777777">
      <w:pPr>
        <w:pStyle w:val="ListParagraph"/>
        <w:numPr>
          <w:ilvl w:val="2"/>
          <w:numId w:val="13"/>
        </w:numPr>
        <w:tabs>
          <w:tab w:val="left" w:pos="1261"/>
        </w:tabs>
        <w:spacing w:line="364" w:lineRule="auto"/>
        <w:ind w:left="481" w:right="6125" w:firstLine="0"/>
        <w:jc w:val="both"/>
        <w:rPr>
          <w:sz w:val="24"/>
        </w:rPr>
      </w:pPr>
      <w:r>
        <w:rPr>
          <w:spacing w:val="-2"/>
          <w:sz w:val="24"/>
        </w:rPr>
        <w:t>技术资料邮寄地点：</w:t>
      </w:r>
      <w:r>
        <w:rPr>
          <w:spacing w:val="18"/>
          <w:sz w:val="24"/>
        </w:rPr>
        <w:t>收件人：</w:t>
      </w:r>
      <w:r>
        <w:rPr>
          <w:spacing w:val="18"/>
          <w:sz w:val="24"/>
        </w:rPr>
        <w:t xml:space="preserve">   </w:t>
      </w:r>
      <w:r>
        <w:rPr>
          <w:spacing w:val="18"/>
          <w:sz w:val="24"/>
        </w:rPr>
        <w:t>联系电话：</w:t>
      </w:r>
      <w:r>
        <w:rPr>
          <w:spacing w:val="9"/>
          <w:sz w:val="24"/>
        </w:rPr>
        <w:t>地</w:t>
      </w:r>
      <w:r>
        <w:rPr>
          <w:spacing w:val="9"/>
          <w:sz w:val="24"/>
        </w:rPr>
        <w:t xml:space="preserve"> </w:t>
      </w:r>
      <w:r>
        <w:rPr>
          <w:spacing w:val="9"/>
          <w:sz w:val="24"/>
        </w:rPr>
        <w:t>址：</w:t>
      </w:r>
    </w:p>
    <w:p w:rsidR="00F05121" w:rsidRDefault="00312FD3" w14:paraId="459E8FE7" w14:textId="77777777">
      <w:pPr>
        <w:pStyle w:val="BodyText"/>
        <w:spacing w:line="305" w:lineRule="exact"/>
        <w:ind w:left="481"/>
      </w:pPr>
      <w:r>
        <w:rPr>
          <w:spacing w:val="-1"/>
        </w:rPr>
        <w:t>技术资料应由卖方负责交付买方，卖方应负担所有包装费、运费及保险费。</w:t>
      </w:r>
    </w:p>
    <w:p w:rsidR="00F05121" w:rsidRDefault="00312FD3" w14:paraId="6F036429" w14:textId="77777777">
      <w:pPr>
        <w:pStyle w:val="ListParagraph"/>
        <w:numPr>
          <w:ilvl w:val="2"/>
          <w:numId w:val="13"/>
        </w:numPr>
        <w:tabs>
          <w:tab w:val="left" w:pos="1261"/>
        </w:tabs>
        <w:spacing w:before="160"/>
        <w:ind w:left="1261" w:hanging="780"/>
        <w:jc w:val="both"/>
        <w:rPr>
          <w:sz w:val="24"/>
        </w:rPr>
      </w:pPr>
      <w:r>
        <w:rPr>
          <w:spacing w:val="-13"/>
          <w:sz w:val="24"/>
        </w:rPr>
        <w:t>场内外道路分界点：巴音托海收费站</w:t>
      </w:r>
      <w:r>
        <w:rPr>
          <w:spacing w:val="-2"/>
          <w:sz w:val="24"/>
        </w:rPr>
        <w:t>（</w:t>
      </w:r>
      <w:r>
        <w:rPr>
          <w:spacing w:val="-22"/>
          <w:sz w:val="24"/>
        </w:rPr>
        <w:t>坐标：经度</w:t>
      </w:r>
      <w:r>
        <w:rPr>
          <w:spacing w:val="-22"/>
          <w:sz w:val="24"/>
        </w:rPr>
        <w:t xml:space="preserve"> </w:t>
      </w:r>
      <w:r>
        <w:rPr>
          <w:spacing w:val="-2"/>
          <w:sz w:val="24"/>
        </w:rPr>
        <w:t>86°29'59.07"E</w:t>
      </w:r>
      <w:r>
        <w:rPr>
          <w:spacing w:val="-16"/>
          <w:sz w:val="24"/>
        </w:rPr>
        <w:t>，纬度</w:t>
      </w:r>
      <w:r>
        <w:rPr>
          <w:spacing w:val="-16"/>
          <w:sz w:val="24"/>
        </w:rPr>
        <w:t xml:space="preserve"> </w:t>
      </w:r>
      <w:r>
        <w:rPr>
          <w:spacing w:val="-5"/>
          <w:sz w:val="24"/>
        </w:rPr>
        <w:t>46°</w:t>
      </w:r>
    </w:p>
    <w:p w:rsidR="00F05121" w:rsidRDefault="00312FD3" w14:paraId="70267187" w14:textId="77777777">
      <w:pPr>
        <w:pStyle w:val="BodyText"/>
        <w:spacing w:before="158" w:line="364" w:lineRule="auto"/>
        <w:ind w:right="251"/>
        <w:jc w:val="both"/>
      </w:pPr>
      <w:r>
        <w:rPr>
          <w:spacing w:val="-2"/>
        </w:rPr>
        <w:t>55'50.83"N</w:t>
      </w:r>
      <w:r>
        <w:rPr>
          <w:spacing w:val="-2"/>
        </w:rPr>
        <w:t>）。卖方负责叶片、机舱、发电设备等所有主要设备及附件运输至机位，其中</w:t>
      </w:r>
      <w:r>
        <w:rPr>
          <w:spacing w:val="-5"/>
        </w:rPr>
        <w:t>设备厂到分界点所有运输道路中叶片扫空区域的清障工作</w:t>
      </w:r>
      <w:r>
        <w:rPr>
          <w:spacing w:val="-2"/>
        </w:rPr>
        <w:t>（如到达分界点前所有影响叶片安全和通行的杆塔、架空线缆、树木、标识标牌等）由卖方负责，分界点到机位（</w:t>
      </w:r>
      <w:r>
        <w:rPr>
          <w:spacing w:val="-5"/>
        </w:rPr>
        <w:t>含分界</w:t>
      </w:r>
    </w:p>
    <w:p w:rsidR="00F05121" w:rsidRDefault="00F05121" w14:paraId="0DDE32D2" w14:textId="77777777">
      <w:pPr>
        <w:pStyle w:val="BodyText"/>
        <w:spacing w:line="364" w:lineRule="auto"/>
        <w:jc w:val="both"/>
        <w:sectPr w:rsidR="00F05121">
          <w:pgSz w:w="12240" w:h="15840" w:orient="portrait"/>
          <w:pgMar w:top="1200" w:right="992" w:bottom="900" w:left="1700" w:header="0" w:footer="716" w:gutter="0"/>
          <w:cols w:space="720"/>
        </w:sectPr>
      </w:pPr>
    </w:p>
    <w:p w:rsidR="00F05121" w:rsidRDefault="00312FD3" w14:paraId="20504F9F" w14:textId="77777777">
      <w:pPr>
        <w:pStyle w:val="BodyText"/>
        <w:spacing w:before="50" w:line="364" w:lineRule="auto"/>
        <w:ind w:right="251"/>
      </w:pPr>
      <w:r>
        <w:rPr>
          <w:spacing w:val="-2"/>
        </w:rPr>
        <w:lastRenderedPageBreak/>
        <w:t>点）所有运输道路中叶片扫空区域的清障工作（如分界点后到达机位前所有影响叶片安全和通行的杆塔、架空线缆、树木、标识标牌等）由买方负责。</w:t>
      </w:r>
    </w:p>
    <w:p w:rsidR="00F05121" w:rsidRDefault="00312FD3" w14:paraId="440B5C7B" w14:textId="77777777">
      <w:pPr>
        <w:pStyle w:val="BodyText"/>
        <w:spacing w:line="364" w:lineRule="auto"/>
        <w:ind w:right="134" w:firstLine="479"/>
      </w:pPr>
      <w:r>
        <w:rPr>
          <w:spacing w:val="-4"/>
        </w:rPr>
        <w:t>场外道路改造相关的地方民事协调由卖方负责。场内道路修建、改造，项目工程相关</w:t>
      </w:r>
      <w:r>
        <w:rPr>
          <w:spacing w:val="-1"/>
        </w:rPr>
        <w:t>的地方所有协调由买方负责，所修建的道路需要满足卖方合同设备的运输道路规范要求；</w:t>
      </w:r>
      <w:r>
        <w:rPr>
          <w:spacing w:val="2"/>
        </w:rPr>
        <w:t>如因所修建的进场或场内道路或机位基础无法满足设备正常运输以及天气或村民阻工导</w:t>
      </w:r>
      <w:r>
        <w:rPr>
          <w:spacing w:val="-1"/>
        </w:rPr>
        <w:t>致合同设备到达买方指定交货地点前出现如二次倒运</w:t>
      </w:r>
      <w:r>
        <w:t>（含堆场装卸</w:t>
      </w:r>
      <w:r>
        <w:rPr>
          <w:spacing w:val="-17"/>
        </w:rPr>
        <w:t>）</w:t>
      </w:r>
      <w:r>
        <w:rPr>
          <w:spacing w:val="-6"/>
        </w:rPr>
        <w:t>、车辆牵引拖拽、押</w:t>
      </w:r>
      <w:r>
        <w:rPr>
          <w:spacing w:val="-7"/>
        </w:rPr>
        <w:t>车、堆场</w:t>
      </w:r>
      <w:r>
        <w:t>（</w:t>
      </w:r>
      <w:r>
        <w:rPr>
          <w:spacing w:val="-4"/>
        </w:rPr>
        <w:t>含平整、租赁、看管</w:t>
      </w:r>
      <w:r>
        <w:rPr>
          <w:spacing w:val="-10"/>
        </w:rPr>
        <w:t>）</w:t>
      </w:r>
      <w:r>
        <w:rPr>
          <w:spacing w:val="-3"/>
        </w:rPr>
        <w:t>等问题由买方负责。合同质保期内，买方负责满足分界点内卖方所有设备运输道路条件。</w:t>
      </w:r>
    </w:p>
    <w:p w:rsidR="00F05121" w:rsidRDefault="00312FD3" w14:paraId="02E7ACBC" w14:textId="77777777">
      <w:pPr>
        <w:pStyle w:val="ListParagraph"/>
        <w:numPr>
          <w:ilvl w:val="2"/>
          <w:numId w:val="13"/>
        </w:numPr>
        <w:tabs>
          <w:tab w:val="left" w:pos="1258"/>
        </w:tabs>
        <w:spacing w:line="305" w:lineRule="exact"/>
        <w:ind w:left="1258" w:hanging="777"/>
        <w:rPr>
          <w:sz w:val="24"/>
        </w:rPr>
      </w:pPr>
      <w:r>
        <w:rPr>
          <w:spacing w:val="-24"/>
          <w:sz w:val="24"/>
        </w:rPr>
        <w:t>货物抵运现场后，买方应及时卸货，除不可抗力外，免费压车时间不超过</w:t>
      </w:r>
      <w:r>
        <w:rPr>
          <w:spacing w:val="-24"/>
          <w:sz w:val="24"/>
        </w:rPr>
        <w:t xml:space="preserve"> </w:t>
      </w:r>
      <w:r>
        <w:rPr>
          <w:sz w:val="24"/>
        </w:rPr>
        <w:t>4</w:t>
      </w:r>
      <w:r>
        <w:rPr>
          <w:spacing w:val="-25"/>
          <w:sz w:val="24"/>
        </w:rPr>
        <w:t xml:space="preserve"> </w:t>
      </w:r>
      <w:r>
        <w:rPr>
          <w:spacing w:val="-25"/>
          <w:sz w:val="24"/>
        </w:rPr>
        <w:t>天，</w:t>
      </w:r>
    </w:p>
    <w:p w:rsidR="00F05121" w:rsidRDefault="00312FD3" w14:paraId="0CDA57CE" w14:textId="77777777">
      <w:pPr>
        <w:pStyle w:val="BodyText"/>
        <w:spacing w:before="157"/>
      </w:pPr>
      <w:r>
        <w:rPr>
          <w:spacing w:val="-21"/>
        </w:rPr>
        <w:t>超过</w:t>
      </w:r>
      <w:r>
        <w:rPr>
          <w:spacing w:val="-21"/>
        </w:rPr>
        <w:t xml:space="preserve"> </w:t>
      </w:r>
      <w:r>
        <w:t>4</w:t>
      </w:r>
      <w:r>
        <w:rPr>
          <w:spacing w:val="-12"/>
        </w:rPr>
        <w:t xml:space="preserve"> </w:t>
      </w:r>
      <w:r>
        <w:rPr>
          <w:spacing w:val="-12"/>
        </w:rPr>
        <w:t>天后买方需要按照市场压车价格</w:t>
      </w:r>
      <w:r>
        <w:rPr>
          <w:spacing w:val="-12"/>
        </w:rPr>
        <w:t xml:space="preserve"> </w:t>
      </w:r>
      <w:r>
        <w:t>1500</w:t>
      </w:r>
      <w:r>
        <w:rPr>
          <w:spacing w:val="-9"/>
        </w:rPr>
        <w:t xml:space="preserve"> </w:t>
      </w:r>
      <w:r>
        <w:rPr>
          <w:spacing w:val="-9"/>
        </w:rPr>
        <w:t>元</w:t>
      </w:r>
      <w:r>
        <w:rPr>
          <w:spacing w:val="-9"/>
        </w:rPr>
        <w:t>/</w:t>
      </w:r>
      <w:r>
        <w:rPr>
          <w:spacing w:val="-9"/>
        </w:rPr>
        <w:t>车</w:t>
      </w:r>
      <w:r>
        <w:rPr>
          <w:spacing w:val="-9"/>
        </w:rPr>
        <w:t>/</w:t>
      </w:r>
      <w:r>
        <w:rPr>
          <w:spacing w:val="-9"/>
        </w:rPr>
        <w:t>天计费给予补偿。</w:t>
      </w:r>
    </w:p>
    <w:p w:rsidR="00F05121" w:rsidRDefault="00312FD3" w14:paraId="2F673376" w14:textId="77777777">
      <w:pPr>
        <w:pStyle w:val="ListParagraph"/>
        <w:numPr>
          <w:ilvl w:val="2"/>
          <w:numId w:val="13"/>
        </w:numPr>
        <w:tabs>
          <w:tab w:val="left" w:pos="1261"/>
        </w:tabs>
        <w:spacing w:before="161"/>
        <w:ind w:left="1261" w:hanging="780"/>
        <w:rPr>
          <w:sz w:val="24"/>
        </w:rPr>
      </w:pPr>
      <w:r>
        <w:rPr>
          <w:spacing w:val="-4"/>
          <w:sz w:val="24"/>
        </w:rPr>
        <w:t>如项目运输涉及使用叶片举升工装车运输叶片，卖方提供一套（三辆）</w:t>
      </w:r>
      <w:r>
        <w:rPr>
          <w:spacing w:val="-7"/>
          <w:sz w:val="24"/>
        </w:rPr>
        <w:t>叶片举</w:t>
      </w:r>
    </w:p>
    <w:p w:rsidR="00F05121" w:rsidRDefault="00312FD3" w14:paraId="252DF420" w14:textId="77777777">
      <w:pPr>
        <w:pStyle w:val="BodyText"/>
        <w:spacing w:before="158"/>
      </w:pPr>
      <w:r>
        <w:rPr>
          <w:spacing w:val="-4"/>
        </w:rPr>
        <w:t>升工装车，如需增补车辆费用由双方协商决定。每月每套叶片工装车平均</w:t>
      </w:r>
      <w:r>
        <w:rPr>
          <w:spacing w:val="-4"/>
        </w:rPr>
        <w:t xml:space="preserve"> </w:t>
      </w:r>
      <w:r>
        <w:rPr>
          <w:spacing w:val="-2"/>
        </w:rPr>
        <w:t>4</w:t>
      </w:r>
      <w:r>
        <w:rPr>
          <w:spacing w:val="-12"/>
        </w:rPr>
        <w:t xml:space="preserve"> </w:t>
      </w:r>
      <w:r>
        <w:rPr>
          <w:spacing w:val="-12"/>
        </w:rPr>
        <w:t>套为项目倒运</w:t>
      </w:r>
    </w:p>
    <w:p w:rsidR="00F05121" w:rsidRDefault="00312FD3" w14:paraId="6EFB380A" w14:textId="77777777">
      <w:pPr>
        <w:pStyle w:val="BodyText"/>
        <w:spacing w:before="160" w:line="362" w:lineRule="auto"/>
        <w:ind w:right="249"/>
      </w:pPr>
      <w:r>
        <w:rPr>
          <w:spacing w:val="-3"/>
        </w:rPr>
        <w:t>标准工期，因非卖方原因导致工装车实际工期超出标准工期，买方需按</w:t>
      </w:r>
      <w:r>
        <w:rPr>
          <w:spacing w:val="-3"/>
        </w:rPr>
        <w:t xml:space="preserve"> </w:t>
      </w:r>
      <w:r>
        <w:rPr>
          <w:spacing w:val="-2"/>
        </w:rPr>
        <w:t>3000</w:t>
      </w:r>
      <w:r>
        <w:rPr>
          <w:spacing w:val="-5"/>
        </w:rPr>
        <w:t xml:space="preserve"> </w:t>
      </w:r>
      <w:r>
        <w:rPr>
          <w:spacing w:val="-5"/>
        </w:rPr>
        <w:t>元</w:t>
      </w:r>
      <w:r>
        <w:rPr>
          <w:spacing w:val="-5"/>
        </w:rPr>
        <w:t>/</w:t>
      </w:r>
      <w:r>
        <w:rPr>
          <w:spacing w:val="-5"/>
        </w:rPr>
        <w:t>车</w:t>
      </w:r>
      <w:r>
        <w:rPr>
          <w:spacing w:val="-5"/>
        </w:rPr>
        <w:t>/</w:t>
      </w:r>
      <w:r>
        <w:rPr>
          <w:spacing w:val="-5"/>
        </w:rPr>
        <w:t>天计</w:t>
      </w:r>
      <w:r>
        <w:rPr>
          <w:spacing w:val="-2"/>
        </w:rPr>
        <w:t>费给予补偿。</w:t>
      </w:r>
    </w:p>
    <w:p w:rsidR="00F05121" w:rsidRDefault="00312FD3" w14:paraId="36A1D9F9" w14:textId="77777777">
      <w:pPr>
        <w:pStyle w:val="ListParagraph"/>
        <w:numPr>
          <w:ilvl w:val="1"/>
          <w:numId w:val="13"/>
        </w:numPr>
        <w:tabs>
          <w:tab w:val="left" w:pos="1057"/>
        </w:tabs>
        <w:spacing w:before="5" w:line="364" w:lineRule="auto"/>
        <w:ind w:left="2" w:right="254" w:firstLine="479"/>
        <w:rPr>
          <w:sz w:val="24"/>
        </w:rPr>
      </w:pPr>
      <w:r>
        <w:rPr>
          <w:spacing w:val="-5"/>
          <w:sz w:val="24"/>
        </w:rPr>
        <w:t>卖方应按附件</w:t>
      </w:r>
      <w:r>
        <w:rPr>
          <w:spacing w:val="-5"/>
          <w:sz w:val="24"/>
        </w:rPr>
        <w:t xml:space="preserve"> </w:t>
      </w:r>
      <w:r>
        <w:rPr>
          <w:sz w:val="24"/>
        </w:rPr>
        <w:t>3</w:t>
      </w:r>
      <w:r>
        <w:rPr>
          <w:spacing w:val="-6"/>
          <w:sz w:val="24"/>
        </w:rPr>
        <w:t xml:space="preserve"> </w:t>
      </w:r>
      <w:r>
        <w:rPr>
          <w:spacing w:val="-6"/>
          <w:sz w:val="24"/>
        </w:rPr>
        <w:t>交货批次及交货进度的规定，向买方提供技术资料。技术资料</w:t>
      </w:r>
      <w:r>
        <w:rPr>
          <w:spacing w:val="-2"/>
          <w:sz w:val="24"/>
        </w:rPr>
        <w:t>中应注明技术资料的详细清单、件数、重量、合同号等。</w:t>
      </w:r>
    </w:p>
    <w:p w:rsidR="00F05121" w:rsidRDefault="00312FD3" w14:paraId="7A33EAC3" w14:textId="77777777">
      <w:pPr>
        <w:pStyle w:val="ListParagraph"/>
        <w:numPr>
          <w:ilvl w:val="1"/>
          <w:numId w:val="13"/>
        </w:numPr>
        <w:tabs>
          <w:tab w:val="left" w:pos="1021"/>
        </w:tabs>
        <w:spacing w:line="364" w:lineRule="auto"/>
        <w:ind w:left="2" w:right="134" w:firstLine="479"/>
        <w:rPr>
          <w:sz w:val="24"/>
        </w:rPr>
      </w:pPr>
      <w:r>
        <w:rPr>
          <w:spacing w:val="-2"/>
          <w:sz w:val="24"/>
        </w:rPr>
        <w:t>在质量保证期内由于卖方的原因造成的合同设备（或部件）损坏，而动用了买方库存中的备品备件以调换损坏的设备或部件，则卖方应负责免费将动用的备品备件补齐。</w:t>
      </w:r>
    </w:p>
    <w:p w:rsidR="00F05121" w:rsidRDefault="00312FD3" w14:paraId="34C23BB8" w14:textId="77777777">
      <w:pPr>
        <w:pStyle w:val="ListParagraph"/>
        <w:numPr>
          <w:ilvl w:val="1"/>
          <w:numId w:val="13"/>
        </w:numPr>
        <w:tabs>
          <w:tab w:val="left" w:pos="1081"/>
        </w:tabs>
        <w:spacing w:line="306" w:lineRule="exact"/>
        <w:ind w:left="1081" w:hanging="600"/>
        <w:rPr>
          <w:sz w:val="24"/>
        </w:rPr>
      </w:pPr>
      <w:r>
        <w:rPr>
          <w:spacing w:val="-1"/>
          <w:sz w:val="24"/>
        </w:rPr>
        <w:t>买方可派遣代表到卖方工厂及装货地点检查包装质量和监督装货情况。卖方应</w:t>
      </w:r>
    </w:p>
    <w:p w:rsidR="00F05121" w:rsidRDefault="00312FD3" w14:paraId="1A79C582" w14:textId="77777777">
      <w:pPr>
        <w:pStyle w:val="BodyText"/>
        <w:spacing w:before="160" w:line="362" w:lineRule="auto"/>
        <w:ind w:right="254"/>
      </w:pPr>
      <w:r>
        <w:rPr>
          <w:spacing w:val="-22"/>
        </w:rPr>
        <w:t>提前</w:t>
      </w:r>
      <w:r>
        <w:rPr>
          <w:spacing w:val="-22"/>
        </w:rPr>
        <w:t xml:space="preserve"> </w:t>
      </w:r>
      <w:r>
        <w:rPr>
          <w:spacing w:val="-2"/>
        </w:rPr>
        <w:t>5</w:t>
      </w:r>
      <w:r>
        <w:rPr>
          <w:spacing w:val="-10"/>
        </w:rPr>
        <w:t xml:space="preserve"> </w:t>
      </w:r>
      <w:r>
        <w:rPr>
          <w:spacing w:val="-10"/>
        </w:rPr>
        <w:t>日通知买方装运日期。如果买方代表不能及时参加检验时，卖方有权发货。上述买</w:t>
      </w:r>
      <w:r>
        <w:rPr>
          <w:spacing w:val="-2"/>
        </w:rPr>
        <w:t>方代表的检查与监督不能免除卖方应负的责任。</w:t>
      </w:r>
    </w:p>
    <w:p w:rsidR="00F05121" w:rsidRDefault="00312FD3" w14:paraId="4C9AC087" w14:textId="77777777">
      <w:pPr>
        <w:pStyle w:val="ListParagraph"/>
        <w:numPr>
          <w:ilvl w:val="1"/>
          <w:numId w:val="13"/>
        </w:numPr>
        <w:tabs>
          <w:tab w:val="left" w:pos="1021"/>
        </w:tabs>
        <w:spacing w:before="5" w:line="364" w:lineRule="auto"/>
        <w:ind w:left="2" w:right="134" w:firstLine="479"/>
        <w:rPr>
          <w:sz w:val="24"/>
        </w:rPr>
      </w:pPr>
      <w:r>
        <w:rPr>
          <w:spacing w:val="-3"/>
          <w:sz w:val="24"/>
        </w:rPr>
        <w:t>货物到达项目现场后</w:t>
      </w:r>
      <w:r>
        <w:rPr>
          <w:spacing w:val="-3"/>
          <w:sz w:val="24"/>
        </w:rPr>
        <w:t xml:space="preserve"> </w:t>
      </w:r>
      <w:r>
        <w:rPr>
          <w:sz w:val="24"/>
        </w:rPr>
        <w:t>24</w:t>
      </w:r>
      <w:r>
        <w:rPr>
          <w:spacing w:val="-5"/>
          <w:sz w:val="24"/>
        </w:rPr>
        <w:t xml:space="preserve"> </w:t>
      </w:r>
      <w:r>
        <w:rPr>
          <w:spacing w:val="-5"/>
          <w:sz w:val="24"/>
        </w:rPr>
        <w:t>个小时内，买卖双方根据交货清单对货物的包装、外观</w:t>
      </w:r>
      <w:r>
        <w:rPr>
          <w:spacing w:val="-2"/>
          <w:sz w:val="24"/>
        </w:rPr>
        <w:t>及件数进行清点检验，除买方发现合同设备在包装、外观、件数存在瑕疵，否则应于验收</w:t>
      </w:r>
      <w:r>
        <w:rPr>
          <w:spacing w:val="-22"/>
          <w:sz w:val="24"/>
        </w:rPr>
        <w:t>后</w:t>
      </w:r>
      <w:r>
        <w:rPr>
          <w:spacing w:val="-22"/>
          <w:sz w:val="24"/>
        </w:rPr>
        <w:t xml:space="preserve"> </w:t>
      </w:r>
      <w:r>
        <w:rPr>
          <w:spacing w:val="-2"/>
          <w:sz w:val="24"/>
        </w:rPr>
        <w:t>24</w:t>
      </w:r>
      <w:r>
        <w:rPr>
          <w:spacing w:val="-12"/>
          <w:sz w:val="24"/>
        </w:rPr>
        <w:t xml:space="preserve"> </w:t>
      </w:r>
      <w:r>
        <w:rPr>
          <w:spacing w:val="-12"/>
          <w:sz w:val="24"/>
        </w:rPr>
        <w:t>小时内在</w:t>
      </w:r>
      <w:r>
        <w:rPr>
          <w:spacing w:val="-12"/>
          <w:sz w:val="24"/>
        </w:rPr>
        <w:t>“</w:t>
      </w:r>
      <w:r>
        <w:rPr>
          <w:spacing w:val="-12"/>
          <w:sz w:val="24"/>
        </w:rPr>
        <w:t>收货证明</w:t>
      </w:r>
      <w:r>
        <w:rPr>
          <w:spacing w:val="-12"/>
          <w:sz w:val="24"/>
        </w:rPr>
        <w:t>”</w:t>
      </w:r>
      <w:r>
        <w:rPr>
          <w:spacing w:val="-12"/>
          <w:sz w:val="24"/>
        </w:rPr>
        <w:t>相应栏内据实签收。如果发现所交货物与实际交货清单不符，</w:t>
      </w:r>
      <w:r>
        <w:rPr>
          <w:spacing w:val="-2"/>
          <w:sz w:val="24"/>
        </w:rPr>
        <w:t>双方应视情节轻重协商解决，确属情节严重的，买方有权拒签。除因前述原因外，若买方</w:t>
      </w:r>
      <w:r>
        <w:rPr>
          <w:spacing w:val="-7"/>
          <w:sz w:val="24"/>
        </w:rPr>
        <w:t>未能在到货日后的</w:t>
      </w:r>
      <w:r>
        <w:rPr>
          <w:spacing w:val="-7"/>
          <w:sz w:val="24"/>
        </w:rPr>
        <w:t xml:space="preserve"> </w:t>
      </w:r>
      <w:r>
        <w:rPr>
          <w:sz w:val="24"/>
        </w:rPr>
        <w:t>5</w:t>
      </w:r>
      <w:r>
        <w:rPr>
          <w:spacing w:val="-8"/>
          <w:sz w:val="24"/>
        </w:rPr>
        <w:t xml:space="preserve"> </w:t>
      </w:r>
      <w:r>
        <w:rPr>
          <w:spacing w:val="-8"/>
          <w:sz w:val="24"/>
        </w:rPr>
        <w:t>日内签发收货证明，则该合同设备即被视为收货完成，卖方凭运输单</w:t>
      </w:r>
      <w:r>
        <w:rPr>
          <w:spacing w:val="-2"/>
          <w:sz w:val="24"/>
        </w:rPr>
        <w:t>位出具的运单向买方收取相应货物的</w:t>
      </w:r>
      <w:r w:rsidRPr="00AF0947">
        <w:rPr>
          <w:spacing w:val="-2"/>
          <w:sz w:val="24"/>
          <w:highlight w:val="yellow"/>
        </w:rPr>
        <w:t>到货款</w:t>
      </w:r>
      <w:r>
        <w:rPr>
          <w:spacing w:val="-2"/>
          <w:sz w:val="24"/>
        </w:rPr>
        <w:t>。</w:t>
      </w:r>
    </w:p>
    <w:p w:rsidR="00F05121" w:rsidRDefault="00F05121" w14:paraId="67D8CCA3" w14:textId="77777777">
      <w:pPr>
        <w:pStyle w:val="ListParagraph"/>
        <w:spacing w:line="364" w:lineRule="auto"/>
        <w:rPr>
          <w:sz w:val="24"/>
        </w:rPr>
        <w:sectPr w:rsidR="00F05121">
          <w:pgSz w:w="12240" w:h="15840" w:orient="portrait"/>
          <w:pgMar w:top="1200" w:right="992" w:bottom="900" w:left="1700" w:header="0" w:footer="716" w:gutter="0"/>
          <w:cols w:space="720"/>
        </w:sectPr>
      </w:pPr>
    </w:p>
    <w:p w:rsidR="00F05121" w:rsidRDefault="00312FD3" w14:paraId="032F8201" w14:textId="77777777">
      <w:pPr>
        <w:pStyle w:val="ListParagraph"/>
        <w:numPr>
          <w:ilvl w:val="1"/>
          <w:numId w:val="13"/>
        </w:numPr>
        <w:tabs>
          <w:tab w:val="left" w:pos="1021"/>
        </w:tabs>
        <w:spacing w:before="50" w:line="364" w:lineRule="auto"/>
        <w:ind w:left="2" w:right="254" w:firstLine="479"/>
        <w:jc w:val="both"/>
        <w:rPr>
          <w:sz w:val="24"/>
        </w:rPr>
      </w:pPr>
      <w:r>
        <w:rPr>
          <w:spacing w:val="-12"/>
          <w:sz w:val="24"/>
        </w:rPr>
        <w:lastRenderedPageBreak/>
        <w:t>在每批设备到货后，买方将通知卖方共同进行现场开箱检验，具体检验方法见本</w:t>
      </w:r>
      <w:r>
        <w:rPr>
          <w:spacing w:val="-9"/>
          <w:sz w:val="24"/>
        </w:rPr>
        <w:t>合同附件</w:t>
      </w:r>
      <w:r>
        <w:rPr>
          <w:spacing w:val="-9"/>
          <w:sz w:val="24"/>
        </w:rPr>
        <w:t xml:space="preserve"> </w:t>
      </w:r>
      <w:r>
        <w:rPr>
          <w:sz w:val="24"/>
        </w:rPr>
        <w:t>9</w:t>
      </w:r>
      <w:r>
        <w:rPr>
          <w:sz w:val="24"/>
        </w:rPr>
        <w:t>：货物的现场交货和验收。</w:t>
      </w:r>
    </w:p>
    <w:p w:rsidR="00F05121" w:rsidRDefault="00312FD3" w14:paraId="509B0C58" w14:textId="77777777">
      <w:pPr>
        <w:pStyle w:val="ListParagraph"/>
        <w:numPr>
          <w:ilvl w:val="1"/>
          <w:numId w:val="13"/>
        </w:numPr>
        <w:tabs>
          <w:tab w:val="left" w:pos="1021"/>
        </w:tabs>
        <w:spacing w:line="307" w:lineRule="exact"/>
        <w:ind w:left="1021" w:hanging="540"/>
        <w:jc w:val="both"/>
        <w:rPr>
          <w:sz w:val="24"/>
        </w:rPr>
      </w:pPr>
      <w:r>
        <w:rPr>
          <w:spacing w:val="-9"/>
          <w:sz w:val="24"/>
        </w:rPr>
        <w:t>卖方按合同交货进度交货。如果由于买方原因要求卖方提前或推迟交货，卖方应</w:t>
      </w:r>
    </w:p>
    <w:p w:rsidR="00F05121" w:rsidRDefault="00312FD3" w14:paraId="67357DB6" w14:textId="77777777">
      <w:pPr>
        <w:pStyle w:val="BodyText"/>
        <w:spacing w:before="158" w:line="364" w:lineRule="auto"/>
        <w:ind w:right="249"/>
        <w:jc w:val="both"/>
      </w:pPr>
      <w:r>
        <w:rPr>
          <w:spacing w:val="-6"/>
        </w:rPr>
        <w:t>尽力予以合作，但买方必须提前</w:t>
      </w:r>
      <w:r>
        <w:rPr>
          <w:spacing w:val="-6"/>
        </w:rPr>
        <w:t xml:space="preserve"> </w:t>
      </w:r>
      <w:r>
        <w:rPr>
          <w:spacing w:val="-4"/>
        </w:rPr>
        <w:t>2</w:t>
      </w:r>
      <w:r>
        <w:rPr>
          <w:spacing w:val="-9"/>
        </w:rPr>
        <w:t xml:space="preserve"> </w:t>
      </w:r>
      <w:r>
        <w:rPr>
          <w:spacing w:val="-9"/>
        </w:rPr>
        <w:t>个月通知卖方，以便卖方有必要的生产和运输时间来满</w:t>
      </w:r>
      <w:r>
        <w:rPr>
          <w:spacing w:val="-11"/>
        </w:rPr>
        <w:t>足实际交货。但如果确实因为所需设备的实际生产周期和运输原因无法满足买方提前交货</w:t>
      </w:r>
      <w:r>
        <w:rPr>
          <w:spacing w:val="-2"/>
        </w:rPr>
        <w:t>的要求，买方应予以谅解，并应按实际到货时间予以付款。如买方未按约定时间提出推迟交货需求，则买方需按原合同时间支付相应</w:t>
      </w:r>
      <w:r w:rsidRPr="00AF0947">
        <w:rPr>
          <w:spacing w:val="-2"/>
          <w:highlight w:val="yellow"/>
        </w:rPr>
        <w:t>到货款</w:t>
      </w:r>
      <w:r>
        <w:rPr>
          <w:spacing w:val="-2"/>
        </w:rPr>
        <w:t>。如因买方推迟交货原因需重新设立堆场，堆场的租赁、管理、二次倒运等由买方负责解决。</w:t>
      </w:r>
    </w:p>
    <w:p w:rsidR="00F05121" w:rsidP="00CF5FD4" w:rsidRDefault="00312FD3" w14:paraId="0A24959F" w14:textId="77777777">
      <w:pPr>
        <w:pStyle w:val="Heading1"/>
      </w:pPr>
      <w:r>
        <w:t>保险</w:t>
      </w:r>
    </w:p>
    <w:p w:rsidR="00F05121" w:rsidRDefault="00312FD3" w14:paraId="388CBAD2" w14:textId="77777777">
      <w:pPr>
        <w:pStyle w:val="ListParagraph"/>
        <w:numPr>
          <w:ilvl w:val="1"/>
          <w:numId w:val="10"/>
        </w:numPr>
        <w:tabs>
          <w:tab w:val="left" w:pos="1021"/>
        </w:tabs>
        <w:spacing w:before="158"/>
        <w:ind w:left="1021"/>
        <w:jc w:val="both"/>
        <w:rPr>
          <w:sz w:val="24"/>
        </w:rPr>
      </w:pPr>
      <w:r>
        <w:rPr>
          <w:spacing w:val="-2"/>
          <w:sz w:val="24"/>
        </w:rPr>
        <w:t>合同设备的保险</w:t>
      </w:r>
    </w:p>
    <w:p w:rsidR="00F05121" w:rsidRDefault="00312FD3" w14:paraId="09E7DDC3" w14:textId="77777777">
      <w:pPr>
        <w:pStyle w:val="ListParagraph"/>
        <w:numPr>
          <w:ilvl w:val="2"/>
          <w:numId w:val="10"/>
        </w:numPr>
        <w:tabs>
          <w:tab w:val="left" w:pos="1261"/>
        </w:tabs>
        <w:spacing w:before="161" w:line="364" w:lineRule="auto"/>
        <w:ind w:right="249" w:firstLine="479"/>
        <w:jc w:val="both"/>
        <w:rPr>
          <w:sz w:val="24"/>
        </w:rPr>
      </w:pPr>
      <w:r>
        <w:rPr>
          <w:spacing w:val="-4"/>
          <w:sz w:val="24"/>
        </w:rPr>
        <w:t>卖方应对合同设备，根据水运、陆运和空运等运输方式，向保险公司以卖方为</w:t>
      </w:r>
      <w:r>
        <w:rPr>
          <w:sz w:val="24"/>
        </w:rPr>
        <w:t>受益人投保发运合同设备价格</w:t>
      </w:r>
      <w:r>
        <w:rPr>
          <w:sz w:val="24"/>
        </w:rPr>
        <w:t xml:space="preserve"> 110%</w:t>
      </w:r>
      <w:r>
        <w:rPr>
          <w:sz w:val="24"/>
        </w:rPr>
        <w:t>的运输一切险，保险区段为卖方工厂或实际发运地启</w:t>
      </w:r>
      <w:r>
        <w:rPr>
          <w:spacing w:val="-2"/>
          <w:sz w:val="24"/>
        </w:rPr>
        <w:t>运到项目现场车板交货时止</w:t>
      </w:r>
      <w:r>
        <w:rPr>
          <w:spacing w:val="-2"/>
          <w:sz w:val="24"/>
        </w:rPr>
        <w:t>(</w:t>
      </w:r>
      <w:r>
        <w:rPr>
          <w:spacing w:val="-2"/>
          <w:sz w:val="24"/>
        </w:rPr>
        <w:t>不含卸货</w:t>
      </w:r>
      <w:r>
        <w:rPr>
          <w:spacing w:val="-2"/>
          <w:sz w:val="24"/>
        </w:rPr>
        <w:t>)</w:t>
      </w:r>
      <w:r>
        <w:rPr>
          <w:spacing w:val="-2"/>
          <w:sz w:val="24"/>
        </w:rPr>
        <w:t>。</w:t>
      </w:r>
    </w:p>
    <w:p w:rsidR="00F05121" w:rsidP="00A13E0F" w:rsidRDefault="00312FD3" w14:paraId="1F3342A8" w14:textId="77777777">
      <w:pPr>
        <w:pStyle w:val="Heading1"/>
      </w:pPr>
      <w:r>
        <w:t>技术服务和联络</w:t>
      </w:r>
    </w:p>
    <w:p w:rsidR="00F05121" w:rsidRDefault="00312FD3" w14:paraId="0C90DF15" w14:textId="77777777">
      <w:pPr>
        <w:pStyle w:val="ListParagraph"/>
        <w:numPr>
          <w:ilvl w:val="1"/>
          <w:numId w:val="9"/>
        </w:numPr>
        <w:tabs>
          <w:tab w:val="left" w:pos="1021"/>
        </w:tabs>
        <w:spacing w:before="160" w:line="364" w:lineRule="auto"/>
        <w:ind w:right="251" w:firstLine="479"/>
        <w:rPr>
          <w:sz w:val="24"/>
        </w:rPr>
      </w:pPr>
      <w:r>
        <w:rPr>
          <w:spacing w:val="-4"/>
          <w:sz w:val="24"/>
        </w:rPr>
        <w:t>卖方应及时提供与本合同设备有关的检验、安装、调试、验收、性能验收试验、</w:t>
      </w:r>
      <w:r>
        <w:rPr>
          <w:spacing w:val="-2"/>
          <w:sz w:val="24"/>
        </w:rPr>
        <w:t>运行、检修等相应的技术指导、技术培训服务。</w:t>
      </w:r>
    </w:p>
    <w:p w:rsidR="00F05121" w:rsidRDefault="00312FD3" w14:paraId="2CCAD703" w14:textId="77777777">
      <w:pPr>
        <w:pStyle w:val="BodyText"/>
        <w:spacing w:line="307" w:lineRule="exact"/>
        <w:ind w:left="481"/>
      </w:pPr>
      <w:r>
        <w:rPr>
          <w:spacing w:val="-1"/>
        </w:rPr>
        <w:t>卖方将自付费用派其检验人员到现场检验和测试塔架的制造及其质量。</w:t>
      </w:r>
    </w:p>
    <w:p w:rsidR="00F05121" w:rsidRDefault="00312FD3" w14:paraId="7CA75245" w14:textId="77777777">
      <w:pPr>
        <w:pStyle w:val="ListParagraph"/>
        <w:numPr>
          <w:ilvl w:val="1"/>
          <w:numId w:val="9"/>
        </w:numPr>
        <w:tabs>
          <w:tab w:val="left" w:pos="1021"/>
        </w:tabs>
        <w:spacing w:before="161" w:line="364" w:lineRule="auto"/>
        <w:ind w:right="253" w:firstLine="479"/>
        <w:jc w:val="both"/>
        <w:rPr>
          <w:sz w:val="24"/>
        </w:rPr>
      </w:pPr>
      <w:r>
        <w:rPr>
          <w:spacing w:val="-9"/>
          <w:sz w:val="24"/>
        </w:rPr>
        <w:t>卖方需派代表到项目现场进行技术服务，负责调试启动和试运行，并负责解决合</w:t>
      </w:r>
      <w:r>
        <w:rPr>
          <w:spacing w:val="-2"/>
          <w:sz w:val="24"/>
        </w:rPr>
        <w:t>同设备在调试、试运行中发现的制造质量及性能缺陷，协调交货进度等相关问题。卖方派到现场服务的技术人员应是有实践经验、可胜任此项工作的人员。</w:t>
      </w:r>
    </w:p>
    <w:p w:rsidR="00F05121" w:rsidRDefault="00312FD3" w14:paraId="3A0C2C82" w14:textId="77777777">
      <w:pPr>
        <w:pStyle w:val="ListParagraph"/>
        <w:numPr>
          <w:ilvl w:val="1"/>
          <w:numId w:val="9"/>
        </w:numPr>
        <w:tabs>
          <w:tab w:val="left" w:pos="1021"/>
        </w:tabs>
        <w:spacing w:line="364" w:lineRule="auto"/>
        <w:ind w:right="252" w:firstLine="479"/>
        <w:jc w:val="both"/>
        <w:rPr>
          <w:sz w:val="24"/>
        </w:rPr>
      </w:pPr>
      <w:r>
        <w:rPr>
          <w:spacing w:val="-4"/>
          <w:sz w:val="24"/>
        </w:rPr>
        <w:t>凡与本合同设备相连接的其它设备装置，卖方有提供接口、参数的义务，并不由</w:t>
      </w:r>
      <w:r>
        <w:rPr>
          <w:spacing w:val="-2"/>
          <w:sz w:val="24"/>
        </w:rPr>
        <w:t>此而发生合同价格以外的任何费用。</w:t>
      </w:r>
    </w:p>
    <w:p w:rsidR="00F05121" w:rsidRDefault="00312FD3" w14:paraId="0014526B" w14:textId="77777777">
      <w:pPr>
        <w:pStyle w:val="ListParagraph"/>
        <w:numPr>
          <w:ilvl w:val="1"/>
          <w:numId w:val="9"/>
        </w:numPr>
        <w:tabs>
          <w:tab w:val="left" w:pos="1021"/>
        </w:tabs>
        <w:spacing w:line="307" w:lineRule="exact"/>
        <w:ind w:left="1021"/>
        <w:jc w:val="both"/>
        <w:rPr>
          <w:sz w:val="24"/>
        </w:rPr>
      </w:pPr>
      <w:r>
        <w:rPr>
          <w:spacing w:val="-9"/>
          <w:sz w:val="24"/>
        </w:rPr>
        <w:t>在合同生效后</w:t>
      </w:r>
      <w:r>
        <w:rPr>
          <w:spacing w:val="-9"/>
          <w:sz w:val="24"/>
        </w:rPr>
        <w:t xml:space="preserve"> </w:t>
      </w:r>
      <w:r>
        <w:rPr>
          <w:sz w:val="24"/>
        </w:rPr>
        <w:t>10</w:t>
      </w:r>
      <w:r>
        <w:rPr>
          <w:spacing w:val="-9"/>
          <w:sz w:val="24"/>
        </w:rPr>
        <w:t xml:space="preserve"> </w:t>
      </w:r>
      <w:r>
        <w:rPr>
          <w:spacing w:val="-9"/>
          <w:sz w:val="24"/>
        </w:rPr>
        <w:t>日内，双方确定技术联络会的时间。</w:t>
      </w:r>
    </w:p>
    <w:p w:rsidR="00F05121" w:rsidRDefault="00312FD3" w14:paraId="26AA8886" w14:textId="77777777">
      <w:pPr>
        <w:pStyle w:val="ListParagraph"/>
        <w:numPr>
          <w:ilvl w:val="0"/>
          <w:numId w:val="9"/>
        </w:numPr>
        <w:tabs>
          <w:tab w:val="left" w:pos="548"/>
        </w:tabs>
        <w:spacing w:before="157"/>
        <w:ind w:left="548" w:hanging="364"/>
        <w:rPr>
          <w:sz w:val="24"/>
        </w:rPr>
      </w:pPr>
      <w:r>
        <w:rPr>
          <w:spacing w:val="-3"/>
          <w:sz w:val="24"/>
        </w:rPr>
        <w:t>工厂检验</w:t>
      </w:r>
    </w:p>
    <w:p w:rsidR="00F05121" w:rsidRDefault="00312FD3" w14:paraId="77443240" w14:textId="77777777">
      <w:pPr>
        <w:pStyle w:val="ListParagraph"/>
        <w:numPr>
          <w:ilvl w:val="1"/>
          <w:numId w:val="9"/>
        </w:numPr>
        <w:tabs>
          <w:tab w:val="left" w:pos="1021"/>
        </w:tabs>
        <w:spacing w:before="158"/>
        <w:ind w:left="1021"/>
        <w:jc w:val="both"/>
        <w:rPr>
          <w:sz w:val="24"/>
        </w:rPr>
      </w:pPr>
      <w:r>
        <w:rPr>
          <w:spacing w:val="-3"/>
          <w:sz w:val="24"/>
        </w:rPr>
        <w:t>工厂检验</w:t>
      </w:r>
    </w:p>
    <w:p w:rsidR="00F05121" w:rsidRDefault="00312FD3" w14:paraId="0E48CA39" w14:textId="77777777">
      <w:pPr>
        <w:pStyle w:val="ListParagraph"/>
        <w:numPr>
          <w:ilvl w:val="2"/>
          <w:numId w:val="9"/>
        </w:numPr>
        <w:tabs>
          <w:tab w:val="left" w:pos="1321"/>
        </w:tabs>
        <w:spacing w:before="161" w:line="364" w:lineRule="auto"/>
        <w:ind w:right="254" w:firstLine="479"/>
        <w:jc w:val="both"/>
        <w:rPr>
          <w:sz w:val="24"/>
        </w:rPr>
      </w:pPr>
      <w:r>
        <w:rPr>
          <w:spacing w:val="-2"/>
          <w:sz w:val="24"/>
        </w:rPr>
        <w:t>工厂检验是质量控制的一个重要组成部分。卖方需严格进行厂内各生产环节的检验和试验。卖方提供的合同设备须签发质量证明、检验记录和测试报告，并且作为质</w:t>
      </w:r>
      <w:r>
        <w:rPr>
          <w:spacing w:val="-2"/>
          <w:sz w:val="24"/>
        </w:rPr>
        <w:lastRenderedPageBreak/>
        <w:t>量证明文件的组成部分。</w:t>
      </w:r>
    </w:p>
    <w:p w:rsidR="00F05121" w:rsidRDefault="00F05121" w14:paraId="1982A1AF" w14:textId="77777777">
      <w:pPr>
        <w:pStyle w:val="ListParagraph"/>
        <w:spacing w:line="364" w:lineRule="auto"/>
        <w:jc w:val="both"/>
        <w:rPr>
          <w:sz w:val="24"/>
        </w:rPr>
        <w:sectPr w:rsidR="00F05121">
          <w:pgSz w:w="12240" w:h="15840" w:orient="portrait"/>
          <w:pgMar w:top="1200" w:right="992" w:bottom="900" w:left="1700" w:header="0" w:footer="716" w:gutter="0"/>
          <w:cols w:space="720"/>
        </w:sectPr>
      </w:pPr>
    </w:p>
    <w:p w:rsidR="00F05121" w:rsidRDefault="00312FD3" w14:paraId="43817A29" w14:textId="77777777">
      <w:pPr>
        <w:pStyle w:val="ListParagraph"/>
        <w:numPr>
          <w:ilvl w:val="2"/>
          <w:numId w:val="9"/>
        </w:numPr>
        <w:tabs>
          <w:tab w:val="left" w:pos="1251"/>
        </w:tabs>
        <w:spacing w:before="50"/>
        <w:ind w:left="1251" w:hanging="770"/>
        <w:rPr>
          <w:sz w:val="24"/>
        </w:rPr>
      </w:pPr>
      <w:r>
        <w:rPr>
          <w:spacing w:val="-16"/>
          <w:sz w:val="24"/>
        </w:rPr>
        <w:lastRenderedPageBreak/>
        <w:t>检查的范围包括原材料和元器件的进厂，部件的加工、组装、试验和出厂试验。</w:t>
      </w:r>
    </w:p>
    <w:p w:rsidR="00F05121" w:rsidRDefault="00312FD3" w14:paraId="59384A97" w14:textId="77777777">
      <w:pPr>
        <w:pStyle w:val="ListParagraph"/>
        <w:numPr>
          <w:ilvl w:val="2"/>
          <w:numId w:val="9"/>
        </w:numPr>
        <w:tabs>
          <w:tab w:val="left" w:pos="1261"/>
        </w:tabs>
        <w:spacing w:before="159" w:line="364" w:lineRule="auto"/>
        <w:ind w:right="253" w:firstLine="479"/>
        <w:rPr>
          <w:sz w:val="24"/>
        </w:rPr>
      </w:pPr>
      <w:r>
        <w:rPr>
          <w:spacing w:val="-8"/>
          <w:sz w:val="24"/>
        </w:rPr>
        <w:t>卖方检验的结果要满足合同规定的要求，如有不符之处或达不到标准要求，卖</w:t>
      </w:r>
      <w:r>
        <w:rPr>
          <w:spacing w:val="-2"/>
          <w:sz w:val="24"/>
        </w:rPr>
        <w:t>方要采取措施直至满足要求。卖方发生重大质量问题时应将情况及时通知买方。</w:t>
      </w:r>
    </w:p>
    <w:p w:rsidR="00F05121" w:rsidRDefault="00312FD3" w14:paraId="5F925892" w14:textId="77777777">
      <w:pPr>
        <w:pStyle w:val="ListParagraph"/>
        <w:numPr>
          <w:ilvl w:val="2"/>
          <w:numId w:val="9"/>
        </w:numPr>
        <w:tabs>
          <w:tab w:val="left" w:pos="1261"/>
        </w:tabs>
        <w:spacing w:line="306" w:lineRule="exact"/>
        <w:ind w:left="1261" w:hanging="780"/>
        <w:rPr>
          <w:sz w:val="24"/>
        </w:rPr>
      </w:pPr>
      <w:r>
        <w:rPr>
          <w:spacing w:val="-1"/>
          <w:sz w:val="24"/>
        </w:rPr>
        <w:t>工厂检查的所有费用包括在合同设备总价中。</w:t>
      </w:r>
    </w:p>
    <w:p w:rsidR="00F05121" w:rsidRDefault="00F05121" w14:paraId="0C5CD174" w14:textId="77777777">
      <w:pPr>
        <w:pStyle w:val="BodyText"/>
        <w:ind w:left="0"/>
      </w:pPr>
    </w:p>
    <w:p w:rsidR="00F05121" w:rsidRDefault="00F05121" w14:paraId="5FDBFEA5" w14:textId="77777777">
      <w:pPr>
        <w:pStyle w:val="BodyText"/>
        <w:ind w:left="0"/>
      </w:pPr>
    </w:p>
    <w:p w:rsidR="00F05121" w:rsidRDefault="00F05121" w14:paraId="15C4DFED" w14:textId="77777777">
      <w:pPr>
        <w:pStyle w:val="BodyText"/>
        <w:spacing w:before="171"/>
        <w:ind w:left="0"/>
      </w:pPr>
    </w:p>
    <w:p w:rsidR="00F05121" w:rsidP="00CF5FD4" w:rsidRDefault="00312FD3" w14:paraId="3CCF54B9" w14:textId="77777777">
      <w:pPr>
        <w:pStyle w:val="Heading1"/>
      </w:pPr>
      <w:r>
        <w:t>备品备件</w:t>
      </w:r>
      <w:r>
        <w:t>/</w:t>
      </w:r>
      <w:r>
        <w:t>易耗品</w:t>
      </w:r>
    </w:p>
    <w:p w:rsidR="00F05121" w:rsidRDefault="00312FD3" w14:paraId="78F21DF0" w14:textId="77777777">
      <w:pPr>
        <w:pStyle w:val="ListParagraph"/>
        <w:numPr>
          <w:ilvl w:val="1"/>
          <w:numId w:val="9"/>
        </w:numPr>
        <w:tabs>
          <w:tab w:val="left" w:pos="1021"/>
        </w:tabs>
        <w:spacing w:before="158" w:line="364" w:lineRule="auto"/>
        <w:ind w:right="253" w:firstLine="479"/>
        <w:jc w:val="both"/>
        <w:rPr>
          <w:sz w:val="24"/>
        </w:rPr>
      </w:pPr>
      <w:r>
        <w:rPr>
          <w:spacing w:val="-11"/>
          <w:sz w:val="24"/>
        </w:rPr>
        <w:t>正如合同条款所规定，卖方可能被要求提供下列与备品备件有关的材料、通知和</w:t>
      </w:r>
      <w:r>
        <w:rPr>
          <w:spacing w:val="-4"/>
          <w:sz w:val="24"/>
        </w:rPr>
        <w:t>资料：</w:t>
      </w:r>
    </w:p>
    <w:p w:rsidR="00F05121" w:rsidRDefault="00312FD3" w14:paraId="7B736D21" w14:textId="77777777">
      <w:pPr>
        <w:pStyle w:val="ListParagraph"/>
        <w:numPr>
          <w:ilvl w:val="2"/>
          <w:numId w:val="9"/>
        </w:numPr>
        <w:tabs>
          <w:tab w:val="left" w:pos="1321"/>
        </w:tabs>
        <w:spacing w:line="364" w:lineRule="auto"/>
        <w:ind w:right="244" w:firstLine="479"/>
        <w:jc w:val="both"/>
        <w:rPr>
          <w:sz w:val="24"/>
        </w:rPr>
      </w:pPr>
      <w:r>
        <w:rPr>
          <w:spacing w:val="-2"/>
          <w:sz w:val="24"/>
        </w:rPr>
        <w:t>买方从卖方选购备品备件，但前提条件是该选择并不能免除卖方在合同履行期内所承担的义务；</w:t>
      </w:r>
    </w:p>
    <w:p w:rsidR="00F05121" w:rsidRDefault="00312FD3" w14:paraId="162E8F3D" w14:textId="77777777">
      <w:pPr>
        <w:pStyle w:val="ListParagraph"/>
        <w:numPr>
          <w:ilvl w:val="2"/>
          <w:numId w:val="9"/>
        </w:numPr>
        <w:tabs>
          <w:tab w:val="left" w:pos="1321"/>
        </w:tabs>
        <w:spacing w:line="364" w:lineRule="auto"/>
        <w:ind w:right="254" w:firstLine="479"/>
        <w:jc w:val="both"/>
        <w:rPr>
          <w:sz w:val="24"/>
        </w:rPr>
      </w:pPr>
      <w:r>
        <w:rPr>
          <w:spacing w:val="-2"/>
          <w:sz w:val="24"/>
        </w:rPr>
        <w:t>在备品备件停止生产的情况下，卖方应事先将要停止生产的计划通知买方使买方有足够的时间采购所需的备件；</w:t>
      </w:r>
    </w:p>
    <w:p w:rsidR="00F05121" w:rsidRDefault="00312FD3" w14:paraId="1339E191" w14:textId="77777777">
      <w:pPr>
        <w:pStyle w:val="ListParagraph"/>
        <w:numPr>
          <w:ilvl w:val="2"/>
          <w:numId w:val="9"/>
        </w:numPr>
        <w:tabs>
          <w:tab w:val="left" w:pos="1261"/>
        </w:tabs>
        <w:spacing w:line="364" w:lineRule="auto"/>
        <w:ind w:right="254" w:firstLine="479"/>
        <w:jc w:val="both"/>
        <w:rPr>
          <w:sz w:val="24"/>
        </w:rPr>
      </w:pPr>
      <w:r>
        <w:rPr>
          <w:spacing w:val="-6"/>
          <w:sz w:val="24"/>
        </w:rPr>
        <w:t>在备品备件停止生产后，卖方提供同等质量性能、同等参数、同等市场价格的</w:t>
      </w:r>
      <w:r>
        <w:rPr>
          <w:spacing w:val="-2"/>
          <w:sz w:val="24"/>
        </w:rPr>
        <w:t>备品备件供应商名单，如不满足要求则需提供备品备件的蓝图、图纸和规格。</w:t>
      </w:r>
    </w:p>
    <w:p w:rsidR="00F05121" w:rsidRDefault="00312FD3" w14:paraId="2E8F3950" w14:textId="77777777">
      <w:pPr>
        <w:pStyle w:val="ListParagraph"/>
        <w:numPr>
          <w:ilvl w:val="1"/>
          <w:numId w:val="9"/>
        </w:numPr>
        <w:tabs>
          <w:tab w:val="left" w:pos="1057"/>
        </w:tabs>
        <w:spacing w:line="364" w:lineRule="auto"/>
        <w:ind w:right="253" w:firstLine="479"/>
        <w:jc w:val="both"/>
        <w:rPr>
          <w:sz w:val="24"/>
        </w:rPr>
      </w:pPr>
      <w:r>
        <w:rPr>
          <w:spacing w:val="-4"/>
          <w:sz w:val="24"/>
        </w:rPr>
        <w:t>卖方应按照附件</w:t>
      </w:r>
      <w:r>
        <w:rPr>
          <w:spacing w:val="-4"/>
          <w:sz w:val="24"/>
        </w:rPr>
        <w:t xml:space="preserve"> </w:t>
      </w:r>
      <w:r>
        <w:rPr>
          <w:sz w:val="24"/>
        </w:rPr>
        <w:t>1</w:t>
      </w:r>
      <w:r>
        <w:rPr>
          <w:spacing w:val="-6"/>
          <w:sz w:val="24"/>
        </w:rPr>
        <w:t xml:space="preserve"> </w:t>
      </w:r>
      <w:r>
        <w:rPr>
          <w:spacing w:val="-6"/>
          <w:sz w:val="24"/>
        </w:rPr>
        <w:t>中的规定提供运维检修期正常运行所需的备品备件。卖方在</w:t>
      </w:r>
      <w:r>
        <w:rPr>
          <w:spacing w:val="-5"/>
          <w:sz w:val="24"/>
        </w:rPr>
        <w:t>运维检修期承诺本合同中的备品备件可以进行等价调换，并且需要买方在运维检修期结束</w:t>
      </w:r>
      <w:r>
        <w:rPr>
          <w:spacing w:val="-2"/>
          <w:sz w:val="24"/>
        </w:rPr>
        <w:t>前三个月书面通知卖方。</w:t>
      </w:r>
    </w:p>
    <w:p w:rsidR="00F05121" w:rsidRDefault="00312FD3" w14:paraId="47969066" w14:textId="77777777">
      <w:pPr>
        <w:pStyle w:val="ListParagraph"/>
        <w:numPr>
          <w:ilvl w:val="1"/>
          <w:numId w:val="9"/>
        </w:numPr>
        <w:tabs>
          <w:tab w:val="left" w:pos="1021"/>
        </w:tabs>
        <w:spacing w:line="304" w:lineRule="exact"/>
        <w:ind w:left="1021"/>
        <w:jc w:val="both"/>
        <w:rPr>
          <w:sz w:val="24"/>
        </w:rPr>
      </w:pPr>
      <w:r>
        <w:rPr>
          <w:spacing w:val="-8"/>
          <w:sz w:val="24"/>
        </w:rPr>
        <w:t>卖方应按照附件</w:t>
      </w:r>
      <w:r>
        <w:rPr>
          <w:spacing w:val="-8"/>
          <w:sz w:val="24"/>
        </w:rPr>
        <w:t xml:space="preserve"> </w:t>
      </w:r>
      <w:r>
        <w:rPr>
          <w:sz w:val="24"/>
        </w:rPr>
        <w:t>1</w:t>
      </w:r>
      <w:r>
        <w:rPr>
          <w:spacing w:val="-9"/>
          <w:sz w:val="24"/>
        </w:rPr>
        <w:t xml:space="preserve"> </w:t>
      </w:r>
      <w:r>
        <w:rPr>
          <w:spacing w:val="-9"/>
          <w:sz w:val="24"/>
        </w:rPr>
        <w:t>中的规定提供保证运维检修期正常运行所需的易耗品。</w:t>
      </w:r>
    </w:p>
    <w:p w:rsidR="00F05121" w:rsidRDefault="00312FD3" w14:paraId="762E66D4" w14:textId="77777777">
      <w:pPr>
        <w:pStyle w:val="ListParagraph"/>
        <w:numPr>
          <w:ilvl w:val="1"/>
          <w:numId w:val="9"/>
        </w:numPr>
        <w:tabs>
          <w:tab w:val="left" w:pos="1057"/>
        </w:tabs>
        <w:spacing w:before="159" w:line="362" w:lineRule="auto"/>
        <w:ind w:right="254" w:firstLine="479"/>
        <w:jc w:val="both"/>
        <w:rPr>
          <w:sz w:val="24"/>
        </w:rPr>
      </w:pPr>
      <w:r>
        <w:rPr>
          <w:spacing w:val="-5"/>
          <w:sz w:val="24"/>
        </w:rPr>
        <w:t>卖方应按附件</w:t>
      </w:r>
      <w:r>
        <w:rPr>
          <w:spacing w:val="-5"/>
          <w:sz w:val="24"/>
        </w:rPr>
        <w:t xml:space="preserve"> </w:t>
      </w:r>
      <w:r>
        <w:rPr>
          <w:sz w:val="24"/>
        </w:rPr>
        <w:t>1</w:t>
      </w:r>
      <w:r>
        <w:rPr>
          <w:spacing w:val="-6"/>
          <w:sz w:val="24"/>
        </w:rPr>
        <w:t xml:space="preserve"> </w:t>
      </w:r>
      <w:r>
        <w:rPr>
          <w:spacing w:val="-6"/>
          <w:sz w:val="24"/>
        </w:rPr>
        <w:t>中列明的备品备件和易耗品的清单</w:t>
      </w:r>
      <w:r>
        <w:rPr>
          <w:sz w:val="24"/>
        </w:rPr>
        <w:t>（以当时市场的优惠价）提</w:t>
      </w:r>
      <w:r>
        <w:rPr>
          <w:spacing w:val="-2"/>
          <w:sz w:val="24"/>
        </w:rPr>
        <w:t>供运维检修期后的备品备件和易耗品。</w:t>
      </w:r>
    </w:p>
    <w:p w:rsidR="00F05121" w:rsidP="00B34671" w:rsidRDefault="00312FD3" w14:paraId="6D2BC1AF" w14:textId="77777777">
      <w:pPr>
        <w:pStyle w:val="Heading1"/>
      </w:pPr>
      <w:r>
        <w:t>保证</w:t>
      </w:r>
    </w:p>
    <w:p w:rsidR="00F05121" w:rsidRDefault="00312FD3" w14:paraId="42B23B5A" w14:textId="77777777">
      <w:pPr>
        <w:pStyle w:val="ListParagraph"/>
        <w:numPr>
          <w:ilvl w:val="1"/>
          <w:numId w:val="9"/>
        </w:numPr>
        <w:tabs>
          <w:tab w:val="left" w:pos="1021"/>
        </w:tabs>
        <w:spacing w:before="159"/>
        <w:ind w:left="1021"/>
        <w:rPr>
          <w:sz w:val="24"/>
        </w:rPr>
      </w:pPr>
      <w:r>
        <w:rPr>
          <w:spacing w:val="-8"/>
          <w:sz w:val="24"/>
        </w:rPr>
        <w:t>卖方应保证合同项下所供合同设备是全新的、未使用过的，除非合同另有规定。</w:t>
      </w:r>
    </w:p>
    <w:p w:rsidR="00F05121" w:rsidRDefault="00312FD3" w14:paraId="4A9BD15F" w14:textId="77777777">
      <w:pPr>
        <w:pStyle w:val="ListParagraph"/>
        <w:numPr>
          <w:ilvl w:val="1"/>
          <w:numId w:val="9"/>
        </w:numPr>
        <w:tabs>
          <w:tab w:val="left" w:pos="1021"/>
        </w:tabs>
        <w:spacing w:before="161"/>
        <w:ind w:left="1021"/>
        <w:rPr>
          <w:sz w:val="24"/>
        </w:rPr>
      </w:pPr>
      <w:r>
        <w:rPr>
          <w:spacing w:val="-1"/>
          <w:sz w:val="24"/>
        </w:rPr>
        <w:t>卖方应保证本合同项下设备运行满足以下要求：</w:t>
      </w:r>
    </w:p>
    <w:p w:rsidR="00F05121" w:rsidRDefault="00312FD3" w14:paraId="56BC1602" w14:textId="77777777">
      <w:pPr>
        <w:pStyle w:val="ListParagraph"/>
        <w:numPr>
          <w:ilvl w:val="2"/>
          <w:numId w:val="9"/>
        </w:numPr>
        <w:tabs>
          <w:tab w:val="left" w:pos="1282"/>
        </w:tabs>
        <w:spacing w:before="158"/>
        <w:ind w:left="1282" w:hanging="801"/>
        <w:rPr>
          <w:sz w:val="24"/>
        </w:rPr>
      </w:pPr>
      <w:r>
        <w:rPr>
          <w:spacing w:val="-2"/>
          <w:sz w:val="24"/>
        </w:rPr>
        <w:t>在所处的风电场条件下，合同设备的设计寿命应为</w:t>
      </w:r>
      <w:r>
        <w:rPr>
          <w:spacing w:val="-2"/>
          <w:sz w:val="24"/>
        </w:rPr>
        <w:t xml:space="preserve"> </w:t>
      </w:r>
      <w:r>
        <w:rPr>
          <w:sz w:val="24"/>
        </w:rPr>
        <w:t>20</w:t>
      </w:r>
      <w:r>
        <w:rPr>
          <w:spacing w:val="-19"/>
          <w:sz w:val="24"/>
        </w:rPr>
        <w:t xml:space="preserve"> </w:t>
      </w:r>
      <w:r>
        <w:rPr>
          <w:spacing w:val="-19"/>
          <w:sz w:val="24"/>
        </w:rPr>
        <w:t>年</w:t>
      </w:r>
      <w:r>
        <w:rPr>
          <w:sz w:val="24"/>
        </w:rPr>
        <w:t>（</w:t>
      </w:r>
      <w:r>
        <w:rPr>
          <w:spacing w:val="-8"/>
          <w:sz w:val="24"/>
        </w:rPr>
        <w:t>变频器为</w:t>
      </w:r>
      <w:r>
        <w:rPr>
          <w:spacing w:val="-8"/>
          <w:sz w:val="24"/>
        </w:rPr>
        <w:t xml:space="preserve"> </w:t>
      </w:r>
      <w:r>
        <w:rPr>
          <w:sz w:val="24"/>
        </w:rPr>
        <w:t>8</w:t>
      </w:r>
      <w:r>
        <w:rPr>
          <w:spacing w:val="-19"/>
          <w:sz w:val="24"/>
        </w:rPr>
        <w:t xml:space="preserve"> </w:t>
      </w:r>
      <w:r>
        <w:rPr>
          <w:spacing w:val="-19"/>
          <w:sz w:val="24"/>
        </w:rPr>
        <w:t>年</w:t>
      </w:r>
      <w:r>
        <w:rPr>
          <w:sz w:val="24"/>
        </w:rPr>
        <w:t>）</w:t>
      </w:r>
      <w:r>
        <w:rPr>
          <w:spacing w:val="-10"/>
          <w:sz w:val="24"/>
        </w:rPr>
        <w:t>。</w:t>
      </w:r>
    </w:p>
    <w:p w:rsidR="00F05121" w:rsidRDefault="00312FD3" w14:paraId="08A5252B" w14:textId="77777777">
      <w:pPr>
        <w:pStyle w:val="ListParagraph"/>
        <w:numPr>
          <w:ilvl w:val="2"/>
          <w:numId w:val="9"/>
        </w:numPr>
        <w:tabs>
          <w:tab w:val="left" w:pos="1261"/>
        </w:tabs>
        <w:spacing w:before="160"/>
        <w:ind w:left="1261" w:hanging="780"/>
        <w:rPr>
          <w:sz w:val="24"/>
        </w:rPr>
      </w:pPr>
      <w:r>
        <w:rPr>
          <w:spacing w:val="-4"/>
          <w:sz w:val="24"/>
        </w:rPr>
        <w:t>合同设备运行性能应符合合同附件</w:t>
      </w:r>
      <w:r>
        <w:rPr>
          <w:spacing w:val="-4"/>
          <w:sz w:val="24"/>
        </w:rPr>
        <w:t xml:space="preserve"> </w:t>
      </w:r>
      <w:r>
        <w:rPr>
          <w:sz w:val="24"/>
        </w:rPr>
        <w:t>2</w:t>
      </w:r>
      <w:r>
        <w:rPr>
          <w:spacing w:val="-14"/>
          <w:sz w:val="24"/>
        </w:rPr>
        <w:t xml:space="preserve"> </w:t>
      </w:r>
      <w:r>
        <w:rPr>
          <w:spacing w:val="-14"/>
          <w:sz w:val="24"/>
        </w:rPr>
        <w:t>的要求。</w:t>
      </w:r>
    </w:p>
    <w:p w:rsidR="00F05121" w:rsidRDefault="00312FD3" w14:paraId="428F9F50" w14:textId="77777777">
      <w:pPr>
        <w:pStyle w:val="ListParagraph"/>
        <w:numPr>
          <w:ilvl w:val="1"/>
          <w:numId w:val="9"/>
        </w:numPr>
        <w:tabs>
          <w:tab w:val="left" w:pos="1083"/>
        </w:tabs>
        <w:spacing w:before="158"/>
        <w:ind w:left="1083" w:hanging="602"/>
        <w:rPr>
          <w:sz w:val="24"/>
        </w:rPr>
      </w:pPr>
      <w:r>
        <w:rPr>
          <w:spacing w:val="-1"/>
          <w:sz w:val="24"/>
        </w:rPr>
        <w:t>质量保证期内所发现的缺陷买方应尽快以书面形式通知卖方</w:t>
      </w:r>
      <w:r>
        <w:rPr>
          <w:spacing w:val="-1"/>
          <w:sz w:val="24"/>
        </w:rPr>
        <w:t>,</w:t>
      </w:r>
      <w:r>
        <w:rPr>
          <w:spacing w:val="-1"/>
          <w:sz w:val="24"/>
        </w:rPr>
        <w:t>卖方收到通知后</w:t>
      </w:r>
    </w:p>
    <w:p w:rsidR="00F05121" w:rsidRDefault="00312FD3" w14:paraId="1ADF9ED9" w14:textId="77777777">
      <w:pPr>
        <w:pStyle w:val="BodyText"/>
        <w:spacing w:before="161"/>
      </w:pPr>
      <w:r>
        <w:lastRenderedPageBreak/>
        <w:t>24</w:t>
      </w:r>
      <w:r>
        <w:rPr>
          <w:spacing w:val="-9"/>
        </w:rPr>
        <w:t xml:space="preserve"> </w:t>
      </w:r>
      <w:r>
        <w:rPr>
          <w:spacing w:val="-9"/>
        </w:rPr>
        <w:t>小时内采取措施，做出响应。</w:t>
      </w:r>
    </w:p>
    <w:p w:rsidR="00F05121" w:rsidRDefault="00F05121" w14:paraId="0FDDBC0F" w14:textId="77777777">
      <w:pPr>
        <w:pStyle w:val="BodyText"/>
        <w:sectPr w:rsidR="00F05121">
          <w:pgSz w:w="12240" w:h="15840" w:orient="portrait"/>
          <w:pgMar w:top="1200" w:right="992" w:bottom="900" w:left="1700" w:header="0" w:footer="716" w:gutter="0"/>
          <w:cols w:space="720"/>
        </w:sectPr>
      </w:pPr>
    </w:p>
    <w:p w:rsidR="00F05121" w:rsidRDefault="00312FD3" w14:paraId="48843B07" w14:textId="77777777">
      <w:pPr>
        <w:pStyle w:val="ListParagraph"/>
        <w:numPr>
          <w:ilvl w:val="1"/>
          <w:numId w:val="9"/>
        </w:numPr>
        <w:tabs>
          <w:tab w:val="left" w:pos="1021"/>
        </w:tabs>
        <w:spacing w:before="50" w:line="364" w:lineRule="auto"/>
        <w:ind w:right="129" w:firstLine="479"/>
        <w:rPr>
          <w:sz w:val="24"/>
        </w:rPr>
      </w:pPr>
      <w:r>
        <w:rPr>
          <w:spacing w:val="-2"/>
          <w:sz w:val="24"/>
        </w:rPr>
        <w:lastRenderedPageBreak/>
        <w:t>如果卖方收到通知后没有按第</w:t>
      </w:r>
      <w:r>
        <w:rPr>
          <w:spacing w:val="-2"/>
          <w:sz w:val="24"/>
        </w:rPr>
        <w:t xml:space="preserve"> </w:t>
      </w:r>
      <w:r>
        <w:rPr>
          <w:sz w:val="24"/>
        </w:rPr>
        <w:t>15.3</w:t>
      </w:r>
      <w:r>
        <w:rPr>
          <w:spacing w:val="-5"/>
          <w:sz w:val="24"/>
        </w:rPr>
        <w:t xml:space="preserve"> </w:t>
      </w:r>
      <w:r>
        <w:rPr>
          <w:spacing w:val="-5"/>
          <w:sz w:val="24"/>
        </w:rPr>
        <w:t>条执行，买方可采取必要的补救措施，但由</w:t>
      </w:r>
      <w:r>
        <w:rPr>
          <w:spacing w:val="-2"/>
          <w:sz w:val="24"/>
        </w:rPr>
        <w:t>此造成的直接损失和补救措施产生的费用将由卖方承担，卖方以电汇的形式支付给买方，买方根据合同规定对卖方行使的其他权力不受影响。</w:t>
      </w:r>
    </w:p>
    <w:p w:rsidR="00F05121" w:rsidRDefault="00312FD3" w14:paraId="13D9627F" w14:textId="77777777">
      <w:pPr>
        <w:pStyle w:val="ListParagraph"/>
        <w:numPr>
          <w:ilvl w:val="1"/>
          <w:numId w:val="9"/>
        </w:numPr>
        <w:tabs>
          <w:tab w:val="left" w:pos="1021"/>
        </w:tabs>
        <w:spacing w:line="364" w:lineRule="auto"/>
        <w:ind w:right="251" w:firstLine="479"/>
        <w:jc w:val="both"/>
        <w:rPr>
          <w:sz w:val="24"/>
        </w:rPr>
      </w:pPr>
      <w:r>
        <w:rPr>
          <w:spacing w:val="-4"/>
          <w:sz w:val="24"/>
        </w:rPr>
        <w:t>卖方应保证，其所售予买方的设备（包括其整体及其所包含的所有组成部分）均</w:t>
      </w:r>
      <w:r>
        <w:rPr>
          <w:spacing w:val="-5"/>
          <w:sz w:val="24"/>
        </w:rPr>
        <w:t>已合法地获得并有效适用于买方所在国家和地区的所有有关知识产权，若买方因购买和合</w:t>
      </w:r>
      <w:r>
        <w:rPr>
          <w:spacing w:val="-2"/>
          <w:sz w:val="24"/>
        </w:rPr>
        <w:t>法使用卖方所售予买方的设备而遭受任何第三方的追索、诉讼或仲裁，或受到买方所在国的国家政府部门、行政机关、司法机关的处罚、判决、执行，卖方应赔偿买方因此而遭受的全部损失。</w:t>
      </w:r>
    </w:p>
    <w:p w:rsidR="00F05121" w:rsidRDefault="00312FD3" w14:paraId="15A46BA5" w14:textId="77777777">
      <w:pPr>
        <w:pStyle w:val="ListParagraph"/>
        <w:numPr>
          <w:ilvl w:val="1"/>
          <w:numId w:val="9"/>
        </w:numPr>
        <w:tabs>
          <w:tab w:val="left" w:pos="1021"/>
        </w:tabs>
        <w:spacing w:line="306" w:lineRule="exact"/>
        <w:ind w:left="1021"/>
        <w:jc w:val="both"/>
        <w:rPr>
          <w:sz w:val="24"/>
        </w:rPr>
      </w:pPr>
      <w:r>
        <w:rPr>
          <w:spacing w:val="-6"/>
          <w:sz w:val="24"/>
        </w:rPr>
        <w:t>卖方应保证按合同附件</w:t>
      </w:r>
      <w:r>
        <w:rPr>
          <w:spacing w:val="-6"/>
          <w:sz w:val="24"/>
        </w:rPr>
        <w:t xml:space="preserve"> </w:t>
      </w:r>
      <w:r>
        <w:rPr>
          <w:sz w:val="24"/>
        </w:rPr>
        <w:t>2</w:t>
      </w:r>
      <w:r>
        <w:rPr>
          <w:spacing w:val="-9"/>
          <w:sz w:val="24"/>
        </w:rPr>
        <w:t xml:space="preserve"> </w:t>
      </w:r>
      <w:r>
        <w:rPr>
          <w:spacing w:val="-9"/>
          <w:sz w:val="24"/>
        </w:rPr>
        <w:t>中的规定提供相关技术服务。</w:t>
      </w:r>
    </w:p>
    <w:p w:rsidR="00F05121" w:rsidRDefault="00312FD3" w14:paraId="5FC253AF" w14:textId="77777777">
      <w:pPr>
        <w:pStyle w:val="ListParagraph"/>
        <w:numPr>
          <w:ilvl w:val="1"/>
          <w:numId w:val="9"/>
        </w:numPr>
        <w:tabs>
          <w:tab w:val="left" w:pos="1081"/>
        </w:tabs>
        <w:spacing w:before="156" w:line="364" w:lineRule="auto"/>
        <w:ind w:right="250" w:firstLine="479"/>
        <w:jc w:val="both"/>
        <w:rPr>
          <w:sz w:val="24"/>
        </w:rPr>
      </w:pPr>
      <w:r>
        <w:rPr>
          <w:spacing w:val="-2"/>
          <w:sz w:val="24"/>
        </w:rPr>
        <w:t>由于阻工等非卖方原因导致卖方无法正常对设备进行维护，卖方为保护风机运行有权限对风机进行功率运行或停机，并不承担相应责任。</w:t>
      </w:r>
    </w:p>
    <w:p w:rsidR="00F05121" w:rsidRDefault="00312FD3" w14:paraId="3D114A00" w14:textId="77777777">
      <w:pPr>
        <w:pStyle w:val="ListParagraph"/>
        <w:numPr>
          <w:ilvl w:val="1"/>
          <w:numId w:val="9"/>
        </w:numPr>
        <w:tabs>
          <w:tab w:val="left" w:pos="1081"/>
        </w:tabs>
        <w:spacing w:line="364" w:lineRule="auto"/>
        <w:ind w:right="249" w:firstLine="479"/>
        <w:jc w:val="both"/>
        <w:rPr>
          <w:sz w:val="24"/>
        </w:rPr>
      </w:pPr>
      <w:r>
        <w:rPr>
          <w:spacing w:val="-2"/>
          <w:sz w:val="24"/>
        </w:rPr>
        <w:t>如果对合同设备的缺陷存在争议，买卖双方协商采取有效措施更换或处理缺陷设备直至满足合同要求。争议的解决可以通过协商或索赔等方式处理。</w:t>
      </w:r>
    </w:p>
    <w:p w:rsidR="00F05121" w:rsidP="00B34671" w:rsidRDefault="00312FD3" w14:paraId="5B50AB47" w14:textId="77777777">
      <w:pPr>
        <w:pStyle w:val="Heading1"/>
      </w:pPr>
      <w:r>
        <w:t>索赔</w:t>
      </w:r>
    </w:p>
    <w:p w:rsidR="00F05121" w:rsidRDefault="00312FD3" w14:paraId="40C7B55C" w14:textId="77777777">
      <w:pPr>
        <w:pStyle w:val="ListParagraph"/>
        <w:numPr>
          <w:ilvl w:val="1"/>
          <w:numId w:val="9"/>
        </w:numPr>
        <w:tabs>
          <w:tab w:val="left" w:pos="1081"/>
        </w:tabs>
        <w:spacing w:before="159" w:line="364" w:lineRule="auto"/>
        <w:ind w:right="247" w:firstLine="479"/>
        <w:jc w:val="both"/>
        <w:rPr>
          <w:sz w:val="24"/>
        </w:rPr>
      </w:pPr>
      <w:r>
        <w:rPr>
          <w:spacing w:val="-2"/>
          <w:sz w:val="24"/>
        </w:rPr>
        <w:t>如果卖方提供的合同设备不满足合同要求且责任在卖方，买方依据合同条款规</w:t>
      </w:r>
      <w:r>
        <w:rPr>
          <w:spacing w:val="-7"/>
          <w:sz w:val="24"/>
        </w:rPr>
        <w:t>定在质量保证期内提出了索赔，卖方应按照买方选择的下列一种或几种方式结合起来协商</w:t>
      </w:r>
      <w:r>
        <w:rPr>
          <w:spacing w:val="-2"/>
          <w:sz w:val="24"/>
        </w:rPr>
        <w:t>解决索赔事宜：</w:t>
      </w:r>
    </w:p>
    <w:p w:rsidR="00F05121" w:rsidRDefault="00312FD3" w14:paraId="488559D8" w14:textId="77777777">
      <w:pPr>
        <w:pStyle w:val="ListParagraph"/>
        <w:numPr>
          <w:ilvl w:val="2"/>
          <w:numId w:val="9"/>
        </w:numPr>
        <w:tabs>
          <w:tab w:val="left" w:pos="1261"/>
        </w:tabs>
        <w:spacing w:line="362" w:lineRule="auto"/>
        <w:ind w:right="253" w:firstLine="479"/>
        <w:jc w:val="both"/>
        <w:rPr>
          <w:sz w:val="24"/>
        </w:rPr>
      </w:pPr>
      <w:r>
        <w:rPr>
          <w:spacing w:val="-2"/>
          <w:sz w:val="24"/>
        </w:rPr>
        <w:t>用符合合同规定的规格、质量和性能要求的零件、部件和</w:t>
      </w:r>
      <w:r>
        <w:rPr>
          <w:spacing w:val="-2"/>
          <w:sz w:val="24"/>
        </w:rPr>
        <w:t>/</w:t>
      </w:r>
      <w:r>
        <w:rPr>
          <w:spacing w:val="-2"/>
          <w:sz w:val="24"/>
        </w:rPr>
        <w:t>或设备来更换有缺陷的部分和</w:t>
      </w:r>
      <w:r>
        <w:rPr>
          <w:spacing w:val="-2"/>
          <w:sz w:val="24"/>
        </w:rPr>
        <w:t>/</w:t>
      </w:r>
      <w:r>
        <w:rPr>
          <w:spacing w:val="-2"/>
          <w:sz w:val="24"/>
        </w:rPr>
        <w:t>或修补缺陷部分，卖方应承担相应费用和风险并负担买方蒙受的全部损失。</w:t>
      </w:r>
    </w:p>
    <w:p w:rsidR="00F05121" w:rsidRDefault="00312FD3" w14:paraId="3ED4A1FD" w14:textId="77777777">
      <w:pPr>
        <w:pStyle w:val="ListParagraph"/>
        <w:numPr>
          <w:ilvl w:val="2"/>
          <w:numId w:val="9"/>
        </w:numPr>
        <w:tabs>
          <w:tab w:val="left" w:pos="1261"/>
        </w:tabs>
        <w:spacing w:before="5" w:line="362" w:lineRule="auto"/>
        <w:ind w:right="253" w:firstLine="479"/>
        <w:jc w:val="both"/>
        <w:rPr>
          <w:sz w:val="24"/>
        </w:rPr>
      </w:pPr>
      <w:r>
        <w:rPr>
          <w:spacing w:val="-10"/>
          <w:sz w:val="24"/>
        </w:rPr>
        <w:t>根据合同设备的偏差情况、损坏程度以及买方所遭受损失的金额，经买卖双方</w:t>
      </w:r>
      <w:r>
        <w:rPr>
          <w:spacing w:val="-2"/>
          <w:sz w:val="24"/>
        </w:rPr>
        <w:t>商定降低合同设备的价格。</w:t>
      </w:r>
    </w:p>
    <w:p w:rsidR="00F05121" w:rsidRDefault="00312FD3" w14:paraId="7E573DAC" w14:textId="77777777">
      <w:pPr>
        <w:pStyle w:val="ListParagraph"/>
        <w:numPr>
          <w:ilvl w:val="1"/>
          <w:numId w:val="9"/>
        </w:numPr>
        <w:tabs>
          <w:tab w:val="left" w:pos="1021"/>
        </w:tabs>
        <w:spacing w:before="5" w:line="364" w:lineRule="auto"/>
        <w:ind w:right="252" w:firstLine="479"/>
        <w:jc w:val="both"/>
        <w:rPr>
          <w:sz w:val="24"/>
        </w:rPr>
      </w:pPr>
      <w:r>
        <w:rPr>
          <w:spacing w:val="-5"/>
          <w:sz w:val="24"/>
        </w:rPr>
        <w:t>如果在卖方收到索赔书面通知后</w:t>
      </w:r>
      <w:r>
        <w:rPr>
          <w:spacing w:val="-5"/>
          <w:sz w:val="24"/>
        </w:rPr>
        <w:t xml:space="preserve"> </w:t>
      </w:r>
      <w:r>
        <w:rPr>
          <w:spacing w:val="-4"/>
          <w:sz w:val="24"/>
        </w:rPr>
        <w:t>14</w:t>
      </w:r>
      <w:r>
        <w:rPr>
          <w:spacing w:val="-7"/>
          <w:sz w:val="24"/>
        </w:rPr>
        <w:t xml:space="preserve"> </w:t>
      </w:r>
      <w:r>
        <w:rPr>
          <w:spacing w:val="-7"/>
          <w:sz w:val="24"/>
        </w:rPr>
        <w:t>日内，卖方未作答复，上述索赔应视为已被</w:t>
      </w:r>
      <w:r>
        <w:rPr>
          <w:spacing w:val="-2"/>
          <w:sz w:val="24"/>
        </w:rPr>
        <w:t>卖方接受。</w:t>
      </w:r>
    </w:p>
    <w:p w:rsidR="00F05121" w:rsidP="00CF5FD4" w:rsidRDefault="00312FD3" w14:paraId="73E5FCB9" w14:textId="77777777">
      <w:pPr>
        <w:pStyle w:val="Heading1"/>
      </w:pPr>
      <w:r>
        <w:t>合同价格</w:t>
      </w:r>
    </w:p>
    <w:p w:rsidR="00F05121" w:rsidRDefault="00312FD3" w14:paraId="591D2E2E" w14:textId="77777777">
      <w:pPr>
        <w:pStyle w:val="ListParagraph"/>
        <w:numPr>
          <w:ilvl w:val="1"/>
          <w:numId w:val="9"/>
        </w:numPr>
        <w:tabs>
          <w:tab w:val="left" w:pos="1021"/>
        </w:tabs>
        <w:spacing w:before="158" w:line="364" w:lineRule="auto"/>
        <w:ind w:right="253" w:firstLine="479"/>
        <w:rPr>
          <w:sz w:val="24"/>
        </w:rPr>
      </w:pPr>
      <w:r>
        <w:rPr>
          <w:spacing w:val="-4"/>
          <w:sz w:val="24"/>
        </w:rPr>
        <w:t>本合同价格（含风力发电机组、监控系统、备品备件、专用工具、易耗品、技术</w:t>
      </w:r>
      <w:r>
        <w:rPr>
          <w:spacing w:val="-2"/>
          <w:sz w:val="24"/>
        </w:rPr>
        <w:t>服务、资料等）即合同总价为人民币：</w:t>
      </w:r>
      <w:r>
        <w:rPr>
          <w:spacing w:val="-2"/>
          <w:sz w:val="24"/>
          <w:u w:val="single"/>
        </w:rPr>
        <w:t>XXX</w:t>
      </w:r>
      <w:r>
        <w:rPr>
          <w:spacing w:val="-2"/>
          <w:sz w:val="24"/>
        </w:rPr>
        <w:t>。</w:t>
      </w:r>
    </w:p>
    <w:p w:rsidR="00F05121" w:rsidRDefault="00312FD3" w14:paraId="4F8186FB" w14:textId="77777777">
      <w:pPr>
        <w:pStyle w:val="ListParagraph"/>
        <w:numPr>
          <w:ilvl w:val="1"/>
          <w:numId w:val="9"/>
        </w:numPr>
        <w:tabs>
          <w:tab w:val="left" w:pos="1021"/>
        </w:tabs>
        <w:spacing w:line="306" w:lineRule="exact"/>
        <w:ind w:left="1021"/>
        <w:rPr>
          <w:sz w:val="24"/>
        </w:rPr>
      </w:pPr>
      <w:r>
        <w:rPr>
          <w:spacing w:val="-6"/>
          <w:sz w:val="24"/>
        </w:rPr>
        <w:t>合同的分项价格见附件</w:t>
      </w:r>
      <w:r>
        <w:rPr>
          <w:spacing w:val="-6"/>
          <w:sz w:val="24"/>
        </w:rPr>
        <w:t xml:space="preserve"> </w:t>
      </w:r>
      <w:r>
        <w:rPr>
          <w:sz w:val="24"/>
        </w:rPr>
        <w:t>1</w:t>
      </w:r>
      <w:r>
        <w:rPr>
          <w:spacing w:val="-10"/>
          <w:sz w:val="24"/>
        </w:rPr>
        <w:t>。</w:t>
      </w:r>
    </w:p>
    <w:p w:rsidR="00F05121" w:rsidRDefault="00312FD3" w14:paraId="37243715" w14:textId="77777777">
      <w:pPr>
        <w:pStyle w:val="BodyText"/>
        <w:spacing w:before="160"/>
        <w:ind w:left="481"/>
      </w:pPr>
      <w:r>
        <w:rPr>
          <w:spacing w:val="-1"/>
        </w:rPr>
        <w:lastRenderedPageBreak/>
        <w:t>本合同总价在合同有效期内为固定价。</w:t>
      </w:r>
    </w:p>
    <w:p w:rsidR="00F05121" w:rsidRDefault="00F05121" w14:paraId="0361E9B0" w14:textId="77777777">
      <w:pPr>
        <w:pStyle w:val="BodyText"/>
        <w:sectPr w:rsidR="00F05121">
          <w:pgSz w:w="12240" w:h="15840" w:orient="portrait"/>
          <w:pgMar w:top="1200" w:right="992" w:bottom="900" w:left="1700" w:header="0" w:footer="716" w:gutter="0"/>
          <w:cols w:space="720"/>
        </w:sectPr>
      </w:pPr>
    </w:p>
    <w:p w:rsidR="00F05121" w:rsidP="00B34671" w:rsidRDefault="00312FD3" w14:paraId="5E4EBC3C" w14:textId="77777777">
      <w:pPr>
        <w:pStyle w:val="Heading1"/>
      </w:pPr>
      <w:r>
        <w:lastRenderedPageBreak/>
        <w:t>付款</w:t>
      </w:r>
    </w:p>
    <w:p w:rsidRPr="00B4328E" w:rsidR="00F05121" w:rsidRDefault="00312FD3" w14:paraId="0D982596" w14:textId="77777777">
      <w:pPr>
        <w:pStyle w:val="ListParagraph"/>
        <w:numPr>
          <w:ilvl w:val="1"/>
          <w:numId w:val="9"/>
        </w:numPr>
        <w:tabs>
          <w:tab w:val="left" w:pos="1021"/>
        </w:tabs>
        <w:spacing w:before="159"/>
        <w:ind w:left="1021"/>
        <w:rPr>
          <w:b/>
          <w:bCs/>
          <w:sz w:val="24"/>
        </w:rPr>
      </w:pPr>
      <w:r w:rsidRPr="00B4328E">
        <w:rPr>
          <w:b/>
          <w:bCs/>
          <w:spacing w:val="-1"/>
          <w:sz w:val="24"/>
        </w:rPr>
        <w:t>本合同项下的所有款项均以人民币通过电汇方式进行支付。</w:t>
      </w:r>
    </w:p>
    <w:p w:rsidRPr="00B4328E" w:rsidR="00F05121" w:rsidRDefault="00312FD3" w14:paraId="20E6B287" w14:textId="77777777">
      <w:pPr>
        <w:pStyle w:val="ListParagraph"/>
        <w:numPr>
          <w:ilvl w:val="1"/>
          <w:numId w:val="9"/>
        </w:numPr>
        <w:tabs>
          <w:tab w:val="left" w:pos="1021"/>
        </w:tabs>
        <w:spacing w:before="160" w:line="362" w:lineRule="auto"/>
        <w:ind w:right="248" w:firstLine="479"/>
        <w:rPr>
          <w:b/>
          <w:bCs/>
          <w:sz w:val="24"/>
        </w:rPr>
      </w:pPr>
      <w:r w:rsidRPr="00B4328E">
        <w:rPr>
          <w:b/>
          <w:bCs/>
          <w:spacing w:val="-4"/>
          <w:sz w:val="24"/>
        </w:rPr>
        <w:t>本合同项下的支付分为合同款项（含风力发电机组、监控系统、备品备件、专用</w:t>
      </w:r>
      <w:r w:rsidRPr="00B4328E">
        <w:rPr>
          <w:b/>
          <w:bCs/>
          <w:spacing w:val="-2"/>
          <w:sz w:val="24"/>
        </w:rPr>
        <w:t>工具、易耗品、运输及其保险、设备服务）等内容。</w:t>
      </w:r>
    </w:p>
    <w:p w:rsidRPr="00B4328E" w:rsidR="00F05121" w:rsidRDefault="00312FD3" w14:paraId="4D5BA003" w14:textId="77777777">
      <w:pPr>
        <w:pStyle w:val="ListParagraph"/>
        <w:numPr>
          <w:ilvl w:val="1"/>
          <w:numId w:val="9"/>
        </w:numPr>
        <w:tabs>
          <w:tab w:val="left" w:pos="1021"/>
        </w:tabs>
        <w:spacing w:before="5"/>
        <w:ind w:left="1021"/>
        <w:rPr>
          <w:b/>
          <w:bCs/>
          <w:sz w:val="24"/>
        </w:rPr>
      </w:pPr>
      <w:r w:rsidRPr="00B4328E">
        <w:rPr>
          <w:b/>
          <w:bCs/>
          <w:spacing w:val="-2"/>
          <w:sz w:val="24"/>
        </w:rPr>
        <w:t>设备付款条件</w:t>
      </w:r>
    </w:p>
    <w:p w:rsidRPr="00B4328E" w:rsidR="00F05121" w:rsidRDefault="00F05121" w14:paraId="4F166B0E" w14:textId="77777777">
      <w:pPr>
        <w:pStyle w:val="BodyText"/>
        <w:spacing w:before="78"/>
        <w:ind w:left="0"/>
        <w:rPr>
          <w:b/>
          <w:bCs/>
        </w:rPr>
      </w:pPr>
    </w:p>
    <w:p w:rsidRPr="00B4328E" w:rsidR="00F05121" w:rsidRDefault="00312FD3" w14:paraId="2A15DB5E" w14:textId="77777777">
      <w:pPr>
        <w:pStyle w:val="ListParagraph"/>
        <w:numPr>
          <w:ilvl w:val="2"/>
          <w:numId w:val="9"/>
        </w:numPr>
        <w:tabs>
          <w:tab w:val="left" w:pos="1261"/>
        </w:tabs>
        <w:spacing w:before="1" w:line="345" w:lineRule="auto"/>
        <w:ind w:right="362" w:firstLine="479"/>
        <w:rPr>
          <w:b/>
          <w:bCs/>
          <w:sz w:val="24"/>
        </w:rPr>
      </w:pPr>
      <w:r w:rsidRPr="00B4328E">
        <w:rPr>
          <w:b/>
          <w:bCs/>
          <w:spacing w:val="-2"/>
          <w:sz w:val="24"/>
        </w:rPr>
        <w:t>合同签订后卖方提交下列单据，买方收到卖方以下单据后买方支付给卖方相</w:t>
      </w:r>
      <w:r w:rsidRPr="00B4328E">
        <w:rPr>
          <w:b/>
          <w:bCs/>
          <w:spacing w:val="-7"/>
          <w:sz w:val="24"/>
        </w:rPr>
        <w:t>应批次货款的</w:t>
      </w:r>
      <w:r w:rsidRPr="00B4328E">
        <w:rPr>
          <w:b/>
          <w:bCs/>
          <w:spacing w:val="-7"/>
          <w:sz w:val="24"/>
        </w:rPr>
        <w:t xml:space="preserve"> </w:t>
      </w:r>
      <w:r w:rsidRPr="00B4328E">
        <w:rPr>
          <w:b/>
          <w:bCs/>
          <w:sz w:val="24"/>
        </w:rPr>
        <w:t>10%</w:t>
      </w:r>
      <w:r w:rsidRPr="00B4328E">
        <w:rPr>
          <w:b/>
          <w:bCs/>
          <w:sz w:val="24"/>
        </w:rPr>
        <w:t>作为</w:t>
      </w:r>
      <w:r w:rsidRPr="0009410A">
        <w:rPr>
          <w:b/>
          <w:bCs/>
          <w:sz w:val="24"/>
          <w:highlight w:val="yellow"/>
        </w:rPr>
        <w:t>预付款</w:t>
      </w:r>
      <w:r w:rsidRPr="00B4328E">
        <w:rPr>
          <w:b/>
          <w:bCs/>
          <w:sz w:val="24"/>
        </w:rPr>
        <w:t>，</w:t>
      </w:r>
      <w:r w:rsidRPr="0009410A">
        <w:rPr>
          <w:b/>
          <w:bCs/>
          <w:sz w:val="24"/>
          <w:highlight w:val="yellow"/>
        </w:rPr>
        <w:t>预付款</w:t>
      </w:r>
      <w:r w:rsidRPr="00B4328E">
        <w:rPr>
          <w:b/>
          <w:bCs/>
          <w:sz w:val="24"/>
        </w:rPr>
        <w:t>收到后卖方开始配货。买方支付</w:t>
      </w:r>
      <w:r w:rsidRPr="0009410A">
        <w:rPr>
          <w:b/>
          <w:bCs/>
          <w:sz w:val="24"/>
          <w:highlight w:val="yellow"/>
        </w:rPr>
        <w:t>预付款</w:t>
      </w:r>
      <w:r w:rsidRPr="00B4328E">
        <w:rPr>
          <w:b/>
          <w:bCs/>
          <w:sz w:val="24"/>
        </w:rPr>
        <w:t>前，任何</w:t>
      </w:r>
      <w:r w:rsidRPr="00B4328E">
        <w:rPr>
          <w:b/>
          <w:bCs/>
          <w:spacing w:val="-2"/>
          <w:sz w:val="24"/>
        </w:rPr>
        <w:t>一方不得以本合同或其他理由向另一方主张权利。</w:t>
      </w:r>
    </w:p>
    <w:p w:rsidRPr="00B4328E" w:rsidR="00F05121" w:rsidRDefault="00312FD3" w14:paraId="238D727A" w14:textId="77777777">
      <w:pPr>
        <w:pStyle w:val="BodyText"/>
        <w:spacing w:before="4"/>
        <w:ind w:left="481"/>
        <w:rPr>
          <w:b/>
          <w:bCs/>
        </w:rPr>
      </w:pPr>
      <w:r w:rsidRPr="00B4328E">
        <w:rPr>
          <w:b/>
          <w:bCs/>
        </w:rPr>
        <w:t>(</w:t>
      </w:r>
      <w:proofErr w:type="gramStart"/>
      <w:r w:rsidRPr="00B4328E">
        <w:rPr>
          <w:b/>
          <w:bCs/>
        </w:rPr>
        <w:t>1)</w:t>
      </w:r>
      <w:r w:rsidRPr="00B4328E">
        <w:rPr>
          <w:b/>
          <w:bCs/>
          <w:spacing w:val="-1"/>
        </w:rPr>
        <w:t>相当于</w:t>
      </w:r>
      <w:r w:rsidRPr="0009410A">
        <w:rPr>
          <w:b/>
          <w:bCs/>
          <w:spacing w:val="-1"/>
          <w:highlight w:val="yellow"/>
        </w:rPr>
        <w:t>预付款</w:t>
      </w:r>
      <w:r w:rsidRPr="00B4328E">
        <w:rPr>
          <w:b/>
          <w:bCs/>
          <w:spacing w:val="-1"/>
        </w:rPr>
        <w:t>金额的财务收据正本一份</w:t>
      </w:r>
      <w:proofErr w:type="gramEnd"/>
      <w:r w:rsidRPr="00B4328E">
        <w:rPr>
          <w:b/>
          <w:bCs/>
          <w:spacing w:val="-1"/>
        </w:rPr>
        <w:t>;</w:t>
      </w:r>
    </w:p>
    <w:p w:rsidRPr="00B4328E" w:rsidR="00F05121" w:rsidRDefault="00312FD3" w14:paraId="046D772F" w14:textId="77777777">
      <w:pPr>
        <w:pStyle w:val="BodyText"/>
        <w:spacing w:before="160"/>
        <w:ind w:left="481"/>
        <w:rPr>
          <w:b/>
          <w:bCs/>
        </w:rPr>
      </w:pPr>
      <w:r w:rsidRPr="00B4328E">
        <w:rPr>
          <w:b/>
          <w:bCs/>
        </w:rPr>
        <w:t>（</w:t>
      </w:r>
      <w:r w:rsidRPr="00B4328E">
        <w:rPr>
          <w:b/>
          <w:bCs/>
        </w:rPr>
        <w:t>2</w:t>
      </w:r>
      <w:r w:rsidRPr="00B4328E">
        <w:rPr>
          <w:b/>
          <w:bCs/>
        </w:rPr>
        <w:t>）</w:t>
      </w:r>
      <w:r w:rsidRPr="00B4328E">
        <w:rPr>
          <w:b/>
          <w:bCs/>
          <w:spacing w:val="-1"/>
        </w:rPr>
        <w:t>买方向卖方出具需求计划单，卖方确认无误后盖章回传买方。</w:t>
      </w:r>
    </w:p>
    <w:p w:rsidRPr="00B4328E" w:rsidR="00F05121" w:rsidRDefault="00312FD3" w14:paraId="7681F6C6" w14:textId="77777777">
      <w:pPr>
        <w:pStyle w:val="ListParagraph"/>
        <w:numPr>
          <w:ilvl w:val="3"/>
          <w:numId w:val="9"/>
        </w:numPr>
        <w:tabs>
          <w:tab w:val="left" w:pos="1501"/>
        </w:tabs>
        <w:spacing w:before="158" w:line="364" w:lineRule="auto"/>
        <w:ind w:right="253" w:firstLine="479"/>
        <w:rPr>
          <w:b/>
          <w:bCs/>
          <w:sz w:val="24"/>
        </w:rPr>
      </w:pPr>
      <w:r w:rsidRPr="00B4328E">
        <w:rPr>
          <w:b/>
          <w:bCs/>
          <w:spacing w:val="-13"/>
          <w:sz w:val="24"/>
        </w:rPr>
        <w:t>合同生效后，卖方向买方提供由银行出具的</w:t>
      </w:r>
      <w:r w:rsidRPr="00B4328E">
        <w:rPr>
          <w:b/>
          <w:bCs/>
          <w:spacing w:val="-13"/>
          <w:sz w:val="24"/>
        </w:rPr>
        <w:t>,</w:t>
      </w:r>
      <w:r w:rsidRPr="00B4328E">
        <w:rPr>
          <w:b/>
          <w:bCs/>
          <w:spacing w:val="-13"/>
          <w:sz w:val="24"/>
        </w:rPr>
        <w:t>相当于合同总额</w:t>
      </w:r>
      <w:r w:rsidRPr="00B4328E">
        <w:rPr>
          <w:b/>
          <w:bCs/>
          <w:spacing w:val="-13"/>
          <w:sz w:val="24"/>
        </w:rPr>
        <w:t xml:space="preserve"> </w:t>
      </w:r>
      <w:r w:rsidRPr="00B4328E">
        <w:rPr>
          <w:b/>
          <w:bCs/>
          <w:spacing w:val="-2"/>
          <w:sz w:val="24"/>
        </w:rPr>
        <w:t>5%</w:t>
      </w:r>
      <w:r w:rsidRPr="00B4328E">
        <w:rPr>
          <w:b/>
          <w:bCs/>
          <w:spacing w:val="-2"/>
          <w:sz w:val="24"/>
        </w:rPr>
        <w:t>的履约保函正本一份</w:t>
      </w:r>
      <w:r w:rsidRPr="00B4328E">
        <w:rPr>
          <w:b/>
          <w:bCs/>
          <w:spacing w:val="-2"/>
          <w:sz w:val="24"/>
        </w:rPr>
        <w:t>;</w:t>
      </w:r>
    </w:p>
    <w:p w:rsidRPr="00B4328E" w:rsidR="00F05121" w:rsidRDefault="00312FD3" w14:paraId="72E50CAD" w14:textId="77777777">
      <w:pPr>
        <w:pStyle w:val="BodyText"/>
        <w:spacing w:line="364" w:lineRule="auto"/>
        <w:ind w:right="253" w:firstLine="479"/>
        <w:rPr>
          <w:b/>
          <w:bCs/>
        </w:rPr>
      </w:pPr>
      <w:r w:rsidRPr="00B4328E">
        <w:rPr>
          <w:b/>
          <w:bCs/>
          <w:spacing w:val="-9"/>
        </w:rPr>
        <w:t>履约保函可按年度开具，但必须在上一年度保函有效期到期前一个月开具完成下一年</w:t>
      </w:r>
      <w:r w:rsidRPr="00B4328E">
        <w:rPr>
          <w:b/>
          <w:bCs/>
          <w:spacing w:val="-2"/>
        </w:rPr>
        <w:t>度的履约保函。</w:t>
      </w:r>
    </w:p>
    <w:p w:rsidRPr="00B4328E" w:rsidR="00F05121" w:rsidRDefault="00312FD3" w14:paraId="582447B3" w14:textId="77777777">
      <w:pPr>
        <w:pStyle w:val="ListParagraph"/>
        <w:numPr>
          <w:ilvl w:val="2"/>
          <w:numId w:val="9"/>
        </w:numPr>
        <w:tabs>
          <w:tab w:val="left" w:pos="1261"/>
        </w:tabs>
        <w:spacing w:line="364" w:lineRule="auto"/>
        <w:ind w:right="253" w:firstLine="479"/>
        <w:rPr>
          <w:b/>
          <w:bCs/>
          <w:sz w:val="24"/>
        </w:rPr>
      </w:pPr>
      <w:r w:rsidRPr="00B4328E">
        <w:rPr>
          <w:b/>
          <w:bCs/>
          <w:spacing w:val="-8"/>
          <w:sz w:val="24"/>
        </w:rPr>
        <w:t>第一批设备交货前</w:t>
      </w:r>
      <w:r w:rsidRPr="00B4328E">
        <w:rPr>
          <w:b/>
          <w:bCs/>
          <w:spacing w:val="-8"/>
          <w:sz w:val="24"/>
        </w:rPr>
        <w:t xml:space="preserve"> </w:t>
      </w:r>
      <w:r w:rsidRPr="00B4328E">
        <w:rPr>
          <w:b/>
          <w:bCs/>
          <w:spacing w:val="-2"/>
          <w:sz w:val="24"/>
        </w:rPr>
        <w:t>2</w:t>
      </w:r>
      <w:r w:rsidRPr="00B4328E">
        <w:rPr>
          <w:b/>
          <w:bCs/>
          <w:spacing w:val="-14"/>
          <w:sz w:val="24"/>
        </w:rPr>
        <w:t xml:space="preserve"> </w:t>
      </w:r>
      <w:r w:rsidRPr="00B4328E">
        <w:rPr>
          <w:b/>
          <w:bCs/>
          <w:spacing w:val="-14"/>
          <w:sz w:val="24"/>
        </w:rPr>
        <w:t>个月，卖方提交下列单据后</w:t>
      </w:r>
      <w:r w:rsidRPr="00B4328E">
        <w:rPr>
          <w:b/>
          <w:bCs/>
          <w:spacing w:val="-14"/>
          <w:sz w:val="24"/>
        </w:rPr>
        <w:t xml:space="preserve"> </w:t>
      </w:r>
      <w:r w:rsidRPr="00B4328E">
        <w:rPr>
          <w:b/>
          <w:bCs/>
          <w:spacing w:val="-2"/>
          <w:sz w:val="24"/>
        </w:rPr>
        <w:t>15</w:t>
      </w:r>
      <w:r w:rsidRPr="00B4328E">
        <w:rPr>
          <w:b/>
          <w:bCs/>
          <w:spacing w:val="-10"/>
          <w:sz w:val="24"/>
        </w:rPr>
        <w:t xml:space="preserve"> </w:t>
      </w:r>
      <w:r w:rsidRPr="00B4328E">
        <w:rPr>
          <w:b/>
          <w:bCs/>
          <w:spacing w:val="-10"/>
          <w:sz w:val="24"/>
        </w:rPr>
        <w:t>日内，买方向卖方支付该</w:t>
      </w:r>
      <w:r w:rsidRPr="00B4328E">
        <w:rPr>
          <w:b/>
          <w:bCs/>
          <w:spacing w:val="-6"/>
          <w:sz w:val="24"/>
        </w:rPr>
        <w:t>批设备价格的</w:t>
      </w:r>
      <w:r w:rsidRPr="00B4328E">
        <w:rPr>
          <w:b/>
          <w:bCs/>
          <w:spacing w:val="-6"/>
          <w:sz w:val="24"/>
        </w:rPr>
        <w:t xml:space="preserve"> </w:t>
      </w:r>
      <w:r w:rsidRPr="00B4328E">
        <w:rPr>
          <w:b/>
          <w:bCs/>
          <w:sz w:val="24"/>
        </w:rPr>
        <w:t>20%</w:t>
      </w:r>
      <w:r w:rsidRPr="00B4328E">
        <w:rPr>
          <w:b/>
          <w:bCs/>
          <w:sz w:val="24"/>
        </w:rPr>
        <w:t>作为</w:t>
      </w:r>
      <w:r w:rsidRPr="0009410A">
        <w:rPr>
          <w:b/>
          <w:bCs/>
          <w:sz w:val="24"/>
          <w:highlight w:val="yellow"/>
        </w:rPr>
        <w:t>投料款</w:t>
      </w:r>
      <w:r w:rsidRPr="00B4328E">
        <w:rPr>
          <w:b/>
          <w:bCs/>
          <w:sz w:val="24"/>
        </w:rPr>
        <w:t>。</w:t>
      </w:r>
    </w:p>
    <w:p w:rsidRPr="00B4328E" w:rsidR="00F05121" w:rsidRDefault="00312FD3" w14:paraId="02DF8BCD" w14:textId="77777777">
      <w:pPr>
        <w:pStyle w:val="BodyText"/>
        <w:spacing w:line="307" w:lineRule="exact"/>
        <w:ind w:left="481"/>
        <w:rPr>
          <w:b/>
          <w:bCs/>
        </w:rPr>
      </w:pPr>
      <w:r w:rsidRPr="00B4328E">
        <w:rPr>
          <w:b/>
          <w:bCs/>
        </w:rPr>
        <w:t>（</w:t>
      </w:r>
      <w:r w:rsidRPr="00B4328E">
        <w:rPr>
          <w:b/>
          <w:bCs/>
        </w:rPr>
        <w:t>1</w:t>
      </w:r>
      <w:r w:rsidRPr="00B4328E">
        <w:rPr>
          <w:b/>
          <w:bCs/>
        </w:rPr>
        <w:t>）</w:t>
      </w:r>
      <w:r w:rsidRPr="00B4328E">
        <w:rPr>
          <w:b/>
          <w:bCs/>
          <w:spacing w:val="-1"/>
        </w:rPr>
        <w:t>相当于</w:t>
      </w:r>
      <w:r w:rsidRPr="0009410A">
        <w:rPr>
          <w:b/>
          <w:bCs/>
          <w:spacing w:val="-1"/>
          <w:highlight w:val="yellow"/>
        </w:rPr>
        <w:t>投料款</w:t>
      </w:r>
      <w:r w:rsidRPr="00B4328E">
        <w:rPr>
          <w:b/>
          <w:bCs/>
          <w:spacing w:val="-1"/>
        </w:rPr>
        <w:t>金额的财务收据一份。</w:t>
      </w:r>
    </w:p>
    <w:p w:rsidRPr="00B4328E" w:rsidR="00F05121" w:rsidRDefault="00312FD3" w14:paraId="5502EEEB" w14:textId="0C27D47A">
      <w:pPr>
        <w:pStyle w:val="ListParagraph"/>
        <w:numPr>
          <w:ilvl w:val="2"/>
          <w:numId w:val="9"/>
        </w:numPr>
        <w:tabs>
          <w:tab w:val="left" w:pos="1261"/>
        </w:tabs>
        <w:spacing w:before="159" w:line="364" w:lineRule="auto"/>
        <w:ind w:right="254" w:firstLine="479"/>
        <w:rPr>
          <w:b/>
          <w:bCs/>
          <w:sz w:val="24"/>
        </w:rPr>
      </w:pPr>
      <w:r w:rsidRPr="002C3699">
        <w:rPr>
          <w:b/>
          <w:bCs/>
          <w:spacing w:val="-19"/>
          <w:sz w:val="24"/>
          <w:highlight w:val="yellow"/>
        </w:rPr>
        <w:t>每一批</w:t>
      </w:r>
      <w:r w:rsidRPr="00B4328E">
        <w:rPr>
          <w:b/>
          <w:bCs/>
          <w:spacing w:val="-19"/>
          <w:sz w:val="24"/>
        </w:rPr>
        <w:t>设备</w:t>
      </w:r>
      <w:r w:rsidRPr="00B4328E">
        <w:rPr>
          <w:b/>
          <w:bCs/>
          <w:spacing w:val="-2"/>
          <w:sz w:val="24"/>
        </w:rPr>
        <w:t>（不超过四台</w:t>
      </w:r>
      <w:r w:rsidRPr="00B4328E">
        <w:rPr>
          <w:b/>
          <w:bCs/>
          <w:spacing w:val="-84"/>
          <w:sz w:val="24"/>
        </w:rPr>
        <w:t>）</w:t>
      </w:r>
      <w:r w:rsidRPr="00B4328E">
        <w:rPr>
          <w:b/>
          <w:bCs/>
          <w:spacing w:val="-13"/>
          <w:sz w:val="24"/>
        </w:rPr>
        <w:t>车板交货后一周内，卖方提交下列单据后</w:t>
      </w:r>
      <w:r w:rsidRPr="00B4328E">
        <w:rPr>
          <w:b/>
          <w:bCs/>
          <w:spacing w:val="-13"/>
          <w:sz w:val="24"/>
        </w:rPr>
        <w:t xml:space="preserve"> </w:t>
      </w:r>
      <w:r w:rsidRPr="00B4328E">
        <w:rPr>
          <w:b/>
          <w:bCs/>
          <w:spacing w:val="-2"/>
          <w:sz w:val="24"/>
        </w:rPr>
        <w:t>15</w:t>
      </w:r>
      <w:r w:rsidRPr="00B4328E">
        <w:rPr>
          <w:b/>
          <w:bCs/>
          <w:spacing w:val="-14"/>
          <w:sz w:val="24"/>
        </w:rPr>
        <w:t xml:space="preserve"> </w:t>
      </w:r>
      <w:r w:rsidRPr="00B4328E">
        <w:rPr>
          <w:b/>
          <w:bCs/>
          <w:spacing w:val="-14"/>
          <w:sz w:val="24"/>
        </w:rPr>
        <w:t>日内，</w:t>
      </w:r>
      <w:r w:rsidRPr="00B4328E">
        <w:rPr>
          <w:b/>
          <w:bCs/>
          <w:spacing w:val="-3"/>
          <w:sz w:val="24"/>
        </w:rPr>
        <w:t>买方支付给卖方</w:t>
      </w:r>
      <w:r w:rsidRPr="002C3699">
        <w:rPr>
          <w:b/>
          <w:bCs/>
          <w:spacing w:val="-3"/>
          <w:sz w:val="24"/>
          <w:highlight w:val="yellow"/>
        </w:rPr>
        <w:t>该批设备价</w:t>
      </w:r>
      <w:r w:rsidRPr="00B4328E">
        <w:rPr>
          <w:b/>
          <w:bCs/>
          <w:spacing w:val="-3"/>
          <w:sz w:val="24"/>
        </w:rPr>
        <w:t>格的</w:t>
      </w:r>
      <w:r w:rsidRPr="00B4328E">
        <w:rPr>
          <w:b/>
          <w:bCs/>
          <w:spacing w:val="-3"/>
          <w:sz w:val="24"/>
        </w:rPr>
        <w:t xml:space="preserve"> </w:t>
      </w:r>
      <w:r w:rsidRPr="00B4328E">
        <w:rPr>
          <w:b/>
          <w:bCs/>
          <w:sz w:val="24"/>
        </w:rPr>
        <w:t>50</w:t>
      </w:r>
      <w:r w:rsidRPr="00B4328E">
        <w:rPr>
          <w:b/>
          <w:bCs/>
          <w:sz w:val="24"/>
        </w:rPr>
        <w:t>％。</w:t>
      </w:r>
      <w:r w:rsidR="00953E02">
        <w:rPr>
          <w:rFonts w:hint="eastAsia"/>
          <w:b/>
          <w:bCs/>
          <w:sz w:val="24"/>
        </w:rPr>
        <w:t xml:space="preserve">—— </w:t>
      </w:r>
      <w:r w:rsidR="00BF0C54">
        <w:rPr>
          <w:rFonts w:hint="eastAsia"/>
          <w:b/>
          <w:bCs/>
          <w:sz w:val="24"/>
        </w:rPr>
        <w:t>到货款</w:t>
      </w:r>
    </w:p>
    <w:p w:rsidRPr="00B4328E" w:rsidR="00F05121" w:rsidRDefault="00312FD3" w14:paraId="6C949718" w14:textId="77777777">
      <w:pPr>
        <w:pStyle w:val="ListParagraph"/>
        <w:numPr>
          <w:ilvl w:val="0"/>
          <w:numId w:val="8"/>
        </w:numPr>
        <w:tabs>
          <w:tab w:val="left" w:pos="1081"/>
        </w:tabs>
        <w:spacing w:line="306" w:lineRule="exact"/>
        <w:ind w:left="1081" w:hanging="600"/>
        <w:rPr>
          <w:b/>
          <w:bCs/>
          <w:sz w:val="24"/>
        </w:rPr>
      </w:pPr>
      <w:r w:rsidRPr="00B4328E">
        <w:rPr>
          <w:b/>
          <w:bCs/>
          <w:spacing w:val="-4"/>
          <w:sz w:val="24"/>
        </w:rPr>
        <w:t>相当于收取的</w:t>
      </w:r>
      <w:r w:rsidRPr="0000183D">
        <w:rPr>
          <w:b/>
          <w:bCs/>
          <w:spacing w:val="-4"/>
          <w:sz w:val="24"/>
          <w:highlight w:val="yellow"/>
        </w:rPr>
        <w:t>到货款</w:t>
      </w:r>
      <w:r w:rsidRPr="00B4328E">
        <w:rPr>
          <w:b/>
          <w:bCs/>
          <w:spacing w:val="-4"/>
          <w:sz w:val="24"/>
        </w:rPr>
        <w:t>金额的财务收据</w:t>
      </w:r>
      <w:r w:rsidRPr="00B4328E">
        <w:rPr>
          <w:b/>
          <w:bCs/>
          <w:spacing w:val="-4"/>
          <w:sz w:val="24"/>
        </w:rPr>
        <w:t xml:space="preserve"> </w:t>
      </w:r>
      <w:r w:rsidRPr="00B4328E">
        <w:rPr>
          <w:b/>
          <w:bCs/>
          <w:sz w:val="24"/>
        </w:rPr>
        <w:t>1</w:t>
      </w:r>
      <w:r w:rsidRPr="00B4328E">
        <w:rPr>
          <w:b/>
          <w:bCs/>
          <w:spacing w:val="-24"/>
          <w:sz w:val="24"/>
        </w:rPr>
        <w:t xml:space="preserve"> </w:t>
      </w:r>
      <w:r w:rsidRPr="00B4328E">
        <w:rPr>
          <w:b/>
          <w:bCs/>
          <w:spacing w:val="-24"/>
          <w:sz w:val="24"/>
        </w:rPr>
        <w:t>份；</w:t>
      </w:r>
    </w:p>
    <w:p w:rsidRPr="00B4328E" w:rsidR="00F05121" w:rsidRDefault="00312FD3" w14:paraId="1B756FE1" w14:textId="77777777">
      <w:pPr>
        <w:pStyle w:val="ListParagraph"/>
        <w:numPr>
          <w:ilvl w:val="0"/>
          <w:numId w:val="8"/>
        </w:numPr>
        <w:tabs>
          <w:tab w:val="left" w:pos="1081"/>
        </w:tabs>
        <w:spacing w:before="160"/>
        <w:ind w:left="1081" w:hanging="600"/>
        <w:rPr>
          <w:b/>
          <w:bCs/>
          <w:sz w:val="24"/>
        </w:rPr>
      </w:pPr>
      <w:r w:rsidRPr="00B4328E">
        <w:rPr>
          <w:b/>
          <w:bCs/>
          <w:spacing w:val="-2"/>
          <w:sz w:val="24"/>
        </w:rPr>
        <w:t>收货证明材料；</w:t>
      </w:r>
    </w:p>
    <w:p w:rsidRPr="00B4328E" w:rsidR="00F05121" w:rsidRDefault="00312FD3" w14:paraId="0351BD78" w14:textId="77777777">
      <w:pPr>
        <w:pStyle w:val="ListParagraph"/>
        <w:numPr>
          <w:ilvl w:val="0"/>
          <w:numId w:val="8"/>
        </w:numPr>
        <w:tabs>
          <w:tab w:val="left" w:pos="1081"/>
        </w:tabs>
        <w:spacing w:before="158"/>
        <w:ind w:left="1081" w:hanging="600"/>
        <w:jc w:val="both"/>
        <w:rPr>
          <w:b/>
          <w:bCs/>
          <w:sz w:val="24"/>
        </w:rPr>
      </w:pPr>
      <w:r w:rsidRPr="00B4328E">
        <w:rPr>
          <w:b/>
          <w:bCs/>
          <w:spacing w:val="-7"/>
          <w:sz w:val="24"/>
        </w:rPr>
        <w:t>该批设备合同金额</w:t>
      </w:r>
      <w:r w:rsidRPr="00B4328E">
        <w:rPr>
          <w:b/>
          <w:bCs/>
          <w:spacing w:val="-7"/>
          <w:sz w:val="24"/>
        </w:rPr>
        <w:t xml:space="preserve"> </w:t>
      </w:r>
      <w:r w:rsidRPr="00B4328E">
        <w:rPr>
          <w:b/>
          <w:bCs/>
          <w:sz w:val="24"/>
        </w:rPr>
        <w:t>100%</w:t>
      </w:r>
      <w:r w:rsidRPr="00B4328E">
        <w:rPr>
          <w:b/>
          <w:bCs/>
          <w:spacing w:val="-2"/>
          <w:sz w:val="24"/>
        </w:rPr>
        <w:t>的增值税发票；</w:t>
      </w:r>
    </w:p>
    <w:p w:rsidRPr="00B4328E" w:rsidR="00F05121" w:rsidRDefault="00312FD3" w14:paraId="71DE56F1" w14:textId="67373895">
      <w:pPr>
        <w:pStyle w:val="ListParagraph"/>
        <w:numPr>
          <w:ilvl w:val="2"/>
          <w:numId w:val="9"/>
        </w:numPr>
        <w:tabs>
          <w:tab w:val="left" w:pos="1261"/>
        </w:tabs>
        <w:spacing w:before="161" w:line="364" w:lineRule="auto"/>
        <w:ind w:right="253" w:firstLine="479"/>
        <w:jc w:val="both"/>
        <w:rPr>
          <w:b/>
          <w:bCs/>
          <w:sz w:val="24"/>
        </w:rPr>
      </w:pPr>
      <w:r w:rsidRPr="00B4328E">
        <w:rPr>
          <w:b/>
          <w:bCs/>
          <w:spacing w:val="-6"/>
          <w:sz w:val="24"/>
        </w:rPr>
        <w:t>每批（不超过四台）</w:t>
      </w:r>
      <w:r w:rsidRPr="00B4328E">
        <w:rPr>
          <w:b/>
          <w:bCs/>
          <w:spacing w:val="-8"/>
          <w:sz w:val="24"/>
        </w:rPr>
        <w:t>合同设备安装调试并通过</w:t>
      </w:r>
      <w:r w:rsidRPr="00B4328E">
        <w:rPr>
          <w:b/>
          <w:bCs/>
          <w:spacing w:val="-8"/>
          <w:sz w:val="24"/>
        </w:rPr>
        <w:t xml:space="preserve"> </w:t>
      </w:r>
      <w:r w:rsidRPr="00B4328E">
        <w:rPr>
          <w:b/>
          <w:bCs/>
          <w:spacing w:val="-6"/>
          <w:sz w:val="24"/>
        </w:rPr>
        <w:t>240</w:t>
      </w:r>
      <w:r w:rsidRPr="00B4328E">
        <w:rPr>
          <w:b/>
          <w:bCs/>
          <w:spacing w:val="-10"/>
          <w:sz w:val="24"/>
        </w:rPr>
        <w:t xml:space="preserve"> </w:t>
      </w:r>
      <w:r w:rsidRPr="00B4328E">
        <w:rPr>
          <w:b/>
          <w:bCs/>
          <w:spacing w:val="-10"/>
          <w:sz w:val="24"/>
        </w:rPr>
        <w:t>小时试运行后，买方收到卖</w:t>
      </w:r>
      <w:r w:rsidRPr="00B4328E">
        <w:rPr>
          <w:b/>
          <w:bCs/>
          <w:spacing w:val="-6"/>
          <w:sz w:val="24"/>
        </w:rPr>
        <w:t>方提交的下列单据且核对无误后</w:t>
      </w:r>
      <w:r w:rsidRPr="00B4328E">
        <w:rPr>
          <w:b/>
          <w:bCs/>
          <w:spacing w:val="-6"/>
          <w:sz w:val="24"/>
        </w:rPr>
        <w:t xml:space="preserve"> </w:t>
      </w:r>
      <w:r w:rsidRPr="00B4328E">
        <w:rPr>
          <w:b/>
          <w:bCs/>
          <w:spacing w:val="-4"/>
          <w:sz w:val="24"/>
        </w:rPr>
        <w:t>15</w:t>
      </w:r>
      <w:r w:rsidRPr="00B4328E">
        <w:rPr>
          <w:b/>
          <w:bCs/>
          <w:spacing w:val="-10"/>
          <w:sz w:val="24"/>
        </w:rPr>
        <w:t xml:space="preserve"> </w:t>
      </w:r>
      <w:r w:rsidRPr="00B4328E">
        <w:rPr>
          <w:b/>
          <w:bCs/>
          <w:spacing w:val="-10"/>
          <w:sz w:val="24"/>
        </w:rPr>
        <w:t>日内，买方向卖方支付金额为该批设备价格的</w:t>
      </w:r>
      <w:r w:rsidRPr="00B4328E">
        <w:rPr>
          <w:b/>
          <w:bCs/>
          <w:spacing w:val="-10"/>
          <w:sz w:val="24"/>
        </w:rPr>
        <w:t xml:space="preserve"> </w:t>
      </w:r>
      <w:r w:rsidRPr="00B4328E">
        <w:rPr>
          <w:b/>
          <w:bCs/>
          <w:spacing w:val="-4"/>
          <w:sz w:val="24"/>
        </w:rPr>
        <w:t>10</w:t>
      </w:r>
      <w:r w:rsidRPr="00B4328E">
        <w:rPr>
          <w:b/>
          <w:bCs/>
          <w:spacing w:val="-4"/>
          <w:sz w:val="24"/>
        </w:rPr>
        <w:t>％的货款。</w:t>
      </w:r>
      <w:r w:rsidR="00953E02">
        <w:rPr>
          <w:rFonts w:hint="eastAsia"/>
          <w:b/>
          <w:bCs/>
          <w:spacing w:val="-4"/>
          <w:sz w:val="24"/>
        </w:rPr>
        <w:t>—— 预验收款</w:t>
      </w:r>
    </w:p>
    <w:p w:rsidRPr="00B4328E" w:rsidR="00F05121" w:rsidRDefault="00312FD3" w14:paraId="79BA5E26" w14:textId="77777777">
      <w:pPr>
        <w:pStyle w:val="ListParagraph"/>
        <w:numPr>
          <w:ilvl w:val="0"/>
          <w:numId w:val="7"/>
        </w:numPr>
        <w:tabs>
          <w:tab w:val="left" w:pos="1081"/>
        </w:tabs>
        <w:spacing w:line="304" w:lineRule="exact"/>
        <w:ind w:left="1081" w:hanging="600"/>
        <w:jc w:val="both"/>
        <w:rPr>
          <w:b/>
          <w:bCs/>
          <w:sz w:val="24"/>
        </w:rPr>
      </w:pPr>
      <w:r w:rsidRPr="00B4328E">
        <w:rPr>
          <w:b/>
          <w:bCs/>
          <w:spacing w:val="-4"/>
          <w:sz w:val="24"/>
        </w:rPr>
        <w:t>相当于收取的</w:t>
      </w:r>
      <w:r w:rsidRPr="00AF0947">
        <w:rPr>
          <w:b/>
          <w:bCs/>
          <w:spacing w:val="-4"/>
          <w:sz w:val="24"/>
          <w:highlight w:val="yellow"/>
        </w:rPr>
        <w:t>预验收款</w:t>
      </w:r>
      <w:r w:rsidRPr="00B4328E">
        <w:rPr>
          <w:b/>
          <w:bCs/>
          <w:spacing w:val="-4"/>
          <w:sz w:val="24"/>
        </w:rPr>
        <w:t>金额的财务收据</w:t>
      </w:r>
      <w:r w:rsidRPr="00B4328E">
        <w:rPr>
          <w:b/>
          <w:bCs/>
          <w:spacing w:val="-4"/>
          <w:sz w:val="24"/>
        </w:rPr>
        <w:t xml:space="preserve"> </w:t>
      </w:r>
      <w:r w:rsidRPr="00B4328E">
        <w:rPr>
          <w:b/>
          <w:bCs/>
          <w:sz w:val="24"/>
        </w:rPr>
        <w:t>1</w:t>
      </w:r>
      <w:r w:rsidRPr="00B4328E">
        <w:rPr>
          <w:b/>
          <w:bCs/>
          <w:spacing w:val="-24"/>
          <w:sz w:val="24"/>
        </w:rPr>
        <w:t xml:space="preserve"> </w:t>
      </w:r>
      <w:r w:rsidRPr="00B4328E">
        <w:rPr>
          <w:b/>
          <w:bCs/>
          <w:spacing w:val="-24"/>
          <w:sz w:val="24"/>
        </w:rPr>
        <w:t>份；</w:t>
      </w:r>
    </w:p>
    <w:p w:rsidRPr="00B4328E" w:rsidR="00F05121" w:rsidRDefault="00312FD3" w14:paraId="7DBADFA5" w14:textId="77777777">
      <w:pPr>
        <w:pStyle w:val="ListParagraph"/>
        <w:numPr>
          <w:ilvl w:val="0"/>
          <w:numId w:val="7"/>
        </w:numPr>
        <w:tabs>
          <w:tab w:val="left" w:pos="1081"/>
        </w:tabs>
        <w:spacing w:before="161"/>
        <w:ind w:left="1081" w:hanging="600"/>
        <w:rPr>
          <w:b/>
          <w:bCs/>
          <w:sz w:val="24"/>
        </w:rPr>
      </w:pPr>
      <w:r w:rsidRPr="00B4328E">
        <w:rPr>
          <w:b/>
          <w:bCs/>
          <w:spacing w:val="-1"/>
          <w:sz w:val="24"/>
        </w:rPr>
        <w:t>该批预验收证书材料。</w:t>
      </w:r>
    </w:p>
    <w:p w:rsidRPr="00B4328E" w:rsidR="00F05121" w:rsidRDefault="00F05121" w14:paraId="0522C949" w14:textId="77777777">
      <w:pPr>
        <w:pStyle w:val="ListParagraph"/>
        <w:rPr>
          <w:b/>
          <w:bCs/>
          <w:sz w:val="24"/>
        </w:rPr>
        <w:sectPr w:rsidRPr="00B4328E" w:rsidR="00F05121">
          <w:pgSz w:w="12240" w:h="15840" w:orient="portrait"/>
          <w:pgMar w:top="1200" w:right="992" w:bottom="900" w:left="1700" w:header="0" w:footer="716" w:gutter="0"/>
          <w:cols w:space="720"/>
        </w:sectPr>
      </w:pPr>
    </w:p>
    <w:p w:rsidRPr="00B4328E" w:rsidR="00F05121" w:rsidRDefault="00312FD3" w14:paraId="2290B13D" w14:textId="77777777">
      <w:pPr>
        <w:pStyle w:val="ListParagraph"/>
        <w:numPr>
          <w:ilvl w:val="2"/>
          <w:numId w:val="9"/>
        </w:numPr>
        <w:tabs>
          <w:tab w:val="left" w:pos="1371"/>
        </w:tabs>
        <w:spacing w:before="50" w:line="364" w:lineRule="auto"/>
        <w:ind w:right="252" w:firstLine="479"/>
        <w:jc w:val="both"/>
        <w:rPr>
          <w:b/>
          <w:bCs/>
          <w:sz w:val="24"/>
        </w:rPr>
      </w:pPr>
      <w:r w:rsidRPr="00B4328E">
        <w:rPr>
          <w:b/>
          <w:bCs/>
          <w:spacing w:val="-5"/>
          <w:sz w:val="24"/>
        </w:rPr>
        <w:lastRenderedPageBreak/>
        <w:t>全部机组设备安装调试并通过</w:t>
      </w:r>
      <w:r w:rsidRPr="00B4328E">
        <w:rPr>
          <w:b/>
          <w:bCs/>
          <w:spacing w:val="-5"/>
          <w:sz w:val="24"/>
        </w:rPr>
        <w:t xml:space="preserve"> </w:t>
      </w:r>
      <w:r w:rsidRPr="00B4328E">
        <w:rPr>
          <w:b/>
          <w:bCs/>
          <w:spacing w:val="-4"/>
          <w:sz w:val="24"/>
        </w:rPr>
        <w:t>240</w:t>
      </w:r>
      <w:r w:rsidRPr="00B4328E">
        <w:rPr>
          <w:b/>
          <w:bCs/>
          <w:spacing w:val="-6"/>
          <w:sz w:val="24"/>
        </w:rPr>
        <w:t xml:space="preserve"> </w:t>
      </w:r>
      <w:r w:rsidRPr="00B4328E">
        <w:rPr>
          <w:b/>
          <w:bCs/>
          <w:spacing w:val="-6"/>
          <w:sz w:val="24"/>
        </w:rPr>
        <w:t>小时试运行后，买方收到卖方提交的下列</w:t>
      </w:r>
      <w:r w:rsidRPr="00B4328E">
        <w:rPr>
          <w:b/>
          <w:bCs/>
          <w:spacing w:val="-2"/>
          <w:sz w:val="24"/>
        </w:rPr>
        <w:t>单据且核对无误后</w:t>
      </w:r>
      <w:r w:rsidRPr="00B4328E">
        <w:rPr>
          <w:b/>
          <w:bCs/>
          <w:spacing w:val="-2"/>
          <w:sz w:val="24"/>
        </w:rPr>
        <w:t xml:space="preserve"> </w:t>
      </w:r>
      <w:r w:rsidRPr="00B4328E">
        <w:rPr>
          <w:b/>
          <w:bCs/>
          <w:sz w:val="24"/>
        </w:rPr>
        <w:t>15</w:t>
      </w:r>
      <w:r w:rsidRPr="00B4328E">
        <w:rPr>
          <w:b/>
          <w:bCs/>
          <w:spacing w:val="-5"/>
          <w:sz w:val="24"/>
        </w:rPr>
        <w:t xml:space="preserve"> </w:t>
      </w:r>
      <w:r w:rsidRPr="00B4328E">
        <w:rPr>
          <w:b/>
          <w:bCs/>
          <w:spacing w:val="-5"/>
          <w:sz w:val="24"/>
        </w:rPr>
        <w:t>日内，买方向卖方支付金额为合同价格的</w:t>
      </w:r>
      <w:r w:rsidRPr="00B4328E">
        <w:rPr>
          <w:b/>
          <w:bCs/>
          <w:spacing w:val="-5"/>
          <w:sz w:val="24"/>
        </w:rPr>
        <w:t xml:space="preserve"> </w:t>
      </w:r>
      <w:r w:rsidRPr="00B4328E">
        <w:rPr>
          <w:b/>
          <w:bCs/>
          <w:sz w:val="24"/>
        </w:rPr>
        <w:t>10</w:t>
      </w:r>
      <w:r w:rsidRPr="00B4328E">
        <w:rPr>
          <w:b/>
          <w:bCs/>
          <w:sz w:val="24"/>
        </w:rPr>
        <w:t>％的货款。</w:t>
      </w:r>
    </w:p>
    <w:p w:rsidRPr="00B4328E" w:rsidR="00F05121" w:rsidRDefault="00312FD3" w14:paraId="23EC4216" w14:textId="77777777">
      <w:pPr>
        <w:pStyle w:val="ListParagraph"/>
        <w:numPr>
          <w:ilvl w:val="0"/>
          <w:numId w:val="6"/>
        </w:numPr>
        <w:tabs>
          <w:tab w:val="left" w:pos="1081"/>
        </w:tabs>
        <w:spacing w:line="307" w:lineRule="exact"/>
        <w:ind w:left="1081" w:hanging="600"/>
        <w:rPr>
          <w:b/>
          <w:bCs/>
          <w:sz w:val="24"/>
        </w:rPr>
      </w:pPr>
      <w:r w:rsidRPr="00B4328E">
        <w:rPr>
          <w:b/>
          <w:bCs/>
          <w:spacing w:val="-4"/>
          <w:sz w:val="24"/>
        </w:rPr>
        <w:t>相当于收取的</w:t>
      </w:r>
      <w:r w:rsidRPr="00BF0C54">
        <w:rPr>
          <w:b/>
          <w:bCs/>
          <w:spacing w:val="-4"/>
          <w:sz w:val="24"/>
          <w:highlight w:val="yellow"/>
        </w:rPr>
        <w:t>验收款</w:t>
      </w:r>
      <w:r w:rsidRPr="00B4328E">
        <w:rPr>
          <w:b/>
          <w:bCs/>
          <w:spacing w:val="-4"/>
          <w:sz w:val="24"/>
        </w:rPr>
        <w:t>金额的财务收据</w:t>
      </w:r>
      <w:r w:rsidRPr="00B4328E">
        <w:rPr>
          <w:b/>
          <w:bCs/>
          <w:spacing w:val="-4"/>
          <w:sz w:val="24"/>
        </w:rPr>
        <w:t xml:space="preserve"> </w:t>
      </w:r>
      <w:r w:rsidRPr="00B4328E">
        <w:rPr>
          <w:b/>
          <w:bCs/>
          <w:sz w:val="24"/>
        </w:rPr>
        <w:t>1</w:t>
      </w:r>
      <w:r w:rsidRPr="00B4328E">
        <w:rPr>
          <w:b/>
          <w:bCs/>
          <w:spacing w:val="-24"/>
          <w:sz w:val="24"/>
        </w:rPr>
        <w:t xml:space="preserve"> </w:t>
      </w:r>
      <w:r w:rsidRPr="00B4328E">
        <w:rPr>
          <w:b/>
          <w:bCs/>
          <w:spacing w:val="-24"/>
          <w:sz w:val="24"/>
        </w:rPr>
        <w:t>份；</w:t>
      </w:r>
    </w:p>
    <w:p w:rsidRPr="00B4328E" w:rsidR="00F05121" w:rsidRDefault="00312FD3" w14:paraId="39B00010" w14:textId="77777777">
      <w:pPr>
        <w:pStyle w:val="ListParagraph"/>
        <w:numPr>
          <w:ilvl w:val="0"/>
          <w:numId w:val="6"/>
        </w:numPr>
        <w:tabs>
          <w:tab w:val="left" w:pos="1081"/>
        </w:tabs>
        <w:spacing w:before="158"/>
        <w:ind w:left="1081" w:hanging="600"/>
        <w:rPr>
          <w:b/>
          <w:bCs/>
          <w:sz w:val="24"/>
        </w:rPr>
      </w:pPr>
      <w:r w:rsidRPr="00B4328E">
        <w:rPr>
          <w:b/>
          <w:bCs/>
          <w:spacing w:val="-2"/>
          <w:sz w:val="24"/>
        </w:rPr>
        <w:t>全部验收证书材料。</w:t>
      </w:r>
    </w:p>
    <w:p w:rsidRPr="00B4328E" w:rsidR="00F05121" w:rsidRDefault="00312FD3" w14:paraId="2FFF36E3" w14:textId="77777777">
      <w:pPr>
        <w:pStyle w:val="ListParagraph"/>
        <w:numPr>
          <w:ilvl w:val="2"/>
          <w:numId w:val="9"/>
        </w:numPr>
        <w:tabs>
          <w:tab w:val="left" w:pos="1261"/>
        </w:tabs>
        <w:spacing w:before="161"/>
        <w:ind w:left="1261" w:hanging="780"/>
        <w:rPr>
          <w:b/>
          <w:bCs/>
          <w:sz w:val="24"/>
        </w:rPr>
      </w:pPr>
      <w:r w:rsidRPr="00AC35A0">
        <w:rPr>
          <w:b/>
          <w:bCs/>
          <w:spacing w:val="-2"/>
          <w:sz w:val="24"/>
          <w:highlight w:val="yellow"/>
        </w:rPr>
        <w:t>质量保证保函</w:t>
      </w:r>
      <w:r w:rsidRPr="00B4328E">
        <w:rPr>
          <w:b/>
          <w:bCs/>
          <w:spacing w:val="-2"/>
          <w:sz w:val="24"/>
        </w:rPr>
        <w:t>：</w:t>
      </w:r>
    </w:p>
    <w:p w:rsidRPr="00B4328E" w:rsidR="00F05121" w:rsidRDefault="00312FD3" w14:paraId="6CE96A78" w14:textId="77777777">
      <w:pPr>
        <w:pStyle w:val="BodyText"/>
        <w:spacing w:before="158" w:line="364" w:lineRule="auto"/>
        <w:ind w:right="249" w:firstLine="479"/>
        <w:rPr>
          <w:b/>
          <w:bCs/>
        </w:rPr>
      </w:pPr>
      <w:r w:rsidRPr="00B4328E">
        <w:rPr>
          <w:b/>
          <w:bCs/>
          <w:spacing w:val="-7"/>
        </w:rPr>
        <w:t>卖方在全部机组通过</w:t>
      </w:r>
      <w:r w:rsidRPr="00B4328E">
        <w:rPr>
          <w:b/>
          <w:bCs/>
          <w:spacing w:val="-7"/>
        </w:rPr>
        <w:t xml:space="preserve"> </w:t>
      </w:r>
      <w:r w:rsidRPr="00B4328E">
        <w:rPr>
          <w:b/>
          <w:bCs/>
          <w:spacing w:val="-2"/>
        </w:rPr>
        <w:t>240</w:t>
      </w:r>
      <w:r w:rsidRPr="00B4328E">
        <w:rPr>
          <w:b/>
          <w:bCs/>
          <w:spacing w:val="-12"/>
        </w:rPr>
        <w:t xml:space="preserve"> </w:t>
      </w:r>
      <w:r w:rsidRPr="00B4328E">
        <w:rPr>
          <w:b/>
          <w:bCs/>
          <w:spacing w:val="-12"/>
        </w:rPr>
        <w:t>小时试运行后提供合同总价的</w:t>
      </w:r>
      <w:r w:rsidRPr="00B4328E">
        <w:rPr>
          <w:b/>
          <w:bCs/>
          <w:spacing w:val="-12"/>
        </w:rPr>
        <w:t xml:space="preserve"> </w:t>
      </w:r>
      <w:r w:rsidRPr="00B4328E">
        <w:rPr>
          <w:b/>
          <w:bCs/>
          <w:spacing w:val="-2"/>
        </w:rPr>
        <w:t>10%</w:t>
      </w:r>
      <w:r w:rsidRPr="00B4328E">
        <w:rPr>
          <w:b/>
          <w:bCs/>
          <w:spacing w:val="-2"/>
        </w:rPr>
        <w:t>的设备质量保证保函，有</w:t>
      </w:r>
      <w:r w:rsidRPr="00B4328E">
        <w:rPr>
          <w:b/>
          <w:bCs/>
          <w:spacing w:val="-5"/>
        </w:rPr>
        <w:t>效期至签署预验收证书之日起</w:t>
      </w:r>
      <w:r w:rsidRPr="00B4328E">
        <w:rPr>
          <w:b/>
          <w:bCs/>
          <w:spacing w:val="-5"/>
        </w:rPr>
        <w:t xml:space="preserve"> </w:t>
      </w:r>
      <w:r w:rsidRPr="00B4328E">
        <w:rPr>
          <w:b/>
          <w:bCs/>
          <w:spacing w:val="-2"/>
        </w:rPr>
        <w:t>5</w:t>
      </w:r>
      <w:r w:rsidRPr="00B4328E">
        <w:rPr>
          <w:b/>
          <w:bCs/>
          <w:spacing w:val="-21"/>
        </w:rPr>
        <w:t xml:space="preserve"> </w:t>
      </w:r>
      <w:r w:rsidRPr="00B4328E">
        <w:rPr>
          <w:b/>
          <w:bCs/>
          <w:spacing w:val="-21"/>
        </w:rPr>
        <w:t>年，有效期结束后</w:t>
      </w:r>
      <w:r w:rsidRPr="00B4328E">
        <w:rPr>
          <w:b/>
          <w:bCs/>
          <w:spacing w:val="-21"/>
        </w:rPr>
        <w:t xml:space="preserve"> </w:t>
      </w:r>
      <w:r w:rsidRPr="00B4328E">
        <w:rPr>
          <w:b/>
          <w:bCs/>
          <w:spacing w:val="-2"/>
        </w:rPr>
        <w:t>30</w:t>
      </w:r>
      <w:r w:rsidRPr="00B4328E">
        <w:rPr>
          <w:b/>
          <w:bCs/>
          <w:spacing w:val="-15"/>
        </w:rPr>
        <w:t xml:space="preserve"> </w:t>
      </w:r>
      <w:r w:rsidRPr="00B4328E">
        <w:rPr>
          <w:b/>
          <w:bCs/>
          <w:spacing w:val="-15"/>
        </w:rPr>
        <w:t>日内，买方应将相应保函退至卖方。</w:t>
      </w:r>
    </w:p>
    <w:p w:rsidRPr="00B4328E" w:rsidR="00F05121" w:rsidRDefault="00312FD3" w14:paraId="51A66CC9" w14:textId="77777777">
      <w:pPr>
        <w:pStyle w:val="ListParagraph"/>
        <w:numPr>
          <w:ilvl w:val="2"/>
          <w:numId w:val="9"/>
        </w:numPr>
        <w:tabs>
          <w:tab w:val="left" w:pos="1261"/>
        </w:tabs>
        <w:spacing w:line="306" w:lineRule="exact"/>
        <w:ind w:left="1261" w:hanging="780"/>
        <w:rPr>
          <w:b/>
          <w:bCs/>
          <w:sz w:val="24"/>
        </w:rPr>
      </w:pPr>
      <w:r w:rsidRPr="00B4328E">
        <w:rPr>
          <w:b/>
          <w:bCs/>
          <w:spacing w:val="-1"/>
          <w:sz w:val="24"/>
        </w:rPr>
        <w:t>若买方未能按时支付相应款项，卖方交货期限相应顺延。</w:t>
      </w:r>
    </w:p>
    <w:p w:rsidR="00F05121" w:rsidP="00CF5FD4" w:rsidRDefault="00312FD3" w14:paraId="78A84A23" w14:textId="77777777">
      <w:pPr>
        <w:pStyle w:val="Heading1"/>
      </w:pPr>
      <w:r>
        <w:t>合同修改</w:t>
      </w:r>
    </w:p>
    <w:p w:rsidR="00F05121" w:rsidRDefault="00312FD3" w14:paraId="6B3108DD" w14:textId="77777777">
      <w:pPr>
        <w:pStyle w:val="BodyText"/>
        <w:spacing w:before="158"/>
        <w:ind w:left="481"/>
      </w:pPr>
      <w:r>
        <w:rPr>
          <w:spacing w:val="-1"/>
        </w:rPr>
        <w:t>任何对合同条件的变更或修改均须双方签订书面的合同修改书。</w:t>
      </w:r>
    </w:p>
    <w:p w:rsidR="00F05121" w:rsidP="00CF5FD4" w:rsidRDefault="00312FD3" w14:paraId="532DF28E" w14:textId="77777777">
      <w:pPr>
        <w:pStyle w:val="Heading1"/>
      </w:pPr>
      <w:r>
        <w:t>分包与外购</w:t>
      </w:r>
    </w:p>
    <w:p w:rsidR="00F05121" w:rsidRDefault="00312FD3" w14:paraId="24BF1D8F" w14:textId="77777777">
      <w:pPr>
        <w:pStyle w:val="ListParagraph"/>
        <w:numPr>
          <w:ilvl w:val="1"/>
          <w:numId w:val="9"/>
        </w:numPr>
        <w:tabs>
          <w:tab w:val="left" w:pos="1021"/>
        </w:tabs>
        <w:spacing w:before="158"/>
        <w:ind w:left="1021"/>
        <w:jc w:val="both"/>
        <w:rPr>
          <w:sz w:val="24"/>
        </w:rPr>
      </w:pPr>
      <w:r>
        <w:rPr>
          <w:spacing w:val="-1"/>
          <w:sz w:val="24"/>
        </w:rPr>
        <w:t>除非买方同意，否则卖方不得分包。</w:t>
      </w:r>
    </w:p>
    <w:p w:rsidR="00F05121" w:rsidRDefault="00312FD3" w14:paraId="52DDC6F9" w14:textId="77777777">
      <w:pPr>
        <w:pStyle w:val="ListParagraph"/>
        <w:numPr>
          <w:ilvl w:val="1"/>
          <w:numId w:val="9"/>
        </w:numPr>
        <w:tabs>
          <w:tab w:val="left" w:pos="1021"/>
        </w:tabs>
        <w:spacing w:before="160" w:line="364" w:lineRule="auto"/>
        <w:ind w:right="252" w:firstLine="479"/>
        <w:jc w:val="both"/>
        <w:rPr>
          <w:sz w:val="24"/>
        </w:rPr>
      </w:pPr>
      <w:r>
        <w:rPr>
          <w:spacing w:val="-4"/>
          <w:sz w:val="24"/>
        </w:rPr>
        <w:t>卖方具有独立、自主的材料和设备采购权利，可以采取适合自己的采购方式，但</w:t>
      </w:r>
      <w:r>
        <w:rPr>
          <w:spacing w:val="-2"/>
          <w:sz w:val="24"/>
        </w:rPr>
        <w:t>在分包与外购的设备</w:t>
      </w:r>
      <w:r>
        <w:rPr>
          <w:spacing w:val="-2"/>
          <w:sz w:val="24"/>
        </w:rPr>
        <w:t>/</w:t>
      </w:r>
      <w:r>
        <w:rPr>
          <w:spacing w:val="-2"/>
          <w:sz w:val="24"/>
        </w:rPr>
        <w:t>部件的问题上应充分采纳买方根据实际运行经验以及实地考察、调研所提出的意见和建议，为买方提供既符合买卖双方的技术要求且价格合理的产品。</w:t>
      </w:r>
    </w:p>
    <w:p w:rsidR="00F05121" w:rsidRDefault="00312FD3" w14:paraId="21271800" w14:textId="77777777">
      <w:pPr>
        <w:pStyle w:val="ListParagraph"/>
        <w:numPr>
          <w:ilvl w:val="1"/>
          <w:numId w:val="9"/>
        </w:numPr>
        <w:tabs>
          <w:tab w:val="left" w:pos="1021"/>
        </w:tabs>
        <w:ind w:left="1021"/>
        <w:jc w:val="both"/>
        <w:rPr>
          <w:sz w:val="24"/>
        </w:rPr>
      </w:pPr>
      <w:r>
        <w:rPr>
          <w:spacing w:val="-1"/>
          <w:sz w:val="24"/>
        </w:rPr>
        <w:t>卖方对所有分包设备、部件承担本合同项下的全部责任。</w:t>
      </w:r>
    </w:p>
    <w:p w:rsidR="00F05121" w:rsidP="00CF5FD4" w:rsidRDefault="00312FD3" w14:paraId="73D06DCC" w14:textId="77777777">
      <w:pPr>
        <w:pStyle w:val="Heading1"/>
      </w:pPr>
      <w:r>
        <w:t>误期赔偿费和违约赔偿金</w:t>
      </w:r>
    </w:p>
    <w:p w:rsidR="00F05121" w:rsidRDefault="00312FD3" w14:paraId="1E1114FC" w14:textId="77777777">
      <w:pPr>
        <w:pStyle w:val="ListParagraph"/>
        <w:numPr>
          <w:ilvl w:val="1"/>
          <w:numId w:val="9"/>
        </w:numPr>
        <w:tabs>
          <w:tab w:val="left" w:pos="1021"/>
        </w:tabs>
        <w:spacing w:before="161"/>
        <w:ind w:left="1021"/>
        <w:jc w:val="both"/>
        <w:rPr>
          <w:sz w:val="24"/>
        </w:rPr>
      </w:pPr>
      <w:r>
        <w:rPr>
          <w:spacing w:val="-8"/>
          <w:sz w:val="24"/>
        </w:rPr>
        <w:t>卖方应按照附件</w:t>
      </w:r>
      <w:r>
        <w:rPr>
          <w:spacing w:val="-8"/>
          <w:sz w:val="24"/>
        </w:rPr>
        <w:t xml:space="preserve"> </w:t>
      </w:r>
      <w:r>
        <w:rPr>
          <w:sz w:val="24"/>
        </w:rPr>
        <w:t>3</w:t>
      </w:r>
      <w:r>
        <w:rPr>
          <w:spacing w:val="-9"/>
          <w:sz w:val="24"/>
        </w:rPr>
        <w:t xml:space="preserve"> </w:t>
      </w:r>
      <w:r>
        <w:rPr>
          <w:spacing w:val="-9"/>
          <w:sz w:val="24"/>
        </w:rPr>
        <w:t>中规定的时间表交货和提供服务。</w:t>
      </w:r>
    </w:p>
    <w:p w:rsidR="00F05121" w:rsidRDefault="00312FD3" w14:paraId="105ED45A" w14:textId="77777777">
      <w:pPr>
        <w:pStyle w:val="ListParagraph"/>
        <w:numPr>
          <w:ilvl w:val="1"/>
          <w:numId w:val="9"/>
        </w:numPr>
        <w:tabs>
          <w:tab w:val="left" w:pos="1021"/>
        </w:tabs>
        <w:spacing w:before="158" w:line="364" w:lineRule="auto"/>
        <w:ind w:right="249" w:firstLine="479"/>
        <w:jc w:val="both"/>
        <w:rPr>
          <w:sz w:val="24"/>
        </w:rPr>
      </w:pPr>
      <w:r>
        <w:rPr>
          <w:spacing w:val="-11"/>
          <w:sz w:val="24"/>
        </w:rPr>
        <w:t>在履行合同过程中，如果卖方遇到妨碍按时交货和提供服务的情况时，应及时以</w:t>
      </w:r>
      <w:r>
        <w:rPr>
          <w:spacing w:val="-2"/>
          <w:sz w:val="24"/>
        </w:rPr>
        <w:t>书面形式将拖延的事实、可能拖延的时间和原因通知买方。买方在收到卖方通知后，应尽快对情况进行评价，并确定是否同意延长交货时间以及是否收取误期赔偿费。若买方在收</w:t>
      </w:r>
      <w:r>
        <w:rPr>
          <w:spacing w:val="-4"/>
          <w:sz w:val="24"/>
        </w:rPr>
        <w:t>到卖方通知后</w:t>
      </w:r>
      <w:r>
        <w:rPr>
          <w:spacing w:val="-4"/>
          <w:sz w:val="24"/>
        </w:rPr>
        <w:t xml:space="preserve"> </w:t>
      </w:r>
      <w:r>
        <w:rPr>
          <w:sz w:val="24"/>
        </w:rPr>
        <w:t>10</w:t>
      </w:r>
      <w:r>
        <w:rPr>
          <w:spacing w:val="-5"/>
          <w:sz w:val="24"/>
        </w:rPr>
        <w:t xml:space="preserve"> </w:t>
      </w:r>
      <w:r>
        <w:rPr>
          <w:spacing w:val="-5"/>
          <w:sz w:val="24"/>
        </w:rPr>
        <w:t>日内未书面回复卖方的该通知，视为上述要求即告成立。</w:t>
      </w:r>
    </w:p>
    <w:p w:rsidR="00F05121" w:rsidRDefault="00312FD3" w14:paraId="21053B24" w14:textId="77777777">
      <w:pPr>
        <w:pStyle w:val="BodyText"/>
        <w:spacing w:line="364" w:lineRule="auto"/>
        <w:ind w:right="249" w:firstLine="479"/>
      </w:pPr>
      <w:r>
        <w:rPr>
          <w:spacing w:val="-5"/>
        </w:rPr>
        <w:t>如果由于卖方责任，合同设备不能根据附件</w:t>
      </w:r>
      <w:r>
        <w:rPr>
          <w:spacing w:val="-5"/>
        </w:rPr>
        <w:t xml:space="preserve"> </w:t>
      </w:r>
      <w:r>
        <w:rPr>
          <w:spacing w:val="-2"/>
        </w:rPr>
        <w:t>3</w:t>
      </w:r>
      <w:r>
        <w:rPr>
          <w:spacing w:val="-10"/>
        </w:rPr>
        <w:t xml:space="preserve"> </w:t>
      </w:r>
      <w:r>
        <w:rPr>
          <w:spacing w:val="-10"/>
        </w:rPr>
        <w:t>规定的装运计划按期交货，卖方应按下</w:t>
      </w:r>
      <w:r>
        <w:rPr>
          <w:spacing w:val="-2"/>
        </w:rPr>
        <w:t>述比例支付迟延交货的违约金：</w:t>
      </w:r>
    </w:p>
    <w:p w:rsidR="00F05121" w:rsidRDefault="00312FD3" w14:paraId="60BAA1A1" w14:textId="77777777">
      <w:pPr>
        <w:pStyle w:val="BodyText"/>
        <w:spacing w:line="306" w:lineRule="exact"/>
        <w:ind w:left="481"/>
      </w:pPr>
      <w:r>
        <w:t>A</w:t>
      </w:r>
      <w:r>
        <w:t>．</w:t>
      </w:r>
      <w:r>
        <w:rPr>
          <w:spacing w:val="-2"/>
        </w:rPr>
        <w:t>迟延交货的违约金</w:t>
      </w:r>
    </w:p>
    <w:p w:rsidR="00F05121" w:rsidRDefault="00312FD3" w14:paraId="72D77740" w14:textId="77777777">
      <w:pPr>
        <w:pStyle w:val="BodyText"/>
        <w:spacing w:before="158"/>
        <w:ind w:left="481"/>
      </w:pPr>
      <w:r>
        <w:t>（</w:t>
      </w:r>
      <w:r>
        <w:t>1</w:t>
      </w:r>
      <w:r>
        <w:t>）</w:t>
      </w:r>
      <w:r>
        <w:t>1</w:t>
      </w:r>
      <w:r>
        <w:t>～</w:t>
      </w:r>
      <w:r>
        <w:t>4</w:t>
      </w:r>
      <w:r>
        <w:rPr>
          <w:spacing w:val="-12"/>
        </w:rPr>
        <w:t xml:space="preserve"> </w:t>
      </w:r>
      <w:r>
        <w:rPr>
          <w:spacing w:val="-12"/>
        </w:rPr>
        <w:t>周：每周支付迟交货物价值的</w:t>
      </w:r>
      <w:r>
        <w:rPr>
          <w:spacing w:val="-12"/>
        </w:rPr>
        <w:t xml:space="preserve"> </w:t>
      </w:r>
      <w:r>
        <w:t>0.1</w:t>
      </w:r>
      <w:r>
        <w:t>％</w:t>
      </w:r>
      <w:r>
        <w:rPr>
          <w:spacing w:val="-10"/>
        </w:rPr>
        <w:t>。</w:t>
      </w:r>
    </w:p>
    <w:p w:rsidR="00F05121" w:rsidRDefault="00312FD3" w14:paraId="4F06C351" w14:textId="77777777">
      <w:pPr>
        <w:pStyle w:val="BodyText"/>
        <w:spacing w:before="158" w:line="364" w:lineRule="auto"/>
        <w:ind w:left="481" w:right="3784"/>
      </w:pPr>
      <w:r>
        <w:rPr>
          <w:spacing w:val="-2"/>
        </w:rPr>
        <w:t>（</w:t>
      </w:r>
      <w:r>
        <w:rPr>
          <w:spacing w:val="-2"/>
        </w:rPr>
        <w:t>2</w:t>
      </w:r>
      <w:r>
        <w:rPr>
          <w:spacing w:val="-2"/>
        </w:rPr>
        <w:t>）</w:t>
      </w:r>
      <w:r>
        <w:rPr>
          <w:spacing w:val="-2"/>
        </w:rPr>
        <w:t>4</w:t>
      </w:r>
      <w:r>
        <w:rPr>
          <w:spacing w:val="-13"/>
        </w:rPr>
        <w:t xml:space="preserve"> </w:t>
      </w:r>
      <w:r>
        <w:rPr>
          <w:spacing w:val="-13"/>
        </w:rPr>
        <w:t>周以上：每周支付迟交货物价值的</w:t>
      </w:r>
      <w:r>
        <w:rPr>
          <w:spacing w:val="-13"/>
        </w:rPr>
        <w:t xml:space="preserve"> </w:t>
      </w:r>
      <w:r>
        <w:rPr>
          <w:spacing w:val="-2"/>
        </w:rPr>
        <w:t>0.2</w:t>
      </w:r>
      <w:r>
        <w:rPr>
          <w:spacing w:val="-2"/>
        </w:rPr>
        <w:t>％。</w:t>
      </w:r>
      <w:r>
        <w:rPr>
          <w:spacing w:val="-2"/>
        </w:rPr>
        <w:t xml:space="preserve"> B</w:t>
      </w:r>
      <w:r>
        <w:rPr>
          <w:spacing w:val="-2"/>
        </w:rPr>
        <w:t>．迟交技术文件的违约金</w:t>
      </w:r>
    </w:p>
    <w:p w:rsidR="00F05121" w:rsidRDefault="00F05121" w14:paraId="517FD803" w14:textId="77777777">
      <w:pPr>
        <w:pStyle w:val="BodyText"/>
        <w:spacing w:line="364" w:lineRule="auto"/>
        <w:sectPr w:rsidR="00F05121">
          <w:pgSz w:w="12240" w:h="15840" w:orient="portrait"/>
          <w:pgMar w:top="1200" w:right="992" w:bottom="900" w:left="1700" w:header="0" w:footer="716" w:gutter="0"/>
          <w:cols w:space="720"/>
        </w:sectPr>
      </w:pPr>
    </w:p>
    <w:p w:rsidR="00F05121" w:rsidRDefault="00312FD3" w14:paraId="308EBFE9" w14:textId="77777777">
      <w:pPr>
        <w:pStyle w:val="BodyText"/>
        <w:spacing w:before="50" w:line="364" w:lineRule="auto"/>
        <w:ind w:left="481" w:right="3843"/>
      </w:pPr>
      <w:r>
        <w:rPr>
          <w:spacing w:val="-6"/>
        </w:rPr>
        <w:lastRenderedPageBreak/>
        <w:t>每迟交一周按技术文件总价的</w:t>
      </w:r>
      <w:r>
        <w:rPr>
          <w:spacing w:val="-6"/>
        </w:rPr>
        <w:t xml:space="preserve"> </w:t>
      </w:r>
      <w:r>
        <w:rPr>
          <w:spacing w:val="-2"/>
        </w:rPr>
        <w:t>0.2</w:t>
      </w:r>
      <w:r>
        <w:rPr>
          <w:spacing w:val="-2"/>
        </w:rPr>
        <w:t>％支付违约金。</w:t>
      </w:r>
      <w:r>
        <w:rPr>
          <w:spacing w:val="-2"/>
        </w:rPr>
        <w:t xml:space="preserve"> </w:t>
      </w:r>
      <w:r>
        <w:rPr>
          <w:spacing w:val="-2"/>
        </w:rPr>
        <w:t>C</w:t>
      </w:r>
      <w:r>
        <w:rPr>
          <w:spacing w:val="-2"/>
        </w:rPr>
        <w:t>．调试延误的违约金</w:t>
      </w:r>
    </w:p>
    <w:p w:rsidR="00F05121" w:rsidRDefault="00312FD3" w14:paraId="6F6518CC" w14:textId="77777777">
      <w:pPr>
        <w:pStyle w:val="BodyText"/>
        <w:spacing w:line="362" w:lineRule="auto"/>
        <w:ind w:right="255" w:firstLine="479"/>
      </w:pPr>
      <w:r>
        <w:rPr>
          <w:spacing w:val="-7"/>
        </w:rPr>
        <w:t>平均每台风机调试时间不应超过</w:t>
      </w:r>
      <w:r>
        <w:rPr>
          <w:spacing w:val="-7"/>
        </w:rPr>
        <w:t xml:space="preserve"> </w:t>
      </w:r>
      <w:r>
        <w:rPr>
          <w:spacing w:val="-4"/>
        </w:rPr>
        <w:t>3</w:t>
      </w:r>
      <w:r>
        <w:rPr>
          <w:spacing w:val="-10"/>
        </w:rPr>
        <w:t xml:space="preserve"> </w:t>
      </w:r>
      <w:r>
        <w:rPr>
          <w:spacing w:val="-10"/>
        </w:rPr>
        <w:t>天，如由于卖方原因，每延期一天，卖方向买方支</w:t>
      </w:r>
      <w:r>
        <w:rPr>
          <w:spacing w:val="-2"/>
        </w:rPr>
        <w:t>付调试费总价的万分之五的违约金。</w:t>
      </w:r>
    </w:p>
    <w:p w:rsidR="00F05121" w:rsidRDefault="00312FD3" w14:paraId="14752B12" w14:textId="77777777">
      <w:pPr>
        <w:pStyle w:val="BodyText"/>
        <w:spacing w:before="4"/>
        <w:ind w:left="481"/>
      </w:pPr>
      <w:r>
        <w:t>D</w:t>
      </w:r>
      <w:r>
        <w:t>．</w:t>
      </w:r>
      <w:r>
        <w:rPr>
          <w:spacing w:val="-1"/>
        </w:rPr>
        <w:t>功率曲线和可利用率的违约金</w:t>
      </w:r>
    </w:p>
    <w:p w:rsidR="00F05121" w:rsidRDefault="00312FD3" w14:paraId="6E0206A9" w14:textId="77777777">
      <w:pPr>
        <w:pStyle w:val="ListParagraph"/>
        <w:numPr>
          <w:ilvl w:val="0"/>
          <w:numId w:val="5"/>
        </w:numPr>
        <w:tabs>
          <w:tab w:val="left" w:pos="1011"/>
        </w:tabs>
        <w:spacing w:before="158" w:line="364" w:lineRule="auto"/>
        <w:ind w:right="133" w:firstLine="479"/>
        <w:rPr>
          <w:sz w:val="24"/>
        </w:rPr>
      </w:pPr>
      <w:r>
        <w:rPr>
          <w:spacing w:val="-4"/>
          <w:sz w:val="24"/>
        </w:rPr>
        <w:t>质保期内每台风电机组验证的平均功率曲线每低于功率曲线保证值</w:t>
      </w:r>
      <w:r>
        <w:rPr>
          <w:spacing w:val="-4"/>
          <w:sz w:val="24"/>
        </w:rPr>
        <w:t xml:space="preserve"> </w:t>
      </w:r>
      <w:r>
        <w:rPr>
          <w:spacing w:val="-2"/>
          <w:sz w:val="24"/>
        </w:rPr>
        <w:t>1</w:t>
      </w:r>
      <w:r>
        <w:rPr>
          <w:spacing w:val="-10"/>
          <w:sz w:val="24"/>
        </w:rPr>
        <w:t xml:space="preserve"> </w:t>
      </w:r>
      <w:r>
        <w:rPr>
          <w:spacing w:val="-10"/>
          <w:sz w:val="24"/>
        </w:rPr>
        <w:t>个百分点，</w:t>
      </w:r>
      <w:r>
        <w:rPr>
          <w:spacing w:val="-4"/>
          <w:sz w:val="24"/>
        </w:rPr>
        <w:t>卖方支付该台设备价格</w:t>
      </w:r>
      <w:r>
        <w:rPr>
          <w:spacing w:val="-4"/>
          <w:sz w:val="24"/>
        </w:rPr>
        <w:t xml:space="preserve"> </w:t>
      </w:r>
      <w:r>
        <w:rPr>
          <w:sz w:val="24"/>
        </w:rPr>
        <w:t>1%</w:t>
      </w:r>
      <w:r>
        <w:rPr>
          <w:sz w:val="24"/>
        </w:rPr>
        <w:t>的违约金。</w:t>
      </w:r>
    </w:p>
    <w:p w:rsidR="00F05121" w:rsidRDefault="00312FD3" w14:paraId="5EC67947" w14:textId="77777777">
      <w:pPr>
        <w:pStyle w:val="ListParagraph"/>
        <w:numPr>
          <w:ilvl w:val="0"/>
          <w:numId w:val="5"/>
        </w:numPr>
        <w:tabs>
          <w:tab w:val="left" w:pos="1081"/>
        </w:tabs>
        <w:spacing w:line="364" w:lineRule="auto"/>
        <w:ind w:right="253" w:firstLine="479"/>
        <w:jc w:val="both"/>
        <w:rPr>
          <w:sz w:val="24"/>
        </w:rPr>
      </w:pPr>
      <w:r>
        <w:rPr>
          <w:spacing w:val="-3"/>
          <w:sz w:val="24"/>
        </w:rPr>
        <w:t>风机在质保期内风电场的平均可利用率每低于保证值</w:t>
      </w:r>
      <w:r>
        <w:rPr>
          <w:spacing w:val="-3"/>
          <w:sz w:val="24"/>
        </w:rPr>
        <w:t xml:space="preserve"> </w:t>
      </w:r>
      <w:r>
        <w:rPr>
          <w:spacing w:val="-2"/>
          <w:sz w:val="24"/>
        </w:rPr>
        <w:t>1</w:t>
      </w:r>
      <w:r>
        <w:rPr>
          <w:spacing w:val="-6"/>
          <w:sz w:val="24"/>
        </w:rPr>
        <w:t xml:space="preserve"> </w:t>
      </w:r>
      <w:r>
        <w:rPr>
          <w:spacing w:val="-6"/>
          <w:sz w:val="24"/>
        </w:rPr>
        <w:t>个百分点，卖方支付合</w:t>
      </w:r>
      <w:r>
        <w:rPr>
          <w:spacing w:val="-8"/>
          <w:sz w:val="24"/>
        </w:rPr>
        <w:t>同总价</w:t>
      </w:r>
      <w:r>
        <w:rPr>
          <w:spacing w:val="-8"/>
          <w:sz w:val="24"/>
        </w:rPr>
        <w:t xml:space="preserve"> </w:t>
      </w:r>
      <w:r>
        <w:rPr>
          <w:sz w:val="24"/>
        </w:rPr>
        <w:t>1%</w:t>
      </w:r>
      <w:r>
        <w:rPr>
          <w:spacing w:val="-2"/>
          <w:sz w:val="24"/>
        </w:rPr>
        <w:t>的违约金；质保期内单台平均可利用率每低于保证值</w:t>
      </w:r>
      <w:r>
        <w:rPr>
          <w:spacing w:val="-2"/>
          <w:sz w:val="24"/>
        </w:rPr>
        <w:t xml:space="preserve"> </w:t>
      </w:r>
      <w:r>
        <w:rPr>
          <w:sz w:val="24"/>
        </w:rPr>
        <w:t>1</w:t>
      </w:r>
      <w:r>
        <w:rPr>
          <w:spacing w:val="-6"/>
          <w:sz w:val="24"/>
        </w:rPr>
        <w:t xml:space="preserve"> </w:t>
      </w:r>
      <w:r>
        <w:rPr>
          <w:spacing w:val="-6"/>
          <w:sz w:val="24"/>
        </w:rPr>
        <w:t>个百分点，卖方支付该</w:t>
      </w:r>
      <w:r>
        <w:rPr>
          <w:spacing w:val="-8"/>
          <w:sz w:val="24"/>
        </w:rPr>
        <w:t>台设备价格</w:t>
      </w:r>
      <w:r>
        <w:rPr>
          <w:spacing w:val="-8"/>
          <w:sz w:val="24"/>
        </w:rPr>
        <w:t xml:space="preserve"> </w:t>
      </w:r>
      <w:r>
        <w:rPr>
          <w:sz w:val="24"/>
        </w:rPr>
        <w:t>1%</w:t>
      </w:r>
      <w:r>
        <w:rPr>
          <w:sz w:val="24"/>
        </w:rPr>
        <w:t>的违约金；两者不同时计算，执行金额较高的一项。</w:t>
      </w:r>
    </w:p>
    <w:p w:rsidR="00F05121" w:rsidRDefault="00312FD3" w14:paraId="7F278A9B" w14:textId="77777777">
      <w:pPr>
        <w:pStyle w:val="BodyText"/>
        <w:spacing w:line="362" w:lineRule="auto"/>
        <w:ind w:right="249" w:firstLine="479"/>
        <w:jc w:val="both"/>
      </w:pPr>
      <w:r>
        <w:rPr>
          <w:spacing w:val="-3"/>
        </w:rPr>
        <w:t>如质保期内单台机组平均可利用率低于</w:t>
      </w:r>
      <w:r>
        <w:rPr>
          <w:spacing w:val="-3"/>
        </w:rPr>
        <w:t xml:space="preserve"> </w:t>
      </w:r>
      <w:r>
        <w:rPr>
          <w:spacing w:val="-2"/>
        </w:rPr>
        <w:t>80%</w:t>
      </w:r>
      <w:r>
        <w:rPr>
          <w:spacing w:val="-2"/>
        </w:rPr>
        <w:t>（</w:t>
      </w:r>
      <w:r>
        <w:rPr>
          <w:spacing w:val="-6"/>
        </w:rPr>
        <w:t>不含</w:t>
      </w:r>
      <w:r>
        <w:rPr>
          <w:spacing w:val="-6"/>
        </w:rPr>
        <w:t xml:space="preserve"> </w:t>
      </w:r>
      <w:r>
        <w:rPr>
          <w:spacing w:val="-2"/>
        </w:rPr>
        <w:t>80%</w:t>
      </w:r>
      <w:r>
        <w:rPr>
          <w:spacing w:val="-2"/>
        </w:rPr>
        <w:t>），则买方可选择由卖方免费更换一台新的机组，或将该机组退货卖方，退还买方相应设备价款。</w:t>
      </w:r>
    </w:p>
    <w:p w:rsidR="00F05121" w:rsidRDefault="00312FD3" w14:paraId="2AFD5924" w14:textId="77777777">
      <w:pPr>
        <w:pStyle w:val="ListParagraph"/>
        <w:numPr>
          <w:ilvl w:val="1"/>
          <w:numId w:val="9"/>
        </w:numPr>
        <w:tabs>
          <w:tab w:val="left" w:pos="1021"/>
        </w:tabs>
        <w:spacing w:before="4"/>
        <w:ind w:left="1021"/>
        <w:jc w:val="both"/>
        <w:rPr>
          <w:sz w:val="24"/>
        </w:rPr>
      </w:pPr>
      <w:r>
        <w:rPr>
          <w:spacing w:val="-1"/>
          <w:sz w:val="24"/>
        </w:rPr>
        <w:t>如果买方未能按照规定付款，卖方有权根据如下比例收取滞纳金：</w:t>
      </w:r>
    </w:p>
    <w:p w:rsidR="00F05121" w:rsidRDefault="00312FD3" w14:paraId="54518515" w14:textId="77777777">
      <w:pPr>
        <w:pStyle w:val="ListParagraph"/>
        <w:numPr>
          <w:ilvl w:val="2"/>
          <w:numId w:val="9"/>
        </w:numPr>
        <w:tabs>
          <w:tab w:val="left" w:pos="1261"/>
        </w:tabs>
        <w:spacing w:before="158"/>
        <w:ind w:left="1261" w:hanging="780"/>
        <w:jc w:val="both"/>
        <w:rPr>
          <w:sz w:val="24"/>
        </w:rPr>
      </w:pPr>
      <w:r>
        <w:rPr>
          <w:spacing w:val="-3"/>
          <w:sz w:val="24"/>
        </w:rPr>
        <w:t>从迟付的第一周到第四周，每周滞纳金为迟交款项金额的</w:t>
      </w:r>
      <w:r>
        <w:rPr>
          <w:spacing w:val="-3"/>
          <w:sz w:val="24"/>
        </w:rPr>
        <w:t xml:space="preserve"> </w:t>
      </w:r>
      <w:r>
        <w:rPr>
          <w:spacing w:val="-2"/>
          <w:sz w:val="24"/>
        </w:rPr>
        <w:t>0.1%</w:t>
      </w:r>
      <w:r>
        <w:rPr>
          <w:spacing w:val="-2"/>
          <w:sz w:val="24"/>
        </w:rPr>
        <w:t>；</w:t>
      </w:r>
    </w:p>
    <w:p w:rsidR="00F05121" w:rsidRDefault="00312FD3" w14:paraId="566B49A6" w14:textId="77777777">
      <w:pPr>
        <w:pStyle w:val="ListParagraph"/>
        <w:numPr>
          <w:ilvl w:val="2"/>
          <w:numId w:val="9"/>
        </w:numPr>
        <w:tabs>
          <w:tab w:val="left" w:pos="1261"/>
        </w:tabs>
        <w:spacing w:before="161"/>
        <w:ind w:left="1261" w:hanging="780"/>
        <w:jc w:val="both"/>
        <w:rPr>
          <w:sz w:val="24"/>
        </w:rPr>
      </w:pPr>
      <w:r>
        <w:rPr>
          <w:spacing w:val="-3"/>
          <w:sz w:val="24"/>
        </w:rPr>
        <w:t>迟付四周以上，每周滞纳金为迟交款项金额的</w:t>
      </w:r>
      <w:r>
        <w:rPr>
          <w:spacing w:val="-3"/>
          <w:sz w:val="24"/>
        </w:rPr>
        <w:t xml:space="preserve"> </w:t>
      </w:r>
      <w:r>
        <w:rPr>
          <w:spacing w:val="-2"/>
          <w:sz w:val="24"/>
        </w:rPr>
        <w:t>0.2%</w:t>
      </w:r>
      <w:r>
        <w:rPr>
          <w:spacing w:val="-2"/>
          <w:sz w:val="24"/>
        </w:rPr>
        <w:t>；</w:t>
      </w:r>
    </w:p>
    <w:p w:rsidR="00F05121" w:rsidRDefault="00312FD3" w14:paraId="6CF54908" w14:textId="77777777">
      <w:pPr>
        <w:pStyle w:val="ListParagraph"/>
        <w:numPr>
          <w:ilvl w:val="1"/>
          <w:numId w:val="9"/>
        </w:numPr>
        <w:tabs>
          <w:tab w:val="left" w:pos="1081"/>
        </w:tabs>
        <w:spacing w:before="161"/>
        <w:ind w:left="1081" w:hanging="600"/>
        <w:jc w:val="both"/>
        <w:rPr>
          <w:sz w:val="24"/>
        </w:rPr>
      </w:pPr>
      <w:r>
        <w:rPr>
          <w:spacing w:val="-1"/>
          <w:sz w:val="24"/>
        </w:rPr>
        <w:t>本合同项下买卖双方承担的罚金、赔偿金、违约金总额累计不超过合同总价的</w:t>
      </w:r>
    </w:p>
    <w:p w:rsidR="00F05121" w:rsidRDefault="00312FD3" w14:paraId="18FFAF0C" w14:textId="77777777">
      <w:pPr>
        <w:pStyle w:val="BodyText"/>
        <w:spacing w:before="158"/>
      </w:pPr>
      <w:r>
        <w:rPr>
          <w:spacing w:val="-2"/>
        </w:rPr>
        <w:t>30</w:t>
      </w:r>
      <w:r>
        <w:rPr>
          <w:spacing w:val="-6"/>
        </w:rPr>
        <w:t>%</w:t>
      </w:r>
      <w:r>
        <w:rPr>
          <w:spacing w:val="-6"/>
        </w:rPr>
        <w:t>。</w:t>
      </w:r>
    </w:p>
    <w:p w:rsidR="00F05121" w:rsidP="00CF5FD4" w:rsidRDefault="00312FD3" w14:paraId="23EB0B7F" w14:textId="77777777">
      <w:pPr>
        <w:pStyle w:val="Heading1"/>
      </w:pPr>
      <w:r>
        <w:t>不可抗力</w:t>
      </w:r>
    </w:p>
    <w:p w:rsidR="00F05121" w:rsidRDefault="00312FD3" w14:paraId="0B24BA17" w14:textId="77777777">
      <w:pPr>
        <w:pStyle w:val="ListParagraph"/>
        <w:numPr>
          <w:ilvl w:val="1"/>
          <w:numId w:val="9"/>
        </w:numPr>
        <w:tabs>
          <w:tab w:val="left" w:pos="1081"/>
        </w:tabs>
        <w:spacing w:before="158" w:line="364" w:lineRule="auto"/>
        <w:ind w:right="251" w:firstLine="479"/>
        <w:jc w:val="both"/>
        <w:rPr>
          <w:sz w:val="24"/>
        </w:rPr>
      </w:pPr>
      <w:r>
        <w:rPr>
          <w:spacing w:val="-2"/>
          <w:sz w:val="24"/>
        </w:rPr>
        <w:t>签约双方任一方由于受不可抗力事件的影响而不能执行合同时，履行合同的期限应予以延长，其延长的期限应相当于事件所影响的时间。不可抗力事件系指买卖双方在缔结合同时所不能预见的，并且它的发生及其后果是无法避免和无法克服的事件，诸如战争、严重火灾、洪水、台风、地震、严重雷击、重大疫情等。</w:t>
      </w:r>
    </w:p>
    <w:p w:rsidR="00F05121" w:rsidRDefault="00312FD3" w14:paraId="1B03CB9D" w14:textId="77777777">
      <w:pPr>
        <w:pStyle w:val="ListParagraph"/>
        <w:numPr>
          <w:ilvl w:val="1"/>
          <w:numId w:val="9"/>
        </w:numPr>
        <w:tabs>
          <w:tab w:val="left" w:pos="1021"/>
        </w:tabs>
        <w:spacing w:line="306" w:lineRule="exact"/>
        <w:ind w:left="1021"/>
        <w:jc w:val="both"/>
        <w:rPr>
          <w:sz w:val="24"/>
        </w:rPr>
      </w:pPr>
      <w:r>
        <w:rPr>
          <w:spacing w:val="-4"/>
          <w:sz w:val="24"/>
        </w:rPr>
        <w:t>受阻一方应在不可抗力事件发生后</w:t>
      </w:r>
      <w:r>
        <w:rPr>
          <w:spacing w:val="-4"/>
          <w:sz w:val="24"/>
        </w:rPr>
        <w:t xml:space="preserve"> </w:t>
      </w:r>
      <w:r>
        <w:rPr>
          <w:spacing w:val="-2"/>
          <w:sz w:val="24"/>
        </w:rPr>
        <w:t>30</w:t>
      </w:r>
      <w:r>
        <w:rPr>
          <w:spacing w:val="-9"/>
          <w:sz w:val="24"/>
        </w:rPr>
        <w:t xml:space="preserve"> </w:t>
      </w:r>
      <w:r>
        <w:rPr>
          <w:spacing w:val="-9"/>
          <w:sz w:val="24"/>
        </w:rPr>
        <w:t>日内用传真或其他书面方式通知对方。一</w:t>
      </w:r>
    </w:p>
    <w:p w:rsidR="00F05121" w:rsidRDefault="00312FD3" w14:paraId="7BA715E8" w14:textId="77777777">
      <w:pPr>
        <w:pStyle w:val="BodyText"/>
        <w:spacing w:before="161" w:line="362" w:lineRule="auto"/>
        <w:ind w:right="254"/>
        <w:jc w:val="both"/>
      </w:pPr>
      <w:r>
        <w:rPr>
          <w:spacing w:val="-4"/>
        </w:rPr>
        <w:t>旦不可抗力事件的影响持续</w:t>
      </w:r>
      <w:r>
        <w:rPr>
          <w:spacing w:val="-4"/>
        </w:rPr>
        <w:t xml:space="preserve"> </w:t>
      </w:r>
      <w:r>
        <w:rPr>
          <w:spacing w:val="-2"/>
        </w:rPr>
        <w:t>60</w:t>
      </w:r>
      <w:r>
        <w:rPr>
          <w:spacing w:val="-6"/>
        </w:rPr>
        <w:t xml:space="preserve"> </w:t>
      </w:r>
      <w:r>
        <w:rPr>
          <w:spacing w:val="-6"/>
        </w:rPr>
        <w:t>日以上，双方应通过友好协商在合理的时间内达成进一步</w:t>
      </w:r>
      <w:r>
        <w:rPr>
          <w:spacing w:val="-2"/>
        </w:rPr>
        <w:t>履行合同的协议。</w:t>
      </w:r>
    </w:p>
    <w:p w:rsidR="00F05121" w:rsidRDefault="00312FD3" w14:paraId="5400573F" w14:textId="77777777">
      <w:pPr>
        <w:pStyle w:val="ListParagraph"/>
        <w:numPr>
          <w:ilvl w:val="0"/>
          <w:numId w:val="9"/>
        </w:numPr>
        <w:tabs>
          <w:tab w:val="left" w:pos="548"/>
        </w:tabs>
        <w:spacing w:before="5"/>
        <w:ind w:left="548" w:hanging="364"/>
        <w:rPr>
          <w:sz w:val="24"/>
        </w:rPr>
      </w:pPr>
      <w:r>
        <w:rPr>
          <w:spacing w:val="-3"/>
          <w:sz w:val="24"/>
        </w:rPr>
        <w:t>合同解除</w:t>
      </w:r>
    </w:p>
    <w:p w:rsidR="00F05121" w:rsidRDefault="00312FD3" w14:paraId="2C1FF05E" w14:textId="77777777">
      <w:pPr>
        <w:pStyle w:val="ListParagraph"/>
        <w:numPr>
          <w:ilvl w:val="1"/>
          <w:numId w:val="9"/>
        </w:numPr>
        <w:tabs>
          <w:tab w:val="left" w:pos="1021"/>
        </w:tabs>
        <w:spacing w:before="158"/>
        <w:ind w:left="1021"/>
        <w:jc w:val="both"/>
        <w:rPr>
          <w:sz w:val="24"/>
        </w:rPr>
      </w:pPr>
      <w:r>
        <w:rPr>
          <w:spacing w:val="-1"/>
          <w:sz w:val="24"/>
        </w:rPr>
        <w:t>有下列情形之一的，另一方可以解除合同：</w:t>
      </w:r>
    </w:p>
    <w:p w:rsidR="00F05121" w:rsidRDefault="00312FD3" w14:paraId="60550FE0" w14:textId="77777777">
      <w:pPr>
        <w:pStyle w:val="ListParagraph"/>
        <w:numPr>
          <w:ilvl w:val="0"/>
          <w:numId w:val="4"/>
        </w:numPr>
        <w:tabs>
          <w:tab w:val="left" w:pos="1081"/>
        </w:tabs>
        <w:spacing w:before="160"/>
        <w:ind w:left="1081" w:hanging="600"/>
        <w:rPr>
          <w:sz w:val="24"/>
        </w:rPr>
      </w:pPr>
      <w:r>
        <w:rPr>
          <w:spacing w:val="-1"/>
          <w:sz w:val="24"/>
        </w:rPr>
        <w:t>在履行期限届满之前，一方明确表示或者以自己的行为表明不履行合同义务；</w:t>
      </w:r>
    </w:p>
    <w:p w:rsidR="00F05121" w:rsidRDefault="00F05121" w14:paraId="3A4EFA63" w14:textId="77777777">
      <w:pPr>
        <w:pStyle w:val="ListParagraph"/>
        <w:rPr>
          <w:sz w:val="24"/>
        </w:rPr>
        <w:sectPr w:rsidR="00F05121">
          <w:pgSz w:w="12240" w:h="15840" w:orient="portrait"/>
          <w:pgMar w:top="1200" w:right="992" w:bottom="900" w:left="1700" w:header="0" w:footer="716" w:gutter="0"/>
          <w:cols w:space="720"/>
        </w:sectPr>
      </w:pPr>
    </w:p>
    <w:p w:rsidR="00F05121" w:rsidRDefault="00312FD3" w14:paraId="02E88508" w14:textId="77777777">
      <w:pPr>
        <w:pStyle w:val="ListParagraph"/>
        <w:numPr>
          <w:ilvl w:val="0"/>
          <w:numId w:val="4"/>
        </w:numPr>
        <w:tabs>
          <w:tab w:val="left" w:pos="1081"/>
        </w:tabs>
        <w:spacing w:before="50"/>
        <w:ind w:left="1081" w:hanging="600"/>
        <w:rPr>
          <w:sz w:val="24"/>
        </w:rPr>
      </w:pPr>
      <w:r>
        <w:rPr>
          <w:spacing w:val="-1"/>
          <w:sz w:val="24"/>
        </w:rPr>
        <w:lastRenderedPageBreak/>
        <w:t>当事人一方迟延履行主要义务，经催告后在合理期限内仍未履行；</w:t>
      </w:r>
    </w:p>
    <w:p w:rsidR="00F05121" w:rsidRDefault="00312FD3" w14:paraId="2D4427F3" w14:textId="77777777">
      <w:pPr>
        <w:pStyle w:val="ListParagraph"/>
        <w:numPr>
          <w:ilvl w:val="0"/>
          <w:numId w:val="4"/>
        </w:numPr>
        <w:tabs>
          <w:tab w:val="left" w:pos="1081"/>
        </w:tabs>
        <w:spacing w:before="159"/>
        <w:ind w:left="1081" w:hanging="600"/>
        <w:rPr>
          <w:sz w:val="24"/>
        </w:rPr>
      </w:pPr>
      <w:r>
        <w:rPr>
          <w:spacing w:val="-1"/>
          <w:sz w:val="24"/>
        </w:rPr>
        <w:t>当事人一方迟延履行义务或者有其他违约行为致使不能实现合同目的；</w:t>
      </w:r>
    </w:p>
    <w:p w:rsidR="00F05121" w:rsidRDefault="00312FD3" w14:paraId="2ABD56EB" w14:textId="77777777">
      <w:pPr>
        <w:pStyle w:val="ListParagraph"/>
        <w:numPr>
          <w:ilvl w:val="0"/>
          <w:numId w:val="4"/>
        </w:numPr>
        <w:tabs>
          <w:tab w:val="left" w:pos="1081"/>
        </w:tabs>
        <w:spacing w:before="160"/>
        <w:ind w:left="1081" w:hanging="600"/>
        <w:rPr>
          <w:sz w:val="24"/>
        </w:rPr>
      </w:pPr>
      <w:r>
        <w:rPr>
          <w:spacing w:val="-1"/>
          <w:sz w:val="24"/>
        </w:rPr>
        <w:t>买方支付预付款时合同价格发生重大变化，双方协商不一致的。</w:t>
      </w:r>
    </w:p>
    <w:p w:rsidR="00F05121" w:rsidRDefault="00312FD3" w14:paraId="3CBC4459" w14:textId="77777777">
      <w:pPr>
        <w:pStyle w:val="ListParagraph"/>
        <w:numPr>
          <w:ilvl w:val="1"/>
          <w:numId w:val="9"/>
        </w:numPr>
        <w:tabs>
          <w:tab w:val="left" w:pos="1021"/>
        </w:tabs>
        <w:spacing w:before="158" w:line="364" w:lineRule="auto"/>
        <w:ind w:right="249" w:firstLine="479"/>
        <w:rPr>
          <w:sz w:val="24"/>
        </w:rPr>
      </w:pPr>
      <w:r>
        <w:rPr>
          <w:spacing w:val="-4"/>
          <w:sz w:val="24"/>
        </w:rPr>
        <w:t>合同解除后，尚未履行的，终止履行；因非卖方原因合同解除的，不免除应由违</w:t>
      </w:r>
      <w:r>
        <w:rPr>
          <w:spacing w:val="-2"/>
          <w:sz w:val="24"/>
        </w:rPr>
        <w:t>约方承担的相应违约责任。</w:t>
      </w:r>
    </w:p>
    <w:p w:rsidR="00F05121" w:rsidP="00CF5FD4" w:rsidRDefault="00312FD3" w14:paraId="1D96CF0B" w14:textId="77777777">
      <w:pPr>
        <w:pStyle w:val="Heading1"/>
      </w:pPr>
      <w:r>
        <w:t>因破产而终止合同</w:t>
      </w:r>
    </w:p>
    <w:p w:rsidR="00F05121" w:rsidRDefault="00312FD3" w14:paraId="3D91A220" w14:textId="77777777">
      <w:pPr>
        <w:pStyle w:val="BodyText"/>
        <w:spacing w:before="161" w:line="362" w:lineRule="auto"/>
        <w:ind w:right="249" w:firstLine="479"/>
      </w:pPr>
      <w:r>
        <w:rPr>
          <w:spacing w:val="-2"/>
        </w:rPr>
        <w:t>如果一方破产或无清偿能力，另一方可以书面形式提出终止合同。该合同的终止不得损害或影响另一方已经采取或将要采取的任何行动或补救措施的权力。</w:t>
      </w:r>
    </w:p>
    <w:p w:rsidR="00F05121" w:rsidP="00CF5FD4" w:rsidRDefault="00312FD3" w14:paraId="17058A42" w14:textId="77777777">
      <w:pPr>
        <w:pStyle w:val="Heading1"/>
      </w:pPr>
      <w:r>
        <w:t>争端的解决</w:t>
      </w:r>
    </w:p>
    <w:p w:rsidR="00F05121" w:rsidRDefault="00312FD3" w14:paraId="4A95B747" w14:textId="77777777">
      <w:pPr>
        <w:pStyle w:val="ListParagraph"/>
        <w:numPr>
          <w:ilvl w:val="1"/>
          <w:numId w:val="9"/>
        </w:numPr>
        <w:tabs>
          <w:tab w:val="left" w:pos="1021"/>
        </w:tabs>
        <w:spacing w:before="158" w:line="364" w:lineRule="auto"/>
        <w:ind w:right="251" w:firstLine="479"/>
        <w:jc w:val="both"/>
        <w:rPr>
          <w:sz w:val="24"/>
        </w:rPr>
      </w:pPr>
      <w:r>
        <w:rPr>
          <w:spacing w:val="-10"/>
          <w:sz w:val="24"/>
        </w:rPr>
        <w:t>所有与本协议有关的争议或违约，双方可以本着平等合作、互惠互利的原则协商</w:t>
      </w:r>
      <w:r>
        <w:rPr>
          <w:spacing w:val="-2"/>
          <w:sz w:val="24"/>
        </w:rPr>
        <w:t>解决。若协商不能解决，双方一致同意将争议提交济宁仲裁委员会仲裁。仲裁庭由三名仲裁员组成。仲裁裁决是终局的，对双方均有约束力。除仲裁庭另有裁定外，仲裁费用由败诉方承担。败诉方还应补偿胜诉方的律师费等支出。</w:t>
      </w:r>
    </w:p>
    <w:p w:rsidR="00F05121" w:rsidRDefault="00312FD3" w14:paraId="6CA50C8F" w14:textId="77777777">
      <w:pPr>
        <w:pStyle w:val="ListParagraph"/>
        <w:numPr>
          <w:ilvl w:val="1"/>
          <w:numId w:val="9"/>
        </w:numPr>
        <w:tabs>
          <w:tab w:val="left" w:pos="1021"/>
        </w:tabs>
        <w:spacing w:line="305" w:lineRule="exact"/>
        <w:ind w:left="1021"/>
        <w:jc w:val="both"/>
        <w:rPr>
          <w:sz w:val="24"/>
        </w:rPr>
      </w:pPr>
      <w:r>
        <w:rPr>
          <w:spacing w:val="-1"/>
          <w:sz w:val="24"/>
        </w:rPr>
        <w:t>在仲裁期间，除正在进行仲裁的部分外，本合同其它部分应继续执行。</w:t>
      </w:r>
    </w:p>
    <w:p w:rsidR="00F05121" w:rsidP="00CF5FD4" w:rsidRDefault="00312FD3" w14:paraId="12DFCE20" w14:textId="77777777">
      <w:pPr>
        <w:pStyle w:val="Heading1"/>
      </w:pPr>
      <w:r>
        <w:t>合同语言</w:t>
      </w:r>
    </w:p>
    <w:p w:rsidR="00F05121" w:rsidRDefault="00312FD3" w14:paraId="2EF364FD" w14:textId="77777777">
      <w:pPr>
        <w:pStyle w:val="BodyText"/>
        <w:spacing w:before="161" w:line="362" w:lineRule="auto"/>
        <w:ind w:right="251" w:firstLine="479"/>
      </w:pPr>
      <w:r>
        <w:rPr>
          <w:spacing w:val="-2"/>
        </w:rPr>
        <w:t>本合同以中文书写。双方交换的与合同有关的信函应用中文书写，在解释合同时以中文文本为准。</w:t>
      </w:r>
    </w:p>
    <w:p w:rsidR="00F05121" w:rsidP="00CF5FD4" w:rsidRDefault="00312FD3" w14:paraId="4A75FCB3" w14:textId="77777777">
      <w:pPr>
        <w:pStyle w:val="Heading1"/>
      </w:pPr>
      <w:r>
        <w:t>适用法律</w:t>
      </w:r>
    </w:p>
    <w:p w:rsidR="00F05121" w:rsidRDefault="00312FD3" w14:paraId="2B6C411C" w14:textId="77777777">
      <w:pPr>
        <w:pStyle w:val="BodyText"/>
        <w:spacing w:before="158"/>
        <w:ind w:left="481"/>
      </w:pPr>
      <w:r>
        <w:rPr>
          <w:spacing w:val="-1"/>
        </w:rPr>
        <w:t>本协议的订立、效力、解释、履行和争议均适用</w:t>
      </w:r>
      <w:commentRangeStart w:id="2"/>
      <w:r>
        <w:rPr>
          <w:spacing w:val="-1"/>
        </w:rPr>
        <w:t>中国法律。</w:t>
      </w:r>
      <w:commentRangeEnd w:id="2"/>
      <w:r w:rsidR="00CF5FD4">
        <w:rPr>
          <w:rStyle w:val="CommentReference"/>
        </w:rPr>
        <w:commentReference w:id="2"/>
      </w:r>
    </w:p>
    <w:p w:rsidR="00F05121" w:rsidP="00CF5FD4" w:rsidRDefault="00312FD3" w14:paraId="730AA017" w14:textId="77777777">
      <w:pPr>
        <w:pStyle w:val="Heading1"/>
      </w:pPr>
      <w:r>
        <w:t>通知</w:t>
      </w:r>
    </w:p>
    <w:p w:rsidR="00F05121" w:rsidRDefault="00312FD3" w14:paraId="79AC9926" w14:textId="77777777">
      <w:pPr>
        <w:pStyle w:val="ListParagraph"/>
        <w:numPr>
          <w:ilvl w:val="1"/>
          <w:numId w:val="9"/>
        </w:numPr>
        <w:tabs>
          <w:tab w:val="left" w:pos="1081"/>
        </w:tabs>
        <w:spacing w:before="158" w:line="364" w:lineRule="auto"/>
        <w:ind w:right="254" w:firstLine="479"/>
        <w:rPr>
          <w:sz w:val="24"/>
        </w:rPr>
      </w:pPr>
      <w:r>
        <w:rPr>
          <w:spacing w:val="-2"/>
          <w:sz w:val="24"/>
        </w:rPr>
        <w:t>本合同一方给对方的通知应用传真或书面形式送到规定的对方的地址。通知要经书面确认。</w:t>
      </w:r>
    </w:p>
    <w:p w:rsidR="00F05121" w:rsidRDefault="00312FD3" w14:paraId="6D7C3E50" w14:textId="77777777">
      <w:pPr>
        <w:pStyle w:val="ListParagraph"/>
        <w:numPr>
          <w:ilvl w:val="1"/>
          <w:numId w:val="9"/>
        </w:numPr>
        <w:tabs>
          <w:tab w:val="left" w:pos="1011"/>
        </w:tabs>
        <w:spacing w:line="307" w:lineRule="exact"/>
        <w:ind w:left="1011" w:hanging="530"/>
        <w:rPr>
          <w:sz w:val="24"/>
        </w:rPr>
      </w:pPr>
      <w:r>
        <w:rPr>
          <w:spacing w:val="-7"/>
          <w:sz w:val="24"/>
        </w:rPr>
        <w:t>通知以送到日期或通知书的生效日期为生效日期，两者中以晚的一个日期为准。</w:t>
      </w:r>
    </w:p>
    <w:p w:rsidR="00F05121" w:rsidP="00E2025A" w:rsidRDefault="00312FD3" w14:paraId="526F7879" w14:textId="77777777">
      <w:pPr>
        <w:pStyle w:val="Heading1"/>
      </w:pPr>
      <w:r>
        <w:t>税费</w:t>
      </w:r>
    </w:p>
    <w:p w:rsidR="00F05121" w:rsidRDefault="00312FD3" w14:paraId="196DAC13" w14:textId="77777777">
      <w:pPr>
        <w:pStyle w:val="ListParagraph"/>
        <w:numPr>
          <w:ilvl w:val="1"/>
          <w:numId w:val="9"/>
        </w:numPr>
        <w:tabs>
          <w:tab w:val="left" w:pos="1021"/>
        </w:tabs>
        <w:spacing w:before="158" w:line="364" w:lineRule="auto"/>
        <w:ind w:right="253" w:firstLine="479"/>
        <w:rPr>
          <w:sz w:val="24"/>
        </w:rPr>
      </w:pPr>
      <w:r>
        <w:rPr>
          <w:spacing w:val="-12"/>
          <w:sz w:val="24"/>
        </w:rPr>
        <w:t>根据国家有关税务的法律、法规和规定，卖方应该交纳的与本合同有关的税费，</w:t>
      </w:r>
      <w:r>
        <w:rPr>
          <w:spacing w:val="-2"/>
          <w:sz w:val="24"/>
        </w:rPr>
        <w:t>由卖方承担。</w:t>
      </w:r>
    </w:p>
    <w:p w:rsidR="00F05121" w:rsidRDefault="00312FD3" w14:paraId="1F6F20E2" w14:textId="77777777">
      <w:pPr>
        <w:pStyle w:val="ListParagraph"/>
        <w:numPr>
          <w:ilvl w:val="1"/>
          <w:numId w:val="9"/>
        </w:numPr>
        <w:tabs>
          <w:tab w:val="left" w:pos="1021"/>
        </w:tabs>
        <w:spacing w:line="364" w:lineRule="auto"/>
        <w:ind w:right="253" w:firstLine="479"/>
        <w:rPr>
          <w:sz w:val="24"/>
        </w:rPr>
      </w:pPr>
      <w:r>
        <w:rPr>
          <w:spacing w:val="-2"/>
          <w:sz w:val="24"/>
        </w:rPr>
        <w:lastRenderedPageBreak/>
        <w:t>本合同价格为含税价。卖方提供的设备、技术资料、服务、进口设备</w:t>
      </w:r>
      <w:r>
        <w:rPr>
          <w:spacing w:val="-2"/>
          <w:sz w:val="24"/>
        </w:rPr>
        <w:t>/</w:t>
      </w:r>
      <w:r>
        <w:rPr>
          <w:spacing w:val="-2"/>
          <w:sz w:val="24"/>
        </w:rPr>
        <w:t>部件等所有税费</w:t>
      </w:r>
      <w:r>
        <w:rPr>
          <w:spacing w:val="-2"/>
          <w:sz w:val="24"/>
        </w:rPr>
        <w:t>(</w:t>
      </w:r>
      <w:r>
        <w:rPr>
          <w:spacing w:val="-2"/>
          <w:sz w:val="24"/>
        </w:rPr>
        <w:t>包括保险费</w:t>
      </w:r>
      <w:r>
        <w:rPr>
          <w:spacing w:val="-2"/>
          <w:sz w:val="24"/>
        </w:rPr>
        <w:t>)</w:t>
      </w:r>
      <w:r>
        <w:rPr>
          <w:spacing w:val="-2"/>
          <w:sz w:val="24"/>
        </w:rPr>
        <w:t>已全部包含在合同价格内，由卖方承担。</w:t>
      </w:r>
    </w:p>
    <w:p w:rsidR="00F05121" w:rsidRDefault="00F05121" w14:paraId="054D38A0" w14:textId="77777777">
      <w:pPr>
        <w:pStyle w:val="ListParagraph"/>
        <w:spacing w:line="364" w:lineRule="auto"/>
        <w:rPr>
          <w:sz w:val="24"/>
        </w:rPr>
        <w:sectPr w:rsidR="00F05121">
          <w:pgSz w:w="12240" w:h="15840" w:orient="portrait"/>
          <w:pgMar w:top="1200" w:right="992" w:bottom="900" w:left="1700" w:header="0" w:footer="716" w:gutter="0"/>
          <w:cols w:space="720"/>
        </w:sectPr>
      </w:pPr>
    </w:p>
    <w:p w:rsidR="00F05121" w:rsidP="00CF5FD4" w:rsidRDefault="00312FD3" w14:paraId="7E820047" w14:textId="77777777">
      <w:pPr>
        <w:pStyle w:val="Heading1"/>
      </w:pPr>
      <w:r>
        <w:lastRenderedPageBreak/>
        <w:t>合同生效及其他</w:t>
      </w:r>
    </w:p>
    <w:p w:rsidR="00F05121" w:rsidRDefault="00312FD3" w14:paraId="5C519FCC" w14:textId="77777777">
      <w:pPr>
        <w:pStyle w:val="ListParagraph"/>
        <w:numPr>
          <w:ilvl w:val="1"/>
          <w:numId w:val="9"/>
        </w:numPr>
        <w:tabs>
          <w:tab w:val="left" w:pos="1021"/>
        </w:tabs>
        <w:spacing w:before="159"/>
        <w:ind w:left="1021"/>
        <w:rPr>
          <w:sz w:val="24"/>
        </w:rPr>
      </w:pPr>
      <w:r>
        <w:rPr>
          <w:spacing w:val="-1"/>
          <w:sz w:val="24"/>
        </w:rPr>
        <w:t>本合同将在买方和卖方签字盖章后生效。</w:t>
      </w:r>
    </w:p>
    <w:p w:rsidR="00F05121" w:rsidRDefault="00312FD3" w14:paraId="426C46A0" w14:textId="77777777">
      <w:pPr>
        <w:pStyle w:val="ListParagraph"/>
        <w:numPr>
          <w:ilvl w:val="1"/>
          <w:numId w:val="9"/>
        </w:numPr>
        <w:tabs>
          <w:tab w:val="left" w:pos="1021"/>
        </w:tabs>
        <w:spacing w:before="160" w:line="362" w:lineRule="auto"/>
        <w:ind w:right="364" w:firstLine="479"/>
        <w:rPr>
          <w:sz w:val="24"/>
        </w:rPr>
      </w:pPr>
      <w:r>
        <w:rPr>
          <w:spacing w:val="-2"/>
          <w:sz w:val="24"/>
        </w:rPr>
        <w:t>本合同正本壹式贰份，买方、卖方各执壹份；副本陆份，买方、卖方各执副本</w:t>
      </w:r>
      <w:r>
        <w:rPr>
          <w:spacing w:val="-4"/>
          <w:sz w:val="24"/>
        </w:rPr>
        <w:t>叁份。</w:t>
      </w:r>
    </w:p>
    <w:p w:rsidR="00F05121" w:rsidRDefault="00312FD3" w14:paraId="4EDE4915" w14:textId="77777777">
      <w:pPr>
        <w:pStyle w:val="ListParagraph"/>
        <w:numPr>
          <w:ilvl w:val="1"/>
          <w:numId w:val="9"/>
        </w:numPr>
        <w:tabs>
          <w:tab w:val="left" w:pos="1021"/>
        </w:tabs>
        <w:spacing w:before="5"/>
        <w:ind w:left="1021"/>
        <w:rPr>
          <w:sz w:val="24"/>
        </w:rPr>
      </w:pPr>
      <w:r>
        <w:rPr>
          <w:spacing w:val="-1"/>
          <w:sz w:val="24"/>
        </w:rPr>
        <w:t>合同双方的信息如下：</w:t>
      </w:r>
    </w:p>
    <w:p w:rsidR="00F05121" w:rsidRDefault="00F05121" w14:paraId="40A6861E" w14:textId="77777777">
      <w:pPr>
        <w:pStyle w:val="BodyText"/>
        <w:ind w:left="0"/>
      </w:pPr>
    </w:p>
    <w:p w:rsidR="00F05121" w:rsidRDefault="00F05121" w14:paraId="4F73FE6B" w14:textId="77777777">
      <w:pPr>
        <w:pStyle w:val="BodyText"/>
        <w:ind w:left="0"/>
      </w:pPr>
    </w:p>
    <w:p w:rsidR="00F05121" w:rsidRDefault="00F05121" w14:paraId="2FF440B0" w14:textId="77777777">
      <w:pPr>
        <w:pStyle w:val="BodyText"/>
        <w:ind w:left="0"/>
      </w:pPr>
    </w:p>
    <w:p w:rsidR="00F05121" w:rsidRDefault="00F05121" w14:paraId="48627668" w14:textId="77777777">
      <w:pPr>
        <w:pStyle w:val="BodyText"/>
        <w:ind w:left="0"/>
      </w:pPr>
    </w:p>
    <w:p w:rsidR="00F05121" w:rsidRDefault="00F05121" w14:paraId="04653ECA" w14:textId="77777777">
      <w:pPr>
        <w:pStyle w:val="BodyText"/>
        <w:ind w:left="0"/>
      </w:pPr>
    </w:p>
    <w:p w:rsidR="00F05121" w:rsidRDefault="00F05121" w14:paraId="3B26780A" w14:textId="77777777">
      <w:pPr>
        <w:pStyle w:val="BodyText"/>
        <w:ind w:left="0"/>
      </w:pPr>
    </w:p>
    <w:p w:rsidR="00F05121" w:rsidRDefault="00F05121" w14:paraId="4DD7FB5D" w14:textId="77777777">
      <w:pPr>
        <w:pStyle w:val="BodyText"/>
        <w:spacing w:before="276"/>
        <w:ind w:left="0"/>
      </w:pPr>
    </w:p>
    <w:p w:rsidR="00F05121" w:rsidRDefault="00312FD3" w14:paraId="71D2EF8E" w14:textId="77777777">
      <w:pPr>
        <w:pStyle w:val="BodyText"/>
        <w:tabs>
          <w:tab w:val="left" w:pos="846"/>
          <w:tab w:val="left" w:pos="4766"/>
          <w:tab w:val="left" w:pos="5486"/>
        </w:tabs>
        <w:spacing w:before="1"/>
        <w:ind w:left="126"/>
      </w:pPr>
      <w:r>
        <w:rPr>
          <w:spacing w:val="-10"/>
        </w:rPr>
        <w:t>买</w:t>
      </w:r>
      <w:r>
        <w:tab/>
      </w:r>
      <w:r>
        <w:t>方：</w:t>
      </w:r>
      <w:r>
        <w:rPr>
          <w:u w:val="single"/>
        </w:rPr>
        <w:t>阿勒泰润登新能源有限公</w:t>
      </w:r>
      <w:r>
        <w:rPr>
          <w:spacing w:val="-10"/>
          <w:u w:val="single"/>
        </w:rPr>
        <w:t>司</w:t>
      </w:r>
      <w:r>
        <w:tab/>
      </w:r>
      <w:r>
        <w:rPr>
          <w:spacing w:val="-10"/>
        </w:rPr>
        <w:t>卖</w:t>
      </w:r>
      <w:r>
        <w:tab/>
      </w:r>
      <w:r>
        <w:t>方：</w:t>
      </w:r>
      <w:r>
        <w:rPr>
          <w:u w:val="single"/>
        </w:rPr>
        <w:t>远景能源有限公</w:t>
      </w:r>
      <w:r>
        <w:rPr>
          <w:spacing w:val="-10"/>
          <w:u w:val="single"/>
        </w:rPr>
        <w:t>司</w:t>
      </w:r>
    </w:p>
    <w:p w:rsidR="00F05121" w:rsidRDefault="00F05121" w14:paraId="443D1372" w14:textId="77777777">
      <w:pPr>
        <w:pStyle w:val="BodyText"/>
        <w:spacing w:before="64"/>
        <w:ind w:left="0"/>
      </w:pPr>
    </w:p>
    <w:p w:rsidR="00F05121" w:rsidRDefault="00312FD3" w14:paraId="761FD5CD" w14:textId="77777777">
      <w:pPr>
        <w:pStyle w:val="BodyText"/>
        <w:tabs>
          <w:tab w:val="left" w:pos="4766"/>
        </w:tabs>
        <w:ind w:left="126"/>
      </w:pPr>
      <w:r>
        <w:t>联</w:t>
      </w:r>
      <w:r>
        <w:t xml:space="preserve"> </w:t>
      </w:r>
      <w:r>
        <w:t>系</w:t>
      </w:r>
      <w:r>
        <w:t xml:space="preserve"> </w:t>
      </w:r>
      <w:r>
        <w:t>人：</w:t>
      </w:r>
      <w:r>
        <w:rPr>
          <w:spacing w:val="40"/>
          <w:u w:val="single"/>
        </w:rPr>
        <w:t xml:space="preserve">  </w:t>
      </w:r>
      <w:r>
        <w:rPr>
          <w:u w:val="single"/>
        </w:rPr>
        <w:t>聂孝巍</w:t>
      </w:r>
      <w:r>
        <w:rPr>
          <w:spacing w:val="80"/>
          <w:w w:val="150"/>
          <w:u w:val="single"/>
        </w:rPr>
        <w:t xml:space="preserve"> </w:t>
      </w:r>
      <w:r>
        <w:tab/>
      </w:r>
      <w:r>
        <w:t>联</w:t>
      </w:r>
      <w:r>
        <w:t xml:space="preserve"> </w:t>
      </w:r>
      <w:r>
        <w:t>系</w:t>
      </w:r>
      <w:r>
        <w:t xml:space="preserve"> </w:t>
      </w:r>
      <w:r>
        <w:t>人：</w:t>
      </w:r>
      <w:r>
        <w:rPr>
          <w:u w:val="single"/>
        </w:rPr>
        <w:t>周</w:t>
      </w:r>
      <w:r>
        <w:rPr>
          <w:spacing w:val="-10"/>
          <w:u w:val="single"/>
        </w:rPr>
        <w:t>峰</w:t>
      </w:r>
    </w:p>
    <w:p w:rsidR="00F05121" w:rsidRDefault="00F05121" w14:paraId="3E5A0E10" w14:textId="77777777">
      <w:pPr>
        <w:pStyle w:val="BodyText"/>
        <w:spacing w:before="214"/>
        <w:ind w:left="0"/>
        <w:rPr>
          <w:sz w:val="20"/>
        </w:rPr>
      </w:pPr>
    </w:p>
    <w:p w:rsidR="00F05121" w:rsidRDefault="00F05121" w14:paraId="1FDA4791" w14:textId="77777777">
      <w:pPr>
        <w:pStyle w:val="BodyText"/>
        <w:rPr>
          <w:sz w:val="20"/>
        </w:rPr>
        <w:sectPr w:rsidR="00F05121">
          <w:pgSz w:w="12240" w:h="15840" w:orient="portrait"/>
          <w:pgMar w:top="1200" w:right="992" w:bottom="900" w:left="1700" w:header="0" w:footer="716" w:gutter="0"/>
          <w:cols w:space="720"/>
        </w:sectPr>
      </w:pPr>
    </w:p>
    <w:p w:rsidR="00F05121" w:rsidRDefault="00312FD3" w14:paraId="13F851A8" w14:textId="77777777">
      <w:pPr>
        <w:pStyle w:val="BodyText"/>
        <w:spacing w:before="74" w:line="364" w:lineRule="auto"/>
        <w:ind w:left="126" w:right="38"/>
        <w:jc w:val="both"/>
      </w:pPr>
      <w:r>
        <w:rPr>
          <w:spacing w:val="31"/>
        </w:rPr>
        <w:t>地</w:t>
      </w:r>
      <w:r>
        <w:rPr>
          <w:spacing w:val="31"/>
        </w:rPr>
        <w:t xml:space="preserve">  </w:t>
      </w:r>
      <w:r>
        <w:rPr>
          <w:spacing w:val="31"/>
        </w:rPr>
        <w:t>址：</w:t>
      </w:r>
      <w:r>
        <w:rPr>
          <w:spacing w:val="80"/>
          <w:w w:val="150"/>
          <w:u w:val="single"/>
        </w:rPr>
        <w:t xml:space="preserve"> </w:t>
      </w:r>
      <w:r>
        <w:rPr>
          <w:spacing w:val="-6"/>
          <w:u w:val="single"/>
        </w:rPr>
        <w:t>新疆阿勒泰地区福海县阿勒</w:t>
      </w:r>
      <w:r>
        <w:rPr>
          <w:spacing w:val="80"/>
          <w:w w:val="150"/>
          <w:u w:val="single"/>
        </w:rPr>
        <w:t xml:space="preserve"> </w:t>
      </w:r>
      <w:r>
        <w:rPr>
          <w:spacing w:val="-2"/>
          <w:u w:val="single"/>
        </w:rPr>
        <w:t>泰福海工业园区内经一路以南、纬二路以</w:t>
      </w:r>
      <w:r>
        <w:rPr>
          <w:spacing w:val="-3"/>
          <w:u w:val="single"/>
        </w:rPr>
        <w:t>北阿勒泰综合物流园</w:t>
      </w:r>
      <w:r>
        <w:rPr>
          <w:spacing w:val="-3"/>
          <w:u w:val="single"/>
        </w:rPr>
        <w:t xml:space="preserve"> </w:t>
      </w:r>
      <w:r>
        <w:rPr>
          <w:u w:val="single"/>
        </w:rPr>
        <w:t>A2</w:t>
      </w:r>
      <w:r>
        <w:rPr>
          <w:spacing w:val="-13"/>
          <w:u w:val="single"/>
        </w:rPr>
        <w:t xml:space="preserve"> </w:t>
      </w:r>
      <w:r>
        <w:rPr>
          <w:spacing w:val="-13"/>
          <w:u w:val="single"/>
        </w:rPr>
        <w:t>商业楼</w:t>
      </w:r>
      <w:r>
        <w:rPr>
          <w:spacing w:val="-13"/>
          <w:u w:val="single"/>
        </w:rPr>
        <w:t xml:space="preserve"> </w:t>
      </w:r>
      <w:r>
        <w:rPr>
          <w:u w:val="single"/>
        </w:rPr>
        <w:t>2</w:t>
      </w:r>
      <w:r>
        <w:rPr>
          <w:spacing w:val="-20"/>
          <w:u w:val="single"/>
        </w:rPr>
        <w:t xml:space="preserve"> </w:t>
      </w:r>
      <w:r>
        <w:rPr>
          <w:spacing w:val="-20"/>
          <w:u w:val="single"/>
        </w:rPr>
        <w:t>楼</w:t>
      </w:r>
      <w:r>
        <w:rPr>
          <w:spacing w:val="-20"/>
          <w:u w:val="single"/>
        </w:rPr>
        <w:t xml:space="preserve"> </w:t>
      </w:r>
      <w:r>
        <w:rPr>
          <w:u w:val="single"/>
        </w:rPr>
        <w:t>1002</w:t>
      </w:r>
      <w:r>
        <w:rPr>
          <w:spacing w:val="-10"/>
          <w:u w:val="single"/>
        </w:rPr>
        <w:t>号</w:t>
      </w:r>
      <w:r>
        <w:rPr>
          <w:spacing w:val="80"/>
          <w:u w:val="single"/>
        </w:rPr>
        <w:t xml:space="preserve"> </w:t>
      </w:r>
    </w:p>
    <w:p w:rsidR="00F05121" w:rsidRDefault="00312FD3" w14:paraId="3861548D" w14:textId="77777777">
      <w:pPr>
        <w:pStyle w:val="BodyText"/>
        <w:tabs>
          <w:tab w:val="left" w:pos="863"/>
        </w:tabs>
        <w:spacing w:before="74" w:line="364" w:lineRule="auto"/>
        <w:ind w:left="126" w:right="353"/>
      </w:pPr>
      <w:r>
        <w:br w:type="column"/>
      </w:r>
      <w:r>
        <w:rPr>
          <w:spacing w:val="-10"/>
        </w:rPr>
        <w:t>地</w:t>
      </w:r>
      <w:r>
        <w:tab/>
      </w:r>
      <w:r>
        <w:rPr>
          <w:spacing w:val="-2"/>
        </w:rPr>
        <w:t>址：</w:t>
      </w:r>
      <w:r>
        <w:rPr>
          <w:spacing w:val="-2"/>
          <w:u w:val="single"/>
        </w:rPr>
        <w:t>江苏省江阴市临港新城低碳产</w:t>
      </w:r>
      <w:r>
        <w:rPr>
          <w:spacing w:val="80"/>
          <w:w w:val="150"/>
          <w:u w:val="single"/>
        </w:rPr>
        <w:t xml:space="preserve">            </w:t>
      </w:r>
      <w:r>
        <w:rPr>
          <w:u w:val="single"/>
        </w:rPr>
        <w:t>业园申庄路</w:t>
      </w:r>
      <w:r>
        <w:rPr>
          <w:spacing w:val="-21"/>
          <w:u w:val="single"/>
        </w:rPr>
        <w:t xml:space="preserve"> </w:t>
      </w:r>
      <w:r>
        <w:rPr>
          <w:rFonts w:ascii="Times New Roman" w:eastAsia="Times New Roman"/>
          <w:u w:val="single"/>
        </w:rPr>
        <w:t xml:space="preserve">3 </w:t>
      </w:r>
      <w:r>
        <w:rPr>
          <w:u w:val="single"/>
        </w:rPr>
        <w:t>号一期</w:t>
      </w:r>
    </w:p>
    <w:p w:rsidR="00F05121" w:rsidRDefault="00F05121" w14:paraId="08F579BF" w14:textId="77777777">
      <w:pPr>
        <w:pStyle w:val="BodyText"/>
        <w:spacing w:line="364" w:lineRule="auto"/>
        <w:sectPr w:rsidR="00F05121">
          <w:type w:val="continuous"/>
          <w:pgSz w:w="12240" w:h="15840" w:orient="portrait"/>
          <w:pgMar w:top="1200" w:right="992" w:bottom="1180" w:left="1700" w:header="0" w:footer="716" w:gutter="0"/>
          <w:cols w:equalWidth="0" w:space="720" w:num="2">
            <w:col w:w="4596" w:space="44"/>
            <w:col w:w="4908"/>
          </w:cols>
        </w:sectPr>
      </w:pPr>
    </w:p>
    <w:p w:rsidR="00F05121" w:rsidP="00D731DF" w:rsidRDefault="00312FD3" w14:paraId="4C4C43AB" w14:textId="77777777">
      <w:pPr>
        <w:pStyle w:val="Heading1"/>
      </w:pPr>
      <w:r>
        <w:rPr>
          <w:spacing w:val="-17"/>
        </w:rPr>
        <w:lastRenderedPageBreak/>
        <w:t>附件</w:t>
      </w:r>
      <w:r>
        <w:rPr>
          <w:spacing w:val="-17"/>
        </w:rPr>
        <w:t xml:space="preserve"> </w:t>
      </w:r>
      <w:r>
        <w:t>3</w:t>
      </w:r>
      <w:r>
        <w:t>：交货批次及交货进度</w:t>
      </w:r>
    </w:p>
    <w:p w:rsidR="00F05121" w:rsidRDefault="00312FD3" w14:paraId="24CCC234" w14:textId="77777777">
      <w:pPr>
        <w:pStyle w:val="BodyText"/>
        <w:spacing w:before="159" w:line="364" w:lineRule="auto"/>
        <w:ind w:left="481" w:right="905"/>
      </w:pPr>
      <w:r>
        <w:rPr>
          <w:spacing w:val="-2"/>
        </w:rPr>
        <w:t>卖方应按合同约定严格履行合同义务，买卖双方就交货进度达成如下一致：</w:t>
      </w:r>
      <w:r>
        <w:rPr>
          <w:spacing w:val="-2"/>
        </w:rPr>
        <w:t xml:space="preserve"> </w:t>
      </w:r>
      <w:r>
        <w:rPr>
          <w:spacing w:val="-2"/>
        </w:rPr>
        <w:t>暂定二零二五年第二季度交货。具体供货要求根据项目进度双方共同协商确定</w:t>
      </w:r>
    </w:p>
    <w:p w:rsidR="00F05121" w:rsidRDefault="00312FD3" w14:paraId="5E42F884" w14:textId="77777777">
      <w:pPr>
        <w:pStyle w:val="BodyText"/>
        <w:spacing w:line="364" w:lineRule="auto"/>
        <w:ind w:right="422" w:firstLine="479"/>
      </w:pPr>
      <w:r>
        <w:rPr>
          <w:spacing w:val="-2"/>
        </w:rPr>
        <w:t>若买方未按合同约定进行付款和书面通知卖方项目启动及交货时间，买卖双方应重新商议交付期，且卖方不承担因此造成的延迟交货的责任。</w:t>
      </w:r>
    </w:p>
    <w:p w:rsidR="00F05121" w:rsidRDefault="00F05121" w14:paraId="4A44BF90" w14:textId="77777777">
      <w:pPr>
        <w:pStyle w:val="BodyText"/>
        <w:spacing w:line="364" w:lineRule="auto"/>
        <w:sectPr w:rsidR="00F05121">
          <w:pgSz w:w="12240" w:h="15840" w:orient="portrait"/>
          <w:pgMar w:top="1200" w:right="992" w:bottom="900" w:left="1700" w:header="0" w:footer="716" w:gutter="0"/>
          <w:cols w:space="720"/>
        </w:sectPr>
      </w:pPr>
    </w:p>
    <w:p w:rsidR="00F05121" w:rsidP="00D731DF" w:rsidRDefault="00312FD3" w14:paraId="4A75C876" w14:textId="77777777">
      <w:pPr>
        <w:pStyle w:val="Heading1"/>
      </w:pPr>
      <w:r>
        <w:rPr>
          <w:spacing w:val="-18"/>
        </w:rPr>
        <w:lastRenderedPageBreak/>
        <w:t>附件</w:t>
      </w:r>
      <w:r>
        <w:rPr>
          <w:spacing w:val="-18"/>
        </w:rPr>
        <w:t xml:space="preserve"> </w:t>
      </w:r>
      <w:r>
        <w:t>6</w:t>
      </w:r>
      <w:r>
        <w:t>：可利用率考核</w:t>
      </w:r>
    </w:p>
    <w:p w:rsidR="00F05121" w:rsidRDefault="00312FD3" w14:paraId="239825D8" w14:textId="77777777">
      <w:pPr>
        <w:pStyle w:val="BodyText"/>
        <w:spacing w:before="159"/>
        <w:ind w:left="481"/>
      </w:pPr>
      <w:r>
        <w:rPr>
          <w:spacing w:val="-1"/>
        </w:rPr>
        <w:t>买方将对卖方设备平均可利用率进行考核，考核办法如下所述。</w:t>
      </w:r>
    </w:p>
    <w:p w:rsidR="00F05121" w:rsidRDefault="00312FD3" w14:paraId="1EF0942E" w14:textId="77777777">
      <w:pPr>
        <w:pStyle w:val="ListParagraph"/>
        <w:numPr>
          <w:ilvl w:val="0"/>
          <w:numId w:val="3"/>
        </w:numPr>
        <w:tabs>
          <w:tab w:val="left" w:pos="361"/>
          <w:tab w:val="left" w:pos="481"/>
        </w:tabs>
        <w:spacing w:before="160" w:line="362" w:lineRule="auto"/>
        <w:ind w:left="481" w:right="7385" w:hanging="480"/>
        <w:rPr>
          <w:sz w:val="24"/>
        </w:rPr>
      </w:pPr>
      <w:r>
        <w:rPr>
          <w:spacing w:val="-2"/>
          <w:sz w:val="24"/>
        </w:rPr>
        <w:t>考核指标的确定参见技术规范。</w:t>
      </w:r>
    </w:p>
    <w:p w:rsidR="00F05121" w:rsidRDefault="00312FD3" w14:paraId="0E7171D8" w14:textId="77777777">
      <w:pPr>
        <w:pStyle w:val="ListParagraph"/>
        <w:numPr>
          <w:ilvl w:val="0"/>
          <w:numId w:val="3"/>
        </w:numPr>
        <w:tabs>
          <w:tab w:val="left" w:pos="362"/>
        </w:tabs>
        <w:spacing w:before="5"/>
        <w:ind w:left="362" w:hanging="360"/>
        <w:rPr>
          <w:sz w:val="24"/>
        </w:rPr>
      </w:pPr>
      <w:r>
        <w:rPr>
          <w:spacing w:val="-2"/>
          <w:sz w:val="24"/>
        </w:rPr>
        <w:t>完成指标的确定</w:t>
      </w:r>
    </w:p>
    <w:p w:rsidR="00F05121" w:rsidRDefault="00312FD3" w14:paraId="312929BC" w14:textId="77777777">
      <w:pPr>
        <w:pStyle w:val="BodyText"/>
        <w:spacing w:before="158" w:line="364" w:lineRule="auto"/>
        <w:ind w:right="304" w:firstLine="479"/>
      </w:pPr>
      <w:r>
        <w:rPr>
          <w:spacing w:val="-2"/>
        </w:rPr>
        <w:t>单台机组年可利用率</w:t>
      </w:r>
      <w:r>
        <w:rPr>
          <w:spacing w:val="-2"/>
        </w:rPr>
        <w:t>=</w:t>
      </w:r>
      <w:r>
        <w:rPr>
          <w:spacing w:val="-2"/>
        </w:rPr>
        <w:t>（</w:t>
      </w:r>
      <w:r>
        <w:rPr>
          <w:spacing w:val="-2"/>
        </w:rPr>
        <w:t>1</w:t>
      </w:r>
      <w:r>
        <w:rPr>
          <w:spacing w:val="-2"/>
        </w:rPr>
        <w:t>－</w:t>
      </w:r>
      <w:r>
        <w:rPr>
          <w:spacing w:val="-2"/>
        </w:rPr>
        <w:t>A/8760</w:t>
      </w:r>
      <w:r>
        <w:rPr>
          <w:spacing w:val="-2"/>
        </w:rPr>
        <w:t>）</w:t>
      </w:r>
      <w:r>
        <w:rPr>
          <w:spacing w:val="-2"/>
        </w:rPr>
        <w:t>×100</w:t>
      </w:r>
      <w:r>
        <w:rPr>
          <w:spacing w:val="-2"/>
        </w:rPr>
        <w:t>％，</w:t>
      </w:r>
      <w:r>
        <w:rPr>
          <w:spacing w:val="-14"/>
        </w:rPr>
        <w:t>其中</w:t>
      </w:r>
      <w:r>
        <w:rPr>
          <w:spacing w:val="-14"/>
        </w:rPr>
        <w:t xml:space="preserve"> </w:t>
      </w:r>
      <w:r>
        <w:rPr>
          <w:spacing w:val="-2"/>
        </w:rPr>
        <w:t>A</w:t>
      </w:r>
      <w:r>
        <w:rPr>
          <w:spacing w:val="-8"/>
        </w:rPr>
        <w:t xml:space="preserve"> </w:t>
      </w:r>
      <w:r>
        <w:rPr>
          <w:spacing w:val="-8"/>
        </w:rPr>
        <w:t>表示故障停机小时数，故障停</w:t>
      </w:r>
      <w:r>
        <w:rPr>
          <w:spacing w:val="-5"/>
        </w:rPr>
        <w:t>机小时数</w:t>
      </w:r>
      <w:r>
        <w:rPr>
          <w:spacing w:val="-5"/>
        </w:rPr>
        <w:t xml:space="preserve"> </w:t>
      </w:r>
      <w:r>
        <w:t>A</w:t>
      </w:r>
      <w:r>
        <w:rPr>
          <w:spacing w:val="-5"/>
        </w:rPr>
        <w:t xml:space="preserve"> </w:t>
      </w:r>
      <w:r>
        <w:rPr>
          <w:spacing w:val="-5"/>
        </w:rPr>
        <w:t>不包括以下情况：</w:t>
      </w:r>
    </w:p>
    <w:p w:rsidR="00F05121" w:rsidP="64C991EB" w:rsidRDefault="00312FD3" w14:paraId="1332E8F7" w14:textId="77777777" w14:noSpellErr="1">
      <w:pPr>
        <w:pStyle w:val="ListParagraph"/>
        <w:numPr>
          <w:ilvl w:val="1"/>
          <w:numId w:val="3"/>
        </w:numPr>
        <w:tabs>
          <w:tab w:val="left" w:pos="961"/>
        </w:tabs>
        <w:spacing w:line="306" w:lineRule="exact"/>
        <w:ind w:left="961"/>
        <w:rPr>
          <w:sz w:val="24"/>
          <w:szCs w:val="24"/>
          <w:lang w:val="en-US"/>
        </w:rPr>
      </w:pPr>
      <w:r w:rsidRPr="64C991EB" w:rsidR="00312FD3">
        <w:rPr>
          <w:sz w:val="24"/>
          <w:szCs w:val="24"/>
          <w:lang w:val="en-US"/>
        </w:rPr>
        <w:t>电网故障（电网参数在技术规范书范围之外</w:t>
      </w:r>
      <w:r w:rsidRPr="64C991EB" w:rsidR="00312FD3">
        <w:rPr>
          <w:spacing w:val="-5"/>
          <w:sz w:val="24"/>
          <w:szCs w:val="24"/>
          <w:lang w:val="en-US"/>
        </w:rPr>
        <w:t>）；</w:t>
      </w:r>
    </w:p>
    <w:p w:rsidR="00F05121" w:rsidRDefault="00312FD3" w14:paraId="23201324" w14:textId="77777777">
      <w:pPr>
        <w:pStyle w:val="ListParagraph"/>
        <w:numPr>
          <w:ilvl w:val="1"/>
          <w:numId w:val="3"/>
        </w:numPr>
        <w:tabs>
          <w:tab w:val="left" w:pos="961"/>
        </w:tabs>
        <w:spacing w:before="161" w:line="362" w:lineRule="auto"/>
        <w:ind w:left="2" w:right="425" w:firstLine="479"/>
        <w:rPr>
          <w:sz w:val="24"/>
        </w:rPr>
      </w:pPr>
      <w:r>
        <w:rPr>
          <w:spacing w:val="-2"/>
          <w:sz w:val="24"/>
        </w:rPr>
        <w:t>不在卖方负责范围内的停机时间，如气象条件、联网、盗窃、破坏行为、火灾</w:t>
      </w:r>
      <w:r>
        <w:rPr>
          <w:spacing w:val="-6"/>
          <w:sz w:val="24"/>
        </w:rPr>
        <w:t>等；</w:t>
      </w:r>
    </w:p>
    <w:p w:rsidR="00F05121" w:rsidRDefault="00312FD3" w14:paraId="208B0387" w14:textId="77777777">
      <w:pPr>
        <w:pStyle w:val="ListParagraph"/>
        <w:numPr>
          <w:ilvl w:val="1"/>
          <w:numId w:val="3"/>
        </w:numPr>
        <w:tabs>
          <w:tab w:val="left" w:pos="961"/>
        </w:tabs>
        <w:spacing w:before="5" w:line="362" w:lineRule="auto"/>
        <w:ind w:left="2" w:right="544" w:firstLine="479"/>
        <w:rPr>
          <w:sz w:val="24"/>
        </w:rPr>
      </w:pPr>
      <w:r>
        <w:rPr>
          <w:spacing w:val="-5"/>
          <w:sz w:val="24"/>
        </w:rPr>
        <w:t>合同约定的维护时间，每年维护时间不超过</w:t>
      </w:r>
      <w:r>
        <w:rPr>
          <w:spacing w:val="-5"/>
          <w:sz w:val="24"/>
        </w:rPr>
        <w:t xml:space="preserve"> </w:t>
      </w:r>
      <w:r>
        <w:rPr>
          <w:spacing w:val="-2"/>
          <w:sz w:val="24"/>
        </w:rPr>
        <w:t>80</w:t>
      </w:r>
      <w:r>
        <w:rPr>
          <w:spacing w:val="-9"/>
          <w:sz w:val="24"/>
        </w:rPr>
        <w:t xml:space="preserve"> </w:t>
      </w:r>
      <w:r>
        <w:rPr>
          <w:spacing w:val="-9"/>
          <w:sz w:val="24"/>
        </w:rPr>
        <w:t>小时。双方同意延长的情况除</w:t>
      </w:r>
      <w:r>
        <w:rPr>
          <w:spacing w:val="-6"/>
          <w:sz w:val="24"/>
        </w:rPr>
        <w:t>外；</w:t>
      </w:r>
    </w:p>
    <w:p w:rsidR="00F05121" w:rsidRDefault="00312FD3" w14:paraId="10131568" w14:textId="77777777">
      <w:pPr>
        <w:pStyle w:val="ListParagraph"/>
        <w:numPr>
          <w:ilvl w:val="0"/>
          <w:numId w:val="2"/>
        </w:numPr>
        <w:tabs>
          <w:tab w:val="left" w:pos="961"/>
        </w:tabs>
        <w:spacing w:before="5"/>
        <w:ind w:left="961"/>
        <w:rPr>
          <w:sz w:val="24"/>
        </w:rPr>
      </w:pPr>
      <w:r>
        <w:rPr>
          <w:spacing w:val="-1"/>
          <w:sz w:val="24"/>
        </w:rPr>
        <w:t>非卖方原因导致的停机或数据丢失；</w:t>
      </w:r>
    </w:p>
    <w:p w:rsidR="00F05121" w:rsidRDefault="00312FD3" w14:paraId="4728F592" w14:textId="77777777">
      <w:pPr>
        <w:pStyle w:val="ListParagraph"/>
        <w:numPr>
          <w:ilvl w:val="0"/>
          <w:numId w:val="2"/>
        </w:numPr>
        <w:tabs>
          <w:tab w:val="left" w:pos="961"/>
        </w:tabs>
        <w:spacing w:before="158"/>
        <w:ind w:left="961"/>
        <w:rPr>
          <w:sz w:val="24"/>
        </w:rPr>
      </w:pPr>
      <w:r>
        <w:rPr>
          <w:spacing w:val="-1"/>
          <w:sz w:val="24"/>
        </w:rPr>
        <w:t>买方要求的额外工作造成的停机时间；</w:t>
      </w:r>
    </w:p>
    <w:p w:rsidR="00F05121" w:rsidRDefault="00312FD3" w14:paraId="0961C420" w14:textId="77777777">
      <w:pPr>
        <w:pStyle w:val="ListParagraph"/>
        <w:numPr>
          <w:ilvl w:val="0"/>
          <w:numId w:val="2"/>
        </w:numPr>
        <w:tabs>
          <w:tab w:val="left" w:pos="961"/>
        </w:tabs>
        <w:spacing w:before="161"/>
        <w:ind w:left="961"/>
        <w:rPr>
          <w:sz w:val="24"/>
        </w:rPr>
      </w:pPr>
      <w:r>
        <w:rPr>
          <w:sz w:val="24"/>
        </w:rPr>
        <w:t>买方同意的测试或检查（为提高风机性能）</w:t>
      </w:r>
      <w:r>
        <w:rPr>
          <w:spacing w:val="-2"/>
          <w:sz w:val="24"/>
        </w:rPr>
        <w:t>而造成的停机时间。</w:t>
      </w:r>
    </w:p>
    <w:p w:rsidR="00F05121" w:rsidRDefault="00312FD3" w14:paraId="06ADAA30" w14:textId="77777777">
      <w:pPr>
        <w:pStyle w:val="BodyText"/>
        <w:spacing w:before="161" w:line="362" w:lineRule="auto"/>
        <w:ind w:right="374" w:firstLine="479"/>
      </w:pPr>
      <w:r>
        <w:t>风电场年平均可利用率</w:t>
      </w:r>
      <w:r>
        <w:t>=</w:t>
      </w:r>
      <w:r>
        <w:rPr>
          <w:rFonts w:ascii="Times New Roman" w:hAnsi="Times New Roman" w:eastAsia="Times New Roman"/>
        </w:rPr>
        <w:t>∑</w:t>
      </w:r>
      <w:r>
        <w:t>每台风机可利用时间</w:t>
      </w:r>
      <w:r>
        <w:rPr>
          <w:rFonts w:ascii="Times New Roman" w:hAnsi="Times New Roman" w:eastAsia="Times New Roman"/>
        </w:rPr>
        <w:t>/∑</w:t>
      </w:r>
      <w:r>
        <w:t>每台风机总时间（</w:t>
      </w:r>
      <w:r>
        <w:rPr>
          <w:spacing w:val="-12"/>
        </w:rPr>
        <w:t>不含上述</w:t>
      </w:r>
      <w:r>
        <w:rPr>
          <w:spacing w:val="-12"/>
        </w:rPr>
        <w:t xml:space="preserve"> </w:t>
      </w:r>
      <w:r>
        <w:rPr>
          <w:rFonts w:ascii="Times New Roman" w:hAnsi="Times New Roman" w:eastAsia="Times New Roman"/>
        </w:rPr>
        <w:t>6</w:t>
      </w:r>
      <w:r>
        <w:rPr>
          <w:rFonts w:ascii="Times New Roman" w:hAnsi="Times New Roman" w:eastAsia="Times New Roman"/>
          <w:spacing w:val="-15"/>
        </w:rPr>
        <w:t xml:space="preserve"> </w:t>
      </w:r>
      <w:r>
        <w:t>类造</w:t>
      </w:r>
      <w:r>
        <w:rPr>
          <w:spacing w:val="-2"/>
        </w:rPr>
        <w:t>成时间损失）。</w:t>
      </w:r>
    </w:p>
    <w:p w:rsidR="00F05121" w:rsidRDefault="00312FD3" w14:paraId="4F66AD82" w14:textId="77777777">
      <w:pPr>
        <w:pStyle w:val="BodyText"/>
        <w:spacing w:before="5" w:line="362" w:lineRule="auto"/>
        <w:ind w:right="302" w:firstLine="479"/>
      </w:pPr>
      <w:r>
        <w:rPr>
          <w:spacing w:val="-5"/>
        </w:rPr>
        <w:t>单台机组多年平均可利用率</w:t>
      </w:r>
      <w:r>
        <w:rPr>
          <w:spacing w:val="-5"/>
        </w:rPr>
        <w:t>=(</w:t>
      </w:r>
      <w:r>
        <w:rPr>
          <w:spacing w:val="-5"/>
        </w:rPr>
        <w:t>单台机组第</w:t>
      </w:r>
      <w:r>
        <w:rPr>
          <w:spacing w:val="-5"/>
        </w:rPr>
        <w:t xml:space="preserve"> </w:t>
      </w:r>
      <w:r>
        <w:rPr>
          <w:spacing w:val="-2"/>
        </w:rPr>
        <w:t>1</w:t>
      </w:r>
      <w:r>
        <w:rPr>
          <w:spacing w:val="-12"/>
        </w:rPr>
        <w:t xml:space="preserve"> </w:t>
      </w:r>
      <w:r>
        <w:rPr>
          <w:spacing w:val="-12"/>
        </w:rPr>
        <w:t>年年可利用率</w:t>
      </w:r>
      <w:r>
        <w:rPr>
          <w:spacing w:val="-12"/>
        </w:rPr>
        <w:t>+</w:t>
      </w:r>
      <w:r>
        <w:rPr>
          <w:spacing w:val="-12"/>
        </w:rPr>
        <w:t>单台机组第</w:t>
      </w:r>
      <w:r>
        <w:rPr>
          <w:spacing w:val="-12"/>
        </w:rPr>
        <w:t xml:space="preserve"> </w:t>
      </w:r>
      <w:r>
        <w:rPr>
          <w:spacing w:val="-2"/>
        </w:rPr>
        <w:t>2</w:t>
      </w:r>
      <w:r>
        <w:rPr>
          <w:spacing w:val="-11"/>
        </w:rPr>
        <w:t xml:space="preserve"> </w:t>
      </w:r>
      <w:r>
        <w:rPr>
          <w:spacing w:val="-11"/>
        </w:rPr>
        <w:t>年年可利用</w:t>
      </w:r>
      <w:r>
        <w:rPr>
          <w:spacing w:val="-3"/>
        </w:rPr>
        <w:t>率</w:t>
      </w:r>
      <w:r>
        <w:rPr>
          <w:spacing w:val="-3"/>
        </w:rPr>
        <w:t>+…</w:t>
      </w:r>
      <w:r>
        <w:rPr>
          <w:spacing w:val="-3"/>
        </w:rPr>
        <w:t>单台机组第</w:t>
      </w:r>
      <w:r>
        <w:rPr>
          <w:spacing w:val="-3"/>
        </w:rPr>
        <w:t xml:space="preserve"> </w:t>
      </w:r>
      <w:r>
        <w:t>n</w:t>
      </w:r>
      <w:r>
        <w:rPr>
          <w:spacing w:val="-5"/>
        </w:rPr>
        <w:t xml:space="preserve"> </w:t>
      </w:r>
      <w:r>
        <w:rPr>
          <w:spacing w:val="-5"/>
        </w:rPr>
        <w:t>年年可利用率</w:t>
      </w:r>
      <w:r>
        <w:t>)/n</w:t>
      </w:r>
      <w:r>
        <w:t>。</w:t>
      </w:r>
    </w:p>
    <w:p w:rsidR="00F05121" w:rsidRDefault="00312FD3" w14:paraId="311B254D" w14:textId="77777777">
      <w:pPr>
        <w:pStyle w:val="BodyText"/>
        <w:spacing w:before="5" w:line="362" w:lineRule="auto"/>
        <w:ind w:right="422" w:firstLine="479"/>
      </w:pPr>
      <w:r>
        <w:rPr>
          <w:spacing w:val="-5"/>
        </w:rPr>
        <w:t>风电场多年平均可利用率</w:t>
      </w:r>
      <w:r>
        <w:rPr>
          <w:spacing w:val="-5"/>
        </w:rPr>
        <w:t>=(</w:t>
      </w:r>
      <w:r>
        <w:rPr>
          <w:spacing w:val="-5"/>
        </w:rPr>
        <w:t>风电场第</w:t>
      </w:r>
      <w:r>
        <w:rPr>
          <w:spacing w:val="-5"/>
        </w:rPr>
        <w:t xml:space="preserve"> </w:t>
      </w:r>
      <w:r>
        <w:rPr>
          <w:spacing w:val="-2"/>
        </w:rPr>
        <w:t>1</w:t>
      </w:r>
      <w:r>
        <w:rPr>
          <w:spacing w:val="-13"/>
        </w:rPr>
        <w:t xml:space="preserve"> </w:t>
      </w:r>
      <w:r>
        <w:rPr>
          <w:spacing w:val="-13"/>
        </w:rPr>
        <w:t>年年可利用率</w:t>
      </w:r>
      <w:r>
        <w:rPr>
          <w:spacing w:val="-13"/>
        </w:rPr>
        <w:t>+</w:t>
      </w:r>
      <w:r>
        <w:rPr>
          <w:spacing w:val="-13"/>
        </w:rPr>
        <w:t>风电场第</w:t>
      </w:r>
      <w:r>
        <w:rPr>
          <w:spacing w:val="-13"/>
        </w:rPr>
        <w:t xml:space="preserve"> </w:t>
      </w:r>
      <w:r>
        <w:rPr>
          <w:spacing w:val="-2"/>
        </w:rPr>
        <w:t>2</w:t>
      </w:r>
      <w:r>
        <w:rPr>
          <w:spacing w:val="-9"/>
        </w:rPr>
        <w:t xml:space="preserve"> </w:t>
      </w:r>
      <w:r>
        <w:rPr>
          <w:spacing w:val="-9"/>
        </w:rPr>
        <w:t>年年可利用率</w:t>
      </w:r>
      <w:r>
        <w:rPr>
          <w:spacing w:val="-9"/>
        </w:rPr>
        <w:t>+…</w:t>
      </w:r>
      <w:r>
        <w:rPr>
          <w:spacing w:val="-5"/>
        </w:rPr>
        <w:t>风电场第</w:t>
      </w:r>
      <w:r>
        <w:rPr>
          <w:spacing w:val="-5"/>
        </w:rPr>
        <w:t xml:space="preserve"> </w:t>
      </w:r>
      <w:r>
        <w:t>n</w:t>
      </w:r>
      <w:r>
        <w:rPr>
          <w:spacing w:val="-5"/>
        </w:rPr>
        <w:t xml:space="preserve"> </w:t>
      </w:r>
      <w:r>
        <w:rPr>
          <w:spacing w:val="-5"/>
        </w:rPr>
        <w:t>年年可利用率</w:t>
      </w:r>
      <w:r>
        <w:t>)/n</w:t>
      </w:r>
      <w:r>
        <w:t>。</w:t>
      </w:r>
    </w:p>
    <w:p w:rsidR="00F05121" w:rsidRDefault="00F05121" w14:paraId="7972C2FA" w14:textId="77777777">
      <w:pPr>
        <w:pStyle w:val="BodyText"/>
        <w:spacing w:line="362" w:lineRule="auto"/>
        <w:sectPr w:rsidR="00F05121">
          <w:pgSz w:w="12240" w:h="15840" w:orient="portrait"/>
          <w:pgMar w:top="1200" w:right="992" w:bottom="900" w:left="1700" w:header="0" w:footer="716" w:gutter="0"/>
          <w:cols w:space="720"/>
        </w:sectPr>
      </w:pPr>
    </w:p>
    <w:p w:rsidR="00F05121" w:rsidP="00D731DF" w:rsidRDefault="00312FD3" w14:paraId="42AEE004" w14:textId="77777777">
      <w:pPr>
        <w:pStyle w:val="Heading1"/>
      </w:pPr>
      <w:r>
        <w:rPr>
          <w:spacing w:val="-17"/>
        </w:rPr>
        <w:lastRenderedPageBreak/>
        <w:t>附件</w:t>
      </w:r>
      <w:r>
        <w:rPr>
          <w:spacing w:val="-17"/>
        </w:rPr>
        <w:t xml:space="preserve"> </w:t>
      </w:r>
      <w:r>
        <w:t>7</w:t>
      </w:r>
      <w:r>
        <w:t>：质保期内风机功率曲线考核</w:t>
      </w:r>
    </w:p>
    <w:p w:rsidR="00F05121" w:rsidRDefault="00312FD3" w14:paraId="49D4C235" w14:textId="77777777">
      <w:pPr>
        <w:pStyle w:val="BodyText"/>
        <w:spacing w:before="159" w:line="364" w:lineRule="auto"/>
        <w:ind w:right="425" w:firstLine="479"/>
      </w:pPr>
      <w:r>
        <w:rPr>
          <w:spacing w:val="-2"/>
        </w:rPr>
        <w:t>卖方提供合同机型的标准功率曲线和风电场空气密度下的功率曲线，并保证功率曲线的真实正确。</w:t>
      </w:r>
    </w:p>
    <w:p w:rsidR="00F05121" w:rsidRDefault="00312FD3" w14:paraId="022B5369" w14:textId="77777777">
      <w:pPr>
        <w:pStyle w:val="BodyText"/>
        <w:spacing w:line="364" w:lineRule="auto"/>
        <w:ind w:right="254" w:firstLine="479"/>
      </w:pPr>
      <w:r>
        <w:rPr>
          <w:spacing w:val="-4"/>
        </w:rPr>
        <w:t>功率曲线的验证应自风电机组完成</w:t>
      </w:r>
      <w:r>
        <w:rPr>
          <w:spacing w:val="-4"/>
        </w:rPr>
        <w:t xml:space="preserve"> </w:t>
      </w:r>
      <w:r>
        <w:rPr>
          <w:rFonts w:ascii="Times New Roman" w:eastAsia="Times New Roman"/>
        </w:rPr>
        <w:t>240</w:t>
      </w:r>
      <w:r>
        <w:rPr>
          <w:rFonts w:ascii="Times New Roman" w:eastAsia="Times New Roman"/>
          <w:spacing w:val="-15"/>
        </w:rPr>
        <w:t xml:space="preserve"> </w:t>
      </w:r>
      <w:r>
        <w:rPr>
          <w:spacing w:val="-8"/>
        </w:rPr>
        <w:t>小时试运行后开始，并在一个完整年到达时结</w:t>
      </w:r>
      <w:r>
        <w:rPr>
          <w:spacing w:val="-6"/>
        </w:rPr>
        <w:t>束。</w:t>
      </w:r>
    </w:p>
    <w:p w:rsidR="00F05121" w:rsidRDefault="00312FD3" w14:paraId="532B82B0" w14:textId="77777777">
      <w:pPr>
        <w:pStyle w:val="BodyText"/>
        <w:spacing w:line="364" w:lineRule="auto"/>
        <w:ind w:left="481" w:right="4233"/>
        <w:jc w:val="both"/>
      </w:pPr>
      <w:r>
        <w:rPr>
          <w:spacing w:val="-2"/>
        </w:rPr>
        <w:t>风电机组功率曲线保证按如下办法进行计算：保证值</w:t>
      </w:r>
      <w:r>
        <w:rPr>
          <w:rFonts w:ascii="Times New Roman" w:hAnsi="Times New Roman" w:eastAsia="Times New Roman"/>
          <w:spacing w:val="-2"/>
        </w:rPr>
        <w:t>(K)=</w:t>
      </w:r>
      <w:r>
        <w:rPr>
          <w:spacing w:val="-2"/>
        </w:rPr>
        <w:t>（折算发电量</w:t>
      </w:r>
      <w:r>
        <w:rPr>
          <w:rFonts w:ascii="Times New Roman" w:hAnsi="Times New Roman" w:eastAsia="Times New Roman"/>
          <w:spacing w:val="-2"/>
        </w:rPr>
        <w:t>/</w:t>
      </w:r>
      <w:r>
        <w:rPr>
          <w:spacing w:val="-2"/>
        </w:rPr>
        <w:t>保证发电量）</w:t>
      </w:r>
      <w:r>
        <w:rPr>
          <w:rFonts w:ascii="Times New Roman" w:hAnsi="Times New Roman" w:eastAsia="Times New Roman"/>
          <w:spacing w:val="-2"/>
        </w:rPr>
        <w:t>×100%</w:t>
      </w:r>
      <w:r>
        <w:rPr>
          <w:spacing w:val="-2"/>
        </w:rPr>
        <w:t>折算发电量</w:t>
      </w:r>
      <w:r>
        <w:rPr>
          <w:rFonts w:ascii="Times New Roman" w:hAnsi="Times New Roman" w:eastAsia="Times New Roman"/>
          <w:spacing w:val="-2"/>
        </w:rPr>
        <w:t>=</w:t>
      </w:r>
      <w:r>
        <w:rPr>
          <w:spacing w:val="-2"/>
        </w:rPr>
        <w:t>风频分布值</w:t>
      </w:r>
      <w:r>
        <w:rPr>
          <w:rFonts w:ascii="Times New Roman" w:hAnsi="Times New Roman" w:eastAsia="Times New Roman"/>
          <w:spacing w:val="-53"/>
        </w:rPr>
        <w:t>×</w:t>
      </w:r>
      <w:r>
        <w:rPr>
          <w:spacing w:val="-2"/>
        </w:rPr>
        <w:t>实测功率曲线值</w:t>
      </w:r>
    </w:p>
    <w:p w:rsidR="00F05121" w:rsidRDefault="00312FD3" w14:paraId="474185D6" w14:textId="77777777">
      <w:pPr>
        <w:pStyle w:val="BodyText"/>
        <w:ind w:left="481"/>
      </w:pPr>
      <w:r>
        <w:t>保证发电量</w:t>
      </w:r>
      <w:r>
        <w:rPr>
          <w:rFonts w:ascii="Times New Roman" w:hAnsi="Times New Roman" w:eastAsia="Times New Roman"/>
        </w:rPr>
        <w:t>=</w:t>
      </w:r>
      <w:r>
        <w:t>风频分布值</w:t>
      </w:r>
      <w:r>
        <w:rPr>
          <w:rFonts w:ascii="Times New Roman" w:hAnsi="Times New Roman" w:eastAsia="Times New Roman"/>
          <w:spacing w:val="-53"/>
          <w:w w:val="115"/>
        </w:rPr>
        <w:t>×</w:t>
      </w:r>
      <w:r>
        <w:rPr>
          <w:spacing w:val="-1"/>
        </w:rPr>
        <w:t>风电场实际空气密度下保证的功率曲线值。</w:t>
      </w:r>
    </w:p>
    <w:p w:rsidR="00F05121" w:rsidRDefault="00312FD3" w14:paraId="37B842CD" w14:textId="77777777">
      <w:pPr>
        <w:pStyle w:val="BodyText"/>
        <w:spacing w:before="155" w:line="364" w:lineRule="auto"/>
        <w:ind w:right="253" w:firstLine="479"/>
      </w:pPr>
      <w:r>
        <w:t>风频分布值以风电场内双方认可的测风塔上最接近于轮毂高度（</w:t>
      </w:r>
      <w:r>
        <w:rPr>
          <w:spacing w:val="-5"/>
        </w:rPr>
        <w:t>高度差不超过</w:t>
      </w:r>
      <w:r>
        <w:rPr>
          <w:spacing w:val="-5"/>
        </w:rPr>
        <w:t xml:space="preserve"> </w:t>
      </w:r>
      <w:r>
        <w:rPr>
          <w:rFonts w:ascii="Times New Roman" w:eastAsia="Times New Roman"/>
        </w:rPr>
        <w:t>5m</w:t>
      </w:r>
      <w:r>
        <w:t>）</w:t>
      </w:r>
      <w:r>
        <w:rPr>
          <w:spacing w:val="-2"/>
        </w:rPr>
        <w:t>的测风仪的实测值为准。</w:t>
      </w:r>
    </w:p>
    <w:p w:rsidR="00F05121" w:rsidRDefault="00312FD3" w14:paraId="32E78711" w14:textId="77777777">
      <w:pPr>
        <w:pStyle w:val="BodyText"/>
        <w:spacing w:line="306" w:lineRule="exact"/>
        <w:ind w:left="481"/>
      </w:pPr>
      <w:r>
        <w:rPr>
          <w:spacing w:val="-1"/>
        </w:rPr>
        <w:t>实测功率曲线以风电场的中央监控系统记录的每台风电机组的功率曲线为准。</w:t>
      </w:r>
    </w:p>
    <w:p w:rsidR="00F05121" w:rsidRDefault="00312FD3" w14:paraId="773573C9" w14:textId="77777777">
      <w:pPr>
        <w:pStyle w:val="BodyText"/>
        <w:spacing w:before="161" w:line="362" w:lineRule="auto"/>
        <w:ind w:right="134" w:firstLine="479"/>
      </w:pPr>
      <w:r>
        <w:rPr>
          <w:spacing w:val="-2"/>
        </w:rPr>
        <w:t>风电场实际平均空气密度以风电场内测风塔的气压和温度测试装置实测值进行计算，</w:t>
      </w:r>
      <w:r>
        <w:rPr>
          <w:spacing w:val="-1"/>
        </w:rPr>
        <w:t>如果没有实测的气压和温度值则以附近气象站近</w:t>
      </w:r>
      <w:r>
        <w:rPr>
          <w:spacing w:val="-1"/>
        </w:rPr>
        <w:t xml:space="preserve"> </w:t>
      </w:r>
      <w:r>
        <w:rPr>
          <w:rFonts w:ascii="Times New Roman" w:eastAsia="Times New Roman"/>
        </w:rPr>
        <w:t xml:space="preserve">10 </w:t>
      </w:r>
      <w:r>
        <w:t>年平均的空气密度值为准。</w:t>
      </w:r>
    </w:p>
    <w:p w:rsidR="00F05121" w:rsidRDefault="00312FD3" w14:paraId="58A7D357" w14:textId="77777777">
      <w:pPr>
        <w:pStyle w:val="BodyText"/>
        <w:spacing w:before="5" w:line="364" w:lineRule="auto"/>
        <w:ind w:right="135" w:firstLine="479"/>
      </w:pPr>
      <w:r>
        <w:t>每台风电机组均按此方法进行计算考核</w:t>
      </w:r>
      <w:r>
        <w:rPr>
          <w:rFonts w:ascii="Times New Roman" w:eastAsia="Times New Roman"/>
          <w:spacing w:val="20"/>
        </w:rPr>
        <w:t xml:space="preserve">, </w:t>
      </w:r>
      <w:r>
        <w:t>全场风电机组功率曲线保证值参见技规范。</w:t>
      </w:r>
      <w:r>
        <w:rPr>
          <w:spacing w:val="-2"/>
        </w:rPr>
        <w:t>如果风电机组不能达到保证值，卖方应在</w:t>
      </w:r>
      <w:r>
        <w:rPr>
          <w:spacing w:val="-2"/>
        </w:rPr>
        <w:t xml:space="preserve"> </w:t>
      </w:r>
      <w:r>
        <w:rPr>
          <w:rFonts w:ascii="Times New Roman" w:eastAsia="Times New Roman"/>
        </w:rPr>
        <w:t xml:space="preserve">6 </w:t>
      </w:r>
      <w:r>
        <w:t>个月内调整风电机组以达到保证值。</w:t>
      </w:r>
    </w:p>
    <w:p w:rsidR="00F05121" w:rsidRDefault="00312FD3" w14:paraId="39638B0B" w14:textId="77777777">
      <w:pPr>
        <w:pStyle w:val="BodyText"/>
        <w:spacing w:line="364" w:lineRule="auto"/>
        <w:ind w:right="257" w:firstLine="479"/>
      </w:pPr>
      <w:r>
        <w:rPr>
          <w:spacing w:val="-4"/>
        </w:rPr>
        <w:t>如果风电机组仍不能达到保证值，并且经双方协商后，意见不能达成一致时，则由双</w:t>
      </w:r>
      <w:r>
        <w:t>方认可的独立机构进行检验和验证（</w:t>
      </w:r>
      <w:r>
        <w:rPr>
          <w:spacing w:val="-11"/>
        </w:rPr>
        <w:t>按</w:t>
      </w:r>
      <w:r>
        <w:rPr>
          <w:spacing w:val="-11"/>
        </w:rPr>
        <w:t xml:space="preserve"> </w:t>
      </w:r>
      <w:r>
        <w:rPr>
          <w:rFonts w:ascii="Times New Roman" w:eastAsia="Times New Roman"/>
        </w:rPr>
        <w:t>IEC61400</w:t>
      </w:r>
      <w:r>
        <w:t>－</w:t>
      </w:r>
      <w:r>
        <w:rPr>
          <w:rFonts w:ascii="Times New Roman" w:eastAsia="Times New Roman"/>
        </w:rPr>
        <w:t xml:space="preserve">12 </w:t>
      </w:r>
      <w:r>
        <w:t>标准，作为最终裁决）。</w:t>
      </w:r>
    </w:p>
    <w:p w:rsidR="00F05121" w:rsidRDefault="00312FD3" w14:paraId="3ADA080D" w14:textId="77777777">
      <w:pPr>
        <w:pStyle w:val="BodyText"/>
        <w:spacing w:line="364" w:lineRule="auto"/>
        <w:ind w:right="13" w:firstLine="479"/>
      </w:pPr>
      <w:r>
        <w:rPr>
          <w:spacing w:val="-6"/>
        </w:rPr>
        <w:t>针对风电场风机设备平均可利用率考核、风电机组功率曲线考核以及担保发电量考核，</w:t>
      </w:r>
      <w:r>
        <w:rPr>
          <w:spacing w:val="-2"/>
        </w:rPr>
        <w:t>三项单独进行考核，但不进行重复赔偿，发生赔偿时以其中金额最高项为准。</w:t>
      </w:r>
    </w:p>
    <w:p w:rsidR="00F05121" w:rsidRDefault="00F05121" w14:paraId="5973B981" w14:textId="77777777">
      <w:pPr>
        <w:pStyle w:val="BodyText"/>
        <w:spacing w:line="364" w:lineRule="auto"/>
        <w:sectPr w:rsidR="00F05121">
          <w:pgSz w:w="12240" w:h="15840" w:orient="portrait"/>
          <w:pgMar w:top="1200" w:right="992" w:bottom="900" w:left="1700" w:header="0" w:footer="716" w:gutter="0"/>
          <w:cols w:space="720"/>
        </w:sectPr>
      </w:pPr>
    </w:p>
    <w:p w:rsidR="00D731DF" w:rsidP="005848A7" w:rsidRDefault="00312FD3" w14:paraId="178C14E3" w14:textId="77777777">
      <w:pPr>
        <w:pStyle w:val="Heading1"/>
        <w:rPr>
          <w:rStyle w:val="Heading1Char"/>
        </w:rPr>
      </w:pPr>
      <w:r w:rsidRPr="00D731DF">
        <w:rPr>
          <w:rStyle w:val="Heading1Char"/>
        </w:rPr>
        <w:lastRenderedPageBreak/>
        <w:t>附件</w:t>
      </w:r>
      <w:r w:rsidRPr="00D731DF">
        <w:rPr>
          <w:rStyle w:val="Heading1Char"/>
        </w:rPr>
        <w:t xml:space="preserve"> 8</w:t>
      </w:r>
      <w:r w:rsidRPr="00D731DF">
        <w:rPr>
          <w:rStyle w:val="Heading1Char"/>
        </w:rPr>
        <w:t>：物流运输及道路要求</w:t>
      </w:r>
    </w:p>
    <w:p w:rsidR="00F05121" w:rsidRDefault="00312FD3" w14:paraId="47A08173" w14:textId="07A31C94">
      <w:pPr>
        <w:pStyle w:val="BodyText"/>
        <w:spacing w:before="50" w:line="364" w:lineRule="auto"/>
        <w:ind w:left="481" w:right="6290" w:hanging="298"/>
      </w:pPr>
      <w:r>
        <w:rPr>
          <w:spacing w:val="-2"/>
        </w:rPr>
        <w:t>叶片工装倒运补充说明</w:t>
      </w:r>
    </w:p>
    <w:p w:rsidR="00F05121" w:rsidRDefault="00312FD3" w14:paraId="7392EEB8" w14:textId="77777777">
      <w:pPr>
        <w:pStyle w:val="BodyText"/>
        <w:spacing w:line="362" w:lineRule="auto"/>
        <w:ind w:left="481" w:right="422"/>
      </w:pPr>
      <w:r>
        <w:rPr>
          <w:spacing w:val="-2"/>
        </w:rPr>
        <w:t>涉及叶片工装倒运的项目，业主负责的分界点和场内道路需满足叶片扫空要求。</w:t>
      </w:r>
      <w:r>
        <w:rPr>
          <w:spacing w:val="-2"/>
        </w:rPr>
        <w:t xml:space="preserve"> </w:t>
      </w:r>
      <w:r>
        <w:rPr>
          <w:spacing w:val="-2"/>
        </w:rPr>
        <w:t>需注意叶片在运输过程中存在较大范围的颤动，道路改造需保留适当安全距离。同</w:t>
      </w:r>
    </w:p>
    <w:p w:rsidR="00F05121" w:rsidRDefault="00312FD3" w14:paraId="66DCEFCB" w14:textId="77777777">
      <w:pPr>
        <w:pStyle w:val="BodyText"/>
        <w:spacing w:before="4" w:line="364" w:lineRule="auto"/>
        <w:ind w:right="362"/>
        <w:jc w:val="both"/>
      </w:pPr>
      <w:r>
        <w:rPr>
          <w:spacing w:val="-3"/>
        </w:rPr>
        <w:t>时考虑运输安全，叶片举升角度不能过高，最高叶片相对车板举升角度不超过</w:t>
      </w:r>
      <w:r>
        <w:rPr>
          <w:spacing w:val="-3"/>
        </w:rPr>
        <w:t xml:space="preserve"> </w:t>
      </w:r>
      <w:r>
        <w:rPr>
          <w:spacing w:val="-2"/>
        </w:rPr>
        <w:t>30°</w:t>
      </w:r>
      <w:r>
        <w:rPr>
          <w:spacing w:val="-2"/>
        </w:rPr>
        <w:t>。叶片工装车卸货后，车辆总重仅减少叶片的重量，仍为重载车辆，无法长距离或大坡度道路倒车，一般需要在机位调头。车辆下山过程涉及的大坡度道路仍需牵引。</w:t>
      </w:r>
    </w:p>
    <w:p w:rsidR="00F05121" w:rsidRDefault="00312FD3" w14:paraId="44E82E9D" w14:textId="77777777">
      <w:pPr>
        <w:pStyle w:val="BodyText"/>
        <w:spacing w:line="304" w:lineRule="exact"/>
        <w:ind w:left="481"/>
      </w:pPr>
      <w:r>
        <w:rPr>
          <w:spacing w:val="-2"/>
        </w:rPr>
        <w:t>设备存储维护</w:t>
      </w:r>
    </w:p>
    <w:p w:rsidR="00F05121" w:rsidRDefault="00312FD3" w14:paraId="1A511E25" w14:textId="77777777">
      <w:pPr>
        <w:pStyle w:val="BodyText"/>
        <w:spacing w:before="281" w:line="362" w:lineRule="auto"/>
        <w:ind w:right="483" w:firstLine="419"/>
      </w:pPr>
      <w:r>
        <w:rPr>
          <w:spacing w:val="-5"/>
        </w:rPr>
        <w:t>由于非卖方原因，导致货到现场</w:t>
      </w:r>
      <w:r>
        <w:rPr>
          <w:spacing w:val="-5"/>
        </w:rPr>
        <w:t xml:space="preserve"> </w:t>
      </w:r>
      <w:r>
        <w:rPr>
          <w:spacing w:val="-2"/>
        </w:rPr>
        <w:t>3</w:t>
      </w:r>
      <w:r>
        <w:rPr>
          <w:spacing w:val="-9"/>
        </w:rPr>
        <w:t xml:space="preserve"> </w:t>
      </w:r>
      <w:r>
        <w:rPr>
          <w:spacing w:val="-9"/>
        </w:rPr>
        <w:t>个月内无法进行吊装及调试，买方需参照《存储</w:t>
      </w:r>
      <w:r>
        <w:rPr>
          <w:spacing w:val="-2"/>
        </w:rPr>
        <w:t>维护手册》进行维护。</w:t>
      </w:r>
    </w:p>
    <w:p w:rsidR="00F05121" w:rsidRDefault="00F05121" w14:paraId="34FE3481" w14:textId="77777777">
      <w:pPr>
        <w:pStyle w:val="BodyText"/>
        <w:spacing w:line="362" w:lineRule="auto"/>
        <w:sectPr w:rsidR="00F05121">
          <w:pgSz w:w="12240" w:h="15840" w:orient="portrait"/>
          <w:pgMar w:top="1200" w:right="992" w:bottom="900" w:left="1700" w:header="0" w:footer="716" w:gutter="0"/>
          <w:cols w:space="720"/>
        </w:sectPr>
      </w:pPr>
    </w:p>
    <w:p w:rsidRPr="00415E13" w:rsidR="00415E13" w:rsidP="00415E13" w:rsidRDefault="00312FD3" w14:paraId="1385D781" w14:textId="4224D936">
      <w:pPr>
        <w:pStyle w:val="Heading1"/>
        <w:rPr>
          <w:rStyle w:val="Heading1Char"/>
        </w:rPr>
      </w:pPr>
      <w:r w:rsidRPr="00415E13">
        <w:rPr>
          <w:rStyle w:val="Heading1Char"/>
        </w:rPr>
        <w:lastRenderedPageBreak/>
        <w:t>附件</w:t>
      </w:r>
      <w:r w:rsidRPr="00415E13">
        <w:rPr>
          <w:rStyle w:val="Heading1Char"/>
        </w:rPr>
        <w:t xml:space="preserve"> 9</w:t>
      </w:r>
      <w:r w:rsidRPr="00415E13">
        <w:rPr>
          <w:rStyle w:val="Heading1Char"/>
        </w:rPr>
        <w:t>：货物的现场交货和验收</w:t>
      </w:r>
    </w:p>
    <w:p w:rsidR="00F05121" w:rsidRDefault="00415E13" w14:paraId="17310225" w14:textId="38043955">
      <w:pPr>
        <w:pStyle w:val="BodyText"/>
        <w:spacing w:before="50" w:line="364" w:lineRule="auto"/>
        <w:ind w:left="426" w:right="6048" w:hanging="243"/>
      </w:pPr>
      <w:r>
        <w:rPr>
          <w:rFonts w:hint="eastAsia"/>
          <w:spacing w:val="-2"/>
        </w:rPr>
        <w:t>一</w:t>
      </w:r>
      <w:r>
        <w:rPr>
          <w:spacing w:val="-2"/>
        </w:rPr>
        <w:t>、货物的交付</w:t>
      </w:r>
    </w:p>
    <w:p w:rsidR="00F05121" w:rsidRDefault="00312FD3" w14:paraId="4E2C11A5" w14:textId="77777777">
      <w:pPr>
        <w:pStyle w:val="BodyText"/>
        <w:spacing w:line="307" w:lineRule="exact"/>
        <w:ind w:left="601"/>
      </w:pPr>
      <w:r>
        <w:t>1</w:t>
      </w:r>
      <w:r>
        <w:rPr>
          <w:spacing w:val="-1"/>
        </w:rPr>
        <w:t>、本合同货物的交付方式为现场车板交付，现场交付地点由买方确认。</w:t>
      </w:r>
    </w:p>
    <w:p w:rsidR="00F05121" w:rsidRDefault="00312FD3" w14:paraId="0BADB65E" w14:textId="77777777">
      <w:pPr>
        <w:pStyle w:val="BodyText"/>
        <w:spacing w:before="158"/>
        <w:ind w:left="601"/>
      </w:pPr>
      <w:r>
        <w:t>2</w:t>
      </w:r>
      <w:r>
        <w:rPr>
          <w:spacing w:val="-1"/>
        </w:rPr>
        <w:t>、机组交付的现场联络人，由买方确定，机组交付时至少有一名卖方人员参与。</w:t>
      </w:r>
    </w:p>
    <w:p w:rsidR="00F05121" w:rsidRDefault="00312FD3" w14:paraId="2239FC4E" w14:textId="77777777">
      <w:pPr>
        <w:pStyle w:val="BodyText"/>
        <w:spacing w:before="161" w:line="364" w:lineRule="auto"/>
        <w:ind w:right="302" w:firstLine="599"/>
      </w:pPr>
      <w:r>
        <w:rPr>
          <w:spacing w:val="-2"/>
        </w:rPr>
        <w:t>3</w:t>
      </w:r>
      <w:r>
        <w:rPr>
          <w:spacing w:val="-4"/>
        </w:rPr>
        <w:t>、设备的交付只针对货物的数量进行查验。买方应在货物交付完成后</w:t>
      </w:r>
      <w:r>
        <w:rPr>
          <w:spacing w:val="-4"/>
        </w:rPr>
        <w:t xml:space="preserve"> </w:t>
      </w:r>
      <w:r>
        <w:rPr>
          <w:spacing w:val="-2"/>
        </w:rPr>
        <w:t>24</w:t>
      </w:r>
      <w:r>
        <w:rPr>
          <w:spacing w:val="-11"/>
        </w:rPr>
        <w:t xml:space="preserve"> </w:t>
      </w:r>
      <w:r>
        <w:rPr>
          <w:spacing w:val="-11"/>
        </w:rPr>
        <w:t>小时内，</w:t>
      </w:r>
      <w:r>
        <w:rPr>
          <w:spacing w:val="-2"/>
        </w:rPr>
        <w:t>在运输单据上签字，交付的货物由买方规定的接货方负责保管。开箱验收不合格的，保管责任和所有权退回卖方负责，实物由卖方负责吊装和运输转移至卖方便于保管处，并要求至确认验收不合格</w:t>
      </w:r>
      <w:r>
        <w:rPr>
          <w:spacing w:val="-2"/>
        </w:rPr>
        <w:t xml:space="preserve"> </w:t>
      </w:r>
      <w:r>
        <w:t>48</w:t>
      </w:r>
      <w:r>
        <w:rPr>
          <w:spacing w:val="-5"/>
        </w:rPr>
        <w:t xml:space="preserve"> </w:t>
      </w:r>
      <w:r>
        <w:rPr>
          <w:spacing w:val="-5"/>
        </w:rPr>
        <w:t>小时内完成转移，否则引起的丢失和损坏责任由卖方自行负</w:t>
      </w:r>
      <w:r>
        <w:t xml:space="preserve"> </w:t>
      </w:r>
      <w:r>
        <w:rPr>
          <w:spacing w:val="-6"/>
        </w:rPr>
        <w:t>责。</w:t>
      </w:r>
    </w:p>
    <w:p w:rsidR="00F05121" w:rsidRDefault="00312FD3" w14:paraId="2591131B" w14:textId="77777777">
      <w:pPr>
        <w:pStyle w:val="BodyText"/>
        <w:spacing w:line="304" w:lineRule="exact"/>
        <w:ind w:left="568"/>
      </w:pPr>
      <w:r>
        <w:rPr>
          <w:spacing w:val="-2"/>
        </w:rPr>
        <w:t>二、开箱验收</w:t>
      </w:r>
    </w:p>
    <w:p w:rsidR="00F05121" w:rsidRDefault="00312FD3" w14:paraId="4996B352" w14:textId="77777777">
      <w:pPr>
        <w:pStyle w:val="BodyText"/>
        <w:spacing w:before="160" w:line="362" w:lineRule="auto"/>
        <w:ind w:right="425" w:firstLine="599"/>
      </w:pPr>
      <w:r>
        <w:rPr>
          <w:spacing w:val="-2"/>
        </w:rPr>
        <w:t>1</w:t>
      </w:r>
      <w:r>
        <w:rPr>
          <w:spacing w:val="-2"/>
        </w:rPr>
        <w:t>、按照《风电机组现场交付验收规范》的要求执行，风机验收交付时应该同时交付货物清单台帐。</w:t>
      </w:r>
    </w:p>
    <w:p w:rsidR="00F05121" w:rsidRDefault="00312FD3" w14:paraId="356A39B1" w14:textId="77777777">
      <w:pPr>
        <w:pStyle w:val="BodyText"/>
        <w:spacing w:before="5"/>
        <w:ind w:left="601"/>
      </w:pPr>
      <w:r>
        <w:t>2</w:t>
      </w:r>
      <w:r>
        <w:rPr>
          <w:spacing w:val="-1"/>
        </w:rPr>
        <w:t>、买方负责组织设备的开箱验收工作。买卖双方及买方指定的保管方参与。</w:t>
      </w:r>
    </w:p>
    <w:p w:rsidR="00F05121" w:rsidRDefault="00312FD3" w14:paraId="4733FA2A" w14:textId="77777777">
      <w:pPr>
        <w:pStyle w:val="BodyText"/>
        <w:spacing w:before="158"/>
        <w:ind w:left="601"/>
      </w:pPr>
      <w:r>
        <w:t>3</w:t>
      </w:r>
      <w:r>
        <w:rPr>
          <w:spacing w:val="-5"/>
        </w:rPr>
        <w:t>、开箱验收应在货到现场后</w:t>
      </w:r>
      <w:r>
        <w:rPr>
          <w:spacing w:val="-5"/>
        </w:rPr>
        <w:t xml:space="preserve"> </w:t>
      </w:r>
      <w:r>
        <w:t>2</w:t>
      </w:r>
      <w:r>
        <w:rPr>
          <w:spacing w:val="-12"/>
        </w:rPr>
        <w:t xml:space="preserve"> </w:t>
      </w:r>
      <w:r>
        <w:rPr>
          <w:spacing w:val="-12"/>
        </w:rPr>
        <w:t>天内进行。</w:t>
      </w:r>
    </w:p>
    <w:p w:rsidR="00F05121" w:rsidRDefault="00312FD3" w14:paraId="3011064F" w14:textId="77777777">
      <w:pPr>
        <w:pStyle w:val="BodyText"/>
        <w:spacing w:before="161" w:line="364" w:lineRule="auto"/>
        <w:ind w:left="568" w:right="1384" w:firstLine="33"/>
      </w:pPr>
      <w:r>
        <w:rPr>
          <w:spacing w:val="-2"/>
        </w:rPr>
        <w:t>4</w:t>
      </w:r>
      <w:r>
        <w:rPr>
          <w:spacing w:val="-2"/>
        </w:rPr>
        <w:t>、买方出具开箱验收报告，并在货到现场后交付参与验收的相关单位。</w:t>
      </w:r>
      <w:r>
        <w:rPr>
          <w:spacing w:val="-4"/>
        </w:rPr>
        <w:t>三、责任</w:t>
      </w:r>
    </w:p>
    <w:p w:rsidR="00F05121" w:rsidRDefault="00312FD3" w14:paraId="182BD181" w14:textId="77777777">
      <w:pPr>
        <w:pStyle w:val="BodyText"/>
        <w:spacing w:line="364" w:lineRule="auto"/>
        <w:ind w:right="422" w:firstLine="599"/>
      </w:pPr>
      <w:r>
        <w:rPr>
          <w:spacing w:val="-2"/>
        </w:rPr>
        <w:t>1</w:t>
      </w:r>
      <w:r>
        <w:rPr>
          <w:spacing w:val="-2"/>
        </w:rPr>
        <w:t>、到场货物应在卖方技术人员的指导下组织卸货。在卖方技术人员错误指导下卸货发生的货物质量责任，由卖方负责。</w:t>
      </w:r>
    </w:p>
    <w:p w:rsidR="00F05121" w:rsidRDefault="00312FD3" w14:paraId="6410FC4E" w14:textId="77777777">
      <w:pPr>
        <w:pStyle w:val="BodyText"/>
        <w:spacing w:line="364" w:lineRule="auto"/>
        <w:ind w:right="424" w:firstLine="599"/>
      </w:pPr>
      <w:r>
        <w:t>2</w:t>
      </w:r>
      <w:r>
        <w:rPr>
          <w:spacing w:val="-4"/>
        </w:rPr>
        <w:t>、货到现场后</w:t>
      </w:r>
      <w:r>
        <w:rPr>
          <w:spacing w:val="-4"/>
        </w:rPr>
        <w:t xml:space="preserve">, </w:t>
      </w:r>
      <w:r>
        <w:rPr>
          <w:spacing w:val="-4"/>
        </w:rPr>
        <w:t>如果买方没有通知卖方</w:t>
      </w:r>
      <w:r>
        <w:rPr>
          <w:spacing w:val="-4"/>
        </w:rPr>
        <w:t>,</w:t>
      </w:r>
      <w:r>
        <w:rPr>
          <w:spacing w:val="-4"/>
        </w:rPr>
        <w:t>买方自行组织卸货</w:t>
      </w:r>
      <w:r>
        <w:rPr>
          <w:spacing w:val="-4"/>
        </w:rPr>
        <w:t>,</w:t>
      </w:r>
      <w:r>
        <w:rPr>
          <w:spacing w:val="-4"/>
        </w:rPr>
        <w:t>由此而产生的所有质</w:t>
      </w:r>
      <w:r>
        <w:rPr>
          <w:spacing w:val="-2"/>
        </w:rPr>
        <w:t>量责任由买方承担。</w:t>
      </w:r>
    </w:p>
    <w:p w:rsidR="00F05121" w:rsidRDefault="00312FD3" w14:paraId="7AAC303F" w14:textId="77777777">
      <w:pPr>
        <w:pStyle w:val="BodyText"/>
        <w:spacing w:line="364" w:lineRule="auto"/>
        <w:ind w:right="425" w:firstLine="599"/>
      </w:pPr>
      <w:r>
        <w:rPr>
          <w:spacing w:val="-2"/>
        </w:rPr>
        <w:t>3</w:t>
      </w:r>
      <w:r>
        <w:rPr>
          <w:spacing w:val="-2"/>
        </w:rPr>
        <w:t>、买方或买方确定的到货管理责任人，应按照卖方提出的货物放置、仓储等技术要求管理货物。</w:t>
      </w:r>
    </w:p>
    <w:p w:rsidR="00F05121" w:rsidRDefault="00312FD3" w14:paraId="3AC3E104" w14:textId="77777777">
      <w:pPr>
        <w:pStyle w:val="BodyText"/>
        <w:spacing w:line="364" w:lineRule="auto"/>
        <w:ind w:right="304" w:firstLine="599"/>
      </w:pPr>
      <w:r>
        <w:t>4</w:t>
      </w:r>
      <w:r>
        <w:rPr>
          <w:spacing w:val="-5"/>
        </w:rPr>
        <w:t>、货物交付时或者开箱验收时</w:t>
      </w:r>
      <w:r>
        <w:rPr>
          <w:spacing w:val="-5"/>
        </w:rPr>
        <w:t xml:space="preserve">, </w:t>
      </w:r>
      <w:r>
        <w:rPr>
          <w:spacing w:val="-5"/>
        </w:rPr>
        <w:t>如果买方提前</w:t>
      </w:r>
      <w:r>
        <w:rPr>
          <w:spacing w:val="-5"/>
        </w:rPr>
        <w:t xml:space="preserve"> </w:t>
      </w:r>
      <w:r>
        <w:t>2</w:t>
      </w:r>
      <w:r>
        <w:rPr>
          <w:spacing w:val="-8"/>
        </w:rPr>
        <w:t xml:space="preserve"> </w:t>
      </w:r>
      <w:r>
        <w:rPr>
          <w:spacing w:val="-8"/>
        </w:rPr>
        <w:t>日通知卖方</w:t>
      </w:r>
      <w:r>
        <w:rPr>
          <w:spacing w:val="-8"/>
        </w:rPr>
        <w:t>,</w:t>
      </w:r>
      <w:r>
        <w:rPr>
          <w:spacing w:val="-8"/>
        </w:rPr>
        <w:t>但卖方未派人员到现</w:t>
      </w:r>
      <w:r>
        <w:rPr>
          <w:spacing w:val="-2"/>
        </w:rPr>
        <w:t>场参加验收</w:t>
      </w:r>
      <w:r>
        <w:rPr>
          <w:spacing w:val="-2"/>
        </w:rPr>
        <w:t>,</w:t>
      </w:r>
      <w:r>
        <w:rPr>
          <w:spacing w:val="-2"/>
        </w:rPr>
        <w:t>则验收结果仍然有效，卖方不得就此提出异议。</w:t>
      </w:r>
    </w:p>
    <w:p w:rsidR="00F05121" w:rsidRDefault="00312FD3" w14:paraId="079C2129" w14:textId="77777777">
      <w:pPr>
        <w:pStyle w:val="BodyText"/>
        <w:spacing w:line="364" w:lineRule="auto"/>
        <w:ind w:right="422" w:firstLine="599"/>
      </w:pPr>
      <w:r>
        <w:rPr>
          <w:spacing w:val="-2"/>
        </w:rPr>
        <w:t>5</w:t>
      </w:r>
      <w:r>
        <w:rPr>
          <w:spacing w:val="-2"/>
        </w:rPr>
        <w:t>、经买卖双方确认合同货物经开箱验收不合格</w:t>
      </w:r>
      <w:r>
        <w:rPr>
          <w:spacing w:val="-2"/>
        </w:rPr>
        <w:t>,</w:t>
      </w:r>
      <w:r>
        <w:rPr>
          <w:spacing w:val="-2"/>
        </w:rPr>
        <w:t>合同货物移交卖方保管</w:t>
      </w:r>
      <w:r>
        <w:rPr>
          <w:spacing w:val="-2"/>
        </w:rPr>
        <w:t>,</w:t>
      </w:r>
      <w:r>
        <w:rPr>
          <w:spacing w:val="-2"/>
        </w:rPr>
        <w:t>合同货物毁损、灭失的风险由卖方承担。</w:t>
      </w:r>
    </w:p>
    <w:p w:rsidR="00F05121" w:rsidRDefault="00F05121" w14:paraId="0BB0D90C" w14:textId="77777777">
      <w:pPr>
        <w:pStyle w:val="BodyText"/>
        <w:spacing w:line="364" w:lineRule="auto"/>
        <w:sectPr w:rsidR="00F05121">
          <w:pgSz w:w="12240" w:h="15840" w:orient="portrait"/>
          <w:pgMar w:top="1200" w:right="992" w:bottom="900" w:left="1700" w:header="0" w:footer="716" w:gutter="0"/>
          <w:cols w:space="720"/>
        </w:sectPr>
      </w:pPr>
    </w:p>
    <w:p w:rsidR="00415E13" w:rsidP="00415E13" w:rsidRDefault="00312FD3" w14:paraId="60A8015B" w14:textId="77777777">
      <w:pPr>
        <w:pStyle w:val="Heading1"/>
        <w:rPr>
          <w:rStyle w:val="Heading1Char"/>
        </w:rPr>
      </w:pPr>
      <w:r w:rsidRPr="00415E13">
        <w:rPr>
          <w:rStyle w:val="Heading1Char"/>
        </w:rPr>
        <w:lastRenderedPageBreak/>
        <w:t>附件</w:t>
      </w:r>
      <w:r w:rsidRPr="00415E13">
        <w:rPr>
          <w:rStyle w:val="Heading1Char"/>
        </w:rPr>
        <w:t xml:space="preserve"> 10</w:t>
      </w:r>
      <w:r w:rsidRPr="00415E13">
        <w:rPr>
          <w:rStyle w:val="Heading1Char"/>
        </w:rPr>
        <w:t>：风电机组安装和调试</w:t>
      </w:r>
    </w:p>
    <w:p w:rsidRPr="00415E13" w:rsidR="00F05121" w:rsidP="00415E13" w:rsidRDefault="00312FD3" w14:paraId="1A8348D9" w14:textId="7684D338">
      <w:pPr>
        <w:pStyle w:val="NoSpacing"/>
      </w:pPr>
      <w:r w:rsidRPr="00415E13">
        <w:rPr>
          <w:rStyle w:val="Heading1Char"/>
          <w:rFonts w:ascii="SimSun" w:hAnsi="SimSun" w:eastAsia="SimSun" w:cs="SimSun"/>
          <w:color w:val="auto"/>
          <w:sz w:val="22"/>
          <w:szCs w:val="22"/>
        </w:rPr>
        <w:t>一</w:t>
      </w:r>
      <w:r w:rsidRPr="00415E13">
        <w:t>、机组的安装</w:t>
      </w:r>
    </w:p>
    <w:p w:rsidR="00F05121" w:rsidRDefault="00312FD3" w14:paraId="398E7C1B" w14:textId="77777777">
      <w:pPr>
        <w:pStyle w:val="BodyText"/>
        <w:spacing w:line="364" w:lineRule="auto"/>
        <w:ind w:right="250" w:firstLine="599"/>
        <w:jc w:val="both"/>
      </w:pPr>
      <w:r>
        <w:rPr>
          <w:spacing w:val="-2"/>
        </w:rPr>
        <w:t>1</w:t>
      </w:r>
      <w:r>
        <w:rPr>
          <w:spacing w:val="-2"/>
        </w:rPr>
        <w:t>、卖方负责对风电机组的安装提供现场技术指导工作。现场技术指导工作包括解释安装程序和安装要点，指导安装准备工作，检查专用工具、机组电气设备、附属设备的安装接线。以下工作不属于卖方技术指导范围：（</w:t>
      </w:r>
      <w:r>
        <w:rPr>
          <w:spacing w:val="-2"/>
        </w:rPr>
        <w:t>1</w:t>
      </w:r>
      <w:r>
        <w:rPr>
          <w:spacing w:val="-2"/>
        </w:rPr>
        <w:t>）起吊方案制定；（</w:t>
      </w:r>
      <w:r>
        <w:rPr>
          <w:spacing w:val="-2"/>
        </w:rPr>
        <w:t>2</w:t>
      </w:r>
      <w:r>
        <w:rPr>
          <w:spacing w:val="-2"/>
        </w:rPr>
        <w:t>）起吊机械、设备及工具的性能和安全检查；（</w:t>
      </w:r>
      <w:r>
        <w:rPr>
          <w:spacing w:val="-2"/>
        </w:rPr>
        <w:t>3</w:t>
      </w:r>
      <w:r>
        <w:rPr>
          <w:spacing w:val="-2"/>
        </w:rPr>
        <w:t>）起吊作业条件确认；（</w:t>
      </w:r>
      <w:r>
        <w:rPr>
          <w:spacing w:val="-2"/>
        </w:rPr>
        <w:t>4</w:t>
      </w:r>
      <w:r>
        <w:rPr>
          <w:spacing w:val="-2"/>
        </w:rPr>
        <w:t>）起吊安全防护措施制定。</w:t>
      </w:r>
    </w:p>
    <w:p w:rsidR="00F05121" w:rsidRDefault="00312FD3" w14:paraId="2A3BF865" w14:textId="77777777">
      <w:pPr>
        <w:pStyle w:val="BodyText"/>
        <w:spacing w:line="364" w:lineRule="auto"/>
        <w:ind w:right="250" w:firstLine="599"/>
        <w:jc w:val="both"/>
      </w:pPr>
      <w:r>
        <w:rPr>
          <w:spacing w:val="-2"/>
        </w:rPr>
        <w:t>2</w:t>
      </w:r>
      <w:r>
        <w:rPr>
          <w:spacing w:val="-2"/>
        </w:rPr>
        <w:t>、机组安装前，买方组织安装技术交底会议，由卖方向买方、安装单位和监理单位进行</w:t>
      </w:r>
      <w:r>
        <w:rPr>
          <w:spacing w:val="-2"/>
        </w:rPr>
        <w:t>“</w:t>
      </w:r>
      <w:r>
        <w:rPr>
          <w:spacing w:val="-2"/>
        </w:rPr>
        <w:t>安装技术交底</w:t>
      </w:r>
      <w:r>
        <w:rPr>
          <w:spacing w:val="-2"/>
        </w:rPr>
        <w:t>”</w:t>
      </w:r>
      <w:r>
        <w:rPr>
          <w:spacing w:val="-2"/>
        </w:rPr>
        <w:t>，明确机组安装工艺和安装注意事项。买方或经买方授权的监理单位负责制定机组安装所需安全措施。</w:t>
      </w:r>
    </w:p>
    <w:p w:rsidR="00F05121" w:rsidRDefault="00312FD3" w14:paraId="59B4F356" w14:textId="77777777">
      <w:pPr>
        <w:pStyle w:val="BodyText"/>
        <w:spacing w:line="364" w:lineRule="auto"/>
        <w:ind w:right="134" w:firstLine="599"/>
      </w:pPr>
      <w:r>
        <w:rPr>
          <w:spacing w:val="-2"/>
        </w:rPr>
        <w:t>3</w:t>
      </w:r>
      <w:r>
        <w:rPr>
          <w:spacing w:val="-2"/>
        </w:rPr>
        <w:t>、买方应促使安装单位按照卖方提供的《机械安装手册》进行机组的安装并听取卖方指导意见。安装单位未按照《机械安装手册》安装或未听取卖方安装技术指导意见的，相应后果由买方承担。</w:t>
      </w:r>
    </w:p>
    <w:p w:rsidR="00F05121" w:rsidRDefault="00312FD3" w14:paraId="0DE8105F" w14:textId="77777777">
      <w:pPr>
        <w:pStyle w:val="BodyText"/>
        <w:spacing w:line="362" w:lineRule="auto"/>
        <w:ind w:right="250" w:firstLine="599"/>
      </w:pPr>
      <w:r>
        <w:rPr>
          <w:spacing w:val="-2"/>
        </w:rPr>
        <w:t>4</w:t>
      </w:r>
      <w:r>
        <w:rPr>
          <w:spacing w:val="-8"/>
        </w:rPr>
        <w:t>、每台机组安装完成后</w:t>
      </w:r>
      <w:r>
        <w:rPr>
          <w:spacing w:val="-8"/>
        </w:rPr>
        <w:t xml:space="preserve"> </w:t>
      </w:r>
      <w:r>
        <w:rPr>
          <w:spacing w:val="-2"/>
        </w:rPr>
        <w:t>3</w:t>
      </w:r>
      <w:r>
        <w:rPr>
          <w:spacing w:val="-10"/>
        </w:rPr>
        <w:t xml:space="preserve"> </w:t>
      </w:r>
      <w:r>
        <w:rPr>
          <w:spacing w:val="-10"/>
        </w:rPr>
        <w:t>个工作日内，监理单位应根据卖方提供的《机组安装检查</w:t>
      </w:r>
      <w:r>
        <w:rPr>
          <w:spacing w:val="-3"/>
        </w:rPr>
        <w:t>清单》组织机组安装完工检查、检验工作。如检查发现有不符合要求的，安装单位应根据</w:t>
      </w:r>
    </w:p>
    <w:p w:rsidR="00F05121" w:rsidRDefault="00312FD3" w14:paraId="1AC8D618" w14:textId="77777777">
      <w:pPr>
        <w:pStyle w:val="BodyText"/>
        <w:spacing w:line="364" w:lineRule="auto"/>
        <w:ind w:right="247"/>
      </w:pPr>
      <w:r>
        <w:rPr>
          <w:spacing w:val="-2"/>
        </w:rPr>
        <w:t>《机械安装手册》和</w:t>
      </w:r>
      <w:r>
        <w:rPr>
          <w:spacing w:val="-2"/>
        </w:rPr>
        <w:t>/</w:t>
      </w:r>
      <w:r>
        <w:rPr>
          <w:spacing w:val="-2"/>
        </w:rPr>
        <w:t>或卖方指导意见进行整改直至《机组安装检查清单》列明的所有项</w:t>
      </w:r>
      <w:r>
        <w:rPr>
          <w:spacing w:val="-22"/>
        </w:rPr>
        <w:t>目</w:t>
      </w:r>
      <w:r>
        <w:rPr>
          <w:spacing w:val="-22"/>
        </w:rPr>
        <w:t xml:space="preserve"> </w:t>
      </w:r>
      <w:r>
        <w:t>100%</w:t>
      </w:r>
      <w:r>
        <w:t>合格。</w:t>
      </w:r>
    </w:p>
    <w:p w:rsidR="00F05121" w:rsidRDefault="00312FD3" w14:paraId="25CA186F" w14:textId="77777777">
      <w:pPr>
        <w:pStyle w:val="BodyText"/>
        <w:spacing w:line="307" w:lineRule="exact"/>
        <w:ind w:left="429"/>
      </w:pPr>
      <w:r>
        <w:rPr>
          <w:spacing w:val="-2"/>
        </w:rPr>
        <w:t>二、机组的调试</w:t>
      </w:r>
    </w:p>
    <w:p w:rsidR="00F05121" w:rsidRDefault="00312FD3" w14:paraId="55181943" w14:textId="77777777">
      <w:pPr>
        <w:pStyle w:val="BodyText"/>
        <w:spacing w:before="159" w:line="364" w:lineRule="auto"/>
        <w:ind w:right="424" w:firstLine="599"/>
        <w:jc w:val="both"/>
      </w:pPr>
      <w:r>
        <w:rPr>
          <w:spacing w:val="-2"/>
        </w:rPr>
        <w:t>1</w:t>
      </w:r>
      <w:r>
        <w:rPr>
          <w:spacing w:val="-2"/>
        </w:rPr>
        <w:t>、机组安装检验完成或经买方书面许可带缺陷调试，卖方按照《风电机组现场调试手册》进行机组调试工作。调试前，买方应根据卖方的调试要求确保机组具备调试条件（如集电线路具备给风机倒送电的条件）。</w:t>
      </w:r>
    </w:p>
    <w:p w:rsidR="00F05121" w:rsidRDefault="00312FD3" w14:paraId="188E0F5C" w14:textId="77777777">
      <w:pPr>
        <w:pStyle w:val="BodyText"/>
        <w:spacing w:line="305" w:lineRule="exact"/>
        <w:ind w:left="601"/>
        <w:jc w:val="both"/>
      </w:pPr>
      <w:r>
        <w:t>2.</w:t>
      </w:r>
      <w:r>
        <w:rPr>
          <w:spacing w:val="-4"/>
        </w:rPr>
        <w:t>平均每台风电机组调试时间不超过</w:t>
      </w:r>
      <w:r>
        <w:rPr>
          <w:spacing w:val="-4"/>
        </w:rPr>
        <w:t xml:space="preserve"> </w:t>
      </w:r>
      <w:r>
        <w:t>3</w:t>
      </w:r>
      <w:r>
        <w:rPr>
          <w:spacing w:val="-9"/>
        </w:rPr>
        <w:t xml:space="preserve"> </w:t>
      </w:r>
      <w:r>
        <w:rPr>
          <w:spacing w:val="-9"/>
        </w:rPr>
        <w:t>个工作日，单台风电机组调试的最长时间不</w:t>
      </w:r>
    </w:p>
    <w:p w:rsidR="00F05121" w:rsidRDefault="00312FD3" w14:paraId="1CF0051B" w14:textId="77777777">
      <w:pPr>
        <w:pStyle w:val="BodyText"/>
        <w:spacing w:before="161"/>
        <w:jc w:val="both"/>
      </w:pPr>
      <w:r>
        <w:rPr>
          <w:spacing w:val="-21"/>
        </w:rPr>
        <w:t>超过</w:t>
      </w:r>
      <w:r>
        <w:rPr>
          <w:spacing w:val="-21"/>
        </w:rPr>
        <w:t xml:space="preserve"> </w:t>
      </w:r>
      <w:r>
        <w:t>20</w:t>
      </w:r>
      <w:r>
        <w:rPr>
          <w:spacing w:val="-11"/>
        </w:rPr>
        <w:t xml:space="preserve"> </w:t>
      </w:r>
      <w:r>
        <w:rPr>
          <w:spacing w:val="-11"/>
        </w:rPr>
        <w:t>个工作日，若单台风电机组调试时间超过</w:t>
      </w:r>
      <w:r>
        <w:rPr>
          <w:spacing w:val="-11"/>
        </w:rPr>
        <w:t xml:space="preserve"> </w:t>
      </w:r>
      <w:r>
        <w:t>20</w:t>
      </w:r>
      <w:r>
        <w:rPr>
          <w:spacing w:val="-9"/>
        </w:rPr>
        <w:t xml:space="preserve"> </w:t>
      </w:r>
      <w:r>
        <w:rPr>
          <w:spacing w:val="-9"/>
        </w:rPr>
        <w:t>个工作日的，卖方负责更换不合格</w:t>
      </w:r>
    </w:p>
    <w:p w:rsidR="00F05121" w:rsidRDefault="00312FD3" w14:paraId="3F0097A1" w14:textId="77777777">
      <w:pPr>
        <w:pStyle w:val="BodyText"/>
        <w:spacing w:before="159" w:line="364" w:lineRule="auto"/>
        <w:ind w:right="424"/>
        <w:jc w:val="both"/>
      </w:pPr>
      <w:r>
        <w:rPr>
          <w:spacing w:val="-4"/>
        </w:rPr>
        <w:t>部件。卖方无义务同时调试</w:t>
      </w:r>
      <w:r>
        <w:rPr>
          <w:spacing w:val="-4"/>
        </w:rPr>
        <w:t xml:space="preserve"> </w:t>
      </w:r>
      <w:r>
        <w:rPr>
          <w:spacing w:val="-2"/>
        </w:rPr>
        <w:t>5</w:t>
      </w:r>
      <w:r>
        <w:rPr>
          <w:spacing w:val="-9"/>
        </w:rPr>
        <w:t xml:space="preserve"> </w:t>
      </w:r>
      <w:r>
        <w:rPr>
          <w:spacing w:val="-9"/>
        </w:rPr>
        <w:t>台以上</w:t>
      </w:r>
      <w:r>
        <w:rPr>
          <w:spacing w:val="-2"/>
        </w:rPr>
        <w:t>（包括本数）的风电机组。另外，不可抗力或非卖方原因导致的延误天数不计入考核。买方有权参与并监督风电机组的调试工作，但应服从卖方调试人员的指导。</w:t>
      </w:r>
    </w:p>
    <w:p w:rsidR="00F05121" w:rsidRDefault="00312FD3" w14:paraId="14C5C585" w14:textId="77777777">
      <w:pPr>
        <w:pStyle w:val="BodyText"/>
        <w:spacing w:line="307" w:lineRule="exact"/>
        <w:ind w:left="601"/>
        <w:jc w:val="both"/>
      </w:pPr>
      <w:r>
        <w:rPr>
          <w:spacing w:val="-6"/>
        </w:rPr>
        <w:t>3</w:t>
      </w:r>
      <w:r>
        <w:rPr>
          <w:spacing w:val="-9"/>
        </w:rPr>
        <w:t>、卖方在风电机组调试完成后</w:t>
      </w:r>
      <w:r>
        <w:rPr>
          <w:spacing w:val="-9"/>
        </w:rPr>
        <w:t xml:space="preserve"> </w:t>
      </w:r>
      <w:r>
        <w:rPr>
          <w:spacing w:val="-6"/>
        </w:rPr>
        <w:t>15</w:t>
      </w:r>
      <w:r>
        <w:rPr>
          <w:spacing w:val="-12"/>
        </w:rPr>
        <w:t xml:space="preserve"> </w:t>
      </w:r>
      <w:r>
        <w:rPr>
          <w:spacing w:val="-12"/>
        </w:rPr>
        <w:t>个工作日内，向买方提交《风电机组调试报告》。</w:t>
      </w:r>
    </w:p>
    <w:p w:rsidR="00F05121" w:rsidRDefault="00312FD3" w14:paraId="0237447B" w14:textId="77777777">
      <w:pPr>
        <w:pStyle w:val="BodyText"/>
        <w:spacing w:before="158"/>
        <w:jc w:val="both"/>
      </w:pPr>
      <w:r>
        <w:rPr>
          <w:spacing w:val="-5"/>
        </w:rPr>
        <w:t>买方应在收到调试报告后</w:t>
      </w:r>
      <w:r>
        <w:rPr>
          <w:spacing w:val="-5"/>
        </w:rPr>
        <w:t xml:space="preserve"> </w:t>
      </w:r>
      <w:r>
        <w:t>3</w:t>
      </w:r>
      <w:r>
        <w:rPr>
          <w:spacing w:val="-9"/>
        </w:rPr>
        <w:t xml:space="preserve"> </w:t>
      </w:r>
      <w:r>
        <w:rPr>
          <w:spacing w:val="-9"/>
        </w:rPr>
        <w:t>个工作日内签字或盖章确认。</w:t>
      </w:r>
    </w:p>
    <w:p w:rsidR="00F05121" w:rsidRDefault="00F05121" w14:paraId="1D4AC8E6" w14:textId="77777777">
      <w:pPr>
        <w:pStyle w:val="BodyText"/>
        <w:jc w:val="both"/>
        <w:sectPr w:rsidR="00F05121">
          <w:pgSz w:w="12240" w:h="15840" w:orient="portrait"/>
          <w:pgMar w:top="1200" w:right="992" w:bottom="900" w:left="1700" w:header="0" w:footer="716" w:gutter="0"/>
          <w:cols w:space="720"/>
        </w:sectPr>
      </w:pPr>
    </w:p>
    <w:p w:rsidR="00F05121" w:rsidRDefault="00312FD3" w14:paraId="5909EB75" w14:textId="77777777">
      <w:pPr>
        <w:pStyle w:val="BodyText"/>
        <w:spacing w:before="50" w:line="364" w:lineRule="auto"/>
        <w:ind w:right="423" w:firstLine="599"/>
      </w:pPr>
      <w:r>
        <w:rPr>
          <w:spacing w:val="-2"/>
        </w:rPr>
        <w:lastRenderedPageBreak/>
        <w:t>4</w:t>
      </w:r>
      <w:r>
        <w:rPr>
          <w:spacing w:val="-2"/>
        </w:rPr>
        <w:t>、卖方承诺风电机组在调试期间、运行期间所有的运行（包括但不限于故障）记录真实有效的，不对风电机组的运行记录进行删除、修改。</w:t>
      </w:r>
    </w:p>
    <w:p w:rsidR="00F05121" w:rsidRDefault="00312FD3" w14:paraId="6C9AD86B" w14:textId="77777777">
      <w:pPr>
        <w:pStyle w:val="BodyText"/>
        <w:spacing w:line="307" w:lineRule="exact"/>
        <w:ind w:left="429"/>
      </w:pPr>
      <w:r>
        <w:rPr>
          <w:spacing w:val="-1"/>
        </w:rPr>
        <w:t>三、风电场中央监控系统的调试</w:t>
      </w:r>
    </w:p>
    <w:p w:rsidR="00F05121" w:rsidRDefault="00312FD3" w14:paraId="0B6D76D0" w14:textId="77777777">
      <w:pPr>
        <w:pStyle w:val="BodyText"/>
        <w:spacing w:before="158" w:line="364" w:lineRule="auto"/>
        <w:ind w:right="424" w:firstLine="599"/>
      </w:pPr>
      <w:r>
        <w:rPr>
          <w:spacing w:val="-2"/>
        </w:rPr>
        <w:t>1</w:t>
      </w:r>
      <w:r>
        <w:rPr>
          <w:spacing w:val="-2"/>
        </w:rPr>
        <w:t>、风电场中央监控系统安装完毕并通过验收后，卖方按照《风电机组现场调试手册》进行调试工作。</w:t>
      </w:r>
    </w:p>
    <w:p w:rsidR="00F05121" w:rsidRDefault="00312FD3" w14:paraId="0173B94C" w14:textId="77777777">
      <w:pPr>
        <w:pStyle w:val="BodyText"/>
        <w:spacing w:line="364" w:lineRule="auto"/>
        <w:ind w:right="422" w:firstLine="599"/>
        <w:jc w:val="both"/>
      </w:pPr>
      <w:r>
        <w:rPr>
          <w:spacing w:val="-2"/>
        </w:rPr>
        <w:t>2</w:t>
      </w:r>
      <w:r>
        <w:rPr>
          <w:spacing w:val="-4"/>
        </w:rPr>
        <w:t>、如果卖方启动调试后，超过</w:t>
      </w:r>
      <w:r>
        <w:rPr>
          <w:spacing w:val="-4"/>
        </w:rPr>
        <w:t xml:space="preserve"> </w:t>
      </w:r>
      <w:r>
        <w:rPr>
          <w:spacing w:val="-2"/>
        </w:rPr>
        <w:t>7</w:t>
      </w:r>
      <w:r>
        <w:rPr>
          <w:spacing w:val="-7"/>
        </w:rPr>
        <w:t xml:space="preserve"> </w:t>
      </w:r>
      <w:r>
        <w:rPr>
          <w:spacing w:val="-7"/>
        </w:rPr>
        <w:t>个工作日不能完成中央监控系统调试的，卖方负</w:t>
      </w:r>
      <w:r>
        <w:rPr>
          <w:spacing w:val="-2"/>
        </w:rPr>
        <w:t>责更换不合格部件</w:t>
      </w:r>
      <w:r>
        <w:rPr>
          <w:spacing w:val="-2"/>
        </w:rPr>
        <w:t>(</w:t>
      </w:r>
      <w:r>
        <w:rPr>
          <w:spacing w:val="-2"/>
        </w:rPr>
        <w:t>包含软件</w:t>
      </w:r>
      <w:r>
        <w:rPr>
          <w:spacing w:val="-2"/>
        </w:rPr>
        <w:t>)</w:t>
      </w:r>
      <w:r>
        <w:rPr>
          <w:spacing w:val="-2"/>
        </w:rPr>
        <w:t>。不可抗力或非卖方原因导致的延误天数不计入考核。买方有权参与并监督中央监控系统的调试工作，但应服从卖方调试人员的指导。</w:t>
      </w:r>
    </w:p>
    <w:p w:rsidR="00F05121" w:rsidRDefault="00312FD3" w14:paraId="4F9840C5" w14:textId="77777777">
      <w:pPr>
        <w:pStyle w:val="BodyText"/>
        <w:spacing w:line="362" w:lineRule="auto"/>
        <w:ind w:right="423" w:firstLine="599"/>
      </w:pPr>
      <w:r>
        <w:rPr>
          <w:spacing w:val="-2"/>
        </w:rPr>
        <w:t>3</w:t>
      </w:r>
      <w:r>
        <w:rPr>
          <w:spacing w:val="-2"/>
        </w:rPr>
        <w:t>、卖方承诺调试完成后中央监控系统能够满足《风电机组现场调试手册》规定的技术标准和风场设备运行监控要求。</w:t>
      </w:r>
    </w:p>
    <w:p w:rsidR="00F05121" w:rsidRDefault="00312FD3" w14:paraId="1EF9AD32" w14:textId="77777777">
      <w:pPr>
        <w:pStyle w:val="BodyText"/>
        <w:spacing w:before="4"/>
        <w:ind w:left="601"/>
      </w:pPr>
      <w:r>
        <w:t>4</w:t>
      </w:r>
      <w:r>
        <w:t>、卖方可根据买方需要开放风电机组信号供买方选择接入（但涉密信号除外）</w:t>
      </w:r>
      <w:r>
        <w:rPr>
          <w:spacing w:val="-10"/>
        </w:rPr>
        <w:t>。</w:t>
      </w:r>
    </w:p>
    <w:p w:rsidR="00F05121" w:rsidRDefault="00312FD3" w14:paraId="6B761E1E" w14:textId="77777777">
      <w:pPr>
        <w:pStyle w:val="BodyText"/>
        <w:spacing w:before="158" w:line="364" w:lineRule="auto"/>
        <w:ind w:right="423" w:firstLine="599"/>
      </w:pPr>
      <w:r>
        <w:rPr>
          <w:spacing w:val="-2"/>
        </w:rPr>
        <w:t>5</w:t>
      </w:r>
      <w:r>
        <w:rPr>
          <w:spacing w:val="-6"/>
        </w:rPr>
        <w:t>、卖方在质保期内对买方</w:t>
      </w:r>
      <w:r>
        <w:rPr>
          <w:spacing w:val="-6"/>
        </w:rPr>
        <w:t xml:space="preserve"> </w:t>
      </w:r>
      <w:r>
        <w:rPr>
          <w:spacing w:val="-2"/>
        </w:rPr>
        <w:t>SCADA</w:t>
      </w:r>
      <w:r>
        <w:rPr>
          <w:spacing w:val="-9"/>
        </w:rPr>
        <w:t xml:space="preserve"> </w:t>
      </w:r>
      <w:r>
        <w:rPr>
          <w:spacing w:val="-9"/>
        </w:rPr>
        <w:t>系统进行的升级、备份需经买方同意并提供相应</w:t>
      </w:r>
      <w:r>
        <w:rPr>
          <w:spacing w:val="-2"/>
        </w:rPr>
        <w:t>升级、备份方案以供买方讨论。</w:t>
      </w:r>
    </w:p>
    <w:p w:rsidR="00F05121" w:rsidRDefault="00F05121" w14:paraId="2D6E65A0" w14:textId="77777777">
      <w:pPr>
        <w:pStyle w:val="BodyText"/>
        <w:spacing w:line="364" w:lineRule="auto"/>
        <w:sectPr w:rsidR="00F05121">
          <w:pgSz w:w="12240" w:h="15840" w:orient="portrait"/>
          <w:pgMar w:top="1200" w:right="992" w:bottom="900" w:left="1700" w:header="0" w:footer="716" w:gutter="0"/>
          <w:cols w:space="720"/>
        </w:sectPr>
      </w:pPr>
    </w:p>
    <w:p w:rsidR="00F05121" w:rsidP="00415E13" w:rsidRDefault="00312FD3" w14:paraId="7F3D8735" w14:textId="77777777">
      <w:pPr>
        <w:pStyle w:val="Heading1"/>
      </w:pPr>
      <w:r>
        <w:rPr>
          <w:spacing w:val="-17"/>
        </w:rPr>
        <w:lastRenderedPageBreak/>
        <w:t>附件</w:t>
      </w:r>
      <w:r>
        <w:rPr>
          <w:spacing w:val="-17"/>
        </w:rPr>
        <w:t xml:space="preserve"> </w:t>
      </w:r>
      <w:r>
        <w:t>11</w:t>
      </w:r>
      <w:r>
        <w:t>：预验收和最终验收标准及考核</w:t>
      </w:r>
    </w:p>
    <w:p w:rsidR="00F05121" w:rsidRDefault="00312FD3" w14:paraId="76790585" w14:textId="77777777">
      <w:pPr>
        <w:pStyle w:val="BodyText"/>
        <w:spacing w:before="159"/>
        <w:ind w:left="481"/>
      </w:pPr>
      <w:r>
        <w:t>一、预验收标准：《</w:t>
      </w:r>
      <w:r>
        <w:t>GBT 20319-2017</w:t>
      </w:r>
      <w:r>
        <w:rPr>
          <w:spacing w:val="-1"/>
        </w:rPr>
        <w:t xml:space="preserve"> </w:t>
      </w:r>
      <w:r>
        <w:rPr>
          <w:spacing w:val="-1"/>
        </w:rPr>
        <w:t>风力发电机组</w:t>
      </w:r>
      <w:r>
        <w:rPr>
          <w:spacing w:val="-1"/>
        </w:rPr>
        <w:t xml:space="preserve"> </w:t>
      </w:r>
      <w:r>
        <w:rPr>
          <w:spacing w:val="-1"/>
        </w:rPr>
        <w:t>验收规范》</w:t>
      </w:r>
    </w:p>
    <w:p w:rsidR="00F05121" w:rsidRDefault="00312FD3" w14:paraId="1BD5B688" w14:textId="77777777">
      <w:pPr>
        <w:pStyle w:val="BodyText"/>
        <w:spacing w:before="160" w:line="362" w:lineRule="auto"/>
        <w:ind w:right="422" w:firstLine="479"/>
      </w:pPr>
      <w:r>
        <w:rPr>
          <w:spacing w:val="-2"/>
        </w:rPr>
        <w:t>卖方全面负责机组的调试及试运行。机组的安装、接线完毕后通电调试，卖方应提供调试计划，应当列明机组调试的内容、步骤、调试方法和控制点等。</w:t>
      </w:r>
    </w:p>
    <w:p w:rsidR="00F05121" w:rsidRDefault="00312FD3" w14:paraId="70C83294" w14:textId="77777777">
      <w:pPr>
        <w:pStyle w:val="ListParagraph"/>
        <w:numPr>
          <w:ilvl w:val="0"/>
          <w:numId w:val="1"/>
        </w:numPr>
        <w:tabs>
          <w:tab w:val="left" w:pos="1081"/>
        </w:tabs>
        <w:spacing w:before="5"/>
        <w:ind w:left="1081" w:hanging="600"/>
        <w:rPr>
          <w:sz w:val="24"/>
        </w:rPr>
      </w:pPr>
      <w:r>
        <w:rPr>
          <w:spacing w:val="-1"/>
          <w:sz w:val="24"/>
        </w:rPr>
        <w:t>卖方提供一份电量及非电量的整定值参数表。</w:t>
      </w:r>
    </w:p>
    <w:p w:rsidR="00F05121" w:rsidRDefault="00312FD3" w14:paraId="4B495A4A" w14:textId="77777777">
      <w:pPr>
        <w:pStyle w:val="ListParagraph"/>
        <w:numPr>
          <w:ilvl w:val="0"/>
          <w:numId w:val="1"/>
        </w:numPr>
        <w:tabs>
          <w:tab w:val="left" w:pos="1081"/>
        </w:tabs>
        <w:spacing w:before="158"/>
        <w:ind w:left="1081" w:hanging="600"/>
        <w:rPr>
          <w:sz w:val="24"/>
        </w:rPr>
      </w:pPr>
      <w:r>
        <w:rPr>
          <w:spacing w:val="-1"/>
          <w:sz w:val="24"/>
        </w:rPr>
        <w:t>根据整定值参数表对每一项内容进行整定并分项进行试验。</w:t>
      </w:r>
    </w:p>
    <w:p w:rsidR="00F05121" w:rsidRDefault="00312FD3" w14:paraId="5819B2C1" w14:textId="77777777">
      <w:pPr>
        <w:pStyle w:val="ListParagraph"/>
        <w:numPr>
          <w:ilvl w:val="0"/>
          <w:numId w:val="1"/>
        </w:numPr>
        <w:tabs>
          <w:tab w:val="left" w:pos="1081"/>
        </w:tabs>
        <w:spacing w:before="161" w:line="362" w:lineRule="auto"/>
        <w:ind w:left="2" w:right="305" w:firstLine="479"/>
        <w:rPr>
          <w:sz w:val="24"/>
        </w:rPr>
      </w:pPr>
      <w:r>
        <w:rPr>
          <w:spacing w:val="-2"/>
          <w:sz w:val="24"/>
        </w:rPr>
        <w:t>对变桨距、变速、偏航、液压刹车、电控系统中的各项功能逐项进行试验，全部合格验收后进行整机试验。</w:t>
      </w:r>
    </w:p>
    <w:p w:rsidR="00F05121" w:rsidRDefault="00312FD3" w14:paraId="6CEB8933" w14:textId="77777777">
      <w:pPr>
        <w:pStyle w:val="ListParagraph"/>
        <w:numPr>
          <w:ilvl w:val="0"/>
          <w:numId w:val="1"/>
        </w:numPr>
        <w:tabs>
          <w:tab w:val="left" w:pos="1081"/>
        </w:tabs>
        <w:spacing w:before="5" w:line="362" w:lineRule="auto"/>
        <w:ind w:left="2" w:right="305" w:firstLine="479"/>
        <w:rPr>
          <w:sz w:val="24"/>
        </w:rPr>
      </w:pPr>
      <w:r>
        <w:rPr>
          <w:spacing w:val="-2"/>
          <w:sz w:val="24"/>
        </w:rPr>
        <w:t>对每台机组的参数测量和动作试验均应有详细记录，整台机组安装调试完成后提供调试报告。</w:t>
      </w:r>
    </w:p>
    <w:p w:rsidR="00F05121" w:rsidRDefault="00312FD3" w14:paraId="22FB69BB" w14:textId="77777777">
      <w:pPr>
        <w:pStyle w:val="BodyText"/>
        <w:spacing w:before="5" w:line="362" w:lineRule="auto"/>
        <w:ind w:left="458" w:right="4265" w:firstLine="24"/>
      </w:pPr>
      <w:r>
        <w:rPr>
          <w:spacing w:val="-2"/>
        </w:rPr>
        <w:t>其中监控系统功能调试项目包括（不限于）：紧急停机功能；</w:t>
      </w:r>
    </w:p>
    <w:p w:rsidR="00F05121" w:rsidRDefault="00312FD3" w14:paraId="2213FCAF" w14:textId="77777777">
      <w:pPr>
        <w:pStyle w:val="BodyText"/>
        <w:spacing w:before="5" w:line="362" w:lineRule="auto"/>
        <w:ind w:left="458" w:right="5897"/>
      </w:pPr>
      <w:r>
        <w:rPr>
          <w:spacing w:val="-14"/>
        </w:rPr>
        <w:t>在各种运行条件下的刹车试验；</w:t>
      </w:r>
      <w:r>
        <w:rPr>
          <w:spacing w:val="-2"/>
        </w:rPr>
        <w:t>偏航系统性能；</w:t>
      </w:r>
    </w:p>
    <w:p w:rsidR="00F05121" w:rsidRDefault="00312FD3" w14:paraId="73D17F91" w14:textId="77777777">
      <w:pPr>
        <w:pStyle w:val="BodyText"/>
        <w:spacing w:before="5" w:line="364" w:lineRule="auto"/>
        <w:ind w:left="458" w:right="7493"/>
      </w:pPr>
      <w:r>
        <w:rPr>
          <w:spacing w:val="-14"/>
        </w:rPr>
        <w:t>突甩负荷试验；</w:t>
      </w:r>
      <w:r>
        <w:rPr>
          <w:spacing w:val="-2"/>
        </w:rPr>
        <w:t>超速试验；</w:t>
      </w:r>
    </w:p>
    <w:p w:rsidR="00F05121" w:rsidRDefault="00312FD3" w14:paraId="4717CE25" w14:textId="77777777">
      <w:pPr>
        <w:pStyle w:val="BodyText"/>
        <w:spacing w:line="364" w:lineRule="auto"/>
        <w:ind w:left="458" w:right="7493"/>
      </w:pPr>
      <w:r>
        <w:rPr>
          <w:spacing w:val="-14"/>
        </w:rPr>
        <w:t>机舱震动试验；电气保护性能；</w:t>
      </w:r>
    </w:p>
    <w:p w:rsidR="00F05121" w:rsidRDefault="00312FD3" w14:paraId="774C2DA4" w14:textId="77777777">
      <w:pPr>
        <w:pStyle w:val="BodyText"/>
        <w:spacing w:line="364" w:lineRule="auto"/>
        <w:ind w:left="458" w:right="7037"/>
      </w:pPr>
      <w:r>
        <w:rPr>
          <w:spacing w:val="-14"/>
        </w:rPr>
        <w:t>远方监控系统功能；</w:t>
      </w:r>
      <w:r>
        <w:rPr>
          <w:spacing w:val="-2"/>
        </w:rPr>
        <w:t>解缆保护功能；</w:t>
      </w:r>
    </w:p>
    <w:p w:rsidR="00F05121" w:rsidRDefault="00312FD3" w14:paraId="407FE25E" w14:textId="77777777">
      <w:pPr>
        <w:pStyle w:val="BodyText"/>
        <w:spacing w:line="306" w:lineRule="exact"/>
        <w:ind w:left="458"/>
      </w:pPr>
      <w:r>
        <w:rPr>
          <w:spacing w:val="-12"/>
        </w:rPr>
        <w:t>自动运行功能。</w:t>
      </w:r>
    </w:p>
    <w:p w:rsidR="00F05121" w:rsidRDefault="00312FD3" w14:paraId="051BF84F" w14:textId="77777777">
      <w:pPr>
        <w:pStyle w:val="BodyText"/>
        <w:spacing w:before="159" w:line="364" w:lineRule="auto"/>
        <w:ind w:right="425" w:firstLine="479"/>
      </w:pPr>
      <w:r>
        <w:rPr>
          <w:spacing w:val="-2"/>
        </w:rPr>
        <w:t>每台风电机组安装、调试完毕后，卖方提交安装、调试报告，经买方同意进入试运</w:t>
      </w:r>
      <w:r>
        <w:rPr>
          <w:spacing w:val="-4"/>
        </w:rPr>
        <w:t>行期。</w:t>
      </w:r>
    </w:p>
    <w:p w:rsidR="00F05121" w:rsidRDefault="00312FD3" w14:paraId="1D119F1B" w14:textId="77777777">
      <w:pPr>
        <w:pStyle w:val="BodyText"/>
        <w:spacing w:line="362" w:lineRule="auto"/>
        <w:ind w:right="665" w:firstLine="479"/>
      </w:pPr>
      <w:r>
        <w:rPr>
          <w:spacing w:val="-2"/>
        </w:rPr>
        <w:t>卖方应按照买方要求的份数和形式向买方提交相应竣工图纸，并取得买方人对尺寸、参照系统及其他有关细节的认可。</w:t>
      </w:r>
    </w:p>
    <w:p w:rsidR="00F05121" w:rsidRDefault="00312FD3" w14:paraId="48118F52" w14:textId="77777777">
      <w:pPr>
        <w:pStyle w:val="BodyText"/>
        <w:spacing w:before="4"/>
        <w:ind w:left="481"/>
      </w:pPr>
      <w:r>
        <w:rPr>
          <w:spacing w:val="-1"/>
        </w:rPr>
        <w:t>卖方应在试运开始前向买方提供暂行及最新的运行维护手册。</w:t>
      </w:r>
    </w:p>
    <w:p w:rsidR="00F05121" w:rsidRDefault="00312FD3" w14:paraId="64B425B0" w14:textId="77777777">
      <w:pPr>
        <w:pStyle w:val="BodyText"/>
        <w:spacing w:before="158" w:line="364" w:lineRule="auto"/>
        <w:ind w:right="425" w:firstLine="479"/>
      </w:pPr>
      <w:r>
        <w:rPr>
          <w:spacing w:val="-2"/>
        </w:rPr>
        <w:t>如果买方未要求卖方编制运行维护手册，则卖方应按技术规范的要求向买方提交编制运行维护手册所需的相关资料和文件。</w:t>
      </w:r>
    </w:p>
    <w:p w:rsidR="00F05121" w:rsidRDefault="00F05121" w14:paraId="6E16B62A" w14:textId="77777777">
      <w:pPr>
        <w:pStyle w:val="BodyText"/>
        <w:spacing w:line="364" w:lineRule="auto"/>
        <w:sectPr w:rsidR="00F05121">
          <w:pgSz w:w="12240" w:h="15840" w:orient="portrait"/>
          <w:pgMar w:top="1200" w:right="992" w:bottom="900" w:left="1700" w:header="0" w:footer="716" w:gutter="0"/>
          <w:cols w:space="720"/>
        </w:sectPr>
      </w:pPr>
    </w:p>
    <w:p w:rsidR="00F05121" w:rsidRDefault="00312FD3" w14:paraId="7857524E" w14:textId="77777777">
      <w:pPr>
        <w:pStyle w:val="BodyText"/>
        <w:spacing w:before="50"/>
        <w:ind w:left="481"/>
      </w:pPr>
      <w:r>
        <w:rPr>
          <w:spacing w:val="-12"/>
        </w:rPr>
        <w:lastRenderedPageBreak/>
        <w:t>单台机组</w:t>
      </w:r>
      <w:r>
        <w:rPr>
          <w:spacing w:val="-12"/>
        </w:rPr>
        <w:t xml:space="preserve"> </w:t>
      </w:r>
      <w:r>
        <w:t>240</w:t>
      </w:r>
      <w:r>
        <w:rPr>
          <w:spacing w:val="-9"/>
        </w:rPr>
        <w:t xml:space="preserve"> </w:t>
      </w:r>
      <w:r>
        <w:rPr>
          <w:spacing w:val="-9"/>
        </w:rPr>
        <w:t>小时试运行应至少按照以下顺序进行：</w:t>
      </w:r>
    </w:p>
    <w:p w:rsidR="00F05121" w:rsidRDefault="00312FD3" w14:paraId="48FD6D80" w14:textId="77777777">
      <w:pPr>
        <w:pStyle w:val="BodyText"/>
        <w:spacing w:before="159" w:line="364" w:lineRule="auto"/>
        <w:ind w:left="481" w:right="1477"/>
      </w:pPr>
      <w:r>
        <w:rPr>
          <w:spacing w:val="-2"/>
        </w:rPr>
        <w:t>(a)</w:t>
      </w:r>
      <w:r>
        <w:rPr>
          <w:spacing w:val="-2"/>
        </w:rPr>
        <w:t>风力发电机组启动调试并通过紧急停机、振动停机和超速等试验；</w:t>
      </w:r>
      <w:r>
        <w:rPr>
          <w:spacing w:val="-2"/>
        </w:rPr>
        <w:t xml:space="preserve"> (b)</w:t>
      </w:r>
      <w:r>
        <w:rPr>
          <w:spacing w:val="-2"/>
        </w:rPr>
        <w:t>机组启动并网调试试运；</w:t>
      </w:r>
    </w:p>
    <w:p w:rsidR="00F05121" w:rsidRDefault="00312FD3" w14:paraId="3D5EA862" w14:textId="77777777">
      <w:pPr>
        <w:pStyle w:val="BodyText"/>
        <w:spacing w:line="306" w:lineRule="exact"/>
        <w:ind w:left="481"/>
      </w:pPr>
      <w:r>
        <w:t>(c)</w:t>
      </w:r>
      <w:r>
        <w:rPr>
          <w:spacing w:val="-5"/>
        </w:rPr>
        <w:t>安全无故障连续并网运行</w:t>
      </w:r>
      <w:r>
        <w:rPr>
          <w:spacing w:val="-5"/>
        </w:rPr>
        <w:t xml:space="preserve"> </w:t>
      </w:r>
      <w:r>
        <w:t>240</w:t>
      </w:r>
      <w:r>
        <w:rPr>
          <w:spacing w:val="-18"/>
        </w:rPr>
        <w:t xml:space="preserve"> </w:t>
      </w:r>
      <w:r>
        <w:rPr>
          <w:spacing w:val="-18"/>
        </w:rPr>
        <w:t>小时。</w:t>
      </w:r>
    </w:p>
    <w:p w:rsidR="00F05121" w:rsidRDefault="00312FD3" w14:paraId="736E8C1E" w14:textId="77777777">
      <w:pPr>
        <w:pStyle w:val="BodyText"/>
        <w:spacing w:before="160" w:line="364" w:lineRule="auto"/>
        <w:ind w:right="304" w:firstLine="479"/>
      </w:pPr>
      <w:r>
        <w:rPr>
          <w:spacing w:val="-2"/>
        </w:rPr>
        <w:t>在调试期间，如果机组未能达到本技术协议技术规范书中规定的要求，双方共同就此进行调查。卖方当采取适当措施消除缺陷和</w:t>
      </w:r>
      <w:r>
        <w:rPr>
          <w:spacing w:val="-2"/>
        </w:rPr>
        <w:t>/</w:t>
      </w:r>
      <w:r>
        <w:rPr>
          <w:spacing w:val="-2"/>
        </w:rPr>
        <w:t>或使调试顺利进行，责任方承担由此产生</w:t>
      </w:r>
      <w:r>
        <w:rPr>
          <w:spacing w:val="-1"/>
        </w:rPr>
        <w:t>的费用。每完成一台风机的调试，卖方提交一份单机调试完成报告书，同步递交</w:t>
      </w:r>
      <w:r>
        <w:rPr>
          <w:spacing w:val="-1"/>
        </w:rPr>
        <w:t xml:space="preserve"> </w:t>
      </w:r>
      <w:r>
        <w:t>240</w:t>
      </w:r>
      <w:r>
        <w:rPr>
          <w:spacing w:val="-11"/>
        </w:rPr>
        <w:t xml:space="preserve"> </w:t>
      </w:r>
      <w:r>
        <w:rPr>
          <w:spacing w:val="-11"/>
        </w:rPr>
        <w:t>小</w:t>
      </w:r>
    </w:p>
    <w:p w:rsidR="00F05121" w:rsidRDefault="00312FD3" w14:paraId="730256E7" w14:textId="77777777">
      <w:pPr>
        <w:pStyle w:val="BodyText"/>
        <w:spacing w:line="364" w:lineRule="auto"/>
        <w:ind w:right="302"/>
      </w:pPr>
      <w:r>
        <w:rPr>
          <w:spacing w:val="-6"/>
        </w:rPr>
        <w:t>时试运行申请，买方应在</w:t>
      </w:r>
      <w:r>
        <w:rPr>
          <w:spacing w:val="-6"/>
        </w:rPr>
        <w:t xml:space="preserve"> </w:t>
      </w:r>
      <w:r>
        <w:rPr>
          <w:spacing w:val="-2"/>
        </w:rPr>
        <w:t>10</w:t>
      </w:r>
      <w:r>
        <w:rPr>
          <w:spacing w:val="-8"/>
        </w:rPr>
        <w:t xml:space="preserve"> </w:t>
      </w:r>
      <w:r>
        <w:rPr>
          <w:spacing w:val="-8"/>
        </w:rPr>
        <w:t>个工作日内确认卖方已完成调试工作并允许进入风机的试运</w:t>
      </w:r>
      <w:r>
        <w:t>行。</w:t>
      </w:r>
      <w:r>
        <w:t>240</w:t>
      </w:r>
      <w:r>
        <w:rPr>
          <w:spacing w:val="-7"/>
        </w:rPr>
        <w:t xml:space="preserve"> </w:t>
      </w:r>
      <w:r>
        <w:rPr>
          <w:spacing w:val="-7"/>
        </w:rPr>
        <w:t>小时试运行以单台风力发电机组为对象，每套合同设备应连续、稳定、无故障</w:t>
      </w:r>
      <w:r>
        <w:rPr>
          <w:spacing w:val="-8"/>
        </w:rPr>
        <w:t>运行</w:t>
      </w:r>
      <w:r>
        <w:rPr>
          <w:spacing w:val="-8"/>
        </w:rPr>
        <w:t xml:space="preserve"> </w:t>
      </w:r>
      <w:r>
        <w:t>240</w:t>
      </w:r>
      <w:r>
        <w:rPr>
          <w:spacing w:val="-5"/>
        </w:rPr>
        <w:t xml:space="preserve"> </w:t>
      </w:r>
      <w:r>
        <w:rPr>
          <w:spacing w:val="-5"/>
        </w:rPr>
        <w:t>小时，并且在此期间如出现额定风速，机组应达到额定出力，则视为试运行合</w:t>
      </w:r>
    </w:p>
    <w:p w:rsidR="00F05121" w:rsidRDefault="00312FD3" w14:paraId="3BCCCD6F" w14:textId="77777777">
      <w:pPr>
        <w:pStyle w:val="BodyText"/>
      </w:pPr>
      <w:r>
        <w:rPr>
          <w:spacing w:val="-11"/>
        </w:rPr>
        <w:t>格。如果在</w:t>
      </w:r>
      <w:r>
        <w:rPr>
          <w:spacing w:val="-11"/>
        </w:rPr>
        <w:t xml:space="preserve"> </w:t>
      </w:r>
      <w:r>
        <w:t>240</w:t>
      </w:r>
      <w:r>
        <w:rPr>
          <w:spacing w:val="-9"/>
        </w:rPr>
        <w:t xml:space="preserve"> </w:t>
      </w:r>
      <w:r>
        <w:rPr>
          <w:spacing w:val="-9"/>
        </w:rPr>
        <w:t>小时的试运行期内，没有出现额定风速，而机组运行正常，则试运行顺</w:t>
      </w:r>
    </w:p>
    <w:p w:rsidR="00F05121" w:rsidRDefault="00312FD3" w14:paraId="3AF1FC5B" w14:textId="77777777">
      <w:pPr>
        <w:pStyle w:val="BodyText"/>
        <w:spacing w:before="155"/>
      </w:pPr>
      <w:r>
        <w:rPr>
          <w:spacing w:val="-11"/>
        </w:rPr>
        <w:t>延。在之后</w:t>
      </w:r>
      <w:r>
        <w:rPr>
          <w:spacing w:val="-11"/>
        </w:rPr>
        <w:t xml:space="preserve"> </w:t>
      </w:r>
      <w:r>
        <w:t>120</w:t>
      </w:r>
      <w:r>
        <w:rPr>
          <w:spacing w:val="-9"/>
        </w:rPr>
        <w:t xml:space="preserve"> </w:t>
      </w:r>
      <w:r>
        <w:rPr>
          <w:spacing w:val="-9"/>
        </w:rPr>
        <w:t>小时，若出现额定风速，且机组达到额定出力，则机组即刻试运行合</w:t>
      </w:r>
    </w:p>
    <w:p w:rsidR="00F05121" w:rsidRDefault="00312FD3" w14:paraId="706B1183" w14:textId="77777777">
      <w:pPr>
        <w:pStyle w:val="BodyText"/>
        <w:spacing w:before="161" w:line="364" w:lineRule="auto"/>
        <w:ind w:right="304"/>
      </w:pPr>
      <w:r>
        <w:rPr>
          <w:spacing w:val="-2"/>
        </w:rPr>
        <w:t>格，颁发预验收证书。如果在</w:t>
      </w:r>
      <w:r>
        <w:rPr>
          <w:spacing w:val="-2"/>
        </w:rPr>
        <w:t xml:space="preserve"> </w:t>
      </w:r>
      <w:r>
        <w:t>120</w:t>
      </w:r>
      <w:r>
        <w:rPr>
          <w:spacing w:val="-5"/>
        </w:rPr>
        <w:t xml:space="preserve"> </w:t>
      </w:r>
      <w:r>
        <w:rPr>
          <w:spacing w:val="-5"/>
        </w:rPr>
        <w:t>小时内仍然未出现额定风速，但机组运行正常，则视</w:t>
      </w:r>
      <w:r>
        <w:rPr>
          <w:spacing w:val="-2"/>
        </w:rPr>
        <w:t>为试运行合格。但买方</w:t>
      </w:r>
      <w:r>
        <w:rPr>
          <w:spacing w:val="-2"/>
        </w:rPr>
        <w:t>/</w:t>
      </w:r>
      <w:r>
        <w:rPr>
          <w:spacing w:val="-2"/>
        </w:rPr>
        <w:t>业主保留对额定风速机组出力的考核权利。双方应于预验收合格</w:t>
      </w:r>
      <w:r>
        <w:rPr>
          <w:spacing w:val="-11"/>
        </w:rPr>
        <w:t>后</w:t>
      </w:r>
      <w:r>
        <w:rPr>
          <w:spacing w:val="-11"/>
        </w:rPr>
        <w:t xml:space="preserve"> </w:t>
      </w:r>
      <w:r>
        <w:t>2</w:t>
      </w:r>
      <w:r>
        <w:rPr>
          <w:spacing w:val="-5"/>
        </w:rPr>
        <w:t xml:space="preserve"> </w:t>
      </w:r>
      <w:r>
        <w:rPr>
          <w:spacing w:val="-5"/>
        </w:rPr>
        <w:t>个工作日内签署预验收证书。</w:t>
      </w:r>
    </w:p>
    <w:p w:rsidR="00F05121" w:rsidRDefault="00312FD3" w14:paraId="568BC25A" w14:textId="77777777">
      <w:pPr>
        <w:pStyle w:val="BodyText"/>
        <w:spacing w:line="362" w:lineRule="auto"/>
        <w:ind w:right="390" w:firstLine="482"/>
      </w:pPr>
      <w:r>
        <w:rPr>
          <w:spacing w:val="-15"/>
        </w:rPr>
        <w:t>到货后</w:t>
      </w:r>
      <w:r>
        <w:rPr>
          <w:spacing w:val="-15"/>
        </w:rPr>
        <w:t xml:space="preserve"> </w:t>
      </w:r>
      <w:r>
        <w:t>3</w:t>
      </w:r>
      <w:r>
        <w:rPr>
          <w:spacing w:val="-8"/>
        </w:rPr>
        <w:t xml:space="preserve"> </w:t>
      </w:r>
      <w:r>
        <w:rPr>
          <w:spacing w:val="-8"/>
        </w:rPr>
        <w:t>个月如果由于非卖方原因未完成预验收测试，视为设备通过预验收，且进</w:t>
      </w:r>
      <w:r>
        <w:rPr>
          <w:spacing w:val="-2"/>
        </w:rPr>
        <w:t>入质保期，但买方保留具备条件后进行预验收的权利。</w:t>
      </w:r>
    </w:p>
    <w:p w:rsidR="00F05121" w:rsidRDefault="00F05121" w14:paraId="4AABE8F6" w14:textId="77777777">
      <w:pPr>
        <w:pStyle w:val="BodyText"/>
        <w:spacing w:line="362" w:lineRule="auto"/>
        <w:sectPr w:rsidR="00F05121">
          <w:pgSz w:w="12240" w:h="15840" w:orient="portrait"/>
          <w:pgMar w:top="1200" w:right="992" w:bottom="900" w:left="1700" w:header="0" w:footer="716" w:gutter="0"/>
          <w:cols w:space="720"/>
        </w:sectPr>
      </w:pPr>
    </w:p>
    <w:p w:rsidR="00F05121" w:rsidRDefault="00312FD3" w14:paraId="4014FF48" w14:textId="77777777">
      <w:pPr>
        <w:pStyle w:val="BodyText"/>
        <w:spacing w:before="50"/>
        <w:ind w:left="481"/>
      </w:pPr>
      <w:r>
        <w:rPr>
          <w:spacing w:val="-2"/>
        </w:rPr>
        <w:lastRenderedPageBreak/>
        <w:t>二、最终验收</w:t>
      </w:r>
    </w:p>
    <w:p w:rsidR="00F05121" w:rsidRDefault="00312FD3" w14:paraId="009245CD" w14:textId="77777777">
      <w:pPr>
        <w:pStyle w:val="BodyText"/>
        <w:spacing w:before="159"/>
        <w:ind w:left="481"/>
      </w:pPr>
      <w:r>
        <w:t>最终验收标准：《</w:t>
      </w:r>
      <w:r>
        <w:t>GBT 20319-2017</w:t>
      </w:r>
      <w:r>
        <w:rPr>
          <w:spacing w:val="-1"/>
        </w:rPr>
        <w:t xml:space="preserve"> </w:t>
      </w:r>
      <w:r>
        <w:rPr>
          <w:spacing w:val="-1"/>
        </w:rPr>
        <w:t>风力发电机组</w:t>
      </w:r>
      <w:r>
        <w:rPr>
          <w:spacing w:val="-1"/>
        </w:rPr>
        <w:t xml:space="preserve"> </w:t>
      </w:r>
      <w:r>
        <w:rPr>
          <w:spacing w:val="-1"/>
        </w:rPr>
        <w:t>验收规范》</w:t>
      </w:r>
    </w:p>
    <w:p w:rsidR="00F05121" w:rsidRDefault="00312FD3" w14:paraId="068C7862" w14:textId="77777777">
      <w:pPr>
        <w:pStyle w:val="BodyText"/>
        <w:spacing w:before="160" w:line="362" w:lineRule="auto"/>
        <w:ind w:right="302" w:firstLine="479"/>
      </w:pPr>
      <w:r>
        <w:rPr>
          <w:spacing w:val="-2"/>
        </w:rPr>
        <w:t>1</w:t>
      </w:r>
      <w:r>
        <w:rPr>
          <w:spacing w:val="-2"/>
        </w:rPr>
        <w:t>、批次风电机组的质量保证期满后，并且已满足下列条件，卖方和发包人签属批次最终验收证书：</w:t>
      </w:r>
    </w:p>
    <w:p w:rsidR="00F05121" w:rsidRDefault="00312FD3" w14:paraId="55F2EFD7" w14:textId="77777777">
      <w:pPr>
        <w:pStyle w:val="BodyText"/>
        <w:spacing w:before="5" w:line="362" w:lineRule="auto"/>
        <w:ind w:left="484" w:right="4001"/>
      </w:pPr>
      <w:r>
        <w:rPr>
          <w:spacing w:val="-2"/>
        </w:rPr>
        <w:t>批次风电机组的功率曲线符合率满足合同要求；</w:t>
      </w:r>
      <w:r>
        <w:rPr>
          <w:spacing w:val="-1"/>
        </w:rPr>
        <w:t>质保期内单台机组平均可利用率满足合同要求；</w:t>
      </w:r>
    </w:p>
    <w:p w:rsidR="00F05121" w:rsidRDefault="00312FD3" w14:paraId="63E7DED6" w14:textId="77777777">
      <w:pPr>
        <w:pStyle w:val="BodyText"/>
        <w:spacing w:before="5" w:line="362" w:lineRule="auto"/>
        <w:ind w:left="484" w:right="2698"/>
      </w:pPr>
      <w:r>
        <w:rPr>
          <w:spacing w:val="-2"/>
        </w:rPr>
        <w:t>2</w:t>
      </w:r>
      <w:r>
        <w:rPr>
          <w:spacing w:val="-2"/>
        </w:rPr>
        <w:t>、满足下列条件后，卖方和发包人签属全场最终验收证书：质保期内全部机组平均可利用率满足合同要求；</w:t>
      </w:r>
    </w:p>
    <w:p w:rsidR="00F05121" w:rsidRDefault="00312FD3" w14:paraId="515CA42A" w14:textId="77777777">
      <w:pPr>
        <w:pStyle w:val="BodyText"/>
        <w:spacing w:before="6"/>
        <w:ind w:left="481"/>
      </w:pPr>
      <w:r>
        <w:rPr>
          <w:spacing w:val="-1"/>
        </w:rPr>
        <w:t>卖方已完成了对买方人员的技术培训；；</w:t>
      </w:r>
    </w:p>
    <w:p w:rsidR="00F05121" w:rsidRDefault="00312FD3" w14:paraId="6A12B2BA" w14:textId="77777777">
      <w:pPr>
        <w:pStyle w:val="BodyText"/>
        <w:spacing w:before="158" w:line="364" w:lineRule="auto"/>
        <w:ind w:left="481" w:right="2825"/>
      </w:pPr>
      <w:r>
        <w:rPr>
          <w:spacing w:val="-2"/>
        </w:rPr>
        <w:t>卖方已按合同约定全部提供了买方的备品备件和易耗品；</w:t>
      </w:r>
      <w:r>
        <w:rPr>
          <w:spacing w:val="-2"/>
        </w:rPr>
        <w:t xml:space="preserve"> </w:t>
      </w:r>
      <w:r>
        <w:rPr>
          <w:spacing w:val="-2"/>
        </w:rPr>
        <w:t>卖方已按照设备定维手册完成质保期满前的机组定维工作；</w:t>
      </w:r>
    </w:p>
    <w:p w:rsidR="00F05121" w:rsidRDefault="00312FD3" w14:paraId="6A5F70BF" w14:textId="77777777">
      <w:pPr>
        <w:pStyle w:val="BodyText"/>
        <w:spacing w:line="364" w:lineRule="auto"/>
        <w:ind w:right="422" w:firstLine="479"/>
      </w:pPr>
      <w:r>
        <w:rPr>
          <w:spacing w:val="-4"/>
        </w:rPr>
        <w:t>买方应于最终验收合格后或按合同约定进行赔偿或买卖双方共同协商后</w:t>
      </w:r>
      <w:r>
        <w:rPr>
          <w:spacing w:val="-4"/>
        </w:rPr>
        <w:t xml:space="preserve"> </w:t>
      </w:r>
      <w:r>
        <w:rPr>
          <w:spacing w:val="-2"/>
        </w:rPr>
        <w:t>3</w:t>
      </w:r>
      <w:r>
        <w:rPr>
          <w:spacing w:val="-11"/>
        </w:rPr>
        <w:t xml:space="preserve"> </w:t>
      </w:r>
      <w:r>
        <w:rPr>
          <w:spacing w:val="-11"/>
        </w:rPr>
        <w:t>个工作日</w:t>
      </w:r>
      <w:r>
        <w:rPr>
          <w:spacing w:val="-2"/>
        </w:rPr>
        <w:t>内签署最终验收证书。</w:t>
      </w:r>
    </w:p>
    <w:p w:rsidR="00F05121" w:rsidRDefault="00312FD3" w14:paraId="6A752DCB" w14:textId="77777777">
      <w:pPr>
        <w:pStyle w:val="BodyText"/>
        <w:spacing w:line="306" w:lineRule="exact"/>
        <w:ind w:left="481"/>
      </w:pPr>
      <w:r>
        <w:t>3</w:t>
      </w:r>
      <w:r>
        <w:rPr>
          <w:spacing w:val="-2"/>
        </w:rPr>
        <w:t>、对卖方考核条款：</w:t>
      </w:r>
    </w:p>
    <w:p w:rsidR="00F05121" w:rsidRDefault="00312FD3" w14:paraId="2C6ABFDB" w14:textId="77777777">
      <w:pPr>
        <w:pStyle w:val="BodyText"/>
        <w:spacing w:before="159"/>
        <w:ind w:left="481"/>
      </w:pPr>
      <w:r>
        <w:rPr>
          <w:spacing w:val="-1"/>
        </w:rPr>
        <w:t>质量保证期内，卖方应对所提供设备的可利用率和功率曲线给予保证。</w:t>
      </w:r>
    </w:p>
    <w:p w:rsidR="00F05121" w:rsidRDefault="00312FD3" w14:paraId="164EF8BF" w14:textId="77777777">
      <w:pPr>
        <w:pStyle w:val="BodyText"/>
        <w:spacing w:before="161" w:line="364" w:lineRule="auto"/>
        <w:ind w:right="364" w:firstLine="479"/>
        <w:jc w:val="both"/>
      </w:pPr>
      <w:r>
        <w:rPr>
          <w:spacing w:val="-2"/>
        </w:rPr>
        <w:t>本项目可利用率取全部机组质保期满时的平均值作为</w:t>
      </w:r>
      <w:r>
        <w:rPr>
          <w:spacing w:val="-2"/>
        </w:rPr>
        <w:t>[</w:t>
      </w:r>
      <w:r>
        <w:rPr>
          <w:spacing w:val="-2"/>
        </w:rPr>
        <w:t>考核可利用率</w:t>
      </w:r>
      <w:r>
        <w:rPr>
          <w:spacing w:val="-2"/>
        </w:rPr>
        <w:t>]</w:t>
      </w:r>
      <w:r>
        <w:rPr>
          <w:spacing w:val="-2"/>
        </w:rPr>
        <w:t>。所有风力发</w:t>
      </w:r>
      <w:r>
        <w:rPr>
          <w:spacing w:val="-4"/>
        </w:rPr>
        <w:t>电机组的考核可利用率每低于保证值</w:t>
      </w:r>
      <w:r>
        <w:rPr>
          <w:spacing w:val="-4"/>
        </w:rPr>
        <w:t xml:space="preserve"> </w:t>
      </w:r>
      <w:r>
        <w:rPr>
          <w:spacing w:val="-2"/>
        </w:rPr>
        <w:t>1%</w:t>
      </w:r>
      <w:r>
        <w:rPr>
          <w:spacing w:val="-2"/>
        </w:rPr>
        <w:t>，卖方赔偿本项目所有风力发电机组设备价格之</w:t>
      </w:r>
      <w:r>
        <w:rPr>
          <w:spacing w:val="-5"/>
        </w:rPr>
        <w:t>和的</w:t>
      </w:r>
      <w:r>
        <w:rPr>
          <w:spacing w:val="-5"/>
        </w:rPr>
        <w:t xml:space="preserve"> </w:t>
      </w:r>
      <w:r>
        <w:rPr>
          <w:spacing w:val="-2"/>
        </w:rPr>
        <w:t>1%</w:t>
      </w:r>
      <w:r>
        <w:rPr>
          <w:spacing w:val="-3"/>
        </w:rPr>
        <w:t>。单台机组的可利用率不应低于</w:t>
      </w:r>
      <w:r>
        <w:rPr>
          <w:spacing w:val="-3"/>
        </w:rPr>
        <w:t xml:space="preserve"> </w:t>
      </w:r>
      <w:r>
        <w:rPr>
          <w:spacing w:val="-2"/>
        </w:rPr>
        <w:t>80%</w:t>
      </w:r>
      <w:r>
        <w:rPr>
          <w:spacing w:val="-2"/>
        </w:rPr>
        <w:t>，否则买方有权要求免费更换或退货。如果按照文件记录要求，整个风电场的可利用率不低于保证值，而单机可利用率低于保证值</w:t>
      </w:r>
      <w:r>
        <w:rPr>
          <w:spacing w:val="-5"/>
        </w:rPr>
        <w:t>时，每低</w:t>
      </w:r>
      <w:r>
        <w:rPr>
          <w:spacing w:val="-5"/>
        </w:rPr>
        <w:t xml:space="preserve"> </w:t>
      </w:r>
      <w:r>
        <w:t>1</w:t>
      </w:r>
      <w:r>
        <w:t>％，</w:t>
      </w:r>
      <w:r>
        <w:rPr>
          <w:spacing w:val="-2"/>
        </w:rPr>
        <w:t>赔偿额为单台风机价格的</w:t>
      </w:r>
      <w:r>
        <w:rPr>
          <w:spacing w:val="-2"/>
        </w:rPr>
        <w:t xml:space="preserve"> </w:t>
      </w:r>
      <w:r>
        <w:t>1</w:t>
      </w:r>
      <w:r>
        <w:t>％</w:t>
      </w:r>
      <w:r>
        <w:t>×</w:t>
      </w:r>
      <w:r>
        <w:t>未达标风电机组的台数。</w:t>
      </w:r>
    </w:p>
    <w:p w:rsidR="00F05121" w:rsidRDefault="00312FD3" w14:paraId="6EA97619" w14:textId="77777777">
      <w:pPr>
        <w:pStyle w:val="BodyText"/>
        <w:spacing w:line="364" w:lineRule="auto"/>
        <w:ind w:right="425" w:firstLine="479"/>
      </w:pPr>
      <w:r>
        <w:rPr>
          <w:spacing w:val="-2"/>
        </w:rPr>
        <w:t>买方有权选择全场可利用率考核或单机可利用率考核，全场可利用率考核和单机可利用率考核不重复进行。</w:t>
      </w:r>
    </w:p>
    <w:p w:rsidR="00F05121" w:rsidRDefault="00312FD3" w14:paraId="76249E8E" w14:textId="77777777">
      <w:pPr>
        <w:pStyle w:val="BodyText"/>
        <w:spacing w:line="364" w:lineRule="auto"/>
        <w:ind w:right="423" w:firstLine="479"/>
        <w:jc w:val="both"/>
      </w:pPr>
      <w:r>
        <w:rPr>
          <w:spacing w:val="-2"/>
        </w:rPr>
        <w:t>卖方保证所提供的合同主机设备经过检验测试合格，完全符合合同的要求。在质量保证期内，如果发现由于卖方责任造成的合同设备的任何缺陷或和不符合本合同规定，发包人一旦发现问题，立即向卖方提出，卖方应立即负责更换、修理。</w:t>
      </w:r>
    </w:p>
    <w:p w:rsidR="00F05121" w:rsidRDefault="00312FD3" w14:paraId="75E3A8FD" w14:textId="77777777">
      <w:pPr>
        <w:pStyle w:val="BodyText"/>
        <w:spacing w:line="307" w:lineRule="exact"/>
        <w:ind w:left="481"/>
        <w:jc w:val="both"/>
      </w:pPr>
      <w:r>
        <w:rPr>
          <w:spacing w:val="-5"/>
        </w:rPr>
        <w:t>买方应按合同质量保证期前</w:t>
      </w:r>
      <w:r>
        <w:rPr>
          <w:spacing w:val="-5"/>
        </w:rPr>
        <w:t xml:space="preserve"> </w:t>
      </w:r>
      <w:r>
        <w:t>6</w:t>
      </w:r>
      <w:r>
        <w:rPr>
          <w:spacing w:val="-9"/>
        </w:rPr>
        <w:t xml:space="preserve"> </w:t>
      </w:r>
      <w:r>
        <w:rPr>
          <w:spacing w:val="-9"/>
        </w:rPr>
        <w:t>个月以书面形式通知卖方保证期内所发现的缺陷，卖</w:t>
      </w:r>
    </w:p>
    <w:p w:rsidR="00F05121" w:rsidRDefault="00312FD3" w14:paraId="39D6F868" w14:textId="77777777">
      <w:pPr>
        <w:pStyle w:val="BodyText"/>
        <w:spacing w:before="153"/>
      </w:pPr>
      <w:r>
        <w:rPr>
          <w:spacing w:val="-2"/>
        </w:rPr>
        <w:t>方在收到通知后以合理的速度消除或弥补缺陷；如因非卖方原因未能在质保期满后</w:t>
      </w:r>
      <w:r>
        <w:rPr>
          <w:spacing w:val="-2"/>
        </w:rPr>
        <w:t xml:space="preserve"> </w:t>
      </w:r>
      <w:r>
        <w:t>3</w:t>
      </w:r>
      <w:r>
        <w:rPr>
          <w:spacing w:val="-35"/>
        </w:rPr>
        <w:t xml:space="preserve"> </w:t>
      </w:r>
      <w:r>
        <w:rPr>
          <w:spacing w:val="-35"/>
        </w:rPr>
        <w:t>个</w:t>
      </w:r>
    </w:p>
    <w:p w:rsidR="00F05121" w:rsidRDefault="00F05121" w14:paraId="0704896C" w14:textId="77777777">
      <w:pPr>
        <w:pStyle w:val="BodyText"/>
        <w:sectPr w:rsidR="00F05121">
          <w:pgSz w:w="12240" w:h="15840" w:orient="portrait"/>
          <w:pgMar w:top="1200" w:right="992" w:bottom="900" w:left="1700" w:header="0" w:footer="716" w:gutter="0"/>
          <w:cols w:space="720"/>
        </w:sectPr>
      </w:pPr>
    </w:p>
    <w:p w:rsidR="00F05121" w:rsidP="005425E6" w:rsidRDefault="00312FD3" w14:paraId="51BE5917" w14:textId="32CD3E83">
      <w:pPr>
        <w:pStyle w:val="BodyText"/>
        <w:spacing w:before="50" w:line="364" w:lineRule="auto"/>
        <w:ind w:right="302"/>
        <w:sectPr w:rsidR="00F05121">
          <w:pgSz w:w="12240" w:h="15840" w:orient="portrait"/>
          <w:pgMar w:top="1200" w:right="992" w:bottom="900" w:left="1700" w:header="0" w:footer="716" w:gutter="0"/>
          <w:cols w:space="720"/>
        </w:sectPr>
      </w:pPr>
      <w:r>
        <w:rPr>
          <w:spacing w:val="-4"/>
        </w:rPr>
        <w:lastRenderedPageBreak/>
        <w:t>月内完成最终验收，该批次合同设备即被视为通过最终验收，此后</w:t>
      </w:r>
      <w:r>
        <w:rPr>
          <w:spacing w:val="-4"/>
        </w:rPr>
        <w:t xml:space="preserve"> </w:t>
      </w:r>
      <w:r>
        <w:rPr>
          <w:spacing w:val="-2"/>
        </w:rPr>
        <w:t>30</w:t>
      </w:r>
      <w:r>
        <w:rPr>
          <w:spacing w:val="-8"/>
        </w:rPr>
        <w:t xml:space="preserve"> </w:t>
      </w:r>
      <w:r>
        <w:rPr>
          <w:spacing w:val="-8"/>
        </w:rPr>
        <w:t>天内，应由买方签</w:t>
      </w:r>
      <w:r>
        <w:rPr>
          <w:spacing w:val="-2"/>
        </w:rPr>
        <w:t>署并由卖方会签该批合同设备最终验收证</w:t>
      </w:r>
    </w:p>
    <w:p w:rsidR="00F05121" w:rsidRDefault="00F05121" w14:paraId="0E6C9E93" w14:textId="77777777">
      <w:pPr>
        <w:pStyle w:val="BodyText"/>
        <w:spacing w:before="7"/>
        <w:ind w:left="0"/>
        <w:rPr>
          <w:sz w:val="15"/>
        </w:rPr>
      </w:pPr>
    </w:p>
    <w:sectPr w:rsidR="00F05121">
      <w:pgSz w:w="12240" w:h="15840" w:orient="portrait"/>
      <w:pgMar w:top="1820" w:right="992" w:bottom="900" w:left="1700" w:header="0" w:footer="716"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Z" w:author="Zhu, Athena Ying" w:date="2025-11-05T10:32:00Z" w:id="0">
    <w:p w:rsidR="0044001F" w:rsidP="0044001F" w:rsidRDefault="0044001F" w14:paraId="61BDB285" w14:textId="77777777">
      <w:pPr>
        <w:pStyle w:val="CommentText"/>
      </w:pPr>
      <w:r>
        <w:rPr>
          <w:rStyle w:val="CommentReference"/>
        </w:rPr>
        <w:annotationRef/>
      </w:r>
      <w:r>
        <w:rPr>
          <w:highlight w:val="white"/>
        </w:rPr>
        <w:t>合同到底在交易什么</w:t>
      </w:r>
      <w:r>
        <w:t xml:space="preserve"> </w:t>
      </w:r>
    </w:p>
  </w:comment>
  <w:comment w:initials="AZ" w:author="Zhu, Athena Ying" w:date="2025-11-05T10:43:00Z" w:id="1">
    <w:p w:rsidR="00FA6460" w:rsidP="00FA6460" w:rsidRDefault="00FA6460" w14:paraId="7EF2777C" w14:textId="77777777">
      <w:pPr>
        <w:pStyle w:val="CommentText"/>
      </w:pPr>
      <w:r>
        <w:rPr>
          <w:rStyle w:val="CommentReference"/>
        </w:rPr>
        <w:annotationRef/>
      </w:r>
      <w:r>
        <w:rPr>
          <w:rFonts w:hint="eastAsia"/>
        </w:rPr>
        <w:t>缺失合同附件</w:t>
      </w:r>
      <w:r>
        <w:t>1</w:t>
      </w:r>
      <w:r>
        <w:rPr>
          <w:rFonts w:hint="eastAsia"/>
        </w:rPr>
        <w:t>和</w:t>
      </w:r>
      <w:r>
        <w:t>2</w:t>
      </w:r>
    </w:p>
  </w:comment>
  <w:comment w:initials="AZ" w:author="Zhu, Athena Ying" w:date="2025-11-05T10:30:00Z" w:id="2">
    <w:p w:rsidR="00CF5FD4" w:rsidP="00CF5FD4" w:rsidRDefault="00CF5FD4" w14:paraId="7BFA3437" w14:textId="685F0809">
      <w:pPr>
        <w:pStyle w:val="CommentText"/>
      </w:pPr>
      <w:r>
        <w:rPr>
          <w:rStyle w:val="CommentReference"/>
        </w:rPr>
        <w:annotationRef/>
      </w:r>
      <w:r>
        <w:rPr>
          <w:rFonts w:hint="eastAsia"/>
        </w:rPr>
        <w:t>中国标准的合同法，法律大模型？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BDB285" w15:done="0"/>
  <w15:commentEx w15:paraId="7EF2777C" w15:done="0"/>
  <w15:commentEx w15:paraId="7BFA34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7C39DD9" w16cex:dateUtc="2025-11-05T02:32:00Z"/>
  <w16cex:commentExtensible w16cex:durableId="60465123" w16cex:dateUtc="2025-11-05T02:43:00Z"/>
  <w16cex:commentExtensible w16cex:durableId="6A698738" w16cex:dateUtc="2025-11-05T02: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BDB285" w16cid:durableId="47C39DD9"/>
  <w16cid:commentId w16cid:paraId="7EF2777C" w16cid:durableId="60465123"/>
  <w16cid:commentId w16cid:paraId="7BFA3437" w16cid:durableId="6A69873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86C52" w:rsidRDefault="00E86C52" w14:paraId="1846ACC0" w14:textId="77777777">
      <w:r>
        <w:separator/>
      </w:r>
    </w:p>
  </w:endnote>
  <w:endnote w:type="continuationSeparator" w:id="0">
    <w:p w:rsidR="00E86C52" w:rsidRDefault="00E86C52" w14:paraId="30D4EC6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F05121" w:rsidRDefault="00312FD3" w14:paraId="7BDEB333" w14:textId="77777777">
    <w:pPr>
      <w:pStyle w:val="BodyText"/>
      <w:spacing w:line="14" w:lineRule="auto"/>
      <w:ind w:left="0"/>
      <w:rPr>
        <w:sz w:val="20"/>
      </w:rPr>
    </w:pPr>
    <w:r>
      <w:rPr>
        <w:noProof/>
        <w:sz w:val="20"/>
      </w:rPr>
      <mc:AlternateContent>
        <mc:Choice Requires="wps">
          <w:drawing>
            <wp:anchor distT="0" distB="0" distL="0" distR="0" simplePos="0" relativeHeight="487318528" behindDoc="1" locked="0" layoutInCell="1" allowOverlap="1" wp14:anchorId="6D58258F" wp14:editId="69A5C79F">
              <wp:simplePos x="0" y="0"/>
              <wp:positionH relativeFrom="page">
                <wp:posOffset>3883278</wp:posOffset>
              </wp:positionH>
              <wp:positionV relativeFrom="page">
                <wp:posOffset>9923728</wp:posOffset>
              </wp:positionV>
              <wp:extent cx="8255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152400"/>
                      </a:xfrm>
                      <a:prstGeom prst="rect">
                        <a:avLst/>
                      </a:prstGeom>
                    </wps:spPr>
                    <wps:txbx>
                      <w:txbxContent>
                        <w:p w:rsidR="00F05121" w:rsidRDefault="00312FD3" w14:paraId="20921996" w14:textId="77777777">
                          <w:pPr>
                            <w:spacing w:before="12"/>
                            <w:ind w:left="20"/>
                            <w:rPr>
                              <w:rFonts w:ascii="Times New Roman"/>
                              <w:sz w:val="18"/>
                            </w:rPr>
                          </w:pPr>
                          <w:r>
                            <w:rPr>
                              <w:rFonts w:ascii="Times New Roman"/>
                              <w:spacing w:val="-10"/>
                              <w:sz w:val="18"/>
                            </w:rPr>
                            <w:t>1</w:t>
                          </w:r>
                        </w:p>
                      </w:txbxContent>
                    </wps:txbx>
                    <wps:bodyPr wrap="square" lIns="0" tIns="0" rIns="0" bIns="0" rtlCol="0">
                      <a:noAutofit/>
                    </wps:bodyPr>
                  </wps:wsp>
                </a:graphicData>
              </a:graphic>
            </wp:anchor>
          </w:drawing>
        </mc:Choice>
        <mc:Fallback>
          <w:pict>
            <v:shapetype id="_x0000_t202" coordsize="21600,21600" o:spt="202" path="m,l,21600r21600,l21600,xe" w14:anchorId="6D58258F">
              <v:stroke joinstyle="miter"/>
              <v:path gradientshapeok="t" o:connecttype="rect"/>
            </v:shapetype>
            <v:shape id="Textbox 1" style="position:absolute;margin-left:305.75pt;margin-top:781.4pt;width:6.5pt;height:12pt;z-index:-15997952;visibility:visible;mso-wrap-style:square;mso-wrap-distance-left:0;mso-wrap-distance-top:0;mso-wrap-distance-right:0;mso-wrap-distance-bottom:0;mso-position-horizontal:absolute;mso-position-horizontal-relative:page;mso-position-vertical:absolute;mso-position-vertical-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">
              <v:textbox inset="0,0,0,0">
                <w:txbxContent>
                  <w:p w:rsidR="00F05121" w:rsidRDefault="00312FD3" w14:paraId="20921996" w14:textId="77777777">
                    <w:pPr>
                      <w:spacing w:before="12"/>
                      <w:ind w:left="20"/>
                      <w:rPr>
                        <w:rFonts w:ascii="Times New Roman"/>
                        <w:sz w:val="18"/>
                      </w:rPr>
                    </w:pPr>
                    <w:r>
                      <w:rPr>
                        <w:rFonts w:ascii="Times New Roman"/>
                        <w:spacing w:val="-10"/>
                        <w:sz w:val="18"/>
                      </w:rPr>
                      <w:t>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F05121" w:rsidRDefault="00312FD3" w14:paraId="3CBF828F" w14:textId="77777777">
    <w:pPr>
      <w:pStyle w:val="BodyText"/>
      <w:spacing w:line="14" w:lineRule="auto"/>
      <w:ind w:left="0"/>
      <w:rPr>
        <w:sz w:val="20"/>
      </w:rPr>
    </w:pPr>
    <w:r>
      <w:rPr>
        <w:noProof/>
        <w:sz w:val="20"/>
      </w:rPr>
      <mc:AlternateContent>
        <mc:Choice Requires="wps">
          <w:drawing>
            <wp:anchor distT="0" distB="0" distL="0" distR="0" simplePos="0" relativeHeight="487319040" behindDoc="1" locked="0" layoutInCell="1" allowOverlap="1" wp14:anchorId="17E81587" wp14:editId="3D8E8BB3">
              <wp:simplePos x="0" y="0"/>
              <wp:positionH relativeFrom="page">
                <wp:posOffset>3961003</wp:posOffset>
              </wp:positionH>
              <wp:positionV relativeFrom="page">
                <wp:posOffset>9463785</wp:posOffset>
              </wp:positionV>
              <wp:extent cx="141605"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152400"/>
                      </a:xfrm>
                      <a:prstGeom prst="rect">
                        <a:avLst/>
                      </a:prstGeom>
                    </wps:spPr>
                    <wps:txbx>
                      <w:txbxContent>
                        <w:p w:rsidR="00F05121" w:rsidRDefault="00312FD3" w14:paraId="4880F6DB" w14:textId="77777777">
                          <w:pPr>
                            <w:spacing w:before="12"/>
                            <w:ind w:left="2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w14:anchorId="17E81587">
              <v:stroke joinstyle="miter"/>
              <v:path gradientshapeok="t" o:connecttype="rect"/>
            </v:shapetype>
            <v:shape id="Textbox 2" style="position:absolute;margin-left:311.9pt;margin-top:745.2pt;width:11.15pt;height:12pt;z-index:-15997440;visibility:visible;mso-wrap-style:square;mso-wrap-distance-left:0;mso-wrap-distance-top:0;mso-wrap-distance-right:0;mso-wrap-distance-bottom:0;mso-position-horizontal:absolute;mso-position-horizontal-relative:page;mso-position-vertical:absolute;mso-position-vertical-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">
              <v:textbox inset="0,0,0,0">
                <w:txbxContent>
                  <w:p w:rsidR="00F05121" w:rsidRDefault="00312FD3" w14:paraId="4880F6DB" w14:textId="77777777">
                    <w:pPr>
                      <w:spacing w:before="12"/>
                      <w:ind w:left="2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86C52" w:rsidRDefault="00E86C52" w14:paraId="50976F20" w14:textId="77777777">
      <w:r>
        <w:separator/>
      </w:r>
    </w:p>
  </w:footnote>
  <w:footnote w:type="continuationSeparator" w:id="0">
    <w:p w:rsidR="00E86C52" w:rsidRDefault="00E86C52" w14:paraId="7207541C"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F3623"/>
    <w:multiLevelType w:val="hybridMultilevel"/>
    <w:tmpl w:val="4BBA885C"/>
    <w:lvl w:ilvl="0" w:tplc="B2A628F4">
      <w:start w:val="1"/>
      <w:numFmt w:val="decimal"/>
      <w:lvlText w:val="（%1）"/>
      <w:lvlJc w:val="left"/>
      <w:pPr>
        <w:ind w:left="1083" w:hanging="601"/>
      </w:pPr>
      <w:rPr>
        <w:rFonts w:hint="default" w:ascii="SimSun" w:hAnsi="SimSun" w:eastAsia="SimSun" w:cs="SimSun"/>
        <w:b w:val="0"/>
        <w:bCs w:val="0"/>
        <w:i w:val="0"/>
        <w:iCs w:val="0"/>
        <w:spacing w:val="0"/>
        <w:w w:val="100"/>
        <w:sz w:val="22"/>
        <w:szCs w:val="22"/>
        <w:lang w:val="en-US" w:eastAsia="zh-CN" w:bidi="ar-SA"/>
      </w:rPr>
    </w:lvl>
    <w:lvl w:ilvl="1" w:tplc="8F2E6F28">
      <w:numFmt w:val="bullet"/>
      <w:lvlText w:val="•"/>
      <w:lvlJc w:val="left"/>
      <w:pPr>
        <w:ind w:left="1926" w:hanging="601"/>
      </w:pPr>
      <w:rPr>
        <w:rFonts w:hint="default"/>
        <w:lang w:val="en-US" w:eastAsia="zh-CN" w:bidi="ar-SA"/>
      </w:rPr>
    </w:lvl>
    <w:lvl w:ilvl="2" w:tplc="CDB8A292">
      <w:numFmt w:val="bullet"/>
      <w:lvlText w:val="•"/>
      <w:lvlJc w:val="left"/>
      <w:pPr>
        <w:ind w:left="2773" w:hanging="601"/>
      </w:pPr>
      <w:rPr>
        <w:rFonts w:hint="default"/>
        <w:lang w:val="en-US" w:eastAsia="zh-CN" w:bidi="ar-SA"/>
      </w:rPr>
    </w:lvl>
    <w:lvl w:ilvl="3" w:tplc="2D604070">
      <w:numFmt w:val="bullet"/>
      <w:lvlText w:val="•"/>
      <w:lvlJc w:val="left"/>
      <w:pPr>
        <w:ind w:left="3620" w:hanging="601"/>
      </w:pPr>
      <w:rPr>
        <w:rFonts w:hint="default"/>
        <w:lang w:val="en-US" w:eastAsia="zh-CN" w:bidi="ar-SA"/>
      </w:rPr>
    </w:lvl>
    <w:lvl w:ilvl="4" w:tplc="5F4ECFE0">
      <w:numFmt w:val="bullet"/>
      <w:lvlText w:val="•"/>
      <w:lvlJc w:val="left"/>
      <w:pPr>
        <w:ind w:left="4467" w:hanging="601"/>
      </w:pPr>
      <w:rPr>
        <w:rFonts w:hint="default"/>
        <w:lang w:val="en-US" w:eastAsia="zh-CN" w:bidi="ar-SA"/>
      </w:rPr>
    </w:lvl>
    <w:lvl w:ilvl="5" w:tplc="6AEEBF32">
      <w:numFmt w:val="bullet"/>
      <w:lvlText w:val="•"/>
      <w:lvlJc w:val="left"/>
      <w:pPr>
        <w:ind w:left="5314" w:hanging="601"/>
      </w:pPr>
      <w:rPr>
        <w:rFonts w:hint="default"/>
        <w:lang w:val="en-US" w:eastAsia="zh-CN" w:bidi="ar-SA"/>
      </w:rPr>
    </w:lvl>
    <w:lvl w:ilvl="6" w:tplc="68003B1A">
      <w:numFmt w:val="bullet"/>
      <w:lvlText w:val="•"/>
      <w:lvlJc w:val="left"/>
      <w:pPr>
        <w:ind w:left="6160" w:hanging="601"/>
      </w:pPr>
      <w:rPr>
        <w:rFonts w:hint="default"/>
        <w:lang w:val="en-US" w:eastAsia="zh-CN" w:bidi="ar-SA"/>
      </w:rPr>
    </w:lvl>
    <w:lvl w:ilvl="7" w:tplc="DB7A617C">
      <w:numFmt w:val="bullet"/>
      <w:lvlText w:val="•"/>
      <w:lvlJc w:val="left"/>
      <w:pPr>
        <w:ind w:left="7007" w:hanging="601"/>
      </w:pPr>
      <w:rPr>
        <w:rFonts w:hint="default"/>
        <w:lang w:val="en-US" w:eastAsia="zh-CN" w:bidi="ar-SA"/>
      </w:rPr>
    </w:lvl>
    <w:lvl w:ilvl="8" w:tplc="5F522E68">
      <w:numFmt w:val="bullet"/>
      <w:lvlText w:val="•"/>
      <w:lvlJc w:val="left"/>
      <w:pPr>
        <w:ind w:left="7854" w:hanging="601"/>
      </w:pPr>
      <w:rPr>
        <w:rFonts w:hint="default"/>
        <w:lang w:val="en-US" w:eastAsia="zh-CN" w:bidi="ar-SA"/>
      </w:rPr>
    </w:lvl>
  </w:abstractNum>
  <w:abstractNum w:abstractNumId="1" w15:restartNumberingAfterBreak="0">
    <w:nsid w:val="16491D14"/>
    <w:multiLevelType w:val="hybridMultilevel"/>
    <w:tmpl w:val="662AF1C4"/>
    <w:lvl w:ilvl="0" w:tplc="B498CF66">
      <w:start w:val="1"/>
      <w:numFmt w:val="decimal"/>
      <w:lvlText w:val="%1."/>
      <w:lvlJc w:val="left"/>
      <w:pPr>
        <w:ind w:left="842" w:hanging="360"/>
      </w:pPr>
      <w:rPr>
        <w:rFonts w:hint="default" w:ascii="SimSun" w:hAnsi="SimSun" w:eastAsia="SimSun" w:cs="SimSun"/>
        <w:b w:val="0"/>
        <w:bCs w:val="0"/>
        <w:i w:val="0"/>
        <w:iCs w:val="0"/>
        <w:spacing w:val="0"/>
        <w:w w:val="91"/>
        <w:sz w:val="24"/>
        <w:szCs w:val="24"/>
        <w:lang w:val="en-US" w:eastAsia="zh-CN" w:bidi="ar-SA"/>
      </w:rPr>
    </w:lvl>
    <w:lvl w:ilvl="1" w:tplc="11FEA7C4">
      <w:start w:val="1"/>
      <w:numFmt w:val="decimal"/>
      <w:lvlText w:val="%2）"/>
      <w:lvlJc w:val="left"/>
      <w:pPr>
        <w:ind w:left="2" w:hanging="361"/>
      </w:pPr>
      <w:rPr>
        <w:rFonts w:hint="default" w:ascii="SimSun" w:hAnsi="SimSun" w:eastAsia="SimSun" w:cs="SimSun"/>
        <w:b w:val="0"/>
        <w:bCs w:val="0"/>
        <w:i w:val="0"/>
        <w:iCs w:val="0"/>
        <w:spacing w:val="0"/>
        <w:w w:val="100"/>
        <w:sz w:val="22"/>
        <w:szCs w:val="22"/>
        <w:lang w:val="en-US" w:eastAsia="zh-CN" w:bidi="ar-SA"/>
      </w:rPr>
    </w:lvl>
    <w:lvl w:ilvl="2" w:tplc="7BBC5E36">
      <w:numFmt w:val="bullet"/>
      <w:lvlText w:val="•"/>
      <w:lvlJc w:val="left"/>
      <w:pPr>
        <w:ind w:left="1739" w:hanging="361"/>
      </w:pPr>
      <w:rPr>
        <w:rFonts w:hint="default"/>
        <w:lang w:val="en-US" w:eastAsia="zh-CN" w:bidi="ar-SA"/>
      </w:rPr>
    </w:lvl>
    <w:lvl w:ilvl="3" w:tplc="C922D648">
      <w:numFmt w:val="bullet"/>
      <w:lvlText w:val="•"/>
      <w:lvlJc w:val="left"/>
      <w:pPr>
        <w:ind w:left="2638" w:hanging="361"/>
      </w:pPr>
      <w:rPr>
        <w:rFonts w:hint="default"/>
        <w:lang w:val="en-US" w:eastAsia="zh-CN" w:bidi="ar-SA"/>
      </w:rPr>
    </w:lvl>
    <w:lvl w:ilvl="4" w:tplc="0A0EFBF0">
      <w:numFmt w:val="bullet"/>
      <w:lvlText w:val="•"/>
      <w:lvlJc w:val="left"/>
      <w:pPr>
        <w:ind w:left="3537" w:hanging="361"/>
      </w:pPr>
      <w:rPr>
        <w:rFonts w:hint="default"/>
        <w:lang w:val="en-US" w:eastAsia="zh-CN" w:bidi="ar-SA"/>
      </w:rPr>
    </w:lvl>
    <w:lvl w:ilvl="5" w:tplc="B3B24410">
      <w:numFmt w:val="bullet"/>
      <w:lvlText w:val="•"/>
      <w:lvlJc w:val="left"/>
      <w:pPr>
        <w:ind w:left="4436" w:hanging="361"/>
      </w:pPr>
      <w:rPr>
        <w:rFonts w:hint="default"/>
        <w:lang w:val="en-US" w:eastAsia="zh-CN" w:bidi="ar-SA"/>
      </w:rPr>
    </w:lvl>
    <w:lvl w:ilvl="6" w:tplc="64B29DAC">
      <w:numFmt w:val="bullet"/>
      <w:lvlText w:val="•"/>
      <w:lvlJc w:val="left"/>
      <w:pPr>
        <w:ind w:left="5335" w:hanging="361"/>
      </w:pPr>
      <w:rPr>
        <w:rFonts w:hint="default"/>
        <w:lang w:val="en-US" w:eastAsia="zh-CN" w:bidi="ar-SA"/>
      </w:rPr>
    </w:lvl>
    <w:lvl w:ilvl="7" w:tplc="543E53E0">
      <w:numFmt w:val="bullet"/>
      <w:lvlText w:val="•"/>
      <w:lvlJc w:val="left"/>
      <w:pPr>
        <w:ind w:left="6234" w:hanging="361"/>
      </w:pPr>
      <w:rPr>
        <w:rFonts w:hint="default"/>
        <w:lang w:val="en-US" w:eastAsia="zh-CN" w:bidi="ar-SA"/>
      </w:rPr>
    </w:lvl>
    <w:lvl w:ilvl="8" w:tplc="457C21E2">
      <w:numFmt w:val="bullet"/>
      <w:lvlText w:val="•"/>
      <w:lvlJc w:val="left"/>
      <w:pPr>
        <w:ind w:left="7133" w:hanging="361"/>
      </w:pPr>
      <w:rPr>
        <w:rFonts w:hint="default"/>
        <w:lang w:val="en-US" w:eastAsia="zh-CN" w:bidi="ar-SA"/>
      </w:rPr>
    </w:lvl>
  </w:abstractNum>
  <w:abstractNum w:abstractNumId="2" w15:restartNumberingAfterBreak="0">
    <w:nsid w:val="1868052E"/>
    <w:multiLevelType w:val="hybridMultilevel"/>
    <w:tmpl w:val="D3A2A568"/>
    <w:lvl w:ilvl="0" w:tplc="3328F214">
      <w:start w:val="1"/>
      <w:numFmt w:val="decimal"/>
      <w:lvlText w:val="（%1）"/>
      <w:lvlJc w:val="left"/>
      <w:pPr>
        <w:ind w:left="1083" w:hanging="601"/>
      </w:pPr>
      <w:rPr>
        <w:rFonts w:hint="default" w:ascii="SimSun" w:hAnsi="SimSun" w:eastAsia="SimSun" w:cs="SimSun"/>
        <w:b w:val="0"/>
        <w:bCs w:val="0"/>
        <w:i w:val="0"/>
        <w:iCs w:val="0"/>
        <w:spacing w:val="0"/>
        <w:w w:val="100"/>
        <w:sz w:val="22"/>
        <w:szCs w:val="22"/>
        <w:lang w:val="en-US" w:eastAsia="zh-CN" w:bidi="ar-SA"/>
      </w:rPr>
    </w:lvl>
    <w:lvl w:ilvl="1" w:tplc="9F786948">
      <w:numFmt w:val="bullet"/>
      <w:lvlText w:val="•"/>
      <w:lvlJc w:val="left"/>
      <w:pPr>
        <w:ind w:left="1926" w:hanging="601"/>
      </w:pPr>
      <w:rPr>
        <w:rFonts w:hint="default"/>
        <w:lang w:val="en-US" w:eastAsia="zh-CN" w:bidi="ar-SA"/>
      </w:rPr>
    </w:lvl>
    <w:lvl w:ilvl="2" w:tplc="5C7C9E20">
      <w:numFmt w:val="bullet"/>
      <w:lvlText w:val="•"/>
      <w:lvlJc w:val="left"/>
      <w:pPr>
        <w:ind w:left="2773" w:hanging="601"/>
      </w:pPr>
      <w:rPr>
        <w:rFonts w:hint="default"/>
        <w:lang w:val="en-US" w:eastAsia="zh-CN" w:bidi="ar-SA"/>
      </w:rPr>
    </w:lvl>
    <w:lvl w:ilvl="3" w:tplc="A9BAF056">
      <w:numFmt w:val="bullet"/>
      <w:lvlText w:val="•"/>
      <w:lvlJc w:val="left"/>
      <w:pPr>
        <w:ind w:left="3620" w:hanging="601"/>
      </w:pPr>
      <w:rPr>
        <w:rFonts w:hint="default"/>
        <w:lang w:val="en-US" w:eastAsia="zh-CN" w:bidi="ar-SA"/>
      </w:rPr>
    </w:lvl>
    <w:lvl w:ilvl="4" w:tplc="A03802CC">
      <w:numFmt w:val="bullet"/>
      <w:lvlText w:val="•"/>
      <w:lvlJc w:val="left"/>
      <w:pPr>
        <w:ind w:left="4467" w:hanging="601"/>
      </w:pPr>
      <w:rPr>
        <w:rFonts w:hint="default"/>
        <w:lang w:val="en-US" w:eastAsia="zh-CN" w:bidi="ar-SA"/>
      </w:rPr>
    </w:lvl>
    <w:lvl w:ilvl="5" w:tplc="85745098">
      <w:numFmt w:val="bullet"/>
      <w:lvlText w:val="•"/>
      <w:lvlJc w:val="left"/>
      <w:pPr>
        <w:ind w:left="5314" w:hanging="601"/>
      </w:pPr>
      <w:rPr>
        <w:rFonts w:hint="default"/>
        <w:lang w:val="en-US" w:eastAsia="zh-CN" w:bidi="ar-SA"/>
      </w:rPr>
    </w:lvl>
    <w:lvl w:ilvl="6" w:tplc="506E0B66">
      <w:numFmt w:val="bullet"/>
      <w:lvlText w:val="•"/>
      <w:lvlJc w:val="left"/>
      <w:pPr>
        <w:ind w:left="6160" w:hanging="601"/>
      </w:pPr>
      <w:rPr>
        <w:rFonts w:hint="default"/>
        <w:lang w:val="en-US" w:eastAsia="zh-CN" w:bidi="ar-SA"/>
      </w:rPr>
    </w:lvl>
    <w:lvl w:ilvl="7" w:tplc="8AAEE14C">
      <w:numFmt w:val="bullet"/>
      <w:lvlText w:val="•"/>
      <w:lvlJc w:val="left"/>
      <w:pPr>
        <w:ind w:left="7007" w:hanging="601"/>
      </w:pPr>
      <w:rPr>
        <w:rFonts w:hint="default"/>
        <w:lang w:val="en-US" w:eastAsia="zh-CN" w:bidi="ar-SA"/>
      </w:rPr>
    </w:lvl>
    <w:lvl w:ilvl="8" w:tplc="C50A9556">
      <w:numFmt w:val="bullet"/>
      <w:lvlText w:val="•"/>
      <w:lvlJc w:val="left"/>
      <w:pPr>
        <w:ind w:left="7854" w:hanging="601"/>
      </w:pPr>
      <w:rPr>
        <w:rFonts w:hint="default"/>
        <w:lang w:val="en-US" w:eastAsia="zh-CN" w:bidi="ar-SA"/>
      </w:rPr>
    </w:lvl>
  </w:abstractNum>
  <w:abstractNum w:abstractNumId="3" w15:restartNumberingAfterBreak="0">
    <w:nsid w:val="1B873CB4"/>
    <w:multiLevelType w:val="multilevel"/>
    <w:tmpl w:val="0EBEDDB8"/>
    <w:lvl w:ilvl="0">
      <w:start w:val="12"/>
      <w:numFmt w:val="decimal"/>
      <w:lvlText w:val="%1."/>
      <w:lvlJc w:val="left"/>
      <w:pPr>
        <w:ind w:left="549" w:hanging="365"/>
      </w:pPr>
      <w:rPr>
        <w:rFonts w:hint="default" w:ascii="SimSun" w:hAnsi="SimSun" w:eastAsia="SimSun" w:cs="SimSun"/>
        <w:b w:val="0"/>
        <w:bCs w:val="0"/>
        <w:i w:val="0"/>
        <w:iCs w:val="0"/>
        <w:spacing w:val="0"/>
        <w:w w:val="100"/>
        <w:sz w:val="22"/>
        <w:szCs w:val="22"/>
        <w:lang w:val="en-US" w:eastAsia="zh-CN" w:bidi="ar-SA"/>
      </w:rPr>
    </w:lvl>
    <w:lvl w:ilvl="1">
      <w:start w:val="1"/>
      <w:numFmt w:val="decimal"/>
      <w:lvlText w:val="%1.%2"/>
      <w:lvlJc w:val="left"/>
      <w:pPr>
        <w:ind w:left="2" w:hanging="540"/>
      </w:pPr>
      <w:rPr>
        <w:rFonts w:hint="default" w:ascii="SimSun" w:hAnsi="SimSun" w:eastAsia="SimSun" w:cs="SimSun"/>
        <w:b w:val="0"/>
        <w:bCs w:val="0"/>
        <w:i w:val="0"/>
        <w:iCs w:val="0"/>
        <w:spacing w:val="0"/>
        <w:w w:val="100"/>
        <w:sz w:val="24"/>
        <w:szCs w:val="24"/>
        <w:lang w:val="en-US" w:eastAsia="zh-CN" w:bidi="ar-SA"/>
      </w:rPr>
    </w:lvl>
    <w:lvl w:ilvl="2">
      <w:start w:val="1"/>
      <w:numFmt w:val="decimal"/>
      <w:lvlText w:val="%1.%2.%3"/>
      <w:lvlJc w:val="left"/>
      <w:pPr>
        <w:ind w:left="2" w:hanging="840"/>
      </w:pPr>
      <w:rPr>
        <w:rFonts w:hint="default" w:ascii="SimSun" w:hAnsi="SimSun" w:eastAsia="SimSun" w:cs="SimSun"/>
        <w:b w:val="0"/>
        <w:bCs w:val="0"/>
        <w:i w:val="0"/>
        <w:iCs w:val="0"/>
        <w:spacing w:val="0"/>
        <w:w w:val="100"/>
        <w:sz w:val="24"/>
        <w:szCs w:val="24"/>
        <w:lang w:val="en-US" w:eastAsia="zh-CN" w:bidi="ar-SA"/>
      </w:rPr>
    </w:lvl>
    <w:lvl w:ilvl="3">
      <w:start w:val="1"/>
      <w:numFmt w:val="decimal"/>
      <w:lvlText w:val="%1.%2.%3.%4"/>
      <w:lvlJc w:val="left"/>
      <w:pPr>
        <w:ind w:left="2" w:hanging="1020"/>
      </w:pPr>
      <w:rPr>
        <w:rFonts w:hint="default" w:ascii="SimSun" w:hAnsi="SimSun" w:eastAsia="SimSun" w:cs="SimSun"/>
        <w:b w:val="0"/>
        <w:bCs w:val="0"/>
        <w:i w:val="0"/>
        <w:iCs w:val="0"/>
        <w:spacing w:val="0"/>
        <w:w w:val="100"/>
        <w:sz w:val="24"/>
        <w:szCs w:val="24"/>
        <w:lang w:val="en-US" w:eastAsia="zh-CN" w:bidi="ar-SA"/>
      </w:rPr>
    </w:lvl>
    <w:lvl w:ilvl="4">
      <w:numFmt w:val="bullet"/>
      <w:lvlText w:val="•"/>
      <w:lvlJc w:val="left"/>
      <w:pPr>
        <w:ind w:left="1280" w:hanging="1020"/>
      </w:pPr>
      <w:rPr>
        <w:rFonts w:hint="default"/>
        <w:lang w:val="en-US" w:eastAsia="zh-CN" w:bidi="ar-SA"/>
      </w:rPr>
    </w:lvl>
    <w:lvl w:ilvl="5">
      <w:numFmt w:val="bullet"/>
      <w:lvlText w:val="•"/>
      <w:lvlJc w:val="left"/>
      <w:pPr>
        <w:ind w:left="2658" w:hanging="1020"/>
      </w:pPr>
      <w:rPr>
        <w:rFonts w:hint="default"/>
        <w:lang w:val="en-US" w:eastAsia="zh-CN" w:bidi="ar-SA"/>
      </w:rPr>
    </w:lvl>
    <w:lvl w:ilvl="6">
      <w:numFmt w:val="bullet"/>
      <w:lvlText w:val="•"/>
      <w:lvlJc w:val="left"/>
      <w:pPr>
        <w:ind w:left="4036" w:hanging="1020"/>
      </w:pPr>
      <w:rPr>
        <w:rFonts w:hint="default"/>
        <w:lang w:val="en-US" w:eastAsia="zh-CN" w:bidi="ar-SA"/>
      </w:rPr>
    </w:lvl>
    <w:lvl w:ilvl="7">
      <w:numFmt w:val="bullet"/>
      <w:lvlText w:val="•"/>
      <w:lvlJc w:val="left"/>
      <w:pPr>
        <w:ind w:left="5414" w:hanging="1020"/>
      </w:pPr>
      <w:rPr>
        <w:rFonts w:hint="default"/>
        <w:lang w:val="en-US" w:eastAsia="zh-CN" w:bidi="ar-SA"/>
      </w:rPr>
    </w:lvl>
    <w:lvl w:ilvl="8">
      <w:numFmt w:val="bullet"/>
      <w:lvlText w:val="•"/>
      <w:lvlJc w:val="left"/>
      <w:pPr>
        <w:ind w:left="6792" w:hanging="1020"/>
      </w:pPr>
      <w:rPr>
        <w:rFonts w:hint="default"/>
        <w:lang w:val="en-US" w:eastAsia="zh-CN" w:bidi="ar-SA"/>
      </w:rPr>
    </w:lvl>
  </w:abstractNum>
  <w:abstractNum w:abstractNumId="4" w15:restartNumberingAfterBreak="0">
    <w:nsid w:val="1FCA4CDA"/>
    <w:multiLevelType w:val="hybridMultilevel"/>
    <w:tmpl w:val="2188BE0C"/>
    <w:lvl w:ilvl="0" w:tplc="629C7B04">
      <w:start w:val="1"/>
      <w:numFmt w:val="decimal"/>
      <w:lvlText w:val="（%1）"/>
      <w:lvlJc w:val="left"/>
      <w:pPr>
        <w:ind w:left="1083" w:hanging="601"/>
      </w:pPr>
      <w:rPr>
        <w:rFonts w:hint="default" w:ascii="SimSun" w:hAnsi="SimSun" w:eastAsia="SimSun" w:cs="SimSun"/>
        <w:b w:val="0"/>
        <w:bCs w:val="0"/>
        <w:i w:val="0"/>
        <w:iCs w:val="0"/>
        <w:spacing w:val="0"/>
        <w:w w:val="100"/>
        <w:sz w:val="22"/>
        <w:szCs w:val="22"/>
        <w:lang w:val="en-US" w:eastAsia="zh-CN" w:bidi="ar-SA"/>
      </w:rPr>
    </w:lvl>
    <w:lvl w:ilvl="1" w:tplc="BC84B080">
      <w:numFmt w:val="bullet"/>
      <w:lvlText w:val="•"/>
      <w:lvlJc w:val="left"/>
      <w:pPr>
        <w:ind w:left="1926" w:hanging="601"/>
      </w:pPr>
      <w:rPr>
        <w:rFonts w:hint="default"/>
        <w:lang w:val="en-US" w:eastAsia="zh-CN" w:bidi="ar-SA"/>
      </w:rPr>
    </w:lvl>
    <w:lvl w:ilvl="2" w:tplc="B96E5002">
      <w:numFmt w:val="bullet"/>
      <w:lvlText w:val="•"/>
      <w:lvlJc w:val="left"/>
      <w:pPr>
        <w:ind w:left="2773" w:hanging="601"/>
      </w:pPr>
      <w:rPr>
        <w:rFonts w:hint="default"/>
        <w:lang w:val="en-US" w:eastAsia="zh-CN" w:bidi="ar-SA"/>
      </w:rPr>
    </w:lvl>
    <w:lvl w:ilvl="3" w:tplc="ED764CE6">
      <w:numFmt w:val="bullet"/>
      <w:lvlText w:val="•"/>
      <w:lvlJc w:val="left"/>
      <w:pPr>
        <w:ind w:left="3620" w:hanging="601"/>
      </w:pPr>
      <w:rPr>
        <w:rFonts w:hint="default"/>
        <w:lang w:val="en-US" w:eastAsia="zh-CN" w:bidi="ar-SA"/>
      </w:rPr>
    </w:lvl>
    <w:lvl w:ilvl="4" w:tplc="91D048E8">
      <w:numFmt w:val="bullet"/>
      <w:lvlText w:val="•"/>
      <w:lvlJc w:val="left"/>
      <w:pPr>
        <w:ind w:left="4467" w:hanging="601"/>
      </w:pPr>
      <w:rPr>
        <w:rFonts w:hint="default"/>
        <w:lang w:val="en-US" w:eastAsia="zh-CN" w:bidi="ar-SA"/>
      </w:rPr>
    </w:lvl>
    <w:lvl w:ilvl="5" w:tplc="6FDA905A">
      <w:numFmt w:val="bullet"/>
      <w:lvlText w:val="•"/>
      <w:lvlJc w:val="left"/>
      <w:pPr>
        <w:ind w:left="5314" w:hanging="601"/>
      </w:pPr>
      <w:rPr>
        <w:rFonts w:hint="default"/>
        <w:lang w:val="en-US" w:eastAsia="zh-CN" w:bidi="ar-SA"/>
      </w:rPr>
    </w:lvl>
    <w:lvl w:ilvl="6" w:tplc="683EAC94">
      <w:numFmt w:val="bullet"/>
      <w:lvlText w:val="•"/>
      <w:lvlJc w:val="left"/>
      <w:pPr>
        <w:ind w:left="6160" w:hanging="601"/>
      </w:pPr>
      <w:rPr>
        <w:rFonts w:hint="default"/>
        <w:lang w:val="en-US" w:eastAsia="zh-CN" w:bidi="ar-SA"/>
      </w:rPr>
    </w:lvl>
    <w:lvl w:ilvl="7" w:tplc="1E66ADCE">
      <w:numFmt w:val="bullet"/>
      <w:lvlText w:val="•"/>
      <w:lvlJc w:val="left"/>
      <w:pPr>
        <w:ind w:left="7007" w:hanging="601"/>
      </w:pPr>
      <w:rPr>
        <w:rFonts w:hint="default"/>
        <w:lang w:val="en-US" w:eastAsia="zh-CN" w:bidi="ar-SA"/>
      </w:rPr>
    </w:lvl>
    <w:lvl w:ilvl="8" w:tplc="566CF840">
      <w:numFmt w:val="bullet"/>
      <w:lvlText w:val="•"/>
      <w:lvlJc w:val="left"/>
      <w:pPr>
        <w:ind w:left="7854" w:hanging="601"/>
      </w:pPr>
      <w:rPr>
        <w:rFonts w:hint="default"/>
        <w:lang w:val="en-US" w:eastAsia="zh-CN" w:bidi="ar-SA"/>
      </w:rPr>
    </w:lvl>
  </w:abstractNum>
  <w:abstractNum w:abstractNumId="5" w15:restartNumberingAfterBreak="0">
    <w:nsid w:val="201C0527"/>
    <w:multiLevelType w:val="hybridMultilevel"/>
    <w:tmpl w:val="D67045CA"/>
    <w:lvl w:ilvl="0" w:tplc="C1B271D6">
      <w:start w:val="1"/>
      <w:numFmt w:val="decimal"/>
      <w:lvlText w:val="（%1）"/>
      <w:lvlJc w:val="left"/>
      <w:pPr>
        <w:ind w:left="1083" w:hanging="601"/>
      </w:pPr>
      <w:rPr>
        <w:rFonts w:hint="default" w:ascii="SimSun" w:hAnsi="SimSun" w:eastAsia="SimSun" w:cs="SimSun"/>
        <w:b w:val="0"/>
        <w:bCs w:val="0"/>
        <w:i w:val="0"/>
        <w:iCs w:val="0"/>
        <w:spacing w:val="0"/>
        <w:w w:val="100"/>
        <w:sz w:val="22"/>
        <w:szCs w:val="22"/>
        <w:lang w:val="en-US" w:eastAsia="zh-CN" w:bidi="ar-SA"/>
      </w:rPr>
    </w:lvl>
    <w:lvl w:ilvl="1" w:tplc="7E785AF2">
      <w:numFmt w:val="bullet"/>
      <w:lvlText w:val="•"/>
      <w:lvlJc w:val="left"/>
      <w:pPr>
        <w:ind w:left="1926" w:hanging="601"/>
      </w:pPr>
      <w:rPr>
        <w:rFonts w:hint="default"/>
        <w:lang w:val="en-US" w:eastAsia="zh-CN" w:bidi="ar-SA"/>
      </w:rPr>
    </w:lvl>
    <w:lvl w:ilvl="2" w:tplc="8DFC7E8E">
      <w:numFmt w:val="bullet"/>
      <w:lvlText w:val="•"/>
      <w:lvlJc w:val="left"/>
      <w:pPr>
        <w:ind w:left="2773" w:hanging="601"/>
      </w:pPr>
      <w:rPr>
        <w:rFonts w:hint="default"/>
        <w:lang w:val="en-US" w:eastAsia="zh-CN" w:bidi="ar-SA"/>
      </w:rPr>
    </w:lvl>
    <w:lvl w:ilvl="3" w:tplc="7764BE4C">
      <w:numFmt w:val="bullet"/>
      <w:lvlText w:val="•"/>
      <w:lvlJc w:val="left"/>
      <w:pPr>
        <w:ind w:left="3620" w:hanging="601"/>
      </w:pPr>
      <w:rPr>
        <w:rFonts w:hint="default"/>
        <w:lang w:val="en-US" w:eastAsia="zh-CN" w:bidi="ar-SA"/>
      </w:rPr>
    </w:lvl>
    <w:lvl w:ilvl="4" w:tplc="1ECC02B6">
      <w:numFmt w:val="bullet"/>
      <w:lvlText w:val="•"/>
      <w:lvlJc w:val="left"/>
      <w:pPr>
        <w:ind w:left="4467" w:hanging="601"/>
      </w:pPr>
      <w:rPr>
        <w:rFonts w:hint="default"/>
        <w:lang w:val="en-US" w:eastAsia="zh-CN" w:bidi="ar-SA"/>
      </w:rPr>
    </w:lvl>
    <w:lvl w:ilvl="5" w:tplc="4544B3F2">
      <w:numFmt w:val="bullet"/>
      <w:lvlText w:val="•"/>
      <w:lvlJc w:val="left"/>
      <w:pPr>
        <w:ind w:left="5314" w:hanging="601"/>
      </w:pPr>
      <w:rPr>
        <w:rFonts w:hint="default"/>
        <w:lang w:val="en-US" w:eastAsia="zh-CN" w:bidi="ar-SA"/>
      </w:rPr>
    </w:lvl>
    <w:lvl w:ilvl="6" w:tplc="CD30224E">
      <w:numFmt w:val="bullet"/>
      <w:lvlText w:val="•"/>
      <w:lvlJc w:val="left"/>
      <w:pPr>
        <w:ind w:left="6160" w:hanging="601"/>
      </w:pPr>
      <w:rPr>
        <w:rFonts w:hint="default"/>
        <w:lang w:val="en-US" w:eastAsia="zh-CN" w:bidi="ar-SA"/>
      </w:rPr>
    </w:lvl>
    <w:lvl w:ilvl="7" w:tplc="79564A20">
      <w:numFmt w:val="bullet"/>
      <w:lvlText w:val="•"/>
      <w:lvlJc w:val="left"/>
      <w:pPr>
        <w:ind w:left="7007" w:hanging="601"/>
      </w:pPr>
      <w:rPr>
        <w:rFonts w:hint="default"/>
        <w:lang w:val="en-US" w:eastAsia="zh-CN" w:bidi="ar-SA"/>
      </w:rPr>
    </w:lvl>
    <w:lvl w:ilvl="8" w:tplc="247C02D0">
      <w:numFmt w:val="bullet"/>
      <w:lvlText w:val="•"/>
      <w:lvlJc w:val="left"/>
      <w:pPr>
        <w:ind w:left="7854" w:hanging="601"/>
      </w:pPr>
      <w:rPr>
        <w:rFonts w:hint="default"/>
        <w:lang w:val="en-US" w:eastAsia="zh-CN" w:bidi="ar-SA"/>
      </w:rPr>
    </w:lvl>
  </w:abstractNum>
  <w:abstractNum w:abstractNumId="6" w15:restartNumberingAfterBreak="0">
    <w:nsid w:val="20FA52E2"/>
    <w:multiLevelType w:val="hybridMultilevel"/>
    <w:tmpl w:val="BD40D580"/>
    <w:lvl w:ilvl="0" w:tplc="32B806FC">
      <w:start w:val="1"/>
      <w:numFmt w:val="decimal"/>
      <w:lvlText w:val="%1."/>
      <w:lvlJc w:val="left"/>
      <w:pPr>
        <w:ind w:left="482" w:hanging="361"/>
      </w:pPr>
      <w:rPr>
        <w:rFonts w:hint="default" w:ascii="SimSun" w:hAnsi="SimSun" w:eastAsia="SimSun" w:cs="SimSun"/>
        <w:b w:val="0"/>
        <w:bCs w:val="0"/>
        <w:i w:val="0"/>
        <w:iCs w:val="0"/>
        <w:spacing w:val="0"/>
        <w:w w:val="100"/>
        <w:sz w:val="22"/>
        <w:szCs w:val="22"/>
        <w:lang w:val="en-US" w:eastAsia="zh-CN" w:bidi="ar-SA"/>
      </w:rPr>
    </w:lvl>
    <w:lvl w:ilvl="1" w:tplc="65D29BB4">
      <w:start w:val="1"/>
      <w:numFmt w:val="decimal"/>
      <w:lvlText w:val="%2)"/>
      <w:lvlJc w:val="left"/>
      <w:pPr>
        <w:ind w:left="962" w:hanging="480"/>
      </w:pPr>
      <w:rPr>
        <w:rFonts w:hint="default" w:ascii="SimSun" w:hAnsi="SimSun" w:eastAsia="SimSun" w:cs="SimSun"/>
        <w:b w:val="0"/>
        <w:bCs w:val="0"/>
        <w:i w:val="0"/>
        <w:iCs w:val="0"/>
        <w:spacing w:val="0"/>
        <w:w w:val="100"/>
        <w:sz w:val="24"/>
        <w:szCs w:val="24"/>
        <w:lang w:val="en-US" w:eastAsia="zh-CN" w:bidi="ar-SA"/>
      </w:rPr>
    </w:lvl>
    <w:lvl w:ilvl="2" w:tplc="D780ED0C">
      <w:numFmt w:val="bullet"/>
      <w:lvlText w:val="•"/>
      <w:lvlJc w:val="left"/>
      <w:pPr>
        <w:ind w:left="1914" w:hanging="480"/>
      </w:pPr>
      <w:rPr>
        <w:rFonts w:hint="default"/>
        <w:lang w:val="en-US" w:eastAsia="zh-CN" w:bidi="ar-SA"/>
      </w:rPr>
    </w:lvl>
    <w:lvl w:ilvl="3" w:tplc="6908BFDA">
      <w:numFmt w:val="bullet"/>
      <w:lvlText w:val="•"/>
      <w:lvlJc w:val="left"/>
      <w:pPr>
        <w:ind w:left="2868" w:hanging="480"/>
      </w:pPr>
      <w:rPr>
        <w:rFonts w:hint="default"/>
        <w:lang w:val="en-US" w:eastAsia="zh-CN" w:bidi="ar-SA"/>
      </w:rPr>
    </w:lvl>
    <w:lvl w:ilvl="4" w:tplc="844E0662">
      <w:numFmt w:val="bullet"/>
      <w:lvlText w:val="•"/>
      <w:lvlJc w:val="left"/>
      <w:pPr>
        <w:ind w:left="3822" w:hanging="480"/>
      </w:pPr>
      <w:rPr>
        <w:rFonts w:hint="default"/>
        <w:lang w:val="en-US" w:eastAsia="zh-CN" w:bidi="ar-SA"/>
      </w:rPr>
    </w:lvl>
    <w:lvl w:ilvl="5" w:tplc="33E4414E">
      <w:numFmt w:val="bullet"/>
      <w:lvlText w:val="•"/>
      <w:lvlJc w:val="left"/>
      <w:pPr>
        <w:ind w:left="4776" w:hanging="480"/>
      </w:pPr>
      <w:rPr>
        <w:rFonts w:hint="default"/>
        <w:lang w:val="en-US" w:eastAsia="zh-CN" w:bidi="ar-SA"/>
      </w:rPr>
    </w:lvl>
    <w:lvl w:ilvl="6" w:tplc="D9DC591C">
      <w:numFmt w:val="bullet"/>
      <w:lvlText w:val="•"/>
      <w:lvlJc w:val="left"/>
      <w:pPr>
        <w:ind w:left="5731" w:hanging="480"/>
      </w:pPr>
      <w:rPr>
        <w:rFonts w:hint="default"/>
        <w:lang w:val="en-US" w:eastAsia="zh-CN" w:bidi="ar-SA"/>
      </w:rPr>
    </w:lvl>
    <w:lvl w:ilvl="7" w:tplc="F43405A2">
      <w:numFmt w:val="bullet"/>
      <w:lvlText w:val="•"/>
      <w:lvlJc w:val="left"/>
      <w:pPr>
        <w:ind w:left="6685" w:hanging="480"/>
      </w:pPr>
      <w:rPr>
        <w:rFonts w:hint="default"/>
        <w:lang w:val="en-US" w:eastAsia="zh-CN" w:bidi="ar-SA"/>
      </w:rPr>
    </w:lvl>
    <w:lvl w:ilvl="8" w:tplc="84DC7D5C">
      <w:numFmt w:val="bullet"/>
      <w:lvlText w:val="•"/>
      <w:lvlJc w:val="left"/>
      <w:pPr>
        <w:ind w:left="7639" w:hanging="480"/>
      </w:pPr>
      <w:rPr>
        <w:rFonts w:hint="default"/>
        <w:lang w:val="en-US" w:eastAsia="zh-CN" w:bidi="ar-SA"/>
      </w:rPr>
    </w:lvl>
  </w:abstractNum>
  <w:abstractNum w:abstractNumId="7" w15:restartNumberingAfterBreak="0">
    <w:nsid w:val="2D5C6653"/>
    <w:multiLevelType w:val="hybridMultilevel"/>
    <w:tmpl w:val="90186F14"/>
    <w:lvl w:ilvl="0" w:tplc="EBD4A4F4">
      <w:start w:val="1"/>
      <w:numFmt w:val="decimal"/>
      <w:lvlText w:val="（%1）"/>
      <w:lvlJc w:val="left"/>
      <w:pPr>
        <w:ind w:left="2" w:hanging="601"/>
      </w:pPr>
      <w:rPr>
        <w:rFonts w:hint="default" w:ascii="SimSun" w:hAnsi="SimSun" w:eastAsia="SimSun" w:cs="SimSun"/>
        <w:b w:val="0"/>
        <w:bCs w:val="0"/>
        <w:i w:val="0"/>
        <w:iCs w:val="0"/>
        <w:spacing w:val="-70"/>
        <w:w w:val="100"/>
        <w:sz w:val="22"/>
        <w:szCs w:val="22"/>
        <w:lang w:val="en-US" w:eastAsia="zh-CN" w:bidi="ar-SA"/>
      </w:rPr>
    </w:lvl>
    <w:lvl w:ilvl="1" w:tplc="8D3806BA">
      <w:numFmt w:val="bullet"/>
      <w:lvlText w:val="•"/>
      <w:lvlJc w:val="left"/>
      <w:pPr>
        <w:ind w:left="954" w:hanging="601"/>
      </w:pPr>
      <w:rPr>
        <w:rFonts w:hint="default"/>
        <w:lang w:val="en-US" w:eastAsia="zh-CN" w:bidi="ar-SA"/>
      </w:rPr>
    </w:lvl>
    <w:lvl w:ilvl="2" w:tplc="814E303A">
      <w:numFmt w:val="bullet"/>
      <w:lvlText w:val="•"/>
      <w:lvlJc w:val="left"/>
      <w:pPr>
        <w:ind w:left="1909" w:hanging="601"/>
      </w:pPr>
      <w:rPr>
        <w:rFonts w:hint="default"/>
        <w:lang w:val="en-US" w:eastAsia="zh-CN" w:bidi="ar-SA"/>
      </w:rPr>
    </w:lvl>
    <w:lvl w:ilvl="3" w:tplc="807C7728">
      <w:numFmt w:val="bullet"/>
      <w:lvlText w:val="•"/>
      <w:lvlJc w:val="left"/>
      <w:pPr>
        <w:ind w:left="2864" w:hanging="601"/>
      </w:pPr>
      <w:rPr>
        <w:rFonts w:hint="default"/>
        <w:lang w:val="en-US" w:eastAsia="zh-CN" w:bidi="ar-SA"/>
      </w:rPr>
    </w:lvl>
    <w:lvl w:ilvl="4" w:tplc="C0EA70CC">
      <w:numFmt w:val="bullet"/>
      <w:lvlText w:val="•"/>
      <w:lvlJc w:val="left"/>
      <w:pPr>
        <w:ind w:left="3819" w:hanging="601"/>
      </w:pPr>
      <w:rPr>
        <w:rFonts w:hint="default"/>
        <w:lang w:val="en-US" w:eastAsia="zh-CN" w:bidi="ar-SA"/>
      </w:rPr>
    </w:lvl>
    <w:lvl w:ilvl="5" w:tplc="D6922990">
      <w:numFmt w:val="bullet"/>
      <w:lvlText w:val="•"/>
      <w:lvlJc w:val="left"/>
      <w:pPr>
        <w:ind w:left="4774" w:hanging="601"/>
      </w:pPr>
      <w:rPr>
        <w:rFonts w:hint="default"/>
        <w:lang w:val="en-US" w:eastAsia="zh-CN" w:bidi="ar-SA"/>
      </w:rPr>
    </w:lvl>
    <w:lvl w:ilvl="6" w:tplc="070C99D0">
      <w:numFmt w:val="bullet"/>
      <w:lvlText w:val="•"/>
      <w:lvlJc w:val="left"/>
      <w:pPr>
        <w:ind w:left="5728" w:hanging="601"/>
      </w:pPr>
      <w:rPr>
        <w:rFonts w:hint="default"/>
        <w:lang w:val="en-US" w:eastAsia="zh-CN" w:bidi="ar-SA"/>
      </w:rPr>
    </w:lvl>
    <w:lvl w:ilvl="7" w:tplc="710ECA58">
      <w:numFmt w:val="bullet"/>
      <w:lvlText w:val="•"/>
      <w:lvlJc w:val="left"/>
      <w:pPr>
        <w:ind w:left="6683" w:hanging="601"/>
      </w:pPr>
      <w:rPr>
        <w:rFonts w:hint="default"/>
        <w:lang w:val="en-US" w:eastAsia="zh-CN" w:bidi="ar-SA"/>
      </w:rPr>
    </w:lvl>
    <w:lvl w:ilvl="8" w:tplc="238859BE">
      <w:numFmt w:val="bullet"/>
      <w:lvlText w:val="•"/>
      <w:lvlJc w:val="left"/>
      <w:pPr>
        <w:ind w:left="7638" w:hanging="601"/>
      </w:pPr>
      <w:rPr>
        <w:rFonts w:hint="default"/>
        <w:lang w:val="en-US" w:eastAsia="zh-CN" w:bidi="ar-SA"/>
      </w:rPr>
    </w:lvl>
  </w:abstractNum>
  <w:abstractNum w:abstractNumId="8" w15:restartNumberingAfterBreak="0">
    <w:nsid w:val="3CF25229"/>
    <w:multiLevelType w:val="multilevel"/>
    <w:tmpl w:val="508EEC82"/>
    <w:lvl w:ilvl="0">
      <w:start w:val="11"/>
      <w:numFmt w:val="decimal"/>
      <w:lvlText w:val="%1"/>
      <w:lvlJc w:val="left"/>
      <w:pPr>
        <w:ind w:left="486" w:hanging="303"/>
      </w:pPr>
      <w:rPr>
        <w:rFonts w:hint="default" w:ascii="SimSun" w:hAnsi="SimSun" w:eastAsia="SimSun" w:cs="SimSun"/>
        <w:b w:val="0"/>
        <w:bCs w:val="0"/>
        <w:i w:val="0"/>
        <w:iCs w:val="0"/>
        <w:spacing w:val="0"/>
        <w:w w:val="100"/>
        <w:sz w:val="24"/>
        <w:szCs w:val="24"/>
        <w:lang w:val="en-US" w:eastAsia="zh-CN" w:bidi="ar-SA"/>
      </w:rPr>
    </w:lvl>
    <w:lvl w:ilvl="1">
      <w:start w:val="1"/>
      <w:numFmt w:val="decimal"/>
      <w:lvlText w:val="%1.%2"/>
      <w:lvlJc w:val="left"/>
      <w:pPr>
        <w:ind w:left="1022" w:hanging="540"/>
      </w:pPr>
      <w:rPr>
        <w:rFonts w:hint="default" w:ascii="SimSun" w:hAnsi="SimSun" w:eastAsia="SimSun" w:cs="SimSun"/>
        <w:b w:val="0"/>
        <w:bCs w:val="0"/>
        <w:i w:val="0"/>
        <w:iCs w:val="0"/>
        <w:spacing w:val="0"/>
        <w:w w:val="100"/>
        <w:sz w:val="24"/>
        <w:szCs w:val="24"/>
        <w:lang w:val="en-US" w:eastAsia="zh-CN" w:bidi="ar-SA"/>
      </w:rPr>
    </w:lvl>
    <w:lvl w:ilvl="2">
      <w:start w:val="1"/>
      <w:numFmt w:val="decimal"/>
      <w:lvlText w:val="%1.%2.%3"/>
      <w:lvlJc w:val="left"/>
      <w:pPr>
        <w:ind w:left="2" w:hanging="780"/>
      </w:pPr>
      <w:rPr>
        <w:rFonts w:hint="default" w:ascii="SimSun" w:hAnsi="SimSun" w:eastAsia="SimSun" w:cs="SimSun"/>
        <w:b w:val="0"/>
        <w:bCs w:val="0"/>
        <w:i w:val="0"/>
        <w:iCs w:val="0"/>
        <w:spacing w:val="0"/>
        <w:w w:val="100"/>
        <w:sz w:val="24"/>
        <w:szCs w:val="24"/>
        <w:lang w:val="en-US" w:eastAsia="zh-CN" w:bidi="ar-SA"/>
      </w:rPr>
    </w:lvl>
    <w:lvl w:ilvl="3">
      <w:numFmt w:val="bullet"/>
      <w:lvlText w:val="•"/>
      <w:lvlJc w:val="left"/>
      <w:pPr>
        <w:ind w:left="2086" w:hanging="780"/>
      </w:pPr>
      <w:rPr>
        <w:rFonts w:hint="default"/>
        <w:lang w:val="en-US" w:eastAsia="zh-CN" w:bidi="ar-SA"/>
      </w:rPr>
    </w:lvl>
    <w:lvl w:ilvl="4">
      <w:numFmt w:val="bullet"/>
      <w:lvlText w:val="•"/>
      <w:lvlJc w:val="left"/>
      <w:pPr>
        <w:ind w:left="3152" w:hanging="780"/>
      </w:pPr>
      <w:rPr>
        <w:rFonts w:hint="default"/>
        <w:lang w:val="en-US" w:eastAsia="zh-CN" w:bidi="ar-SA"/>
      </w:rPr>
    </w:lvl>
    <w:lvl w:ilvl="5">
      <w:numFmt w:val="bullet"/>
      <w:lvlText w:val="•"/>
      <w:lvlJc w:val="left"/>
      <w:pPr>
        <w:ind w:left="4218" w:hanging="780"/>
      </w:pPr>
      <w:rPr>
        <w:rFonts w:hint="default"/>
        <w:lang w:val="en-US" w:eastAsia="zh-CN" w:bidi="ar-SA"/>
      </w:rPr>
    </w:lvl>
    <w:lvl w:ilvl="6">
      <w:numFmt w:val="bullet"/>
      <w:lvlText w:val="•"/>
      <w:lvlJc w:val="left"/>
      <w:pPr>
        <w:ind w:left="5284" w:hanging="780"/>
      </w:pPr>
      <w:rPr>
        <w:rFonts w:hint="default"/>
        <w:lang w:val="en-US" w:eastAsia="zh-CN" w:bidi="ar-SA"/>
      </w:rPr>
    </w:lvl>
    <w:lvl w:ilvl="7">
      <w:numFmt w:val="bullet"/>
      <w:lvlText w:val="•"/>
      <w:lvlJc w:val="left"/>
      <w:pPr>
        <w:ind w:left="6350" w:hanging="780"/>
      </w:pPr>
      <w:rPr>
        <w:rFonts w:hint="default"/>
        <w:lang w:val="en-US" w:eastAsia="zh-CN" w:bidi="ar-SA"/>
      </w:rPr>
    </w:lvl>
    <w:lvl w:ilvl="8">
      <w:numFmt w:val="bullet"/>
      <w:lvlText w:val="•"/>
      <w:lvlJc w:val="left"/>
      <w:pPr>
        <w:ind w:left="7416" w:hanging="780"/>
      </w:pPr>
      <w:rPr>
        <w:rFonts w:hint="default"/>
        <w:lang w:val="en-US" w:eastAsia="zh-CN" w:bidi="ar-SA"/>
      </w:rPr>
    </w:lvl>
  </w:abstractNum>
  <w:abstractNum w:abstractNumId="9" w15:restartNumberingAfterBreak="0">
    <w:nsid w:val="4A9F6783"/>
    <w:multiLevelType w:val="hybridMultilevel"/>
    <w:tmpl w:val="C5EA2974"/>
    <w:lvl w:ilvl="0" w:tplc="A6FA59B8">
      <w:start w:val="1"/>
      <w:numFmt w:val="decimal"/>
      <w:lvlText w:val="（%1）"/>
      <w:lvlJc w:val="left"/>
      <w:pPr>
        <w:ind w:left="1202" w:hanging="720"/>
      </w:pPr>
      <w:rPr>
        <w:rFonts w:hint="default" w:ascii="SimSun" w:hAnsi="SimSun" w:eastAsia="SimSun" w:cs="SimSun"/>
        <w:b w:val="0"/>
        <w:bCs w:val="0"/>
        <w:i w:val="0"/>
        <w:iCs w:val="0"/>
        <w:spacing w:val="0"/>
        <w:w w:val="97"/>
        <w:sz w:val="24"/>
        <w:szCs w:val="24"/>
        <w:lang w:val="en-US" w:eastAsia="zh-CN" w:bidi="ar-SA"/>
      </w:rPr>
    </w:lvl>
    <w:lvl w:ilvl="1" w:tplc="67D853D2">
      <w:numFmt w:val="bullet"/>
      <w:lvlText w:val="•"/>
      <w:lvlJc w:val="left"/>
      <w:pPr>
        <w:ind w:left="2034" w:hanging="720"/>
      </w:pPr>
      <w:rPr>
        <w:rFonts w:hint="default"/>
        <w:lang w:val="en-US" w:eastAsia="zh-CN" w:bidi="ar-SA"/>
      </w:rPr>
    </w:lvl>
    <w:lvl w:ilvl="2" w:tplc="243ED456">
      <w:numFmt w:val="bullet"/>
      <w:lvlText w:val="•"/>
      <w:lvlJc w:val="left"/>
      <w:pPr>
        <w:ind w:left="2869" w:hanging="720"/>
      </w:pPr>
      <w:rPr>
        <w:rFonts w:hint="default"/>
        <w:lang w:val="en-US" w:eastAsia="zh-CN" w:bidi="ar-SA"/>
      </w:rPr>
    </w:lvl>
    <w:lvl w:ilvl="3" w:tplc="66E6228E">
      <w:numFmt w:val="bullet"/>
      <w:lvlText w:val="•"/>
      <w:lvlJc w:val="left"/>
      <w:pPr>
        <w:ind w:left="3704" w:hanging="720"/>
      </w:pPr>
      <w:rPr>
        <w:rFonts w:hint="default"/>
        <w:lang w:val="en-US" w:eastAsia="zh-CN" w:bidi="ar-SA"/>
      </w:rPr>
    </w:lvl>
    <w:lvl w:ilvl="4" w:tplc="28686DCA">
      <w:numFmt w:val="bullet"/>
      <w:lvlText w:val="•"/>
      <w:lvlJc w:val="left"/>
      <w:pPr>
        <w:ind w:left="4539" w:hanging="720"/>
      </w:pPr>
      <w:rPr>
        <w:rFonts w:hint="default"/>
        <w:lang w:val="en-US" w:eastAsia="zh-CN" w:bidi="ar-SA"/>
      </w:rPr>
    </w:lvl>
    <w:lvl w:ilvl="5" w:tplc="51942DEC">
      <w:numFmt w:val="bullet"/>
      <w:lvlText w:val="•"/>
      <w:lvlJc w:val="left"/>
      <w:pPr>
        <w:ind w:left="5374" w:hanging="720"/>
      </w:pPr>
      <w:rPr>
        <w:rFonts w:hint="default"/>
        <w:lang w:val="en-US" w:eastAsia="zh-CN" w:bidi="ar-SA"/>
      </w:rPr>
    </w:lvl>
    <w:lvl w:ilvl="6" w:tplc="254EAEAE">
      <w:numFmt w:val="bullet"/>
      <w:lvlText w:val="•"/>
      <w:lvlJc w:val="left"/>
      <w:pPr>
        <w:ind w:left="6208" w:hanging="720"/>
      </w:pPr>
      <w:rPr>
        <w:rFonts w:hint="default"/>
        <w:lang w:val="en-US" w:eastAsia="zh-CN" w:bidi="ar-SA"/>
      </w:rPr>
    </w:lvl>
    <w:lvl w:ilvl="7" w:tplc="EB2CBCAC">
      <w:numFmt w:val="bullet"/>
      <w:lvlText w:val="•"/>
      <w:lvlJc w:val="left"/>
      <w:pPr>
        <w:ind w:left="7043" w:hanging="720"/>
      </w:pPr>
      <w:rPr>
        <w:rFonts w:hint="default"/>
        <w:lang w:val="en-US" w:eastAsia="zh-CN" w:bidi="ar-SA"/>
      </w:rPr>
    </w:lvl>
    <w:lvl w:ilvl="8" w:tplc="ABA8CA56">
      <w:numFmt w:val="bullet"/>
      <w:lvlText w:val="•"/>
      <w:lvlJc w:val="left"/>
      <w:pPr>
        <w:ind w:left="7878" w:hanging="720"/>
      </w:pPr>
      <w:rPr>
        <w:rFonts w:hint="default"/>
        <w:lang w:val="en-US" w:eastAsia="zh-CN" w:bidi="ar-SA"/>
      </w:rPr>
    </w:lvl>
  </w:abstractNum>
  <w:abstractNum w:abstractNumId="10" w15:restartNumberingAfterBreak="0">
    <w:nsid w:val="62551D92"/>
    <w:multiLevelType w:val="hybridMultilevel"/>
    <w:tmpl w:val="4282F072"/>
    <w:lvl w:ilvl="0" w:tplc="D256A8B4">
      <w:start w:val="1"/>
      <w:numFmt w:val="decimal"/>
      <w:lvlText w:val="（%1）"/>
      <w:lvlJc w:val="left"/>
      <w:pPr>
        <w:ind w:left="1083" w:hanging="601"/>
      </w:pPr>
      <w:rPr>
        <w:rFonts w:hint="default" w:ascii="SimSun" w:hAnsi="SimSun" w:eastAsia="SimSun" w:cs="SimSun"/>
        <w:b w:val="0"/>
        <w:bCs w:val="0"/>
        <w:i w:val="0"/>
        <w:iCs w:val="0"/>
        <w:spacing w:val="0"/>
        <w:w w:val="100"/>
        <w:sz w:val="22"/>
        <w:szCs w:val="22"/>
        <w:lang w:val="en-US" w:eastAsia="zh-CN" w:bidi="ar-SA"/>
      </w:rPr>
    </w:lvl>
    <w:lvl w:ilvl="1" w:tplc="9C84E00C">
      <w:numFmt w:val="bullet"/>
      <w:lvlText w:val="•"/>
      <w:lvlJc w:val="left"/>
      <w:pPr>
        <w:ind w:left="1926" w:hanging="601"/>
      </w:pPr>
      <w:rPr>
        <w:rFonts w:hint="default"/>
        <w:lang w:val="en-US" w:eastAsia="zh-CN" w:bidi="ar-SA"/>
      </w:rPr>
    </w:lvl>
    <w:lvl w:ilvl="2" w:tplc="A9A23ACC">
      <w:numFmt w:val="bullet"/>
      <w:lvlText w:val="•"/>
      <w:lvlJc w:val="left"/>
      <w:pPr>
        <w:ind w:left="2773" w:hanging="601"/>
      </w:pPr>
      <w:rPr>
        <w:rFonts w:hint="default"/>
        <w:lang w:val="en-US" w:eastAsia="zh-CN" w:bidi="ar-SA"/>
      </w:rPr>
    </w:lvl>
    <w:lvl w:ilvl="3" w:tplc="20F0E0B2">
      <w:numFmt w:val="bullet"/>
      <w:lvlText w:val="•"/>
      <w:lvlJc w:val="left"/>
      <w:pPr>
        <w:ind w:left="3620" w:hanging="601"/>
      </w:pPr>
      <w:rPr>
        <w:rFonts w:hint="default"/>
        <w:lang w:val="en-US" w:eastAsia="zh-CN" w:bidi="ar-SA"/>
      </w:rPr>
    </w:lvl>
    <w:lvl w:ilvl="4" w:tplc="BEB4A4E8">
      <w:numFmt w:val="bullet"/>
      <w:lvlText w:val="•"/>
      <w:lvlJc w:val="left"/>
      <w:pPr>
        <w:ind w:left="4467" w:hanging="601"/>
      </w:pPr>
      <w:rPr>
        <w:rFonts w:hint="default"/>
        <w:lang w:val="en-US" w:eastAsia="zh-CN" w:bidi="ar-SA"/>
      </w:rPr>
    </w:lvl>
    <w:lvl w:ilvl="5" w:tplc="04AA398E">
      <w:numFmt w:val="bullet"/>
      <w:lvlText w:val="•"/>
      <w:lvlJc w:val="left"/>
      <w:pPr>
        <w:ind w:left="5314" w:hanging="601"/>
      </w:pPr>
      <w:rPr>
        <w:rFonts w:hint="default"/>
        <w:lang w:val="en-US" w:eastAsia="zh-CN" w:bidi="ar-SA"/>
      </w:rPr>
    </w:lvl>
    <w:lvl w:ilvl="6" w:tplc="7A14F422">
      <w:numFmt w:val="bullet"/>
      <w:lvlText w:val="•"/>
      <w:lvlJc w:val="left"/>
      <w:pPr>
        <w:ind w:left="6160" w:hanging="601"/>
      </w:pPr>
      <w:rPr>
        <w:rFonts w:hint="default"/>
        <w:lang w:val="en-US" w:eastAsia="zh-CN" w:bidi="ar-SA"/>
      </w:rPr>
    </w:lvl>
    <w:lvl w:ilvl="7" w:tplc="51408ACA">
      <w:numFmt w:val="bullet"/>
      <w:lvlText w:val="•"/>
      <w:lvlJc w:val="left"/>
      <w:pPr>
        <w:ind w:left="7007" w:hanging="601"/>
      </w:pPr>
      <w:rPr>
        <w:rFonts w:hint="default"/>
        <w:lang w:val="en-US" w:eastAsia="zh-CN" w:bidi="ar-SA"/>
      </w:rPr>
    </w:lvl>
    <w:lvl w:ilvl="8" w:tplc="C9B495F0">
      <w:numFmt w:val="bullet"/>
      <w:lvlText w:val="•"/>
      <w:lvlJc w:val="left"/>
      <w:pPr>
        <w:ind w:left="7854" w:hanging="601"/>
      </w:pPr>
      <w:rPr>
        <w:rFonts w:hint="default"/>
        <w:lang w:val="en-US" w:eastAsia="zh-CN" w:bidi="ar-SA"/>
      </w:rPr>
    </w:lvl>
  </w:abstractNum>
  <w:abstractNum w:abstractNumId="11" w15:restartNumberingAfterBreak="0">
    <w:nsid w:val="64FE40CA"/>
    <w:multiLevelType w:val="hybridMultilevel"/>
    <w:tmpl w:val="959AA4AC"/>
    <w:lvl w:ilvl="0" w:tplc="CDACC5EA">
      <w:start w:val="1"/>
      <w:numFmt w:val="decimal"/>
      <w:lvlText w:val="（%1）"/>
      <w:lvlJc w:val="left"/>
      <w:pPr>
        <w:ind w:left="1083" w:hanging="601"/>
      </w:pPr>
      <w:rPr>
        <w:rFonts w:hint="default" w:ascii="SimSun" w:hAnsi="SimSun" w:eastAsia="SimSun" w:cs="SimSun"/>
        <w:b w:val="0"/>
        <w:bCs w:val="0"/>
        <w:i w:val="0"/>
        <w:iCs w:val="0"/>
        <w:spacing w:val="0"/>
        <w:w w:val="100"/>
        <w:sz w:val="22"/>
        <w:szCs w:val="22"/>
        <w:lang w:val="en-US" w:eastAsia="zh-CN" w:bidi="ar-SA"/>
      </w:rPr>
    </w:lvl>
    <w:lvl w:ilvl="1" w:tplc="54A6CA88">
      <w:numFmt w:val="bullet"/>
      <w:lvlText w:val="•"/>
      <w:lvlJc w:val="left"/>
      <w:pPr>
        <w:ind w:left="1926" w:hanging="601"/>
      </w:pPr>
      <w:rPr>
        <w:rFonts w:hint="default"/>
        <w:lang w:val="en-US" w:eastAsia="zh-CN" w:bidi="ar-SA"/>
      </w:rPr>
    </w:lvl>
    <w:lvl w:ilvl="2" w:tplc="717ADAA8">
      <w:numFmt w:val="bullet"/>
      <w:lvlText w:val="•"/>
      <w:lvlJc w:val="left"/>
      <w:pPr>
        <w:ind w:left="2773" w:hanging="601"/>
      </w:pPr>
      <w:rPr>
        <w:rFonts w:hint="default"/>
        <w:lang w:val="en-US" w:eastAsia="zh-CN" w:bidi="ar-SA"/>
      </w:rPr>
    </w:lvl>
    <w:lvl w:ilvl="3" w:tplc="FA7E4CB2">
      <w:numFmt w:val="bullet"/>
      <w:lvlText w:val="•"/>
      <w:lvlJc w:val="left"/>
      <w:pPr>
        <w:ind w:left="3620" w:hanging="601"/>
      </w:pPr>
      <w:rPr>
        <w:rFonts w:hint="default"/>
        <w:lang w:val="en-US" w:eastAsia="zh-CN" w:bidi="ar-SA"/>
      </w:rPr>
    </w:lvl>
    <w:lvl w:ilvl="4" w:tplc="C7C20ED0">
      <w:numFmt w:val="bullet"/>
      <w:lvlText w:val="•"/>
      <w:lvlJc w:val="left"/>
      <w:pPr>
        <w:ind w:left="4467" w:hanging="601"/>
      </w:pPr>
      <w:rPr>
        <w:rFonts w:hint="default"/>
        <w:lang w:val="en-US" w:eastAsia="zh-CN" w:bidi="ar-SA"/>
      </w:rPr>
    </w:lvl>
    <w:lvl w:ilvl="5" w:tplc="80969ED4">
      <w:numFmt w:val="bullet"/>
      <w:lvlText w:val="•"/>
      <w:lvlJc w:val="left"/>
      <w:pPr>
        <w:ind w:left="5314" w:hanging="601"/>
      </w:pPr>
      <w:rPr>
        <w:rFonts w:hint="default"/>
        <w:lang w:val="en-US" w:eastAsia="zh-CN" w:bidi="ar-SA"/>
      </w:rPr>
    </w:lvl>
    <w:lvl w:ilvl="6" w:tplc="B162B060">
      <w:numFmt w:val="bullet"/>
      <w:lvlText w:val="•"/>
      <w:lvlJc w:val="left"/>
      <w:pPr>
        <w:ind w:left="6160" w:hanging="601"/>
      </w:pPr>
      <w:rPr>
        <w:rFonts w:hint="default"/>
        <w:lang w:val="en-US" w:eastAsia="zh-CN" w:bidi="ar-SA"/>
      </w:rPr>
    </w:lvl>
    <w:lvl w:ilvl="7" w:tplc="085055AC">
      <w:numFmt w:val="bullet"/>
      <w:lvlText w:val="•"/>
      <w:lvlJc w:val="left"/>
      <w:pPr>
        <w:ind w:left="7007" w:hanging="601"/>
      </w:pPr>
      <w:rPr>
        <w:rFonts w:hint="default"/>
        <w:lang w:val="en-US" w:eastAsia="zh-CN" w:bidi="ar-SA"/>
      </w:rPr>
    </w:lvl>
    <w:lvl w:ilvl="8" w:tplc="1AE2A35A">
      <w:numFmt w:val="bullet"/>
      <w:lvlText w:val="•"/>
      <w:lvlJc w:val="left"/>
      <w:pPr>
        <w:ind w:left="7854" w:hanging="601"/>
      </w:pPr>
      <w:rPr>
        <w:rFonts w:hint="default"/>
        <w:lang w:val="en-US" w:eastAsia="zh-CN" w:bidi="ar-SA"/>
      </w:rPr>
    </w:lvl>
  </w:abstractNum>
  <w:abstractNum w:abstractNumId="12" w15:restartNumberingAfterBreak="0">
    <w:nsid w:val="6A9F1BD0"/>
    <w:multiLevelType w:val="hybridMultilevel"/>
    <w:tmpl w:val="46241E84"/>
    <w:lvl w:ilvl="0" w:tplc="36D4CD7A">
      <w:start w:val="4"/>
      <w:numFmt w:val="decimal"/>
      <w:lvlText w:val="%1）"/>
      <w:lvlJc w:val="left"/>
      <w:pPr>
        <w:ind w:left="962" w:hanging="480"/>
      </w:pPr>
      <w:rPr>
        <w:rFonts w:hint="default" w:ascii="SimSun" w:hAnsi="SimSun" w:eastAsia="SimSun" w:cs="SimSun"/>
        <w:b w:val="0"/>
        <w:bCs w:val="0"/>
        <w:i w:val="0"/>
        <w:iCs w:val="0"/>
        <w:spacing w:val="0"/>
        <w:w w:val="100"/>
        <w:sz w:val="24"/>
        <w:szCs w:val="24"/>
        <w:lang w:val="en-US" w:eastAsia="zh-CN" w:bidi="ar-SA"/>
      </w:rPr>
    </w:lvl>
    <w:lvl w:ilvl="1" w:tplc="586E04F8">
      <w:numFmt w:val="bullet"/>
      <w:lvlText w:val="•"/>
      <w:lvlJc w:val="left"/>
      <w:pPr>
        <w:ind w:left="1818" w:hanging="480"/>
      </w:pPr>
      <w:rPr>
        <w:rFonts w:hint="default"/>
        <w:lang w:val="en-US" w:eastAsia="zh-CN" w:bidi="ar-SA"/>
      </w:rPr>
    </w:lvl>
    <w:lvl w:ilvl="2" w:tplc="F1A60E54">
      <w:numFmt w:val="bullet"/>
      <w:lvlText w:val="•"/>
      <w:lvlJc w:val="left"/>
      <w:pPr>
        <w:ind w:left="2677" w:hanging="480"/>
      </w:pPr>
      <w:rPr>
        <w:rFonts w:hint="default"/>
        <w:lang w:val="en-US" w:eastAsia="zh-CN" w:bidi="ar-SA"/>
      </w:rPr>
    </w:lvl>
    <w:lvl w:ilvl="3" w:tplc="058AF420">
      <w:numFmt w:val="bullet"/>
      <w:lvlText w:val="•"/>
      <w:lvlJc w:val="left"/>
      <w:pPr>
        <w:ind w:left="3536" w:hanging="480"/>
      </w:pPr>
      <w:rPr>
        <w:rFonts w:hint="default"/>
        <w:lang w:val="en-US" w:eastAsia="zh-CN" w:bidi="ar-SA"/>
      </w:rPr>
    </w:lvl>
    <w:lvl w:ilvl="4" w:tplc="2BE682EA">
      <w:numFmt w:val="bullet"/>
      <w:lvlText w:val="•"/>
      <w:lvlJc w:val="left"/>
      <w:pPr>
        <w:ind w:left="4395" w:hanging="480"/>
      </w:pPr>
      <w:rPr>
        <w:rFonts w:hint="default"/>
        <w:lang w:val="en-US" w:eastAsia="zh-CN" w:bidi="ar-SA"/>
      </w:rPr>
    </w:lvl>
    <w:lvl w:ilvl="5" w:tplc="B9C41AEC">
      <w:numFmt w:val="bullet"/>
      <w:lvlText w:val="•"/>
      <w:lvlJc w:val="left"/>
      <w:pPr>
        <w:ind w:left="5254" w:hanging="480"/>
      </w:pPr>
      <w:rPr>
        <w:rFonts w:hint="default"/>
        <w:lang w:val="en-US" w:eastAsia="zh-CN" w:bidi="ar-SA"/>
      </w:rPr>
    </w:lvl>
    <w:lvl w:ilvl="6" w:tplc="1980832C">
      <w:numFmt w:val="bullet"/>
      <w:lvlText w:val="•"/>
      <w:lvlJc w:val="left"/>
      <w:pPr>
        <w:ind w:left="6112" w:hanging="480"/>
      </w:pPr>
      <w:rPr>
        <w:rFonts w:hint="default"/>
        <w:lang w:val="en-US" w:eastAsia="zh-CN" w:bidi="ar-SA"/>
      </w:rPr>
    </w:lvl>
    <w:lvl w:ilvl="7" w:tplc="C08C610C">
      <w:numFmt w:val="bullet"/>
      <w:lvlText w:val="•"/>
      <w:lvlJc w:val="left"/>
      <w:pPr>
        <w:ind w:left="6971" w:hanging="480"/>
      </w:pPr>
      <w:rPr>
        <w:rFonts w:hint="default"/>
        <w:lang w:val="en-US" w:eastAsia="zh-CN" w:bidi="ar-SA"/>
      </w:rPr>
    </w:lvl>
    <w:lvl w:ilvl="8" w:tplc="782C8B14">
      <w:numFmt w:val="bullet"/>
      <w:lvlText w:val="•"/>
      <w:lvlJc w:val="left"/>
      <w:pPr>
        <w:ind w:left="7830" w:hanging="480"/>
      </w:pPr>
      <w:rPr>
        <w:rFonts w:hint="default"/>
        <w:lang w:val="en-US" w:eastAsia="zh-CN" w:bidi="ar-SA"/>
      </w:rPr>
    </w:lvl>
  </w:abstractNum>
  <w:abstractNum w:abstractNumId="13" w15:restartNumberingAfterBreak="0">
    <w:nsid w:val="6F950885"/>
    <w:multiLevelType w:val="multilevel"/>
    <w:tmpl w:val="15CEC68C"/>
    <w:lvl w:ilvl="0">
      <w:start w:val="1"/>
      <w:numFmt w:val="decimal"/>
      <w:lvlText w:val="%1."/>
      <w:lvlJc w:val="left"/>
      <w:pPr>
        <w:ind w:left="245" w:hanging="244"/>
        <w:jc w:val="right"/>
      </w:pPr>
      <w:rPr>
        <w:rFonts w:hint="default" w:ascii="SimSun" w:hAnsi="SimSun" w:eastAsia="SimSun" w:cs="SimSun"/>
        <w:b w:val="0"/>
        <w:bCs w:val="0"/>
        <w:i w:val="0"/>
        <w:iCs w:val="0"/>
        <w:spacing w:val="0"/>
        <w:w w:val="100"/>
        <w:sz w:val="22"/>
        <w:szCs w:val="22"/>
        <w:lang w:val="en-US" w:eastAsia="zh-CN" w:bidi="ar-SA"/>
      </w:rPr>
    </w:lvl>
    <w:lvl w:ilvl="1">
      <w:start w:val="1"/>
      <w:numFmt w:val="decimal"/>
      <w:lvlText w:val="%1.%2"/>
      <w:lvlJc w:val="left"/>
      <w:pPr>
        <w:ind w:left="902" w:hanging="420"/>
      </w:pPr>
      <w:rPr>
        <w:rFonts w:hint="default" w:ascii="SimSun" w:hAnsi="SimSun" w:eastAsia="SimSun" w:cs="SimSun"/>
        <w:b w:val="0"/>
        <w:bCs w:val="0"/>
        <w:i w:val="0"/>
        <w:iCs w:val="0"/>
        <w:spacing w:val="0"/>
        <w:w w:val="100"/>
        <w:sz w:val="24"/>
        <w:szCs w:val="24"/>
        <w:lang w:val="en-US" w:eastAsia="zh-CN" w:bidi="ar-SA"/>
      </w:rPr>
    </w:lvl>
    <w:lvl w:ilvl="2">
      <w:start w:val="1"/>
      <w:numFmt w:val="decimal"/>
      <w:lvlText w:val="%1.%2.%3"/>
      <w:lvlJc w:val="left"/>
      <w:pPr>
        <w:ind w:left="1142" w:hanging="660"/>
      </w:pPr>
      <w:rPr>
        <w:rFonts w:hint="default" w:ascii="SimSun" w:hAnsi="SimSun" w:eastAsia="SimSun" w:cs="SimSun"/>
        <w:b w:val="0"/>
        <w:bCs w:val="0"/>
        <w:i w:val="0"/>
        <w:iCs w:val="0"/>
        <w:spacing w:val="0"/>
        <w:w w:val="100"/>
        <w:sz w:val="24"/>
        <w:szCs w:val="24"/>
        <w:lang w:val="en-US" w:eastAsia="zh-CN" w:bidi="ar-SA"/>
      </w:rPr>
    </w:lvl>
    <w:lvl w:ilvl="3">
      <w:start w:val="1"/>
      <w:numFmt w:val="decimal"/>
      <w:lvlText w:val="%1.%2.%3.%4"/>
      <w:lvlJc w:val="left"/>
      <w:pPr>
        <w:ind w:left="1382" w:hanging="900"/>
      </w:pPr>
      <w:rPr>
        <w:rFonts w:hint="default" w:ascii="SimSun" w:hAnsi="SimSun" w:eastAsia="SimSun" w:cs="SimSun"/>
        <w:b w:val="0"/>
        <w:bCs w:val="0"/>
        <w:i w:val="0"/>
        <w:iCs w:val="0"/>
        <w:spacing w:val="0"/>
        <w:w w:val="100"/>
        <w:sz w:val="24"/>
        <w:szCs w:val="24"/>
        <w:lang w:val="en-US" w:eastAsia="zh-CN" w:bidi="ar-SA"/>
      </w:rPr>
    </w:lvl>
    <w:lvl w:ilvl="4">
      <w:numFmt w:val="bullet"/>
      <w:lvlText w:val="•"/>
      <w:lvlJc w:val="left"/>
      <w:pPr>
        <w:ind w:left="1380" w:hanging="900"/>
      </w:pPr>
      <w:rPr>
        <w:rFonts w:hint="default"/>
        <w:lang w:val="en-US" w:eastAsia="zh-CN" w:bidi="ar-SA"/>
      </w:rPr>
    </w:lvl>
    <w:lvl w:ilvl="5">
      <w:numFmt w:val="bullet"/>
      <w:lvlText w:val="•"/>
      <w:lvlJc w:val="left"/>
      <w:pPr>
        <w:ind w:left="2741" w:hanging="900"/>
      </w:pPr>
      <w:rPr>
        <w:rFonts w:hint="default"/>
        <w:lang w:val="en-US" w:eastAsia="zh-CN" w:bidi="ar-SA"/>
      </w:rPr>
    </w:lvl>
    <w:lvl w:ilvl="6">
      <w:numFmt w:val="bullet"/>
      <w:lvlText w:val="•"/>
      <w:lvlJc w:val="left"/>
      <w:pPr>
        <w:ind w:left="4102" w:hanging="900"/>
      </w:pPr>
      <w:rPr>
        <w:rFonts w:hint="default"/>
        <w:lang w:val="en-US" w:eastAsia="zh-CN" w:bidi="ar-SA"/>
      </w:rPr>
    </w:lvl>
    <w:lvl w:ilvl="7">
      <w:numFmt w:val="bullet"/>
      <w:lvlText w:val="•"/>
      <w:lvlJc w:val="left"/>
      <w:pPr>
        <w:ind w:left="5464" w:hanging="900"/>
      </w:pPr>
      <w:rPr>
        <w:rFonts w:hint="default"/>
        <w:lang w:val="en-US" w:eastAsia="zh-CN" w:bidi="ar-SA"/>
      </w:rPr>
    </w:lvl>
    <w:lvl w:ilvl="8">
      <w:numFmt w:val="bullet"/>
      <w:lvlText w:val="•"/>
      <w:lvlJc w:val="left"/>
      <w:pPr>
        <w:ind w:left="6825" w:hanging="900"/>
      </w:pPr>
      <w:rPr>
        <w:rFonts w:hint="default"/>
        <w:lang w:val="en-US" w:eastAsia="zh-CN" w:bidi="ar-SA"/>
      </w:rPr>
    </w:lvl>
  </w:abstractNum>
  <w:num w:numId="1" w16cid:durableId="1054233401">
    <w:abstractNumId w:val="5"/>
  </w:num>
  <w:num w:numId="2" w16cid:durableId="744448338">
    <w:abstractNumId w:val="12"/>
  </w:num>
  <w:num w:numId="3" w16cid:durableId="1360543954">
    <w:abstractNumId w:val="6"/>
  </w:num>
  <w:num w:numId="4" w16cid:durableId="515920392">
    <w:abstractNumId w:val="4"/>
  </w:num>
  <w:num w:numId="5" w16cid:durableId="2063749495">
    <w:abstractNumId w:val="7"/>
  </w:num>
  <w:num w:numId="6" w16cid:durableId="643313139">
    <w:abstractNumId w:val="10"/>
  </w:num>
  <w:num w:numId="7" w16cid:durableId="2134329072">
    <w:abstractNumId w:val="2"/>
  </w:num>
  <w:num w:numId="8" w16cid:durableId="2128306768">
    <w:abstractNumId w:val="11"/>
  </w:num>
  <w:num w:numId="9" w16cid:durableId="189531928">
    <w:abstractNumId w:val="3"/>
  </w:num>
  <w:num w:numId="10" w16cid:durableId="1724401349">
    <w:abstractNumId w:val="8"/>
  </w:num>
  <w:num w:numId="11" w16cid:durableId="759831182">
    <w:abstractNumId w:val="0"/>
  </w:num>
  <w:num w:numId="12" w16cid:durableId="1847943567">
    <w:abstractNumId w:val="9"/>
  </w:num>
  <w:num w:numId="13" w16cid:durableId="1989702988">
    <w:abstractNumId w:val="13"/>
  </w:num>
  <w:num w:numId="14" w16cid:durableId="87099932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hu, Athena Ying">
    <w15:presenceInfo w15:providerId="AD" w15:userId="S::ying.c.zhu@accenture.cn::d5d62167-c256-4330-9016-97be22ece7a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trackRevisions w:val="false"/>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F05121"/>
    <w:rsid w:val="0000183D"/>
    <w:rsid w:val="0009410A"/>
    <w:rsid w:val="000F6C2F"/>
    <w:rsid w:val="001C42B3"/>
    <w:rsid w:val="002404C0"/>
    <w:rsid w:val="002B6455"/>
    <w:rsid w:val="002C3699"/>
    <w:rsid w:val="00312FD3"/>
    <w:rsid w:val="003327A1"/>
    <w:rsid w:val="00415E13"/>
    <w:rsid w:val="0044001F"/>
    <w:rsid w:val="004C251E"/>
    <w:rsid w:val="004E080E"/>
    <w:rsid w:val="004E2D43"/>
    <w:rsid w:val="005425E6"/>
    <w:rsid w:val="005848A7"/>
    <w:rsid w:val="00625EFC"/>
    <w:rsid w:val="00635ABE"/>
    <w:rsid w:val="00953032"/>
    <w:rsid w:val="00953E02"/>
    <w:rsid w:val="00992023"/>
    <w:rsid w:val="009F1EE8"/>
    <w:rsid w:val="00A13E0F"/>
    <w:rsid w:val="00A422F6"/>
    <w:rsid w:val="00AC35A0"/>
    <w:rsid w:val="00AC379D"/>
    <w:rsid w:val="00AF0947"/>
    <w:rsid w:val="00B34671"/>
    <w:rsid w:val="00B4328E"/>
    <w:rsid w:val="00BF0C54"/>
    <w:rsid w:val="00CF5FD4"/>
    <w:rsid w:val="00D731DF"/>
    <w:rsid w:val="00E2025A"/>
    <w:rsid w:val="00E64DA6"/>
    <w:rsid w:val="00E86C52"/>
    <w:rsid w:val="00EA74B0"/>
    <w:rsid w:val="00F05121"/>
    <w:rsid w:val="00F15493"/>
    <w:rsid w:val="00FA6460"/>
    <w:rsid w:val="00FF68DE"/>
    <w:rsid w:val="64C991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C8B3E"/>
  <w15:docId w15:val="{C60F6F75-DED1-A84F-ABCE-62B764643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SimSun" w:hAnsi="SimSun" w:eastAsia="SimSun" w:cs="SimSun"/>
      <w:lang w:eastAsia="zh-CN"/>
    </w:rPr>
  </w:style>
  <w:style w:type="paragraph" w:styleId="Heading1">
    <w:name w:val="heading 1"/>
    <w:basedOn w:val="Normal"/>
    <w:next w:val="Normal"/>
    <w:link w:val="Heading1Char"/>
    <w:uiPriority w:val="9"/>
    <w:qFormat/>
    <w:rsid w:val="001C42B3"/>
    <w:pPr>
      <w:keepNext/>
      <w:keepLines/>
      <w:spacing w:before="240"/>
      <w:outlineLvl w:val="0"/>
    </w:pPr>
    <w:rPr>
      <w:rFonts w:asciiTheme="majorHAnsi" w:hAnsiTheme="majorHAnsi" w:eastAsiaTheme="majorEastAsia" w:cstheme="majorBidi"/>
      <w:color w:val="365F91" w:themeColor="accent1" w:themeShade="BF"/>
      <w:sz w:val="32"/>
      <w:szCs w:val="32"/>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pPr>
      <w:ind w:left="2"/>
    </w:pPr>
    <w:rPr>
      <w:sz w:val="24"/>
      <w:szCs w:val="24"/>
    </w:rPr>
  </w:style>
  <w:style w:type="paragraph" w:styleId="Title">
    <w:name w:val="Title"/>
    <w:basedOn w:val="Normal"/>
    <w:uiPriority w:val="10"/>
    <w:qFormat/>
    <w:pPr>
      <w:spacing w:before="31"/>
      <w:ind w:left="30"/>
      <w:jc w:val="center"/>
    </w:pPr>
    <w:rPr>
      <w:sz w:val="32"/>
      <w:szCs w:val="32"/>
    </w:rPr>
  </w:style>
  <w:style w:type="paragraph" w:styleId="ListParagraph">
    <w:name w:val="List Paragraph"/>
    <w:basedOn w:val="Normal"/>
    <w:uiPriority w:val="1"/>
    <w:qFormat/>
    <w:pPr>
      <w:ind w:left="2" w:firstLine="479"/>
    </w:pPr>
  </w:style>
  <w:style w:type="paragraph" w:styleId="TableParagraph" w:customStyle="1">
    <w:name w:val="Table Paragraph"/>
    <w:basedOn w:val="Normal"/>
    <w:uiPriority w:val="1"/>
    <w:qFormat/>
  </w:style>
  <w:style w:type="character" w:styleId="Heading1Char" w:customStyle="1">
    <w:name w:val="Heading 1 Char"/>
    <w:basedOn w:val="DefaultParagraphFont"/>
    <w:link w:val="Heading1"/>
    <w:uiPriority w:val="9"/>
    <w:rsid w:val="001C42B3"/>
    <w:rPr>
      <w:rFonts w:asciiTheme="majorHAnsi" w:hAnsiTheme="majorHAnsi" w:eastAsiaTheme="majorEastAsia" w:cstheme="majorBidi"/>
      <w:color w:val="365F91" w:themeColor="accent1" w:themeShade="BF"/>
      <w:sz w:val="32"/>
      <w:szCs w:val="32"/>
      <w:lang w:eastAsia="zh-CN"/>
    </w:rPr>
  </w:style>
  <w:style w:type="character" w:styleId="CommentReference">
    <w:name w:val="annotation reference"/>
    <w:basedOn w:val="DefaultParagraphFont"/>
    <w:uiPriority w:val="99"/>
    <w:semiHidden/>
    <w:unhideWhenUsed/>
    <w:rsid w:val="00CF5FD4"/>
    <w:rPr>
      <w:sz w:val="16"/>
      <w:szCs w:val="16"/>
    </w:rPr>
  </w:style>
  <w:style w:type="paragraph" w:styleId="CommentText">
    <w:name w:val="annotation text"/>
    <w:basedOn w:val="Normal"/>
    <w:link w:val="CommentTextChar"/>
    <w:uiPriority w:val="99"/>
    <w:unhideWhenUsed/>
    <w:rsid w:val="00CF5FD4"/>
    <w:rPr>
      <w:sz w:val="20"/>
      <w:szCs w:val="20"/>
    </w:rPr>
  </w:style>
  <w:style w:type="character" w:styleId="CommentTextChar" w:customStyle="1">
    <w:name w:val="Comment Text Char"/>
    <w:basedOn w:val="DefaultParagraphFont"/>
    <w:link w:val="CommentText"/>
    <w:uiPriority w:val="99"/>
    <w:rsid w:val="00CF5FD4"/>
    <w:rPr>
      <w:rFonts w:ascii="SimSun" w:hAnsi="SimSun" w:eastAsia="SimSun" w:cs="SimSun"/>
      <w:sz w:val="20"/>
      <w:szCs w:val="20"/>
      <w:lang w:eastAsia="zh-CN"/>
    </w:rPr>
  </w:style>
  <w:style w:type="paragraph" w:styleId="CommentSubject">
    <w:name w:val="annotation subject"/>
    <w:basedOn w:val="CommentText"/>
    <w:next w:val="CommentText"/>
    <w:link w:val="CommentSubjectChar"/>
    <w:uiPriority w:val="99"/>
    <w:semiHidden/>
    <w:unhideWhenUsed/>
    <w:rsid w:val="00CF5FD4"/>
    <w:rPr>
      <w:b/>
      <w:bCs/>
    </w:rPr>
  </w:style>
  <w:style w:type="character" w:styleId="CommentSubjectChar" w:customStyle="1">
    <w:name w:val="Comment Subject Char"/>
    <w:basedOn w:val="CommentTextChar"/>
    <w:link w:val="CommentSubject"/>
    <w:uiPriority w:val="99"/>
    <w:semiHidden/>
    <w:rsid w:val="00CF5FD4"/>
    <w:rPr>
      <w:rFonts w:ascii="SimSun" w:hAnsi="SimSun" w:eastAsia="SimSun" w:cs="SimSun"/>
      <w:b/>
      <w:bCs/>
      <w:sz w:val="20"/>
      <w:szCs w:val="20"/>
      <w:lang w:eastAsia="zh-CN"/>
    </w:rPr>
  </w:style>
  <w:style w:type="paragraph" w:styleId="NoSpacing">
    <w:name w:val="No Spacing"/>
    <w:uiPriority w:val="1"/>
    <w:qFormat/>
    <w:rsid w:val="00415E13"/>
    <w:rPr>
      <w:rFonts w:ascii="SimSun" w:hAnsi="SimSun" w:eastAsia="SimSun" w:cs="SimSu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1/relationships/commentsExtended" Target="commentsExtended.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comments" Target="comment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5" Type="http://schemas.microsoft.com/office/2018/08/relationships/commentsExtensible" Target="commentsExtensible.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71FA037DF94A47838BBC2FF00193C4" ma:contentTypeVersion="8" ma:contentTypeDescription="Create a new document." ma:contentTypeScope="" ma:versionID="e86dc57491bd2384655dff0b2dea8be5">
  <xsd:schema xmlns:xsd="http://www.w3.org/2001/XMLSchema" xmlns:xs="http://www.w3.org/2001/XMLSchema" xmlns:p="http://schemas.microsoft.com/office/2006/metadata/properties" xmlns:ns2="9a8135ec-2e02-4092-8154-7adc98a7e733" targetNamespace="http://schemas.microsoft.com/office/2006/metadata/properties" ma:root="true" ma:fieldsID="68b1da0ee2be475c7fe3a6468638eb66" ns2:_="">
    <xsd:import namespace="9a8135ec-2e02-4092-8154-7adc98a7e73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8135ec-2e02-4092-8154-7adc98a7e7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ECA722A-BFD8-459F-A879-997E5C0FC6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8135ec-2e02-4092-8154-7adc98a7e73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7F7A4F-7FFB-45C6-BCD5-060CFB8022E1}">
  <ds:schemaRefs>
    <ds:schemaRef ds:uri="http://schemas.microsoft.com/sharepoint/v3/contenttype/forms"/>
  </ds:schemaRefs>
</ds:datastoreItem>
</file>

<file path=customXml/itemProps3.xml><?xml version="1.0" encoding="utf-8"?>
<ds:datastoreItem xmlns:ds="http://schemas.openxmlformats.org/officeDocument/2006/customXml" ds:itemID="{69B729EB-61F6-48D1-93EB-6E23648E80B1}">
  <ds:schemaRefs>
    <ds:schemaRef ds:uri="http://schemas.microsoft.com/office/2006/metadata/properties"/>
    <ds:schemaRef ds:uri="http://purl.org/dc/elements/1.1/"/>
    <ds:schemaRef ds:uri="http://schemas.openxmlformats.org/package/2006/metadata/core-properties"/>
    <ds:schemaRef ds:uri="http://purl.org/dc/dcmitype/"/>
    <ds:schemaRef ds:uri="http://schemas.microsoft.com/office/2006/documentManagement/types"/>
    <ds:schemaRef ds:uri="http://purl.org/dc/terms/"/>
    <ds:schemaRef ds:uri="9a8135ec-2e02-4092-8154-7adc98a7e733"/>
    <ds:schemaRef ds:uri="http://schemas.microsoft.com/office/infopath/2007/PartnerControls"/>
    <ds:schemaRef ds:uri="http://www.w3.org/XML/1998/namespac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weiming.wang</dc:creator>
  <lastModifiedBy>Xu, Mingsi</lastModifiedBy>
  <revision>37</revision>
  <dcterms:created xsi:type="dcterms:W3CDTF">2025-10-31T06:27:00.0000000Z</dcterms:created>
  <dcterms:modified xsi:type="dcterms:W3CDTF">2025-11-09T17:21:10.9971109Z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2025-07-15T00:00:00Z</vt:filetime>
  </property>
  <property fmtid="{D5CDD505-2E9C-101B-9397-08002B2CF9AE}" pid="3" name="Creator">
    <vt:lpwstr>Microsoft® Word 适用于 Microsoft 365</vt:lpwstr>
  </property>
  <property fmtid="{D5CDD505-2E9C-101B-9397-08002B2CF9AE}" pid="4" name="LastSaved">
    <vt:filetime>2025-10-31T00:00:00Z</vt:filetime>
  </property>
  <property fmtid="{D5CDD505-2E9C-101B-9397-08002B2CF9AE}" pid="5" name="Producer">
    <vt:lpwstr>Microsoft® Word 适用于 Microsoft 365</vt:lpwstr>
  </property>
  <property fmtid="{D5CDD505-2E9C-101B-9397-08002B2CF9AE}" pid="6" name="ContentTypeId">
    <vt:lpwstr>0x010100E571FA037DF94A47838BBC2FF00193C4</vt:lpwstr>
  </property>
</Properties>
</file>