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06845" w14:textId="77777777" w:rsidR="00B9328F" w:rsidRPr="00C83582" w:rsidRDefault="00202E88" w:rsidP="00D14F72">
      <w:pPr>
        <w:spacing w:after="0" w:line="240" w:lineRule="auto"/>
        <w:jc w:val="center"/>
        <w:rPr>
          <w:rFonts w:ascii="Helvetica" w:eastAsia="Times New Roman" w:hAnsi="Helvetica" w:cs="Helvetica"/>
          <w:b/>
          <w:color w:val="990099"/>
          <w:sz w:val="42"/>
          <w:szCs w:val="44"/>
          <w:lang w:eastAsia="en-AU"/>
        </w:rPr>
      </w:pPr>
      <w:bookmarkStart w:id="0" w:name="_GoBack"/>
      <w:bookmarkEnd w:id="0"/>
      <w:r w:rsidRPr="00C83582">
        <w:rPr>
          <w:rFonts w:ascii="Helvetica" w:eastAsia="Times New Roman" w:hAnsi="Helvetica" w:cs="Helvetica"/>
          <w:b/>
          <w:color w:val="990099"/>
          <w:sz w:val="42"/>
          <w:szCs w:val="44"/>
          <w:lang w:eastAsia="en-AU"/>
        </w:rPr>
        <w:t>INFORMATION AND DIGITAL TECHNOL</w:t>
      </w:r>
      <w:r w:rsidR="00D05413">
        <w:rPr>
          <w:rFonts w:ascii="Helvetica" w:eastAsia="Times New Roman" w:hAnsi="Helvetica" w:cs="Helvetica"/>
          <w:b/>
          <w:color w:val="990099"/>
          <w:sz w:val="42"/>
          <w:szCs w:val="44"/>
          <w:lang w:eastAsia="en-AU"/>
        </w:rPr>
        <w:t>O</w:t>
      </w:r>
      <w:r w:rsidRPr="00C83582">
        <w:rPr>
          <w:rFonts w:ascii="Helvetica" w:eastAsia="Times New Roman" w:hAnsi="Helvetica" w:cs="Helvetica"/>
          <w:b/>
          <w:color w:val="990099"/>
          <w:sz w:val="42"/>
          <w:szCs w:val="44"/>
          <w:lang w:eastAsia="en-AU"/>
        </w:rPr>
        <w:t>GY</w:t>
      </w:r>
    </w:p>
    <w:p w14:paraId="371CD2B1" w14:textId="77777777" w:rsidR="00074353" w:rsidRDefault="00074353" w:rsidP="00D14F72">
      <w:pPr>
        <w:pBdr>
          <w:bottom w:val="dashed" w:sz="4" w:space="1" w:color="auto"/>
        </w:pBdr>
        <w:spacing w:after="0" w:line="240" w:lineRule="auto"/>
        <w:jc w:val="center"/>
        <w:rPr>
          <w:rFonts w:ascii="Helvetica" w:eastAsia="Times New Roman" w:hAnsi="Helvetica" w:cs="Helvetica"/>
          <w:color w:val="990099"/>
          <w:sz w:val="26"/>
          <w:szCs w:val="28"/>
          <w:lang w:eastAsia="en-AU"/>
        </w:rPr>
      </w:pPr>
      <w:r>
        <w:rPr>
          <w:rFonts w:ascii="Helvetica" w:eastAsia="Times New Roman" w:hAnsi="Helvetica" w:cs="Helvetica"/>
          <w:color w:val="990099"/>
          <w:sz w:val="26"/>
          <w:szCs w:val="28"/>
          <w:lang w:eastAsia="en-AU"/>
        </w:rPr>
        <w:t>Statement of Attainment towards</w:t>
      </w:r>
    </w:p>
    <w:p w14:paraId="67CBAFE8" w14:textId="7C407EB2" w:rsidR="00415509" w:rsidRPr="00C83582" w:rsidRDefault="001E0887" w:rsidP="00074353">
      <w:pPr>
        <w:pBdr>
          <w:bottom w:val="dashed" w:sz="4" w:space="1" w:color="auto"/>
        </w:pBdr>
        <w:spacing w:after="0" w:line="240" w:lineRule="auto"/>
        <w:jc w:val="right"/>
        <w:rPr>
          <w:rFonts w:ascii="Helvetica" w:eastAsia="Times New Roman" w:hAnsi="Helvetica" w:cs="Helvetica"/>
          <w:color w:val="990099"/>
          <w:sz w:val="26"/>
          <w:szCs w:val="28"/>
          <w:lang w:eastAsia="en-AU"/>
        </w:rPr>
      </w:pPr>
      <w:r>
        <w:rPr>
          <w:rFonts w:ascii="Helvetica" w:eastAsia="Times New Roman" w:hAnsi="Helvetica" w:cs="Helvetica"/>
          <w:color w:val="990099"/>
          <w:sz w:val="26"/>
          <w:szCs w:val="28"/>
          <w:lang w:eastAsia="en-AU"/>
        </w:rPr>
        <w:t>ICT</w:t>
      </w:r>
      <w:r w:rsidR="00AC019A" w:rsidRPr="00C83582">
        <w:rPr>
          <w:rFonts w:ascii="Helvetica" w:eastAsia="Times New Roman" w:hAnsi="Helvetica" w:cs="Helvetica"/>
          <w:color w:val="990099"/>
          <w:sz w:val="26"/>
          <w:szCs w:val="28"/>
          <w:lang w:eastAsia="en-AU"/>
        </w:rPr>
        <w:t>301</w:t>
      </w:r>
      <w:r w:rsidR="007F38A4">
        <w:rPr>
          <w:rFonts w:ascii="Helvetica" w:eastAsia="Times New Roman" w:hAnsi="Helvetica" w:cs="Helvetica"/>
          <w:color w:val="990099"/>
          <w:sz w:val="26"/>
          <w:szCs w:val="28"/>
          <w:lang w:eastAsia="en-AU"/>
        </w:rPr>
        <w:t>20</w:t>
      </w:r>
      <w:r w:rsidR="00202E88" w:rsidRPr="00C83582">
        <w:rPr>
          <w:rFonts w:ascii="Helvetica" w:eastAsia="Times New Roman" w:hAnsi="Helvetica" w:cs="Helvetica"/>
          <w:color w:val="990099"/>
          <w:sz w:val="26"/>
          <w:szCs w:val="28"/>
          <w:lang w:eastAsia="en-AU"/>
        </w:rPr>
        <w:t xml:space="preserve"> Certificate III in Information, Digital Media and Technology</w:t>
      </w:r>
      <w:r w:rsidR="007B4C99" w:rsidRPr="00C83582">
        <w:rPr>
          <w:rFonts w:ascii="Helvetica" w:eastAsia="Times New Roman" w:hAnsi="Helvetica" w:cs="Helvetica"/>
          <w:color w:val="990099"/>
          <w:sz w:val="26"/>
          <w:szCs w:val="28"/>
          <w:lang w:eastAsia="en-AU"/>
        </w:rPr>
        <w:t xml:space="preserve"> </w:t>
      </w:r>
      <w:r w:rsidR="00D14F72">
        <w:rPr>
          <w:rFonts w:ascii="Helvetica" w:eastAsia="Times New Roman" w:hAnsi="Helvetica" w:cs="Helvetica"/>
          <w:color w:val="990099"/>
          <w:sz w:val="26"/>
          <w:szCs w:val="28"/>
          <w:lang w:eastAsia="en-AU"/>
        </w:rPr>
        <w:t xml:space="preserve">  </w:t>
      </w:r>
      <w:r w:rsidR="00074353">
        <w:rPr>
          <w:rFonts w:ascii="Helvetica" w:eastAsia="Times New Roman" w:hAnsi="Helvetica" w:cs="Helvetica"/>
          <w:color w:val="990099"/>
          <w:sz w:val="26"/>
          <w:szCs w:val="28"/>
          <w:lang w:eastAsia="en-AU"/>
        </w:rPr>
        <w:t xml:space="preserve">  </w:t>
      </w:r>
      <w:r w:rsidR="007B4C99" w:rsidRPr="00C83582">
        <w:rPr>
          <w:rFonts w:ascii="Helvetica" w:eastAsia="Times New Roman" w:hAnsi="Helvetica" w:cs="Helvetica"/>
          <w:color w:val="990099"/>
          <w:sz w:val="18"/>
          <w:szCs w:val="28"/>
          <w:lang w:eastAsia="en-AU"/>
        </w:rPr>
        <w:t xml:space="preserve">Version </w:t>
      </w:r>
      <w:r w:rsidR="00FF703E">
        <w:rPr>
          <w:rFonts w:ascii="Helvetica" w:eastAsia="Times New Roman" w:hAnsi="Helvetica" w:cs="Helvetica"/>
          <w:color w:val="990099"/>
          <w:sz w:val="18"/>
          <w:szCs w:val="28"/>
          <w:lang w:eastAsia="en-AU"/>
        </w:rPr>
        <w:t>2</w:t>
      </w:r>
      <w:r w:rsidR="007F38A4">
        <w:rPr>
          <w:rFonts w:ascii="Helvetica" w:eastAsia="Times New Roman" w:hAnsi="Helvetica" w:cs="Helvetica"/>
          <w:color w:val="990099"/>
          <w:sz w:val="18"/>
          <w:szCs w:val="28"/>
          <w:lang w:eastAsia="en-AU"/>
        </w:rPr>
        <w:t>2</w:t>
      </w:r>
      <w:r w:rsidR="00D05413">
        <w:rPr>
          <w:rFonts w:ascii="Helvetica" w:eastAsia="Times New Roman" w:hAnsi="Helvetica" w:cs="Helvetica"/>
          <w:color w:val="990099"/>
          <w:sz w:val="18"/>
          <w:szCs w:val="28"/>
          <w:lang w:eastAsia="en-AU"/>
        </w:rPr>
        <w:t>/</w:t>
      </w:r>
      <w:r w:rsidR="00D30CAF">
        <w:rPr>
          <w:rFonts w:ascii="Helvetica" w:eastAsia="Times New Roman" w:hAnsi="Helvetica" w:cs="Helvetica"/>
          <w:color w:val="990099"/>
          <w:sz w:val="18"/>
          <w:szCs w:val="28"/>
          <w:lang w:eastAsia="en-AU"/>
        </w:rPr>
        <w:t>1</w:t>
      </w:r>
    </w:p>
    <w:tbl>
      <w:tblPr>
        <w:tblStyle w:val="TableGrid"/>
        <w:tblW w:w="107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284"/>
        <w:gridCol w:w="1369"/>
        <w:gridCol w:w="4441"/>
      </w:tblGrid>
      <w:tr w:rsidR="001B24F0" w:rsidRPr="00E436C1" w14:paraId="03EF7982" w14:textId="77777777" w:rsidTr="00D14F72">
        <w:trPr>
          <w:gridAfter w:val="1"/>
          <w:wAfter w:w="4441" w:type="dxa"/>
          <w:trHeight w:val="58"/>
          <w:jc w:val="center"/>
        </w:trPr>
        <w:tc>
          <w:tcPr>
            <w:tcW w:w="4678" w:type="dxa"/>
            <w:gridSpan w:val="2"/>
          </w:tcPr>
          <w:p w14:paraId="0C284ECC" w14:textId="77777777" w:rsidR="00AB7C23" w:rsidRPr="00E436C1" w:rsidRDefault="00AB7C23" w:rsidP="00B9328F">
            <w:pPr>
              <w:rPr>
                <w:rFonts w:ascii="Calibri" w:eastAsia="Times New Roman" w:hAnsi="Calibri" w:cs="Helvetica"/>
                <w:b/>
                <w:sz w:val="18"/>
                <w:szCs w:val="20"/>
                <w:lang w:eastAsia="en-AU"/>
              </w:rPr>
            </w:pPr>
            <w:r w:rsidRPr="00C83582">
              <w:rPr>
                <w:rFonts w:ascii="Calibri" w:eastAsia="Times New Roman" w:hAnsi="Calibri" w:cs="Helvetica"/>
                <w:b/>
                <w:color w:val="990099"/>
                <w:sz w:val="20"/>
                <w:szCs w:val="20"/>
                <w:lang w:eastAsia="en-AU"/>
              </w:rPr>
              <w:t>COURSE DETAILS</w:t>
            </w:r>
          </w:p>
        </w:tc>
        <w:tc>
          <w:tcPr>
            <w:tcW w:w="284" w:type="dxa"/>
          </w:tcPr>
          <w:p w14:paraId="016390BA" w14:textId="77777777" w:rsidR="00AB7C23" w:rsidRPr="00E436C1" w:rsidRDefault="00AB7C23" w:rsidP="004A2CB7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</w:p>
        </w:tc>
        <w:tc>
          <w:tcPr>
            <w:tcW w:w="1369" w:type="dxa"/>
          </w:tcPr>
          <w:p w14:paraId="63B3CDEA" w14:textId="77777777" w:rsidR="00AB7C23" w:rsidRPr="00E436C1" w:rsidRDefault="00AB7C23" w:rsidP="00B9328F">
            <w:pPr>
              <w:rPr>
                <w:rFonts w:ascii="Calibri" w:eastAsia="Times New Roman" w:hAnsi="Calibri" w:cs="Helvetica"/>
                <w:b/>
                <w:sz w:val="18"/>
                <w:szCs w:val="20"/>
                <w:lang w:eastAsia="en-AU"/>
              </w:rPr>
            </w:pPr>
            <w:r w:rsidRPr="00C83582">
              <w:rPr>
                <w:rFonts w:ascii="Calibri" w:eastAsia="Times New Roman" w:hAnsi="Calibri" w:cs="Helvetica"/>
                <w:b/>
                <w:color w:val="990099"/>
                <w:sz w:val="20"/>
                <w:szCs w:val="20"/>
                <w:lang w:eastAsia="en-AU"/>
              </w:rPr>
              <w:t>ABOUT</w:t>
            </w:r>
          </w:p>
        </w:tc>
      </w:tr>
      <w:tr w:rsidR="001B24F0" w:rsidRPr="004A2CB7" w14:paraId="604A6092" w14:textId="77777777" w:rsidTr="007F65C1">
        <w:trPr>
          <w:trHeight w:val="58"/>
          <w:jc w:val="center"/>
        </w:trPr>
        <w:tc>
          <w:tcPr>
            <w:tcW w:w="1560" w:type="dxa"/>
            <w:vAlign w:val="center"/>
          </w:tcPr>
          <w:p w14:paraId="15151398" w14:textId="77777777" w:rsidR="000236D6" w:rsidRPr="00443FE2" w:rsidRDefault="000236D6" w:rsidP="000236D6">
            <w:pPr>
              <w:rPr>
                <w:rFonts w:ascii="Calibri" w:eastAsia="Times New Roman" w:hAnsi="Calibri" w:cs="Helvetica"/>
                <w:b/>
                <w:sz w:val="18"/>
                <w:szCs w:val="20"/>
                <w:lang w:eastAsia="en-AU"/>
              </w:rPr>
            </w:pPr>
            <w:r w:rsidRPr="00443FE2">
              <w:rPr>
                <w:rFonts w:ascii="Calibri" w:eastAsia="Times New Roman" w:hAnsi="Calibri" w:cs="Helvetica"/>
                <w:b/>
                <w:sz w:val="18"/>
                <w:szCs w:val="20"/>
                <w:lang w:eastAsia="en-AU"/>
              </w:rPr>
              <w:t>Hours</w:t>
            </w:r>
          </w:p>
        </w:tc>
        <w:tc>
          <w:tcPr>
            <w:tcW w:w="3118" w:type="dxa"/>
          </w:tcPr>
          <w:p w14:paraId="649D7DDE" w14:textId="77777777" w:rsidR="000236D6" w:rsidRPr="004A2CB7" w:rsidRDefault="000236D6" w:rsidP="00B9328F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  <w:r w:rsidRPr="004A2CB7"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  <w:t>240 hours</w:t>
            </w:r>
          </w:p>
        </w:tc>
        <w:tc>
          <w:tcPr>
            <w:tcW w:w="284" w:type="dxa"/>
          </w:tcPr>
          <w:p w14:paraId="08F28AB7" w14:textId="77777777" w:rsidR="000236D6" w:rsidRPr="004A2CB7" w:rsidRDefault="000236D6" w:rsidP="004A2CB7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</w:p>
        </w:tc>
        <w:tc>
          <w:tcPr>
            <w:tcW w:w="5810" w:type="dxa"/>
            <w:gridSpan w:val="2"/>
            <w:vMerge w:val="restart"/>
          </w:tcPr>
          <w:p w14:paraId="5BC03285" w14:textId="77777777" w:rsidR="00202E88" w:rsidRPr="00202E88" w:rsidRDefault="00202E88" w:rsidP="00202E88">
            <w:pPr>
              <w:shd w:val="clear" w:color="auto" w:fill="FFFFFF"/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</w:pPr>
            <w:r w:rsidRPr="00202E88"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  <w:t>This qualification provides the skills and knowledge for an individual to be competent in a wide range of general information and communications technology (ICT) technical functions and to achieve a degree of self-sufficiency as an advanced ICT user.</w:t>
            </w:r>
          </w:p>
          <w:p w14:paraId="775F0050" w14:textId="77777777" w:rsidR="00202E88" w:rsidRDefault="00202E88" w:rsidP="00202E88">
            <w:pPr>
              <w:shd w:val="clear" w:color="auto" w:fill="FFFFFF"/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</w:pPr>
            <w:r w:rsidRPr="00202E88"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  <w:t>Persons working at this level will support information technology activities in the workplace across a wide range of ICT areas, including technical support, network administration, web technologies, software applications and digital media technologies.</w:t>
            </w:r>
          </w:p>
          <w:p w14:paraId="129C01C3" w14:textId="77777777" w:rsidR="009E2212" w:rsidRDefault="009E2212" w:rsidP="00D14B50">
            <w:pPr>
              <w:shd w:val="clear" w:color="auto" w:fill="FFFFFF"/>
              <w:rPr>
                <w:rFonts w:ascii="Calibri" w:eastAsia="Times New Roman" w:hAnsi="Calibri" w:cs="Helvetica"/>
                <w:b/>
                <w:color w:val="002060"/>
                <w:sz w:val="20"/>
                <w:szCs w:val="20"/>
                <w:lang w:eastAsia="en-AU"/>
              </w:rPr>
            </w:pPr>
          </w:p>
          <w:p w14:paraId="05FC63B2" w14:textId="77777777" w:rsidR="009E2212" w:rsidRDefault="009E2212" w:rsidP="00D14B50">
            <w:pPr>
              <w:shd w:val="clear" w:color="auto" w:fill="FFFFFF"/>
              <w:rPr>
                <w:rFonts w:ascii="Calibri" w:eastAsia="Times New Roman" w:hAnsi="Calibri" w:cs="Helvetica"/>
                <w:b/>
                <w:color w:val="002060"/>
                <w:sz w:val="20"/>
                <w:szCs w:val="20"/>
                <w:lang w:eastAsia="en-AU"/>
              </w:rPr>
            </w:pPr>
          </w:p>
          <w:p w14:paraId="3E894C93" w14:textId="77777777" w:rsidR="000236D6" w:rsidRPr="00C83582" w:rsidRDefault="000236D6" w:rsidP="00D14B50">
            <w:pPr>
              <w:shd w:val="clear" w:color="auto" w:fill="FFFFFF"/>
              <w:rPr>
                <w:rFonts w:ascii="Calibri" w:eastAsia="Times New Roman" w:hAnsi="Calibri" w:cs="Helvetica"/>
                <w:b/>
                <w:color w:val="990099"/>
                <w:sz w:val="20"/>
                <w:szCs w:val="20"/>
                <w:lang w:eastAsia="en-AU"/>
              </w:rPr>
            </w:pPr>
            <w:r w:rsidRPr="00C83582">
              <w:rPr>
                <w:rFonts w:ascii="Calibri" w:eastAsia="Times New Roman" w:hAnsi="Calibri" w:cs="Helvetica"/>
                <w:b/>
                <w:color w:val="990099"/>
                <w:sz w:val="20"/>
                <w:szCs w:val="20"/>
                <w:lang w:eastAsia="en-AU"/>
              </w:rPr>
              <w:t>JOB ROLES</w:t>
            </w:r>
          </w:p>
          <w:p w14:paraId="344B83FC" w14:textId="77777777" w:rsidR="00202E88" w:rsidRPr="00202E88" w:rsidRDefault="00202E88" w:rsidP="00202E88">
            <w:pPr>
              <w:rPr>
                <w:rFonts w:eastAsia="Times New Roman" w:cs="Helvetica"/>
                <w:sz w:val="18"/>
                <w:szCs w:val="20"/>
                <w:lang w:eastAsia="en-AU"/>
              </w:rPr>
            </w:pPr>
            <w:r w:rsidRPr="00202E88">
              <w:rPr>
                <w:rFonts w:eastAsia="Times New Roman" w:cs="Helvetica"/>
                <w:sz w:val="18"/>
                <w:szCs w:val="20"/>
                <w:lang w:eastAsia="en-AU"/>
              </w:rPr>
              <w:t>Possible job titles relevant to this qualification include:</w:t>
            </w:r>
          </w:p>
          <w:p w14:paraId="5013398E" w14:textId="77777777" w:rsidR="00202E88" w:rsidRPr="00202E88" w:rsidRDefault="00202E88" w:rsidP="00202E88">
            <w:pPr>
              <w:numPr>
                <w:ilvl w:val="0"/>
                <w:numId w:val="21"/>
              </w:numPr>
              <w:rPr>
                <w:rFonts w:eastAsia="Times New Roman" w:cs="Helvetica"/>
                <w:sz w:val="18"/>
                <w:szCs w:val="20"/>
                <w:lang w:eastAsia="en-AU"/>
              </w:rPr>
            </w:pPr>
            <w:r w:rsidRPr="00202E88">
              <w:rPr>
                <w:rFonts w:eastAsia="Times New Roman" w:cs="Helvetica"/>
                <w:sz w:val="18"/>
                <w:szCs w:val="20"/>
                <w:lang w:eastAsia="en-AU"/>
              </w:rPr>
              <w:t>Help desk officer</w:t>
            </w:r>
          </w:p>
          <w:p w14:paraId="0C93E2B7" w14:textId="77777777" w:rsidR="00202E88" w:rsidRPr="00202E88" w:rsidRDefault="00074353" w:rsidP="00202E88">
            <w:pPr>
              <w:numPr>
                <w:ilvl w:val="0"/>
                <w:numId w:val="21"/>
              </w:numPr>
              <w:rPr>
                <w:rFonts w:eastAsia="Times New Roman" w:cs="Helvetica"/>
                <w:sz w:val="18"/>
                <w:szCs w:val="20"/>
                <w:lang w:eastAsia="en-AU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58240" behindDoc="0" locked="0" layoutInCell="1" allowOverlap="1" wp14:anchorId="1B2F82C0" wp14:editId="08B7C6C9">
                  <wp:simplePos x="0" y="0"/>
                  <wp:positionH relativeFrom="column">
                    <wp:posOffset>1998345</wp:posOffset>
                  </wp:positionH>
                  <wp:positionV relativeFrom="paragraph">
                    <wp:posOffset>69850</wp:posOffset>
                  </wp:positionV>
                  <wp:extent cx="1676400" cy="739775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08" t="2036"/>
                          <a:stretch/>
                        </pic:blipFill>
                        <pic:spPr bwMode="auto">
                          <a:xfrm>
                            <a:off x="0" y="0"/>
                            <a:ext cx="1676400" cy="739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02E88" w:rsidRPr="00202E88">
              <w:rPr>
                <w:rFonts w:eastAsia="Times New Roman" w:cs="Helvetica"/>
                <w:sz w:val="18"/>
                <w:szCs w:val="20"/>
                <w:lang w:eastAsia="en-AU"/>
              </w:rPr>
              <w:t>Help desk assistant</w:t>
            </w:r>
          </w:p>
          <w:p w14:paraId="206D5010" w14:textId="77777777" w:rsidR="00202E88" w:rsidRPr="00202E88" w:rsidRDefault="00202E88" w:rsidP="00202E88">
            <w:pPr>
              <w:numPr>
                <w:ilvl w:val="0"/>
                <w:numId w:val="21"/>
              </w:numPr>
              <w:rPr>
                <w:rFonts w:eastAsia="Times New Roman" w:cs="Helvetica"/>
                <w:sz w:val="18"/>
                <w:szCs w:val="20"/>
                <w:lang w:eastAsia="en-AU"/>
              </w:rPr>
            </w:pPr>
            <w:r w:rsidRPr="00202E88">
              <w:rPr>
                <w:rFonts w:eastAsia="Times New Roman" w:cs="Helvetica"/>
                <w:sz w:val="18"/>
                <w:szCs w:val="20"/>
                <w:lang w:eastAsia="en-AU"/>
              </w:rPr>
              <w:t>I</w:t>
            </w:r>
            <w:r w:rsidR="00C83582">
              <w:rPr>
                <w:rFonts w:eastAsia="Times New Roman" w:cs="Helvetica"/>
                <w:sz w:val="18"/>
                <w:szCs w:val="20"/>
                <w:lang w:eastAsia="en-AU"/>
              </w:rPr>
              <w:t>CT</w:t>
            </w:r>
            <w:r w:rsidRPr="00202E88">
              <w:rPr>
                <w:rFonts w:eastAsia="Times New Roman" w:cs="Helvetica"/>
                <w:sz w:val="18"/>
                <w:szCs w:val="20"/>
                <w:lang w:eastAsia="en-AU"/>
              </w:rPr>
              <w:t xml:space="preserve"> operations support</w:t>
            </w:r>
          </w:p>
          <w:p w14:paraId="1CA53787" w14:textId="77777777" w:rsidR="00202E88" w:rsidRPr="00202E88" w:rsidRDefault="00C83582" w:rsidP="00202E88">
            <w:pPr>
              <w:numPr>
                <w:ilvl w:val="0"/>
                <w:numId w:val="21"/>
              </w:numPr>
              <w:rPr>
                <w:rFonts w:eastAsia="Times New Roman" w:cs="Helvetica"/>
                <w:sz w:val="18"/>
                <w:szCs w:val="20"/>
                <w:lang w:eastAsia="en-AU"/>
              </w:rPr>
            </w:pPr>
            <w:r>
              <w:rPr>
                <w:rFonts w:eastAsia="Times New Roman" w:cs="Helvetica"/>
                <w:sz w:val="18"/>
                <w:szCs w:val="20"/>
                <w:lang w:eastAsia="en-AU"/>
              </w:rPr>
              <w:t>ICT</w:t>
            </w:r>
            <w:r w:rsidR="00202E88" w:rsidRPr="00202E88">
              <w:rPr>
                <w:rFonts w:eastAsia="Times New Roman" w:cs="Helvetica"/>
                <w:sz w:val="18"/>
                <w:szCs w:val="20"/>
                <w:lang w:eastAsia="en-AU"/>
              </w:rPr>
              <w:t xml:space="preserve"> user support</w:t>
            </w:r>
          </w:p>
          <w:p w14:paraId="094FF4FD" w14:textId="77777777" w:rsidR="00202E88" w:rsidRDefault="00202E88" w:rsidP="00202E88">
            <w:pPr>
              <w:numPr>
                <w:ilvl w:val="0"/>
                <w:numId w:val="21"/>
              </w:numPr>
              <w:rPr>
                <w:rFonts w:eastAsia="Times New Roman" w:cs="Helvetica"/>
                <w:sz w:val="18"/>
                <w:szCs w:val="20"/>
                <w:lang w:eastAsia="en-AU"/>
              </w:rPr>
            </w:pPr>
            <w:r w:rsidRPr="00202E88">
              <w:rPr>
                <w:rFonts w:eastAsia="Times New Roman" w:cs="Helvetica"/>
                <w:sz w:val="18"/>
                <w:szCs w:val="20"/>
                <w:lang w:eastAsia="en-AU"/>
              </w:rPr>
              <w:t>P</w:t>
            </w:r>
            <w:r w:rsidR="009E2212">
              <w:rPr>
                <w:rFonts w:eastAsia="Times New Roman" w:cs="Helvetica"/>
                <w:sz w:val="18"/>
                <w:szCs w:val="20"/>
                <w:lang w:eastAsia="en-AU"/>
              </w:rPr>
              <w:t>C</w:t>
            </w:r>
            <w:r w:rsidRPr="00202E88">
              <w:rPr>
                <w:rFonts w:eastAsia="Times New Roman" w:cs="Helvetica"/>
                <w:sz w:val="18"/>
                <w:szCs w:val="20"/>
                <w:lang w:eastAsia="en-AU"/>
              </w:rPr>
              <w:t xml:space="preserve"> support</w:t>
            </w:r>
          </w:p>
          <w:p w14:paraId="5B763133" w14:textId="77777777" w:rsidR="000236D6" w:rsidRPr="00443FE2" w:rsidRDefault="00D05413" w:rsidP="00202E88">
            <w:pPr>
              <w:numPr>
                <w:ilvl w:val="0"/>
                <w:numId w:val="21"/>
              </w:numPr>
              <w:rPr>
                <w:rFonts w:eastAsia="Times New Roman" w:cs="Helvetica"/>
                <w:sz w:val="18"/>
                <w:szCs w:val="20"/>
                <w:lang w:eastAsia="en-AU"/>
              </w:rPr>
            </w:pPr>
            <w:r>
              <w:rPr>
                <w:rFonts w:eastAsia="Times New Roman" w:cs="Helvetica"/>
                <w:sz w:val="18"/>
                <w:szCs w:val="20"/>
                <w:lang w:eastAsia="en-AU"/>
              </w:rPr>
              <w:t>Technical support</w:t>
            </w:r>
          </w:p>
        </w:tc>
      </w:tr>
      <w:tr w:rsidR="001B24F0" w:rsidRPr="004A2CB7" w14:paraId="326CB9B4" w14:textId="77777777" w:rsidTr="007F65C1">
        <w:trPr>
          <w:trHeight w:val="58"/>
          <w:jc w:val="center"/>
        </w:trPr>
        <w:tc>
          <w:tcPr>
            <w:tcW w:w="1560" w:type="dxa"/>
            <w:vAlign w:val="center"/>
          </w:tcPr>
          <w:p w14:paraId="2067A239" w14:textId="77777777" w:rsidR="000236D6" w:rsidRPr="004A2CB7" w:rsidRDefault="000236D6" w:rsidP="000236D6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  <w:r w:rsidRPr="00443FE2">
              <w:rPr>
                <w:rFonts w:ascii="Calibri" w:eastAsia="Times New Roman" w:hAnsi="Calibri" w:cs="Helvetica"/>
                <w:b/>
                <w:sz w:val="18"/>
                <w:szCs w:val="20"/>
                <w:lang w:eastAsia="en-AU"/>
              </w:rPr>
              <w:t>Type</w:t>
            </w:r>
          </w:p>
        </w:tc>
        <w:tc>
          <w:tcPr>
            <w:tcW w:w="3118" w:type="dxa"/>
          </w:tcPr>
          <w:p w14:paraId="42C72EBD" w14:textId="77777777" w:rsidR="000236D6" w:rsidRPr="004A2CB7" w:rsidRDefault="000236D6" w:rsidP="00B9328F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  <w:r w:rsidRPr="004A2CB7"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  <w:t>Board Developed Course</w:t>
            </w:r>
            <w:r w:rsidR="007F65C1"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  <w:t xml:space="preserve"> Category B</w:t>
            </w:r>
          </w:p>
        </w:tc>
        <w:tc>
          <w:tcPr>
            <w:tcW w:w="284" w:type="dxa"/>
          </w:tcPr>
          <w:p w14:paraId="6E58CDD1" w14:textId="77777777" w:rsidR="000236D6" w:rsidRPr="004A2CB7" w:rsidRDefault="000236D6" w:rsidP="004A2CB7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</w:p>
        </w:tc>
        <w:tc>
          <w:tcPr>
            <w:tcW w:w="5810" w:type="dxa"/>
            <w:gridSpan w:val="2"/>
            <w:vMerge/>
          </w:tcPr>
          <w:p w14:paraId="5FDCBDDD" w14:textId="77777777" w:rsidR="000236D6" w:rsidRPr="004A2CB7" w:rsidRDefault="000236D6" w:rsidP="00D14B50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</w:p>
        </w:tc>
      </w:tr>
      <w:tr w:rsidR="001B24F0" w:rsidRPr="004A2CB7" w14:paraId="390658F1" w14:textId="77777777" w:rsidTr="007F65C1">
        <w:trPr>
          <w:trHeight w:val="58"/>
          <w:jc w:val="center"/>
        </w:trPr>
        <w:tc>
          <w:tcPr>
            <w:tcW w:w="1560" w:type="dxa"/>
            <w:vAlign w:val="center"/>
          </w:tcPr>
          <w:p w14:paraId="101CEFE2" w14:textId="77777777" w:rsidR="000236D6" w:rsidRPr="004A2CB7" w:rsidRDefault="000236D6" w:rsidP="000236D6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  <w:r w:rsidRPr="00443FE2">
              <w:rPr>
                <w:rFonts w:ascii="Calibri" w:eastAsia="Times New Roman" w:hAnsi="Calibri" w:cs="Helvetica"/>
                <w:b/>
                <w:sz w:val="18"/>
                <w:szCs w:val="20"/>
                <w:lang w:eastAsia="en-AU"/>
              </w:rPr>
              <w:t>Duration</w:t>
            </w:r>
          </w:p>
        </w:tc>
        <w:tc>
          <w:tcPr>
            <w:tcW w:w="3118" w:type="dxa"/>
          </w:tcPr>
          <w:p w14:paraId="412B5B23" w14:textId="77777777" w:rsidR="000236D6" w:rsidRPr="004A2CB7" w:rsidRDefault="000236D6" w:rsidP="00B9328F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  <w:r w:rsidRPr="004A2CB7"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  <w:t>2 years</w:t>
            </w:r>
          </w:p>
        </w:tc>
        <w:tc>
          <w:tcPr>
            <w:tcW w:w="284" w:type="dxa"/>
          </w:tcPr>
          <w:p w14:paraId="375423BC" w14:textId="77777777" w:rsidR="000236D6" w:rsidRPr="004A2CB7" w:rsidRDefault="000236D6" w:rsidP="004A2CB7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</w:p>
        </w:tc>
        <w:tc>
          <w:tcPr>
            <w:tcW w:w="5810" w:type="dxa"/>
            <w:gridSpan w:val="2"/>
            <w:vMerge/>
          </w:tcPr>
          <w:p w14:paraId="31EBAADB" w14:textId="77777777" w:rsidR="000236D6" w:rsidRPr="004A2CB7" w:rsidRDefault="000236D6" w:rsidP="00D14B50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</w:p>
        </w:tc>
      </w:tr>
      <w:tr w:rsidR="001B24F0" w:rsidRPr="004A2CB7" w14:paraId="008238C5" w14:textId="77777777" w:rsidTr="007F65C1">
        <w:trPr>
          <w:trHeight w:val="58"/>
          <w:jc w:val="center"/>
        </w:trPr>
        <w:tc>
          <w:tcPr>
            <w:tcW w:w="1560" w:type="dxa"/>
            <w:vAlign w:val="center"/>
          </w:tcPr>
          <w:p w14:paraId="438EF708" w14:textId="77777777" w:rsidR="000236D6" w:rsidRPr="004A2CB7" w:rsidRDefault="000236D6" w:rsidP="000236D6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  <w:r w:rsidRPr="00443FE2">
              <w:rPr>
                <w:rFonts w:ascii="Calibri" w:eastAsia="Times New Roman" w:hAnsi="Calibri" w:cs="Helvetica"/>
                <w:b/>
                <w:sz w:val="18"/>
                <w:szCs w:val="20"/>
                <w:lang w:eastAsia="en-AU"/>
              </w:rPr>
              <w:t>Unit</w:t>
            </w:r>
            <w:r w:rsidRPr="004A2CB7"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  <w:t xml:space="preserve"> </w:t>
            </w:r>
            <w:r w:rsidRPr="00443FE2">
              <w:rPr>
                <w:rFonts w:ascii="Calibri" w:eastAsia="Times New Roman" w:hAnsi="Calibri" w:cs="Helvetica"/>
                <w:b/>
                <w:sz w:val="18"/>
                <w:szCs w:val="20"/>
                <w:lang w:eastAsia="en-AU"/>
              </w:rPr>
              <w:t>Value</w:t>
            </w:r>
          </w:p>
        </w:tc>
        <w:tc>
          <w:tcPr>
            <w:tcW w:w="3118" w:type="dxa"/>
          </w:tcPr>
          <w:p w14:paraId="5EA7D3CF" w14:textId="77777777" w:rsidR="000236D6" w:rsidRPr="004A2CB7" w:rsidRDefault="000236D6" w:rsidP="00B9328F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  <w:r w:rsidRPr="004A2CB7"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  <w:t>2 unit Preliminary</w:t>
            </w:r>
          </w:p>
          <w:p w14:paraId="6775873C" w14:textId="77777777" w:rsidR="000236D6" w:rsidRPr="004A2CB7" w:rsidRDefault="000236D6" w:rsidP="00B9328F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  <w:proofErr w:type="gramStart"/>
            <w:r w:rsidRPr="004A2CB7"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  <w:t>2 unit</w:t>
            </w:r>
            <w:proofErr w:type="gramEnd"/>
            <w:r w:rsidRPr="004A2CB7"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  <w:t xml:space="preserve"> HSC</w:t>
            </w:r>
          </w:p>
        </w:tc>
        <w:tc>
          <w:tcPr>
            <w:tcW w:w="284" w:type="dxa"/>
          </w:tcPr>
          <w:p w14:paraId="22D1FD3D" w14:textId="77777777" w:rsidR="000236D6" w:rsidRDefault="000236D6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</w:p>
          <w:p w14:paraId="6CECCAF9" w14:textId="77777777" w:rsidR="000236D6" w:rsidRPr="004A2CB7" w:rsidRDefault="000236D6" w:rsidP="00B9328F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</w:p>
        </w:tc>
        <w:tc>
          <w:tcPr>
            <w:tcW w:w="5810" w:type="dxa"/>
            <w:gridSpan w:val="2"/>
            <w:vMerge/>
          </w:tcPr>
          <w:p w14:paraId="5333AD0A" w14:textId="77777777" w:rsidR="000236D6" w:rsidRPr="004A2CB7" w:rsidRDefault="000236D6" w:rsidP="00D14B50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</w:p>
        </w:tc>
      </w:tr>
      <w:tr w:rsidR="001B24F0" w:rsidRPr="004A2CB7" w14:paraId="5AF9FD7E" w14:textId="77777777" w:rsidTr="007F65C1">
        <w:trPr>
          <w:trHeight w:val="58"/>
          <w:jc w:val="center"/>
        </w:trPr>
        <w:tc>
          <w:tcPr>
            <w:tcW w:w="1560" w:type="dxa"/>
            <w:vAlign w:val="center"/>
          </w:tcPr>
          <w:p w14:paraId="1EC892C5" w14:textId="77777777" w:rsidR="008A01A3" w:rsidRPr="00443FE2" w:rsidRDefault="009B7C32" w:rsidP="000236D6">
            <w:pPr>
              <w:rPr>
                <w:rFonts w:ascii="Calibri" w:eastAsia="Times New Roman" w:hAnsi="Calibri" w:cs="Helvetica"/>
                <w:b/>
                <w:sz w:val="18"/>
                <w:szCs w:val="20"/>
                <w:lang w:eastAsia="en-AU"/>
              </w:rPr>
            </w:pPr>
            <w:r>
              <w:rPr>
                <w:rFonts w:ascii="Calibri" w:eastAsia="Times New Roman" w:hAnsi="Calibri" w:cs="Helvetica"/>
                <w:b/>
                <w:sz w:val="18"/>
                <w:szCs w:val="20"/>
                <w:lang w:eastAsia="en-AU"/>
              </w:rPr>
              <w:t>Specialisation</w:t>
            </w:r>
          </w:p>
        </w:tc>
        <w:tc>
          <w:tcPr>
            <w:tcW w:w="3118" w:type="dxa"/>
          </w:tcPr>
          <w:p w14:paraId="0FB341B3" w14:textId="77777777" w:rsidR="008A01A3" w:rsidRPr="004A2CB7" w:rsidRDefault="00202E88" w:rsidP="00074353">
            <w:pPr>
              <w:ind w:right="-108"/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  <w: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  <w:t>Yes</w:t>
            </w:r>
            <w:r w:rsidR="00074353"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  <w:t>, check with your school</w:t>
            </w:r>
          </w:p>
        </w:tc>
        <w:tc>
          <w:tcPr>
            <w:tcW w:w="284" w:type="dxa"/>
          </w:tcPr>
          <w:p w14:paraId="6AEC1C7F" w14:textId="77777777" w:rsidR="008A01A3" w:rsidRDefault="008A01A3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</w:p>
        </w:tc>
        <w:tc>
          <w:tcPr>
            <w:tcW w:w="5810" w:type="dxa"/>
            <w:gridSpan w:val="2"/>
            <w:vMerge/>
          </w:tcPr>
          <w:p w14:paraId="7F0E19A0" w14:textId="77777777" w:rsidR="008A01A3" w:rsidRPr="004A2CB7" w:rsidRDefault="008A01A3" w:rsidP="00D14B50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</w:p>
        </w:tc>
      </w:tr>
      <w:tr w:rsidR="001B24F0" w:rsidRPr="004A2CB7" w14:paraId="30C75947" w14:textId="77777777" w:rsidTr="007F65C1">
        <w:trPr>
          <w:trHeight w:val="262"/>
          <w:jc w:val="center"/>
        </w:trPr>
        <w:tc>
          <w:tcPr>
            <w:tcW w:w="1560" w:type="dxa"/>
            <w:vAlign w:val="center"/>
          </w:tcPr>
          <w:p w14:paraId="437EBA0B" w14:textId="77777777" w:rsidR="000236D6" w:rsidRPr="00443FE2" w:rsidRDefault="000236D6" w:rsidP="000236D6">
            <w:pPr>
              <w:rPr>
                <w:rFonts w:ascii="Calibri" w:eastAsia="Times New Roman" w:hAnsi="Calibri" w:cs="Helvetica"/>
                <w:b/>
                <w:sz w:val="18"/>
                <w:szCs w:val="20"/>
                <w:lang w:eastAsia="en-AU"/>
              </w:rPr>
            </w:pPr>
            <w:r>
              <w:rPr>
                <w:rFonts w:ascii="Calibri" w:eastAsia="Times New Roman" w:hAnsi="Calibri" w:cs="Helvetica"/>
                <w:b/>
                <w:sz w:val="18"/>
                <w:szCs w:val="20"/>
                <w:lang w:eastAsia="en-AU"/>
              </w:rPr>
              <w:t>HSC Exam</w:t>
            </w:r>
          </w:p>
        </w:tc>
        <w:tc>
          <w:tcPr>
            <w:tcW w:w="3118" w:type="dxa"/>
          </w:tcPr>
          <w:p w14:paraId="6FB407B8" w14:textId="77777777" w:rsidR="000236D6" w:rsidRPr="004A2CB7" w:rsidRDefault="00202E88" w:rsidP="00B9328F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  <w: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  <w:t>Yes</w:t>
            </w:r>
          </w:p>
        </w:tc>
        <w:tc>
          <w:tcPr>
            <w:tcW w:w="284" w:type="dxa"/>
          </w:tcPr>
          <w:p w14:paraId="689901DF" w14:textId="77777777" w:rsidR="000236D6" w:rsidRPr="004A2CB7" w:rsidRDefault="000236D6" w:rsidP="004A2CB7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</w:p>
        </w:tc>
        <w:tc>
          <w:tcPr>
            <w:tcW w:w="5810" w:type="dxa"/>
            <w:gridSpan w:val="2"/>
            <w:vMerge/>
          </w:tcPr>
          <w:p w14:paraId="50E9B4BB" w14:textId="77777777" w:rsidR="000236D6" w:rsidRPr="004A2CB7" w:rsidRDefault="000236D6" w:rsidP="00D14B50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</w:p>
        </w:tc>
      </w:tr>
      <w:tr w:rsidR="001B24F0" w:rsidRPr="004A2CB7" w14:paraId="5CD41D75" w14:textId="77777777" w:rsidTr="007F65C1">
        <w:trPr>
          <w:trHeight w:val="262"/>
          <w:jc w:val="center"/>
        </w:trPr>
        <w:tc>
          <w:tcPr>
            <w:tcW w:w="1560" w:type="dxa"/>
            <w:vAlign w:val="center"/>
          </w:tcPr>
          <w:p w14:paraId="6AB8CF7C" w14:textId="77777777" w:rsidR="000236D6" w:rsidRPr="00443FE2" w:rsidRDefault="000236D6" w:rsidP="000236D6">
            <w:pPr>
              <w:rPr>
                <w:rFonts w:ascii="Calibri" w:eastAsia="Times New Roman" w:hAnsi="Calibri" w:cs="Helvetica"/>
                <w:b/>
                <w:sz w:val="18"/>
                <w:szCs w:val="20"/>
                <w:lang w:eastAsia="en-AU"/>
              </w:rPr>
            </w:pPr>
            <w:r>
              <w:rPr>
                <w:rFonts w:ascii="Calibri" w:eastAsia="Times New Roman" w:hAnsi="Calibri" w:cs="Helvetica"/>
                <w:b/>
                <w:sz w:val="18"/>
                <w:szCs w:val="20"/>
                <w:lang w:eastAsia="en-AU"/>
              </w:rPr>
              <w:t>ATAR</w:t>
            </w:r>
          </w:p>
        </w:tc>
        <w:tc>
          <w:tcPr>
            <w:tcW w:w="3118" w:type="dxa"/>
          </w:tcPr>
          <w:p w14:paraId="4EFCA7F4" w14:textId="77777777" w:rsidR="000236D6" w:rsidRPr="004A2CB7" w:rsidRDefault="00202E88" w:rsidP="00B9328F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  <w: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  <w:t>Yes</w:t>
            </w:r>
          </w:p>
        </w:tc>
        <w:tc>
          <w:tcPr>
            <w:tcW w:w="284" w:type="dxa"/>
          </w:tcPr>
          <w:p w14:paraId="4DC428A9" w14:textId="77777777" w:rsidR="000236D6" w:rsidRPr="004A2CB7" w:rsidRDefault="000236D6" w:rsidP="004A2CB7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</w:p>
        </w:tc>
        <w:tc>
          <w:tcPr>
            <w:tcW w:w="5810" w:type="dxa"/>
            <w:gridSpan w:val="2"/>
            <w:vMerge/>
          </w:tcPr>
          <w:p w14:paraId="7958C03F" w14:textId="77777777" w:rsidR="000236D6" w:rsidRPr="004A2CB7" w:rsidRDefault="000236D6" w:rsidP="00D14B50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</w:p>
        </w:tc>
      </w:tr>
      <w:tr w:rsidR="001B24F0" w:rsidRPr="004A2CB7" w14:paraId="4474A92E" w14:textId="77777777" w:rsidTr="007F65C1">
        <w:trPr>
          <w:trHeight w:val="262"/>
          <w:jc w:val="center"/>
        </w:trPr>
        <w:tc>
          <w:tcPr>
            <w:tcW w:w="1560" w:type="dxa"/>
            <w:vAlign w:val="center"/>
          </w:tcPr>
          <w:p w14:paraId="507AF2FC" w14:textId="77777777" w:rsidR="000236D6" w:rsidRPr="004A2CB7" w:rsidRDefault="00F1321A" w:rsidP="000236D6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  <w:r w:rsidRPr="00443FE2">
              <w:rPr>
                <w:rFonts w:ascii="Calibri" w:eastAsia="Times New Roman" w:hAnsi="Calibri" w:cs="Helvetica"/>
                <w:b/>
                <w:sz w:val="18"/>
                <w:szCs w:val="20"/>
                <w:lang w:eastAsia="en-AU"/>
              </w:rPr>
              <w:t>Work placement</w:t>
            </w:r>
          </w:p>
        </w:tc>
        <w:tc>
          <w:tcPr>
            <w:tcW w:w="3118" w:type="dxa"/>
          </w:tcPr>
          <w:p w14:paraId="17C89374" w14:textId="77777777" w:rsidR="000236D6" w:rsidRPr="004A2CB7" w:rsidRDefault="000236D6" w:rsidP="00B9328F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  <w:r w:rsidRPr="004A2CB7"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  <w:t>Mandatory 70 hours</w:t>
            </w:r>
          </w:p>
        </w:tc>
        <w:tc>
          <w:tcPr>
            <w:tcW w:w="284" w:type="dxa"/>
          </w:tcPr>
          <w:p w14:paraId="04CD7DD2" w14:textId="77777777" w:rsidR="000236D6" w:rsidRPr="004A2CB7" w:rsidRDefault="000236D6" w:rsidP="004A2CB7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</w:p>
        </w:tc>
        <w:tc>
          <w:tcPr>
            <w:tcW w:w="5810" w:type="dxa"/>
            <w:gridSpan w:val="2"/>
            <w:vMerge/>
          </w:tcPr>
          <w:p w14:paraId="5A608900" w14:textId="77777777" w:rsidR="000236D6" w:rsidRPr="004A2CB7" w:rsidRDefault="000236D6" w:rsidP="00D14B50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</w:p>
        </w:tc>
      </w:tr>
      <w:tr w:rsidR="001B24F0" w:rsidRPr="004A2CB7" w14:paraId="4F27D08E" w14:textId="77777777" w:rsidTr="007F65C1">
        <w:trPr>
          <w:trHeight w:val="444"/>
          <w:jc w:val="center"/>
        </w:trPr>
        <w:tc>
          <w:tcPr>
            <w:tcW w:w="1560" w:type="dxa"/>
            <w:vAlign w:val="center"/>
          </w:tcPr>
          <w:p w14:paraId="4A8B1DEE" w14:textId="77777777" w:rsidR="000236D6" w:rsidRPr="004A2CB7" w:rsidRDefault="00AC019A" w:rsidP="000236D6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  <w:r>
              <w:rPr>
                <w:rFonts w:ascii="Calibri" w:eastAsia="Times New Roman" w:hAnsi="Calibri" w:cs="Helvetica"/>
                <w:b/>
                <w:sz w:val="18"/>
                <w:szCs w:val="20"/>
                <w:lang w:eastAsia="en-AU"/>
              </w:rPr>
              <w:t>SB</w:t>
            </w:r>
            <w:r w:rsidR="000236D6" w:rsidRPr="00443FE2">
              <w:rPr>
                <w:rFonts w:ascii="Calibri" w:eastAsia="Times New Roman" w:hAnsi="Calibri" w:cs="Helvetica"/>
                <w:b/>
                <w:sz w:val="18"/>
                <w:szCs w:val="20"/>
                <w:lang w:eastAsia="en-AU"/>
              </w:rPr>
              <w:t>AT</w:t>
            </w:r>
          </w:p>
        </w:tc>
        <w:tc>
          <w:tcPr>
            <w:tcW w:w="3118" w:type="dxa"/>
          </w:tcPr>
          <w:p w14:paraId="56081398" w14:textId="77777777" w:rsidR="000236D6" w:rsidRPr="004A2CB7" w:rsidRDefault="000236D6" w:rsidP="007B4C99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  <w:r w:rsidRPr="004A2CB7"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  <w:t xml:space="preserve">Opportunity to complete a School </w:t>
            </w:r>
            <w:r w:rsidR="007B4C99"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  <w:t>B</w:t>
            </w:r>
            <w:r w:rsidRPr="004A2CB7"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  <w:t>ased Traineeship and gain credit towards the HSC</w:t>
            </w:r>
          </w:p>
        </w:tc>
        <w:tc>
          <w:tcPr>
            <w:tcW w:w="284" w:type="dxa"/>
            <w:vMerge w:val="restart"/>
          </w:tcPr>
          <w:p w14:paraId="0EE489C9" w14:textId="77777777" w:rsidR="000236D6" w:rsidRDefault="000236D6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</w:p>
          <w:p w14:paraId="70869625" w14:textId="77777777" w:rsidR="000236D6" w:rsidRPr="004A2CB7" w:rsidRDefault="000236D6" w:rsidP="004A2CB7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</w:p>
        </w:tc>
        <w:tc>
          <w:tcPr>
            <w:tcW w:w="5810" w:type="dxa"/>
            <w:gridSpan w:val="2"/>
            <w:vMerge/>
          </w:tcPr>
          <w:p w14:paraId="763AF722" w14:textId="77777777" w:rsidR="000236D6" w:rsidRPr="004A2CB7" w:rsidRDefault="000236D6" w:rsidP="00D14B50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</w:p>
        </w:tc>
      </w:tr>
      <w:tr w:rsidR="001B24F0" w:rsidRPr="004A2CB7" w14:paraId="73C17A93" w14:textId="77777777" w:rsidTr="007F65C1">
        <w:trPr>
          <w:trHeight w:val="252"/>
          <w:jc w:val="center"/>
        </w:trPr>
        <w:tc>
          <w:tcPr>
            <w:tcW w:w="1560" w:type="dxa"/>
            <w:vAlign w:val="center"/>
          </w:tcPr>
          <w:p w14:paraId="4578C581" w14:textId="77777777" w:rsidR="000236D6" w:rsidRPr="00443FE2" w:rsidRDefault="000236D6" w:rsidP="000236D6">
            <w:pPr>
              <w:rPr>
                <w:rFonts w:ascii="Calibri" w:eastAsia="Times New Roman" w:hAnsi="Calibri" w:cs="Helvetica"/>
                <w:b/>
                <w:sz w:val="18"/>
                <w:szCs w:val="20"/>
                <w:lang w:eastAsia="en-AU"/>
              </w:rPr>
            </w:pPr>
            <w:r>
              <w:rPr>
                <w:rFonts w:ascii="Calibri" w:eastAsia="Times New Roman" w:hAnsi="Calibri" w:cs="Helvetica"/>
                <w:b/>
                <w:sz w:val="18"/>
                <w:szCs w:val="20"/>
                <w:lang w:eastAsia="en-AU"/>
              </w:rPr>
              <w:t>RECOGNITION</w:t>
            </w:r>
          </w:p>
        </w:tc>
        <w:tc>
          <w:tcPr>
            <w:tcW w:w="3118" w:type="dxa"/>
          </w:tcPr>
          <w:p w14:paraId="453DD19C" w14:textId="77777777" w:rsidR="000236D6" w:rsidRPr="004A2CB7" w:rsidRDefault="000236D6" w:rsidP="00443FE2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  <w: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  <w:t>National and HSC Qualification</w:t>
            </w:r>
          </w:p>
        </w:tc>
        <w:tc>
          <w:tcPr>
            <w:tcW w:w="284" w:type="dxa"/>
            <w:vMerge/>
          </w:tcPr>
          <w:p w14:paraId="6F9F2F27" w14:textId="77777777" w:rsidR="000236D6" w:rsidRDefault="000236D6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</w:p>
        </w:tc>
        <w:tc>
          <w:tcPr>
            <w:tcW w:w="5810" w:type="dxa"/>
            <w:gridSpan w:val="2"/>
            <w:vMerge/>
          </w:tcPr>
          <w:p w14:paraId="48E0D112" w14:textId="77777777" w:rsidR="000236D6" w:rsidRPr="004A2CB7" w:rsidRDefault="000236D6" w:rsidP="00D14B50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</w:p>
        </w:tc>
      </w:tr>
      <w:tr w:rsidR="001B24F0" w:rsidRPr="004A2CB7" w14:paraId="77846C20" w14:textId="77777777" w:rsidTr="00D14F72">
        <w:trPr>
          <w:trHeight w:val="419"/>
          <w:jc w:val="center"/>
        </w:trPr>
        <w:tc>
          <w:tcPr>
            <w:tcW w:w="4678" w:type="dxa"/>
            <w:gridSpan w:val="2"/>
            <w:vMerge w:val="restart"/>
          </w:tcPr>
          <w:p w14:paraId="60884DD7" w14:textId="77777777" w:rsidR="000236D6" w:rsidRDefault="000236D6" w:rsidP="00D14B50">
            <w:pPr>
              <w:rPr>
                <w:rFonts w:ascii="Calibri" w:eastAsia="Times New Roman" w:hAnsi="Calibri" w:cs="Helvetica"/>
                <w:b/>
                <w:color w:val="7030A0"/>
                <w:sz w:val="20"/>
                <w:szCs w:val="20"/>
                <w:lang w:eastAsia="en-AU"/>
              </w:rPr>
            </w:pPr>
          </w:p>
          <w:p w14:paraId="681F156F" w14:textId="77777777" w:rsidR="000236D6" w:rsidRPr="00202E88" w:rsidRDefault="000236D6" w:rsidP="00D14B50">
            <w:pPr>
              <w:rPr>
                <w:rFonts w:ascii="Calibri" w:eastAsia="Times New Roman" w:hAnsi="Calibri" w:cs="Helvetica"/>
                <w:color w:val="002060"/>
                <w:sz w:val="18"/>
                <w:szCs w:val="20"/>
                <w:lang w:eastAsia="en-AU"/>
              </w:rPr>
            </w:pPr>
            <w:r w:rsidRPr="00C83582">
              <w:rPr>
                <w:rFonts w:ascii="Calibri" w:eastAsia="Times New Roman" w:hAnsi="Calibri" w:cs="Helvetica"/>
                <w:b/>
                <w:color w:val="990099"/>
                <w:sz w:val="20"/>
                <w:szCs w:val="20"/>
                <w:lang w:eastAsia="en-AU"/>
              </w:rPr>
              <w:t>ASSESSMENT</w:t>
            </w:r>
            <w:r w:rsidRPr="00C83582">
              <w:rPr>
                <w:rFonts w:ascii="Calibri" w:eastAsia="Times New Roman" w:hAnsi="Calibri" w:cs="Helvetica"/>
                <w:color w:val="990099"/>
                <w:sz w:val="18"/>
                <w:szCs w:val="20"/>
                <w:lang w:eastAsia="en-AU"/>
              </w:rPr>
              <w:t xml:space="preserve"> </w:t>
            </w:r>
          </w:p>
          <w:p w14:paraId="0B86257C" w14:textId="77777777" w:rsidR="000236D6" w:rsidRPr="00E436C1" w:rsidRDefault="000236D6" w:rsidP="0067384B">
            <w:pPr>
              <w:shd w:val="clear" w:color="auto" w:fill="FFFFFF"/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</w:pPr>
            <w:r w:rsidRPr="00E436C1"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  <w:t>Assessment strategies may include:</w:t>
            </w:r>
          </w:p>
          <w:p w14:paraId="3458B793" w14:textId="77777777" w:rsidR="000236D6" w:rsidRPr="00E436C1" w:rsidRDefault="00D14F72" w:rsidP="00D14B50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left="459" w:hanging="218"/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0288" behindDoc="0" locked="0" layoutInCell="1" allowOverlap="1" wp14:anchorId="0D51C7FE" wp14:editId="15720CE1">
                  <wp:simplePos x="0" y="0"/>
                  <wp:positionH relativeFrom="column">
                    <wp:posOffset>1334770</wp:posOffset>
                  </wp:positionH>
                  <wp:positionV relativeFrom="paragraph">
                    <wp:posOffset>76200</wp:posOffset>
                  </wp:positionV>
                  <wp:extent cx="1682115" cy="815340"/>
                  <wp:effectExtent l="0" t="0" r="0" b="381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115" cy="81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236D6" w:rsidRPr="00E436C1"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  <w:t>Observation</w:t>
            </w:r>
          </w:p>
          <w:p w14:paraId="4A875EB7" w14:textId="77777777" w:rsidR="000236D6" w:rsidRPr="00E436C1" w:rsidRDefault="000236D6" w:rsidP="00D14B50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left="459" w:hanging="218"/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</w:pPr>
            <w:r w:rsidRPr="00E436C1"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  <w:t>Student Demonstration</w:t>
            </w:r>
          </w:p>
          <w:p w14:paraId="464963ED" w14:textId="77777777" w:rsidR="000236D6" w:rsidRPr="00E436C1" w:rsidRDefault="000236D6" w:rsidP="00D14B50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left="459" w:hanging="218"/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</w:pPr>
            <w:r w:rsidRPr="00E436C1"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  <w:t>Questioning</w:t>
            </w:r>
          </w:p>
          <w:p w14:paraId="088B65F3" w14:textId="77777777" w:rsidR="000236D6" w:rsidRPr="00E436C1" w:rsidRDefault="000236D6" w:rsidP="00D14B50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left="459" w:hanging="218"/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</w:pPr>
            <w:r w:rsidRPr="00E436C1"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  <w:t>Written tasks</w:t>
            </w:r>
          </w:p>
          <w:p w14:paraId="66D2CF80" w14:textId="77777777" w:rsidR="000236D6" w:rsidRDefault="000236D6" w:rsidP="00D14B50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left="459" w:hanging="218"/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</w:pPr>
            <w:r w:rsidRPr="00E436C1"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  <w:t>Tests</w:t>
            </w:r>
          </w:p>
          <w:p w14:paraId="406F527E" w14:textId="77777777" w:rsidR="009E2212" w:rsidRPr="009E2212" w:rsidRDefault="009E2212" w:rsidP="009E2212">
            <w:pPr>
              <w:shd w:val="clear" w:color="auto" w:fill="FFFFFF"/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</w:pPr>
          </w:p>
          <w:p w14:paraId="09BC8252" w14:textId="77777777" w:rsidR="009E2212" w:rsidRDefault="009E2212" w:rsidP="009E2212">
            <w:pPr>
              <w:shd w:val="clear" w:color="auto" w:fill="FFFFFF"/>
              <w:rPr>
                <w:rFonts w:ascii="Calibri" w:eastAsia="Times New Roman" w:hAnsi="Calibri" w:cs="Helvetica"/>
                <w:b/>
                <w:color w:val="002060"/>
                <w:sz w:val="20"/>
                <w:szCs w:val="20"/>
                <w:lang w:eastAsia="en-AU"/>
              </w:rPr>
            </w:pPr>
          </w:p>
          <w:p w14:paraId="1FE02F66" w14:textId="77777777" w:rsidR="009E2212" w:rsidRPr="00C83582" w:rsidRDefault="009E2212" w:rsidP="009E2212">
            <w:pPr>
              <w:shd w:val="clear" w:color="auto" w:fill="FFFFFF"/>
              <w:rPr>
                <w:rFonts w:ascii="Calibri" w:eastAsia="Times New Roman" w:hAnsi="Calibri" w:cs="Helvetica"/>
                <w:b/>
                <w:color w:val="990099"/>
                <w:sz w:val="20"/>
                <w:szCs w:val="20"/>
                <w:lang w:eastAsia="en-AU"/>
              </w:rPr>
            </w:pPr>
            <w:r w:rsidRPr="00C83582">
              <w:rPr>
                <w:rFonts w:ascii="Calibri" w:eastAsia="Times New Roman" w:hAnsi="Calibri" w:cs="Helvetica"/>
                <w:b/>
                <w:color w:val="990099"/>
                <w:sz w:val="20"/>
                <w:szCs w:val="20"/>
                <w:lang w:eastAsia="en-AU"/>
              </w:rPr>
              <w:t>PERSONAL REQUIREMENTS</w:t>
            </w:r>
          </w:p>
          <w:p w14:paraId="76872AF4" w14:textId="77777777" w:rsidR="009E2212" w:rsidRPr="00656078" w:rsidRDefault="009E2212" w:rsidP="009E2212">
            <w:pPr>
              <w:pStyle w:val="ListParagraph"/>
              <w:numPr>
                <w:ilvl w:val="0"/>
                <w:numId w:val="6"/>
              </w:numPr>
              <w:ind w:left="459" w:hanging="218"/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</w:pPr>
            <w:r w:rsidRPr="00656078"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  <w:t xml:space="preserve">Strong client </w:t>
            </w:r>
            <w:proofErr w:type="gramStart"/>
            <w:r w:rsidRPr="00656078"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  <w:t>focus</w:t>
            </w:r>
            <w:proofErr w:type="gramEnd"/>
            <w:r w:rsidRPr="00656078"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  <w:t xml:space="preserve"> and genuine desire to assist</w:t>
            </w:r>
          </w:p>
          <w:p w14:paraId="3A87B6BF" w14:textId="77777777" w:rsidR="009E2212" w:rsidRPr="00656078" w:rsidRDefault="009E2212" w:rsidP="009E2212">
            <w:pPr>
              <w:pStyle w:val="ListParagraph"/>
              <w:numPr>
                <w:ilvl w:val="0"/>
                <w:numId w:val="6"/>
              </w:numPr>
              <w:ind w:left="459" w:hanging="218"/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</w:pPr>
            <w:r w:rsidRPr="00656078"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  <w:t>Analytical skills</w:t>
            </w:r>
          </w:p>
          <w:p w14:paraId="037A8AA4" w14:textId="77777777" w:rsidR="009E2212" w:rsidRPr="00656078" w:rsidRDefault="009E2212" w:rsidP="009E2212">
            <w:pPr>
              <w:pStyle w:val="ListParagraph"/>
              <w:numPr>
                <w:ilvl w:val="0"/>
                <w:numId w:val="6"/>
              </w:numPr>
              <w:ind w:left="459" w:hanging="218"/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</w:pPr>
            <w:r w:rsidRPr="00656078"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  <w:t>Persistence</w:t>
            </w:r>
          </w:p>
          <w:p w14:paraId="0F257379" w14:textId="77777777" w:rsidR="009E2212" w:rsidRPr="00656078" w:rsidRDefault="009E2212" w:rsidP="009E2212">
            <w:pPr>
              <w:pStyle w:val="ListParagraph"/>
              <w:numPr>
                <w:ilvl w:val="0"/>
                <w:numId w:val="6"/>
              </w:numPr>
              <w:ind w:left="459" w:hanging="218"/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</w:pPr>
            <w:r w:rsidRPr="00656078"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  <w:t>Good communication skills</w:t>
            </w:r>
          </w:p>
          <w:p w14:paraId="2ACB9DC8" w14:textId="77777777" w:rsidR="009E2212" w:rsidRPr="00656078" w:rsidRDefault="009E2212" w:rsidP="009E2212">
            <w:pPr>
              <w:pStyle w:val="ListParagraph"/>
              <w:numPr>
                <w:ilvl w:val="0"/>
                <w:numId w:val="6"/>
              </w:numPr>
              <w:ind w:left="459" w:hanging="218"/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</w:pPr>
            <w:r w:rsidRPr="00656078"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  <w:t>Able to work as part of a team</w:t>
            </w:r>
          </w:p>
          <w:p w14:paraId="6070DDAB" w14:textId="77777777" w:rsidR="009E2212" w:rsidRPr="00656078" w:rsidRDefault="009E2212" w:rsidP="009E2212">
            <w:pPr>
              <w:pStyle w:val="ListParagraph"/>
              <w:numPr>
                <w:ilvl w:val="0"/>
                <w:numId w:val="6"/>
              </w:numPr>
              <w:ind w:left="459" w:hanging="218"/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</w:pPr>
            <w:r w:rsidRPr="00656078"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  <w:t>Patient and tolerant</w:t>
            </w:r>
          </w:p>
          <w:p w14:paraId="64F4C50E" w14:textId="77777777" w:rsidR="009E2212" w:rsidRPr="00656078" w:rsidRDefault="009E2212" w:rsidP="009E2212">
            <w:pPr>
              <w:pStyle w:val="ListParagraph"/>
              <w:numPr>
                <w:ilvl w:val="0"/>
                <w:numId w:val="6"/>
              </w:numPr>
              <w:ind w:left="459" w:hanging="218"/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</w:pPr>
            <w:r w:rsidRPr="00656078"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  <w:t>Aptitude for technical activities</w:t>
            </w:r>
          </w:p>
          <w:p w14:paraId="1D38A56C" w14:textId="77777777" w:rsidR="00202E88" w:rsidRPr="003F22AD" w:rsidRDefault="009E2212" w:rsidP="00D14F72">
            <w:pPr>
              <w:pStyle w:val="ListParagraph"/>
              <w:numPr>
                <w:ilvl w:val="0"/>
                <w:numId w:val="6"/>
              </w:numPr>
              <w:ind w:left="459" w:hanging="218"/>
              <w:rPr>
                <w:rFonts w:ascii="Calibri" w:hAnsi="Calibri" w:cs="Helvetica"/>
                <w:color w:val="000000" w:themeColor="text1"/>
                <w:sz w:val="18"/>
                <w:szCs w:val="18"/>
                <w:lang w:eastAsia="en-AU"/>
              </w:rPr>
            </w:pPr>
            <w:r w:rsidRPr="00656078"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  <w:t>Methodical and disciplined approach to problem-solving.</w:t>
            </w:r>
          </w:p>
        </w:tc>
        <w:tc>
          <w:tcPr>
            <w:tcW w:w="284" w:type="dxa"/>
          </w:tcPr>
          <w:p w14:paraId="212ED2F7" w14:textId="77777777" w:rsidR="000236D6" w:rsidRDefault="000236D6" w:rsidP="00D14B50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</w:p>
          <w:p w14:paraId="1C600016" w14:textId="77777777" w:rsidR="000236D6" w:rsidRPr="004A2CB7" w:rsidRDefault="000236D6" w:rsidP="00D14B50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</w:p>
        </w:tc>
        <w:tc>
          <w:tcPr>
            <w:tcW w:w="5810" w:type="dxa"/>
            <w:gridSpan w:val="2"/>
            <w:vMerge/>
          </w:tcPr>
          <w:p w14:paraId="29F001DE" w14:textId="77777777" w:rsidR="000236D6" w:rsidRPr="004A2CB7" w:rsidRDefault="000236D6" w:rsidP="00D14B50">
            <w:pPr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</w:p>
        </w:tc>
      </w:tr>
      <w:tr w:rsidR="001B24F0" w:rsidRPr="004A2CB7" w14:paraId="674221B6" w14:textId="77777777" w:rsidTr="00A82639">
        <w:trPr>
          <w:trHeight w:val="58"/>
          <w:jc w:val="center"/>
        </w:trPr>
        <w:tc>
          <w:tcPr>
            <w:tcW w:w="4678" w:type="dxa"/>
            <w:gridSpan w:val="2"/>
            <w:vMerge/>
          </w:tcPr>
          <w:p w14:paraId="2E34F698" w14:textId="77777777" w:rsidR="00415509" w:rsidRPr="004A2CB7" w:rsidRDefault="00415509" w:rsidP="00D14B50">
            <w:pPr>
              <w:pStyle w:val="ListParagraph"/>
              <w:rPr>
                <w:rFonts w:ascii="Calibri" w:eastAsia="Times New Roman" w:hAnsi="Calibri" w:cs="Helvetica"/>
                <w:sz w:val="18"/>
                <w:szCs w:val="20"/>
                <w:lang w:eastAsia="en-AU"/>
              </w:rPr>
            </w:pPr>
          </w:p>
        </w:tc>
        <w:tc>
          <w:tcPr>
            <w:tcW w:w="284" w:type="dxa"/>
          </w:tcPr>
          <w:p w14:paraId="40E4FF82" w14:textId="77777777" w:rsidR="00415509" w:rsidRDefault="00415509" w:rsidP="00D14B50">
            <w:pPr>
              <w:rPr>
                <w:rFonts w:eastAsia="Times New Roman" w:cs="Helvetica"/>
                <w:sz w:val="18"/>
                <w:szCs w:val="20"/>
                <w:lang w:eastAsia="en-AU"/>
              </w:rPr>
            </w:pPr>
          </w:p>
          <w:p w14:paraId="2C2AF359" w14:textId="77777777" w:rsidR="00415509" w:rsidRPr="004A2CB7" w:rsidRDefault="00415509" w:rsidP="00D14B50">
            <w:pPr>
              <w:shd w:val="clear" w:color="auto" w:fill="FFFFFF"/>
              <w:rPr>
                <w:rFonts w:eastAsia="Times New Roman" w:cs="Helvetica"/>
                <w:sz w:val="18"/>
                <w:szCs w:val="20"/>
                <w:lang w:eastAsia="en-AU"/>
              </w:rPr>
            </w:pPr>
          </w:p>
        </w:tc>
        <w:tc>
          <w:tcPr>
            <w:tcW w:w="5810" w:type="dxa"/>
            <w:gridSpan w:val="2"/>
          </w:tcPr>
          <w:p w14:paraId="06C65E00" w14:textId="77777777" w:rsidR="00202E88" w:rsidRDefault="00202E88" w:rsidP="00D14B50">
            <w:pPr>
              <w:shd w:val="clear" w:color="auto" w:fill="FFFFFF"/>
              <w:rPr>
                <w:rFonts w:ascii="Calibri" w:eastAsia="Times New Roman" w:hAnsi="Calibri" w:cs="Helvetica"/>
                <w:b/>
                <w:color w:val="806000" w:themeColor="accent4" w:themeShade="80"/>
                <w:sz w:val="20"/>
                <w:szCs w:val="20"/>
                <w:lang w:eastAsia="en-AU"/>
              </w:rPr>
            </w:pPr>
          </w:p>
          <w:p w14:paraId="0310D01D" w14:textId="77777777" w:rsidR="009E2212" w:rsidRPr="00C83582" w:rsidRDefault="009E2212" w:rsidP="009E2212">
            <w:pPr>
              <w:shd w:val="clear" w:color="auto" w:fill="FFFFFF"/>
              <w:rPr>
                <w:rFonts w:eastAsia="Times New Roman" w:cs="Helvetica"/>
                <w:b/>
                <w:bCs/>
                <w:color w:val="990099"/>
                <w:sz w:val="18"/>
                <w:szCs w:val="20"/>
                <w:lang w:eastAsia="en-AU"/>
              </w:rPr>
            </w:pPr>
            <w:r w:rsidRPr="00C83582">
              <w:rPr>
                <w:rFonts w:ascii="Calibri" w:eastAsia="Times New Roman" w:hAnsi="Calibri" w:cs="Helvetica"/>
                <w:b/>
                <w:color w:val="990099"/>
                <w:sz w:val="20"/>
                <w:szCs w:val="20"/>
                <w:lang w:eastAsia="en-AU"/>
              </w:rPr>
              <w:t>CAREER PATHWAYS</w:t>
            </w:r>
          </w:p>
          <w:p w14:paraId="370C9F29" w14:textId="77777777" w:rsidR="009E2212" w:rsidRDefault="009E2212" w:rsidP="009E2212">
            <w:pPr>
              <w:shd w:val="clear" w:color="auto" w:fill="FFFFFF"/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</w:pPr>
            <w:r w:rsidRPr="00A36853">
              <w:rPr>
                <w:rFonts w:ascii="Calibri" w:hAnsi="Calibri" w:cs="Helvetica"/>
                <w:color w:val="000000" w:themeColor="text1"/>
                <w:sz w:val="18"/>
                <w:szCs w:val="18"/>
                <w:lang w:eastAsia="en-AU"/>
              </w:rPr>
              <w:t>Technical Support, Helpdesk Officer, Office Assistant, Computer Operator, Webpage Design, Multimedia Production, IT Business Manager, Internet Systems Administrator, E-Business Project Manager</w:t>
            </w:r>
          </w:p>
          <w:p w14:paraId="7A42AB54" w14:textId="77777777" w:rsidR="009E2212" w:rsidRDefault="009E2212" w:rsidP="009E2212">
            <w:pPr>
              <w:shd w:val="clear" w:color="auto" w:fill="FFFFFF"/>
              <w:rPr>
                <w:rFonts w:eastAsia="Times New Roman" w:cs="Helvetica"/>
                <w:color w:val="000000" w:themeColor="text1"/>
                <w:sz w:val="18"/>
                <w:szCs w:val="20"/>
                <w:lang w:eastAsia="en-AU"/>
              </w:rPr>
            </w:pPr>
          </w:p>
          <w:p w14:paraId="6AB3B8A3" w14:textId="77777777" w:rsidR="009E2212" w:rsidRPr="00C83582" w:rsidRDefault="009E2212" w:rsidP="009E2212">
            <w:pPr>
              <w:shd w:val="clear" w:color="auto" w:fill="FFFFFF"/>
              <w:rPr>
                <w:rFonts w:ascii="Calibri" w:eastAsia="Times New Roman" w:hAnsi="Calibri" w:cs="Helvetica"/>
                <w:b/>
                <w:color w:val="990099"/>
                <w:sz w:val="20"/>
                <w:szCs w:val="20"/>
                <w:lang w:eastAsia="en-AU"/>
              </w:rPr>
            </w:pPr>
            <w:r w:rsidRPr="00C83582">
              <w:rPr>
                <w:rFonts w:ascii="Calibri" w:eastAsia="Times New Roman" w:hAnsi="Calibri" w:cs="Helvetica"/>
                <w:b/>
                <w:color w:val="990099"/>
                <w:sz w:val="20"/>
                <w:szCs w:val="20"/>
                <w:lang w:eastAsia="en-AU"/>
              </w:rPr>
              <w:t>FURTHER STUDY</w:t>
            </w:r>
          </w:p>
          <w:p w14:paraId="0BBF40A0" w14:textId="77777777" w:rsidR="009E2212" w:rsidRDefault="009E2212" w:rsidP="009E2212">
            <w:pPr>
              <w:pStyle w:val="BodyTextIndent3"/>
              <w:rPr>
                <w:rFonts w:ascii="Calibri" w:hAnsi="Calibri" w:cs="Helvetica"/>
                <w:color w:val="000000" w:themeColor="text1"/>
                <w:sz w:val="18"/>
                <w:szCs w:val="18"/>
                <w:lang w:val="en-AU" w:eastAsia="en-AU"/>
              </w:rPr>
            </w:pPr>
            <w:r>
              <w:rPr>
                <w:rFonts w:ascii="Calibri" w:hAnsi="Calibri" w:cs="Helvetica"/>
                <w:color w:val="000000" w:themeColor="text1"/>
                <w:sz w:val="18"/>
                <w:szCs w:val="18"/>
                <w:lang w:val="en-AU" w:eastAsia="en-AU"/>
              </w:rPr>
              <w:t>R</w:t>
            </w:r>
            <w:r w:rsidRPr="003F22AD">
              <w:rPr>
                <w:rFonts w:ascii="Calibri" w:hAnsi="Calibri" w:cs="Helvetica"/>
                <w:color w:val="000000" w:themeColor="text1"/>
                <w:sz w:val="18"/>
                <w:szCs w:val="18"/>
                <w:lang w:val="en-AU" w:eastAsia="en-AU"/>
              </w:rPr>
              <w:t xml:space="preserve">elevant </w:t>
            </w:r>
            <w:r>
              <w:rPr>
                <w:rFonts w:ascii="Calibri" w:hAnsi="Calibri" w:cs="Helvetica"/>
                <w:color w:val="000000" w:themeColor="text1"/>
                <w:sz w:val="18"/>
                <w:szCs w:val="18"/>
                <w:lang w:val="en-AU" w:eastAsia="en-AU"/>
              </w:rPr>
              <w:t>Information Technology qualifications</w:t>
            </w:r>
          </w:p>
          <w:p w14:paraId="431EF3D2" w14:textId="77777777" w:rsidR="009E2212" w:rsidRDefault="009E2212" w:rsidP="009E2212">
            <w:pPr>
              <w:shd w:val="clear" w:color="auto" w:fill="FFFFFF"/>
              <w:rPr>
                <w:rFonts w:ascii="Calibri" w:eastAsia="Times New Roman" w:hAnsi="Calibri" w:cs="Helvetica"/>
                <w:b/>
                <w:color w:val="002060"/>
                <w:sz w:val="20"/>
                <w:szCs w:val="20"/>
                <w:lang w:eastAsia="en-AU"/>
              </w:rPr>
            </w:pPr>
            <w:r>
              <w:rPr>
                <w:rFonts w:ascii="Calibri" w:hAnsi="Calibri" w:cs="Helvetica"/>
                <w:color w:val="000000" w:themeColor="text1"/>
                <w:sz w:val="18"/>
                <w:szCs w:val="18"/>
                <w:lang w:eastAsia="en-AU"/>
              </w:rPr>
              <w:t>Including Certificate IV, Diploma and Degree</w:t>
            </w:r>
            <w:r w:rsidRPr="00202E88">
              <w:rPr>
                <w:rFonts w:ascii="Calibri" w:eastAsia="Times New Roman" w:hAnsi="Calibri" w:cs="Helvetica"/>
                <w:b/>
                <w:color w:val="002060"/>
                <w:sz w:val="20"/>
                <w:szCs w:val="20"/>
                <w:lang w:eastAsia="en-AU"/>
              </w:rPr>
              <w:t xml:space="preserve"> </w:t>
            </w:r>
          </w:p>
          <w:p w14:paraId="157C93E3" w14:textId="77777777" w:rsidR="003F22AD" w:rsidRPr="00584074" w:rsidRDefault="00074353" w:rsidP="009E2212">
            <w:pPr>
              <w:shd w:val="clear" w:color="auto" w:fill="FFFFFF"/>
              <w:rPr>
                <w:rFonts w:eastAsia="Times New Roman" w:cs="Helvetica"/>
                <w:b/>
                <w:bCs/>
                <w:sz w:val="18"/>
                <w:szCs w:val="18"/>
                <w:lang w:eastAsia="en-AU"/>
              </w:rPr>
            </w:pPr>
            <w:r>
              <w:rPr>
                <w:rFonts w:ascii="Arial" w:hAnsi="Arial" w:cs="Arial"/>
                <w:noProof/>
                <w:color w:val="0000FF"/>
                <w:sz w:val="27"/>
                <w:szCs w:val="27"/>
                <w:lang w:eastAsia="en-AU"/>
              </w:rPr>
              <w:drawing>
                <wp:anchor distT="0" distB="0" distL="114300" distR="114300" simplePos="0" relativeHeight="251661312" behindDoc="1" locked="0" layoutInCell="1" allowOverlap="1" wp14:anchorId="5364D0A7" wp14:editId="5DA58A5B">
                  <wp:simplePos x="0" y="0"/>
                  <wp:positionH relativeFrom="column">
                    <wp:posOffset>2318385</wp:posOffset>
                  </wp:positionH>
                  <wp:positionV relativeFrom="paragraph">
                    <wp:posOffset>145415</wp:posOffset>
                  </wp:positionV>
                  <wp:extent cx="1051560" cy="910590"/>
                  <wp:effectExtent l="0" t="0" r="0" b="3810"/>
                  <wp:wrapTight wrapText="bothSides">
                    <wp:wrapPolygon edited="0">
                      <wp:start x="0" y="0"/>
                      <wp:lineTo x="0" y="21238"/>
                      <wp:lineTo x="21130" y="21238"/>
                      <wp:lineTo x="21130" y="0"/>
                      <wp:lineTo x="0" y="0"/>
                    </wp:wrapPolygon>
                  </wp:wrapTight>
                  <wp:docPr id="3" name="Picture 3" descr="Related image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lated image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91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14B50" w:rsidRPr="004A2CB7" w14:paraId="3C57F9B7" w14:textId="77777777" w:rsidTr="001871CD">
        <w:trPr>
          <w:trHeight w:val="2098"/>
          <w:jc w:val="center"/>
        </w:trPr>
        <w:tc>
          <w:tcPr>
            <w:tcW w:w="10772" w:type="dxa"/>
            <w:gridSpan w:val="5"/>
          </w:tcPr>
          <w:p w14:paraId="6F14306F" w14:textId="77777777" w:rsidR="00202E88" w:rsidRPr="003F67F2" w:rsidRDefault="00202E88" w:rsidP="00202E88">
            <w:pPr>
              <w:textAlignment w:val="baseline"/>
              <w:outlineLvl w:val="1"/>
              <w:rPr>
                <w:rFonts w:ascii="Calibri" w:eastAsia="Times New Roman" w:hAnsi="Calibri" w:cs="Helvetica"/>
                <w:b/>
                <w:color w:val="990099"/>
                <w:sz w:val="20"/>
                <w:szCs w:val="20"/>
                <w:lang w:eastAsia="en-AU"/>
              </w:rPr>
            </w:pPr>
            <w:r w:rsidRPr="003F67F2">
              <w:rPr>
                <w:rFonts w:ascii="Calibri" w:eastAsia="Times New Roman" w:hAnsi="Calibri" w:cs="Helvetica"/>
                <w:b/>
                <w:color w:val="990099"/>
                <w:sz w:val="20"/>
                <w:szCs w:val="20"/>
                <w:lang w:eastAsia="en-AU"/>
              </w:rPr>
              <w:t>DUTIES AND TASKS OF AN INFORMATION TECHNOLOGY SUPPORT TECHNICIAN</w:t>
            </w:r>
          </w:p>
          <w:p w14:paraId="7493130C" w14:textId="77777777" w:rsidR="00202E88" w:rsidRPr="00C10F87" w:rsidRDefault="00202E88" w:rsidP="00202E88">
            <w:pPr>
              <w:textAlignment w:val="baseline"/>
              <w:rPr>
                <w:rFonts w:eastAsia="Times New Roman" w:cs="Helvetica"/>
                <w:color w:val="000000" w:themeColor="text1"/>
                <w:sz w:val="20"/>
                <w:szCs w:val="20"/>
                <w:lang w:eastAsia="en-AU"/>
              </w:rPr>
            </w:pPr>
            <w:r w:rsidRPr="00C10F87">
              <w:rPr>
                <w:rFonts w:eastAsia="Times New Roman" w:cs="Helvetica"/>
                <w:color w:val="000000" w:themeColor="text1"/>
                <w:sz w:val="20"/>
                <w:szCs w:val="20"/>
                <w:lang w:eastAsia="en-AU"/>
              </w:rPr>
              <w:t>IT support technicians may perform the following tasks:</w:t>
            </w:r>
          </w:p>
          <w:p w14:paraId="494EB5F6" w14:textId="77777777" w:rsidR="00202E88" w:rsidRPr="00202E88" w:rsidRDefault="00202E88" w:rsidP="00202E88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Calibri" w:eastAsia="Times New Roman" w:hAnsi="Calibri" w:cs="Helvetica"/>
                <w:color w:val="000000" w:themeColor="text1"/>
                <w:sz w:val="18"/>
                <w:szCs w:val="18"/>
                <w:lang w:eastAsia="en-AU"/>
              </w:rPr>
            </w:pPr>
            <w:r w:rsidRPr="00202E88">
              <w:rPr>
                <w:rFonts w:ascii="Calibri" w:eastAsia="Times New Roman" w:hAnsi="Calibri" w:cs="Helvetica"/>
                <w:color w:val="000000" w:themeColor="text1"/>
                <w:sz w:val="18"/>
                <w:szCs w:val="18"/>
                <w:lang w:eastAsia="en-AU"/>
              </w:rPr>
              <w:t>Identify the hardware and software needed to provide solutions to problems</w:t>
            </w:r>
          </w:p>
          <w:p w14:paraId="6BA768EB" w14:textId="77777777" w:rsidR="00202E88" w:rsidRPr="00202E88" w:rsidRDefault="00202E88" w:rsidP="00202E88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Calibri" w:eastAsia="Times New Roman" w:hAnsi="Calibri" w:cs="Helvetica"/>
                <w:color w:val="000000" w:themeColor="text1"/>
                <w:sz w:val="18"/>
                <w:szCs w:val="18"/>
                <w:lang w:eastAsia="en-AU"/>
              </w:rPr>
            </w:pPr>
            <w:r w:rsidRPr="00202E88">
              <w:rPr>
                <w:rFonts w:ascii="Calibri" w:eastAsia="Times New Roman" w:hAnsi="Calibri" w:cs="Helvetica"/>
                <w:color w:val="000000" w:themeColor="text1"/>
                <w:sz w:val="18"/>
                <w:szCs w:val="18"/>
                <w:lang w:eastAsia="en-AU"/>
              </w:rPr>
              <w:t>Assist with the customisation and adaptation of existing programmes to meet users' requirements</w:t>
            </w:r>
          </w:p>
          <w:p w14:paraId="1070F550" w14:textId="77777777" w:rsidR="00202E88" w:rsidRPr="00202E88" w:rsidRDefault="00202E88" w:rsidP="00202E88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Calibri" w:eastAsia="Times New Roman" w:hAnsi="Calibri" w:cs="Helvetica"/>
                <w:color w:val="000000" w:themeColor="text1"/>
                <w:sz w:val="18"/>
                <w:szCs w:val="18"/>
                <w:lang w:eastAsia="en-AU"/>
              </w:rPr>
            </w:pPr>
            <w:r w:rsidRPr="00202E88">
              <w:rPr>
                <w:rFonts w:ascii="Calibri" w:eastAsia="Times New Roman" w:hAnsi="Calibri" w:cs="Helvetica"/>
                <w:color w:val="000000" w:themeColor="text1"/>
                <w:sz w:val="18"/>
                <w:szCs w:val="18"/>
                <w:lang w:eastAsia="en-AU"/>
              </w:rPr>
              <w:t>Provide telephone, face-to-face and online support to customers</w:t>
            </w:r>
          </w:p>
          <w:p w14:paraId="587FADF1" w14:textId="77777777" w:rsidR="00202E88" w:rsidRPr="00202E88" w:rsidRDefault="00074353" w:rsidP="00202E88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Calibri" w:eastAsia="Times New Roman" w:hAnsi="Calibri" w:cs="Helvetica"/>
                <w:color w:val="000000" w:themeColor="text1"/>
                <w:sz w:val="18"/>
                <w:szCs w:val="18"/>
                <w:lang w:eastAsia="en-AU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59264" behindDoc="0" locked="0" layoutInCell="1" allowOverlap="1" wp14:anchorId="32B9B048" wp14:editId="18AC913A">
                  <wp:simplePos x="0" y="0"/>
                  <wp:positionH relativeFrom="column">
                    <wp:posOffset>5544820</wp:posOffset>
                  </wp:positionH>
                  <wp:positionV relativeFrom="paragraph">
                    <wp:posOffset>11430</wp:posOffset>
                  </wp:positionV>
                  <wp:extent cx="929640" cy="554990"/>
                  <wp:effectExtent l="152400" t="209550" r="80010" b="28321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52774">
                            <a:off x="0" y="0"/>
                            <a:ext cx="929640" cy="55499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02E88" w:rsidRPr="00202E88">
              <w:rPr>
                <w:rFonts w:ascii="Calibri" w:eastAsia="Times New Roman" w:hAnsi="Calibri" w:cs="Helvetica"/>
                <w:color w:val="000000" w:themeColor="text1"/>
                <w:sz w:val="18"/>
                <w:szCs w:val="18"/>
                <w:lang w:eastAsia="en-AU"/>
              </w:rPr>
              <w:t>Download and install appropriate software</w:t>
            </w:r>
          </w:p>
          <w:p w14:paraId="3540D303" w14:textId="77777777" w:rsidR="00202E88" w:rsidRPr="00202E88" w:rsidRDefault="00202E88" w:rsidP="00202E88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Calibri" w:eastAsia="Times New Roman" w:hAnsi="Calibri" w:cs="Helvetica"/>
                <w:color w:val="000000" w:themeColor="text1"/>
                <w:sz w:val="18"/>
                <w:szCs w:val="18"/>
                <w:lang w:eastAsia="en-AU"/>
              </w:rPr>
            </w:pPr>
            <w:r w:rsidRPr="00202E88">
              <w:rPr>
                <w:rFonts w:ascii="Calibri" w:eastAsia="Times New Roman" w:hAnsi="Calibri" w:cs="Helvetica"/>
                <w:color w:val="000000" w:themeColor="text1"/>
                <w:sz w:val="18"/>
                <w:szCs w:val="18"/>
                <w:lang w:eastAsia="en-AU"/>
              </w:rPr>
              <w:t>Connect users to networks and provide initial training in facilities and applications</w:t>
            </w:r>
          </w:p>
          <w:p w14:paraId="12EBF97A" w14:textId="77777777" w:rsidR="00202E88" w:rsidRPr="00202E88" w:rsidRDefault="00202E88" w:rsidP="00202E88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Calibri" w:eastAsia="Times New Roman" w:hAnsi="Calibri" w:cs="Helvetica"/>
                <w:color w:val="000000" w:themeColor="text1"/>
                <w:sz w:val="18"/>
                <w:szCs w:val="18"/>
                <w:lang w:eastAsia="en-AU"/>
              </w:rPr>
            </w:pPr>
            <w:r w:rsidRPr="00202E88">
              <w:rPr>
                <w:rFonts w:ascii="Calibri" w:eastAsia="Times New Roman" w:hAnsi="Calibri" w:cs="Helvetica"/>
                <w:color w:val="000000" w:themeColor="text1"/>
                <w:sz w:val="18"/>
                <w:szCs w:val="18"/>
                <w:lang w:eastAsia="en-AU"/>
              </w:rPr>
              <w:t>Talk with vendors and programmers</w:t>
            </w:r>
          </w:p>
          <w:p w14:paraId="01CE7991" w14:textId="77777777" w:rsidR="00202E88" w:rsidRPr="00202E88" w:rsidRDefault="00202E88" w:rsidP="00202E88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Calibri" w:eastAsia="Times New Roman" w:hAnsi="Calibri" w:cs="Helvetica"/>
                <w:color w:val="000000" w:themeColor="text1"/>
                <w:sz w:val="18"/>
                <w:szCs w:val="18"/>
                <w:lang w:eastAsia="en-AU"/>
              </w:rPr>
            </w:pPr>
            <w:r w:rsidRPr="00202E88">
              <w:rPr>
                <w:rFonts w:ascii="Calibri" w:eastAsia="Times New Roman" w:hAnsi="Calibri" w:cs="Helvetica"/>
                <w:color w:val="000000" w:themeColor="text1"/>
                <w:sz w:val="18"/>
                <w:szCs w:val="18"/>
                <w:lang w:eastAsia="en-AU"/>
              </w:rPr>
              <w:t>Provide information relating to customers' hardware and software purchasing decisions</w:t>
            </w:r>
          </w:p>
          <w:p w14:paraId="691A64A6" w14:textId="77777777" w:rsidR="00202E88" w:rsidRPr="00202E88" w:rsidRDefault="00202E88" w:rsidP="00202E88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Calibri" w:eastAsia="Times New Roman" w:hAnsi="Calibri" w:cs="Helvetica"/>
                <w:color w:val="000000" w:themeColor="text1"/>
                <w:sz w:val="18"/>
                <w:szCs w:val="18"/>
                <w:lang w:eastAsia="en-AU"/>
              </w:rPr>
            </w:pPr>
            <w:r w:rsidRPr="00202E88">
              <w:rPr>
                <w:rFonts w:ascii="Calibri" w:eastAsia="Times New Roman" w:hAnsi="Calibri" w:cs="Helvetica"/>
                <w:color w:val="000000" w:themeColor="text1"/>
                <w:sz w:val="18"/>
                <w:szCs w:val="18"/>
                <w:lang w:eastAsia="en-AU"/>
              </w:rPr>
              <w:t>Make sure users can use the equipment by providing personal tuition and self-help instructions</w:t>
            </w:r>
          </w:p>
          <w:p w14:paraId="34941E42" w14:textId="77777777" w:rsidR="00202E88" w:rsidRDefault="00202E88" w:rsidP="00202E88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ascii="Calibri" w:eastAsia="Times New Roman" w:hAnsi="Calibri" w:cs="Helvetica"/>
                <w:color w:val="000000" w:themeColor="text1"/>
                <w:sz w:val="18"/>
                <w:szCs w:val="18"/>
                <w:lang w:eastAsia="en-AU"/>
              </w:rPr>
            </w:pPr>
            <w:r w:rsidRPr="00202E88">
              <w:rPr>
                <w:rFonts w:ascii="Calibri" w:eastAsia="Times New Roman" w:hAnsi="Calibri" w:cs="Helvetica"/>
                <w:color w:val="000000" w:themeColor="text1"/>
                <w:sz w:val="18"/>
                <w:szCs w:val="18"/>
                <w:lang w:eastAsia="en-AU"/>
              </w:rPr>
              <w:t>Undertake housekeeping</w:t>
            </w:r>
            <w:r w:rsidRPr="00754A4F">
              <w:rPr>
                <w:rFonts w:ascii="Calibri" w:eastAsia="Times New Roman" w:hAnsi="Calibri" w:cs="Helvetica"/>
                <w:color w:val="000000" w:themeColor="text1"/>
                <w:sz w:val="18"/>
                <w:szCs w:val="18"/>
                <w:lang w:eastAsia="en-AU"/>
              </w:rPr>
              <w:t xml:space="preserve"> and reporting functions for the area of responsibility</w:t>
            </w:r>
          </w:p>
          <w:p w14:paraId="31598E50" w14:textId="77777777" w:rsidR="009E2212" w:rsidRDefault="009E2212" w:rsidP="009E2212">
            <w:pPr>
              <w:shd w:val="clear" w:color="auto" w:fill="FFFFFF"/>
              <w:rPr>
                <w:rFonts w:ascii="Calibri" w:eastAsia="Times New Roman" w:hAnsi="Calibri" w:cs="Helvetica"/>
                <w:color w:val="000000" w:themeColor="text1"/>
                <w:sz w:val="18"/>
                <w:szCs w:val="18"/>
                <w:lang w:eastAsia="en-AU"/>
              </w:rPr>
            </w:pPr>
          </w:p>
          <w:tbl>
            <w:tblPr>
              <w:tblStyle w:val="TableGrid"/>
              <w:tblW w:w="1077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770"/>
            </w:tblGrid>
            <w:tr w:rsidR="00D14F72" w14:paraId="739DCC7C" w14:textId="77777777" w:rsidTr="00D14F72">
              <w:trPr>
                <w:jc w:val="center"/>
              </w:trPr>
              <w:tc>
                <w:tcPr>
                  <w:tcW w:w="10770" w:type="dxa"/>
                  <w:tcBorders>
                    <w:top w:val="nil"/>
                    <w:left w:val="nil"/>
                    <w:bottom w:val="dotted" w:sz="4" w:space="0" w:color="7030A0"/>
                    <w:right w:val="nil"/>
                  </w:tcBorders>
                  <w:hideMark/>
                </w:tcPr>
                <w:p w14:paraId="53B55FB7" w14:textId="77777777" w:rsidR="00D14F72" w:rsidRPr="00D14F72" w:rsidRDefault="00D14F72">
                  <w:pPr>
                    <w:shd w:val="clear" w:color="auto" w:fill="FFFFFF"/>
                    <w:rPr>
                      <w:rFonts w:ascii="Calibri" w:eastAsia="Times New Roman" w:hAnsi="Calibri" w:cs="Helvetica"/>
                      <w:b/>
                      <w:color w:val="990099"/>
                      <w:sz w:val="20"/>
                      <w:szCs w:val="20"/>
                      <w:lang w:eastAsia="en-AU"/>
                    </w:rPr>
                  </w:pPr>
                  <w:r w:rsidRPr="00D14F72">
                    <w:rPr>
                      <w:rFonts w:ascii="Calibri" w:eastAsia="Times New Roman" w:hAnsi="Calibri" w:cs="Helvetica"/>
                      <w:b/>
                      <w:color w:val="990099"/>
                      <w:sz w:val="20"/>
                      <w:szCs w:val="20"/>
                      <w:lang w:eastAsia="en-AU"/>
                    </w:rPr>
                    <w:t>STUDENT OUTCOMES for Certificate III in Information, Digital Media and Technology</w:t>
                  </w:r>
                </w:p>
                <w:p w14:paraId="7025C259" w14:textId="77777777" w:rsidR="00D14F72" w:rsidRDefault="00D14F72">
                  <w:pPr>
                    <w:tabs>
                      <w:tab w:val="left" w:pos="4632"/>
                    </w:tabs>
                    <w:rPr>
                      <w:rFonts w:eastAsia="Times New Roman" w:cs="Helvetica"/>
                      <w:color w:val="000000" w:themeColor="text1"/>
                      <w:sz w:val="18"/>
                      <w:szCs w:val="20"/>
                      <w:lang w:eastAsia="en-AU"/>
                    </w:rPr>
                  </w:pPr>
                  <w:r>
                    <w:rPr>
                      <w:rFonts w:eastAsia="Times New Roman" w:cs="Helvetica"/>
                      <w:color w:val="000000" w:themeColor="text1"/>
                      <w:sz w:val="18"/>
                      <w:szCs w:val="20"/>
                      <w:lang w:eastAsia="en-AU"/>
                    </w:rPr>
                    <w:t xml:space="preserve">These are the outcomes of graduates surveyed six months after completing their training for </w:t>
                  </w:r>
                  <w:r>
                    <w:rPr>
                      <w:rFonts w:eastAsia="Times New Roman" w:cs="Helvetica"/>
                      <w:bCs/>
                      <w:color w:val="000000" w:themeColor="text1"/>
                      <w:sz w:val="18"/>
                      <w:szCs w:val="20"/>
                      <w:lang w:eastAsia="en-AU"/>
                    </w:rPr>
                    <w:t>Certificate III in Information, Digital Media and Technology</w:t>
                  </w:r>
                  <w:r>
                    <w:rPr>
                      <w:rFonts w:eastAsia="Times New Roman" w:cs="Helvetica"/>
                      <w:color w:val="000000" w:themeColor="text1"/>
                      <w:sz w:val="18"/>
                      <w:szCs w:val="20"/>
                      <w:lang w:eastAsia="en-AU"/>
                    </w:rPr>
                    <w:t>.</w:t>
                  </w:r>
                  <w:r>
                    <w:rPr>
                      <w:rFonts w:eastAsia="Times New Roman" w:cs="Helvetica"/>
                      <w:color w:val="000000" w:themeColor="text1"/>
                      <w:sz w:val="18"/>
                      <w:szCs w:val="20"/>
                      <w:lang w:eastAsia="en-AU"/>
                    </w:rPr>
                    <w:tab/>
                  </w:r>
                  <w:r>
                    <w:rPr>
                      <w:rFonts w:cs="Helvetica"/>
                      <w:i/>
                      <w:color w:val="000000" w:themeColor="text1"/>
                      <w:sz w:val="16"/>
                      <w:szCs w:val="18"/>
                      <w:shd w:val="clear" w:color="auto" w:fill="FFFFFF"/>
                    </w:rPr>
                    <w:t>All statistics are supplied by the</w:t>
                  </w:r>
                  <w:r>
                    <w:rPr>
                      <w:rStyle w:val="apple-converted-space"/>
                      <w:rFonts w:cs="Helvetica"/>
                      <w:i/>
                      <w:color w:val="000000" w:themeColor="text1"/>
                      <w:sz w:val="16"/>
                      <w:szCs w:val="18"/>
                      <w:shd w:val="clear" w:color="auto" w:fill="FFFFFF"/>
                    </w:rPr>
                    <w:t> </w:t>
                  </w:r>
                  <w:hyperlink r:id="rId15" w:tgtFrame="_blank" w:history="1">
                    <w:r>
                      <w:rPr>
                        <w:rStyle w:val="Hyperlink"/>
                        <w:rFonts w:cs="Helvetica"/>
                        <w:i/>
                        <w:color w:val="2354C2"/>
                        <w:sz w:val="16"/>
                        <w:szCs w:val="18"/>
                        <w:shd w:val="clear" w:color="auto" w:fill="FFFFFF"/>
                      </w:rPr>
                      <w:t>National Centre for Vocational Education Research</w:t>
                    </w:r>
                  </w:hyperlink>
                </w:p>
              </w:tc>
            </w:tr>
            <w:tr w:rsidR="008414FB" w14:paraId="2011F74B" w14:textId="77777777" w:rsidTr="008414FB">
              <w:trPr>
                <w:trHeight w:val="2078"/>
                <w:jc w:val="center"/>
              </w:trPr>
              <w:tc>
                <w:tcPr>
                  <w:tcW w:w="10770" w:type="dxa"/>
                  <w:tcBorders>
                    <w:top w:val="dotted" w:sz="4" w:space="0" w:color="7030A0"/>
                    <w:left w:val="dotted" w:sz="4" w:space="0" w:color="7030A0"/>
                    <w:bottom w:val="dotted" w:sz="4" w:space="0" w:color="7030A0"/>
                    <w:right w:val="dotted" w:sz="4" w:space="0" w:color="7030A0"/>
                  </w:tcBorders>
                </w:tcPr>
                <w:p w14:paraId="07BAB081" w14:textId="759964A0" w:rsidR="008414FB" w:rsidRPr="00416C5F" w:rsidRDefault="001A6CDE" w:rsidP="00416C5F">
                  <w:pPr>
                    <w:jc w:val="right"/>
                    <w:rPr>
                      <w:noProof/>
                      <w:lang w:eastAsia="en-AU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anchor distT="0" distB="0" distL="114300" distR="114300" simplePos="0" relativeHeight="251655680" behindDoc="1" locked="0" layoutInCell="1" allowOverlap="1" wp14:anchorId="7A9A74EB" wp14:editId="7E8E7215">
                        <wp:simplePos x="0" y="0"/>
                        <wp:positionH relativeFrom="column">
                          <wp:posOffset>4534535</wp:posOffset>
                        </wp:positionH>
                        <wp:positionV relativeFrom="paragraph">
                          <wp:posOffset>36830</wp:posOffset>
                        </wp:positionV>
                        <wp:extent cx="1842135" cy="1177925"/>
                        <wp:effectExtent l="0" t="0" r="5715" b="3175"/>
                        <wp:wrapTight wrapText="bothSides">
                          <wp:wrapPolygon edited="0">
                            <wp:start x="0" y="0"/>
                            <wp:lineTo x="0" y="21309"/>
                            <wp:lineTo x="21444" y="21309"/>
                            <wp:lineTo x="21444" y="0"/>
                            <wp:lineTo x="0" y="0"/>
                          </wp:wrapPolygon>
                        </wp:wrapTight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2135" cy="1177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  <w:lang w:eastAsia="en-AU"/>
                    </w:rPr>
                    <w:drawing>
                      <wp:anchor distT="0" distB="0" distL="114300" distR="114300" simplePos="0" relativeHeight="251657728" behindDoc="1" locked="0" layoutInCell="1" allowOverlap="1" wp14:anchorId="79EAF175" wp14:editId="52316161">
                        <wp:simplePos x="0" y="0"/>
                        <wp:positionH relativeFrom="column">
                          <wp:posOffset>387033</wp:posOffset>
                        </wp:positionH>
                        <wp:positionV relativeFrom="paragraph">
                          <wp:posOffset>36195</wp:posOffset>
                        </wp:positionV>
                        <wp:extent cx="1816735" cy="1179195"/>
                        <wp:effectExtent l="0" t="0" r="0" b="1905"/>
                        <wp:wrapTight wrapText="bothSides">
                          <wp:wrapPolygon edited="0">
                            <wp:start x="0" y="0"/>
                            <wp:lineTo x="0" y="21286"/>
                            <wp:lineTo x="21290" y="21286"/>
                            <wp:lineTo x="21290" y="0"/>
                            <wp:lineTo x="0" y="0"/>
                          </wp:wrapPolygon>
                        </wp:wrapTight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316" r="6316"/>
                                <a:stretch/>
                              </pic:blipFill>
                              <pic:spPr>
                                <a:xfrm>
                                  <a:off x="0" y="0"/>
                                  <a:ext cx="1816735" cy="11791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416C5F">
                    <w:rPr>
                      <w:noProof/>
                      <w:lang w:eastAsia="en-AU"/>
                    </w:rPr>
                    <w:drawing>
                      <wp:anchor distT="0" distB="0" distL="114300" distR="114300" simplePos="0" relativeHeight="251659776" behindDoc="1" locked="0" layoutInCell="1" allowOverlap="1" wp14:anchorId="2AF6DEDE" wp14:editId="0A8764A9">
                        <wp:simplePos x="3762375" y="8534400"/>
                        <wp:positionH relativeFrom="margin">
                          <wp:align>center</wp:align>
                        </wp:positionH>
                        <wp:positionV relativeFrom="margin">
                          <wp:align>bottom</wp:align>
                        </wp:positionV>
                        <wp:extent cx="1343660" cy="1161415"/>
                        <wp:effectExtent l="0" t="0" r="8890" b="635"/>
                        <wp:wrapSquare wrapText="bothSides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43660" cy="11614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6C48B516" w14:textId="77777777" w:rsidR="00D14B50" w:rsidRPr="00EE5E03" w:rsidRDefault="00D14B50" w:rsidP="007B4C99">
            <w:pPr>
              <w:shd w:val="clear" w:color="auto" w:fill="FFFFFF"/>
              <w:rPr>
                <w:rFonts w:eastAsia="Times New Roman" w:cs="Helvetica"/>
                <w:sz w:val="12"/>
                <w:szCs w:val="20"/>
                <w:lang w:eastAsia="en-AU"/>
              </w:rPr>
            </w:pPr>
          </w:p>
        </w:tc>
      </w:tr>
    </w:tbl>
    <w:p w14:paraId="1613AA8A" w14:textId="77777777" w:rsidR="00AF436F" w:rsidRPr="00AF436F" w:rsidRDefault="00AF436F" w:rsidP="00AF436F">
      <w:pPr>
        <w:shd w:val="clear" w:color="auto" w:fill="FFFFFF"/>
        <w:tabs>
          <w:tab w:val="left" w:pos="993"/>
          <w:tab w:val="left" w:pos="5529"/>
        </w:tabs>
        <w:spacing w:before="120"/>
        <w:contextualSpacing/>
        <w:rPr>
          <w:rFonts w:ascii="Calibri" w:eastAsia="Times New Roman" w:hAnsi="Calibri" w:cs="Helvetica"/>
          <w:b/>
          <w:color w:val="990099"/>
          <w:sz w:val="20"/>
          <w:szCs w:val="20"/>
          <w:lang w:eastAsia="en-AU"/>
        </w:rPr>
      </w:pPr>
      <w:r w:rsidRPr="00AF436F">
        <w:rPr>
          <w:rFonts w:ascii="Calibri" w:eastAsia="Times New Roman" w:hAnsi="Calibri" w:cs="Helvetica"/>
          <w:b/>
          <w:color w:val="990099"/>
          <w:sz w:val="20"/>
          <w:szCs w:val="20"/>
          <w:lang w:eastAsia="en-AU"/>
        </w:rPr>
        <w:t>Further reading:</w:t>
      </w:r>
    </w:p>
    <w:p w14:paraId="0B82276F" w14:textId="785CF4CC" w:rsidR="004A3E45" w:rsidRDefault="00323E6F" w:rsidP="00D14F72">
      <w:pPr>
        <w:shd w:val="clear" w:color="auto" w:fill="FFFFFF"/>
        <w:tabs>
          <w:tab w:val="left" w:pos="993"/>
          <w:tab w:val="left" w:pos="5529"/>
        </w:tabs>
        <w:spacing w:before="120"/>
        <w:contextualSpacing/>
        <w:rPr>
          <w:rFonts w:eastAsia="Times New Roman" w:cs="Helvetica"/>
          <w:b/>
          <w:bCs/>
          <w:color w:val="333333"/>
          <w:sz w:val="18"/>
          <w:szCs w:val="20"/>
          <w:lang w:eastAsia="en-AU"/>
        </w:rPr>
      </w:pPr>
      <w:hyperlink r:id="rId19" w:history="1">
        <w:r w:rsidR="007F38A4" w:rsidRPr="007F38A4">
          <w:rPr>
            <w:rStyle w:val="Hyperlink"/>
            <w:rFonts w:eastAsia="Times New Roman" w:cs="Helvetica"/>
            <w:b/>
            <w:bCs/>
            <w:sz w:val="18"/>
            <w:szCs w:val="18"/>
            <w:lang w:eastAsia="en-AU"/>
          </w:rPr>
          <w:t>http://training.gov.au/training/details/ICT30120</w:t>
        </w:r>
      </w:hyperlink>
      <w:r w:rsidR="00AF436F">
        <w:rPr>
          <w:rFonts w:eastAsia="Times New Roman" w:cs="Helvetica"/>
          <w:b/>
          <w:bCs/>
          <w:sz w:val="18"/>
          <w:szCs w:val="18"/>
          <w:lang w:eastAsia="en-AU"/>
        </w:rPr>
        <w:t xml:space="preserve"> </w:t>
      </w:r>
      <w:r w:rsidR="00D14F72">
        <w:rPr>
          <w:rFonts w:eastAsia="Times New Roman" w:cs="Helvetica"/>
          <w:b/>
          <w:bCs/>
          <w:sz w:val="18"/>
          <w:szCs w:val="18"/>
          <w:lang w:eastAsia="en-AU"/>
        </w:rPr>
        <w:tab/>
      </w:r>
      <w:hyperlink r:id="rId20" w:history="1">
        <w:r w:rsidR="008414FB" w:rsidRPr="008414FB">
          <w:rPr>
            <w:rStyle w:val="Hyperlink"/>
            <w:rFonts w:eastAsia="Times New Roman" w:cs="Helvetica"/>
            <w:b/>
            <w:bCs/>
            <w:sz w:val="18"/>
            <w:szCs w:val="18"/>
            <w:lang w:eastAsia="en-AU"/>
          </w:rPr>
          <w:t>https://smartandskilled.nsw.gov.au/for-students/job-guides</w:t>
        </w:r>
      </w:hyperlink>
      <w:hyperlink r:id="rId21" w:history="1">
        <w:r w:rsidR="004A3E45" w:rsidRPr="00242A5C">
          <w:rPr>
            <w:rStyle w:val="Hyperlink"/>
            <w:rFonts w:eastAsia="Times New Roman" w:cs="Helvetica"/>
            <w:b/>
            <w:bCs/>
            <w:sz w:val="18"/>
            <w:szCs w:val="20"/>
            <w:lang w:eastAsia="en-AU"/>
          </w:rPr>
          <w:t>http://www.sbatinnsw.info/traineeships.php?trpg=travailable</w:t>
        </w:r>
      </w:hyperlink>
      <w:r w:rsidR="004A3E45">
        <w:rPr>
          <w:rFonts w:eastAsia="Times New Roman" w:cs="Helvetica"/>
          <w:b/>
          <w:bCs/>
          <w:color w:val="333333"/>
          <w:sz w:val="18"/>
          <w:szCs w:val="20"/>
          <w:lang w:eastAsia="en-AU"/>
        </w:rPr>
        <w:t xml:space="preserve"> </w:t>
      </w:r>
      <w:r w:rsidR="008414FB">
        <w:rPr>
          <w:rFonts w:eastAsia="Times New Roman" w:cs="Helvetica"/>
          <w:b/>
          <w:bCs/>
          <w:color w:val="333333"/>
          <w:sz w:val="18"/>
          <w:szCs w:val="20"/>
          <w:lang w:eastAsia="en-AU"/>
        </w:rPr>
        <w:tab/>
      </w:r>
      <w:hyperlink r:id="rId22" w:history="1">
        <w:r w:rsidR="007F38A4" w:rsidRPr="003A2926">
          <w:rPr>
            <w:rStyle w:val="Hyperlink"/>
            <w:rFonts w:eastAsia="Times New Roman" w:cs="Helvetica"/>
            <w:b/>
            <w:bCs/>
            <w:sz w:val="18"/>
            <w:szCs w:val="20"/>
            <w:lang w:eastAsia="en-AU"/>
          </w:rPr>
          <w:t>https://www.myskills.gov.au/courses/details?Code=ICT30120</w:t>
        </w:r>
      </w:hyperlink>
      <w:r w:rsidR="008414FB">
        <w:rPr>
          <w:rFonts w:eastAsia="Times New Roman" w:cs="Helvetica"/>
          <w:b/>
          <w:bCs/>
          <w:color w:val="333333"/>
          <w:sz w:val="18"/>
          <w:szCs w:val="20"/>
          <w:lang w:eastAsia="en-AU"/>
        </w:rPr>
        <w:t xml:space="preserve"> </w:t>
      </w:r>
    </w:p>
    <w:sectPr w:rsidR="004A3E45" w:rsidSect="006321AE">
      <w:pgSz w:w="11906" w:h="16838"/>
      <w:pgMar w:top="567" w:right="567" w:bottom="567" w:left="567" w:header="709" w:footer="709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B0ED9" w14:textId="77777777" w:rsidR="009D13DD" w:rsidRDefault="009D13DD" w:rsidP="00344C35">
      <w:pPr>
        <w:spacing w:after="0" w:line="240" w:lineRule="auto"/>
      </w:pPr>
      <w:r>
        <w:separator/>
      </w:r>
    </w:p>
  </w:endnote>
  <w:endnote w:type="continuationSeparator" w:id="0">
    <w:p w14:paraId="1C21589C" w14:textId="77777777" w:rsidR="009D13DD" w:rsidRDefault="009D13DD" w:rsidP="00344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7133A" w14:textId="77777777" w:rsidR="009D13DD" w:rsidRDefault="009D13DD" w:rsidP="00344C35">
      <w:pPr>
        <w:spacing w:after="0" w:line="240" w:lineRule="auto"/>
      </w:pPr>
      <w:r>
        <w:separator/>
      </w:r>
    </w:p>
  </w:footnote>
  <w:footnote w:type="continuationSeparator" w:id="0">
    <w:p w14:paraId="48980FAB" w14:textId="77777777" w:rsidR="009D13DD" w:rsidRDefault="009D13DD" w:rsidP="00344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3D80"/>
    <w:multiLevelType w:val="multilevel"/>
    <w:tmpl w:val="159E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26522"/>
    <w:multiLevelType w:val="hybridMultilevel"/>
    <w:tmpl w:val="36A0F7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E0D0E"/>
    <w:multiLevelType w:val="hybridMultilevel"/>
    <w:tmpl w:val="2CCACF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21E43"/>
    <w:multiLevelType w:val="multilevel"/>
    <w:tmpl w:val="3F9C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4698B"/>
    <w:multiLevelType w:val="multilevel"/>
    <w:tmpl w:val="81EEF3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43818"/>
    <w:multiLevelType w:val="multilevel"/>
    <w:tmpl w:val="63D2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75213"/>
    <w:multiLevelType w:val="multilevel"/>
    <w:tmpl w:val="C5D4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07E03"/>
    <w:multiLevelType w:val="multilevel"/>
    <w:tmpl w:val="B7F0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46FC3"/>
    <w:multiLevelType w:val="multilevel"/>
    <w:tmpl w:val="B7F0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D4E5A"/>
    <w:multiLevelType w:val="multilevel"/>
    <w:tmpl w:val="81EEF3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F3196"/>
    <w:multiLevelType w:val="hybridMultilevel"/>
    <w:tmpl w:val="E88AA4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973F8"/>
    <w:multiLevelType w:val="hybridMultilevel"/>
    <w:tmpl w:val="A68E0C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F3317"/>
    <w:multiLevelType w:val="multilevel"/>
    <w:tmpl w:val="526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CB037C"/>
    <w:multiLevelType w:val="hybridMultilevel"/>
    <w:tmpl w:val="BA9477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25352"/>
    <w:multiLevelType w:val="multilevel"/>
    <w:tmpl w:val="4F2E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F419B1"/>
    <w:multiLevelType w:val="hybridMultilevel"/>
    <w:tmpl w:val="B0B83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4061CF"/>
    <w:multiLevelType w:val="multilevel"/>
    <w:tmpl w:val="6126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CB2B59"/>
    <w:multiLevelType w:val="multilevel"/>
    <w:tmpl w:val="7A9C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DD5D0B"/>
    <w:multiLevelType w:val="hybridMultilevel"/>
    <w:tmpl w:val="58B69E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246F1"/>
    <w:multiLevelType w:val="multilevel"/>
    <w:tmpl w:val="C142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5F5851"/>
    <w:multiLevelType w:val="hybridMultilevel"/>
    <w:tmpl w:val="E870C2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F969C3"/>
    <w:multiLevelType w:val="hybridMultilevel"/>
    <w:tmpl w:val="3D14B4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17"/>
  </w:num>
  <w:num w:numId="5">
    <w:abstractNumId w:val="2"/>
  </w:num>
  <w:num w:numId="6">
    <w:abstractNumId w:val="18"/>
  </w:num>
  <w:num w:numId="7">
    <w:abstractNumId w:val="10"/>
  </w:num>
  <w:num w:numId="8">
    <w:abstractNumId w:val="20"/>
  </w:num>
  <w:num w:numId="9">
    <w:abstractNumId w:val="11"/>
  </w:num>
  <w:num w:numId="10">
    <w:abstractNumId w:val="16"/>
  </w:num>
  <w:num w:numId="11">
    <w:abstractNumId w:val="4"/>
  </w:num>
  <w:num w:numId="12">
    <w:abstractNumId w:val="9"/>
  </w:num>
  <w:num w:numId="13">
    <w:abstractNumId w:val="8"/>
  </w:num>
  <w:num w:numId="14">
    <w:abstractNumId w:val="19"/>
  </w:num>
  <w:num w:numId="15">
    <w:abstractNumId w:val="5"/>
  </w:num>
  <w:num w:numId="16">
    <w:abstractNumId w:val="7"/>
  </w:num>
  <w:num w:numId="17">
    <w:abstractNumId w:val="21"/>
  </w:num>
  <w:num w:numId="18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2"/>
  </w:num>
  <w:num w:numId="20">
    <w:abstractNumId w:val="3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8B"/>
    <w:rsid w:val="00001AB7"/>
    <w:rsid w:val="000029ED"/>
    <w:rsid w:val="0000632C"/>
    <w:rsid w:val="00010DC9"/>
    <w:rsid w:val="00023246"/>
    <w:rsid w:val="000236D6"/>
    <w:rsid w:val="000252B7"/>
    <w:rsid w:val="00025649"/>
    <w:rsid w:val="000330FF"/>
    <w:rsid w:val="00034FFA"/>
    <w:rsid w:val="00035FD4"/>
    <w:rsid w:val="00052F94"/>
    <w:rsid w:val="00062A1C"/>
    <w:rsid w:val="00074353"/>
    <w:rsid w:val="0007464D"/>
    <w:rsid w:val="00086B1C"/>
    <w:rsid w:val="00091816"/>
    <w:rsid w:val="00092BFF"/>
    <w:rsid w:val="0009403F"/>
    <w:rsid w:val="00095AE1"/>
    <w:rsid w:val="000A33E0"/>
    <w:rsid w:val="000A702D"/>
    <w:rsid w:val="000D0853"/>
    <w:rsid w:val="000D3C80"/>
    <w:rsid w:val="000E02F1"/>
    <w:rsid w:val="000E29AC"/>
    <w:rsid w:val="000E305B"/>
    <w:rsid w:val="000E6459"/>
    <w:rsid w:val="0011282E"/>
    <w:rsid w:val="00114350"/>
    <w:rsid w:val="00115F29"/>
    <w:rsid w:val="00123EA4"/>
    <w:rsid w:val="001258D3"/>
    <w:rsid w:val="00126AFE"/>
    <w:rsid w:val="001314E2"/>
    <w:rsid w:val="00134175"/>
    <w:rsid w:val="0014596B"/>
    <w:rsid w:val="00146587"/>
    <w:rsid w:val="00160720"/>
    <w:rsid w:val="001738EC"/>
    <w:rsid w:val="00175BFD"/>
    <w:rsid w:val="001827B4"/>
    <w:rsid w:val="00182AF8"/>
    <w:rsid w:val="001871CD"/>
    <w:rsid w:val="001914CE"/>
    <w:rsid w:val="001A010F"/>
    <w:rsid w:val="001A3620"/>
    <w:rsid w:val="001A6CDE"/>
    <w:rsid w:val="001B24F0"/>
    <w:rsid w:val="001B302D"/>
    <w:rsid w:val="001D206F"/>
    <w:rsid w:val="001D20A5"/>
    <w:rsid w:val="001E0887"/>
    <w:rsid w:val="001E40C7"/>
    <w:rsid w:val="001F3CA6"/>
    <w:rsid w:val="001F5CED"/>
    <w:rsid w:val="001F6B7B"/>
    <w:rsid w:val="00202750"/>
    <w:rsid w:val="00202E88"/>
    <w:rsid w:val="002056F9"/>
    <w:rsid w:val="00206C9C"/>
    <w:rsid w:val="0021530D"/>
    <w:rsid w:val="00216CD4"/>
    <w:rsid w:val="00222797"/>
    <w:rsid w:val="00227614"/>
    <w:rsid w:val="002337E6"/>
    <w:rsid w:val="002371E8"/>
    <w:rsid w:val="00241F17"/>
    <w:rsid w:val="002435C5"/>
    <w:rsid w:val="0024539A"/>
    <w:rsid w:val="0025161F"/>
    <w:rsid w:val="002653EF"/>
    <w:rsid w:val="00287E1D"/>
    <w:rsid w:val="00292D9F"/>
    <w:rsid w:val="002951D4"/>
    <w:rsid w:val="00296649"/>
    <w:rsid w:val="002A32F0"/>
    <w:rsid w:val="002A618B"/>
    <w:rsid w:val="002C659D"/>
    <w:rsid w:val="002D4B4C"/>
    <w:rsid w:val="002D6C5E"/>
    <w:rsid w:val="002E4615"/>
    <w:rsid w:val="002E7598"/>
    <w:rsid w:val="002F5D6F"/>
    <w:rsid w:val="002F7B99"/>
    <w:rsid w:val="00303C81"/>
    <w:rsid w:val="0030474D"/>
    <w:rsid w:val="003048B3"/>
    <w:rsid w:val="0030706D"/>
    <w:rsid w:val="003107C3"/>
    <w:rsid w:val="00321EE5"/>
    <w:rsid w:val="00323E6F"/>
    <w:rsid w:val="00324981"/>
    <w:rsid w:val="003422A4"/>
    <w:rsid w:val="00344C35"/>
    <w:rsid w:val="0035399F"/>
    <w:rsid w:val="003559D6"/>
    <w:rsid w:val="0036139E"/>
    <w:rsid w:val="00383B46"/>
    <w:rsid w:val="00387E5C"/>
    <w:rsid w:val="0039054F"/>
    <w:rsid w:val="003A1871"/>
    <w:rsid w:val="003A3B82"/>
    <w:rsid w:val="003B4C47"/>
    <w:rsid w:val="003E26A8"/>
    <w:rsid w:val="003E4B7D"/>
    <w:rsid w:val="003F1965"/>
    <w:rsid w:val="003F22AD"/>
    <w:rsid w:val="003F67F2"/>
    <w:rsid w:val="003F715D"/>
    <w:rsid w:val="00402673"/>
    <w:rsid w:val="004076D9"/>
    <w:rsid w:val="0041170D"/>
    <w:rsid w:val="00415509"/>
    <w:rsid w:val="00416C5F"/>
    <w:rsid w:val="004170F9"/>
    <w:rsid w:val="00426C64"/>
    <w:rsid w:val="0044145D"/>
    <w:rsid w:val="00443FE2"/>
    <w:rsid w:val="004512AF"/>
    <w:rsid w:val="0046005C"/>
    <w:rsid w:val="004977AB"/>
    <w:rsid w:val="004A204E"/>
    <w:rsid w:val="004A2CB7"/>
    <w:rsid w:val="004A3E45"/>
    <w:rsid w:val="004A5F81"/>
    <w:rsid w:val="004C7817"/>
    <w:rsid w:val="004D127C"/>
    <w:rsid w:val="004D302D"/>
    <w:rsid w:val="004D3D40"/>
    <w:rsid w:val="004E2736"/>
    <w:rsid w:val="004E32FA"/>
    <w:rsid w:val="004F2B87"/>
    <w:rsid w:val="004F7495"/>
    <w:rsid w:val="00505A57"/>
    <w:rsid w:val="005068C1"/>
    <w:rsid w:val="00511C74"/>
    <w:rsid w:val="005131C2"/>
    <w:rsid w:val="0052400A"/>
    <w:rsid w:val="005256B7"/>
    <w:rsid w:val="00535AB6"/>
    <w:rsid w:val="0055135E"/>
    <w:rsid w:val="00555F85"/>
    <w:rsid w:val="0057447E"/>
    <w:rsid w:val="005755CB"/>
    <w:rsid w:val="00576B56"/>
    <w:rsid w:val="00584074"/>
    <w:rsid w:val="005A0854"/>
    <w:rsid w:val="005A2F6C"/>
    <w:rsid w:val="005B23D4"/>
    <w:rsid w:val="005C1E0F"/>
    <w:rsid w:val="005C1ED2"/>
    <w:rsid w:val="005C67FA"/>
    <w:rsid w:val="005D78E0"/>
    <w:rsid w:val="005E4147"/>
    <w:rsid w:val="005E5678"/>
    <w:rsid w:val="005F32A9"/>
    <w:rsid w:val="005F4085"/>
    <w:rsid w:val="005F48F5"/>
    <w:rsid w:val="00600003"/>
    <w:rsid w:val="00604F76"/>
    <w:rsid w:val="00611D07"/>
    <w:rsid w:val="006155EF"/>
    <w:rsid w:val="006200C0"/>
    <w:rsid w:val="006321AE"/>
    <w:rsid w:val="00642299"/>
    <w:rsid w:val="00646E89"/>
    <w:rsid w:val="0065455C"/>
    <w:rsid w:val="00656078"/>
    <w:rsid w:val="00660AC3"/>
    <w:rsid w:val="00665FA9"/>
    <w:rsid w:val="00670AEE"/>
    <w:rsid w:val="00671502"/>
    <w:rsid w:val="0067384B"/>
    <w:rsid w:val="00677065"/>
    <w:rsid w:val="0068155B"/>
    <w:rsid w:val="0068544B"/>
    <w:rsid w:val="00697BF8"/>
    <w:rsid w:val="006A339C"/>
    <w:rsid w:val="006C199C"/>
    <w:rsid w:val="006D46FE"/>
    <w:rsid w:val="006F41E6"/>
    <w:rsid w:val="00716E22"/>
    <w:rsid w:val="007240FB"/>
    <w:rsid w:val="00724F6B"/>
    <w:rsid w:val="0072629E"/>
    <w:rsid w:val="00731704"/>
    <w:rsid w:val="007319D4"/>
    <w:rsid w:val="00732E8C"/>
    <w:rsid w:val="007353B3"/>
    <w:rsid w:val="00741E86"/>
    <w:rsid w:val="00754A4F"/>
    <w:rsid w:val="007621F0"/>
    <w:rsid w:val="007626F9"/>
    <w:rsid w:val="00773A39"/>
    <w:rsid w:val="00785976"/>
    <w:rsid w:val="00786CD4"/>
    <w:rsid w:val="00795D3F"/>
    <w:rsid w:val="007973EF"/>
    <w:rsid w:val="007A2477"/>
    <w:rsid w:val="007A4D6F"/>
    <w:rsid w:val="007A5BAC"/>
    <w:rsid w:val="007B01A4"/>
    <w:rsid w:val="007B365A"/>
    <w:rsid w:val="007B4C99"/>
    <w:rsid w:val="007C4160"/>
    <w:rsid w:val="007D33D6"/>
    <w:rsid w:val="007D52FC"/>
    <w:rsid w:val="007D65F1"/>
    <w:rsid w:val="007E3D04"/>
    <w:rsid w:val="007F38A4"/>
    <w:rsid w:val="007F5732"/>
    <w:rsid w:val="007F65C1"/>
    <w:rsid w:val="008045D9"/>
    <w:rsid w:val="00805091"/>
    <w:rsid w:val="0080606C"/>
    <w:rsid w:val="00811BF1"/>
    <w:rsid w:val="008169E0"/>
    <w:rsid w:val="00816FD1"/>
    <w:rsid w:val="008208CB"/>
    <w:rsid w:val="00820A61"/>
    <w:rsid w:val="00822237"/>
    <w:rsid w:val="008243FD"/>
    <w:rsid w:val="0083590E"/>
    <w:rsid w:val="008368D2"/>
    <w:rsid w:val="008414FB"/>
    <w:rsid w:val="00842D0F"/>
    <w:rsid w:val="008504EF"/>
    <w:rsid w:val="0085622E"/>
    <w:rsid w:val="008611F3"/>
    <w:rsid w:val="008619FD"/>
    <w:rsid w:val="0086435D"/>
    <w:rsid w:val="00871BD1"/>
    <w:rsid w:val="00874135"/>
    <w:rsid w:val="00891910"/>
    <w:rsid w:val="008A01A3"/>
    <w:rsid w:val="008A0E3C"/>
    <w:rsid w:val="008A373C"/>
    <w:rsid w:val="008A7E1B"/>
    <w:rsid w:val="008B1290"/>
    <w:rsid w:val="008B182B"/>
    <w:rsid w:val="008B6388"/>
    <w:rsid w:val="008C58E3"/>
    <w:rsid w:val="008E1AA4"/>
    <w:rsid w:val="008E4E70"/>
    <w:rsid w:val="008E6785"/>
    <w:rsid w:val="008E6B7A"/>
    <w:rsid w:val="008E7370"/>
    <w:rsid w:val="008F0BF3"/>
    <w:rsid w:val="008F7EA6"/>
    <w:rsid w:val="00902365"/>
    <w:rsid w:val="00903296"/>
    <w:rsid w:val="00914E91"/>
    <w:rsid w:val="0091583C"/>
    <w:rsid w:val="00915EDF"/>
    <w:rsid w:val="00923F6A"/>
    <w:rsid w:val="00933BBB"/>
    <w:rsid w:val="00940545"/>
    <w:rsid w:val="00940997"/>
    <w:rsid w:val="00944311"/>
    <w:rsid w:val="00944F5A"/>
    <w:rsid w:val="009553BF"/>
    <w:rsid w:val="0095591B"/>
    <w:rsid w:val="00960560"/>
    <w:rsid w:val="00964298"/>
    <w:rsid w:val="009B65A2"/>
    <w:rsid w:val="009B7C32"/>
    <w:rsid w:val="009C3CB9"/>
    <w:rsid w:val="009C7B79"/>
    <w:rsid w:val="009D13DD"/>
    <w:rsid w:val="009D65F8"/>
    <w:rsid w:val="009E2212"/>
    <w:rsid w:val="009E685B"/>
    <w:rsid w:val="009F1C97"/>
    <w:rsid w:val="009F219C"/>
    <w:rsid w:val="00A03FCE"/>
    <w:rsid w:val="00A17BB6"/>
    <w:rsid w:val="00A24215"/>
    <w:rsid w:val="00A32A7D"/>
    <w:rsid w:val="00A36853"/>
    <w:rsid w:val="00A4289D"/>
    <w:rsid w:val="00A518DD"/>
    <w:rsid w:val="00A82639"/>
    <w:rsid w:val="00A85C07"/>
    <w:rsid w:val="00A933A1"/>
    <w:rsid w:val="00A96840"/>
    <w:rsid w:val="00A96E29"/>
    <w:rsid w:val="00AB5578"/>
    <w:rsid w:val="00AB7C23"/>
    <w:rsid w:val="00AC019A"/>
    <w:rsid w:val="00AD6996"/>
    <w:rsid w:val="00AD767D"/>
    <w:rsid w:val="00AE767D"/>
    <w:rsid w:val="00AE7EE0"/>
    <w:rsid w:val="00AF436F"/>
    <w:rsid w:val="00B07C4C"/>
    <w:rsid w:val="00B11BC1"/>
    <w:rsid w:val="00B126BC"/>
    <w:rsid w:val="00B13461"/>
    <w:rsid w:val="00B14BF6"/>
    <w:rsid w:val="00B30731"/>
    <w:rsid w:val="00B35655"/>
    <w:rsid w:val="00B47722"/>
    <w:rsid w:val="00B5391E"/>
    <w:rsid w:val="00B56527"/>
    <w:rsid w:val="00B67C62"/>
    <w:rsid w:val="00B70621"/>
    <w:rsid w:val="00B906E4"/>
    <w:rsid w:val="00B9328F"/>
    <w:rsid w:val="00B97409"/>
    <w:rsid w:val="00BA38B2"/>
    <w:rsid w:val="00BA719A"/>
    <w:rsid w:val="00BA7A5D"/>
    <w:rsid w:val="00BB1E71"/>
    <w:rsid w:val="00BB70FA"/>
    <w:rsid w:val="00BC1D6E"/>
    <w:rsid w:val="00BD285B"/>
    <w:rsid w:val="00BF378A"/>
    <w:rsid w:val="00BF6DC8"/>
    <w:rsid w:val="00C04FAF"/>
    <w:rsid w:val="00C0548B"/>
    <w:rsid w:val="00C06216"/>
    <w:rsid w:val="00C11A81"/>
    <w:rsid w:val="00C1551D"/>
    <w:rsid w:val="00C17A50"/>
    <w:rsid w:val="00C30D28"/>
    <w:rsid w:val="00C31A32"/>
    <w:rsid w:val="00C37EF1"/>
    <w:rsid w:val="00C4076E"/>
    <w:rsid w:val="00C4531B"/>
    <w:rsid w:val="00C47003"/>
    <w:rsid w:val="00C6517A"/>
    <w:rsid w:val="00C65F76"/>
    <w:rsid w:val="00C66582"/>
    <w:rsid w:val="00C712FB"/>
    <w:rsid w:val="00C77D99"/>
    <w:rsid w:val="00C81BC7"/>
    <w:rsid w:val="00C83582"/>
    <w:rsid w:val="00C9305E"/>
    <w:rsid w:val="00CB3F9D"/>
    <w:rsid w:val="00CB4732"/>
    <w:rsid w:val="00CB5E4F"/>
    <w:rsid w:val="00CB65BC"/>
    <w:rsid w:val="00CC2146"/>
    <w:rsid w:val="00CD2684"/>
    <w:rsid w:val="00CE0605"/>
    <w:rsid w:val="00CE5A87"/>
    <w:rsid w:val="00CF2804"/>
    <w:rsid w:val="00CF5CFA"/>
    <w:rsid w:val="00CF5D0B"/>
    <w:rsid w:val="00CF61E1"/>
    <w:rsid w:val="00CF65F7"/>
    <w:rsid w:val="00D05413"/>
    <w:rsid w:val="00D1430D"/>
    <w:rsid w:val="00D14B50"/>
    <w:rsid w:val="00D14F72"/>
    <w:rsid w:val="00D15106"/>
    <w:rsid w:val="00D16A67"/>
    <w:rsid w:val="00D17D7E"/>
    <w:rsid w:val="00D21AD3"/>
    <w:rsid w:val="00D27FB9"/>
    <w:rsid w:val="00D30CAF"/>
    <w:rsid w:val="00D31464"/>
    <w:rsid w:val="00D32A00"/>
    <w:rsid w:val="00D43475"/>
    <w:rsid w:val="00D4384D"/>
    <w:rsid w:val="00D43AD3"/>
    <w:rsid w:val="00D46438"/>
    <w:rsid w:val="00D47332"/>
    <w:rsid w:val="00D60997"/>
    <w:rsid w:val="00D73006"/>
    <w:rsid w:val="00D739A7"/>
    <w:rsid w:val="00D77DD3"/>
    <w:rsid w:val="00D8218B"/>
    <w:rsid w:val="00D83785"/>
    <w:rsid w:val="00D9063D"/>
    <w:rsid w:val="00D9077B"/>
    <w:rsid w:val="00D95416"/>
    <w:rsid w:val="00DA52F2"/>
    <w:rsid w:val="00DB4729"/>
    <w:rsid w:val="00DC076F"/>
    <w:rsid w:val="00DC0827"/>
    <w:rsid w:val="00DC2624"/>
    <w:rsid w:val="00DD212D"/>
    <w:rsid w:val="00DD3E34"/>
    <w:rsid w:val="00DD75B3"/>
    <w:rsid w:val="00E043F7"/>
    <w:rsid w:val="00E07127"/>
    <w:rsid w:val="00E13D12"/>
    <w:rsid w:val="00E263E6"/>
    <w:rsid w:val="00E30011"/>
    <w:rsid w:val="00E33326"/>
    <w:rsid w:val="00E35696"/>
    <w:rsid w:val="00E436C1"/>
    <w:rsid w:val="00E53507"/>
    <w:rsid w:val="00E554F1"/>
    <w:rsid w:val="00E5612D"/>
    <w:rsid w:val="00E64CD9"/>
    <w:rsid w:val="00E73778"/>
    <w:rsid w:val="00ED5C39"/>
    <w:rsid w:val="00EE5E03"/>
    <w:rsid w:val="00EF4445"/>
    <w:rsid w:val="00F03E43"/>
    <w:rsid w:val="00F1064B"/>
    <w:rsid w:val="00F1321A"/>
    <w:rsid w:val="00F32090"/>
    <w:rsid w:val="00F351FC"/>
    <w:rsid w:val="00F42791"/>
    <w:rsid w:val="00F43C86"/>
    <w:rsid w:val="00F5095F"/>
    <w:rsid w:val="00F55CB5"/>
    <w:rsid w:val="00F55EAC"/>
    <w:rsid w:val="00F60139"/>
    <w:rsid w:val="00F6049D"/>
    <w:rsid w:val="00F7116A"/>
    <w:rsid w:val="00F7516F"/>
    <w:rsid w:val="00F85847"/>
    <w:rsid w:val="00FA5DC6"/>
    <w:rsid w:val="00FA60C2"/>
    <w:rsid w:val="00FA743D"/>
    <w:rsid w:val="00FE3E4F"/>
    <w:rsid w:val="00FF3E20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C8D2"/>
  <w15:docId w15:val="{9DC84927-6C20-4EA2-A964-E0B4295D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61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618B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Hyperlink">
    <w:name w:val="Hyperlink"/>
    <w:basedOn w:val="DefaultParagraphFont"/>
    <w:uiPriority w:val="99"/>
    <w:unhideWhenUsed/>
    <w:rsid w:val="002A618B"/>
    <w:rPr>
      <w:color w:val="0000FF"/>
      <w:u w:val="single"/>
    </w:rPr>
  </w:style>
  <w:style w:type="paragraph" w:customStyle="1" w:styleId="tga-text-normal">
    <w:name w:val="tga-text-normal"/>
    <w:basedOn w:val="Normal"/>
    <w:rsid w:val="002A6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2A6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tga-header3">
    <w:name w:val="tga-header3"/>
    <w:basedOn w:val="DefaultParagraphFont"/>
    <w:rsid w:val="002A618B"/>
  </w:style>
  <w:style w:type="paragraph" w:styleId="ListParagraph">
    <w:name w:val="List Paragraph"/>
    <w:basedOn w:val="Normal"/>
    <w:uiPriority w:val="34"/>
    <w:qFormat/>
    <w:rsid w:val="002A618B"/>
    <w:pPr>
      <w:ind w:left="720"/>
      <w:contextualSpacing/>
    </w:pPr>
  </w:style>
  <w:style w:type="table" w:styleId="TableGrid">
    <w:name w:val="Table Grid"/>
    <w:basedOn w:val="TableNormal"/>
    <w:uiPriority w:val="39"/>
    <w:rsid w:val="002A6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21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1A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4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C35"/>
  </w:style>
  <w:style w:type="paragraph" w:styleId="Footer">
    <w:name w:val="footer"/>
    <w:basedOn w:val="Normal"/>
    <w:link w:val="FooterChar"/>
    <w:uiPriority w:val="99"/>
    <w:unhideWhenUsed/>
    <w:rsid w:val="00344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C35"/>
  </w:style>
  <w:style w:type="character" w:customStyle="1" w:styleId="pull-left">
    <w:name w:val="pull-left"/>
    <w:basedOn w:val="DefaultParagraphFont"/>
    <w:rsid w:val="00C4076E"/>
  </w:style>
  <w:style w:type="character" w:customStyle="1" w:styleId="apple-converted-space">
    <w:name w:val="apple-converted-space"/>
    <w:basedOn w:val="DefaultParagraphFont"/>
    <w:rsid w:val="001B24F0"/>
  </w:style>
  <w:style w:type="paragraph" w:styleId="BodyTextIndent3">
    <w:name w:val="Body Text Indent 3"/>
    <w:basedOn w:val="Normal"/>
    <w:link w:val="BodyTextIndent3Char"/>
    <w:rsid w:val="003F22AD"/>
    <w:pPr>
      <w:spacing w:after="0" w:line="240" w:lineRule="auto"/>
      <w:ind w:left="2835" w:hanging="2835"/>
    </w:pPr>
    <w:rPr>
      <w:rFonts w:ascii="Arial" w:eastAsia="Times New Roman" w:hAnsi="Arial" w:cs="Arial"/>
      <w:sz w:val="24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3F22AD"/>
    <w:rPr>
      <w:rFonts w:ascii="Arial" w:eastAsia="Times New Roman" w:hAnsi="Arial" w:cs="Arial"/>
      <w:sz w:val="24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F436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21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8080">
          <w:marLeft w:val="0"/>
          <w:marRight w:val="0"/>
          <w:marTop w:val="0"/>
          <w:marBottom w:val="30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41826285">
              <w:marLeft w:val="0"/>
              <w:marRight w:val="0"/>
              <w:marTop w:val="0"/>
              <w:marBottom w:val="0"/>
              <w:divBdr>
                <w:top w:val="none" w:sz="0" w:space="8" w:color="F1F1F1"/>
                <w:left w:val="none" w:sz="0" w:space="8" w:color="F1F1F1"/>
                <w:bottom w:val="single" w:sz="6" w:space="8" w:color="F1F1F1"/>
                <w:right w:val="none" w:sz="0" w:space="8" w:color="F1F1F1"/>
              </w:divBdr>
            </w:div>
          </w:divsChild>
        </w:div>
      </w:divsChild>
    </w:div>
    <w:div w:id="1034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73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3697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1140">
              <w:marLeft w:val="0"/>
              <w:marRight w:val="0"/>
              <w:marTop w:val="0"/>
              <w:marBottom w:val="0"/>
              <w:divBdr>
                <w:top w:val="none" w:sz="0" w:space="8" w:color="1E428E"/>
                <w:left w:val="none" w:sz="0" w:space="8" w:color="1E428E"/>
                <w:bottom w:val="single" w:sz="6" w:space="8" w:color="1E428E"/>
                <w:right w:val="none" w:sz="0" w:space="8" w:color="1E428E"/>
              </w:divBdr>
            </w:div>
            <w:div w:id="1180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039691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1459">
              <w:marLeft w:val="0"/>
              <w:marRight w:val="0"/>
              <w:marTop w:val="0"/>
              <w:marBottom w:val="0"/>
              <w:divBdr>
                <w:top w:val="none" w:sz="0" w:space="8" w:color="1E428E"/>
                <w:left w:val="none" w:sz="0" w:space="8" w:color="1E428E"/>
                <w:bottom w:val="single" w:sz="6" w:space="8" w:color="1E428E"/>
                <w:right w:val="none" w:sz="0" w:space="8" w:color="1E428E"/>
              </w:divBdr>
            </w:div>
            <w:div w:id="1241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0458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0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7486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8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4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0031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8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778601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259">
              <w:marLeft w:val="0"/>
              <w:marRight w:val="0"/>
              <w:marTop w:val="0"/>
              <w:marBottom w:val="0"/>
              <w:divBdr>
                <w:top w:val="none" w:sz="0" w:space="8" w:color="1E428E"/>
                <w:left w:val="none" w:sz="0" w:space="8" w:color="1E428E"/>
                <w:bottom w:val="single" w:sz="6" w:space="8" w:color="1E428E"/>
                <w:right w:val="none" w:sz="0" w:space="8" w:color="1E428E"/>
              </w:divBdr>
            </w:div>
            <w:div w:id="1648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412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7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95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31888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48158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0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30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661153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413">
              <w:marLeft w:val="0"/>
              <w:marRight w:val="0"/>
              <w:marTop w:val="0"/>
              <w:marBottom w:val="0"/>
              <w:divBdr>
                <w:top w:val="none" w:sz="0" w:space="8" w:color="1E428E"/>
                <w:left w:val="none" w:sz="0" w:space="8" w:color="1E428E"/>
                <w:bottom w:val="single" w:sz="6" w:space="8" w:color="1E428E"/>
                <w:right w:val="none" w:sz="0" w:space="8" w:color="1E428E"/>
              </w:divBdr>
            </w:div>
            <w:div w:id="621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88642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2661">
              <w:marLeft w:val="0"/>
              <w:marRight w:val="0"/>
              <w:marTop w:val="0"/>
              <w:marBottom w:val="0"/>
              <w:divBdr>
                <w:top w:val="none" w:sz="0" w:space="8" w:color="1E428E"/>
                <w:left w:val="none" w:sz="0" w:space="8" w:color="1E428E"/>
                <w:bottom w:val="single" w:sz="6" w:space="8" w:color="1E428E"/>
                <w:right w:val="none" w:sz="0" w:space="8" w:color="1E428E"/>
              </w:divBdr>
            </w:div>
            <w:div w:id="1897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://www.sbatinnsw.info/traineeships.php?trpg=travailable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google.com.au/imgres?imgurl=http://www.globalgiants.com/archives/fotos25/WEF-ICT-01.jpg&amp;imgrefurl=http://www.globalgiants.com/archives/2010/03/global_informat.html&amp;docid=lTpW8nuykPopgM&amp;tbnid=m-Fsn2sgNCipdM:&amp;w=300&amp;h=260&amp;ved=0ahUKEwjX_aWBqPHKAhUCnZQKHTt6DysQxiAIAg&amp;iact=c&amp;ictx=1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smartandskilled.nsw.gov.au/for-students/job-guide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www.ncver.edu.au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training.gov.au/training/details/ICT3012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s://www.myskills.gov.au/courses/details?Code=ICT301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BEB05D7983A4F8E62C48852CB9C19" ma:contentTypeVersion="10" ma:contentTypeDescription="Create a new document." ma:contentTypeScope="" ma:versionID="ad889560c76591ff7bd6403d17e54587">
  <xsd:schema xmlns:xsd="http://www.w3.org/2001/XMLSchema" xmlns:xs="http://www.w3.org/2001/XMLSchema" xmlns:p="http://schemas.microsoft.com/office/2006/metadata/properties" xmlns:ns2="420f6676-3f46-4eaa-ab55-38e1b28032e5" targetNamespace="http://schemas.microsoft.com/office/2006/metadata/properties" ma:root="true" ma:fieldsID="302981f1f1b50afa348b840a62c91916" ns2:_="">
    <xsd:import namespace="420f6676-3f46-4eaa-ab55-38e1b28032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f6676-3f46-4eaa-ab55-38e1b28032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3FE499-9B4B-4987-BC35-3176CFD1B7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0f6676-3f46-4eaa-ab55-38e1b2803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D94D02-EBC9-4A43-BB13-5D00210588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9430EF-329B-4170-97E4-062A3190CDC4}">
  <ds:schemaRefs>
    <ds:schemaRef ds:uri="http://schemas.openxmlformats.org/package/2006/metadata/core-properties"/>
    <ds:schemaRef ds:uri="http://purl.org/dc/terms/"/>
    <ds:schemaRef ds:uri="420f6676-3f46-4eaa-ab55-38e1b28032e5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Lismore Catholic Schools Office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Watts</dc:creator>
  <cp:lastModifiedBy>Nev Goodyer</cp:lastModifiedBy>
  <cp:revision>2</cp:revision>
  <cp:lastPrinted>2015-06-25T06:11:00Z</cp:lastPrinted>
  <dcterms:created xsi:type="dcterms:W3CDTF">2021-06-16T07:01:00Z</dcterms:created>
  <dcterms:modified xsi:type="dcterms:W3CDTF">2021-06-16T07:01:00Z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0x010100486BEB05D7983A4F8E62C48852CB9C19</vt:lpwstr>
  </property>
</Properties>
</file>