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B394" w14:textId="505DF46C" w:rsidR="00C46921" w:rsidRDefault="00C46921" w:rsidP="00777BDA">
      <w:pPr>
        <w:tabs>
          <w:tab w:val="left" w:pos="945"/>
        </w:tabs>
        <w:jc w:val="center"/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 xml:space="preserve">Clinical Investigation – </w:t>
      </w:r>
      <w:r w:rsidR="001F0143"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>Director of CMMS</w:t>
      </w:r>
      <w:r w:rsidR="0042613F"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>/ Delegate</w:t>
      </w:r>
      <w:r>
        <w:rPr>
          <w:rFonts w:asciiTheme="minorHAnsi" w:hAnsiTheme="minorHAnsi" w:cstheme="minorHAnsi"/>
          <w:b/>
          <w:color w:val="000000" w:themeColor="text1"/>
          <w:kern w:val="44"/>
          <w:sz w:val="22"/>
          <w:szCs w:val="22"/>
        </w:rPr>
        <w:t xml:space="preserve"> Report</w:t>
      </w:r>
    </w:p>
    <w:p w14:paraId="36ADDBCE" w14:textId="77777777" w:rsidR="00C46921" w:rsidRDefault="00C46921" w:rsidP="00C46921">
      <w:pPr>
        <w:tabs>
          <w:tab w:val="left" w:pos="945"/>
        </w:tabs>
        <w:rPr>
          <w:rFonts w:asciiTheme="minorHAnsi" w:hAnsiTheme="minorHAnsi" w:cstheme="minorHAnsi"/>
          <w:b/>
          <w:kern w:val="44"/>
          <w:sz w:val="22"/>
          <w:szCs w:val="22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27"/>
      </w:tblGrid>
      <w:tr w:rsidR="00C46921" w14:paraId="74A1332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39A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CAD Number: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01B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10455C8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340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Subject: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1C0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031CB6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52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Incident Date: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71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2DAA3CC" w14:textId="77777777" w:rsidTr="00C46921">
        <w:tc>
          <w:tcPr>
            <w:tcW w:w="9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154F227" w14:textId="77777777" w:rsidR="00C46921" w:rsidRDefault="00C46921">
            <w:pPr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 xml:space="preserve">Documentation History: </w:t>
            </w:r>
          </w:p>
        </w:tc>
      </w:tr>
      <w:tr w:rsidR="00C46921" w14:paraId="2F7C08A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BD0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Appropriate documents enclosed: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68F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0140D6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8AB2DA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B44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Documented History: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E3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477182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14A731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0B6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History: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77A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63C45B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047608B0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006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Examination: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B74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6B71B6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B91F30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EEF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Examination: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B8A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71D38B3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Concern: </w:t>
            </w:r>
          </w:p>
        </w:tc>
      </w:tr>
      <w:tr w:rsidR="00C46921" w14:paraId="598C0245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8F2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Clinical Assessment and Management plan: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EB6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77BAEFB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C46921" w14:paraId="34B14698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FE6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Clinical Assessment and Management plan: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65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060CD0C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4864304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FDD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Patient Assessment/Care: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61D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0CCA4FC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1D87AE6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241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Documentation of Patient Assessment/Care: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CD6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58750D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211155CA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4F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Root Cause Analysis Complete</w:t>
            </w:r>
          </w:p>
          <w:p w14:paraId="4CFE4B8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0DD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</w:tc>
      </w:tr>
      <w:tr w:rsidR="00C46921" w14:paraId="19857E7A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E7F2" w14:textId="47CD326D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Conclusion of Root Cause Analysis (</w:t>
            </w:r>
            <w:r w:rsidR="00D41AE6">
              <w:rPr>
                <w:rFonts w:asciiTheme="minorHAnsi" w:eastAsia="Cambria" w:hAnsiTheme="minorHAnsi" w:cstheme="minorHAnsi"/>
                <w:sz w:val="22"/>
                <w:szCs w:val="22"/>
              </w:rPr>
              <w:t>PM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F225)</w:t>
            </w:r>
          </w:p>
          <w:p w14:paraId="0A13064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6E4CA0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228430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D9FD8A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848581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2BC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963EE0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9AE29C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30F79EC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D7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Any additional tasks undertaken to supplement DCI report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9BC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39269F1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FE9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Overall Conclusion:</w:t>
            </w:r>
          </w:p>
          <w:p w14:paraId="703D35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744EE1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A6F615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0DF637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9B15FC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4B3EF2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2B7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B0F40D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2A1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Learning points:</w:t>
            </w:r>
          </w:p>
          <w:p w14:paraId="5F17025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0C15D6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652855A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76B252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447D7D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988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1D9A5C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809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lastRenderedPageBreak/>
              <w:t>Corporate Risk Register updated if required: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2BE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  <w:p w14:paraId="04D1DB6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If yes, Risk Type:</w:t>
            </w:r>
          </w:p>
        </w:tc>
      </w:tr>
      <w:tr w:rsidR="00C46921" w14:paraId="7D93BE93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7E9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Action(</w:t>
            </w:r>
            <w:proofErr w:type="gramStart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s)  Required</w:t>
            </w:r>
            <w:proofErr w:type="gramEnd"/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4DE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1.</w:t>
            </w:r>
          </w:p>
        </w:tc>
      </w:tr>
      <w:tr w:rsidR="00C46921" w14:paraId="272FFD36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07B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AF3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2.</w:t>
            </w:r>
          </w:p>
        </w:tc>
      </w:tr>
      <w:tr w:rsidR="00C46921" w14:paraId="68F8BBE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D79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511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3.</w:t>
            </w:r>
          </w:p>
        </w:tc>
      </w:tr>
      <w:tr w:rsidR="00C46921" w14:paraId="2A1BA92D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002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DA3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4.</w:t>
            </w:r>
          </w:p>
        </w:tc>
      </w:tr>
      <w:tr w:rsidR="00C46921" w14:paraId="535D09F9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E43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72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5.</w:t>
            </w:r>
          </w:p>
        </w:tc>
      </w:tr>
      <w:tr w:rsidR="00C46921" w14:paraId="67528F07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710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A54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6.</w:t>
            </w:r>
          </w:p>
        </w:tc>
      </w:tr>
    </w:tbl>
    <w:p w14:paraId="6545FCBF" w14:textId="77777777" w:rsidR="00C46921" w:rsidRDefault="00C46921" w:rsidP="00C46921">
      <w:pPr>
        <w:spacing w:after="200" w:line="276" w:lineRule="auto"/>
        <w:rPr>
          <w:rFonts w:asciiTheme="minorHAnsi" w:eastAsiaTheme="minorHAnsi" w:hAnsiTheme="minorHAnsi" w:cstheme="minorHAnsi"/>
          <w:sz w:val="22"/>
          <w:szCs w:val="22"/>
          <w:lang w:eastAsia="en-AU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4"/>
      </w:tblGrid>
      <w:tr w:rsidR="00C46921" w14:paraId="3AD8EA38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193B" w14:textId="3F76C13B" w:rsidR="00C46921" w:rsidRDefault="008328F0">
            <w:pPr>
              <w:pStyle w:val="BlackTextBody"/>
              <w:spacing w:line="276" w:lineRule="auto"/>
              <w:jc w:val="left"/>
              <w:rPr>
                <w:rFonts w:asciiTheme="minorHAnsi" w:hAnsiTheme="minorHAnsi"/>
                <w:b/>
              </w:rPr>
            </w:pPr>
            <w:r>
              <w:rPr>
                <w:b/>
              </w:rPr>
              <w:t xml:space="preserve">Director of CMMS/ </w:t>
            </w:r>
            <w:r w:rsidR="0042613F">
              <w:rPr>
                <w:b/>
              </w:rPr>
              <w:t xml:space="preserve">/ </w:t>
            </w:r>
            <w:proofErr w:type="gramStart"/>
            <w:r w:rsidR="0042613F">
              <w:rPr>
                <w:b/>
              </w:rPr>
              <w:t>Delegate</w:t>
            </w:r>
            <w:r w:rsidR="00C46921">
              <w:rPr>
                <w:b/>
              </w:rPr>
              <w:t xml:space="preserve">  Name</w:t>
            </w:r>
            <w:proofErr w:type="gramEnd"/>
            <w:r w:rsidR="00C46921">
              <w:rPr>
                <w:b/>
              </w:rPr>
              <w:t>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D136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46712BB8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4BDF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8893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1A8074CE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425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 and Stamp: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DBA1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A42A9FE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4560529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BC28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22A6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0E78DFC6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BAFB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F4CC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4E2D621B" w14:textId="77777777" w:rsidR="00C46921" w:rsidRDefault="00C46921" w:rsidP="00C46921">
      <w:pPr>
        <w:tabs>
          <w:tab w:val="left" w:pos="945"/>
        </w:tabs>
        <w:rPr>
          <w:rFonts w:asciiTheme="minorHAnsi" w:eastAsiaTheme="minorHAnsi" w:hAnsiTheme="minorHAnsi" w:cstheme="minorHAnsi"/>
          <w:b/>
          <w:sz w:val="22"/>
          <w:szCs w:val="22"/>
          <w:lang w:eastAsia="en-AU"/>
        </w:rPr>
      </w:pPr>
    </w:p>
    <w:p w14:paraId="3E1981F9" w14:textId="77777777" w:rsidR="00C46921" w:rsidRDefault="00C46921" w:rsidP="00C46921">
      <w:pPr>
        <w:spacing w:after="160" w:line="256" w:lineRule="auto"/>
        <w:rPr>
          <w:rFonts w:asciiTheme="minorHAnsi" w:eastAsiaTheme="minorHAnsi" w:hAnsiTheme="minorHAnsi" w:cstheme="minorHAnsi"/>
          <w:b/>
          <w:sz w:val="22"/>
          <w:szCs w:val="22"/>
          <w:lang w:eastAsia="en-AU"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31E9" w14:textId="77777777" w:rsidR="00F42B6F" w:rsidRDefault="00F42B6F" w:rsidP="003C4840">
      <w:r>
        <w:separator/>
      </w:r>
    </w:p>
  </w:endnote>
  <w:endnote w:type="continuationSeparator" w:id="0">
    <w:p w14:paraId="027F1F4F" w14:textId="77777777" w:rsidR="00F42B6F" w:rsidRDefault="00F42B6F" w:rsidP="003C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C793" w14:textId="52B93F09" w:rsidR="003C4840" w:rsidRDefault="006033F5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09A51D0" wp14:editId="136EB1A4">
              <wp:simplePos x="0" y="0"/>
              <wp:positionH relativeFrom="rightMargin">
                <wp:posOffset>-241935</wp:posOffset>
              </wp:positionH>
              <wp:positionV relativeFrom="paragraph">
                <wp:posOffset>-230505</wp:posOffset>
              </wp:positionV>
              <wp:extent cx="905510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510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4232E8C0" w14:textId="4C854159" w:rsidR="003C4840" w:rsidRPr="00E069EE" w:rsidRDefault="003C4840" w:rsidP="003C484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617D8E7" w14:textId="4EB2716D" w:rsidR="003C4840" w:rsidRPr="00E069EE" w:rsidRDefault="006033F5" w:rsidP="003C484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A51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05pt;margin-top:-18.15pt;width:71.3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4232E8C0" w14:textId="4C854159" w:rsidR="003C4840" w:rsidRPr="00E069EE" w:rsidRDefault="003C4840" w:rsidP="003C484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CGF189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617D8E7" w14:textId="4EB2716D" w:rsidR="003C4840" w:rsidRPr="00E069EE" w:rsidRDefault="006033F5" w:rsidP="003C484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3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42613F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696C1A" wp14:editId="4DA9C358">
              <wp:simplePos x="0" y="0"/>
              <wp:positionH relativeFrom="column">
                <wp:posOffset>1017905</wp:posOffset>
              </wp:positionH>
              <wp:positionV relativeFrom="paragraph">
                <wp:posOffset>-264795</wp:posOffset>
              </wp:positionV>
              <wp:extent cx="2114550" cy="7067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706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F6D5E" w14:textId="2EB648A7" w:rsidR="003C4840" w:rsidRPr="009270C0" w:rsidRDefault="006033F5" w:rsidP="003C484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Clinical Investigation – CCMMS/ Delegate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38238D42" w14:textId="0DB0C272" w:rsidR="003C4840" w:rsidRPr="009270C0" w:rsidRDefault="006033F5" w:rsidP="003C484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November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696C1A" id="_x0000_s1027" type="#_x0000_t202" style="position:absolute;margin-left:80.15pt;margin-top:-20.85pt;width:166.5pt;height:5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F6D5E" w14:textId="2EB648A7" w:rsidR="003C4840" w:rsidRPr="009270C0" w:rsidRDefault="006033F5" w:rsidP="003C484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Clinical Investigation – CCMMS/ Delegate Report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38238D42" w14:textId="0DB0C272" w:rsidR="003C4840" w:rsidRPr="009270C0" w:rsidRDefault="006033F5" w:rsidP="003C484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November 2022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9B2E" w14:textId="77777777" w:rsidR="00F42B6F" w:rsidRDefault="00F42B6F" w:rsidP="003C4840">
      <w:r>
        <w:separator/>
      </w:r>
    </w:p>
  </w:footnote>
  <w:footnote w:type="continuationSeparator" w:id="0">
    <w:p w14:paraId="7377EE68" w14:textId="77777777" w:rsidR="00F42B6F" w:rsidRDefault="00F42B6F" w:rsidP="003C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CA7B" w14:textId="6669DF37" w:rsidR="003C4840" w:rsidRDefault="00F63A19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6A52A1C" wp14:editId="0D50F92A">
          <wp:simplePos x="0" y="0"/>
          <wp:positionH relativeFrom="margin">
            <wp:posOffset>-719847</wp:posOffset>
          </wp:positionH>
          <wp:positionV relativeFrom="paragraph">
            <wp:posOffset>-194553</wp:posOffset>
          </wp:positionV>
          <wp:extent cx="7535197" cy="9776298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539794" cy="97822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6707">
    <w:abstractNumId w:val="2"/>
  </w:num>
  <w:num w:numId="2" w16cid:durableId="9468115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702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62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1F0143"/>
    <w:rsid w:val="003C4840"/>
    <w:rsid w:val="0042613F"/>
    <w:rsid w:val="00600F4E"/>
    <w:rsid w:val="006033F5"/>
    <w:rsid w:val="00777BDA"/>
    <w:rsid w:val="008328F0"/>
    <w:rsid w:val="00955DDF"/>
    <w:rsid w:val="00C46921"/>
    <w:rsid w:val="00D41AE6"/>
    <w:rsid w:val="00EC1DA4"/>
    <w:rsid w:val="00F42B6F"/>
    <w:rsid w:val="00F63A19"/>
    <w:rsid w:val="00F65E37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826D2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8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4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840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32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– CCMMS/ Delegate Report</dc:title>
  <dc:subject/>
  <dc:creator>Sahar Mashal</dc:creator>
  <cp:keywords>CGF189</cp:keywords>
  <dc:description>Version 3</dc:description>
  <cp:lastModifiedBy>Madeline Janiola</cp:lastModifiedBy>
  <cp:revision>2</cp:revision>
  <dcterms:created xsi:type="dcterms:W3CDTF">2022-11-29T11:39:00Z</dcterms:created>
  <dcterms:modified xsi:type="dcterms:W3CDTF">2022-11-29T11:39:00Z</dcterms:modified>
  <cp:contentStatus>November 2022</cp:contentStatus>
</cp:coreProperties>
</file>