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F64E" w14:textId="77777777" w:rsidR="005D672B" w:rsidRDefault="005D672B" w:rsidP="00752A98">
      <w:pPr>
        <w:pStyle w:val="ListParagraph"/>
        <w:tabs>
          <w:tab w:val="left" w:pos="945"/>
        </w:tabs>
        <w:rPr>
          <w:rFonts w:cs="Arial"/>
          <w:b/>
          <w:sz w:val="22"/>
          <w:szCs w:val="22"/>
        </w:rPr>
      </w:pPr>
    </w:p>
    <w:p w14:paraId="3D9DED0C" w14:textId="77777777" w:rsidR="005D672B" w:rsidRDefault="005D672B" w:rsidP="00752A98">
      <w:pPr>
        <w:pStyle w:val="ListParagraph"/>
        <w:tabs>
          <w:tab w:val="left" w:pos="945"/>
        </w:tabs>
        <w:rPr>
          <w:rFonts w:cs="Arial"/>
          <w:b/>
          <w:sz w:val="22"/>
          <w:szCs w:val="22"/>
        </w:rPr>
      </w:pPr>
    </w:p>
    <w:p w14:paraId="6E9BAF9C" w14:textId="77777777" w:rsidR="000F2A3E" w:rsidRDefault="005D672B" w:rsidP="00752A98">
      <w:pPr>
        <w:pStyle w:val="ListParagraph"/>
        <w:tabs>
          <w:tab w:val="left" w:pos="945"/>
        </w:tabs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INDIVIDUAL </w:t>
      </w:r>
      <w:r w:rsidR="00352E1F">
        <w:rPr>
          <w:rFonts w:cs="Arial"/>
          <w:b/>
          <w:sz w:val="28"/>
          <w:szCs w:val="28"/>
        </w:rPr>
        <w:t xml:space="preserve">PERFORMANCE </w:t>
      </w:r>
      <w:r>
        <w:rPr>
          <w:rFonts w:cs="Arial"/>
          <w:b/>
          <w:sz w:val="28"/>
          <w:szCs w:val="28"/>
        </w:rPr>
        <w:t>ACTION PLAN</w:t>
      </w:r>
    </w:p>
    <w:p w14:paraId="65ACF419" w14:textId="77777777" w:rsidR="005D672B" w:rsidRDefault="005D672B" w:rsidP="00752A98">
      <w:pPr>
        <w:pStyle w:val="ListParagraph"/>
        <w:tabs>
          <w:tab w:val="left" w:pos="945"/>
        </w:tabs>
        <w:jc w:val="center"/>
        <w:rPr>
          <w:rFonts w:cs="Arial"/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4757"/>
        <w:gridCol w:w="2050"/>
        <w:gridCol w:w="4245"/>
      </w:tblGrid>
      <w:tr w:rsidR="006177AB" w:rsidRPr="006177AB" w14:paraId="0A4992B6" w14:textId="77777777" w:rsidTr="006177AB">
        <w:tc>
          <w:tcPr>
            <w:tcW w:w="2812" w:type="dxa"/>
            <w:shd w:val="clear" w:color="auto" w:fill="8DB3E2" w:themeFill="text2" w:themeFillTint="66"/>
          </w:tcPr>
          <w:p w14:paraId="371D49CF" w14:textId="77777777" w:rsidR="006177AB" w:rsidRPr="006177AB" w:rsidRDefault="006177AB" w:rsidP="006A3E42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  <w:r w:rsidRPr="006177AB">
              <w:rPr>
                <w:rFonts w:cs="Arial"/>
                <w:b/>
                <w:sz w:val="22"/>
                <w:szCs w:val="22"/>
              </w:rPr>
              <w:t>Employee Name:</w:t>
            </w:r>
            <w:r w:rsidRPr="006177AB">
              <w:rPr>
                <w:rFonts w:cs="Arial"/>
                <w:b/>
                <w:sz w:val="22"/>
                <w:szCs w:val="22"/>
              </w:rPr>
              <w:tab/>
            </w:r>
          </w:p>
        </w:tc>
        <w:tc>
          <w:tcPr>
            <w:tcW w:w="4856" w:type="dxa"/>
            <w:shd w:val="clear" w:color="auto" w:fill="C6D9F1" w:themeFill="text2" w:themeFillTint="33"/>
          </w:tcPr>
          <w:p w14:paraId="79A56529" w14:textId="77777777" w:rsidR="006177AB" w:rsidRPr="006177AB" w:rsidRDefault="006177AB" w:rsidP="006177AB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8DB3E2" w:themeFill="text2" w:themeFillTint="66"/>
          </w:tcPr>
          <w:p w14:paraId="5926C35D" w14:textId="77777777" w:rsidR="006177AB" w:rsidRPr="006177AB" w:rsidRDefault="006177AB" w:rsidP="006177AB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Employee Number:</w:t>
            </w:r>
          </w:p>
        </w:tc>
        <w:tc>
          <w:tcPr>
            <w:tcW w:w="4333" w:type="dxa"/>
            <w:shd w:val="clear" w:color="auto" w:fill="C6D9F1" w:themeFill="text2" w:themeFillTint="33"/>
          </w:tcPr>
          <w:p w14:paraId="3F21AF29" w14:textId="77777777" w:rsidR="006177AB" w:rsidRPr="006177AB" w:rsidRDefault="006177AB" w:rsidP="006177AB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</w:p>
        </w:tc>
      </w:tr>
      <w:tr w:rsidR="006177AB" w:rsidRPr="006177AB" w14:paraId="617755D5" w14:textId="77777777" w:rsidTr="006177AB">
        <w:tc>
          <w:tcPr>
            <w:tcW w:w="2812" w:type="dxa"/>
            <w:shd w:val="clear" w:color="auto" w:fill="8DB3E2" w:themeFill="text2" w:themeFillTint="66"/>
          </w:tcPr>
          <w:p w14:paraId="438E094A" w14:textId="77777777" w:rsidR="006177AB" w:rsidRPr="006177AB" w:rsidRDefault="006177AB" w:rsidP="006A3E42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  <w:r w:rsidRPr="006177AB">
              <w:rPr>
                <w:rFonts w:cs="Arial"/>
                <w:b/>
                <w:sz w:val="22"/>
                <w:szCs w:val="22"/>
              </w:rPr>
              <w:t>Position/Contract:</w:t>
            </w:r>
          </w:p>
        </w:tc>
        <w:tc>
          <w:tcPr>
            <w:tcW w:w="4856" w:type="dxa"/>
            <w:shd w:val="clear" w:color="auto" w:fill="C6D9F1" w:themeFill="text2" w:themeFillTint="33"/>
          </w:tcPr>
          <w:p w14:paraId="3B072610" w14:textId="77777777" w:rsidR="006177AB" w:rsidRPr="006177AB" w:rsidRDefault="006177AB" w:rsidP="006177AB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8DB3E2" w:themeFill="text2" w:themeFillTint="66"/>
          </w:tcPr>
          <w:p w14:paraId="1C4C06E9" w14:textId="77777777" w:rsidR="006177AB" w:rsidRPr="006177AB" w:rsidRDefault="006177AB" w:rsidP="006177AB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Date:</w:t>
            </w:r>
          </w:p>
        </w:tc>
        <w:tc>
          <w:tcPr>
            <w:tcW w:w="4333" w:type="dxa"/>
            <w:shd w:val="clear" w:color="auto" w:fill="C6D9F1" w:themeFill="text2" w:themeFillTint="33"/>
          </w:tcPr>
          <w:p w14:paraId="2BB1DCFB" w14:textId="77777777" w:rsidR="006177AB" w:rsidRPr="006177AB" w:rsidRDefault="006177AB" w:rsidP="006177AB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</w:p>
        </w:tc>
      </w:tr>
    </w:tbl>
    <w:p w14:paraId="3A24C59D" w14:textId="77777777" w:rsidR="005D672B" w:rsidRDefault="005D672B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p w14:paraId="2FBDEDD4" w14:textId="236DAF2F" w:rsidR="006177AB" w:rsidRPr="006177AB" w:rsidRDefault="006177AB" w:rsidP="00BD79E0">
      <w:pPr>
        <w:pStyle w:val="ListParagraph"/>
        <w:tabs>
          <w:tab w:val="left" w:pos="945"/>
        </w:tabs>
        <w:rPr>
          <w:rFonts w:cs="Arial"/>
          <w:b/>
          <w:sz w:val="22"/>
          <w:szCs w:val="22"/>
        </w:rPr>
      </w:pPr>
      <w:r w:rsidRPr="006177AB">
        <w:rPr>
          <w:rFonts w:cs="Arial"/>
          <w:b/>
          <w:sz w:val="22"/>
          <w:szCs w:val="22"/>
        </w:rPr>
        <w:t xml:space="preserve">Reference:  </w:t>
      </w:r>
      <w:hyperlink r:id="rId8" w:history="1">
        <w:r w:rsidR="00BD79E0" w:rsidRPr="000D6A2A">
          <w:rPr>
            <w:rStyle w:val="Hyperlink"/>
            <w:rFonts w:cs="Arial"/>
            <w:b/>
            <w:sz w:val="22"/>
            <w:szCs w:val="22"/>
          </w:rPr>
          <w:t>COP</w:t>
        </w:r>
        <w:r w:rsidR="004C5FDA">
          <w:rPr>
            <w:rStyle w:val="Hyperlink"/>
            <w:rFonts w:cs="Arial"/>
            <w:b/>
            <w:sz w:val="22"/>
            <w:szCs w:val="22"/>
          </w:rPr>
          <w:t>301</w:t>
        </w:r>
      </w:hyperlink>
      <w:r w:rsidR="004C5FDA">
        <w:rPr>
          <w:rStyle w:val="Hyperlink"/>
          <w:rFonts w:cs="Arial"/>
          <w:b/>
          <w:sz w:val="22"/>
          <w:szCs w:val="22"/>
        </w:rPr>
        <w:t xml:space="preserve"> </w:t>
      </w:r>
      <w:r w:rsidR="004C5FDA" w:rsidRPr="004C5FDA">
        <w:rPr>
          <w:rStyle w:val="Hyperlink"/>
          <w:rFonts w:cs="Arial"/>
          <w:b/>
          <w:sz w:val="22"/>
          <w:szCs w:val="22"/>
        </w:rPr>
        <w:t>Performance Planning and Review Procedure</w:t>
      </w:r>
    </w:p>
    <w:p w14:paraId="2459B708" w14:textId="77777777" w:rsidR="006177AB" w:rsidRDefault="006177AB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p w14:paraId="20CF7FA8" w14:textId="535816BA" w:rsidR="005D672B" w:rsidRDefault="009A6202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Your performance is under review </w:t>
      </w:r>
      <w:r w:rsidR="006177AB">
        <w:rPr>
          <w:rFonts w:cs="Arial"/>
          <w:sz w:val="22"/>
          <w:szCs w:val="22"/>
        </w:rPr>
        <w:t xml:space="preserve">in accordance with the </w:t>
      </w:r>
      <w:r w:rsidR="004C5FDA" w:rsidRPr="004C5FDA">
        <w:rPr>
          <w:rFonts w:cs="Arial"/>
          <w:sz w:val="22"/>
          <w:szCs w:val="22"/>
        </w:rPr>
        <w:t>Performance Planning and Review Procedure</w:t>
      </w:r>
      <w:r w:rsidR="004C5FDA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as you are not meeting the </w:t>
      </w:r>
      <w:r w:rsidR="006177AB">
        <w:rPr>
          <w:rFonts w:cs="Arial"/>
          <w:sz w:val="22"/>
          <w:szCs w:val="22"/>
        </w:rPr>
        <w:t>standard required for y</w:t>
      </w:r>
      <w:r>
        <w:rPr>
          <w:rFonts w:cs="Arial"/>
          <w:sz w:val="22"/>
          <w:szCs w:val="22"/>
        </w:rPr>
        <w:t>our position.  You are</w:t>
      </w:r>
      <w:r w:rsidR="006177AB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therefore</w:t>
      </w:r>
      <w:r w:rsidR="006177AB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placed under this action plan </w:t>
      </w:r>
      <w:r w:rsidR="006177AB">
        <w:rPr>
          <w:rFonts w:cs="Arial"/>
          <w:sz w:val="22"/>
          <w:szCs w:val="22"/>
        </w:rPr>
        <w:t xml:space="preserve">for the next 3 months to enable you time to achieve the required standard.   Your performance will be reviewed with you monthly and this will be documented.  </w:t>
      </w:r>
    </w:p>
    <w:p w14:paraId="53610A06" w14:textId="77777777" w:rsidR="005D672B" w:rsidRDefault="005D672B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tbl>
      <w:tblPr>
        <w:tblStyle w:val="TableGrid"/>
        <w:tblW w:w="14160" w:type="dxa"/>
        <w:tblInd w:w="708" w:type="dxa"/>
        <w:tblLook w:val="04A0" w:firstRow="1" w:lastRow="0" w:firstColumn="1" w:lastColumn="0" w:noHBand="0" w:noVBand="1"/>
      </w:tblPr>
      <w:tblGrid>
        <w:gridCol w:w="3360"/>
        <w:gridCol w:w="4320"/>
        <w:gridCol w:w="3240"/>
        <w:gridCol w:w="1800"/>
        <w:gridCol w:w="1440"/>
      </w:tblGrid>
      <w:tr w:rsidR="009A6202" w14:paraId="364E5961" w14:textId="77777777" w:rsidTr="00905916">
        <w:tc>
          <w:tcPr>
            <w:tcW w:w="3360" w:type="dxa"/>
            <w:shd w:val="clear" w:color="auto" w:fill="8DB3E2" w:themeFill="text2" w:themeFillTint="66"/>
          </w:tcPr>
          <w:p w14:paraId="4CCA78A6" w14:textId="77777777" w:rsidR="009A6202" w:rsidRPr="005D672B" w:rsidRDefault="009A6202" w:rsidP="009A6202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Performance Objective</w:t>
            </w:r>
          </w:p>
        </w:tc>
        <w:tc>
          <w:tcPr>
            <w:tcW w:w="4320" w:type="dxa"/>
            <w:shd w:val="clear" w:color="auto" w:fill="8DB3E2" w:themeFill="text2" w:themeFillTint="66"/>
          </w:tcPr>
          <w:p w14:paraId="0E83446F" w14:textId="77777777" w:rsidR="009A6202" w:rsidRDefault="009A6202" w:rsidP="00752A98">
            <w:pPr>
              <w:pStyle w:val="ListParagraph"/>
              <w:tabs>
                <w:tab w:val="left" w:pos="945"/>
              </w:tabs>
              <w:ind w:left="72"/>
              <w:rPr>
                <w:rFonts w:cs="Arial"/>
                <w:b/>
                <w:sz w:val="22"/>
                <w:szCs w:val="22"/>
              </w:rPr>
            </w:pPr>
            <w:r w:rsidRPr="00752A98">
              <w:rPr>
                <w:rFonts w:cs="Arial"/>
                <w:b/>
                <w:sz w:val="22"/>
                <w:szCs w:val="22"/>
              </w:rPr>
              <w:t>Action Plan</w:t>
            </w:r>
          </w:p>
          <w:p w14:paraId="5CE51EC7" w14:textId="77777777" w:rsidR="009A6202" w:rsidRPr="009A6202" w:rsidRDefault="009A6202" w:rsidP="00752A98">
            <w:pPr>
              <w:pStyle w:val="ListParagraph"/>
              <w:tabs>
                <w:tab w:val="left" w:pos="945"/>
              </w:tabs>
              <w:ind w:left="72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(what you need to do to meet the objective/s)</w:t>
            </w:r>
          </w:p>
        </w:tc>
        <w:tc>
          <w:tcPr>
            <w:tcW w:w="3240" w:type="dxa"/>
            <w:shd w:val="clear" w:color="auto" w:fill="8DB3E2" w:themeFill="text2" w:themeFillTint="66"/>
          </w:tcPr>
          <w:p w14:paraId="5CDAAAEF" w14:textId="77777777" w:rsidR="009A6202" w:rsidRPr="00752A98" w:rsidRDefault="009A6202" w:rsidP="009A6202">
            <w:pPr>
              <w:pStyle w:val="ListParagraph"/>
              <w:tabs>
                <w:tab w:val="left" w:pos="945"/>
              </w:tabs>
              <w:ind w:left="162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How to Identify </w:t>
            </w:r>
            <w:r w:rsidR="00905916">
              <w:rPr>
                <w:rFonts w:cs="Arial"/>
                <w:b/>
                <w:sz w:val="22"/>
                <w:szCs w:val="22"/>
              </w:rPr>
              <w:t xml:space="preserve">Objective/s </w:t>
            </w:r>
            <w:r>
              <w:rPr>
                <w:rFonts w:cs="Arial"/>
                <w:b/>
                <w:sz w:val="22"/>
                <w:szCs w:val="22"/>
              </w:rPr>
              <w:t>Being Met</w:t>
            </w:r>
          </w:p>
        </w:tc>
        <w:tc>
          <w:tcPr>
            <w:tcW w:w="1800" w:type="dxa"/>
            <w:shd w:val="clear" w:color="auto" w:fill="8DB3E2" w:themeFill="text2" w:themeFillTint="66"/>
          </w:tcPr>
          <w:p w14:paraId="4BDC6937" w14:textId="77777777" w:rsidR="009A6202" w:rsidRPr="00752A98" w:rsidRDefault="009A6202" w:rsidP="00752A98">
            <w:pPr>
              <w:pStyle w:val="ListParagraph"/>
              <w:tabs>
                <w:tab w:val="left" w:pos="945"/>
              </w:tabs>
              <w:ind w:left="162"/>
              <w:rPr>
                <w:rFonts w:cs="Arial"/>
                <w:b/>
                <w:sz w:val="22"/>
                <w:szCs w:val="22"/>
              </w:rPr>
            </w:pPr>
            <w:r w:rsidRPr="00752A98">
              <w:rPr>
                <w:rFonts w:cs="Arial"/>
                <w:b/>
                <w:sz w:val="22"/>
                <w:szCs w:val="22"/>
              </w:rPr>
              <w:t>Resources Required</w:t>
            </w:r>
          </w:p>
        </w:tc>
        <w:tc>
          <w:tcPr>
            <w:tcW w:w="1440" w:type="dxa"/>
            <w:shd w:val="clear" w:color="auto" w:fill="8DB3E2" w:themeFill="text2" w:themeFillTint="66"/>
          </w:tcPr>
          <w:p w14:paraId="61BD4D60" w14:textId="77777777" w:rsidR="009A6202" w:rsidRPr="00752A98" w:rsidRDefault="009A6202" w:rsidP="009A6202">
            <w:pPr>
              <w:pStyle w:val="ListParagraph"/>
              <w:tabs>
                <w:tab w:val="left" w:pos="945"/>
              </w:tabs>
              <w:ind w:left="105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Timeframe </w:t>
            </w:r>
          </w:p>
        </w:tc>
      </w:tr>
      <w:tr w:rsidR="009A6202" w14:paraId="33374D0E" w14:textId="77777777" w:rsidTr="00905916">
        <w:tc>
          <w:tcPr>
            <w:tcW w:w="3360" w:type="dxa"/>
          </w:tcPr>
          <w:p w14:paraId="76C7C197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  <w:p w14:paraId="685AB883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</w:tcPr>
          <w:p w14:paraId="7B6560C3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B3E1D9C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902E4C8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F0F90EB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</w:tr>
      <w:tr w:rsidR="009A6202" w14:paraId="06021C86" w14:textId="77777777" w:rsidTr="00905916">
        <w:tc>
          <w:tcPr>
            <w:tcW w:w="3360" w:type="dxa"/>
          </w:tcPr>
          <w:p w14:paraId="6B93E913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  <w:p w14:paraId="246179B0" w14:textId="77777777" w:rsidR="009A6202" w:rsidRDefault="009A6202" w:rsidP="00752A98">
            <w:pPr>
              <w:pStyle w:val="ListParagraph"/>
              <w:tabs>
                <w:tab w:val="left" w:pos="945"/>
              </w:tabs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</w:tcPr>
          <w:p w14:paraId="4A860B1C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3651787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8444E2B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F777CF8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</w:tr>
      <w:tr w:rsidR="009A6202" w14:paraId="7BCFB82A" w14:textId="77777777" w:rsidTr="00905916">
        <w:tc>
          <w:tcPr>
            <w:tcW w:w="3360" w:type="dxa"/>
          </w:tcPr>
          <w:p w14:paraId="1A0CFFC6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  <w:p w14:paraId="7FBD0027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</w:tcPr>
          <w:p w14:paraId="10BBE556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359CFD0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786218C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FC1E088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</w:tr>
    </w:tbl>
    <w:p w14:paraId="6AD91FB6" w14:textId="77777777" w:rsidR="005D672B" w:rsidRDefault="005D672B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p w14:paraId="26A27E15" w14:textId="77777777" w:rsidR="00F95958" w:rsidRDefault="00F95958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p w14:paraId="42CBB3EF" w14:textId="77777777" w:rsidR="009A6202" w:rsidRDefault="009A6202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p w14:paraId="78321D47" w14:textId="77777777" w:rsidR="004C5FDA" w:rsidRDefault="004C5FDA" w:rsidP="004C5FDA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p w14:paraId="359A2893" w14:textId="77777777" w:rsidR="004C5FDA" w:rsidRDefault="004C5FDA" w:rsidP="004C5FDA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Line Manager: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 xml:space="preserve">                    </w:t>
      </w:r>
      <w:r w:rsidRPr="004C5FDA">
        <w:rPr>
          <w:rFonts w:cs="Arial"/>
          <w:sz w:val="22"/>
          <w:szCs w:val="22"/>
        </w:rPr>
        <w:t>Reviewed by: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 xml:space="preserve">                              Employee:</w:t>
      </w:r>
    </w:p>
    <w:p w14:paraId="76136BF0" w14:textId="77777777" w:rsidR="004C5FDA" w:rsidRDefault="004C5FDA" w:rsidP="004C5FDA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p w14:paraId="6220BC8A" w14:textId="77777777" w:rsidR="004C5FDA" w:rsidRDefault="004C5FDA" w:rsidP="004C5FDA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                                                                                        </w:t>
      </w:r>
    </w:p>
    <w:p w14:paraId="1CEDD8C5" w14:textId="77777777" w:rsidR="004C5FDA" w:rsidRDefault="004C5FDA" w:rsidP="004C5FDA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……………………………………………………</w:t>
      </w:r>
      <w:r>
        <w:rPr>
          <w:rFonts w:cs="Arial"/>
          <w:sz w:val="22"/>
          <w:szCs w:val="22"/>
        </w:rPr>
        <w:tab/>
        <w:t xml:space="preserve">     </w:t>
      </w:r>
      <w:r w:rsidRPr="004C5FDA">
        <w:rPr>
          <w:rFonts w:cs="Arial"/>
          <w:sz w:val="22"/>
          <w:szCs w:val="22"/>
          <w:u w:val="single"/>
        </w:rPr>
        <w:t>HR &amp; Corporate Services Manager/Head of Emiratization Program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 xml:space="preserve">………………………………………………              </w:t>
      </w:r>
    </w:p>
    <w:p w14:paraId="6BA1C0DA" w14:textId="77777777" w:rsidR="004C5FDA" w:rsidRDefault="004C5FDA" w:rsidP="004C5FDA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(Name)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</w:p>
    <w:p w14:paraId="788B2CD1" w14:textId="77777777" w:rsidR="006177AB" w:rsidRPr="005D672B" w:rsidRDefault="006177AB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sectPr w:rsidR="006177AB" w:rsidRPr="005D672B" w:rsidSect="00752A98">
      <w:headerReference w:type="default" r:id="rId9"/>
      <w:footerReference w:type="default" r:id="rId10"/>
      <w:pgSz w:w="16840" w:h="11900" w:orient="landscape"/>
      <w:pgMar w:top="1440" w:right="1811" w:bottom="1270" w:left="454" w:header="900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7CAA" w14:textId="77777777" w:rsidR="00032B1D" w:rsidRDefault="00032B1D" w:rsidP="008B2D73">
      <w:r>
        <w:separator/>
      </w:r>
    </w:p>
  </w:endnote>
  <w:endnote w:type="continuationSeparator" w:id="0">
    <w:p w14:paraId="2F7F760B" w14:textId="77777777" w:rsidR="00032B1D" w:rsidRDefault="00032B1D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01711" w14:textId="225F29AD" w:rsidR="00A63115" w:rsidRDefault="00A54F96">
    <w:pPr>
      <w:pStyle w:val="Footer"/>
    </w:pPr>
    <w:r w:rsidRPr="00A6311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BD49F0" wp14:editId="43706882">
              <wp:simplePos x="0" y="0"/>
              <wp:positionH relativeFrom="column">
                <wp:posOffset>9119235</wp:posOffset>
              </wp:positionH>
              <wp:positionV relativeFrom="paragraph">
                <wp:posOffset>-248285</wp:posOffset>
              </wp:positionV>
              <wp:extent cx="733425" cy="336550"/>
              <wp:effectExtent l="0" t="0" r="9525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3425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2407EE" w14:textId="77777777" w:rsidR="00A63115" w:rsidRPr="006E122D" w:rsidRDefault="00A63115" w:rsidP="00A63115">
                          <w:pPr>
                            <w:bidi/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6E122D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HRF502</w:t>
                          </w:r>
                        </w:p>
                        <w:p w14:paraId="5F512FAB" w14:textId="6354778E" w:rsidR="00A63115" w:rsidRPr="006E122D" w:rsidRDefault="003106A8" w:rsidP="00855DD5">
                          <w:pPr>
                            <w:bidi/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4C5FDA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BD49F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8.05pt;margin-top:-19.55pt;width:57.7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" fillcolor="white [3201]" stroked="f" strokeweight=".5pt">
              <v:textbox>
                <w:txbxContent>
                  <w:p w14:paraId="762407EE" w14:textId="77777777" w:rsidR="00A63115" w:rsidRPr="006E122D" w:rsidRDefault="00A63115" w:rsidP="00A63115">
                    <w:pPr>
                      <w:bidi/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6E122D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HRF502</w:t>
                    </w:r>
                  </w:p>
                  <w:p w14:paraId="5F512FAB" w14:textId="6354778E" w:rsidR="00A63115" w:rsidRPr="006E122D" w:rsidRDefault="003106A8" w:rsidP="00855DD5">
                    <w:pPr>
                      <w:bidi/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4C5FDA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Pr="00A6311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C79EA3" wp14:editId="761A8674">
              <wp:simplePos x="0" y="0"/>
              <wp:positionH relativeFrom="column">
                <wp:posOffset>1692275</wp:posOffset>
              </wp:positionH>
              <wp:positionV relativeFrom="paragraph">
                <wp:posOffset>-245745</wp:posOffset>
              </wp:positionV>
              <wp:extent cx="1571625" cy="34798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162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0DF9F9" w14:textId="77777777" w:rsidR="00A63115" w:rsidRPr="006E122D" w:rsidRDefault="00A63115" w:rsidP="00A63115">
                          <w:pP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6E122D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Individual </w:t>
                          </w:r>
                          <w:r w:rsidR="009346AE" w:rsidRPr="006E122D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Performance </w:t>
                          </w:r>
                          <w:r w:rsidRPr="006E122D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Action Plan</w:t>
                          </w:r>
                        </w:p>
                        <w:p w14:paraId="3E3B7197" w14:textId="4C0D203B" w:rsidR="00A63115" w:rsidRPr="006E122D" w:rsidRDefault="004C5FDA" w:rsidP="00A63115">
                          <w:pPr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C79EA3" id="Text Box 2" o:spid="_x0000_s1027" type="#_x0000_t202" style="position:absolute;margin-left:133.25pt;margin-top:-19.35pt;width:123.75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" fillcolor="white [3201]" stroked="f" strokeweight=".5pt">
              <v:textbox>
                <w:txbxContent>
                  <w:p w14:paraId="070DF9F9" w14:textId="77777777" w:rsidR="00A63115" w:rsidRPr="006E122D" w:rsidRDefault="00A63115" w:rsidP="00A63115">
                    <w:pP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6E122D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Individual </w:t>
                    </w:r>
                    <w:r w:rsidR="009346AE" w:rsidRPr="006E122D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Performance </w:t>
                    </w:r>
                    <w:r w:rsidRPr="006E122D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Action Plan</w:t>
                    </w:r>
                  </w:p>
                  <w:p w14:paraId="3E3B7197" w14:textId="4C0D203B" w:rsidR="00A63115" w:rsidRPr="006E122D" w:rsidRDefault="004C5FDA" w:rsidP="00A63115">
                    <w:pPr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285A" w14:textId="77777777" w:rsidR="00032B1D" w:rsidRDefault="00032B1D" w:rsidP="008B2D73">
      <w:r>
        <w:separator/>
      </w:r>
    </w:p>
  </w:footnote>
  <w:footnote w:type="continuationSeparator" w:id="0">
    <w:p w14:paraId="3D85A966" w14:textId="77777777" w:rsidR="00032B1D" w:rsidRDefault="00032B1D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D4F8" w14:textId="34FA3F5A" w:rsidR="005673FD" w:rsidRDefault="00A54F96" w:rsidP="00F0358C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299702" wp14:editId="6911EEB8">
          <wp:simplePos x="0" y="0"/>
          <wp:positionH relativeFrom="column">
            <wp:posOffset>-266700</wp:posOffset>
          </wp:positionH>
          <wp:positionV relativeFrom="paragraph">
            <wp:posOffset>-556895</wp:posOffset>
          </wp:positionV>
          <wp:extent cx="10666800" cy="7538400"/>
          <wp:effectExtent l="0" t="0" r="1270" b="5715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6800" cy="75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500"/>
    <w:multiLevelType w:val="hybridMultilevel"/>
    <w:tmpl w:val="463AB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3DD4"/>
    <w:multiLevelType w:val="hybridMultilevel"/>
    <w:tmpl w:val="F38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2386"/>
    <w:multiLevelType w:val="hybridMultilevel"/>
    <w:tmpl w:val="0D003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F72E6"/>
    <w:multiLevelType w:val="hybridMultilevel"/>
    <w:tmpl w:val="099E6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627BC"/>
    <w:multiLevelType w:val="hybridMultilevel"/>
    <w:tmpl w:val="2DAEE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127AE"/>
    <w:multiLevelType w:val="hybridMultilevel"/>
    <w:tmpl w:val="23386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06CDA"/>
    <w:multiLevelType w:val="hybridMultilevel"/>
    <w:tmpl w:val="28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C0C96"/>
    <w:multiLevelType w:val="hybridMultilevel"/>
    <w:tmpl w:val="AE32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A46E1"/>
    <w:multiLevelType w:val="hybridMultilevel"/>
    <w:tmpl w:val="1874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E39D7"/>
    <w:multiLevelType w:val="hybridMultilevel"/>
    <w:tmpl w:val="6F6C0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629681">
    <w:abstractNumId w:val="5"/>
  </w:num>
  <w:num w:numId="2" w16cid:durableId="677005508">
    <w:abstractNumId w:val="7"/>
  </w:num>
  <w:num w:numId="3" w16cid:durableId="1255701535">
    <w:abstractNumId w:val="8"/>
  </w:num>
  <w:num w:numId="4" w16cid:durableId="1316882843">
    <w:abstractNumId w:val="6"/>
  </w:num>
  <w:num w:numId="5" w16cid:durableId="1369648490">
    <w:abstractNumId w:val="9"/>
  </w:num>
  <w:num w:numId="6" w16cid:durableId="1914467838">
    <w:abstractNumId w:val="1"/>
  </w:num>
  <w:num w:numId="7" w16cid:durableId="1029062941">
    <w:abstractNumId w:val="0"/>
  </w:num>
  <w:num w:numId="8" w16cid:durableId="230313882">
    <w:abstractNumId w:val="4"/>
  </w:num>
  <w:num w:numId="9" w16cid:durableId="10449384">
    <w:abstractNumId w:val="2"/>
  </w:num>
  <w:num w:numId="10" w16cid:durableId="480542554">
    <w:abstractNumId w:val="3"/>
  </w:num>
  <w:num w:numId="11" w16cid:durableId="6657905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B0"/>
    <w:rsid w:val="00007EAD"/>
    <w:rsid w:val="00022162"/>
    <w:rsid w:val="00032B1D"/>
    <w:rsid w:val="000361F7"/>
    <w:rsid w:val="00036CA3"/>
    <w:rsid w:val="000401AD"/>
    <w:rsid w:val="0005040A"/>
    <w:rsid w:val="000509B0"/>
    <w:rsid w:val="000524D4"/>
    <w:rsid w:val="00054407"/>
    <w:rsid w:val="00056587"/>
    <w:rsid w:val="00060516"/>
    <w:rsid w:val="000614CF"/>
    <w:rsid w:val="00081B20"/>
    <w:rsid w:val="000A1B14"/>
    <w:rsid w:val="000A6226"/>
    <w:rsid w:val="000A7D00"/>
    <w:rsid w:val="000D6A2A"/>
    <w:rsid w:val="000E3A23"/>
    <w:rsid w:val="000F2A3E"/>
    <w:rsid w:val="00101C92"/>
    <w:rsid w:val="00103AC4"/>
    <w:rsid w:val="001154C9"/>
    <w:rsid w:val="0012101D"/>
    <w:rsid w:val="00121F9F"/>
    <w:rsid w:val="001501DF"/>
    <w:rsid w:val="001509E0"/>
    <w:rsid w:val="001562F5"/>
    <w:rsid w:val="00186D9F"/>
    <w:rsid w:val="001A1559"/>
    <w:rsid w:val="00206581"/>
    <w:rsid w:val="0021452F"/>
    <w:rsid w:val="00223655"/>
    <w:rsid w:val="002264AA"/>
    <w:rsid w:val="00284E20"/>
    <w:rsid w:val="0029385A"/>
    <w:rsid w:val="002A6DE1"/>
    <w:rsid w:val="002C64BF"/>
    <w:rsid w:val="002E0803"/>
    <w:rsid w:val="002F585B"/>
    <w:rsid w:val="00305A4E"/>
    <w:rsid w:val="003106A8"/>
    <w:rsid w:val="00344DBD"/>
    <w:rsid w:val="003457E5"/>
    <w:rsid w:val="0035227E"/>
    <w:rsid w:val="00352E1F"/>
    <w:rsid w:val="00360705"/>
    <w:rsid w:val="00374AB2"/>
    <w:rsid w:val="00386017"/>
    <w:rsid w:val="00394BD9"/>
    <w:rsid w:val="00397FF3"/>
    <w:rsid w:val="003C78FD"/>
    <w:rsid w:val="003D1013"/>
    <w:rsid w:val="00406862"/>
    <w:rsid w:val="00407AAD"/>
    <w:rsid w:val="0043094D"/>
    <w:rsid w:val="0043252A"/>
    <w:rsid w:val="00445F3C"/>
    <w:rsid w:val="00467A28"/>
    <w:rsid w:val="004768DA"/>
    <w:rsid w:val="00491FCF"/>
    <w:rsid w:val="004C49EB"/>
    <w:rsid w:val="004C5FDA"/>
    <w:rsid w:val="004F7929"/>
    <w:rsid w:val="00501D24"/>
    <w:rsid w:val="005033EB"/>
    <w:rsid w:val="00507A9B"/>
    <w:rsid w:val="00532FBC"/>
    <w:rsid w:val="005366C0"/>
    <w:rsid w:val="005673FD"/>
    <w:rsid w:val="00575124"/>
    <w:rsid w:val="0059477A"/>
    <w:rsid w:val="005D672B"/>
    <w:rsid w:val="005E6F90"/>
    <w:rsid w:val="006177AB"/>
    <w:rsid w:val="0063647E"/>
    <w:rsid w:val="00642194"/>
    <w:rsid w:val="00642899"/>
    <w:rsid w:val="00646067"/>
    <w:rsid w:val="006577D0"/>
    <w:rsid w:val="0069760C"/>
    <w:rsid w:val="006B0574"/>
    <w:rsid w:val="006B06F4"/>
    <w:rsid w:val="006B7CAB"/>
    <w:rsid w:val="006D0E75"/>
    <w:rsid w:val="006E122D"/>
    <w:rsid w:val="006F4BD9"/>
    <w:rsid w:val="007002CF"/>
    <w:rsid w:val="00706133"/>
    <w:rsid w:val="0072522F"/>
    <w:rsid w:val="00752A98"/>
    <w:rsid w:val="00761B89"/>
    <w:rsid w:val="00790829"/>
    <w:rsid w:val="007A07CC"/>
    <w:rsid w:val="007A32B6"/>
    <w:rsid w:val="007B606E"/>
    <w:rsid w:val="007C2B37"/>
    <w:rsid w:val="00811A0C"/>
    <w:rsid w:val="00823329"/>
    <w:rsid w:val="00836A4D"/>
    <w:rsid w:val="00855DD5"/>
    <w:rsid w:val="00857892"/>
    <w:rsid w:val="00864AF1"/>
    <w:rsid w:val="00877917"/>
    <w:rsid w:val="00882AA3"/>
    <w:rsid w:val="00882E85"/>
    <w:rsid w:val="00886899"/>
    <w:rsid w:val="008B0728"/>
    <w:rsid w:val="008B2D73"/>
    <w:rsid w:val="008B3C2F"/>
    <w:rsid w:val="008B789B"/>
    <w:rsid w:val="008F2D2F"/>
    <w:rsid w:val="00905916"/>
    <w:rsid w:val="00932F0B"/>
    <w:rsid w:val="009346AE"/>
    <w:rsid w:val="00936E0D"/>
    <w:rsid w:val="00944208"/>
    <w:rsid w:val="009824F0"/>
    <w:rsid w:val="00996374"/>
    <w:rsid w:val="00996AF2"/>
    <w:rsid w:val="009A6202"/>
    <w:rsid w:val="009B7CC9"/>
    <w:rsid w:val="009D5530"/>
    <w:rsid w:val="009D5634"/>
    <w:rsid w:val="00A032CE"/>
    <w:rsid w:val="00A03A39"/>
    <w:rsid w:val="00A24DE6"/>
    <w:rsid w:val="00A40D03"/>
    <w:rsid w:val="00A42D32"/>
    <w:rsid w:val="00A51F4E"/>
    <w:rsid w:val="00A54F96"/>
    <w:rsid w:val="00A63115"/>
    <w:rsid w:val="00A6443E"/>
    <w:rsid w:val="00A66CED"/>
    <w:rsid w:val="00A66E91"/>
    <w:rsid w:val="00A7265A"/>
    <w:rsid w:val="00AC4109"/>
    <w:rsid w:val="00AD6625"/>
    <w:rsid w:val="00AE0436"/>
    <w:rsid w:val="00AF2300"/>
    <w:rsid w:val="00B05645"/>
    <w:rsid w:val="00B1125D"/>
    <w:rsid w:val="00B32DA0"/>
    <w:rsid w:val="00B47368"/>
    <w:rsid w:val="00B81CDF"/>
    <w:rsid w:val="00B85A46"/>
    <w:rsid w:val="00BB5691"/>
    <w:rsid w:val="00BD79E0"/>
    <w:rsid w:val="00C07F70"/>
    <w:rsid w:val="00C22DD2"/>
    <w:rsid w:val="00C27518"/>
    <w:rsid w:val="00C42760"/>
    <w:rsid w:val="00C46C7C"/>
    <w:rsid w:val="00C504C5"/>
    <w:rsid w:val="00C54575"/>
    <w:rsid w:val="00C720B9"/>
    <w:rsid w:val="00C73095"/>
    <w:rsid w:val="00C73C4F"/>
    <w:rsid w:val="00C75F85"/>
    <w:rsid w:val="00C77663"/>
    <w:rsid w:val="00C93D90"/>
    <w:rsid w:val="00C9521F"/>
    <w:rsid w:val="00CA3743"/>
    <w:rsid w:val="00CC097C"/>
    <w:rsid w:val="00CE1A66"/>
    <w:rsid w:val="00D05D2B"/>
    <w:rsid w:val="00D05F71"/>
    <w:rsid w:val="00D21BC2"/>
    <w:rsid w:val="00D26408"/>
    <w:rsid w:val="00D4184D"/>
    <w:rsid w:val="00D63A5A"/>
    <w:rsid w:val="00D720C8"/>
    <w:rsid w:val="00D83F73"/>
    <w:rsid w:val="00DA6328"/>
    <w:rsid w:val="00DB2E85"/>
    <w:rsid w:val="00DB4DFD"/>
    <w:rsid w:val="00DB6E25"/>
    <w:rsid w:val="00DB76F5"/>
    <w:rsid w:val="00DC50F2"/>
    <w:rsid w:val="00DD3486"/>
    <w:rsid w:val="00DF4502"/>
    <w:rsid w:val="00E14A49"/>
    <w:rsid w:val="00E35CC7"/>
    <w:rsid w:val="00E35E40"/>
    <w:rsid w:val="00E41402"/>
    <w:rsid w:val="00E5306C"/>
    <w:rsid w:val="00E83C84"/>
    <w:rsid w:val="00EA5B54"/>
    <w:rsid w:val="00EB19EA"/>
    <w:rsid w:val="00EB23BD"/>
    <w:rsid w:val="00EB39B9"/>
    <w:rsid w:val="00EE2A0E"/>
    <w:rsid w:val="00EE462D"/>
    <w:rsid w:val="00F0358C"/>
    <w:rsid w:val="00F11311"/>
    <w:rsid w:val="00F346C7"/>
    <w:rsid w:val="00F3696D"/>
    <w:rsid w:val="00F52154"/>
    <w:rsid w:val="00F5626E"/>
    <w:rsid w:val="00F62A4F"/>
    <w:rsid w:val="00F674DD"/>
    <w:rsid w:val="00F95958"/>
    <w:rsid w:val="00FC481C"/>
    <w:rsid w:val="00FD2FDD"/>
    <w:rsid w:val="00FD741D"/>
    <w:rsid w:val="00FF79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057C0A8"/>
  <w15:docId w15:val="{DA884A9D-83DF-459D-85F1-C4E3460A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2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D6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N:\eLibrary\References\QHSE\2.0%20Controlled%20Documents\Corporate\COP103%20Performance%20Appraisal%20Policy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868AB-1624-4300-92CB-D5DFF722C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Madeline Janiola</cp:lastModifiedBy>
  <cp:revision>4</cp:revision>
  <cp:lastPrinted>2013-09-18T10:35:00Z</cp:lastPrinted>
  <dcterms:created xsi:type="dcterms:W3CDTF">2020-03-03T10:32:00Z</dcterms:created>
  <dcterms:modified xsi:type="dcterms:W3CDTF">2022-05-11T09:43:00Z</dcterms:modified>
</cp:coreProperties>
</file>