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A17BA2" w14:textId="7AC7888F" w:rsidR="002C00ED" w:rsidRDefault="00B124B4" w:rsidP="0089727D">
      <w:pPr>
        <w:spacing w:after="0"/>
        <w:jc w:val="center"/>
        <w:rPr>
          <w:b/>
          <w:bCs/>
          <w:sz w:val="32"/>
          <w:szCs w:val="32"/>
        </w:rPr>
      </w:pPr>
      <w:r w:rsidRPr="00B124B4">
        <w:rPr>
          <w:b/>
          <w:bCs/>
          <w:sz w:val="32"/>
          <w:szCs w:val="32"/>
        </w:rPr>
        <w:t>NE HEMS PTS Checklist and Criteria Workflow</w:t>
      </w:r>
    </w:p>
    <w:tbl>
      <w:tblPr>
        <w:tblW w:w="15877" w:type="dxa"/>
        <w:tblInd w:w="-436" w:type="dxa"/>
        <w:tblLook w:val="04A0" w:firstRow="1" w:lastRow="0" w:firstColumn="1" w:lastColumn="0" w:noHBand="0" w:noVBand="1"/>
      </w:tblPr>
      <w:tblGrid>
        <w:gridCol w:w="4254"/>
        <w:gridCol w:w="7796"/>
        <w:gridCol w:w="850"/>
        <w:gridCol w:w="709"/>
        <w:gridCol w:w="2268"/>
      </w:tblGrid>
      <w:tr w:rsidR="0089727D" w:rsidRPr="003B7FE8" w14:paraId="4E3FB30C" w14:textId="77777777" w:rsidTr="0089727D">
        <w:trPr>
          <w:trHeight w:val="330"/>
        </w:trPr>
        <w:tc>
          <w:tcPr>
            <w:tcW w:w="4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37974" w14:textId="77777777" w:rsidR="003B7FE8" w:rsidRPr="003B7FE8" w:rsidRDefault="003B7FE8" w:rsidP="003B7FE8">
            <w:pPr>
              <w:spacing w:after="0" w:line="240" w:lineRule="auto"/>
              <w:ind w:left="59"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Date &amp; time of PTS request received: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73FE4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AE51F" w14:textId="77777777" w:rsidR="003B7FE8" w:rsidRPr="003B7FE8" w:rsidRDefault="003B7FE8" w:rsidP="003B7FE8">
            <w:pPr>
              <w:spacing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4A132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8A0DB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</w:p>
        </w:tc>
      </w:tr>
      <w:tr w:rsidR="0089727D" w:rsidRPr="003B7FE8" w14:paraId="57FC92D3" w14:textId="77777777" w:rsidTr="0089727D">
        <w:trPr>
          <w:trHeight w:val="315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4A3C1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sz w:val="6"/>
                <w:szCs w:val="6"/>
                <w:lang w:val="en-GB" w:eastAsia="en-GB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B1F7F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412B1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DFC0B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39FD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</w:p>
        </w:tc>
      </w:tr>
      <w:tr w:rsidR="0089727D" w:rsidRPr="003B7FE8" w14:paraId="718C08BE" w14:textId="77777777" w:rsidTr="0089727D">
        <w:trPr>
          <w:trHeight w:val="315"/>
        </w:trPr>
        <w:tc>
          <w:tcPr>
            <w:tcW w:w="4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0F99826B" w14:textId="77777777" w:rsidR="003B7FE8" w:rsidRPr="003B7FE8" w:rsidRDefault="003B7FE8" w:rsidP="003B7FE8">
            <w:pPr>
              <w:spacing w:after="0" w:line="240" w:lineRule="auto"/>
              <w:ind w:firstLine="22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Details: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D0D94" w14:textId="77777777" w:rsidR="003B7FE8" w:rsidRPr="003B7FE8" w:rsidRDefault="003B7FE8" w:rsidP="003B7FE8">
            <w:pPr>
              <w:spacing w:after="0" w:line="240" w:lineRule="auto"/>
              <w:ind w:firstLine="22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E9DEA" w14:textId="77777777" w:rsidR="003B7FE8" w:rsidRPr="003B7FE8" w:rsidRDefault="003B7FE8" w:rsidP="003B7FE8">
            <w:pPr>
              <w:spacing w:after="0" w:line="240" w:lineRule="auto"/>
              <w:ind w:firstLine="22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YES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CE7DD" w14:textId="77777777" w:rsidR="003B7FE8" w:rsidRPr="003B7FE8" w:rsidRDefault="003B7FE8" w:rsidP="003B7FE8">
            <w:pPr>
              <w:spacing w:after="0" w:line="240" w:lineRule="auto"/>
              <w:ind w:firstLine="22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NO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47B231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COMMENT</w:t>
            </w:r>
          </w:p>
        </w:tc>
      </w:tr>
      <w:tr w:rsidR="0089727D" w:rsidRPr="003B7FE8" w14:paraId="6EF7B284" w14:textId="77777777" w:rsidTr="0089727D">
        <w:trPr>
          <w:trHeight w:val="315"/>
        </w:trPr>
        <w:tc>
          <w:tcPr>
            <w:tcW w:w="425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14:paraId="24386679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Name of requesting transfer doctor &amp; medical number</w:t>
            </w:r>
          </w:p>
        </w:tc>
        <w:tc>
          <w:tcPr>
            <w:tcW w:w="779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BFF6C4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VIP transport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6A89A1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2EC9D1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013914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26E1A3F3" w14:textId="77777777" w:rsidTr="0089727D">
        <w:trPr>
          <w:trHeight w:val="315"/>
        </w:trPr>
        <w:tc>
          <w:tcPr>
            <w:tcW w:w="4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14:paraId="2F8874A1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20EF15F0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0F295CAD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0D50D1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8635C88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3FE986C1" w14:textId="77777777" w:rsidTr="0089727D">
        <w:trPr>
          <w:trHeight w:val="315"/>
        </w:trPr>
        <w:tc>
          <w:tcPr>
            <w:tcW w:w="425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B7340" w14:textId="3E21A181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Transferring hosp</w:t>
            </w:r>
            <w:r w:rsidR="003353EE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ital</w:t>
            </w: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 xml:space="preserve"> &amp; phone number</w:t>
            </w:r>
          </w:p>
        </w:tc>
        <w:tc>
          <w:tcPr>
            <w:tcW w:w="779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612D27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 xml:space="preserve">Patient meets criteria in exclusion criteria                                                                                                                              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0DEEE9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932DE5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548E72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If yes please specify:</w:t>
            </w:r>
          </w:p>
        </w:tc>
      </w:tr>
      <w:tr w:rsidR="0089727D" w:rsidRPr="003B7FE8" w14:paraId="4D962EE2" w14:textId="77777777" w:rsidTr="0089727D">
        <w:trPr>
          <w:trHeight w:val="315"/>
        </w:trPr>
        <w:tc>
          <w:tcPr>
            <w:tcW w:w="4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35DB2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398E6FB9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2860E200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27CAF304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2FD9B234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7532669A" w14:textId="77777777" w:rsidTr="0089727D">
        <w:trPr>
          <w:trHeight w:val="315"/>
        </w:trPr>
        <w:tc>
          <w:tcPr>
            <w:tcW w:w="425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14:paraId="15918492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Name of receiving transfer doctor &amp; medical number</w:t>
            </w:r>
          </w:p>
        </w:tc>
        <w:tc>
          <w:tcPr>
            <w:tcW w:w="779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97A12B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Medical report received from transferring facility to ensure patient stability for flight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0EB71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2468B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91909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737D2936" w14:textId="77777777" w:rsidTr="0089727D">
        <w:trPr>
          <w:trHeight w:val="315"/>
        </w:trPr>
        <w:tc>
          <w:tcPr>
            <w:tcW w:w="4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14:paraId="29971736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2462306F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65E8E68B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32E142A1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06C5F60E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5AFE8D66" w14:textId="77777777" w:rsidTr="0089727D">
        <w:trPr>
          <w:trHeight w:val="315"/>
        </w:trPr>
        <w:tc>
          <w:tcPr>
            <w:tcW w:w="425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A2EA50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Receiving hospital &amp; phone number</w:t>
            </w:r>
          </w:p>
        </w:tc>
        <w:tc>
          <w:tcPr>
            <w:tcW w:w="779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03D5E8" w14:textId="343DB6FB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 xml:space="preserve">Receiving hospital contacted and bed available for acceptance of </w:t>
            </w:r>
            <w:r w:rsidR="003353EE"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patient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1ECC2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54D99E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D6814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3CE4EBAB" w14:textId="77777777" w:rsidTr="0089727D">
        <w:trPr>
          <w:trHeight w:val="315"/>
        </w:trPr>
        <w:tc>
          <w:tcPr>
            <w:tcW w:w="425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835C7E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348030D4" w14:textId="77777777" w:rsidR="003B7FE8" w:rsidRPr="003B7FE8" w:rsidRDefault="003B7FE8" w:rsidP="003B7FE8">
            <w:pPr>
              <w:spacing w:after="0" w:line="240" w:lineRule="auto"/>
              <w:ind w:firstLine="22"/>
              <w:jc w:val="right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34DE13F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6B03070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03F066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6868EDEF" w14:textId="77777777" w:rsidTr="0089727D">
        <w:trPr>
          <w:trHeight w:val="856"/>
        </w:trPr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1C195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</w:p>
        </w:tc>
        <w:tc>
          <w:tcPr>
            <w:tcW w:w="77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50DC4F6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Patient requires incubator for transport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DE762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6E925" w14:textId="77777777" w:rsidR="003B7FE8" w:rsidRPr="003B7FE8" w:rsidRDefault="003B7FE8" w:rsidP="003B7FE8">
            <w:pPr>
              <w:spacing w:after="0" w:line="240" w:lineRule="auto"/>
              <w:ind w:hanging="218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20AEE69" w14:textId="60B103C8" w:rsidR="003B7FE8" w:rsidRPr="003B7FE8" w:rsidRDefault="003B7FE8" w:rsidP="003B7FE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If yes - hospital must provide incubator (o2 will be provided if needed but power will not - battery must be of sufficient charge for flight time)</w:t>
            </w:r>
          </w:p>
        </w:tc>
      </w:tr>
      <w:tr w:rsidR="0089727D" w:rsidRPr="003B7FE8" w14:paraId="64863FAD" w14:textId="77777777" w:rsidTr="0089727D">
        <w:trPr>
          <w:trHeight w:val="315"/>
        </w:trPr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CE815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 xml:space="preserve">NA staff ID &amp; name: </w:t>
            </w:r>
          </w:p>
        </w:tc>
        <w:tc>
          <w:tcPr>
            <w:tcW w:w="7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EE0239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7C1B636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5D78208A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64852FC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0C108BD6" w14:textId="77777777" w:rsidTr="0089727D">
        <w:trPr>
          <w:trHeight w:val="315"/>
        </w:trPr>
        <w:tc>
          <w:tcPr>
            <w:tcW w:w="4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C90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 xml:space="preserve">Time of completion: </w:t>
            </w:r>
          </w:p>
        </w:tc>
        <w:tc>
          <w:tcPr>
            <w:tcW w:w="77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D208D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ACC contacted for CAD number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169E5C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C600CC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194FA0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 xml:space="preserve">CAD number: </w:t>
            </w:r>
          </w:p>
        </w:tc>
      </w:tr>
      <w:tr w:rsidR="0089727D" w:rsidRPr="003B7FE8" w14:paraId="004950D1" w14:textId="77777777" w:rsidTr="0089727D">
        <w:trPr>
          <w:trHeight w:val="315"/>
        </w:trPr>
        <w:tc>
          <w:tcPr>
            <w:tcW w:w="425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5AFE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</w:p>
        </w:tc>
        <w:tc>
          <w:tcPr>
            <w:tcW w:w="77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000000" w:fill="AEAAAA"/>
            <w:noWrap/>
            <w:vAlign w:val="bottom"/>
            <w:hideMark/>
          </w:tcPr>
          <w:p w14:paraId="079CC2B4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23E633C2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515C4E1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5D2C1C5F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0CB44BB2" w14:textId="77777777" w:rsidTr="0089727D">
        <w:trPr>
          <w:trHeight w:val="315"/>
        </w:trPr>
        <w:tc>
          <w:tcPr>
            <w:tcW w:w="425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E0F69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</w:p>
        </w:tc>
        <w:tc>
          <w:tcPr>
            <w:tcW w:w="77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91EC71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Confirmed that medical escort will travel whom has ability to clinically manage patient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85CDB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7F3D98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6ABBD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51896A78" w14:textId="77777777" w:rsidTr="0089727D">
        <w:trPr>
          <w:trHeight w:val="315"/>
        </w:trPr>
        <w:tc>
          <w:tcPr>
            <w:tcW w:w="425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8AE6C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</w:p>
        </w:tc>
        <w:tc>
          <w:tcPr>
            <w:tcW w:w="77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000000" w:fill="AEAAAA"/>
            <w:noWrap/>
            <w:vAlign w:val="bottom"/>
            <w:hideMark/>
          </w:tcPr>
          <w:p w14:paraId="5CD85F5E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3CF75FB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8EE2068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625E2A4B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15DABF3B" w14:textId="77777777" w:rsidTr="0089727D">
        <w:trPr>
          <w:trHeight w:val="315"/>
        </w:trPr>
        <w:tc>
          <w:tcPr>
            <w:tcW w:w="425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654AA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</w:p>
        </w:tc>
        <w:tc>
          <w:tcPr>
            <w:tcW w:w="77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AAB3C9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Discussed and confirmed with airwing operations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BFD81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D11144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9038AA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Name:</w:t>
            </w:r>
          </w:p>
        </w:tc>
      </w:tr>
      <w:tr w:rsidR="0089727D" w:rsidRPr="003B7FE8" w14:paraId="4BBA1C90" w14:textId="77777777" w:rsidTr="0089727D">
        <w:trPr>
          <w:trHeight w:val="315"/>
        </w:trPr>
        <w:tc>
          <w:tcPr>
            <w:tcW w:w="425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6FC7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</w:p>
        </w:tc>
        <w:tc>
          <w:tcPr>
            <w:tcW w:w="77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000000" w:fill="AEAAAA"/>
            <w:noWrap/>
            <w:vAlign w:val="bottom"/>
            <w:hideMark/>
          </w:tcPr>
          <w:p w14:paraId="4F6F7C3A" w14:textId="77777777" w:rsidR="003B7FE8" w:rsidRPr="003B7FE8" w:rsidRDefault="003B7FE8" w:rsidP="003B7FE8">
            <w:pPr>
              <w:spacing w:after="0" w:line="240" w:lineRule="auto"/>
              <w:ind w:firstLine="22"/>
              <w:jc w:val="right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02FD9C9C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566DB07D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9187E82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  <w:tr w:rsidR="0089727D" w:rsidRPr="003B7FE8" w14:paraId="00718000" w14:textId="77777777" w:rsidTr="0089727D">
        <w:trPr>
          <w:trHeight w:val="630"/>
        </w:trPr>
        <w:tc>
          <w:tcPr>
            <w:tcW w:w="4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6AA43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</w:p>
        </w:tc>
        <w:tc>
          <w:tcPr>
            <w:tcW w:w="77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2765303" w14:textId="1532DF27" w:rsid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 xml:space="preserve">ETA timings to transferring and </w:t>
            </w:r>
            <w:r w:rsidR="003353EE"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receiving</w:t>
            </w: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 xml:space="preserve"> facility conveyed with </w:t>
            </w:r>
            <w:r w:rsidR="003353EE"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>requirement</w:t>
            </w:r>
            <w:r w:rsidRPr="003B7FE8">
              <w:rPr>
                <w:rFonts w:ascii="Calibri" w:eastAsia="Times New Roman" w:hAnsi="Calibri" w:cs="Calibri"/>
                <w:b/>
                <w:bCs/>
                <w:color w:val="000000"/>
                <w:lang w:val="en-GB" w:eastAsia="en-GB"/>
              </w:rPr>
              <w:t xml:space="preserve"> for ambulance to be on standby and helipad secured</w:t>
            </w:r>
          </w:p>
          <w:p w14:paraId="551EA009" w14:textId="4EBC2222" w:rsidR="0089727D" w:rsidRPr="003B7FE8" w:rsidRDefault="0089727D" w:rsidP="0089727D">
            <w:pPr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EE4EFE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lastRenderedPageBreak/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5911F5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12B9E0" w14:textId="77777777" w:rsidR="003B7FE8" w:rsidRPr="003B7FE8" w:rsidRDefault="003B7FE8" w:rsidP="003B7FE8">
            <w:pPr>
              <w:spacing w:after="0" w:line="240" w:lineRule="auto"/>
              <w:ind w:firstLine="22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3B7FE8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</w:tr>
    </w:tbl>
    <w:p w14:paraId="491AC640" w14:textId="501C091C" w:rsidR="00117607" w:rsidRDefault="00117607" w:rsidP="00117607">
      <w:pPr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FD345" wp14:editId="6BFC7A38">
                <wp:simplePos x="0" y="0"/>
                <wp:positionH relativeFrom="column">
                  <wp:posOffset>-276225</wp:posOffset>
                </wp:positionH>
                <wp:positionV relativeFrom="paragraph">
                  <wp:posOffset>349885</wp:posOffset>
                </wp:positionV>
                <wp:extent cx="2514600" cy="2724150"/>
                <wp:effectExtent l="0" t="0" r="19050" b="19050"/>
                <wp:wrapNone/>
                <wp:docPr id="21" name="Flowchart: Process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582721-3C95-4A9D-8278-5D04A086F12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724150"/>
                        </a:xfrm>
                        <a:prstGeom prst="flowChartProcess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ysClr val="windowText" lastClr="0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3EC32" w14:textId="77777777" w:rsidR="0089727D" w:rsidRPr="0089727D" w:rsidRDefault="0089727D" w:rsidP="0089727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9727D"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Exclusion criteria:</w:t>
                            </w:r>
                          </w:p>
                          <w:p w14:paraId="54192310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1. Patients who have underwent major surgery within the last 10 days with serious complications</w:t>
                            </w:r>
                          </w:p>
                          <w:p w14:paraId="6363020A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2. Unstable patients who require urgent procedures like a laparotomy.</w:t>
                            </w:r>
                          </w:p>
                          <w:p w14:paraId="685222AE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3. Patients with an active untreated communicable disease that put the crews at risk.</w:t>
                            </w:r>
                          </w:p>
                          <w:p w14:paraId="32096060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4. Patients with </w:t>
                            </w:r>
                            <w:proofErr w:type="spellStart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unsplinted</w:t>
                            </w:r>
                            <w:proofErr w:type="spellEnd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fractures.</w:t>
                            </w:r>
                          </w:p>
                          <w:p w14:paraId="2CC323AF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5. </w:t>
                            </w:r>
                            <w:proofErr w:type="spellStart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Paediatric</w:t>
                            </w:r>
                            <w:proofErr w:type="spellEnd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patients with a high fever of 40 degrees Celsius or above unless controlled.</w:t>
                            </w:r>
                          </w:p>
                          <w:p w14:paraId="553CBE20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6. Patients with active and uncontrolled traumatic bleeding.</w:t>
                            </w:r>
                          </w:p>
                          <w:p w14:paraId="1656AB64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7. Patient who are of sound mind that refuse transfer.</w:t>
                            </w:r>
                          </w:p>
                          <w:p w14:paraId="15F9E609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8. </w:t>
                            </w:r>
                            <w:proofErr w:type="spellStart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Unstabilized</w:t>
                            </w:r>
                            <w:proofErr w:type="spellEnd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critical case</w:t>
                            </w:r>
                          </w:p>
                          <w:p w14:paraId="2EFA9E6B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9. Sending facility has the same capability to manage the patient as the receiving facility.</w:t>
                            </w:r>
                          </w:p>
                          <w:p w14:paraId="5F9C3CB8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10. Activation process for ground ambulance is faster than the air ambulance.</w:t>
                            </w:r>
                          </w:p>
                        </w:txbxContent>
                      </wps:txbx>
                      <wps:bodyPr vertOverflow="clip" horzOverflow="clip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AFFD345" id="_x0000_t109" coordsize="21600,21600" o:spt="109" path="m,l,21600r21600,l21600,xe">
                <v:stroke joinstyle="miter"/>
                <v:path gradientshapeok="t" o:connecttype="rect"/>
              </v:shapetype>
              <v:shape id="Flowchart: Process 20" o:spid="_x0000_s1026" type="#_x0000_t109" style="position:absolute;left:0;text-align:left;margin-left:-21.75pt;margin-top:27.55pt;width:198pt;height:21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" fillcolor="#404040 [2429]" strokecolor="windowText" strokeweight="1pt">
                <v:textbox>
                  <w:txbxContent>
                    <w:p w14:paraId="63D3EC32" w14:textId="77777777" w:rsidR="0089727D" w:rsidRPr="0089727D" w:rsidRDefault="0089727D" w:rsidP="0089727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9727D">
                        <w:rPr>
                          <w:rFonts w:hAnsi="Calibr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Exclusion criteria:</w:t>
                      </w:r>
                    </w:p>
                    <w:p w14:paraId="54192310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1. Patients who have underwent major surgery within the last 10 days with serious complications</w:t>
                      </w:r>
                    </w:p>
                    <w:p w14:paraId="6363020A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2. Unstable patients who require urgent procedures like a laparotomy.</w:t>
                      </w:r>
                    </w:p>
                    <w:p w14:paraId="685222AE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3. Patients with an active untreated communicable disease that put the crews at risk.</w:t>
                      </w:r>
                    </w:p>
                    <w:p w14:paraId="32096060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4. Patients with </w:t>
                      </w:r>
                      <w:proofErr w:type="spellStart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unsplinted</w:t>
                      </w:r>
                      <w:proofErr w:type="spellEnd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 fractures.</w:t>
                      </w:r>
                    </w:p>
                    <w:p w14:paraId="2CC323AF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5. </w:t>
                      </w:r>
                      <w:proofErr w:type="spellStart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Paediatric</w:t>
                      </w:r>
                      <w:proofErr w:type="spellEnd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 patients with a high fever of 40 degrees Celsius or above unless controlled.</w:t>
                      </w:r>
                    </w:p>
                    <w:p w14:paraId="553CBE20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6. Patients with active and uncontrolled traumatic bleeding.</w:t>
                      </w:r>
                    </w:p>
                    <w:p w14:paraId="1656AB64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7. Patient who are of sound mind that refuse transfer.</w:t>
                      </w:r>
                    </w:p>
                    <w:p w14:paraId="15F9E609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8. </w:t>
                      </w:r>
                      <w:bookmarkStart w:id="1" w:name="_GoBack"/>
                      <w:proofErr w:type="spellStart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Unstabilized</w:t>
                      </w:r>
                      <w:proofErr w:type="spellEnd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 critical case</w:t>
                      </w:r>
                      <w:bookmarkEnd w:id="1"/>
                    </w:p>
                    <w:p w14:paraId="2EFA9E6B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9. Sending facility has the same capability to manage the patient as the receiving facility.</w:t>
                      </w:r>
                    </w:p>
                    <w:p w14:paraId="5F9C3CB8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10. Activation process for ground ambulance is faster than the air ambulance.</w:t>
                      </w:r>
                    </w:p>
                  </w:txbxContent>
                </v:textbox>
              </v:shape>
            </w:pict>
          </mc:Fallback>
        </mc:AlternateContent>
      </w:r>
      <w:r w:rsidRPr="00117607">
        <w:rPr>
          <w:b/>
          <w:bCs/>
          <w:sz w:val="32"/>
          <w:szCs w:val="32"/>
          <w:lang w:val="en-GB"/>
        </w:rPr>
        <w:t>NE HEMS PTS Checklist &amp; Criteria Workflow</w:t>
      </w:r>
    </w:p>
    <w:p w14:paraId="7DF8D55E" w14:textId="7684E9C5" w:rsidR="00117607" w:rsidRDefault="00117607" w:rsidP="00117607">
      <w:pPr>
        <w:spacing w:after="0"/>
        <w:jc w:val="center"/>
        <w:rPr>
          <w:rFonts w:ascii="Calibri" w:eastAsia="Times New Roman" w:hAnsi="Calibri" w:cs="Calibri"/>
          <w:color w:val="000000"/>
          <w:sz w:val="16"/>
          <w:szCs w:val="16"/>
          <w:lang w:val="en-GB" w:eastAsia="en-GB"/>
        </w:rPr>
      </w:pPr>
      <w:r w:rsidRPr="00117607">
        <w:rPr>
          <w:rFonts w:ascii="Calibri" w:eastAsia="Times New Roman" w:hAnsi="Calibri" w:cs="Calibri"/>
          <w:color w:val="000000"/>
          <w:sz w:val="16"/>
          <w:szCs w:val="16"/>
          <w:lang w:val="en-GB" w:eastAsia="en-GB"/>
        </w:rPr>
        <w:t>Author: Michael Oconnor</w:t>
      </w:r>
    </w:p>
    <w:p w14:paraId="48C90C43" w14:textId="098C6AE7" w:rsidR="00117607" w:rsidRDefault="00117607" w:rsidP="00117607">
      <w:pPr>
        <w:spacing w:after="0"/>
        <w:jc w:val="center"/>
        <w:rPr>
          <w:b/>
          <w:bCs/>
          <w:sz w:val="32"/>
          <w:szCs w:val="32"/>
          <w:lang w:val="en-GB"/>
        </w:rPr>
      </w:pPr>
      <w:r w:rsidRPr="00117607">
        <w:rPr>
          <w:rFonts w:ascii="Calibri" w:eastAsia="Times New Roman" w:hAnsi="Calibri" w:cs="Calibri"/>
          <w:color w:val="000000"/>
          <w:sz w:val="16"/>
          <w:szCs w:val="16"/>
          <w:lang w:val="en-GB" w:eastAsia="en-GB"/>
        </w:rPr>
        <w:t>Version &amp; Date Last Modified: November 2020 Version: 1</w:t>
      </w:r>
    </w:p>
    <w:p w14:paraId="1CAABB93" w14:textId="0545E765" w:rsidR="00117607" w:rsidRPr="00117607" w:rsidRDefault="00BC63D0" w:rsidP="00117607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1" behindDoc="1" locked="0" layoutInCell="1" allowOverlap="1" wp14:anchorId="354355E9" wp14:editId="12576B56">
            <wp:simplePos x="0" y="0"/>
            <wp:positionH relativeFrom="column">
              <wp:posOffset>2432685</wp:posOffset>
            </wp:positionH>
            <wp:positionV relativeFrom="paragraph">
              <wp:posOffset>202565</wp:posOffset>
            </wp:positionV>
            <wp:extent cx="7382510" cy="4814570"/>
            <wp:effectExtent l="0" t="0" r="8890" b="5080"/>
            <wp:wrapTight wrapText="bothSides">
              <wp:wrapPolygon edited="0">
                <wp:start x="0" y="0"/>
                <wp:lineTo x="0" y="21537"/>
                <wp:lineTo x="21570" y="21537"/>
                <wp:lineTo x="2157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EM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6BB43" w14:textId="33595606" w:rsidR="003B7FE8" w:rsidRPr="003B7FE8" w:rsidRDefault="00492A17" w:rsidP="00117607">
      <w:pPr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036FD3" wp14:editId="277D66B6">
                <wp:simplePos x="0" y="0"/>
                <wp:positionH relativeFrom="column">
                  <wp:posOffset>-272415</wp:posOffset>
                </wp:positionH>
                <wp:positionV relativeFrom="paragraph">
                  <wp:posOffset>2178050</wp:posOffset>
                </wp:positionV>
                <wp:extent cx="2628900" cy="2466975"/>
                <wp:effectExtent l="0" t="0" r="19050" b="28575"/>
                <wp:wrapNone/>
                <wp:docPr id="27" name="Rectangl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C8E701-2D6F-45AC-AEB8-B9EF0B0DD6F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4669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ysClr val="windowText" lastClr="0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842A8" w14:textId="77777777" w:rsidR="0089727D" w:rsidRPr="0089727D" w:rsidRDefault="0089727D" w:rsidP="0089727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General Instructions</w:t>
                            </w:r>
                          </w:p>
                          <w:p w14:paraId="62520597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1. Only 1 patient for PTS</w:t>
                            </w:r>
                          </w:p>
                          <w:p w14:paraId="7FAD5488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2. No accompanying family members (pediatric cases??)</w:t>
                            </w:r>
                          </w:p>
                          <w:p w14:paraId="3790EE14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3.All cases should be escorted with a clinician from the sending facility. This </w:t>
                            </w:r>
                            <w:proofErr w:type="spellStart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clinican</w:t>
                            </w:r>
                            <w:proofErr w:type="spellEnd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accompanying the patient is primarily responsible for all medical care, assessment and treatment rendered to the patient.</w:t>
                            </w:r>
                          </w:p>
                          <w:p w14:paraId="4E0A34BB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4. In case if 2 clinicians from sending facility are required, 1 NA clinician will be removed from flight list.</w:t>
                            </w:r>
                          </w:p>
                          <w:p w14:paraId="7895BE00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5. Patient must be packaged for flight</w:t>
                            </w:r>
                          </w:p>
                          <w:p w14:paraId="23A6FE90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6. Pilot will have the final decision to fly or not or if there is a required flying condition. Maybe required to divert due to weather etc. </w:t>
                            </w:r>
                          </w:p>
                          <w:p w14:paraId="588097D4" w14:textId="77777777" w:rsidR="0089727D" w:rsidRPr="0089727D" w:rsidRDefault="0089727D" w:rsidP="0089727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7. Heli pad must be secured at the sending/ receiving facilities and ambulance arranged by them to take patient to / from </w:t>
                            </w:r>
                            <w:proofErr w:type="spellStart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>heli</w:t>
                            </w:r>
                            <w:proofErr w:type="spellEnd"/>
                            <w:r w:rsidRPr="0089727D">
                              <w:rPr>
                                <w:rFonts w:hAnsi="Calibri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pad.</w:t>
                            </w:r>
                          </w:p>
                        </w:txbxContent>
                      </wps:txbx>
                      <wps:bodyPr vertOverflow="clip" horzOverflow="clip"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036FD3" id="Rectangle 26" o:spid="_x0000_s1027" style="position:absolute;left:0;text-align:left;margin-left:-21.45pt;margin-top:171.5pt;width:207pt;height:19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" fillcolor="#404040 [2429]" strokecolor="windowText" strokeweight="1pt">
                <v:textbox>
                  <w:txbxContent>
                    <w:p w14:paraId="4DE842A8" w14:textId="77777777" w:rsidR="0089727D" w:rsidRPr="0089727D" w:rsidRDefault="0089727D" w:rsidP="0089727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General Instructions</w:t>
                      </w:r>
                    </w:p>
                    <w:p w14:paraId="62520597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1. Only 1 patient for PTS</w:t>
                      </w:r>
                    </w:p>
                    <w:p w14:paraId="7FAD5488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2. No accompanying family members (pediatric cases??)</w:t>
                      </w:r>
                    </w:p>
                    <w:p w14:paraId="3790EE14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3.All cases should be escorted with a clinician from the sending facility. This </w:t>
                      </w:r>
                      <w:proofErr w:type="spellStart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clinican</w:t>
                      </w:r>
                      <w:proofErr w:type="spellEnd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 accompanying the patient is primarily responsible for all medical care, assessment and treatment rendered to the patient.</w:t>
                      </w:r>
                    </w:p>
                    <w:p w14:paraId="4E0A34BB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4. In case if 2 clinicians from sending facility are required, 1 NA clinician will be removed from flight list.</w:t>
                      </w:r>
                    </w:p>
                    <w:p w14:paraId="7895BE00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5. Patient must be packaged for flight</w:t>
                      </w:r>
                    </w:p>
                    <w:p w14:paraId="23A6FE90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6. Pilot will have the final decision to fly or not or if there is a required flying condition. Maybe required to divert due to weather etc. </w:t>
                      </w:r>
                    </w:p>
                    <w:p w14:paraId="588097D4" w14:textId="77777777" w:rsidR="0089727D" w:rsidRPr="0089727D" w:rsidRDefault="0089727D" w:rsidP="0089727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7. Heli pad must be secured at the sending/ receiving facilities and ambulance arranged by them to take patient to / from </w:t>
                      </w:r>
                      <w:proofErr w:type="spellStart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>heli</w:t>
                      </w:r>
                      <w:proofErr w:type="spellEnd"/>
                      <w:r w:rsidRPr="0089727D">
                        <w:rPr>
                          <w:rFonts w:hAnsi="Calibri"/>
                          <w:color w:val="FFFFFF" w:themeColor="background1"/>
                          <w:sz w:val="16"/>
                          <w:szCs w:val="16"/>
                        </w:rPr>
                        <w:t xml:space="preserve"> pad.</w:t>
                      </w:r>
                    </w:p>
                  </w:txbxContent>
                </v:textbox>
              </v:rect>
            </w:pict>
          </mc:Fallback>
        </mc:AlternateContent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  <w:r w:rsidR="00117607" w:rsidRPr="00117607">
        <w:rPr>
          <w:b/>
          <w:bCs/>
          <w:sz w:val="32"/>
          <w:szCs w:val="32"/>
          <w:lang w:val="en-GB"/>
        </w:rPr>
        <w:tab/>
      </w:r>
    </w:p>
    <w:p w14:paraId="7610CA11" w14:textId="6571402B" w:rsidR="002C00ED" w:rsidRDefault="002C00ED"/>
    <w:p w14:paraId="7D24F4AB" w14:textId="40ADAF6D" w:rsidR="002C00ED" w:rsidRDefault="002C00ED"/>
    <w:p w14:paraId="0DCB4620" w14:textId="78A8B27F" w:rsidR="002C00ED" w:rsidRDefault="002C00ED"/>
    <w:p w14:paraId="2066981F" w14:textId="139AB6B2" w:rsidR="004D3DA5" w:rsidRDefault="004D3DA5" w:rsidP="00A41E93"/>
    <w:sectPr w:rsidR="004D3DA5" w:rsidSect="0089727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56DEAE" w14:textId="77777777" w:rsidR="00957E40" w:rsidRDefault="00957E40" w:rsidP="002C00ED">
      <w:pPr>
        <w:spacing w:after="0" w:line="240" w:lineRule="auto"/>
      </w:pPr>
      <w:r>
        <w:separator/>
      </w:r>
    </w:p>
  </w:endnote>
  <w:endnote w:type="continuationSeparator" w:id="0">
    <w:p w14:paraId="3F476DB9" w14:textId="77777777" w:rsidR="00957E40" w:rsidRDefault="00957E40" w:rsidP="002C0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BA8B14" w14:textId="77777777" w:rsidR="00A41E93" w:rsidRDefault="00A41E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932C2A" w14:textId="59AAF3BC" w:rsidR="00B124B4" w:rsidRDefault="003353EE">
    <w:pPr>
      <w:pStyle w:val="Footer"/>
    </w:pPr>
    <w:r w:rsidRPr="00E140CD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0E7A228" wp14:editId="030B1672">
              <wp:simplePos x="0" y="0"/>
              <wp:positionH relativeFrom="column">
                <wp:posOffset>8780286</wp:posOffset>
              </wp:positionH>
              <wp:positionV relativeFrom="paragraph">
                <wp:posOffset>290478</wp:posOffset>
              </wp:positionV>
              <wp:extent cx="688340" cy="38417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8340" cy="3841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EE90E3" w14:textId="7E92BF03" w:rsidR="00B124B4" w:rsidRPr="006B048A" w:rsidRDefault="00B124B4" w:rsidP="00B124B4">
                          <w:pPr>
                            <w:bidi/>
                            <w:spacing w:after="0"/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OPP152</w:t>
                          </w:r>
                        </w:p>
                        <w:p w14:paraId="73394DD9" w14:textId="24D2493E" w:rsidR="00B124B4" w:rsidRPr="006B048A" w:rsidRDefault="00B124B4" w:rsidP="00B124B4">
                          <w:pPr>
                            <w:bidi/>
                            <w:spacing w:after="0"/>
                            <w:rPr>
                              <w:bCs/>
                              <w:cap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Version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0E7A22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691.35pt;margin-top:22.85pt;width:54.2pt;height:3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" fillcolor="white [3201]" stroked="f" strokeweight=".5pt">
              <v:textbox>
                <w:txbxContent>
                  <w:p w14:paraId="78EE90E3" w14:textId="7E92BF03" w:rsidR="00B124B4" w:rsidRPr="006B048A" w:rsidRDefault="00B124B4" w:rsidP="00B124B4">
                    <w:pPr>
                      <w:bidi/>
                      <w:spacing w:after="0"/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</w:pPr>
                    <w:r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OPP152</w:t>
                    </w:r>
                  </w:p>
                  <w:p w14:paraId="73394DD9" w14:textId="24D2493E" w:rsidR="00B124B4" w:rsidRPr="006B048A" w:rsidRDefault="00B124B4" w:rsidP="00B124B4">
                    <w:pPr>
                      <w:bidi/>
                      <w:spacing w:after="0"/>
                      <w:rPr>
                        <w:bCs/>
                        <w:caps/>
                        <w:color w:val="404040" w:themeColor="text1" w:themeTint="BF"/>
                        <w:sz w:val="14"/>
                        <w:szCs w:val="14"/>
                      </w:rPr>
                    </w:pPr>
                    <w:r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Version 1</w:t>
                    </w:r>
                  </w:p>
                </w:txbxContent>
              </v:textbox>
            </v:shape>
          </w:pict>
        </mc:Fallback>
      </mc:AlternateContent>
    </w:r>
    <w:r w:rsidR="003B7FE8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F039E6F" wp14:editId="30CCB5EC">
              <wp:simplePos x="0" y="0"/>
              <wp:positionH relativeFrom="column">
                <wp:posOffset>1457325</wp:posOffset>
              </wp:positionH>
              <wp:positionV relativeFrom="paragraph">
                <wp:posOffset>211455</wp:posOffset>
              </wp:positionV>
              <wp:extent cx="2228850" cy="3619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0" cy="361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sz w:val="14"/>
                              <w:szCs w:val="12"/>
                            </w:rPr>
                            <w:alias w:val="Title"/>
                            <w:tag w:val=""/>
                            <w:id w:val="189646747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E210857" w14:textId="4108B7C7" w:rsidR="00B124B4" w:rsidRPr="009270C0" w:rsidRDefault="00582D22" w:rsidP="00B124B4">
                              <w:pPr>
                                <w:spacing w:after="0" w:line="232" w:lineRule="exact"/>
                                <w:rPr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NE HEMS PTS Checklist and Criteria Workflow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sz w:val="14"/>
                              <w:szCs w:val="12"/>
                            </w:rPr>
                            <w:alias w:val="Status"/>
                            <w:tag w:val=""/>
                            <w:id w:val="2057045774"/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text/>
                          </w:sdtPr>
                          <w:sdtEndPr/>
                          <w:sdtContent>
                            <w:p w14:paraId="7449C154" w14:textId="047D1373" w:rsidR="00B124B4" w:rsidRPr="009270C0" w:rsidRDefault="009A0094" w:rsidP="00B124B4">
                              <w:pPr>
                                <w:spacing w:after="0" w:line="232" w:lineRule="exact"/>
                                <w:rPr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 xml:space="preserve">November </w:t>
                              </w:r>
                              <w:r w:rsidR="00582D22">
                                <w:rPr>
                                  <w:sz w:val="14"/>
                                  <w:szCs w:val="12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F039E6F" id="Text Box 2" o:spid="_x0000_s1029" type="#_x0000_t202" style="position:absolute;margin-left:114.75pt;margin-top:16.65pt;width:175.5pt;height:28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" filled="f" stroked="f">
              <v:textbox>
                <w:txbxContent>
                  <w:sdt>
                    <w:sdtPr>
                      <w:rPr>
                        <w:sz w:val="14"/>
                        <w:szCs w:val="12"/>
                      </w:rPr>
                      <w:alias w:val="Title"/>
                      <w:tag w:val=""/>
                      <w:id w:val="189646747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E210857" w14:textId="4108B7C7" w:rsidR="00B124B4" w:rsidRPr="009270C0" w:rsidRDefault="00582D22" w:rsidP="00B124B4">
                        <w:pPr>
                          <w:spacing w:after="0" w:line="232" w:lineRule="exact"/>
                          <w:rPr>
                            <w:sz w:val="16"/>
                            <w:szCs w:val="14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NE HEMS PTS Checklist and Criteria Workflow</w:t>
                        </w:r>
                      </w:p>
                    </w:sdtContent>
                  </w:sdt>
                  <w:sdt>
                    <w:sdtPr>
                      <w:rPr>
                        <w:sz w:val="14"/>
                        <w:szCs w:val="12"/>
                      </w:rPr>
                      <w:alias w:val="Status"/>
                      <w:tag w:val=""/>
                      <w:id w:val="2057045774"/>
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<w:text/>
                    </w:sdtPr>
                    <w:sdtEndPr/>
                    <w:sdtContent>
                      <w:p w14:paraId="7449C154" w14:textId="047D1373" w:rsidR="00B124B4" w:rsidRPr="009270C0" w:rsidRDefault="009A0094" w:rsidP="00B124B4">
                        <w:pPr>
                          <w:spacing w:after="0" w:line="232" w:lineRule="exact"/>
                          <w:rPr>
                            <w:sz w:val="16"/>
                            <w:szCs w:val="14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 xml:space="preserve">November </w:t>
                        </w:r>
                        <w:r w:rsidR="00582D22">
                          <w:rPr>
                            <w:sz w:val="14"/>
                            <w:szCs w:val="12"/>
                          </w:rPr>
                          <w:t>2020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  <w:r w:rsidR="003B7FE8">
      <w:rPr>
        <w:noProof/>
      </w:rPr>
      <w:drawing>
        <wp:anchor distT="0" distB="0" distL="114300" distR="114300" simplePos="0" relativeHeight="251660288" behindDoc="1" locked="0" layoutInCell="1" allowOverlap="1" wp14:anchorId="7DAB2B8C" wp14:editId="64437608">
          <wp:simplePos x="0" y="0"/>
          <wp:positionH relativeFrom="page">
            <wp:posOffset>-45085</wp:posOffset>
          </wp:positionH>
          <wp:positionV relativeFrom="page">
            <wp:posOffset>6535420</wp:posOffset>
          </wp:positionV>
          <wp:extent cx="10692130" cy="1499235"/>
          <wp:effectExtent l="0" t="0" r="0" b="5715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:\QHSE\3.0 Generic Templates\NA Letterhead - landscape footer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92130" cy="14992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D7C4D4" w14:textId="77777777" w:rsidR="00A41E93" w:rsidRDefault="00A41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A741A" w14:textId="77777777" w:rsidR="00957E40" w:rsidRDefault="00957E40" w:rsidP="002C00ED">
      <w:pPr>
        <w:spacing w:after="0" w:line="240" w:lineRule="auto"/>
      </w:pPr>
      <w:r>
        <w:separator/>
      </w:r>
    </w:p>
  </w:footnote>
  <w:footnote w:type="continuationSeparator" w:id="0">
    <w:p w14:paraId="313546A4" w14:textId="77777777" w:rsidR="00957E40" w:rsidRDefault="00957E40" w:rsidP="002C00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9BD88A" w14:textId="77777777" w:rsidR="00A41E93" w:rsidRDefault="00A41E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DE694" w14:textId="05BB1EFC" w:rsidR="002C00ED" w:rsidRDefault="00A41E93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65408" behindDoc="0" locked="0" layoutInCell="1" allowOverlap="1" wp14:anchorId="10F9C24F" wp14:editId="45F14268">
          <wp:simplePos x="0" y="0"/>
          <wp:positionH relativeFrom="column">
            <wp:posOffset>8943975</wp:posOffset>
          </wp:positionH>
          <wp:positionV relativeFrom="paragraph">
            <wp:posOffset>-419100</wp:posOffset>
          </wp:positionV>
          <wp:extent cx="1299601" cy="677864"/>
          <wp:effectExtent l="0" t="0" r="0" b="8255"/>
          <wp:wrapNone/>
          <wp:docPr id="1" name="Picture 2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16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1">
                    <a:extLst>
                      <a:ext uri="{FF2B5EF4-FFF2-40B4-BE49-F238E27FC236}">
                        <a16:creationId xmlns:a16="http://schemas.microsoft.com/office/drawing/2014/main" id="{00000000-0008-0000-0000-000016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9601" cy="6778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bookmarkEnd w:id="0"/>
    <w:r w:rsidR="002C00ED">
      <w:rPr>
        <w:noProof/>
      </w:rPr>
      <w:drawing>
        <wp:anchor distT="0" distB="0" distL="114300" distR="114300" simplePos="0" relativeHeight="251658240" behindDoc="0" locked="0" layoutInCell="1" allowOverlap="0" wp14:anchorId="537467D2" wp14:editId="1A6D12B1">
          <wp:simplePos x="0" y="0"/>
          <wp:positionH relativeFrom="page">
            <wp:posOffset>476250</wp:posOffset>
          </wp:positionH>
          <wp:positionV relativeFrom="page">
            <wp:posOffset>172720</wp:posOffset>
          </wp:positionV>
          <wp:extent cx="1689735" cy="374015"/>
          <wp:effectExtent l="0" t="0" r="5715" b="6985"/>
          <wp:wrapNone/>
          <wp:docPr id="22" name="Picture 22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B75A23" w14:textId="77777777" w:rsidR="00A41E93" w:rsidRDefault="00A41E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0ED"/>
    <w:rsid w:val="00033D00"/>
    <w:rsid w:val="00117607"/>
    <w:rsid w:val="002C00ED"/>
    <w:rsid w:val="003353EE"/>
    <w:rsid w:val="003B7FE8"/>
    <w:rsid w:val="00492A17"/>
    <w:rsid w:val="004D3DA5"/>
    <w:rsid w:val="00582D22"/>
    <w:rsid w:val="0072502C"/>
    <w:rsid w:val="00730D65"/>
    <w:rsid w:val="0089727D"/>
    <w:rsid w:val="008B4A88"/>
    <w:rsid w:val="00957E40"/>
    <w:rsid w:val="009A0094"/>
    <w:rsid w:val="00A41E93"/>
    <w:rsid w:val="00B124B4"/>
    <w:rsid w:val="00B9362A"/>
    <w:rsid w:val="00BC63D0"/>
    <w:rsid w:val="00EB2B52"/>
    <w:rsid w:val="00F05874"/>
    <w:rsid w:val="00FE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C172750"/>
  <w15:chartTrackingRefBased/>
  <w15:docId w15:val="{ABFD8720-8937-4185-88CA-BECCEEC5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0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0ED"/>
  </w:style>
  <w:style w:type="paragraph" w:styleId="Footer">
    <w:name w:val="footer"/>
    <w:basedOn w:val="Normal"/>
    <w:link w:val="FooterChar"/>
    <w:uiPriority w:val="99"/>
    <w:unhideWhenUsed/>
    <w:rsid w:val="002C00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0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0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OPP152 NE HEMS PTS Checklist and Criteria Workflow</vt:lpstr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 HEMS PTS Checklist and Criteria Workflow</dc:title>
  <dc:subject/>
  <dc:creator>Madeline Janiola</dc:creator>
  <cp:keywords/>
  <dc:description/>
  <cp:lastModifiedBy>Maisan Alwatarr</cp:lastModifiedBy>
  <cp:revision>4</cp:revision>
  <cp:lastPrinted>2020-11-01T10:55:00Z</cp:lastPrinted>
  <dcterms:created xsi:type="dcterms:W3CDTF">2020-11-23T08:33:00Z</dcterms:created>
  <dcterms:modified xsi:type="dcterms:W3CDTF">2021-02-18T12:07:00Z</dcterms:modified>
  <cp:contentStatus>November 2020</cp:contentStatus>
</cp:coreProperties>
</file>