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B82A3" w14:textId="5B2D8CDA" w:rsidR="001753A4" w:rsidRDefault="001753A4" w:rsidP="001753A4">
      <w:r>
        <w:t>Title: Anti-Anti-Desire-As-Belief</w:t>
      </w:r>
    </w:p>
    <w:p w14:paraId="449F79F0" w14:textId="77777777" w:rsidR="001753A4" w:rsidRDefault="001753A4" w:rsidP="001753A4">
      <w:r>
        <w:t>Author: Brian Weatherson, University of Michigan</w:t>
      </w:r>
    </w:p>
    <w:p w14:paraId="3515B40B" w14:textId="77777777" w:rsidR="001753A4" w:rsidRDefault="001753A4" w:rsidP="001753A4">
      <w:r>
        <w:t>email: weath@umich.edu</w:t>
      </w:r>
    </w:p>
    <w:p w14:paraId="1CA8EB41" w14:textId="77777777" w:rsidR="001753A4" w:rsidRDefault="001753A4" w:rsidP="001753A4">
      <w:r>
        <w:t>Address: 2215 Angell Hall, 435 South State St, Ann Arbor, MI, 48109, USA</w:t>
      </w:r>
    </w:p>
    <w:p w14:paraId="1755ED9D" w14:textId="77777777" w:rsidR="001753A4" w:rsidRDefault="001753A4" w:rsidP="001753A4"/>
    <w:p w14:paraId="0E70F23C" w14:textId="77777777" w:rsidR="00F91A72" w:rsidRPr="00F91A72" w:rsidRDefault="001753A4" w:rsidP="00F91A72">
      <w:r>
        <w:t xml:space="preserve">Abstract: </w:t>
      </w:r>
      <w:bookmarkStart w:id="0" w:name="_Hlk173000930"/>
      <w:r w:rsidR="00F91A72" w:rsidRPr="00F91A72">
        <w:t xml:space="preserve">David Lewis put forward a decision theoretic argument against there being a tight connection between desires and beliefs about the good. I reply on behalf of the targets of his arguments. I first present a puzzle that anyone who believes in a connection between desire and belief </w:t>
      </w:r>
      <w:proofErr w:type="gramStart"/>
      <w:r w:rsidR="00F91A72" w:rsidRPr="00F91A72">
        <w:t>has to</w:t>
      </w:r>
      <w:proofErr w:type="gramEnd"/>
      <w:r w:rsidR="00F91A72" w:rsidRPr="00F91A72">
        <w:t xml:space="preserve"> answer. I then argue that there are two plausible answers to this puzzle, and whichever answer one gives, one has a prior reason to reject a premise in Lewis's argument.</w:t>
      </w:r>
    </w:p>
    <w:p w14:paraId="37359F6B" w14:textId="1E099A87" w:rsidR="001753A4" w:rsidRPr="001753A4" w:rsidRDefault="001753A4" w:rsidP="001753A4">
      <w:pPr>
        <w:rPr>
          <w:i/>
        </w:rPr>
      </w:pPr>
    </w:p>
    <w:bookmarkEnd w:id="0"/>
    <w:p w14:paraId="2C39510A" w14:textId="1F31A184" w:rsidR="00897B10" w:rsidRDefault="00897B10"/>
    <w:sectPr w:rsidR="00897B10" w:rsidSect="0017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0883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num w:numId="1" w16cid:durableId="2065524290">
    <w:abstractNumId w:val="0"/>
  </w:num>
  <w:num w:numId="2" w16cid:durableId="913467999">
    <w:abstractNumId w:val="0"/>
  </w:num>
  <w:num w:numId="3" w16cid:durableId="844898481">
    <w:abstractNumId w:val="0"/>
  </w:num>
  <w:num w:numId="4" w16cid:durableId="134023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A4"/>
    <w:rsid w:val="000A22B0"/>
    <w:rsid w:val="000B7F94"/>
    <w:rsid w:val="001045CE"/>
    <w:rsid w:val="001753A4"/>
    <w:rsid w:val="001E4991"/>
    <w:rsid w:val="001F7D91"/>
    <w:rsid w:val="00205323"/>
    <w:rsid w:val="002B3FE9"/>
    <w:rsid w:val="002D3884"/>
    <w:rsid w:val="002D73A8"/>
    <w:rsid w:val="002E038D"/>
    <w:rsid w:val="00330F1E"/>
    <w:rsid w:val="00337948"/>
    <w:rsid w:val="00372C2D"/>
    <w:rsid w:val="00380108"/>
    <w:rsid w:val="003B7987"/>
    <w:rsid w:val="003C7EE8"/>
    <w:rsid w:val="003D75AA"/>
    <w:rsid w:val="00421CB1"/>
    <w:rsid w:val="00430AD5"/>
    <w:rsid w:val="0043180B"/>
    <w:rsid w:val="00447C58"/>
    <w:rsid w:val="004C0779"/>
    <w:rsid w:val="004C4603"/>
    <w:rsid w:val="005062C9"/>
    <w:rsid w:val="0052691F"/>
    <w:rsid w:val="00550AB3"/>
    <w:rsid w:val="00553600"/>
    <w:rsid w:val="005A02FE"/>
    <w:rsid w:val="006212F2"/>
    <w:rsid w:val="00660868"/>
    <w:rsid w:val="00663095"/>
    <w:rsid w:val="00672165"/>
    <w:rsid w:val="00675ADC"/>
    <w:rsid w:val="006A6E83"/>
    <w:rsid w:val="006A7E57"/>
    <w:rsid w:val="006C2A94"/>
    <w:rsid w:val="006C47ED"/>
    <w:rsid w:val="006C626A"/>
    <w:rsid w:val="006D0E86"/>
    <w:rsid w:val="00706042"/>
    <w:rsid w:val="00711A38"/>
    <w:rsid w:val="00723FFD"/>
    <w:rsid w:val="007463D0"/>
    <w:rsid w:val="007A1CEE"/>
    <w:rsid w:val="007C1DD0"/>
    <w:rsid w:val="007F102B"/>
    <w:rsid w:val="00801070"/>
    <w:rsid w:val="00810954"/>
    <w:rsid w:val="00812F07"/>
    <w:rsid w:val="0085199A"/>
    <w:rsid w:val="00895560"/>
    <w:rsid w:val="00897B10"/>
    <w:rsid w:val="008B0BA2"/>
    <w:rsid w:val="00925944"/>
    <w:rsid w:val="009E0947"/>
    <w:rsid w:val="00A6620C"/>
    <w:rsid w:val="00AF1CD8"/>
    <w:rsid w:val="00B10D21"/>
    <w:rsid w:val="00B32CC2"/>
    <w:rsid w:val="00B565D0"/>
    <w:rsid w:val="00B60231"/>
    <w:rsid w:val="00B92FC6"/>
    <w:rsid w:val="00B97B63"/>
    <w:rsid w:val="00BC1EC0"/>
    <w:rsid w:val="00BE28C6"/>
    <w:rsid w:val="00BF7E76"/>
    <w:rsid w:val="00C07538"/>
    <w:rsid w:val="00C32FE9"/>
    <w:rsid w:val="00C36A73"/>
    <w:rsid w:val="00C52523"/>
    <w:rsid w:val="00C60A18"/>
    <w:rsid w:val="00C908B7"/>
    <w:rsid w:val="00CB5B80"/>
    <w:rsid w:val="00D1038B"/>
    <w:rsid w:val="00D1260B"/>
    <w:rsid w:val="00D223A4"/>
    <w:rsid w:val="00D675BB"/>
    <w:rsid w:val="00DA4D5A"/>
    <w:rsid w:val="00DF0513"/>
    <w:rsid w:val="00E42C3D"/>
    <w:rsid w:val="00E6503D"/>
    <w:rsid w:val="00EA2BD5"/>
    <w:rsid w:val="00EB525A"/>
    <w:rsid w:val="00EC1CED"/>
    <w:rsid w:val="00EC60C0"/>
    <w:rsid w:val="00F116BA"/>
    <w:rsid w:val="00F91A72"/>
    <w:rsid w:val="00FD0908"/>
    <w:rsid w:val="00FD44A6"/>
    <w:rsid w:val="00F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B2A23"/>
  <w15:chartTrackingRefBased/>
  <w15:docId w15:val="{BDF0DDC3-116F-944E-99FC-0E75E40C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A4"/>
    <w:rPr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F7D91"/>
    <w:pPr>
      <w:keepNext/>
      <w:keepLines/>
      <w:spacing w:before="480"/>
      <w:ind w:left="360" w:hanging="3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1F7D91"/>
    <w:pPr>
      <w:keepNext/>
      <w:keepLines/>
      <w:spacing w:before="200"/>
      <w:ind w:left="432" w:hanging="432"/>
      <w:outlineLvl w:val="1"/>
    </w:pPr>
    <w:rPr>
      <w:rFonts w:asciiTheme="majorHAnsi" w:eastAsiaTheme="majorEastAsia" w:hAnsiTheme="majorHAnsi" w:cstheme="majorBidi"/>
      <w:b/>
      <w:bCs/>
      <w:kern w:val="2"/>
      <w:sz w:val="28"/>
      <w:szCs w:val="28"/>
      <w14:ligatures w14:val="standardContextual"/>
    </w:rPr>
  </w:style>
  <w:style w:type="paragraph" w:styleId="Heading4">
    <w:name w:val="heading 4"/>
    <w:basedOn w:val="BodyText"/>
    <w:next w:val="BodyText"/>
    <w:link w:val="Heading4Char"/>
    <w:uiPriority w:val="9"/>
    <w:unhideWhenUsed/>
    <w:qFormat/>
    <w:rsid w:val="001F7D91"/>
    <w:pPr>
      <w:keepNext/>
      <w:keepLines/>
      <w:spacing w:before="200" w:after="0"/>
      <w:outlineLvl w:val="3"/>
    </w:pPr>
    <w:rPr>
      <w:rFonts w:eastAsiaTheme="majorEastAsia" w:cs="Times New Roman (Headings CS)"/>
      <w:bCs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odyText">
    <w:name w:val="Body Text"/>
    <w:basedOn w:val="Normal"/>
    <w:link w:val="BodyTextChar"/>
    <w:qFormat/>
    <w:rsid w:val="001F7D91"/>
    <w:pPr>
      <w:spacing w:before="180" w:after="180"/>
      <w:jc w:val="both"/>
    </w:pPr>
    <w:rPr>
      <w:rFonts w:ascii="Times New Roman" w:hAnsi="Times New Roman" w:cs="Times New Roman (Body CS)"/>
      <w:kern w:val="2"/>
      <w:sz w:val="22"/>
      <w14:ligatures w14:val="standardContextual"/>
    </w:rPr>
  </w:style>
  <w:style w:type="character" w:customStyle="1" w:styleId="BodyTextChar">
    <w:name w:val="Body Text Char"/>
    <w:basedOn w:val="DefaultParagraphFont"/>
    <w:link w:val="BodyText"/>
    <w:rsid w:val="001F7D91"/>
    <w:rPr>
      <w:rFonts w:ascii="Times New Roman" w:hAnsi="Times New Roman" w:cs="Times New Roman (Body CS)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F7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1F7D91"/>
    <w:pPr>
      <w:spacing w:after="200"/>
    </w:pPr>
    <w:rPr>
      <w:rFonts w:ascii="Times New Roman" w:hAnsi="Times New Roman" w:cs="Times New Roman (Body CS)"/>
      <w:kern w:val="2"/>
      <w:sz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1F7D91"/>
    <w:rPr>
      <w:rFonts w:ascii="Times New Roman" w:hAnsi="Times New Roman" w:cs="Times New Roman (Body CS)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F7D91"/>
    <w:rPr>
      <w:rFonts w:eastAsiaTheme="majorEastAsia" w:cs="Times New Roman (Headings CS)"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Weatherson</dc:creator>
  <cp:keywords/>
  <dc:description/>
  <cp:lastModifiedBy>Brian Weatherson</cp:lastModifiedBy>
  <cp:revision>3</cp:revision>
  <dcterms:created xsi:type="dcterms:W3CDTF">2025-05-02T15:54:00Z</dcterms:created>
  <dcterms:modified xsi:type="dcterms:W3CDTF">2025-05-02T15:55:00Z</dcterms:modified>
</cp:coreProperties>
</file>