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31AE" w14:textId="74BE7838" w:rsidR="00690BCD" w:rsidRPr="00AF48C7" w:rsidRDefault="00690BCD" w:rsidP="00AF48C7">
      <w:pPr>
        <w:spacing w:after="0" w:line="240" w:lineRule="auto"/>
        <w:rPr>
          <w:rFonts w:ascii="Arial" w:hAnsi="Arial" w:cs="Arial"/>
          <w:sz w:val="20"/>
          <w:szCs w:val="20"/>
        </w:rPr>
      </w:pPr>
    </w:p>
    <w:p w14:paraId="205E2031" w14:textId="42F88325" w:rsidR="00AF48C7" w:rsidRPr="002A6778" w:rsidRDefault="00845BD7" w:rsidP="00AF48C7">
      <w:pPr>
        <w:spacing w:after="0" w:line="240" w:lineRule="auto"/>
        <w:rPr>
          <w:rFonts w:ascii="Arial" w:hAnsi="Arial" w:cs="Arial"/>
          <w:b/>
          <w:bCs/>
          <w:sz w:val="20"/>
          <w:szCs w:val="20"/>
          <w:u w:val="single"/>
        </w:rPr>
      </w:pPr>
      <w:proofErr w:type="spellStart"/>
      <w:r>
        <w:rPr>
          <w:rFonts w:ascii="Arial" w:hAnsi="Arial" w:cs="Arial"/>
          <w:b/>
          <w:bCs/>
          <w:sz w:val="20"/>
          <w:szCs w:val="20"/>
          <w:u w:val="single"/>
        </w:rPr>
        <w:t>Nofverfahren</w:t>
      </w:r>
      <w:proofErr w:type="spellEnd"/>
    </w:p>
    <w:p w14:paraId="62BC8995" w14:textId="50527D7E" w:rsidR="00AF48C7" w:rsidRDefault="00E15EC7" w:rsidP="00AF48C7">
      <w:pPr>
        <w:spacing w:after="0" w:line="240" w:lineRule="auto"/>
        <w:rPr>
          <w:rFonts w:ascii="Arial" w:hAnsi="Arial" w:cs="Arial"/>
          <w:sz w:val="20"/>
          <w:szCs w:val="20"/>
        </w:rPr>
      </w:pPr>
      <w:r>
        <w:rPr>
          <w:rFonts w:ascii="Arial" w:hAnsi="Arial" w:cs="Arial"/>
          <w:sz w:val="20"/>
          <w:szCs w:val="20"/>
        </w:rPr>
        <w:t xml:space="preserve">(Tick-Feld wird </w:t>
      </w:r>
      <w:r w:rsidR="00D32993">
        <w:rPr>
          <w:rFonts w:ascii="Arial" w:hAnsi="Arial" w:cs="Arial"/>
          <w:sz w:val="20"/>
          <w:szCs w:val="20"/>
        </w:rPr>
        <w:t>angekreuzt,</w:t>
      </w:r>
      <w:r>
        <w:rPr>
          <w:rFonts w:ascii="Arial" w:hAnsi="Arial" w:cs="Arial"/>
          <w:sz w:val="20"/>
          <w:szCs w:val="20"/>
        </w:rPr>
        <w:t xml:space="preserve"> sobald der Punkt durch den PIC geprüft und genehmigt ist.)</w:t>
      </w:r>
    </w:p>
    <w:p w14:paraId="63BFC09F" w14:textId="4E7FAE0C" w:rsidR="00D32993" w:rsidRPr="00B36760" w:rsidRDefault="00D32993" w:rsidP="00AF48C7">
      <w:pPr>
        <w:spacing w:after="0" w:line="240" w:lineRule="auto"/>
        <w:rPr>
          <w:rFonts w:ascii="Arial" w:hAnsi="Arial" w:cs="Arial"/>
          <w:sz w:val="20"/>
          <w:szCs w:val="20"/>
        </w:rPr>
      </w:pPr>
      <w:r w:rsidRPr="00B36760">
        <w:rPr>
          <w:rFonts w:ascii="Arial" w:hAnsi="Arial" w:cs="Arial"/>
          <w:sz w:val="20"/>
          <w:szCs w:val="20"/>
        </w:rPr>
        <w:t xml:space="preserve">Gemäss </w:t>
      </w:r>
      <w:r w:rsidR="005D5407">
        <w:rPr>
          <w:rFonts w:ascii="Arial" w:hAnsi="Arial" w:cs="Arial"/>
          <w:sz w:val="20"/>
          <w:szCs w:val="20"/>
        </w:rPr>
        <w:t>AFM Kubicek</w:t>
      </w:r>
      <w:r w:rsidR="00FF0920" w:rsidRPr="00B36760">
        <w:rPr>
          <w:rFonts w:ascii="Arial" w:hAnsi="Arial" w:cs="Arial"/>
          <w:sz w:val="20"/>
          <w:szCs w:val="20"/>
        </w:rPr>
        <w:t xml:space="preserve"> </w:t>
      </w:r>
    </w:p>
    <w:p w14:paraId="458727BC" w14:textId="4A067979" w:rsidR="002A6778" w:rsidRPr="002A6778" w:rsidRDefault="002A6778" w:rsidP="00E15EC7">
      <w:pPr>
        <w:tabs>
          <w:tab w:val="left" w:pos="8647"/>
        </w:tabs>
        <w:spacing w:after="0" w:line="240" w:lineRule="auto"/>
        <w:rPr>
          <w:rFonts w:ascii="Arial" w:hAnsi="Arial" w:cs="Arial"/>
          <w:b/>
          <w:bCs/>
          <w:sz w:val="20"/>
          <w:szCs w:val="20"/>
        </w:rPr>
      </w:pPr>
      <w:r w:rsidRPr="00B36760">
        <w:rPr>
          <w:rFonts w:ascii="Arial" w:hAnsi="Arial" w:cs="Arial"/>
          <w:sz w:val="20"/>
          <w:szCs w:val="20"/>
        </w:rPr>
        <w:tab/>
      </w:r>
      <w:r w:rsidR="00E15EC7">
        <w:rPr>
          <w:rFonts w:ascii="Arial" w:hAnsi="Arial" w:cs="Arial"/>
          <w:b/>
          <w:bCs/>
          <w:sz w:val="20"/>
          <w:szCs w:val="20"/>
        </w:rPr>
        <w:t>OK</w:t>
      </w:r>
    </w:p>
    <w:p w14:paraId="063C0F1C" w14:textId="34E068E2" w:rsidR="002A6778" w:rsidRPr="009F3301" w:rsidRDefault="005D5407" w:rsidP="00AF48C7">
      <w:pPr>
        <w:tabs>
          <w:tab w:val="left" w:pos="8789"/>
        </w:tabs>
        <w:spacing w:after="0" w:line="240" w:lineRule="auto"/>
        <w:rPr>
          <w:rFonts w:ascii="Arial" w:hAnsi="Arial" w:cs="Arial"/>
          <w:b/>
          <w:bCs/>
          <w:sz w:val="20"/>
          <w:szCs w:val="20"/>
        </w:rPr>
      </w:pPr>
      <w:r>
        <w:rPr>
          <w:rFonts w:ascii="Arial" w:hAnsi="Arial" w:cs="Arial"/>
          <w:b/>
          <w:bCs/>
          <w:sz w:val="20"/>
          <w:szCs w:val="20"/>
          <w:u w:val="single"/>
        </w:rPr>
        <w:t>Schnelle und harte Landungen</w:t>
      </w:r>
      <w:r w:rsidR="002A6778" w:rsidRPr="009F3301">
        <w:rPr>
          <w:rFonts w:ascii="Arial" w:hAnsi="Arial" w:cs="Arial"/>
          <w:b/>
          <w:bCs/>
          <w:sz w:val="20"/>
          <w:szCs w:val="20"/>
        </w:rPr>
        <w:tab/>
      </w:r>
      <w:r w:rsidR="002A6778" w:rsidRPr="009F3301">
        <w:rPr>
          <w:rFonts w:ascii="Arial" w:hAnsi="Arial" w:cs="Arial"/>
          <w:b/>
          <w:bCs/>
          <w:sz w:val="28"/>
          <w:szCs w:val="28"/>
        </w:rPr>
        <w:t>□</w:t>
      </w:r>
    </w:p>
    <w:p w14:paraId="338E7AA4"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Korrekte Körperhaltung und Position</w:t>
      </w:r>
    </w:p>
    <w:p w14:paraId="7C03AAA9"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Griffe festhalten</w:t>
      </w:r>
    </w:p>
    <w:p w14:paraId="33B7015E"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Pilot Rückhaltesystem anziehen</w:t>
      </w:r>
    </w:p>
    <w:p w14:paraId="0EBC4340"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drawing>
          <wp:inline distT="0" distB="0" distL="0" distR="0" wp14:anchorId="4E8502BB" wp14:editId="5FC6AA2E">
            <wp:extent cx="3062853" cy="1181100"/>
            <wp:effectExtent l="0" t="0" r="4445" b="0"/>
            <wp:docPr id="1810119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9968" name=""/>
                    <pic:cNvPicPr/>
                  </pic:nvPicPr>
                  <pic:blipFill>
                    <a:blip r:embed="rId7"/>
                    <a:stretch>
                      <a:fillRect/>
                    </a:stretch>
                  </pic:blipFill>
                  <pic:spPr>
                    <a:xfrm>
                      <a:off x="0" y="0"/>
                      <a:ext cx="3065414" cy="1182088"/>
                    </a:xfrm>
                    <a:prstGeom prst="rect">
                      <a:avLst/>
                    </a:prstGeom>
                  </pic:spPr>
                </pic:pic>
              </a:graphicData>
            </a:graphic>
          </wp:inline>
        </w:drawing>
      </w:r>
      <w:r w:rsidRPr="005D5407">
        <w:rPr>
          <w:rFonts w:ascii="Arial" w:hAnsi="Arial" w:cs="Arial"/>
          <w:sz w:val="20"/>
          <w:szCs w:val="20"/>
        </w:rPr>
        <w:t xml:space="preserve">                             </w:t>
      </w:r>
      <w:r w:rsidRPr="005D5407">
        <w:rPr>
          <w:rFonts w:ascii="Arial" w:hAnsi="Arial" w:cs="Arial"/>
          <w:sz w:val="20"/>
          <w:szCs w:val="20"/>
        </w:rPr>
        <w:drawing>
          <wp:inline distT="0" distB="0" distL="0" distR="0" wp14:anchorId="637B9647" wp14:editId="17410D65">
            <wp:extent cx="1276528" cy="1105054"/>
            <wp:effectExtent l="0" t="0" r="0" b="0"/>
            <wp:docPr id="7350266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26682" name=""/>
                    <pic:cNvPicPr/>
                  </pic:nvPicPr>
                  <pic:blipFill>
                    <a:blip r:embed="rId8"/>
                    <a:stretch>
                      <a:fillRect/>
                    </a:stretch>
                  </pic:blipFill>
                  <pic:spPr>
                    <a:xfrm>
                      <a:off x="0" y="0"/>
                      <a:ext cx="1276528" cy="1105054"/>
                    </a:xfrm>
                    <a:prstGeom prst="rect">
                      <a:avLst/>
                    </a:prstGeom>
                  </pic:spPr>
                </pic:pic>
              </a:graphicData>
            </a:graphic>
          </wp:inline>
        </w:drawing>
      </w:r>
    </w:p>
    <w:p w14:paraId="676CA864"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Landung mit hoher Vorwärtsgeschwindigkeit                      Landung mit hoher Sinkgeschwindigkeit</w:t>
      </w:r>
    </w:p>
    <w:p w14:paraId="6ACE0C75" w14:textId="77777777" w:rsidR="005C6F12" w:rsidRPr="005C6F12" w:rsidRDefault="005C6F12" w:rsidP="004C3A35">
      <w:pPr>
        <w:tabs>
          <w:tab w:val="left" w:pos="8789"/>
        </w:tabs>
        <w:spacing w:after="0" w:line="240" w:lineRule="auto"/>
        <w:rPr>
          <w:rFonts w:ascii="Arial" w:hAnsi="Arial" w:cs="Arial"/>
          <w:sz w:val="20"/>
          <w:szCs w:val="20"/>
        </w:rPr>
      </w:pPr>
    </w:p>
    <w:p w14:paraId="72EC0386" w14:textId="10540BD5" w:rsidR="005C6F12" w:rsidRPr="009F3301" w:rsidRDefault="005D5407" w:rsidP="005C6F12">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 xml:space="preserve">Schnelle nicht </w:t>
      </w:r>
      <w:proofErr w:type="spellStart"/>
      <w:r w:rsidRPr="005D5407">
        <w:rPr>
          <w:rFonts w:ascii="Arial" w:hAnsi="Arial" w:cs="Arial"/>
          <w:b/>
          <w:bCs/>
          <w:sz w:val="20"/>
          <w:szCs w:val="20"/>
          <w:u w:val="single"/>
        </w:rPr>
        <w:t>standarmässige</w:t>
      </w:r>
      <w:proofErr w:type="spellEnd"/>
      <w:r w:rsidRPr="005D5407">
        <w:rPr>
          <w:rFonts w:ascii="Arial" w:hAnsi="Arial" w:cs="Arial"/>
          <w:b/>
          <w:bCs/>
          <w:sz w:val="20"/>
          <w:szCs w:val="20"/>
          <w:u w:val="single"/>
        </w:rPr>
        <w:t xml:space="preserve"> Landung</w:t>
      </w:r>
      <w:r w:rsidR="005C6F12" w:rsidRPr="009F3301">
        <w:rPr>
          <w:rFonts w:ascii="Arial" w:hAnsi="Arial" w:cs="Arial"/>
          <w:b/>
          <w:bCs/>
          <w:sz w:val="20"/>
          <w:szCs w:val="20"/>
        </w:rPr>
        <w:tab/>
      </w:r>
      <w:r w:rsidR="005C6F12" w:rsidRPr="009F3301">
        <w:rPr>
          <w:rFonts w:ascii="Arial" w:hAnsi="Arial" w:cs="Arial"/>
          <w:b/>
          <w:bCs/>
          <w:sz w:val="28"/>
          <w:szCs w:val="28"/>
        </w:rPr>
        <w:t>□</w:t>
      </w:r>
    </w:p>
    <w:p w14:paraId="227EF15D"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Geeigneter Landeplatz auswählen</w:t>
      </w:r>
    </w:p>
    <w:p w14:paraId="7AFE452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PAX: Körperhaltung und Position für schnelle Landung einnehmen, Griffe festhalten, Korb erst auf Anweisung PIC verlassen.</w:t>
      </w:r>
    </w:p>
    <w:p w14:paraId="07B047EF"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Pilot Rückhaltesystem anziehen</w:t>
      </w:r>
    </w:p>
    <w:p w14:paraId="10C4500D"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In Erwägung ziehen Ballonhülle mit geeignetem Hindernis zu stoppen</w:t>
      </w:r>
    </w:p>
    <w:p w14:paraId="563FCD5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Flaschen schliessen, Pilotflamme löschen, Schläuche entleeren</w:t>
      </w:r>
    </w:p>
    <w:p w14:paraId="68B5CC3C"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Möglichst geringe Sinkgeschwindigkeit bei Bodenkontakt planen</w:t>
      </w:r>
    </w:p>
    <w:p w14:paraId="21691222" w14:textId="77777777" w:rsidR="005D5407" w:rsidRPr="005D5407" w:rsidRDefault="005D5407" w:rsidP="005D5407">
      <w:pPr>
        <w:tabs>
          <w:tab w:val="left" w:pos="8789"/>
        </w:tabs>
        <w:spacing w:after="0" w:line="240" w:lineRule="auto"/>
        <w:rPr>
          <w:rFonts w:ascii="Arial" w:hAnsi="Arial" w:cs="Arial"/>
          <w:sz w:val="20"/>
          <w:szCs w:val="20"/>
        </w:rPr>
      </w:pPr>
      <w:proofErr w:type="spellStart"/>
      <w:r w:rsidRPr="005D5407">
        <w:rPr>
          <w:rFonts w:ascii="Arial" w:hAnsi="Arial" w:cs="Arial"/>
          <w:sz w:val="20"/>
          <w:szCs w:val="20"/>
        </w:rPr>
        <w:t>Parachute</w:t>
      </w:r>
      <w:proofErr w:type="spellEnd"/>
      <w:r w:rsidRPr="005D5407">
        <w:rPr>
          <w:rFonts w:ascii="Arial" w:hAnsi="Arial" w:cs="Arial"/>
          <w:sz w:val="20"/>
          <w:szCs w:val="20"/>
        </w:rPr>
        <w:t>-Ventil vollständig vor dem Bodenkontakt aktivieren.</w:t>
      </w:r>
    </w:p>
    <w:p w14:paraId="7DBB45C1" w14:textId="77777777" w:rsidR="00FD043E" w:rsidRPr="005C6F12" w:rsidRDefault="00FD043E" w:rsidP="004C3A35">
      <w:pPr>
        <w:tabs>
          <w:tab w:val="left" w:pos="8789"/>
        </w:tabs>
        <w:spacing w:after="0" w:line="240" w:lineRule="auto"/>
        <w:rPr>
          <w:rFonts w:ascii="Arial" w:hAnsi="Arial" w:cs="Arial"/>
          <w:sz w:val="20"/>
          <w:szCs w:val="20"/>
        </w:rPr>
      </w:pPr>
    </w:p>
    <w:p w14:paraId="7CE06423" w14:textId="508C1700" w:rsidR="00FF0920" w:rsidRPr="009F3301" w:rsidRDefault="005D5407" w:rsidP="00FF0920">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Harte Landung</w:t>
      </w:r>
      <w:r w:rsidR="00FF0920" w:rsidRPr="009F3301">
        <w:rPr>
          <w:rFonts w:ascii="Arial" w:hAnsi="Arial" w:cs="Arial"/>
          <w:b/>
          <w:bCs/>
          <w:sz w:val="20"/>
          <w:szCs w:val="20"/>
        </w:rPr>
        <w:tab/>
      </w:r>
      <w:r w:rsidR="00FF0920" w:rsidRPr="009F3301">
        <w:rPr>
          <w:rFonts w:ascii="Arial" w:hAnsi="Arial" w:cs="Arial"/>
          <w:b/>
          <w:bCs/>
          <w:sz w:val="28"/>
          <w:szCs w:val="28"/>
        </w:rPr>
        <w:t>□</w:t>
      </w:r>
    </w:p>
    <w:p w14:paraId="0FA2125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Korrekte Körperhaltung und Position</w:t>
      </w:r>
    </w:p>
    <w:p w14:paraId="57A6B53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Griffe festhalten</w:t>
      </w:r>
    </w:p>
    <w:p w14:paraId="31834431"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Pilot Rückhaltesystem anziehen</w:t>
      </w:r>
    </w:p>
    <w:p w14:paraId="13DBE8A4"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Flaschen schliessen, Pilotflamme löschen, Schläuche entleeren</w:t>
      </w:r>
    </w:p>
    <w:p w14:paraId="76789113" w14:textId="77777777" w:rsidR="005D5407" w:rsidRPr="005D5407" w:rsidRDefault="005D5407" w:rsidP="005D5407">
      <w:pPr>
        <w:tabs>
          <w:tab w:val="left" w:pos="8789"/>
        </w:tabs>
        <w:spacing w:after="0" w:line="240" w:lineRule="auto"/>
        <w:rPr>
          <w:rFonts w:ascii="Arial" w:hAnsi="Arial" w:cs="Arial"/>
          <w:sz w:val="20"/>
          <w:szCs w:val="20"/>
        </w:rPr>
      </w:pPr>
      <w:proofErr w:type="spellStart"/>
      <w:r w:rsidRPr="005D5407">
        <w:rPr>
          <w:rFonts w:ascii="Arial" w:hAnsi="Arial" w:cs="Arial"/>
          <w:sz w:val="20"/>
          <w:szCs w:val="20"/>
        </w:rPr>
        <w:t>Parachute</w:t>
      </w:r>
      <w:proofErr w:type="spellEnd"/>
      <w:r w:rsidRPr="005D5407">
        <w:rPr>
          <w:rFonts w:ascii="Arial" w:hAnsi="Arial" w:cs="Arial"/>
          <w:sz w:val="20"/>
          <w:szCs w:val="20"/>
        </w:rPr>
        <w:t>-Ventil vollständig vor dem Bodenkontakt aktivieren.</w:t>
      </w:r>
    </w:p>
    <w:p w14:paraId="092CF329" w14:textId="77777777" w:rsidR="005C6F12" w:rsidRPr="005C6F12" w:rsidRDefault="005C6F12" w:rsidP="004C3A35">
      <w:pPr>
        <w:tabs>
          <w:tab w:val="left" w:pos="8789"/>
        </w:tabs>
        <w:spacing w:after="0" w:line="240" w:lineRule="auto"/>
        <w:rPr>
          <w:rFonts w:ascii="Arial" w:hAnsi="Arial" w:cs="Arial"/>
          <w:sz w:val="20"/>
          <w:szCs w:val="20"/>
        </w:rPr>
      </w:pPr>
    </w:p>
    <w:p w14:paraId="335FFD17" w14:textId="3B18C872" w:rsidR="00FF0920" w:rsidRPr="009F3301" w:rsidRDefault="005D5407" w:rsidP="00FF0920">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Notaufstieg</w:t>
      </w:r>
      <w:r w:rsidR="00FF0920" w:rsidRPr="009F3301">
        <w:rPr>
          <w:rFonts w:ascii="Arial" w:hAnsi="Arial" w:cs="Arial"/>
          <w:b/>
          <w:bCs/>
          <w:sz w:val="20"/>
          <w:szCs w:val="20"/>
        </w:rPr>
        <w:tab/>
      </w:r>
      <w:r w:rsidR="00FF0920" w:rsidRPr="009F3301">
        <w:rPr>
          <w:rFonts w:ascii="Arial" w:hAnsi="Arial" w:cs="Arial"/>
          <w:b/>
          <w:bCs/>
          <w:sz w:val="28"/>
          <w:szCs w:val="28"/>
        </w:rPr>
        <w:t>□</w:t>
      </w:r>
    </w:p>
    <w:p w14:paraId="22F6E968"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Doppelbrenner aktivieren</w:t>
      </w:r>
    </w:p>
    <w:p w14:paraId="7564F1D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Entscheid nicht mehr ändern</w:t>
      </w:r>
    </w:p>
    <w:p w14:paraId="1FB26E83" w14:textId="77777777" w:rsidR="003E019B" w:rsidRDefault="003E019B" w:rsidP="004C3A35">
      <w:pPr>
        <w:tabs>
          <w:tab w:val="left" w:pos="8789"/>
        </w:tabs>
        <w:spacing w:after="0" w:line="240" w:lineRule="auto"/>
        <w:rPr>
          <w:rFonts w:ascii="Arial" w:hAnsi="Arial" w:cs="Arial"/>
          <w:sz w:val="20"/>
          <w:szCs w:val="20"/>
        </w:rPr>
      </w:pPr>
    </w:p>
    <w:p w14:paraId="0F628224" w14:textId="28DF19A1" w:rsidR="003E019B" w:rsidRPr="009F3301" w:rsidRDefault="005D5407" w:rsidP="003E019B">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Kontakt mit hohem Hindernis</w:t>
      </w:r>
      <w:r w:rsidR="003E019B" w:rsidRPr="009F3301">
        <w:rPr>
          <w:rFonts w:ascii="Arial" w:hAnsi="Arial" w:cs="Arial"/>
          <w:b/>
          <w:bCs/>
          <w:sz w:val="20"/>
          <w:szCs w:val="20"/>
        </w:rPr>
        <w:tab/>
      </w:r>
      <w:r w:rsidR="003E019B" w:rsidRPr="009F3301">
        <w:rPr>
          <w:rFonts w:ascii="Arial" w:hAnsi="Arial" w:cs="Arial"/>
          <w:b/>
          <w:bCs/>
          <w:sz w:val="28"/>
          <w:szCs w:val="28"/>
        </w:rPr>
        <w:t>□</w:t>
      </w:r>
    </w:p>
    <w:p w14:paraId="6C423EEE"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Ballon im Ausgleich horizontal fahren</w:t>
      </w:r>
    </w:p>
    <w:p w14:paraId="44751910"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PAX korrekte Körperhaltung und Position einnehmen, Griffe festhalten, verhindern, dass sie aus dem Korb fallen, Korb erst auf Anweisung PIC verlassen.</w:t>
      </w:r>
    </w:p>
    <w:p w14:paraId="5B4F442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Pilot Rückhaltesystem verwenden</w:t>
      </w:r>
    </w:p>
    <w:p w14:paraId="0AF6F8CC"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Danach so bald wie möglich landen und Hilfe anfordern</w:t>
      </w:r>
    </w:p>
    <w:p w14:paraId="4AFA9F63" w14:textId="77777777" w:rsidR="003E019B" w:rsidRDefault="003E019B" w:rsidP="004C3A35">
      <w:pPr>
        <w:tabs>
          <w:tab w:val="left" w:pos="8789"/>
        </w:tabs>
        <w:spacing w:after="0" w:line="240" w:lineRule="auto"/>
        <w:rPr>
          <w:rFonts w:ascii="Arial" w:hAnsi="Arial" w:cs="Arial"/>
          <w:sz w:val="20"/>
          <w:szCs w:val="20"/>
        </w:rPr>
      </w:pPr>
    </w:p>
    <w:p w14:paraId="0F4AC4EF" w14:textId="20F4C7C1" w:rsidR="00AC5C13" w:rsidRPr="009F3301" w:rsidRDefault="00AC5C13" w:rsidP="00AC5C13">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 xml:space="preserve">Kontakt mit </w:t>
      </w:r>
      <w:r>
        <w:rPr>
          <w:rFonts w:ascii="Arial" w:hAnsi="Arial" w:cs="Arial"/>
          <w:b/>
          <w:bCs/>
          <w:sz w:val="20"/>
          <w:szCs w:val="20"/>
          <w:u w:val="single"/>
        </w:rPr>
        <w:t>tiefem</w:t>
      </w:r>
      <w:r w:rsidRPr="005D5407">
        <w:rPr>
          <w:rFonts w:ascii="Arial" w:hAnsi="Arial" w:cs="Arial"/>
          <w:b/>
          <w:bCs/>
          <w:sz w:val="20"/>
          <w:szCs w:val="20"/>
          <w:u w:val="single"/>
        </w:rPr>
        <w:t xml:space="preserve"> Hindernis– Korb bleibt am Boden</w:t>
      </w:r>
      <w:r w:rsidRPr="009F3301">
        <w:rPr>
          <w:rFonts w:ascii="Arial" w:hAnsi="Arial" w:cs="Arial"/>
          <w:b/>
          <w:bCs/>
          <w:sz w:val="20"/>
          <w:szCs w:val="20"/>
        </w:rPr>
        <w:tab/>
      </w:r>
      <w:r w:rsidRPr="009F3301">
        <w:rPr>
          <w:rFonts w:ascii="Arial" w:hAnsi="Arial" w:cs="Arial"/>
          <w:b/>
          <w:bCs/>
          <w:sz w:val="28"/>
          <w:szCs w:val="28"/>
        </w:rPr>
        <w:t>□</w:t>
      </w:r>
    </w:p>
    <w:p w14:paraId="69EABC6E" w14:textId="77777777" w:rsidR="00AC5C13" w:rsidRDefault="00AC5C13" w:rsidP="004C3A35">
      <w:pPr>
        <w:tabs>
          <w:tab w:val="left" w:pos="8789"/>
        </w:tabs>
        <w:spacing w:after="0" w:line="240" w:lineRule="auto"/>
        <w:rPr>
          <w:rFonts w:ascii="Arial" w:hAnsi="Arial" w:cs="Arial"/>
          <w:sz w:val="20"/>
          <w:szCs w:val="20"/>
        </w:rPr>
      </w:pPr>
    </w:p>
    <w:p w14:paraId="0FA6C6CF"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Ventilieren so, dass der Korb vor dem Hindernis den Boden erreicht</w:t>
      </w:r>
    </w:p>
    <w:p w14:paraId="0C25B8F6"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PAX korrekte Körperhaltung und Position einnehmen, Griffe festhalten, Korb erst auf Anweisung PIC verlassen.</w:t>
      </w:r>
    </w:p>
    <w:p w14:paraId="1E356CF7"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Flaschenventile schliessen</w:t>
      </w:r>
    </w:p>
    <w:p w14:paraId="02A21108" w14:textId="77777777" w:rsidR="005D5407" w:rsidRPr="005D5407" w:rsidRDefault="005D5407" w:rsidP="005D5407">
      <w:pPr>
        <w:tabs>
          <w:tab w:val="left" w:pos="8789"/>
        </w:tabs>
        <w:spacing w:after="0" w:line="240" w:lineRule="auto"/>
        <w:rPr>
          <w:rFonts w:ascii="Arial" w:hAnsi="Arial" w:cs="Arial"/>
          <w:sz w:val="20"/>
          <w:szCs w:val="20"/>
        </w:rPr>
      </w:pPr>
      <w:proofErr w:type="spellStart"/>
      <w:r w:rsidRPr="005D5407">
        <w:rPr>
          <w:rFonts w:ascii="Arial" w:hAnsi="Arial" w:cs="Arial"/>
          <w:sz w:val="20"/>
          <w:szCs w:val="20"/>
        </w:rPr>
        <w:t>Parachute</w:t>
      </w:r>
      <w:proofErr w:type="spellEnd"/>
      <w:r w:rsidRPr="005D5407">
        <w:rPr>
          <w:rFonts w:ascii="Arial" w:hAnsi="Arial" w:cs="Arial"/>
          <w:sz w:val="20"/>
          <w:szCs w:val="20"/>
        </w:rPr>
        <w:t>-Ventil aktivieren, damit der Ballon am Boden bleibt</w:t>
      </w:r>
    </w:p>
    <w:p w14:paraId="1E741675"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Hilfe anfordern</w:t>
      </w:r>
    </w:p>
    <w:p w14:paraId="53F16A31" w14:textId="27143791" w:rsidR="005D5407" w:rsidRDefault="005D5407">
      <w:pPr>
        <w:rPr>
          <w:rFonts w:ascii="Arial" w:hAnsi="Arial" w:cs="Arial"/>
          <w:sz w:val="20"/>
          <w:szCs w:val="20"/>
        </w:rPr>
      </w:pPr>
      <w:r>
        <w:rPr>
          <w:rFonts w:ascii="Arial" w:hAnsi="Arial" w:cs="Arial"/>
          <w:sz w:val="20"/>
          <w:szCs w:val="20"/>
        </w:rPr>
        <w:br w:type="page"/>
      </w:r>
    </w:p>
    <w:p w14:paraId="4DA48DCA" w14:textId="77777777" w:rsidR="00F31F47" w:rsidRDefault="00F31F47" w:rsidP="00F31F47">
      <w:pPr>
        <w:tabs>
          <w:tab w:val="left" w:pos="8789"/>
        </w:tabs>
        <w:spacing w:after="0" w:line="240" w:lineRule="auto"/>
        <w:rPr>
          <w:rFonts w:ascii="Arial" w:hAnsi="Arial" w:cs="Arial"/>
          <w:sz w:val="20"/>
          <w:szCs w:val="20"/>
        </w:rPr>
      </w:pPr>
    </w:p>
    <w:p w14:paraId="3A21A9F9" w14:textId="1D02B19D" w:rsidR="00FD043E" w:rsidRPr="009F3301" w:rsidRDefault="005D5407" w:rsidP="00FD043E">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Kontakt mit Elektro-Freileitung</w:t>
      </w:r>
      <w:r w:rsidR="00FD043E" w:rsidRPr="009F3301">
        <w:rPr>
          <w:rFonts w:ascii="Arial" w:hAnsi="Arial" w:cs="Arial"/>
          <w:b/>
          <w:bCs/>
          <w:sz w:val="20"/>
          <w:szCs w:val="20"/>
        </w:rPr>
        <w:tab/>
      </w:r>
      <w:r w:rsidR="00FD043E" w:rsidRPr="009F3301">
        <w:rPr>
          <w:rFonts w:ascii="Arial" w:hAnsi="Arial" w:cs="Arial"/>
          <w:b/>
          <w:bCs/>
          <w:sz w:val="28"/>
          <w:szCs w:val="28"/>
        </w:rPr>
        <w:t>□</w:t>
      </w:r>
    </w:p>
    <w:p w14:paraId="2CED1419" w14:textId="77777777" w:rsidR="005D5407" w:rsidRPr="005D5407" w:rsidRDefault="005D5407" w:rsidP="005D5407">
      <w:pPr>
        <w:tabs>
          <w:tab w:val="left" w:pos="8789"/>
        </w:tabs>
        <w:spacing w:after="0" w:line="240" w:lineRule="auto"/>
        <w:rPr>
          <w:rFonts w:ascii="Arial" w:hAnsi="Arial" w:cs="Arial"/>
          <w:sz w:val="20"/>
          <w:szCs w:val="20"/>
        </w:rPr>
      </w:pPr>
      <w:proofErr w:type="spellStart"/>
      <w:r w:rsidRPr="005D5407">
        <w:rPr>
          <w:rFonts w:ascii="Arial" w:hAnsi="Arial" w:cs="Arial"/>
          <w:sz w:val="20"/>
          <w:szCs w:val="20"/>
        </w:rPr>
        <w:t>Parachute</w:t>
      </w:r>
      <w:proofErr w:type="spellEnd"/>
      <w:r w:rsidRPr="005D5407">
        <w:rPr>
          <w:rFonts w:ascii="Arial" w:hAnsi="Arial" w:cs="Arial"/>
          <w:sz w:val="20"/>
          <w:szCs w:val="20"/>
        </w:rPr>
        <w:t xml:space="preserve">-Ventil mit roter Leine aktivieren und </w:t>
      </w:r>
      <w:r w:rsidRPr="005D5407">
        <w:rPr>
          <w:rFonts w:ascii="Arial" w:hAnsi="Arial" w:cs="Arial"/>
          <w:b/>
          <w:bCs/>
          <w:sz w:val="20"/>
          <w:szCs w:val="20"/>
        </w:rPr>
        <w:t>sinken</w:t>
      </w:r>
      <w:r w:rsidRPr="005D5407">
        <w:rPr>
          <w:rFonts w:ascii="Arial" w:hAnsi="Arial" w:cs="Arial"/>
          <w:sz w:val="20"/>
          <w:szCs w:val="20"/>
        </w:rPr>
        <w:t xml:space="preserve"> </w:t>
      </w:r>
    </w:p>
    <w:p w14:paraId="1E28D907"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 xml:space="preserve">PAX korrekte Körperhaltung für Landung mit hoher </w:t>
      </w:r>
      <w:proofErr w:type="spellStart"/>
      <w:r w:rsidRPr="005D5407">
        <w:rPr>
          <w:rFonts w:ascii="Arial" w:hAnsi="Arial" w:cs="Arial"/>
          <w:sz w:val="20"/>
          <w:szCs w:val="20"/>
        </w:rPr>
        <w:t>Sinkrate</w:t>
      </w:r>
      <w:proofErr w:type="spellEnd"/>
      <w:r w:rsidRPr="005D5407">
        <w:rPr>
          <w:rFonts w:ascii="Arial" w:hAnsi="Arial" w:cs="Arial"/>
          <w:sz w:val="20"/>
          <w:szCs w:val="20"/>
        </w:rPr>
        <w:t xml:space="preserve"> einnehmen, Griffe festhalten, Gesicht nach unten, Augen schützen, keine Brennstofflaschen oder andere Metallgegenstände berühren, Korb erst auf Anweisung PIC verlassen</w:t>
      </w:r>
    </w:p>
    <w:p w14:paraId="201AA222"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Alle Ventile an den Flaschen schliessen, Brennstoffschläuche entleeren.</w:t>
      </w:r>
    </w:p>
    <w:p w14:paraId="38CABBDB"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Nach dem Kontakt mit der Freileitung erneutes Abheben verhindern</w:t>
      </w:r>
    </w:p>
    <w:p w14:paraId="5495A1AA"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 xml:space="preserve">Verhindern Sie das erneute Abheben des Ballons. </w:t>
      </w:r>
    </w:p>
    <w:p w14:paraId="0B67E02F"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Notfallnummer anrufen, damit der Strom abgeschaltet wird.</w:t>
      </w:r>
    </w:p>
    <w:p w14:paraId="2B10345B" w14:textId="77777777" w:rsidR="005D5407" w:rsidRPr="005D5407" w:rsidRDefault="005D5407" w:rsidP="005D5407">
      <w:pPr>
        <w:tabs>
          <w:tab w:val="left" w:pos="8789"/>
        </w:tabs>
        <w:spacing w:after="0" w:line="240" w:lineRule="auto"/>
        <w:rPr>
          <w:rFonts w:ascii="Arial" w:hAnsi="Arial" w:cs="Arial"/>
          <w:sz w:val="20"/>
          <w:szCs w:val="20"/>
        </w:rPr>
      </w:pPr>
      <w:r w:rsidRPr="005D5407">
        <w:rPr>
          <w:rFonts w:ascii="Arial" w:hAnsi="Arial" w:cs="Arial"/>
          <w:sz w:val="20"/>
          <w:szCs w:val="20"/>
        </w:rPr>
        <w:t>Hilfe anfordern</w:t>
      </w:r>
    </w:p>
    <w:p w14:paraId="1977A254" w14:textId="77777777" w:rsidR="003E019B" w:rsidRPr="0057217C" w:rsidRDefault="003E019B" w:rsidP="004C3A35">
      <w:pPr>
        <w:tabs>
          <w:tab w:val="left" w:pos="8789"/>
        </w:tabs>
        <w:spacing w:after="0" w:line="240" w:lineRule="auto"/>
        <w:rPr>
          <w:rFonts w:ascii="Arial" w:hAnsi="Arial" w:cs="Arial"/>
          <w:sz w:val="20"/>
          <w:szCs w:val="20"/>
        </w:rPr>
      </w:pPr>
    </w:p>
    <w:p w14:paraId="18BF7CCA" w14:textId="43E9E592" w:rsidR="00D143C3" w:rsidRPr="009F3301" w:rsidRDefault="005D5407" w:rsidP="00D143C3">
      <w:pPr>
        <w:tabs>
          <w:tab w:val="left" w:pos="8789"/>
        </w:tabs>
        <w:spacing w:after="0" w:line="240" w:lineRule="auto"/>
        <w:rPr>
          <w:rFonts w:ascii="Arial" w:hAnsi="Arial" w:cs="Arial"/>
          <w:b/>
          <w:bCs/>
          <w:sz w:val="20"/>
          <w:szCs w:val="20"/>
        </w:rPr>
      </w:pPr>
      <w:r w:rsidRPr="005D5407">
        <w:rPr>
          <w:rFonts w:ascii="Arial" w:hAnsi="Arial" w:cs="Arial"/>
          <w:b/>
          <w:bCs/>
          <w:sz w:val="20"/>
          <w:szCs w:val="20"/>
          <w:u w:val="single"/>
        </w:rPr>
        <w:t>Kollision mit anderem Ballon in der Luft</w:t>
      </w:r>
      <w:r w:rsidR="00D143C3" w:rsidRPr="009F3301">
        <w:rPr>
          <w:rFonts w:ascii="Arial" w:hAnsi="Arial" w:cs="Arial"/>
          <w:b/>
          <w:bCs/>
          <w:sz w:val="20"/>
          <w:szCs w:val="20"/>
        </w:rPr>
        <w:tab/>
      </w:r>
      <w:r w:rsidR="00D143C3" w:rsidRPr="009F3301">
        <w:rPr>
          <w:rFonts w:ascii="Arial" w:hAnsi="Arial" w:cs="Arial"/>
          <w:b/>
          <w:bCs/>
          <w:sz w:val="28"/>
          <w:szCs w:val="28"/>
        </w:rPr>
        <w:t>□</w:t>
      </w:r>
    </w:p>
    <w:p w14:paraId="4671CF5B"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b/>
          <w:bCs/>
          <w:sz w:val="20"/>
          <w:szCs w:val="20"/>
        </w:rPr>
        <w:t>Priorität</w:t>
      </w:r>
      <w:r w:rsidRPr="00E23ECC">
        <w:rPr>
          <w:rFonts w:ascii="Arial" w:hAnsi="Arial" w:cs="Arial"/>
          <w:sz w:val="20"/>
          <w:szCs w:val="20"/>
        </w:rPr>
        <w:t>: Pilot des anderen Ballons warnen, direkten Kontakt Korb mit Hülle vermeiden, vertikale Geschwindigkeit so weit wie möglich reduzieren</w:t>
      </w:r>
    </w:p>
    <w:p w14:paraId="172CB3B9" w14:textId="13B2DF3F" w:rsidR="00E23ECC" w:rsidRPr="00E23ECC" w:rsidRDefault="00845BD7" w:rsidP="00E23ECC">
      <w:pPr>
        <w:tabs>
          <w:tab w:val="left" w:pos="8789"/>
        </w:tabs>
        <w:spacing w:after="0" w:line="240" w:lineRule="auto"/>
        <w:rPr>
          <w:rFonts w:ascii="Arial" w:hAnsi="Arial" w:cs="Arial"/>
          <w:sz w:val="20"/>
          <w:szCs w:val="20"/>
        </w:rPr>
      </w:pPr>
      <w:r>
        <w:rPr>
          <w:rFonts w:ascii="Arial" w:hAnsi="Arial" w:cs="Arial"/>
          <w:b/>
          <w:bCs/>
          <w:sz w:val="20"/>
          <w:szCs w:val="20"/>
        </w:rPr>
        <w:t>Unterer</w:t>
      </w:r>
      <w:r w:rsidR="00E23ECC" w:rsidRPr="00E23ECC">
        <w:rPr>
          <w:rFonts w:ascii="Arial" w:hAnsi="Arial" w:cs="Arial"/>
          <w:b/>
          <w:bCs/>
          <w:sz w:val="20"/>
          <w:szCs w:val="20"/>
        </w:rPr>
        <w:t xml:space="preserve"> Ballon</w:t>
      </w:r>
      <w:r w:rsidR="00E23ECC" w:rsidRPr="00E23ECC">
        <w:rPr>
          <w:rFonts w:ascii="Arial" w:hAnsi="Arial" w:cs="Arial"/>
          <w:sz w:val="20"/>
          <w:szCs w:val="20"/>
        </w:rPr>
        <w:t xml:space="preserve">: Sinken einleiten, Sinkgeschwindigkeit durch Heizen oder Ballast abwerfen konstant halten. PAX korrekte Körperhaltung für Landung mit hoher </w:t>
      </w:r>
      <w:proofErr w:type="spellStart"/>
      <w:r w:rsidR="00E23ECC" w:rsidRPr="00E23ECC">
        <w:rPr>
          <w:rFonts w:ascii="Arial" w:hAnsi="Arial" w:cs="Arial"/>
          <w:sz w:val="20"/>
          <w:szCs w:val="20"/>
        </w:rPr>
        <w:t>Sinkrate</w:t>
      </w:r>
      <w:proofErr w:type="spellEnd"/>
      <w:r w:rsidR="00E23ECC" w:rsidRPr="00E23ECC">
        <w:rPr>
          <w:rFonts w:ascii="Arial" w:hAnsi="Arial" w:cs="Arial"/>
          <w:sz w:val="20"/>
          <w:szCs w:val="20"/>
        </w:rPr>
        <w:t xml:space="preserve"> einnehmen, Griffe festhalten</w:t>
      </w:r>
    </w:p>
    <w:p w14:paraId="28F775A2" w14:textId="2A92A460" w:rsidR="00E23ECC" w:rsidRPr="00E23ECC" w:rsidRDefault="00845BD7" w:rsidP="00E23ECC">
      <w:pPr>
        <w:tabs>
          <w:tab w:val="left" w:pos="8789"/>
        </w:tabs>
        <w:spacing w:after="0" w:line="240" w:lineRule="auto"/>
        <w:rPr>
          <w:rFonts w:ascii="Arial" w:hAnsi="Arial" w:cs="Arial"/>
          <w:sz w:val="20"/>
          <w:szCs w:val="20"/>
        </w:rPr>
      </w:pPr>
      <w:r>
        <w:rPr>
          <w:rFonts w:ascii="Arial" w:hAnsi="Arial" w:cs="Arial"/>
          <w:b/>
          <w:bCs/>
          <w:sz w:val="20"/>
          <w:szCs w:val="20"/>
        </w:rPr>
        <w:t>Oberer</w:t>
      </w:r>
      <w:r w:rsidR="00E23ECC" w:rsidRPr="00E23ECC">
        <w:rPr>
          <w:rFonts w:ascii="Arial" w:hAnsi="Arial" w:cs="Arial"/>
          <w:b/>
          <w:bCs/>
          <w:sz w:val="20"/>
          <w:szCs w:val="20"/>
        </w:rPr>
        <w:t xml:space="preserve"> Ballon</w:t>
      </w:r>
      <w:r w:rsidR="00E23ECC" w:rsidRPr="00E23ECC">
        <w:rPr>
          <w:rFonts w:ascii="Arial" w:hAnsi="Arial" w:cs="Arial"/>
          <w:sz w:val="20"/>
          <w:szCs w:val="20"/>
        </w:rPr>
        <w:t xml:space="preserve">: Heizen und steigen, Kontakt der anderen Hülle mit eigenem Korb verhindern. Nicht </w:t>
      </w:r>
      <w:proofErr w:type="gramStart"/>
      <w:r w:rsidR="00E23ECC" w:rsidRPr="00E23ECC">
        <w:rPr>
          <w:rFonts w:ascii="Arial" w:hAnsi="Arial" w:cs="Arial"/>
          <w:sz w:val="20"/>
          <w:szCs w:val="20"/>
        </w:rPr>
        <w:t>heizen</w:t>
      </w:r>
      <w:proofErr w:type="gramEnd"/>
      <w:r w:rsidR="00E23ECC" w:rsidRPr="00E23ECC">
        <w:rPr>
          <w:rFonts w:ascii="Arial" w:hAnsi="Arial" w:cs="Arial"/>
          <w:sz w:val="20"/>
          <w:szCs w:val="20"/>
        </w:rPr>
        <w:t xml:space="preserve"> falls man sich zu nahe an der andere Ballonhülle befindet. Ist die andere Ballonhülle im oberen Bereich sehr stark beschädigt, versuchen die andere Ballonhülle am Korb zu befestigen. Durch intensives Heizen Sinkgeschwindigkeit kontrollieren. So schnell wie möglich landen.</w:t>
      </w:r>
    </w:p>
    <w:p w14:paraId="69B4AAC2" w14:textId="77777777" w:rsidR="00D143C3" w:rsidRDefault="00D143C3" w:rsidP="004C3A35">
      <w:pPr>
        <w:tabs>
          <w:tab w:val="left" w:pos="8789"/>
        </w:tabs>
        <w:spacing w:after="0" w:line="240" w:lineRule="auto"/>
        <w:rPr>
          <w:rFonts w:ascii="Arial" w:hAnsi="Arial" w:cs="Arial"/>
          <w:sz w:val="20"/>
          <w:szCs w:val="20"/>
        </w:rPr>
      </w:pPr>
    </w:p>
    <w:p w14:paraId="39A58661" w14:textId="18FD5B73"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Beschädigung der Ballonhülle während der Fahrt</w:t>
      </w:r>
      <w:r w:rsidRPr="009F3301">
        <w:rPr>
          <w:rFonts w:ascii="Arial" w:hAnsi="Arial" w:cs="Arial"/>
          <w:b/>
          <w:bCs/>
          <w:sz w:val="20"/>
          <w:szCs w:val="20"/>
        </w:rPr>
        <w:tab/>
      </w:r>
      <w:r w:rsidRPr="009F3301">
        <w:rPr>
          <w:rFonts w:ascii="Arial" w:hAnsi="Arial" w:cs="Arial"/>
          <w:b/>
          <w:bCs/>
          <w:sz w:val="28"/>
          <w:szCs w:val="28"/>
        </w:rPr>
        <w:t>□</w:t>
      </w:r>
    </w:p>
    <w:p w14:paraId="4B9D001F"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sz w:val="20"/>
          <w:szCs w:val="20"/>
        </w:rPr>
        <w:t>Priorität: Harte Landung vermeiden</w:t>
      </w:r>
    </w:p>
    <w:p w14:paraId="611A894A"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sz w:val="20"/>
          <w:szCs w:val="20"/>
        </w:rPr>
        <w:t>Heizen, Hülle prall halten. Falls die Füllöffnung geschlossen ist durch die Seiten wand heizen.</w:t>
      </w:r>
    </w:p>
    <w:p w14:paraId="5211C887"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sz w:val="20"/>
          <w:szCs w:val="20"/>
        </w:rPr>
        <w:t>Tief fahren und so bald wie praktikabel landen</w:t>
      </w:r>
    </w:p>
    <w:p w14:paraId="0F46CB6C"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sz w:val="20"/>
          <w:szCs w:val="20"/>
        </w:rPr>
        <w:t>Sinkgeschwindigkeit durch Heizen falls nicht möglich durch Ballast-Abwurf konstant halten.</w:t>
      </w:r>
    </w:p>
    <w:p w14:paraId="29F6A2B0" w14:textId="77777777" w:rsidR="00E23ECC" w:rsidRPr="00E23ECC" w:rsidRDefault="00E23ECC" w:rsidP="00E23ECC">
      <w:pPr>
        <w:tabs>
          <w:tab w:val="left" w:pos="8789"/>
        </w:tabs>
        <w:spacing w:after="0" w:line="240" w:lineRule="auto"/>
        <w:rPr>
          <w:rFonts w:ascii="Arial" w:hAnsi="Arial" w:cs="Arial"/>
          <w:sz w:val="20"/>
          <w:szCs w:val="20"/>
        </w:rPr>
      </w:pPr>
      <w:r w:rsidRPr="00E23ECC">
        <w:rPr>
          <w:rFonts w:ascii="Arial" w:hAnsi="Arial" w:cs="Arial"/>
          <w:sz w:val="20"/>
          <w:szCs w:val="20"/>
        </w:rPr>
        <w:t>Auf harte Landung vorbereiten</w:t>
      </w:r>
    </w:p>
    <w:p w14:paraId="6DD8CFFE" w14:textId="77777777" w:rsidR="00D143C3" w:rsidRDefault="00D143C3" w:rsidP="004C3A35">
      <w:pPr>
        <w:tabs>
          <w:tab w:val="left" w:pos="8789"/>
        </w:tabs>
        <w:spacing w:after="0" w:line="240" w:lineRule="auto"/>
        <w:rPr>
          <w:rFonts w:ascii="Arial" w:hAnsi="Arial" w:cs="Arial"/>
          <w:sz w:val="20"/>
          <w:szCs w:val="20"/>
        </w:rPr>
      </w:pPr>
    </w:p>
    <w:p w14:paraId="654059F9" w14:textId="77777777" w:rsidR="00D143C3" w:rsidRDefault="00D143C3" w:rsidP="004C3A35">
      <w:pPr>
        <w:spacing w:after="0" w:line="240" w:lineRule="auto"/>
        <w:rPr>
          <w:rFonts w:ascii="Arial" w:hAnsi="Arial" w:cs="Arial"/>
          <w:sz w:val="20"/>
          <w:szCs w:val="20"/>
        </w:rPr>
      </w:pPr>
    </w:p>
    <w:p w14:paraId="6AC93A2C" w14:textId="17DAF27E"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Landung bei Nebel</w:t>
      </w:r>
      <w:r w:rsidRPr="009F3301">
        <w:rPr>
          <w:rFonts w:ascii="Arial" w:hAnsi="Arial" w:cs="Arial"/>
          <w:b/>
          <w:bCs/>
          <w:sz w:val="20"/>
          <w:szCs w:val="20"/>
        </w:rPr>
        <w:tab/>
      </w:r>
      <w:r w:rsidRPr="009F3301">
        <w:rPr>
          <w:rFonts w:ascii="Arial" w:hAnsi="Arial" w:cs="Arial"/>
          <w:b/>
          <w:bCs/>
          <w:sz w:val="28"/>
          <w:szCs w:val="28"/>
        </w:rPr>
        <w:t>□</w:t>
      </w:r>
    </w:p>
    <w:p w14:paraId="4AE435F8"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Mit max. 0.5m/</w:t>
      </w:r>
      <w:proofErr w:type="spellStart"/>
      <w:r w:rsidRPr="00E23ECC">
        <w:rPr>
          <w:rFonts w:ascii="Arial" w:hAnsi="Arial" w:cs="Arial"/>
          <w:sz w:val="20"/>
          <w:szCs w:val="20"/>
        </w:rPr>
        <w:t>sek</w:t>
      </w:r>
      <w:proofErr w:type="spellEnd"/>
      <w:r w:rsidRPr="00E23ECC">
        <w:rPr>
          <w:rFonts w:ascii="Arial" w:hAnsi="Arial" w:cs="Arial"/>
          <w:sz w:val="20"/>
          <w:szCs w:val="20"/>
        </w:rPr>
        <w:t xml:space="preserve"> sinken</w:t>
      </w:r>
    </w:p>
    <w:p w14:paraId="2FF74156"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Luftraum unter dem Ballonkorb kontrollieren, Hindernissen ausweichen</w:t>
      </w:r>
    </w:p>
    <w:p w14:paraId="7F206EF1" w14:textId="77777777" w:rsidR="00E23ECC" w:rsidRDefault="00E23ECC" w:rsidP="004C3A35">
      <w:pPr>
        <w:spacing w:after="0" w:line="240" w:lineRule="auto"/>
        <w:rPr>
          <w:rFonts w:ascii="Arial" w:hAnsi="Arial" w:cs="Arial"/>
          <w:sz w:val="20"/>
          <w:szCs w:val="20"/>
        </w:rPr>
      </w:pPr>
    </w:p>
    <w:p w14:paraId="4A405041" w14:textId="26D7CE24"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Landung in trockener Vegetation</w:t>
      </w:r>
      <w:r w:rsidRPr="009F3301">
        <w:rPr>
          <w:rFonts w:ascii="Arial" w:hAnsi="Arial" w:cs="Arial"/>
          <w:b/>
          <w:bCs/>
          <w:sz w:val="20"/>
          <w:szCs w:val="20"/>
        </w:rPr>
        <w:tab/>
      </w:r>
      <w:r w:rsidRPr="009F3301">
        <w:rPr>
          <w:rFonts w:ascii="Arial" w:hAnsi="Arial" w:cs="Arial"/>
          <w:b/>
          <w:bCs/>
          <w:sz w:val="28"/>
          <w:szCs w:val="28"/>
        </w:rPr>
        <w:t>□</w:t>
      </w:r>
    </w:p>
    <w:p w14:paraId="4B04EFF7"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 xml:space="preserve">Vor der Landung Pilotflamme löschen, </w:t>
      </w:r>
      <w:proofErr w:type="spellStart"/>
      <w:r w:rsidRPr="00E23ECC">
        <w:rPr>
          <w:rFonts w:ascii="Arial" w:hAnsi="Arial" w:cs="Arial"/>
          <w:sz w:val="20"/>
          <w:szCs w:val="20"/>
        </w:rPr>
        <w:t>Verdampferspirale</w:t>
      </w:r>
      <w:proofErr w:type="spellEnd"/>
      <w:r w:rsidRPr="00E23ECC">
        <w:rPr>
          <w:rFonts w:ascii="Arial" w:hAnsi="Arial" w:cs="Arial"/>
          <w:sz w:val="20"/>
          <w:szCs w:val="20"/>
        </w:rPr>
        <w:t xml:space="preserve"> kühlen</w:t>
      </w:r>
    </w:p>
    <w:p w14:paraId="1776AD20"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Flaschenventile schliessen</w:t>
      </w:r>
    </w:p>
    <w:p w14:paraId="17FC12D0" w14:textId="77777777" w:rsidR="00E23ECC" w:rsidRDefault="00E23ECC" w:rsidP="004C3A35">
      <w:pPr>
        <w:spacing w:after="0" w:line="240" w:lineRule="auto"/>
        <w:rPr>
          <w:rFonts w:ascii="Arial" w:hAnsi="Arial" w:cs="Arial"/>
          <w:sz w:val="20"/>
          <w:szCs w:val="20"/>
        </w:rPr>
      </w:pPr>
    </w:p>
    <w:p w14:paraId="116CCCB4" w14:textId="773CB68C"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Landung in der Thermik – böiger Wind</w:t>
      </w:r>
      <w:r w:rsidRPr="009F3301">
        <w:rPr>
          <w:rFonts w:ascii="Arial" w:hAnsi="Arial" w:cs="Arial"/>
          <w:b/>
          <w:bCs/>
          <w:sz w:val="20"/>
          <w:szCs w:val="20"/>
        </w:rPr>
        <w:tab/>
      </w:r>
      <w:r w:rsidRPr="009F3301">
        <w:rPr>
          <w:rFonts w:ascii="Arial" w:hAnsi="Arial" w:cs="Arial"/>
          <w:b/>
          <w:bCs/>
          <w:sz w:val="28"/>
          <w:szCs w:val="28"/>
        </w:rPr>
        <w:t>□</w:t>
      </w:r>
    </w:p>
    <w:p w14:paraId="3D558A41"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Priorität: Mitten in er grossen, offenen Fläche landen</w:t>
      </w:r>
    </w:p>
    <w:p w14:paraId="15A5B1AA"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Schnelles Sinken in der Mitte der Fläche</w:t>
      </w:r>
    </w:p>
    <w:p w14:paraId="109D7644"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 xml:space="preserve">Mit </w:t>
      </w:r>
      <w:proofErr w:type="spellStart"/>
      <w:r w:rsidRPr="00E23ECC">
        <w:rPr>
          <w:rFonts w:ascii="Arial" w:hAnsi="Arial" w:cs="Arial"/>
          <w:sz w:val="20"/>
          <w:szCs w:val="20"/>
        </w:rPr>
        <w:t>Doppebrenner</w:t>
      </w:r>
      <w:proofErr w:type="spellEnd"/>
      <w:r w:rsidRPr="00E23ECC">
        <w:rPr>
          <w:rFonts w:ascii="Arial" w:hAnsi="Arial" w:cs="Arial"/>
          <w:sz w:val="20"/>
          <w:szCs w:val="20"/>
        </w:rPr>
        <w:t xml:space="preserve"> abfangen</w:t>
      </w:r>
    </w:p>
    <w:p w14:paraId="03CEC854"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 xml:space="preserve">Pilotflamme löschen und </w:t>
      </w:r>
      <w:proofErr w:type="spellStart"/>
      <w:r w:rsidRPr="00E23ECC">
        <w:rPr>
          <w:rFonts w:ascii="Arial" w:hAnsi="Arial" w:cs="Arial"/>
          <w:sz w:val="20"/>
          <w:szCs w:val="20"/>
        </w:rPr>
        <w:t>Parachute</w:t>
      </w:r>
      <w:proofErr w:type="spellEnd"/>
      <w:r w:rsidRPr="00E23ECC">
        <w:rPr>
          <w:rFonts w:ascii="Arial" w:hAnsi="Arial" w:cs="Arial"/>
          <w:sz w:val="20"/>
          <w:szCs w:val="20"/>
        </w:rPr>
        <w:t xml:space="preserve"> Ventil in Bodennähe vollständig aktivieren</w:t>
      </w:r>
    </w:p>
    <w:p w14:paraId="5B2EBB9D" w14:textId="77777777" w:rsidR="00E23ECC" w:rsidRDefault="00E23ECC" w:rsidP="004C3A35">
      <w:pPr>
        <w:spacing w:after="0" w:line="240" w:lineRule="auto"/>
        <w:rPr>
          <w:rFonts w:ascii="Arial" w:hAnsi="Arial" w:cs="Arial"/>
          <w:sz w:val="20"/>
          <w:szCs w:val="20"/>
        </w:rPr>
      </w:pPr>
    </w:p>
    <w:p w14:paraId="43F8F6E0" w14:textId="19FF9B1A"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 xml:space="preserve">Landung im Wald </w:t>
      </w:r>
      <w:r w:rsidRPr="009F3301">
        <w:rPr>
          <w:rFonts w:ascii="Arial" w:hAnsi="Arial" w:cs="Arial"/>
          <w:b/>
          <w:bCs/>
          <w:sz w:val="20"/>
          <w:szCs w:val="20"/>
        </w:rPr>
        <w:tab/>
      </w:r>
      <w:r w:rsidRPr="009F3301">
        <w:rPr>
          <w:rFonts w:ascii="Arial" w:hAnsi="Arial" w:cs="Arial"/>
          <w:b/>
          <w:bCs/>
          <w:sz w:val="28"/>
          <w:szCs w:val="28"/>
        </w:rPr>
        <w:t>□</w:t>
      </w:r>
    </w:p>
    <w:p w14:paraId="467E4417"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Priorität: Landeplatz sorgfältig auswählen, Lichtung oder Pfad</w:t>
      </w:r>
    </w:p>
    <w:p w14:paraId="75070B95"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Begleitmannschaft informieren</w:t>
      </w:r>
    </w:p>
    <w:p w14:paraId="2A543C2E"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 xml:space="preserve">Steuerleinen und Kronseile </w:t>
      </w:r>
      <w:proofErr w:type="gramStart"/>
      <w:r w:rsidRPr="00E23ECC">
        <w:rPr>
          <w:rFonts w:ascii="Arial" w:hAnsi="Arial" w:cs="Arial"/>
          <w:sz w:val="20"/>
          <w:szCs w:val="20"/>
        </w:rPr>
        <w:t>kurz halten</w:t>
      </w:r>
      <w:proofErr w:type="gramEnd"/>
    </w:p>
    <w:p w14:paraId="7C957DA9"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Passagiere Rettungsposition für schnelle Landung einnehmen. Festhalten!</w:t>
      </w:r>
    </w:p>
    <w:p w14:paraId="0E02AB24"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Kontrolliertes Sinken zwischen den Bäumen</w:t>
      </w:r>
    </w:p>
    <w:p w14:paraId="176C498A"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Vor Landung Schläuche entleeren und Pilotflamme aus</w:t>
      </w:r>
    </w:p>
    <w:p w14:paraId="304DF539"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Bleibt der Korb hängen, Hilfe anfordern, im Korb bleiben</w:t>
      </w:r>
    </w:p>
    <w:p w14:paraId="39C54720"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Bei Landung am Boden: Ballonhülle frei nach unten fallen lassen</w:t>
      </w:r>
    </w:p>
    <w:p w14:paraId="63BC2589" w14:textId="77777777" w:rsidR="00E23ECC" w:rsidRDefault="00E23ECC" w:rsidP="004C3A35">
      <w:pPr>
        <w:spacing w:after="0" w:line="240" w:lineRule="auto"/>
        <w:rPr>
          <w:rFonts w:ascii="Arial" w:hAnsi="Arial" w:cs="Arial"/>
          <w:sz w:val="20"/>
          <w:szCs w:val="20"/>
        </w:rPr>
      </w:pPr>
    </w:p>
    <w:p w14:paraId="13334871" w14:textId="4FE88EF6" w:rsidR="00E23ECC" w:rsidRDefault="00E23ECC">
      <w:pPr>
        <w:rPr>
          <w:rFonts w:ascii="Arial" w:hAnsi="Arial" w:cs="Arial"/>
          <w:sz w:val="20"/>
          <w:szCs w:val="20"/>
        </w:rPr>
      </w:pPr>
      <w:r>
        <w:rPr>
          <w:rFonts w:ascii="Arial" w:hAnsi="Arial" w:cs="Arial"/>
          <w:sz w:val="20"/>
          <w:szCs w:val="20"/>
        </w:rPr>
        <w:br w:type="page"/>
      </w:r>
    </w:p>
    <w:p w14:paraId="27C14F88" w14:textId="77777777" w:rsidR="00E23ECC" w:rsidRDefault="00E23ECC" w:rsidP="004C3A35">
      <w:pPr>
        <w:spacing w:after="0" w:line="240" w:lineRule="auto"/>
        <w:rPr>
          <w:rFonts w:ascii="Arial" w:hAnsi="Arial" w:cs="Arial"/>
          <w:sz w:val="20"/>
          <w:szCs w:val="20"/>
        </w:rPr>
      </w:pPr>
    </w:p>
    <w:p w14:paraId="28BFFE25" w14:textId="6DB76B6A"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Landung in bebautem Gebiet</w:t>
      </w:r>
      <w:r w:rsidRPr="009F3301">
        <w:rPr>
          <w:rFonts w:ascii="Arial" w:hAnsi="Arial" w:cs="Arial"/>
          <w:b/>
          <w:bCs/>
          <w:sz w:val="20"/>
          <w:szCs w:val="20"/>
        </w:rPr>
        <w:tab/>
      </w:r>
      <w:r w:rsidRPr="009F3301">
        <w:rPr>
          <w:rFonts w:ascii="Arial" w:hAnsi="Arial" w:cs="Arial"/>
          <w:b/>
          <w:bCs/>
          <w:sz w:val="28"/>
          <w:szCs w:val="28"/>
        </w:rPr>
        <w:t>□</w:t>
      </w:r>
    </w:p>
    <w:p w14:paraId="4B194EAF" w14:textId="1ECA731C" w:rsidR="00E23ECC" w:rsidRDefault="00E23ECC" w:rsidP="004C3A35">
      <w:pPr>
        <w:spacing w:after="0" w:line="240" w:lineRule="auto"/>
        <w:rPr>
          <w:rFonts w:ascii="Arial" w:hAnsi="Arial" w:cs="Arial"/>
          <w:sz w:val="20"/>
          <w:szCs w:val="20"/>
        </w:rPr>
      </w:pPr>
      <w:proofErr w:type="gramStart"/>
      <w:r>
        <w:t>Analog Landung</w:t>
      </w:r>
      <w:proofErr w:type="gramEnd"/>
      <w:r>
        <w:t xml:space="preserve"> im Wald…jedoch Manövrier-Seil verwenden</w:t>
      </w:r>
    </w:p>
    <w:p w14:paraId="26D4B3C2" w14:textId="77777777" w:rsidR="00E23ECC" w:rsidRDefault="00E23ECC" w:rsidP="004C3A35">
      <w:pPr>
        <w:spacing w:after="0" w:line="240" w:lineRule="auto"/>
        <w:rPr>
          <w:rFonts w:ascii="Arial" w:hAnsi="Arial" w:cs="Arial"/>
          <w:sz w:val="20"/>
          <w:szCs w:val="20"/>
        </w:rPr>
      </w:pPr>
    </w:p>
    <w:p w14:paraId="4478A225" w14:textId="4EF2E008"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Landung im Wasser</w:t>
      </w:r>
      <w:r w:rsidRPr="009F3301">
        <w:rPr>
          <w:rFonts w:ascii="Arial" w:hAnsi="Arial" w:cs="Arial"/>
          <w:b/>
          <w:bCs/>
          <w:sz w:val="20"/>
          <w:szCs w:val="20"/>
        </w:rPr>
        <w:tab/>
      </w:r>
      <w:r w:rsidRPr="009F3301">
        <w:rPr>
          <w:rFonts w:ascii="Arial" w:hAnsi="Arial" w:cs="Arial"/>
          <w:b/>
          <w:bCs/>
          <w:sz w:val="28"/>
          <w:szCs w:val="28"/>
        </w:rPr>
        <w:t>□</w:t>
      </w:r>
    </w:p>
    <w:p w14:paraId="5AB2D300"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Priorität: Sicherheit für Nichtschwimmer</w:t>
      </w:r>
    </w:p>
    <w:p w14:paraId="195585C9"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Nichtschwimmer definieren</w:t>
      </w:r>
    </w:p>
    <w:p w14:paraId="00FA413F"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Hilfe anfordern</w:t>
      </w:r>
    </w:p>
    <w:p w14:paraId="1BA5BD78"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Tief fahren, in der Nähe vom Ufer landen, Brennstoff entsprechend verbrauchen</w:t>
      </w:r>
    </w:p>
    <w:p w14:paraId="4062652F"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Landen</w:t>
      </w:r>
    </w:p>
    <w:p w14:paraId="19D09115"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Ist kein Rettungsboot in Reichweite, die Hülle (so bald möglich) vom Korb trennen.</w:t>
      </w:r>
    </w:p>
    <w:p w14:paraId="715A9C0E"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Korb als Floss verwenden und auf Hilfe warten</w:t>
      </w:r>
    </w:p>
    <w:p w14:paraId="78EFDB9E" w14:textId="77777777" w:rsidR="00E23ECC" w:rsidRDefault="00E23ECC" w:rsidP="004C3A35">
      <w:pPr>
        <w:spacing w:after="0" w:line="240" w:lineRule="auto"/>
        <w:rPr>
          <w:rFonts w:ascii="Arial" w:hAnsi="Arial" w:cs="Arial"/>
          <w:sz w:val="20"/>
          <w:szCs w:val="20"/>
        </w:rPr>
      </w:pPr>
    </w:p>
    <w:p w14:paraId="49DE8086" w14:textId="7FEF4F35" w:rsidR="00E23ECC" w:rsidRPr="009F3301" w:rsidRDefault="00E23ECC" w:rsidP="00E23ECC">
      <w:pPr>
        <w:tabs>
          <w:tab w:val="left" w:pos="8789"/>
        </w:tabs>
        <w:spacing w:after="0" w:line="240" w:lineRule="auto"/>
        <w:rPr>
          <w:rFonts w:ascii="Arial" w:hAnsi="Arial" w:cs="Arial"/>
          <w:b/>
          <w:bCs/>
          <w:sz w:val="20"/>
          <w:szCs w:val="20"/>
        </w:rPr>
      </w:pPr>
      <w:r w:rsidRPr="00E23ECC">
        <w:rPr>
          <w:rFonts w:ascii="Arial" w:hAnsi="Arial" w:cs="Arial"/>
          <w:b/>
          <w:bCs/>
          <w:sz w:val="20"/>
          <w:szCs w:val="20"/>
          <w:u w:val="single"/>
        </w:rPr>
        <w:t>Brennerausfall</w:t>
      </w:r>
      <w:r>
        <w:rPr>
          <w:rFonts w:ascii="Arial" w:hAnsi="Arial" w:cs="Arial"/>
          <w:b/>
          <w:bCs/>
          <w:sz w:val="20"/>
          <w:szCs w:val="20"/>
          <w:u w:val="single"/>
        </w:rPr>
        <w:t xml:space="preserve"> - </w:t>
      </w:r>
      <w:r w:rsidRPr="00E23ECC">
        <w:rPr>
          <w:rFonts w:ascii="Arial" w:hAnsi="Arial" w:cs="Arial"/>
          <w:b/>
          <w:bCs/>
          <w:sz w:val="20"/>
          <w:szCs w:val="20"/>
          <w:u w:val="single"/>
        </w:rPr>
        <w:t>Ausfall Pilotflamme der ersten Einheit</w:t>
      </w:r>
      <w:r w:rsidRPr="009F3301">
        <w:rPr>
          <w:rFonts w:ascii="Arial" w:hAnsi="Arial" w:cs="Arial"/>
          <w:b/>
          <w:bCs/>
          <w:sz w:val="20"/>
          <w:szCs w:val="20"/>
        </w:rPr>
        <w:tab/>
      </w:r>
      <w:r w:rsidRPr="009F3301">
        <w:rPr>
          <w:rFonts w:ascii="Arial" w:hAnsi="Arial" w:cs="Arial"/>
          <w:b/>
          <w:bCs/>
          <w:sz w:val="28"/>
          <w:szCs w:val="28"/>
        </w:rPr>
        <w:t>□</w:t>
      </w:r>
    </w:p>
    <w:p w14:paraId="1CDF1867"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Mit der zweiten Einheit Ballon steigen lassen</w:t>
      </w:r>
    </w:p>
    <w:p w14:paraId="35B7F20C"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Mit der Flamme des Hauptbrenners die Pilotflamme der ersten Einheit zünden</w:t>
      </w:r>
    </w:p>
    <w:p w14:paraId="6CCD9867" w14:textId="77777777" w:rsidR="00E23ECC" w:rsidRPr="00E23ECC" w:rsidRDefault="00E23ECC" w:rsidP="00E23ECC">
      <w:pPr>
        <w:spacing w:after="0" w:line="240" w:lineRule="auto"/>
        <w:rPr>
          <w:rFonts w:ascii="Arial" w:hAnsi="Arial" w:cs="Arial"/>
          <w:sz w:val="20"/>
          <w:szCs w:val="20"/>
        </w:rPr>
      </w:pPr>
      <w:r w:rsidRPr="00E23ECC">
        <w:rPr>
          <w:rFonts w:ascii="Arial" w:hAnsi="Arial" w:cs="Arial"/>
          <w:sz w:val="20"/>
          <w:szCs w:val="20"/>
        </w:rPr>
        <w:t>Brennstoffstand, Schlauchanschlüsse und Druckregler prüfen</w:t>
      </w:r>
    </w:p>
    <w:p w14:paraId="542FD3D5" w14:textId="77777777" w:rsidR="00E23ECC" w:rsidRDefault="00E23ECC" w:rsidP="004C3A35">
      <w:pPr>
        <w:spacing w:after="0" w:line="240" w:lineRule="auto"/>
        <w:rPr>
          <w:rFonts w:ascii="Arial" w:hAnsi="Arial" w:cs="Arial"/>
          <w:sz w:val="20"/>
          <w:szCs w:val="20"/>
        </w:rPr>
      </w:pPr>
    </w:p>
    <w:p w14:paraId="162C642A" w14:textId="625F4957" w:rsidR="00E23ECC" w:rsidRPr="009F3301" w:rsidRDefault="00135E73" w:rsidP="00E23ECC">
      <w:pPr>
        <w:tabs>
          <w:tab w:val="left" w:pos="8789"/>
        </w:tabs>
        <w:spacing w:after="0" w:line="240" w:lineRule="auto"/>
        <w:rPr>
          <w:rFonts w:ascii="Arial" w:hAnsi="Arial" w:cs="Arial"/>
          <w:b/>
          <w:bCs/>
          <w:sz w:val="20"/>
          <w:szCs w:val="20"/>
        </w:rPr>
      </w:pPr>
      <w:r>
        <w:rPr>
          <w:rFonts w:ascii="Arial" w:hAnsi="Arial" w:cs="Arial"/>
          <w:b/>
          <w:bCs/>
          <w:sz w:val="20"/>
          <w:szCs w:val="20"/>
          <w:u w:val="single"/>
        </w:rPr>
        <w:t xml:space="preserve">Brennerausfall - </w:t>
      </w:r>
      <w:r w:rsidRPr="00135E73">
        <w:rPr>
          <w:rFonts w:ascii="Arial" w:hAnsi="Arial" w:cs="Arial"/>
          <w:b/>
          <w:bCs/>
          <w:sz w:val="20"/>
          <w:szCs w:val="20"/>
          <w:u w:val="single"/>
        </w:rPr>
        <w:t>Ausfall beider Pilotflamme</w:t>
      </w:r>
      <w:r w:rsidR="00E23ECC" w:rsidRPr="009F3301">
        <w:rPr>
          <w:rFonts w:ascii="Arial" w:hAnsi="Arial" w:cs="Arial"/>
          <w:b/>
          <w:bCs/>
          <w:sz w:val="20"/>
          <w:szCs w:val="20"/>
        </w:rPr>
        <w:tab/>
      </w:r>
      <w:r w:rsidR="00E23ECC" w:rsidRPr="009F3301">
        <w:rPr>
          <w:rFonts w:ascii="Arial" w:hAnsi="Arial" w:cs="Arial"/>
          <w:b/>
          <w:bCs/>
          <w:sz w:val="28"/>
          <w:szCs w:val="28"/>
        </w:rPr>
        <w:t>□</w:t>
      </w:r>
    </w:p>
    <w:p w14:paraId="53D93A42"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 xml:space="preserve">Schlauchsystem prüfen, mit </w:t>
      </w:r>
      <w:proofErr w:type="spellStart"/>
      <w:r w:rsidRPr="00135E73">
        <w:rPr>
          <w:rFonts w:ascii="Arial" w:hAnsi="Arial" w:cs="Arial"/>
          <w:sz w:val="20"/>
          <w:szCs w:val="20"/>
        </w:rPr>
        <w:t>Piezo</w:t>
      </w:r>
      <w:proofErr w:type="spellEnd"/>
      <w:r w:rsidRPr="00135E73">
        <w:rPr>
          <w:rFonts w:ascii="Arial" w:hAnsi="Arial" w:cs="Arial"/>
          <w:sz w:val="20"/>
          <w:szCs w:val="20"/>
        </w:rPr>
        <w:t xml:space="preserve"> oder alternativen Zündmittel Pilotflammen anzünden</w:t>
      </w:r>
    </w:p>
    <w:p w14:paraId="4F9CDC1A"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Falls die Störung weiter besteht: Hauptbrenner oder Flüsterbrenner anzünden</w:t>
      </w:r>
    </w:p>
    <w:p w14:paraId="4FB4C163"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Die Flamme klein halten und als Pilotflamme verwenden</w:t>
      </w:r>
    </w:p>
    <w:p w14:paraId="646BDB0A"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Baldmöglichst landen</w:t>
      </w:r>
    </w:p>
    <w:p w14:paraId="11825928" w14:textId="77777777" w:rsidR="00E23ECC" w:rsidRDefault="00E23ECC" w:rsidP="004C3A35">
      <w:pPr>
        <w:spacing w:after="0" w:line="240" w:lineRule="auto"/>
        <w:rPr>
          <w:rFonts w:ascii="Arial" w:hAnsi="Arial" w:cs="Arial"/>
          <w:sz w:val="20"/>
          <w:szCs w:val="20"/>
        </w:rPr>
      </w:pPr>
    </w:p>
    <w:p w14:paraId="2CCD09C3" w14:textId="23053B12"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Hauptfahrventil lässt sich nicht schliessen</w:t>
      </w:r>
      <w:r w:rsidR="00E23ECC" w:rsidRPr="009F3301">
        <w:rPr>
          <w:rFonts w:ascii="Arial" w:hAnsi="Arial" w:cs="Arial"/>
          <w:b/>
          <w:bCs/>
          <w:sz w:val="20"/>
          <w:szCs w:val="20"/>
        </w:rPr>
        <w:tab/>
      </w:r>
      <w:r w:rsidR="00E23ECC" w:rsidRPr="009F3301">
        <w:rPr>
          <w:rFonts w:ascii="Arial" w:hAnsi="Arial" w:cs="Arial"/>
          <w:b/>
          <w:bCs/>
          <w:sz w:val="28"/>
          <w:szCs w:val="28"/>
        </w:rPr>
        <w:t>□</w:t>
      </w:r>
    </w:p>
    <w:p w14:paraId="62B89F00"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Falls Ventil blockiert, die Flüssigphase an der Flasche schliessen</w:t>
      </w:r>
    </w:p>
    <w:p w14:paraId="5FB8B411"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Flaschenventil anstelle Hauptfahrventil verwenden</w:t>
      </w:r>
    </w:p>
    <w:p w14:paraId="772A9484" w14:textId="77777777" w:rsidR="00E23ECC" w:rsidRDefault="00E23ECC" w:rsidP="004C3A35">
      <w:pPr>
        <w:spacing w:after="0" w:line="240" w:lineRule="auto"/>
        <w:rPr>
          <w:rFonts w:ascii="Arial" w:hAnsi="Arial" w:cs="Arial"/>
          <w:sz w:val="20"/>
          <w:szCs w:val="20"/>
        </w:rPr>
      </w:pPr>
    </w:p>
    <w:p w14:paraId="58AE3E50" w14:textId="58045249"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Hauptbrenner ausser Betrieb</w:t>
      </w:r>
      <w:r w:rsidR="00E23ECC" w:rsidRPr="009F3301">
        <w:rPr>
          <w:rFonts w:ascii="Arial" w:hAnsi="Arial" w:cs="Arial"/>
          <w:b/>
          <w:bCs/>
          <w:sz w:val="20"/>
          <w:szCs w:val="20"/>
        </w:rPr>
        <w:tab/>
      </w:r>
      <w:r w:rsidR="00E23ECC" w:rsidRPr="009F3301">
        <w:rPr>
          <w:rFonts w:ascii="Arial" w:hAnsi="Arial" w:cs="Arial"/>
          <w:b/>
          <w:bCs/>
          <w:sz w:val="28"/>
          <w:szCs w:val="28"/>
        </w:rPr>
        <w:t>□</w:t>
      </w:r>
    </w:p>
    <w:p w14:paraId="1DCBD8F7"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Mit der zweiten Einheit heizen, aufsteigen</w:t>
      </w:r>
    </w:p>
    <w:p w14:paraId="304F4FF3"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Brennstoffstand, Schlauchsysteme und Flaschenventil prüfen</w:t>
      </w:r>
    </w:p>
    <w:p w14:paraId="6DBAFD68"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Baldmöglichst landen</w:t>
      </w:r>
    </w:p>
    <w:p w14:paraId="3DB15F9F" w14:textId="77777777" w:rsidR="00E23ECC" w:rsidRDefault="00E23ECC" w:rsidP="004C3A35">
      <w:pPr>
        <w:spacing w:after="0" w:line="240" w:lineRule="auto"/>
        <w:rPr>
          <w:rFonts w:ascii="Arial" w:hAnsi="Arial" w:cs="Arial"/>
          <w:sz w:val="20"/>
          <w:szCs w:val="20"/>
        </w:rPr>
      </w:pPr>
    </w:p>
    <w:p w14:paraId="4615DF74" w14:textId="57F36571"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Kein Brenner funktioniert</w:t>
      </w:r>
      <w:r w:rsidR="00E23ECC" w:rsidRPr="009F3301">
        <w:rPr>
          <w:rFonts w:ascii="Arial" w:hAnsi="Arial" w:cs="Arial"/>
          <w:b/>
          <w:bCs/>
          <w:sz w:val="20"/>
          <w:szCs w:val="20"/>
        </w:rPr>
        <w:tab/>
      </w:r>
      <w:r w:rsidR="00E23ECC" w:rsidRPr="009F3301">
        <w:rPr>
          <w:rFonts w:ascii="Arial" w:hAnsi="Arial" w:cs="Arial"/>
          <w:b/>
          <w:bCs/>
          <w:sz w:val="28"/>
          <w:szCs w:val="28"/>
        </w:rPr>
        <w:t>□</w:t>
      </w:r>
    </w:p>
    <w:p w14:paraId="256136AA"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Brennstoffmenge, Flaschenventile und Schlauchanschlüsse prüfen</w:t>
      </w:r>
    </w:p>
    <w:p w14:paraId="1D7AE95B"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Falls Störung weiterhin besteht: Neue Flasche anschliessen. Bei Rego Anschluss prüfen ob nicht die Dichtung der Flasche daran hängen blieb.</w:t>
      </w:r>
    </w:p>
    <w:p w14:paraId="0F571A7C"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Falls das Problem weiter besteht: Für harte Landung vorbereiten</w:t>
      </w:r>
    </w:p>
    <w:p w14:paraId="006E4CF9" w14:textId="77777777" w:rsidR="00E23ECC" w:rsidRDefault="00E23ECC" w:rsidP="004C3A35">
      <w:pPr>
        <w:spacing w:after="0" w:line="240" w:lineRule="auto"/>
        <w:rPr>
          <w:rFonts w:ascii="Arial" w:hAnsi="Arial" w:cs="Arial"/>
          <w:sz w:val="20"/>
          <w:szCs w:val="20"/>
        </w:rPr>
      </w:pPr>
    </w:p>
    <w:p w14:paraId="0B5C13A1" w14:textId="6F389C90"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Brand in der Luft</w:t>
      </w:r>
      <w:r w:rsidR="00E23ECC" w:rsidRPr="009F3301">
        <w:rPr>
          <w:rFonts w:ascii="Arial" w:hAnsi="Arial" w:cs="Arial"/>
          <w:b/>
          <w:bCs/>
          <w:sz w:val="20"/>
          <w:szCs w:val="20"/>
        </w:rPr>
        <w:tab/>
      </w:r>
      <w:r w:rsidR="00E23ECC" w:rsidRPr="009F3301">
        <w:rPr>
          <w:rFonts w:ascii="Arial" w:hAnsi="Arial" w:cs="Arial"/>
          <w:b/>
          <w:bCs/>
          <w:sz w:val="28"/>
          <w:szCs w:val="28"/>
        </w:rPr>
        <w:t>□</w:t>
      </w:r>
    </w:p>
    <w:p w14:paraId="7E43B4D7"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Alle Flüssigphase an den Flaschen schliessen; Feuerlöschdecke verwenden</w:t>
      </w:r>
    </w:p>
    <w:p w14:paraId="067D89E1"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Mit der Löschdecke die Ventile des Hauptbrenners öffnen, Brennstoff verbrauchen</w:t>
      </w:r>
    </w:p>
    <w:p w14:paraId="191F3443"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Brand mit Feuerlöscher löschen</w:t>
      </w:r>
    </w:p>
    <w:p w14:paraId="5D24B8AB"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Bald wie möglich mit funktionsfähigem Brennereinheit/</w:t>
      </w:r>
      <w:proofErr w:type="spellStart"/>
      <w:r w:rsidRPr="00135E73">
        <w:rPr>
          <w:rFonts w:ascii="Arial" w:hAnsi="Arial" w:cs="Arial"/>
          <w:sz w:val="20"/>
          <w:szCs w:val="20"/>
        </w:rPr>
        <w:t>system</w:t>
      </w:r>
      <w:proofErr w:type="spellEnd"/>
      <w:r w:rsidRPr="00135E73">
        <w:rPr>
          <w:rFonts w:ascii="Arial" w:hAnsi="Arial" w:cs="Arial"/>
          <w:sz w:val="20"/>
          <w:szCs w:val="20"/>
        </w:rPr>
        <w:t xml:space="preserve"> landen.</w:t>
      </w:r>
    </w:p>
    <w:p w14:paraId="02AEF677" w14:textId="77777777" w:rsidR="00E23ECC" w:rsidRDefault="00E23ECC" w:rsidP="004C3A35">
      <w:pPr>
        <w:spacing w:after="0" w:line="240" w:lineRule="auto"/>
        <w:rPr>
          <w:rFonts w:ascii="Arial" w:hAnsi="Arial" w:cs="Arial"/>
          <w:sz w:val="20"/>
          <w:szCs w:val="20"/>
        </w:rPr>
      </w:pPr>
    </w:p>
    <w:p w14:paraId="2D8D9FAF" w14:textId="04674135"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Brand am Boden</w:t>
      </w:r>
      <w:r w:rsidR="00E23ECC" w:rsidRPr="009F3301">
        <w:rPr>
          <w:rFonts w:ascii="Arial" w:hAnsi="Arial" w:cs="Arial"/>
          <w:b/>
          <w:bCs/>
          <w:sz w:val="20"/>
          <w:szCs w:val="20"/>
        </w:rPr>
        <w:tab/>
      </w:r>
      <w:r w:rsidR="00E23ECC" w:rsidRPr="009F3301">
        <w:rPr>
          <w:rFonts w:ascii="Arial" w:hAnsi="Arial" w:cs="Arial"/>
          <w:b/>
          <w:bCs/>
          <w:sz w:val="28"/>
          <w:szCs w:val="28"/>
        </w:rPr>
        <w:t>□</w:t>
      </w:r>
    </w:p>
    <w:p w14:paraId="0B99AFD6"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Alle Flüssigphase an den Flaschen schliessen; Feuerlöschdecke verwenden</w:t>
      </w:r>
    </w:p>
    <w:p w14:paraId="21FB4A49"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Mit der Löschdecke die Ventile des Hauptbrenners öffnen, Brennstoff verbrauchen</w:t>
      </w:r>
    </w:p>
    <w:p w14:paraId="405D8612"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Brand mit Feuerlöscher löschen</w:t>
      </w:r>
    </w:p>
    <w:p w14:paraId="5EED392D"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Ballon mit rotem Seil entleeren</w:t>
      </w:r>
    </w:p>
    <w:p w14:paraId="4DB76EFB"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Falls der Brand nicht zu löschen ist, Personen evakuieren</w:t>
      </w:r>
    </w:p>
    <w:p w14:paraId="36A769D9" w14:textId="77777777" w:rsidR="00E23ECC" w:rsidRDefault="00E23ECC" w:rsidP="004C3A35">
      <w:pPr>
        <w:spacing w:after="0" w:line="240" w:lineRule="auto"/>
        <w:rPr>
          <w:rFonts w:ascii="Arial" w:hAnsi="Arial" w:cs="Arial"/>
          <w:sz w:val="20"/>
          <w:szCs w:val="20"/>
        </w:rPr>
      </w:pPr>
    </w:p>
    <w:p w14:paraId="334E94BA" w14:textId="68AC6F8C" w:rsidR="00845BD7" w:rsidRDefault="00845BD7">
      <w:pPr>
        <w:rPr>
          <w:rFonts w:ascii="Arial" w:hAnsi="Arial" w:cs="Arial"/>
          <w:sz w:val="20"/>
          <w:szCs w:val="20"/>
        </w:rPr>
      </w:pPr>
      <w:r>
        <w:rPr>
          <w:rFonts w:ascii="Arial" w:hAnsi="Arial" w:cs="Arial"/>
          <w:sz w:val="20"/>
          <w:szCs w:val="20"/>
        </w:rPr>
        <w:br w:type="page"/>
      </w:r>
    </w:p>
    <w:p w14:paraId="3A402EBE" w14:textId="77777777" w:rsidR="00845BD7" w:rsidRDefault="00845BD7" w:rsidP="004C3A35">
      <w:pPr>
        <w:spacing w:after="0" w:line="240" w:lineRule="auto"/>
        <w:rPr>
          <w:rFonts w:ascii="Arial" w:hAnsi="Arial" w:cs="Arial"/>
          <w:sz w:val="20"/>
          <w:szCs w:val="20"/>
        </w:rPr>
      </w:pPr>
    </w:p>
    <w:p w14:paraId="18310CB7" w14:textId="48AB032F" w:rsidR="00E23ECC" w:rsidRPr="009F3301"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Kraftstoffleck</w:t>
      </w:r>
      <w:r w:rsidR="00E23ECC" w:rsidRPr="009F3301">
        <w:rPr>
          <w:rFonts w:ascii="Arial" w:hAnsi="Arial" w:cs="Arial"/>
          <w:b/>
          <w:bCs/>
          <w:sz w:val="20"/>
          <w:szCs w:val="20"/>
        </w:rPr>
        <w:tab/>
      </w:r>
      <w:r w:rsidR="00E23ECC" w:rsidRPr="009F3301">
        <w:rPr>
          <w:rFonts w:ascii="Arial" w:hAnsi="Arial" w:cs="Arial"/>
          <w:b/>
          <w:bCs/>
          <w:sz w:val="28"/>
          <w:szCs w:val="28"/>
        </w:rPr>
        <w:t>□</w:t>
      </w:r>
    </w:p>
    <w:p w14:paraId="45445855"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Brennstoffzufuhr zum entsprechenden Schlauch schliessen</w:t>
      </w:r>
    </w:p>
    <w:p w14:paraId="69FD9A7B"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Schlauch mit Hauptbrennerventil leeren</w:t>
      </w:r>
    </w:p>
    <w:p w14:paraId="411C4636"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 xml:space="preserve">Ist das Propan nicht mehr zu riechen, unbeschädigte </w:t>
      </w:r>
      <w:proofErr w:type="spellStart"/>
      <w:r w:rsidRPr="00135E73">
        <w:rPr>
          <w:rFonts w:ascii="Arial" w:hAnsi="Arial" w:cs="Arial"/>
          <w:sz w:val="20"/>
          <w:szCs w:val="20"/>
        </w:rPr>
        <w:t>Brennerheit</w:t>
      </w:r>
      <w:proofErr w:type="spellEnd"/>
      <w:r w:rsidRPr="00135E73">
        <w:rPr>
          <w:rFonts w:ascii="Arial" w:hAnsi="Arial" w:cs="Arial"/>
          <w:sz w:val="20"/>
          <w:szCs w:val="20"/>
        </w:rPr>
        <w:t xml:space="preserve"> verwenden</w:t>
      </w:r>
    </w:p>
    <w:p w14:paraId="74BE642C"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Baldmöglichst landen</w:t>
      </w:r>
    </w:p>
    <w:p w14:paraId="0D83E691" w14:textId="77777777" w:rsidR="00E23ECC" w:rsidRDefault="00E23ECC" w:rsidP="004C3A35">
      <w:pPr>
        <w:spacing w:after="0" w:line="240" w:lineRule="auto"/>
        <w:rPr>
          <w:rFonts w:ascii="Arial" w:hAnsi="Arial" w:cs="Arial"/>
          <w:sz w:val="20"/>
          <w:szCs w:val="20"/>
        </w:rPr>
      </w:pPr>
    </w:p>
    <w:p w14:paraId="12CD2D9D" w14:textId="3F5B1552" w:rsidR="00E23ECC" w:rsidRPr="00135E73" w:rsidRDefault="00135E73" w:rsidP="00E23ECC">
      <w:pPr>
        <w:tabs>
          <w:tab w:val="left" w:pos="8789"/>
        </w:tabs>
        <w:spacing w:after="0" w:line="240" w:lineRule="auto"/>
        <w:rPr>
          <w:rFonts w:ascii="Arial" w:hAnsi="Arial" w:cs="Arial"/>
          <w:b/>
          <w:bCs/>
          <w:sz w:val="20"/>
          <w:szCs w:val="20"/>
        </w:rPr>
      </w:pPr>
      <w:r w:rsidRPr="00135E73">
        <w:rPr>
          <w:rFonts w:ascii="Arial" w:hAnsi="Arial" w:cs="Arial"/>
          <w:b/>
          <w:bCs/>
          <w:sz w:val="20"/>
          <w:szCs w:val="20"/>
          <w:u w:val="single"/>
        </w:rPr>
        <w:t>Nachtfahrt</w:t>
      </w:r>
      <w:r w:rsidRPr="00135E73">
        <w:rPr>
          <w:rFonts w:ascii="Arial" w:hAnsi="Arial" w:cs="Arial"/>
          <w:b/>
          <w:bCs/>
          <w:sz w:val="20"/>
          <w:szCs w:val="20"/>
          <w:u w:val="single"/>
        </w:rPr>
        <w:t xml:space="preserve"> – Anti-</w:t>
      </w:r>
      <w:proofErr w:type="spellStart"/>
      <w:r w:rsidRPr="00135E73">
        <w:rPr>
          <w:rFonts w:ascii="Arial" w:hAnsi="Arial" w:cs="Arial"/>
          <w:b/>
          <w:bCs/>
          <w:sz w:val="20"/>
          <w:szCs w:val="20"/>
          <w:u w:val="single"/>
        </w:rPr>
        <w:t>Collision</w:t>
      </w:r>
      <w:proofErr w:type="spellEnd"/>
      <w:r w:rsidRPr="00135E73">
        <w:rPr>
          <w:rFonts w:ascii="Arial" w:hAnsi="Arial" w:cs="Arial"/>
          <w:b/>
          <w:bCs/>
          <w:sz w:val="20"/>
          <w:szCs w:val="20"/>
          <w:u w:val="single"/>
        </w:rPr>
        <w:t>-Light blei</w:t>
      </w:r>
      <w:r>
        <w:rPr>
          <w:rFonts w:ascii="Arial" w:hAnsi="Arial" w:cs="Arial"/>
          <w:b/>
          <w:bCs/>
          <w:sz w:val="20"/>
          <w:szCs w:val="20"/>
          <w:u w:val="single"/>
        </w:rPr>
        <w:t>bt hängen</w:t>
      </w:r>
      <w:r w:rsidR="00E23ECC" w:rsidRPr="00135E73">
        <w:rPr>
          <w:rFonts w:ascii="Arial" w:hAnsi="Arial" w:cs="Arial"/>
          <w:b/>
          <w:bCs/>
          <w:sz w:val="20"/>
          <w:szCs w:val="20"/>
        </w:rPr>
        <w:tab/>
      </w:r>
      <w:r w:rsidR="00E23ECC" w:rsidRPr="00135E73">
        <w:rPr>
          <w:rFonts w:ascii="Arial" w:hAnsi="Arial" w:cs="Arial"/>
          <w:b/>
          <w:bCs/>
          <w:sz w:val="28"/>
          <w:szCs w:val="28"/>
        </w:rPr>
        <w:t>□</w:t>
      </w:r>
    </w:p>
    <w:p w14:paraId="65F2A3E2" w14:textId="77777777" w:rsidR="00135E73" w:rsidRPr="00AC5C13" w:rsidRDefault="00135E73" w:rsidP="00AC5C13">
      <w:pPr>
        <w:spacing w:after="0" w:line="240" w:lineRule="auto"/>
        <w:rPr>
          <w:rFonts w:ascii="Arial" w:hAnsi="Arial" w:cs="Arial"/>
          <w:sz w:val="20"/>
          <w:szCs w:val="20"/>
        </w:rPr>
      </w:pPr>
      <w:r w:rsidRPr="00AC5C13">
        <w:rPr>
          <w:rFonts w:ascii="Arial" w:hAnsi="Arial" w:cs="Arial"/>
          <w:sz w:val="20"/>
          <w:szCs w:val="20"/>
        </w:rPr>
        <w:t>Bleibt die Lampe der Nachtfahrbeleuchtung in einem Hindernis hängen, versuchen durch Aufsteigen die Lampe zu lösen oder das Lampenkabel mit einem Messer durchtrennen.</w:t>
      </w:r>
    </w:p>
    <w:p w14:paraId="2A6D20C9" w14:textId="77777777" w:rsidR="00E23ECC" w:rsidRDefault="00E23ECC" w:rsidP="004C3A35">
      <w:pPr>
        <w:spacing w:after="0" w:line="240" w:lineRule="auto"/>
        <w:rPr>
          <w:rFonts w:ascii="Arial" w:hAnsi="Arial" w:cs="Arial"/>
          <w:sz w:val="20"/>
          <w:szCs w:val="20"/>
        </w:rPr>
      </w:pPr>
    </w:p>
    <w:p w14:paraId="7B172D56" w14:textId="4FEA6F71" w:rsidR="00E23ECC" w:rsidRPr="009F3301" w:rsidRDefault="00135E73" w:rsidP="00E23ECC">
      <w:pPr>
        <w:tabs>
          <w:tab w:val="left" w:pos="8789"/>
        </w:tabs>
        <w:spacing w:after="0" w:line="240" w:lineRule="auto"/>
        <w:rPr>
          <w:rFonts w:ascii="Arial" w:hAnsi="Arial" w:cs="Arial"/>
          <w:b/>
          <w:bCs/>
          <w:sz w:val="20"/>
          <w:szCs w:val="20"/>
        </w:rPr>
      </w:pPr>
      <w:r>
        <w:rPr>
          <w:rFonts w:ascii="Arial" w:hAnsi="Arial" w:cs="Arial"/>
          <w:b/>
          <w:bCs/>
          <w:sz w:val="20"/>
          <w:szCs w:val="20"/>
          <w:u w:val="single"/>
        </w:rPr>
        <w:t xml:space="preserve">Nachtfahrt - </w:t>
      </w:r>
      <w:r w:rsidRPr="00135E73">
        <w:rPr>
          <w:rFonts w:ascii="Arial" w:hAnsi="Arial" w:cs="Arial"/>
          <w:b/>
          <w:bCs/>
          <w:sz w:val="20"/>
          <w:szCs w:val="20"/>
          <w:u w:val="single"/>
        </w:rPr>
        <w:t>Fehlfunktion der Positionslichter</w:t>
      </w:r>
      <w:r w:rsidR="00E23ECC" w:rsidRPr="009F3301">
        <w:rPr>
          <w:rFonts w:ascii="Arial" w:hAnsi="Arial" w:cs="Arial"/>
          <w:b/>
          <w:bCs/>
          <w:sz w:val="20"/>
          <w:szCs w:val="20"/>
        </w:rPr>
        <w:tab/>
      </w:r>
      <w:r w:rsidR="00E23ECC" w:rsidRPr="009F3301">
        <w:rPr>
          <w:rFonts w:ascii="Arial" w:hAnsi="Arial" w:cs="Arial"/>
          <w:b/>
          <w:bCs/>
          <w:sz w:val="28"/>
          <w:szCs w:val="28"/>
        </w:rPr>
        <w:t>□</w:t>
      </w:r>
    </w:p>
    <w:p w14:paraId="1FF8B0FC"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Kabel, Sicherung, Stecker kontrollieren.</w:t>
      </w:r>
    </w:p>
    <w:p w14:paraId="22AA86B8" w14:textId="77777777" w:rsidR="00135E73" w:rsidRPr="00135E73" w:rsidRDefault="00135E73" w:rsidP="00135E73">
      <w:pPr>
        <w:spacing w:after="0" w:line="240" w:lineRule="auto"/>
        <w:rPr>
          <w:rFonts w:ascii="Arial" w:hAnsi="Arial" w:cs="Arial"/>
          <w:sz w:val="20"/>
          <w:szCs w:val="20"/>
        </w:rPr>
      </w:pPr>
      <w:r w:rsidRPr="00135E73">
        <w:rPr>
          <w:rFonts w:ascii="Arial" w:hAnsi="Arial" w:cs="Arial"/>
          <w:sz w:val="20"/>
          <w:szCs w:val="20"/>
        </w:rPr>
        <w:t>Bleibt die Störung bestehen, Flugleitstelle informieren</w:t>
      </w:r>
    </w:p>
    <w:p w14:paraId="19E82D1B" w14:textId="77777777" w:rsidR="00E23ECC" w:rsidRDefault="00E23ECC" w:rsidP="004C3A35">
      <w:pPr>
        <w:spacing w:after="0" w:line="240" w:lineRule="auto"/>
        <w:rPr>
          <w:rFonts w:ascii="Arial" w:hAnsi="Arial" w:cs="Arial"/>
          <w:sz w:val="20"/>
          <w:szCs w:val="20"/>
        </w:rPr>
      </w:pPr>
    </w:p>
    <w:p w14:paraId="4690A3A8" w14:textId="77777777" w:rsidR="00E23ECC" w:rsidRPr="00BA3F11" w:rsidRDefault="00E23ECC" w:rsidP="004C3A35">
      <w:pPr>
        <w:spacing w:after="0" w:line="240" w:lineRule="auto"/>
        <w:rPr>
          <w:rFonts w:ascii="Arial" w:hAnsi="Arial" w:cs="Arial"/>
          <w:sz w:val="20"/>
          <w:szCs w:val="20"/>
        </w:rPr>
      </w:pPr>
    </w:p>
    <w:sectPr w:rsidR="00E23ECC" w:rsidRPr="00BA3F11" w:rsidSect="002A5699">
      <w:headerReference w:type="default" r:id="rId9"/>
      <w:footerReference w:type="default" r:id="rId10"/>
      <w:pgSz w:w="11906" w:h="16838"/>
      <w:pgMar w:top="1829" w:right="1417" w:bottom="142"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FAD6" w14:textId="77777777" w:rsidR="00B910C9" w:rsidRDefault="00B910C9" w:rsidP="00FF7A56">
      <w:pPr>
        <w:spacing w:after="0" w:line="240" w:lineRule="auto"/>
      </w:pPr>
      <w:r>
        <w:separator/>
      </w:r>
    </w:p>
  </w:endnote>
  <w:endnote w:type="continuationSeparator" w:id="0">
    <w:p w14:paraId="00F6491D" w14:textId="77777777" w:rsidR="00B910C9" w:rsidRDefault="00B910C9" w:rsidP="00FF7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A3E6" w14:textId="03872699" w:rsidR="002A5699" w:rsidRDefault="002A5699">
    <w:pPr>
      <w:pStyle w:val="Fuzeile"/>
    </w:pPr>
    <w:r>
      <w:t xml:space="preserve">Version </w:t>
    </w:r>
    <w:r w:rsidR="007736D1">
      <w:t>21</w:t>
    </w:r>
    <w:r w:rsidR="00871AB4">
      <w:t>.0</w:t>
    </w:r>
    <w:r w:rsidR="007736D1">
      <w:t>8</w:t>
    </w:r>
    <w:r>
      <w:t>.2026/DG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BE346" w14:textId="77777777" w:rsidR="00B910C9" w:rsidRDefault="00B910C9" w:rsidP="00FF7A56">
      <w:pPr>
        <w:spacing w:after="0" w:line="240" w:lineRule="auto"/>
      </w:pPr>
      <w:r>
        <w:separator/>
      </w:r>
    </w:p>
  </w:footnote>
  <w:footnote w:type="continuationSeparator" w:id="0">
    <w:p w14:paraId="1AD19D43" w14:textId="77777777" w:rsidR="00B910C9" w:rsidRDefault="00B910C9" w:rsidP="00FF7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BCBA" w14:textId="74E73838" w:rsidR="002A5699" w:rsidRDefault="00833C32" w:rsidP="002A5699">
    <w:pPr>
      <w:pStyle w:val="Kopfzeile"/>
      <w:ind w:left="-284"/>
    </w:pPr>
    <w:r>
      <w:rPr>
        <w:noProof/>
      </w:rPr>
      <mc:AlternateContent>
        <mc:Choice Requires="wps">
          <w:drawing>
            <wp:anchor distT="45720" distB="45720" distL="114300" distR="114300" simplePos="0" relativeHeight="251660288" behindDoc="0" locked="0" layoutInCell="1" allowOverlap="1" wp14:anchorId="454D1033" wp14:editId="73158BF5">
              <wp:simplePos x="0" y="0"/>
              <wp:positionH relativeFrom="column">
                <wp:posOffset>2173605</wp:posOffset>
              </wp:positionH>
              <wp:positionV relativeFrom="paragraph">
                <wp:posOffset>-4445</wp:posOffset>
              </wp:positionV>
              <wp:extent cx="3631565" cy="742315"/>
              <wp:effectExtent l="0" t="0" r="6985" b="63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565" cy="742315"/>
                      </a:xfrm>
                      <a:prstGeom prst="rect">
                        <a:avLst/>
                      </a:prstGeom>
                      <a:solidFill>
                        <a:srgbClr val="FFFFFF"/>
                      </a:solidFill>
                      <a:ln w="9525">
                        <a:noFill/>
                        <a:miter lim="800000"/>
                        <a:headEnd/>
                        <a:tailEnd/>
                      </a:ln>
                    </wps:spPr>
                    <wps:txbx>
                      <w:txbxContent>
                        <w:p w14:paraId="0901CF23" w14:textId="16F8D7FE" w:rsidR="002A5699" w:rsidRPr="00CD2AA7" w:rsidRDefault="00AF48C7" w:rsidP="002A5699">
                          <w:pPr>
                            <w:jc w:val="right"/>
                            <w:rPr>
                              <w:b/>
                              <w:bCs/>
                              <w:sz w:val="40"/>
                              <w:szCs w:val="40"/>
                            </w:rPr>
                          </w:pPr>
                          <w:r>
                            <w:rPr>
                              <w:b/>
                              <w:bCs/>
                              <w:sz w:val="40"/>
                              <w:szCs w:val="40"/>
                            </w:rPr>
                            <w:t>Checkliste</w:t>
                          </w:r>
                          <w:r w:rsidR="002A5699">
                            <w:rPr>
                              <w:b/>
                              <w:bCs/>
                              <w:sz w:val="40"/>
                              <w:szCs w:val="40"/>
                            </w:rPr>
                            <w:br/>
                          </w:r>
                          <w:r w:rsidR="007736D1">
                            <w:rPr>
                              <w:b/>
                              <w:bCs/>
                              <w:sz w:val="40"/>
                              <w:szCs w:val="40"/>
                            </w:rPr>
                            <w:t>Not</w:t>
                          </w:r>
                          <w:r w:rsidR="00833C32">
                            <w:rPr>
                              <w:b/>
                              <w:bCs/>
                              <w:sz w:val="40"/>
                              <w:szCs w:val="40"/>
                            </w:rPr>
                            <w:t>verfahren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D1033" id="_x0000_t202" coordsize="21600,21600" o:spt="202" path="m,l,21600r21600,l21600,xe">
              <v:stroke joinstyle="miter"/>
              <v:path gradientshapeok="t" o:connecttype="rect"/>
            </v:shapetype>
            <v:shape id="Textfeld 2" o:spid="_x0000_s1026" type="#_x0000_t202" style="position:absolute;left:0;text-align:left;margin-left:171.15pt;margin-top:-.35pt;width:285.95pt;height:58.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" stroked="f">
              <v:textbox>
                <w:txbxContent>
                  <w:p w14:paraId="0901CF23" w14:textId="16F8D7FE" w:rsidR="002A5699" w:rsidRPr="00CD2AA7" w:rsidRDefault="00AF48C7" w:rsidP="002A5699">
                    <w:pPr>
                      <w:jc w:val="right"/>
                      <w:rPr>
                        <w:b/>
                        <w:bCs/>
                        <w:sz w:val="40"/>
                        <w:szCs w:val="40"/>
                      </w:rPr>
                    </w:pPr>
                    <w:r>
                      <w:rPr>
                        <w:b/>
                        <w:bCs/>
                        <w:sz w:val="40"/>
                        <w:szCs w:val="40"/>
                      </w:rPr>
                      <w:t>Checkliste</w:t>
                    </w:r>
                    <w:r w:rsidR="002A5699">
                      <w:rPr>
                        <w:b/>
                        <w:bCs/>
                        <w:sz w:val="40"/>
                        <w:szCs w:val="40"/>
                      </w:rPr>
                      <w:br/>
                    </w:r>
                    <w:r w:rsidR="007736D1">
                      <w:rPr>
                        <w:b/>
                        <w:bCs/>
                        <w:sz w:val="40"/>
                        <w:szCs w:val="40"/>
                      </w:rPr>
                      <w:t>Not</w:t>
                    </w:r>
                    <w:r w:rsidR="00833C32">
                      <w:rPr>
                        <w:b/>
                        <w:bCs/>
                        <w:sz w:val="40"/>
                        <w:szCs w:val="40"/>
                      </w:rPr>
                      <w:t>verfahren</w:t>
                    </w:r>
                  </w:p>
                </w:txbxContent>
              </v:textbox>
              <w10:wrap type="square"/>
            </v:shape>
          </w:pict>
        </mc:Fallback>
      </mc:AlternateContent>
    </w:r>
    <w:r w:rsidR="001C0A61">
      <w:rPr>
        <w:noProof/>
      </w:rPr>
      <w:drawing>
        <wp:inline distT="0" distB="0" distL="0" distR="0" wp14:anchorId="424621BF" wp14:editId="2AE87A0A">
          <wp:extent cx="1228725" cy="590796"/>
          <wp:effectExtent l="0" t="0" r="0" b="0"/>
          <wp:docPr id="4689194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1165" cy="5967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9BD"/>
    <w:multiLevelType w:val="multilevel"/>
    <w:tmpl w:val="34A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F78F8"/>
    <w:multiLevelType w:val="hybridMultilevel"/>
    <w:tmpl w:val="803859AC"/>
    <w:lvl w:ilvl="0" w:tplc="34F03820">
      <w:start w:val="3"/>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710C3A07"/>
    <w:multiLevelType w:val="multilevel"/>
    <w:tmpl w:val="CA7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07209">
    <w:abstractNumId w:val="1"/>
  </w:num>
  <w:num w:numId="2" w16cid:durableId="2087459454">
    <w:abstractNumId w:val="2"/>
  </w:num>
  <w:num w:numId="3" w16cid:durableId="135569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6B"/>
    <w:rsid w:val="0001150A"/>
    <w:rsid w:val="00021D78"/>
    <w:rsid w:val="00046284"/>
    <w:rsid w:val="000925B3"/>
    <w:rsid w:val="00126B67"/>
    <w:rsid w:val="00135E73"/>
    <w:rsid w:val="00152A62"/>
    <w:rsid w:val="00195078"/>
    <w:rsid w:val="001C0A61"/>
    <w:rsid w:val="001F6107"/>
    <w:rsid w:val="002A5699"/>
    <w:rsid w:val="002A6778"/>
    <w:rsid w:val="003E019B"/>
    <w:rsid w:val="004621A2"/>
    <w:rsid w:val="004B421A"/>
    <w:rsid w:val="004C3A35"/>
    <w:rsid w:val="004F45FA"/>
    <w:rsid w:val="0051504D"/>
    <w:rsid w:val="00517DF9"/>
    <w:rsid w:val="00534AAF"/>
    <w:rsid w:val="0057217C"/>
    <w:rsid w:val="00572CA4"/>
    <w:rsid w:val="005B5DF4"/>
    <w:rsid w:val="005C6F12"/>
    <w:rsid w:val="005D5407"/>
    <w:rsid w:val="005F023A"/>
    <w:rsid w:val="0062169A"/>
    <w:rsid w:val="00622601"/>
    <w:rsid w:val="00672096"/>
    <w:rsid w:val="00690BCD"/>
    <w:rsid w:val="006D2DF3"/>
    <w:rsid w:val="00706457"/>
    <w:rsid w:val="00721E3B"/>
    <w:rsid w:val="00750C04"/>
    <w:rsid w:val="007736D1"/>
    <w:rsid w:val="0079641E"/>
    <w:rsid w:val="00833C32"/>
    <w:rsid w:val="00845BD7"/>
    <w:rsid w:val="00871AB4"/>
    <w:rsid w:val="00883E11"/>
    <w:rsid w:val="00887A2D"/>
    <w:rsid w:val="008A5194"/>
    <w:rsid w:val="00907031"/>
    <w:rsid w:val="0091056B"/>
    <w:rsid w:val="009207AD"/>
    <w:rsid w:val="00957ABE"/>
    <w:rsid w:val="009843C3"/>
    <w:rsid w:val="009F3301"/>
    <w:rsid w:val="00AC1422"/>
    <w:rsid w:val="00AC5C13"/>
    <w:rsid w:val="00AF48C7"/>
    <w:rsid w:val="00B36760"/>
    <w:rsid w:val="00B910C9"/>
    <w:rsid w:val="00BA3F11"/>
    <w:rsid w:val="00BA4313"/>
    <w:rsid w:val="00BD318D"/>
    <w:rsid w:val="00BD41B8"/>
    <w:rsid w:val="00BF6C46"/>
    <w:rsid w:val="00CE49F0"/>
    <w:rsid w:val="00D13881"/>
    <w:rsid w:val="00D143C3"/>
    <w:rsid w:val="00D30586"/>
    <w:rsid w:val="00D32993"/>
    <w:rsid w:val="00D77B2A"/>
    <w:rsid w:val="00D91D45"/>
    <w:rsid w:val="00DD21BB"/>
    <w:rsid w:val="00E15EC7"/>
    <w:rsid w:val="00E23ECC"/>
    <w:rsid w:val="00E9554E"/>
    <w:rsid w:val="00EC4FA3"/>
    <w:rsid w:val="00ED306B"/>
    <w:rsid w:val="00ED5A1B"/>
    <w:rsid w:val="00F20CAC"/>
    <w:rsid w:val="00F26DE9"/>
    <w:rsid w:val="00F31F47"/>
    <w:rsid w:val="00F747F8"/>
    <w:rsid w:val="00FA28FC"/>
    <w:rsid w:val="00FD043E"/>
    <w:rsid w:val="00FE1CDD"/>
    <w:rsid w:val="00FF0920"/>
    <w:rsid w:val="00FF7A5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FC291"/>
  <w15:chartTrackingRefBased/>
  <w15:docId w15:val="{ABA65230-3BE5-438E-BC9B-AEC36F57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3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3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30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30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30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30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30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30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30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30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30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30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30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30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30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30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30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306B"/>
    <w:rPr>
      <w:rFonts w:eastAsiaTheme="majorEastAsia" w:cstheme="majorBidi"/>
      <w:color w:val="272727" w:themeColor="text1" w:themeTint="D8"/>
    </w:rPr>
  </w:style>
  <w:style w:type="paragraph" w:styleId="Titel">
    <w:name w:val="Title"/>
    <w:basedOn w:val="Standard"/>
    <w:next w:val="Standard"/>
    <w:link w:val="TitelZchn"/>
    <w:uiPriority w:val="10"/>
    <w:qFormat/>
    <w:rsid w:val="00ED3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30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30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30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30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306B"/>
    <w:rPr>
      <w:i/>
      <w:iCs/>
      <w:color w:val="404040" w:themeColor="text1" w:themeTint="BF"/>
    </w:rPr>
  </w:style>
  <w:style w:type="paragraph" w:styleId="Listenabsatz">
    <w:name w:val="List Paragraph"/>
    <w:basedOn w:val="Standard"/>
    <w:uiPriority w:val="34"/>
    <w:qFormat/>
    <w:rsid w:val="00ED306B"/>
    <w:pPr>
      <w:ind w:left="720"/>
      <w:contextualSpacing/>
    </w:pPr>
  </w:style>
  <w:style w:type="character" w:styleId="IntensiveHervorhebung">
    <w:name w:val="Intense Emphasis"/>
    <w:basedOn w:val="Absatz-Standardschriftart"/>
    <w:uiPriority w:val="21"/>
    <w:qFormat/>
    <w:rsid w:val="00ED306B"/>
    <w:rPr>
      <w:i/>
      <w:iCs/>
      <w:color w:val="0F4761" w:themeColor="accent1" w:themeShade="BF"/>
    </w:rPr>
  </w:style>
  <w:style w:type="paragraph" w:styleId="IntensivesZitat">
    <w:name w:val="Intense Quote"/>
    <w:basedOn w:val="Standard"/>
    <w:next w:val="Standard"/>
    <w:link w:val="IntensivesZitatZchn"/>
    <w:uiPriority w:val="30"/>
    <w:qFormat/>
    <w:rsid w:val="00ED3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306B"/>
    <w:rPr>
      <w:i/>
      <w:iCs/>
      <w:color w:val="0F4761" w:themeColor="accent1" w:themeShade="BF"/>
    </w:rPr>
  </w:style>
  <w:style w:type="character" w:styleId="IntensiverVerweis">
    <w:name w:val="Intense Reference"/>
    <w:basedOn w:val="Absatz-Standardschriftart"/>
    <w:uiPriority w:val="32"/>
    <w:qFormat/>
    <w:rsid w:val="00ED306B"/>
    <w:rPr>
      <w:b/>
      <w:bCs/>
      <w:smallCaps/>
      <w:color w:val="0F4761" w:themeColor="accent1" w:themeShade="BF"/>
      <w:spacing w:val="5"/>
    </w:rPr>
  </w:style>
  <w:style w:type="paragraph" w:styleId="Kopfzeile">
    <w:name w:val="header"/>
    <w:basedOn w:val="Standard"/>
    <w:link w:val="KopfzeileZchn"/>
    <w:unhideWhenUsed/>
    <w:rsid w:val="00FF7A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F7A56"/>
  </w:style>
  <w:style w:type="paragraph" w:styleId="Fuzeile">
    <w:name w:val="footer"/>
    <w:basedOn w:val="Standard"/>
    <w:link w:val="FuzeileZchn"/>
    <w:uiPriority w:val="99"/>
    <w:unhideWhenUsed/>
    <w:rsid w:val="00FF7A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F7A56"/>
  </w:style>
  <w:style w:type="character" w:styleId="Hyperlink">
    <w:name w:val="Hyperlink"/>
    <w:basedOn w:val="Absatz-Standardschriftart"/>
    <w:uiPriority w:val="99"/>
    <w:unhideWhenUsed/>
    <w:rsid w:val="00D91D45"/>
    <w:rPr>
      <w:color w:val="467886" w:themeColor="hyperlink"/>
      <w:u w:val="single"/>
    </w:rPr>
  </w:style>
  <w:style w:type="character" w:styleId="NichtaufgelsteErwhnung">
    <w:name w:val="Unresolved Mention"/>
    <w:basedOn w:val="Absatz-Standardschriftart"/>
    <w:uiPriority w:val="99"/>
    <w:semiHidden/>
    <w:unhideWhenUsed/>
    <w:rsid w:val="00D91D45"/>
    <w:rPr>
      <w:color w:val="605E5C"/>
      <w:shd w:val="clear" w:color="auto" w:fill="E1DFDD"/>
    </w:rPr>
  </w:style>
  <w:style w:type="table" w:styleId="Tabellenraster">
    <w:name w:val="Table Grid"/>
    <w:basedOn w:val="NormaleTabelle"/>
    <w:uiPriority w:val="39"/>
    <w:rsid w:val="00ED5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956</Words>
  <Characters>6119</Characters>
  <Application>Microsoft Office Word</Application>
  <DocSecurity>0</DocSecurity>
  <Lines>161</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Ganz</dc:creator>
  <cp:keywords/>
  <dc:description/>
  <cp:lastModifiedBy>Daniel Ganz</cp:lastModifiedBy>
  <cp:revision>15</cp:revision>
  <cp:lastPrinted>2024-09-23T20:16:00Z</cp:lastPrinted>
  <dcterms:created xsi:type="dcterms:W3CDTF">2026-07-21T18:14:00Z</dcterms:created>
  <dcterms:modified xsi:type="dcterms:W3CDTF">2026-08-23T08:56:00Z</dcterms:modified>
</cp:coreProperties>
</file>