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3756C" w14:textId="0C71F539" w:rsidR="00FE373B" w:rsidRPr="00145865" w:rsidRDefault="00801AAD" w:rsidP="00801AAD">
      <w:pPr>
        <w:spacing w:after="0" w:line="240" w:lineRule="auto"/>
        <w:jc w:val="center"/>
        <w:rPr>
          <w:rFonts w:cstheme="minorHAnsi"/>
          <w:b/>
        </w:rPr>
      </w:pPr>
      <w:r w:rsidRPr="004E2C85">
        <w:rPr>
          <w:rFonts w:cstheme="minorHAnsi"/>
          <w:b/>
          <w:sz w:val="32"/>
          <w:szCs w:val="32"/>
        </w:rPr>
        <w:t>BRIAN A. WILKEN</w:t>
      </w:r>
      <w:r w:rsidR="00BD2CAA" w:rsidRPr="004E2C85">
        <w:rPr>
          <w:rFonts w:cstheme="minorHAnsi"/>
          <w:b/>
          <w:sz w:val="32"/>
          <w:szCs w:val="32"/>
        </w:rPr>
        <w:t>, CAP</w:t>
      </w:r>
    </w:p>
    <w:p w14:paraId="02ECAA5F" w14:textId="42AC2FD0" w:rsidR="00026C07" w:rsidRPr="001E33C4" w:rsidRDefault="003A3037" w:rsidP="00801AAD">
      <w:pPr>
        <w:spacing w:after="0" w:line="240" w:lineRule="auto"/>
        <w:jc w:val="center"/>
        <w:rPr>
          <w:rStyle w:val="Hyperlink"/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1E33C4">
        <w:rPr>
          <w:rFonts w:cstheme="minorHAnsi"/>
          <w:sz w:val="24"/>
          <w:szCs w:val="24"/>
        </w:rPr>
        <w:t xml:space="preserve">Cell: </w:t>
      </w:r>
      <w:r w:rsidR="007A4F47" w:rsidRPr="001E33C4">
        <w:rPr>
          <w:rFonts w:cstheme="minorHAnsi"/>
          <w:sz w:val="24"/>
          <w:szCs w:val="24"/>
        </w:rPr>
        <w:t>(</w:t>
      </w:r>
      <w:r w:rsidRPr="001E33C4">
        <w:rPr>
          <w:rFonts w:cstheme="minorHAnsi"/>
          <w:sz w:val="24"/>
          <w:szCs w:val="24"/>
        </w:rPr>
        <w:t>937</w:t>
      </w:r>
      <w:r w:rsidR="007A4F47" w:rsidRPr="001E33C4">
        <w:rPr>
          <w:rFonts w:cstheme="minorHAnsi"/>
          <w:sz w:val="24"/>
          <w:szCs w:val="24"/>
        </w:rPr>
        <w:t xml:space="preserve">) </w:t>
      </w:r>
      <w:r w:rsidRPr="001E33C4">
        <w:rPr>
          <w:rFonts w:cstheme="minorHAnsi"/>
          <w:sz w:val="24"/>
          <w:szCs w:val="24"/>
        </w:rPr>
        <w:t>684-1053</w:t>
      </w:r>
      <w:r w:rsidR="009024D8" w:rsidRPr="001E33C4">
        <w:rPr>
          <w:rFonts w:cstheme="minorHAnsi"/>
          <w:sz w:val="24"/>
          <w:szCs w:val="24"/>
        </w:rPr>
        <w:t xml:space="preserve"> ▪</w:t>
      </w:r>
      <w:r w:rsidR="00AB238B" w:rsidRPr="001E33C4">
        <w:rPr>
          <w:rFonts w:cstheme="minorHAnsi"/>
          <w:sz w:val="24"/>
          <w:szCs w:val="24"/>
        </w:rPr>
        <w:t xml:space="preserve">  </w:t>
      </w:r>
      <w:hyperlink r:id="rId8" w:history="1">
        <w:r w:rsidR="00681E3C" w:rsidRPr="001E33C4">
          <w:rPr>
            <w:rStyle w:val="Hyperlink"/>
            <w:rFonts w:cstheme="minorHAnsi"/>
            <w:sz w:val="24"/>
            <w:szCs w:val="24"/>
          </w:rPr>
          <w:t>bwilken01@yahoo.com</w:t>
        </w:r>
      </w:hyperlink>
      <w:r w:rsidR="00F30FD0" w:rsidRPr="001E33C4">
        <w:rPr>
          <w:rFonts w:cstheme="minorHAnsi"/>
          <w:sz w:val="24"/>
          <w:szCs w:val="24"/>
        </w:rPr>
        <w:t xml:space="preserve"> ▪  </w:t>
      </w:r>
      <w:hyperlink r:id="rId9" w:history="1">
        <w:r w:rsidR="00EC3534" w:rsidRPr="001E33C4">
          <w:rPr>
            <w:rStyle w:val="Hyperlink"/>
            <w:rFonts w:cstheme="minorHAnsi"/>
            <w:sz w:val="24"/>
            <w:szCs w:val="24"/>
            <w:bdr w:val="none" w:sz="0" w:space="0" w:color="auto" w:frame="1"/>
            <w:shd w:val="clear" w:color="auto" w:fill="FFFFFF"/>
          </w:rPr>
          <w:t>www.linkedin.com/in/brianwilken</w:t>
        </w:r>
      </w:hyperlink>
      <w:r w:rsidR="00737EE4">
        <w:rPr>
          <w:rFonts w:cstheme="minorHAnsi"/>
          <w:sz w:val="24"/>
          <w:szCs w:val="24"/>
        </w:rPr>
        <w:br/>
        <w:t xml:space="preserve">Data Science Portfolio: </w:t>
      </w:r>
      <w:hyperlink r:id="rId10" w:history="1">
        <w:r w:rsidR="00737EE4" w:rsidRPr="00065EEE">
          <w:rPr>
            <w:rStyle w:val="Hyperlink"/>
            <w:rFonts w:cstheme="minorHAnsi"/>
            <w:sz w:val="24"/>
            <w:szCs w:val="24"/>
          </w:rPr>
          <w:t>https://bwilken01.github.io/</w:t>
        </w:r>
      </w:hyperlink>
      <w:r w:rsidR="00737EE4">
        <w:rPr>
          <w:rFonts w:cstheme="minorHAnsi"/>
          <w:sz w:val="24"/>
          <w:szCs w:val="24"/>
        </w:rPr>
        <w:t xml:space="preserve"> </w:t>
      </w:r>
    </w:p>
    <w:p w14:paraId="4EF2EC6C" w14:textId="77777777" w:rsidR="00801AAD" w:rsidRPr="00145865" w:rsidRDefault="00801AAD" w:rsidP="00801AAD">
      <w:pPr>
        <w:pBdr>
          <w:bottom w:val="thickThinSmallGap" w:sz="12" w:space="1" w:color="auto"/>
        </w:pBdr>
        <w:spacing w:after="0" w:line="240" w:lineRule="auto"/>
        <w:jc w:val="center"/>
        <w:rPr>
          <w:rStyle w:val="Hyperlink"/>
          <w:rFonts w:cstheme="minorHAnsi"/>
          <w:bdr w:val="none" w:sz="0" w:space="0" w:color="auto" w:frame="1"/>
          <w:shd w:val="clear" w:color="auto" w:fill="FFFFFF"/>
        </w:rPr>
      </w:pPr>
    </w:p>
    <w:p w14:paraId="549CCD69" w14:textId="77777777" w:rsidR="00CA7C56" w:rsidRPr="00E15EFE" w:rsidRDefault="00CA7C56" w:rsidP="00801AAD">
      <w:pPr>
        <w:spacing w:after="0" w:line="240" w:lineRule="auto"/>
        <w:jc w:val="center"/>
        <w:rPr>
          <w:rFonts w:cstheme="minorHAnsi"/>
          <w:sz w:val="8"/>
          <w:szCs w:val="8"/>
          <w:bdr w:val="none" w:sz="0" w:space="0" w:color="auto" w:frame="1"/>
          <w:shd w:val="clear" w:color="auto" w:fill="FFFFFF"/>
        </w:rPr>
      </w:pPr>
    </w:p>
    <w:p w14:paraId="3413AB71" w14:textId="5BF749D5" w:rsidR="00B051E4" w:rsidRPr="00145865" w:rsidRDefault="0070361E" w:rsidP="00801AAD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SENIOR </w:t>
      </w:r>
      <w:r w:rsidR="00AA24CD">
        <w:rPr>
          <w:rFonts w:cstheme="minorHAnsi"/>
          <w:b/>
          <w:sz w:val="24"/>
          <w:szCs w:val="24"/>
        </w:rPr>
        <w:t>OPERATIONS RESEARCH ANALYST</w:t>
      </w:r>
    </w:p>
    <w:p w14:paraId="06A5057D" w14:textId="5BAE66E6" w:rsidR="00801AAD" w:rsidRPr="00AA24CD" w:rsidRDefault="006C1E96" w:rsidP="00A6337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Study Director</w:t>
      </w:r>
      <w:r w:rsidR="00A6337E">
        <w:rPr>
          <w:rFonts w:cstheme="minorHAnsi"/>
          <w:b/>
          <w:sz w:val="24"/>
          <w:szCs w:val="24"/>
        </w:rPr>
        <w:t xml:space="preserve"> | </w:t>
      </w:r>
      <w:r>
        <w:rPr>
          <w:rFonts w:cstheme="minorHAnsi"/>
          <w:b/>
          <w:sz w:val="24"/>
          <w:szCs w:val="24"/>
        </w:rPr>
        <w:t>Problem Solver</w:t>
      </w:r>
      <w:r w:rsidR="00A6337E">
        <w:rPr>
          <w:rFonts w:cstheme="minorHAnsi"/>
          <w:b/>
          <w:sz w:val="24"/>
          <w:szCs w:val="24"/>
        </w:rPr>
        <w:t xml:space="preserve"> | </w:t>
      </w:r>
      <w:r w:rsidR="00F0291D">
        <w:rPr>
          <w:rFonts w:cstheme="minorHAnsi"/>
          <w:b/>
          <w:sz w:val="24"/>
          <w:szCs w:val="24"/>
        </w:rPr>
        <w:t xml:space="preserve">Decision </w:t>
      </w:r>
      <w:r>
        <w:rPr>
          <w:rFonts w:cstheme="minorHAnsi"/>
          <w:b/>
          <w:sz w:val="24"/>
          <w:szCs w:val="24"/>
        </w:rPr>
        <w:t>Scientist</w:t>
      </w:r>
    </w:p>
    <w:p w14:paraId="4D29C9B9" w14:textId="77777777" w:rsidR="00E75087" w:rsidRPr="00145865" w:rsidRDefault="00E75087" w:rsidP="00E75087">
      <w:pPr>
        <w:spacing w:after="0" w:line="240" w:lineRule="auto"/>
        <w:jc w:val="center"/>
        <w:rPr>
          <w:rFonts w:cstheme="minorHAnsi"/>
          <w:b/>
          <w:sz w:val="12"/>
          <w:szCs w:val="12"/>
        </w:rPr>
      </w:pPr>
    </w:p>
    <w:p w14:paraId="268B1391" w14:textId="42865BCA" w:rsidR="00FE35CD" w:rsidRPr="005870BB" w:rsidRDefault="00464681" w:rsidP="00145865">
      <w:pPr>
        <w:spacing w:after="0" w:line="240" w:lineRule="auto"/>
        <w:jc w:val="both"/>
        <w:rPr>
          <w:rFonts w:cstheme="minorHAnsi"/>
        </w:rPr>
      </w:pPr>
      <w:r w:rsidRPr="00145865">
        <w:rPr>
          <w:rFonts w:cstheme="minorHAnsi"/>
        </w:rPr>
        <w:t>Analytics professional with 20</w:t>
      </w:r>
      <w:r w:rsidR="005870BB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145865">
        <w:rPr>
          <w:rFonts w:cstheme="minorHAnsi"/>
        </w:rPr>
        <w:t>year</w:t>
      </w:r>
      <w:r>
        <w:rPr>
          <w:rFonts w:cstheme="minorHAnsi"/>
        </w:rPr>
        <w:t>s</w:t>
      </w:r>
      <w:r w:rsidR="00505626">
        <w:rPr>
          <w:rFonts w:cstheme="minorHAnsi"/>
        </w:rPr>
        <w:t xml:space="preserve"> of</w:t>
      </w:r>
      <w:r>
        <w:rPr>
          <w:rFonts w:cstheme="minorHAnsi"/>
        </w:rPr>
        <w:t xml:space="preserve"> experience</w:t>
      </w:r>
      <w:r w:rsidRPr="00145865">
        <w:rPr>
          <w:rFonts w:cstheme="minorHAnsi"/>
        </w:rPr>
        <w:t xml:space="preserve"> </w:t>
      </w:r>
      <w:r>
        <w:rPr>
          <w:rFonts w:cstheme="minorHAnsi"/>
        </w:rPr>
        <w:t xml:space="preserve">in strategic </w:t>
      </w:r>
      <w:r w:rsidR="00505626">
        <w:rPr>
          <w:rFonts w:cstheme="minorHAnsi"/>
        </w:rPr>
        <w:t>roles,</w:t>
      </w:r>
      <w:r>
        <w:rPr>
          <w:rFonts w:cstheme="minorHAnsi"/>
        </w:rPr>
        <w:t xml:space="preserve"> </w:t>
      </w:r>
      <w:r w:rsidRPr="00145865">
        <w:rPr>
          <w:rFonts w:cstheme="minorHAnsi"/>
        </w:rPr>
        <w:t xml:space="preserve">leading </w:t>
      </w:r>
      <w:r>
        <w:rPr>
          <w:rFonts w:cstheme="minorHAnsi"/>
        </w:rPr>
        <w:t>cross-functional teams</w:t>
      </w:r>
      <w:r w:rsidRPr="00145865">
        <w:rPr>
          <w:rFonts w:cstheme="minorHAnsi"/>
        </w:rPr>
        <w:t xml:space="preserve"> and </w:t>
      </w:r>
      <w:r>
        <w:rPr>
          <w:rFonts w:cstheme="minorHAnsi"/>
        </w:rPr>
        <w:t>applying</w:t>
      </w:r>
      <w:r w:rsidRPr="00145865">
        <w:rPr>
          <w:rFonts w:cstheme="minorHAnsi"/>
        </w:rPr>
        <w:t xml:space="preserve"> advanced analytic</w:t>
      </w:r>
      <w:r>
        <w:rPr>
          <w:rFonts w:cstheme="minorHAnsi"/>
        </w:rPr>
        <w:t>al methods</w:t>
      </w:r>
      <w:r w:rsidRPr="00145865">
        <w:rPr>
          <w:rFonts w:cstheme="minorHAnsi"/>
        </w:rPr>
        <w:t xml:space="preserve"> </w:t>
      </w:r>
      <w:r w:rsidR="00505626">
        <w:rPr>
          <w:rFonts w:cstheme="minorHAnsi"/>
        </w:rPr>
        <w:t>to support</w:t>
      </w:r>
      <w:r w:rsidRPr="00145865">
        <w:rPr>
          <w:rFonts w:cstheme="minorHAnsi"/>
        </w:rPr>
        <w:t xml:space="preserve"> executive-level decision</w:t>
      </w:r>
      <w:r w:rsidR="00505626">
        <w:rPr>
          <w:rFonts w:cstheme="minorHAnsi"/>
        </w:rPr>
        <w:t>-</w:t>
      </w:r>
      <w:r>
        <w:rPr>
          <w:rFonts w:cstheme="minorHAnsi"/>
        </w:rPr>
        <w:t>making</w:t>
      </w:r>
      <w:r w:rsidRPr="00145865">
        <w:rPr>
          <w:rFonts w:cstheme="minorHAnsi"/>
        </w:rPr>
        <w:t xml:space="preserve">.  Passionate learner, educator, and mentor with </w:t>
      </w:r>
      <w:r w:rsidR="00505626">
        <w:rPr>
          <w:rFonts w:cstheme="minorHAnsi"/>
        </w:rPr>
        <w:t>exceptional</w:t>
      </w:r>
      <w:r w:rsidRPr="00145865">
        <w:rPr>
          <w:rFonts w:cstheme="minorHAnsi"/>
        </w:rPr>
        <w:t xml:space="preserve"> communication skills.  </w:t>
      </w:r>
      <w:r w:rsidR="00505626">
        <w:rPr>
          <w:rFonts w:cstheme="minorHAnsi"/>
        </w:rPr>
        <w:t>Holds a m</w:t>
      </w:r>
      <w:r w:rsidRPr="00145865">
        <w:rPr>
          <w:rFonts w:cstheme="minorHAnsi"/>
        </w:rPr>
        <w:t xml:space="preserve">aster’s degree in Operations Research with an emphasis in Applied Statistics </w:t>
      </w:r>
      <w:r>
        <w:rPr>
          <w:rFonts w:cstheme="minorHAnsi"/>
        </w:rPr>
        <w:t>and</w:t>
      </w:r>
      <w:r w:rsidRPr="00145865">
        <w:rPr>
          <w:rFonts w:cstheme="minorHAnsi"/>
        </w:rPr>
        <w:t xml:space="preserve"> Decision </w:t>
      </w:r>
      <w:r>
        <w:rPr>
          <w:rFonts w:cstheme="minorHAnsi"/>
        </w:rPr>
        <w:t>Analysis.  Security Clearance: TS/SCI Eligible.</w:t>
      </w:r>
    </w:p>
    <w:p w14:paraId="1A0F081B" w14:textId="77777777" w:rsidR="00F605B5" w:rsidRPr="00145865" w:rsidRDefault="00F605B5" w:rsidP="00145865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50544D81" w14:textId="77777777" w:rsidR="00F605B5" w:rsidRPr="00145865" w:rsidRDefault="00F605B5" w:rsidP="0014586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  <w:sectPr w:rsidR="00F605B5" w:rsidRPr="00145865" w:rsidSect="003D5508">
          <w:type w:val="continuous"/>
          <w:pgSz w:w="12240" w:h="15840"/>
          <w:pgMar w:top="1008" w:right="1008" w:bottom="1008" w:left="1008" w:header="720" w:footer="720" w:gutter="0"/>
          <w:cols w:space="720"/>
          <w:titlePg/>
          <w:docGrid w:linePitch="360"/>
        </w:sectPr>
      </w:pPr>
    </w:p>
    <w:p w14:paraId="505B8EAE" w14:textId="22888AAF" w:rsidR="000B0FCC" w:rsidRPr="00773759" w:rsidRDefault="00464681" w:rsidP="0077375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Proven Leader</w:t>
      </w:r>
      <w:r w:rsidR="00E55562">
        <w:rPr>
          <w:rFonts w:cstheme="minorHAnsi"/>
        </w:rPr>
        <w:t xml:space="preserve"> &amp; </w:t>
      </w:r>
      <w:r w:rsidR="00D9496A">
        <w:rPr>
          <w:rFonts w:cstheme="minorHAnsi"/>
        </w:rPr>
        <w:t>Mentor</w:t>
      </w:r>
    </w:p>
    <w:p w14:paraId="6BAAE159" w14:textId="19AC23FB" w:rsidR="00970A95" w:rsidRDefault="003C6F7F" w:rsidP="0014586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Strong </w:t>
      </w:r>
      <w:r w:rsidR="00473A0D">
        <w:rPr>
          <w:rFonts w:cstheme="minorHAnsi"/>
        </w:rPr>
        <w:t>Communicat</w:t>
      </w:r>
      <w:r w:rsidR="00050157">
        <w:rPr>
          <w:rFonts w:cstheme="minorHAnsi"/>
        </w:rPr>
        <w:t>or</w:t>
      </w:r>
    </w:p>
    <w:p w14:paraId="12D0EE31" w14:textId="479DFEC1" w:rsidR="00473A0D" w:rsidRPr="00145865" w:rsidRDefault="00501EA1" w:rsidP="0014586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Strategic</w:t>
      </w:r>
      <w:r w:rsidR="00050157">
        <w:rPr>
          <w:rFonts w:cstheme="minorHAnsi"/>
        </w:rPr>
        <w:t>/Critical Thinker</w:t>
      </w:r>
    </w:p>
    <w:p w14:paraId="049C0CEC" w14:textId="5DDF1EEC" w:rsidR="006343E5" w:rsidRPr="00145865" w:rsidRDefault="00F605B5" w:rsidP="0014586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45865">
        <w:rPr>
          <w:rFonts w:cstheme="minorHAnsi"/>
        </w:rPr>
        <w:br w:type="column"/>
      </w:r>
      <w:r w:rsidR="00773759">
        <w:rPr>
          <w:rFonts w:cstheme="minorHAnsi"/>
        </w:rPr>
        <w:t>Probability &amp; Statistics</w:t>
      </w:r>
    </w:p>
    <w:p w14:paraId="2EE07A68" w14:textId="0D3A1B61" w:rsidR="006343E5" w:rsidRPr="00773759" w:rsidRDefault="00A53845" w:rsidP="0077375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Modeling &amp; Simulation</w:t>
      </w:r>
    </w:p>
    <w:p w14:paraId="392B30FD" w14:textId="0E0E57C6" w:rsidR="00A13C25" w:rsidRDefault="00A13C25" w:rsidP="0014586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45865">
        <w:rPr>
          <w:rFonts w:cstheme="minorHAnsi"/>
        </w:rPr>
        <w:t>Machine Learning</w:t>
      </w:r>
    </w:p>
    <w:p w14:paraId="4B4F70EC" w14:textId="00DADCD4" w:rsidR="006343E5" w:rsidRPr="00773759" w:rsidRDefault="00F605B5" w:rsidP="0077375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18"/>
          <w:szCs w:val="18"/>
        </w:rPr>
      </w:pPr>
      <w:r w:rsidRPr="00773759">
        <w:rPr>
          <w:rFonts w:cstheme="minorHAnsi"/>
        </w:rPr>
        <w:br w:type="column"/>
      </w:r>
      <w:r w:rsidR="00DB011F">
        <w:rPr>
          <w:rFonts w:cstheme="minorHAnsi"/>
        </w:rPr>
        <w:t>Excel</w:t>
      </w:r>
      <w:r w:rsidR="00822264">
        <w:rPr>
          <w:rFonts w:cstheme="minorHAnsi"/>
        </w:rPr>
        <w:t xml:space="preserve"> &amp; SQL</w:t>
      </w:r>
    </w:p>
    <w:p w14:paraId="6C5ECE5C" w14:textId="4BD46A20" w:rsidR="005F7D08" w:rsidRPr="00145865" w:rsidRDefault="00773759" w:rsidP="0014586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Power BI</w:t>
      </w:r>
      <w:r w:rsidR="00822264">
        <w:rPr>
          <w:rFonts w:cstheme="minorHAnsi"/>
        </w:rPr>
        <w:t xml:space="preserve"> &amp; Tableau</w:t>
      </w:r>
    </w:p>
    <w:p w14:paraId="4D2E1DD0" w14:textId="2F9AF9C3" w:rsidR="00FE35CD" w:rsidRPr="00B056F5" w:rsidRDefault="00822264" w:rsidP="00FE35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  <w:sectPr w:rsidR="00FE35CD" w:rsidRPr="00B056F5" w:rsidSect="003D5508">
          <w:type w:val="continuous"/>
          <w:pgSz w:w="12240" w:h="15840"/>
          <w:pgMar w:top="1008" w:right="1008" w:bottom="1008" w:left="1008" w:header="720" w:footer="720" w:gutter="0"/>
          <w:cols w:num="3" w:space="720"/>
          <w:titlePg/>
          <w:docGrid w:linePitch="360"/>
        </w:sectPr>
      </w:pPr>
      <w:r>
        <w:rPr>
          <w:rFonts w:cstheme="minorHAnsi"/>
        </w:rPr>
        <w:t>Python</w:t>
      </w:r>
      <w:r w:rsidR="00133D45">
        <w:rPr>
          <w:rFonts w:cstheme="minorHAnsi"/>
        </w:rPr>
        <w:t xml:space="preserve"> &amp; R</w:t>
      </w:r>
    </w:p>
    <w:p w14:paraId="319EC408" w14:textId="77777777" w:rsidR="00FE35CD" w:rsidRPr="000F017A" w:rsidRDefault="00FE35CD" w:rsidP="00E73DB7">
      <w:pPr>
        <w:spacing w:after="0" w:line="240" w:lineRule="auto"/>
        <w:ind w:left="360"/>
        <w:jc w:val="center"/>
        <w:rPr>
          <w:rFonts w:cstheme="minorHAnsi"/>
          <w:bCs/>
          <w:sz w:val="24"/>
          <w:szCs w:val="24"/>
        </w:rPr>
      </w:pPr>
    </w:p>
    <w:p w14:paraId="01CC49DB" w14:textId="055BE64D" w:rsidR="00E73DB7" w:rsidRPr="00E73DB7" w:rsidRDefault="00E73DB7" w:rsidP="00E73DB7">
      <w:pPr>
        <w:spacing w:after="0" w:line="240" w:lineRule="auto"/>
        <w:ind w:left="360"/>
        <w:jc w:val="center"/>
        <w:rPr>
          <w:rFonts w:cstheme="minorHAnsi"/>
          <w:b/>
        </w:rPr>
      </w:pPr>
      <w:r w:rsidRPr="00E73DB7">
        <w:rPr>
          <w:rFonts w:cstheme="minorHAnsi"/>
          <w:b/>
          <w:sz w:val="24"/>
          <w:szCs w:val="24"/>
        </w:rPr>
        <w:t>EDUCATION &amp; CERTIFICATIONS</w:t>
      </w:r>
    </w:p>
    <w:p w14:paraId="153A149A" w14:textId="77777777" w:rsidR="00E73DB7" w:rsidRPr="00E73DB7" w:rsidRDefault="00E73DB7" w:rsidP="00E73DB7">
      <w:pPr>
        <w:pStyle w:val="ListParagraph"/>
        <w:spacing w:after="0" w:line="240" w:lineRule="auto"/>
        <w:ind w:right="-306"/>
        <w:rPr>
          <w:rFonts w:cstheme="minorHAnsi"/>
          <w:color w:val="000000" w:themeColor="text1"/>
          <w:sz w:val="12"/>
          <w:szCs w:val="12"/>
        </w:rPr>
      </w:pPr>
    </w:p>
    <w:p w14:paraId="55725886" w14:textId="2B8791BC" w:rsidR="001E33C4" w:rsidRPr="001E33C4" w:rsidRDefault="001E33C4" w:rsidP="00E73DB7">
      <w:pPr>
        <w:spacing w:after="0" w:line="240" w:lineRule="auto"/>
        <w:ind w:left="360" w:right="-126"/>
        <w:jc w:val="center"/>
        <w:rPr>
          <w:rFonts w:cstheme="minorHAnsi"/>
          <w:bCs/>
        </w:rPr>
      </w:pPr>
      <w:r>
        <w:rPr>
          <w:rFonts w:cstheme="minorHAnsi"/>
          <w:b/>
        </w:rPr>
        <w:t xml:space="preserve">Data Science Professional Certificate </w:t>
      </w:r>
      <w:r w:rsidRPr="00D44D3F">
        <w:rPr>
          <w:rFonts w:cstheme="minorHAnsi"/>
          <w:bCs/>
        </w:rPr>
        <w:t>(in-progress),</w:t>
      </w:r>
      <w:r>
        <w:rPr>
          <w:rFonts w:cstheme="minorHAnsi"/>
          <w:bCs/>
        </w:rPr>
        <w:t xml:space="preserve"> Data Science Infinity</w:t>
      </w:r>
    </w:p>
    <w:p w14:paraId="70351AB5" w14:textId="538DB1B2" w:rsidR="00E73DB7" w:rsidRPr="00E73DB7" w:rsidRDefault="00E73DB7" w:rsidP="00E73DB7">
      <w:pPr>
        <w:spacing w:after="0" w:line="240" w:lineRule="auto"/>
        <w:ind w:left="360" w:right="-126"/>
        <w:jc w:val="center"/>
        <w:rPr>
          <w:rFonts w:cstheme="minorHAnsi"/>
          <w:b/>
        </w:rPr>
      </w:pPr>
      <w:r w:rsidRPr="00E73DB7">
        <w:rPr>
          <w:rFonts w:cstheme="minorHAnsi"/>
          <w:b/>
        </w:rPr>
        <w:t>Certified Analytics Professional</w:t>
      </w:r>
      <w:r w:rsidR="006C1E96">
        <w:rPr>
          <w:rFonts w:cstheme="minorHAnsi"/>
          <w:b/>
        </w:rPr>
        <w:t xml:space="preserve"> - Expert</w:t>
      </w:r>
      <w:r w:rsidR="00174316">
        <w:rPr>
          <w:rFonts w:cstheme="minorHAnsi"/>
          <w:b/>
        </w:rPr>
        <w:t xml:space="preserve"> </w:t>
      </w:r>
      <w:r w:rsidR="00174316" w:rsidRPr="00D44D3F">
        <w:rPr>
          <w:rFonts w:cstheme="minorHAnsi"/>
          <w:bCs/>
        </w:rPr>
        <w:t>(</w:t>
      </w:r>
      <w:r w:rsidR="00BD2CAA" w:rsidRPr="00D44D3F">
        <w:rPr>
          <w:rFonts w:cstheme="minorHAnsi"/>
          <w:bCs/>
        </w:rPr>
        <w:t>202</w:t>
      </w:r>
      <w:r w:rsidR="00404B9D" w:rsidRPr="00D44D3F">
        <w:rPr>
          <w:rFonts w:cstheme="minorHAnsi"/>
          <w:bCs/>
        </w:rPr>
        <w:t>5</w:t>
      </w:r>
      <w:r w:rsidR="00174316" w:rsidRPr="00D44D3F">
        <w:rPr>
          <w:rFonts w:cstheme="minorHAnsi"/>
          <w:bCs/>
        </w:rPr>
        <w:t>)</w:t>
      </w:r>
      <w:r w:rsidRPr="00E73DB7">
        <w:rPr>
          <w:rFonts w:cstheme="minorHAnsi"/>
          <w:bCs/>
        </w:rPr>
        <w:t>,</w:t>
      </w:r>
      <w:r w:rsidRPr="00E73DB7">
        <w:rPr>
          <w:rFonts w:cstheme="minorHAnsi"/>
          <w:b/>
        </w:rPr>
        <w:t xml:space="preserve"> </w:t>
      </w:r>
      <w:r w:rsidRPr="00E73DB7">
        <w:rPr>
          <w:rFonts w:cstheme="minorHAnsi"/>
          <w:bCs/>
        </w:rPr>
        <w:t>Institute for Operations Research and Management Science</w:t>
      </w:r>
    </w:p>
    <w:p w14:paraId="404E7C87" w14:textId="77777777" w:rsidR="00E73DB7" w:rsidRPr="00E73DB7" w:rsidRDefault="00E73DB7" w:rsidP="00E73DB7">
      <w:pPr>
        <w:spacing w:after="0" w:line="240" w:lineRule="auto"/>
        <w:ind w:left="360" w:right="-126"/>
        <w:jc w:val="center"/>
        <w:rPr>
          <w:rFonts w:cstheme="minorHAnsi"/>
        </w:rPr>
      </w:pPr>
      <w:r w:rsidRPr="00E73DB7">
        <w:rPr>
          <w:rFonts w:cstheme="minorHAnsi"/>
          <w:b/>
        </w:rPr>
        <w:t>M.S.</w:t>
      </w:r>
      <w:r w:rsidRPr="00E73DB7">
        <w:rPr>
          <w:rFonts w:cstheme="minorHAnsi"/>
        </w:rPr>
        <w:t xml:space="preserve"> </w:t>
      </w:r>
      <w:r w:rsidRPr="00E73DB7">
        <w:rPr>
          <w:rFonts w:cstheme="minorHAnsi"/>
          <w:b/>
        </w:rPr>
        <w:t>Operations Research</w:t>
      </w:r>
      <w:r w:rsidRPr="00E73DB7">
        <w:rPr>
          <w:rFonts w:cstheme="minorHAnsi"/>
        </w:rPr>
        <w:t>, Applied Stats and Decision Analysis, Air Force Institute of Technology</w:t>
      </w:r>
    </w:p>
    <w:p w14:paraId="5E3ABEAF" w14:textId="77777777" w:rsidR="00E73DB7" w:rsidRPr="00E73DB7" w:rsidRDefault="00E73DB7" w:rsidP="00E73DB7">
      <w:pPr>
        <w:spacing w:after="0" w:line="240" w:lineRule="auto"/>
        <w:ind w:left="360"/>
        <w:jc w:val="center"/>
        <w:rPr>
          <w:rFonts w:cstheme="minorHAnsi"/>
          <w:b/>
        </w:rPr>
      </w:pPr>
      <w:r w:rsidRPr="00E73DB7">
        <w:rPr>
          <w:rFonts w:cstheme="minorHAnsi"/>
          <w:b/>
        </w:rPr>
        <w:t>B.A.</w:t>
      </w:r>
      <w:r w:rsidRPr="00E73DB7">
        <w:rPr>
          <w:rFonts w:cstheme="minorHAnsi"/>
        </w:rPr>
        <w:t xml:space="preserve"> </w:t>
      </w:r>
      <w:r w:rsidRPr="00E73DB7">
        <w:rPr>
          <w:rFonts w:cstheme="minorHAnsi"/>
          <w:b/>
        </w:rPr>
        <w:t>Mathematics Education</w:t>
      </w:r>
      <w:r w:rsidRPr="00E73DB7">
        <w:rPr>
          <w:rFonts w:cstheme="minorHAnsi"/>
        </w:rPr>
        <w:t>, Olivet Nazarene University</w:t>
      </w:r>
    </w:p>
    <w:p w14:paraId="42638E07" w14:textId="77777777" w:rsidR="00FE35CD" w:rsidRPr="000F017A" w:rsidRDefault="00FE35CD" w:rsidP="000F017A">
      <w:pPr>
        <w:spacing w:after="0" w:line="240" w:lineRule="auto"/>
        <w:jc w:val="center"/>
        <w:rPr>
          <w:rFonts w:cstheme="minorHAnsi"/>
          <w:bCs/>
          <w:sz w:val="28"/>
          <w:szCs w:val="28"/>
        </w:rPr>
      </w:pPr>
    </w:p>
    <w:p w14:paraId="6461B3AB" w14:textId="32D33941" w:rsidR="003A33E0" w:rsidRPr="00E73DB7" w:rsidRDefault="003A33E0" w:rsidP="00E73DB7">
      <w:pPr>
        <w:spacing w:after="0" w:line="240" w:lineRule="auto"/>
        <w:ind w:left="360"/>
        <w:jc w:val="center"/>
        <w:rPr>
          <w:rFonts w:cstheme="minorHAnsi"/>
          <w:b/>
        </w:rPr>
      </w:pPr>
      <w:r w:rsidRPr="00E73DB7">
        <w:rPr>
          <w:rFonts w:cstheme="minorHAnsi"/>
          <w:b/>
          <w:sz w:val="24"/>
          <w:szCs w:val="24"/>
        </w:rPr>
        <w:t>KEY ACCOMPLISHMENTS</w:t>
      </w:r>
    </w:p>
    <w:p w14:paraId="44463D25" w14:textId="55A48BCF" w:rsidR="003A33E0" w:rsidRPr="00145865" w:rsidRDefault="003A33E0" w:rsidP="00801AAD">
      <w:pPr>
        <w:spacing w:after="0" w:line="240" w:lineRule="auto"/>
        <w:jc w:val="center"/>
        <w:rPr>
          <w:rFonts w:cstheme="minorHAnsi"/>
          <w:b/>
          <w:sz w:val="12"/>
          <w:szCs w:val="12"/>
        </w:rPr>
      </w:pPr>
    </w:p>
    <w:p w14:paraId="29946FE4" w14:textId="6B117852" w:rsidR="00773759" w:rsidRDefault="00773759" w:rsidP="00773759">
      <w:pPr>
        <w:pStyle w:val="ListParagraph"/>
        <w:numPr>
          <w:ilvl w:val="0"/>
          <w:numId w:val="5"/>
        </w:numPr>
        <w:spacing w:after="0" w:line="240" w:lineRule="auto"/>
        <w:ind w:left="540"/>
        <w:jc w:val="both"/>
        <w:rPr>
          <w:rFonts w:cstheme="minorHAnsi"/>
        </w:rPr>
      </w:pPr>
      <w:r w:rsidRPr="00340963">
        <w:rPr>
          <w:rFonts w:cstheme="minorHAnsi"/>
        </w:rPr>
        <w:t xml:space="preserve">Consistently recognized for outstanding performance! </w:t>
      </w:r>
      <w:r w:rsidR="00827F25">
        <w:rPr>
          <w:rFonts w:cstheme="minorHAnsi"/>
        </w:rPr>
        <w:t xml:space="preserve">[KBR] </w:t>
      </w:r>
      <w:r w:rsidR="000F017A" w:rsidRPr="000F017A">
        <w:rPr>
          <w:rFonts w:cstheme="minorHAnsi"/>
          <w:b/>
          <w:bCs/>
        </w:rPr>
        <w:t>Team of the Quarter</w:t>
      </w:r>
      <w:r w:rsidR="000F017A">
        <w:rPr>
          <w:rFonts w:cstheme="minorHAnsi"/>
        </w:rPr>
        <w:t xml:space="preserve"> (2023</w:t>
      </w:r>
      <w:r w:rsidR="00404B9D">
        <w:rPr>
          <w:rFonts w:cstheme="minorHAnsi"/>
        </w:rPr>
        <w:t>-24</w:t>
      </w:r>
      <w:r w:rsidR="000F017A">
        <w:rPr>
          <w:rFonts w:cstheme="minorHAnsi"/>
        </w:rPr>
        <w:t xml:space="preserve">); </w:t>
      </w:r>
      <w:r w:rsidR="00827F25">
        <w:rPr>
          <w:rFonts w:cstheme="minorHAnsi"/>
        </w:rPr>
        <w:t xml:space="preserve">[USAF] </w:t>
      </w:r>
      <w:r w:rsidRPr="00340963">
        <w:rPr>
          <w:rFonts w:cstheme="minorHAnsi"/>
          <w:b/>
          <w:bCs/>
        </w:rPr>
        <w:t>Distinguished Instructor</w:t>
      </w:r>
      <w:r w:rsidRPr="00340963">
        <w:rPr>
          <w:rFonts w:cstheme="minorHAnsi"/>
        </w:rPr>
        <w:t xml:space="preserve"> (2019), </w:t>
      </w:r>
      <w:r w:rsidRPr="00494A48">
        <w:rPr>
          <w:rFonts w:cstheme="minorHAnsi"/>
          <w:b/>
          <w:bCs/>
        </w:rPr>
        <w:t xml:space="preserve">7x Officer of the </w:t>
      </w:r>
      <w:r w:rsidR="00D401E8" w:rsidRPr="00494A48">
        <w:rPr>
          <w:rFonts w:cstheme="minorHAnsi"/>
          <w:b/>
          <w:bCs/>
        </w:rPr>
        <w:t>Year</w:t>
      </w:r>
      <w:r w:rsidR="00D401E8" w:rsidRPr="00494A48">
        <w:rPr>
          <w:rFonts w:cstheme="minorHAnsi"/>
        </w:rPr>
        <w:t xml:space="preserve"> (</w:t>
      </w:r>
      <w:r w:rsidRPr="00494A48">
        <w:rPr>
          <w:rFonts w:cstheme="minorHAnsi"/>
        </w:rPr>
        <w:t xml:space="preserve">2008-12, 2015-16); </w:t>
      </w:r>
      <w:r w:rsidRPr="00494A48">
        <w:rPr>
          <w:rFonts w:cstheme="minorHAnsi"/>
          <w:b/>
          <w:bCs/>
        </w:rPr>
        <w:t>Best Presentation</w:t>
      </w:r>
      <w:r w:rsidRPr="00494A48">
        <w:rPr>
          <w:rFonts w:cstheme="minorHAnsi"/>
        </w:rPr>
        <w:t xml:space="preserve"> (2007); </w:t>
      </w:r>
      <w:r w:rsidRPr="00494A48">
        <w:rPr>
          <w:rFonts w:cstheme="minorHAnsi"/>
          <w:b/>
          <w:bCs/>
        </w:rPr>
        <w:t>Scientist, Engineering, and Test Teams of the Year</w:t>
      </w:r>
      <w:r w:rsidRPr="00494A48">
        <w:rPr>
          <w:rFonts w:cstheme="minorHAnsi"/>
        </w:rPr>
        <w:t xml:space="preserve"> (2002-04).</w:t>
      </w:r>
    </w:p>
    <w:p w14:paraId="5A044E14" w14:textId="77777777" w:rsidR="00773759" w:rsidRPr="00773759" w:rsidRDefault="00773759" w:rsidP="00773759">
      <w:pPr>
        <w:pStyle w:val="ListParagraph"/>
        <w:spacing w:after="0" w:line="240" w:lineRule="auto"/>
        <w:ind w:left="540"/>
        <w:jc w:val="both"/>
        <w:rPr>
          <w:rFonts w:cstheme="minorHAnsi"/>
          <w:sz w:val="8"/>
          <w:szCs w:val="8"/>
        </w:rPr>
      </w:pPr>
    </w:p>
    <w:p w14:paraId="775D5BEC" w14:textId="0229C435" w:rsidR="00726485" w:rsidRPr="00726485" w:rsidRDefault="00B74B11" w:rsidP="00726485">
      <w:pPr>
        <w:pStyle w:val="ListParagraph"/>
        <w:numPr>
          <w:ilvl w:val="0"/>
          <w:numId w:val="5"/>
        </w:numPr>
        <w:spacing w:before="60" w:after="0" w:line="240" w:lineRule="auto"/>
        <w:ind w:left="540"/>
        <w:jc w:val="both"/>
        <w:rPr>
          <w:rFonts w:cstheme="minorHAnsi"/>
        </w:rPr>
      </w:pPr>
      <w:bookmarkStart w:id="0" w:name="_Hlk199678466"/>
      <w:r>
        <w:rPr>
          <w:rFonts w:cstheme="minorHAnsi"/>
          <w:b/>
          <w:bCs/>
        </w:rPr>
        <w:t>Directed</w:t>
      </w:r>
      <w:r w:rsidR="00170A28" w:rsidRPr="007559E4">
        <w:rPr>
          <w:rFonts w:cstheme="minorHAnsi"/>
          <w:b/>
          <w:bCs/>
        </w:rPr>
        <w:t xml:space="preserve"> </w:t>
      </w:r>
      <w:r w:rsidR="007559E4">
        <w:rPr>
          <w:rFonts w:cstheme="minorHAnsi"/>
          <w:b/>
          <w:bCs/>
        </w:rPr>
        <w:t>six</w:t>
      </w:r>
      <w:r w:rsidR="00170A28" w:rsidRPr="00170A28">
        <w:rPr>
          <w:rFonts w:cstheme="minorHAnsi"/>
          <w:b/>
          <w:bCs/>
        </w:rPr>
        <w:t xml:space="preserve"> high-impact studies</w:t>
      </w:r>
      <w:r w:rsidR="00170A28" w:rsidRPr="00170A28">
        <w:rPr>
          <w:rFonts w:cstheme="minorHAnsi"/>
        </w:rPr>
        <w:t xml:space="preserve"> with </w:t>
      </w:r>
      <w:r w:rsidR="00726485">
        <w:rPr>
          <w:rFonts w:cstheme="minorHAnsi"/>
        </w:rPr>
        <w:t xml:space="preserve">analytic </w:t>
      </w:r>
      <w:r w:rsidR="00170A28" w:rsidRPr="00170A28">
        <w:rPr>
          <w:rFonts w:cstheme="minorHAnsi"/>
        </w:rPr>
        <w:t>teams of</w:t>
      </w:r>
      <w:r w:rsidR="00726485">
        <w:rPr>
          <w:rFonts w:cstheme="minorHAnsi"/>
        </w:rPr>
        <w:t xml:space="preserve"> 2 to </w:t>
      </w:r>
      <w:r w:rsidR="00170A28" w:rsidRPr="00170A28">
        <w:rPr>
          <w:rFonts w:cstheme="minorHAnsi"/>
        </w:rPr>
        <w:t xml:space="preserve">14, </w:t>
      </w:r>
      <w:r w:rsidR="00170A28">
        <w:rPr>
          <w:rFonts w:cstheme="minorHAnsi"/>
        </w:rPr>
        <w:t>overseeing</w:t>
      </w:r>
      <w:r w:rsidR="00170A28" w:rsidRPr="00170A28">
        <w:rPr>
          <w:rFonts w:cstheme="minorHAnsi"/>
        </w:rPr>
        <w:t xml:space="preserve"> end-to-end project execution and </w:t>
      </w:r>
      <w:r w:rsidR="00170A28">
        <w:rPr>
          <w:rFonts w:cstheme="minorHAnsi"/>
        </w:rPr>
        <w:t>product delivery</w:t>
      </w:r>
      <w:r w:rsidR="00170A28" w:rsidRPr="00170A28">
        <w:rPr>
          <w:rFonts w:cstheme="minorHAnsi"/>
        </w:rPr>
        <w:t>—</w:t>
      </w:r>
      <w:r w:rsidR="00170A28" w:rsidRPr="00170A28">
        <w:rPr>
          <w:rFonts w:cstheme="minorHAnsi"/>
          <w:b/>
          <w:bCs/>
        </w:rPr>
        <w:t xml:space="preserve">contributing over $4.7M in revenue </w:t>
      </w:r>
      <w:r w:rsidR="00170A28" w:rsidRPr="00726485">
        <w:rPr>
          <w:rFonts w:cstheme="minorHAnsi"/>
        </w:rPr>
        <w:t>through strategic, results-oriented leadership</w:t>
      </w:r>
      <w:r w:rsidR="00170A28" w:rsidRPr="00170A28">
        <w:rPr>
          <w:rFonts w:cstheme="minorHAnsi"/>
        </w:rPr>
        <w:t>.</w:t>
      </w:r>
    </w:p>
    <w:bookmarkEnd w:id="0"/>
    <w:p w14:paraId="51374445" w14:textId="7FB8E9A9" w:rsidR="00726485" w:rsidRPr="00827F25" w:rsidRDefault="00726485" w:rsidP="00726485">
      <w:pPr>
        <w:pStyle w:val="ListParagraph"/>
        <w:numPr>
          <w:ilvl w:val="0"/>
          <w:numId w:val="5"/>
        </w:numPr>
        <w:spacing w:before="60" w:after="0" w:line="240" w:lineRule="auto"/>
        <w:ind w:left="540"/>
        <w:jc w:val="both"/>
        <w:rPr>
          <w:rFonts w:cstheme="minorHAnsi"/>
        </w:rPr>
      </w:pPr>
      <w:r>
        <w:rPr>
          <w:rFonts w:cstheme="minorHAnsi"/>
          <w:b/>
          <w:bCs/>
        </w:rPr>
        <w:t>Delivered analytic solutions</w:t>
      </w:r>
      <w:r w:rsidRPr="00726485">
        <w:rPr>
          <w:rFonts w:cstheme="minorHAnsi"/>
        </w:rPr>
        <w:t xml:space="preserve"> as a 20-year Air Force Officer, </w:t>
      </w:r>
      <w:r>
        <w:rPr>
          <w:rFonts w:cstheme="minorHAnsi"/>
        </w:rPr>
        <w:t>leading</w:t>
      </w:r>
      <w:r w:rsidRPr="00726485">
        <w:rPr>
          <w:rFonts w:cstheme="minorHAnsi"/>
        </w:rPr>
        <w:t xml:space="preserve"> cross-functional teams across logistics, humanitarian missions, military operations, and policy decisions</w:t>
      </w:r>
      <w:r w:rsidR="00071FD4" w:rsidRPr="00071FD4">
        <w:rPr>
          <w:rFonts w:cstheme="minorHAnsi"/>
        </w:rPr>
        <w:t>—</w:t>
      </w:r>
      <w:r>
        <w:rPr>
          <w:rFonts w:cstheme="minorHAnsi"/>
        </w:rPr>
        <w:t>support</w:t>
      </w:r>
      <w:r>
        <w:rPr>
          <w:rFonts w:cstheme="minorHAnsi"/>
        </w:rPr>
        <w:t>ing</w:t>
      </w:r>
      <w:r>
        <w:rPr>
          <w:rFonts w:cstheme="minorHAnsi"/>
        </w:rPr>
        <w:t xml:space="preserve"> senior leader decisions </w:t>
      </w:r>
      <w:r>
        <w:rPr>
          <w:rFonts w:cstheme="minorHAnsi"/>
          <w:b/>
          <w:bCs/>
        </w:rPr>
        <w:t>impacting</w:t>
      </w:r>
      <w:r w:rsidRPr="00170A28">
        <w:rPr>
          <w:rFonts w:cstheme="minorHAnsi"/>
          <w:b/>
          <w:bCs/>
        </w:rPr>
        <w:t xml:space="preserve"> over $20B in </w:t>
      </w:r>
      <w:r>
        <w:rPr>
          <w:rFonts w:cstheme="minorHAnsi"/>
          <w:b/>
          <w:bCs/>
        </w:rPr>
        <w:t>resource allocation.</w:t>
      </w:r>
    </w:p>
    <w:p w14:paraId="30A3F265" w14:textId="3F837BAB" w:rsidR="007559E4" w:rsidRPr="007559E4" w:rsidRDefault="007559E4" w:rsidP="00494A48">
      <w:pPr>
        <w:pStyle w:val="BodyText"/>
        <w:numPr>
          <w:ilvl w:val="0"/>
          <w:numId w:val="5"/>
        </w:numPr>
        <w:spacing w:before="60"/>
        <w:ind w:left="540" w:right="54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7559E4">
        <w:rPr>
          <w:rFonts w:asciiTheme="minorHAnsi" w:hAnsiTheme="minorHAnsi" w:cstheme="minorHAnsi"/>
          <w:b/>
          <w:bCs/>
          <w:color w:val="000000" w:themeColor="text1"/>
        </w:rPr>
        <w:t xml:space="preserve">Developed and taught </w:t>
      </w:r>
      <w:r w:rsidRPr="00E55FB8">
        <w:rPr>
          <w:rFonts w:asciiTheme="minorHAnsi" w:hAnsiTheme="minorHAnsi" w:cstheme="minorHAnsi"/>
          <w:color w:val="000000" w:themeColor="text1"/>
        </w:rPr>
        <w:t>a Data Analytics course</w:t>
      </w:r>
      <w:r w:rsidRPr="007559E4">
        <w:rPr>
          <w:rFonts w:asciiTheme="minorHAnsi" w:hAnsiTheme="minorHAnsi" w:cstheme="minorHAnsi"/>
          <w:color w:val="000000" w:themeColor="text1"/>
        </w:rPr>
        <w:t xml:space="preserve"> to over </w:t>
      </w:r>
      <w:r w:rsidRPr="007559E4">
        <w:rPr>
          <w:rFonts w:asciiTheme="minorHAnsi" w:hAnsiTheme="minorHAnsi" w:cstheme="minorHAnsi"/>
          <w:b/>
          <w:bCs/>
          <w:color w:val="000000" w:themeColor="text1"/>
        </w:rPr>
        <w:t>200</w:t>
      </w:r>
      <w:r w:rsidRPr="007559E4">
        <w:rPr>
          <w:rFonts w:asciiTheme="minorHAnsi" w:hAnsiTheme="minorHAnsi" w:cstheme="minorHAnsi"/>
          <w:color w:val="000000" w:themeColor="text1"/>
        </w:rPr>
        <w:t xml:space="preserve"> military and civilian personnel at nine locations nationwide</w:t>
      </w:r>
      <w:r>
        <w:rPr>
          <w:rFonts w:asciiTheme="minorHAnsi" w:hAnsiTheme="minorHAnsi" w:cstheme="minorHAnsi"/>
          <w:color w:val="000000" w:themeColor="text1"/>
        </w:rPr>
        <w:t>—focused on</w:t>
      </w:r>
      <w:r w:rsidRPr="007559E4">
        <w:rPr>
          <w:rFonts w:asciiTheme="minorHAnsi" w:hAnsiTheme="minorHAnsi" w:cstheme="minorHAnsi"/>
          <w:color w:val="000000" w:themeColor="text1"/>
        </w:rPr>
        <w:t xml:space="preserve"> </w:t>
      </w:r>
      <w:r w:rsidRPr="007559E4">
        <w:rPr>
          <w:rFonts w:asciiTheme="minorHAnsi" w:hAnsiTheme="minorHAnsi" w:cstheme="minorHAnsi"/>
          <w:b/>
          <w:bCs/>
          <w:color w:val="000000" w:themeColor="text1"/>
        </w:rPr>
        <w:t xml:space="preserve">descriptive, predictive, and prescriptive </w:t>
      </w:r>
      <w:r w:rsidRPr="007559E4">
        <w:rPr>
          <w:rFonts w:asciiTheme="minorHAnsi" w:hAnsiTheme="minorHAnsi" w:cstheme="minorHAnsi"/>
          <w:b/>
          <w:bCs/>
          <w:color w:val="000000" w:themeColor="text1"/>
        </w:rPr>
        <w:t>analyti</w:t>
      </w:r>
      <w:r w:rsidR="00E55FB8">
        <w:rPr>
          <w:rFonts w:asciiTheme="minorHAnsi" w:hAnsiTheme="minorHAnsi" w:cstheme="minorHAnsi"/>
          <w:b/>
          <w:bCs/>
          <w:color w:val="000000" w:themeColor="text1"/>
        </w:rPr>
        <w:t>cs</w:t>
      </w:r>
      <w:r w:rsidRPr="007559E4">
        <w:rPr>
          <w:rFonts w:asciiTheme="minorHAnsi" w:hAnsiTheme="minorHAnsi" w:cstheme="minorHAnsi"/>
          <w:color w:val="000000" w:themeColor="text1"/>
        </w:rPr>
        <w:t>.</w:t>
      </w:r>
    </w:p>
    <w:p w14:paraId="4F38792C" w14:textId="77777777" w:rsidR="00494A48" w:rsidRPr="00494A48" w:rsidRDefault="00494A48" w:rsidP="00494A48">
      <w:pPr>
        <w:pStyle w:val="BodyText"/>
        <w:spacing w:before="60"/>
        <w:ind w:left="0" w:right="54"/>
        <w:contextualSpacing/>
        <w:jc w:val="both"/>
        <w:rPr>
          <w:rFonts w:asciiTheme="minorHAnsi" w:hAnsiTheme="minorHAnsi" w:cstheme="minorHAnsi"/>
          <w:color w:val="000000" w:themeColor="text1"/>
          <w:sz w:val="8"/>
          <w:szCs w:val="8"/>
        </w:rPr>
      </w:pPr>
    </w:p>
    <w:p w14:paraId="6140B921" w14:textId="77777777" w:rsidR="00FE35CD" w:rsidRPr="000F017A" w:rsidRDefault="00FE35CD" w:rsidP="00801AAD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16435DC8" w14:textId="5CBF7C32" w:rsidR="009024D8" w:rsidRPr="00145865" w:rsidRDefault="008D4A68" w:rsidP="00801AAD">
      <w:pPr>
        <w:spacing w:after="0" w:line="240" w:lineRule="auto"/>
        <w:jc w:val="center"/>
        <w:rPr>
          <w:rFonts w:cstheme="minorHAnsi"/>
          <w:b/>
        </w:rPr>
      </w:pPr>
      <w:r w:rsidRPr="00145865">
        <w:rPr>
          <w:rFonts w:cstheme="minorHAnsi"/>
          <w:b/>
          <w:sz w:val="24"/>
          <w:szCs w:val="24"/>
        </w:rPr>
        <w:t>PROFESSIONAL EXPERIENCE</w:t>
      </w:r>
    </w:p>
    <w:p w14:paraId="6B030FDD" w14:textId="77777777" w:rsidR="00137EC5" w:rsidRPr="00145865" w:rsidRDefault="00137EC5" w:rsidP="00801AAD">
      <w:pPr>
        <w:spacing w:after="0" w:line="240" w:lineRule="auto"/>
        <w:rPr>
          <w:rFonts w:cstheme="minorHAnsi"/>
          <w:b/>
          <w:sz w:val="12"/>
          <w:szCs w:val="12"/>
        </w:rPr>
      </w:pPr>
    </w:p>
    <w:p w14:paraId="7C67A930" w14:textId="72BB3EFC" w:rsidR="00A8274D" w:rsidRPr="00145865" w:rsidRDefault="004D30A4" w:rsidP="00A8274D">
      <w:pPr>
        <w:tabs>
          <w:tab w:val="right" w:pos="10224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Study </w:t>
      </w:r>
      <w:r w:rsidR="00827F25">
        <w:rPr>
          <w:rFonts w:cstheme="minorHAnsi"/>
          <w:b/>
        </w:rPr>
        <w:t>Director</w:t>
      </w:r>
      <w:r w:rsidR="001C75A3">
        <w:rPr>
          <w:rFonts w:cstheme="minorHAnsi"/>
          <w:b/>
        </w:rPr>
        <w:t xml:space="preserve"> / Technical Advisor</w:t>
      </w:r>
      <w:r w:rsidR="00A8274D" w:rsidRPr="00145865">
        <w:rPr>
          <w:rFonts w:cstheme="minorHAnsi"/>
          <w:b/>
        </w:rPr>
        <w:t xml:space="preserve"> | </w:t>
      </w:r>
      <w:r w:rsidR="004E2C85" w:rsidRPr="004E2C85">
        <w:rPr>
          <w:rFonts w:cstheme="minorHAnsi"/>
          <w:i/>
          <w:iCs/>
        </w:rPr>
        <w:t>KBR</w:t>
      </w:r>
      <w:r w:rsidR="00A8274D">
        <w:rPr>
          <w:rFonts w:cstheme="minorHAnsi"/>
          <w:i/>
          <w:iCs/>
        </w:rPr>
        <w:t>, OH (Remote)</w:t>
      </w:r>
      <w:r w:rsidR="00A8274D" w:rsidRPr="00145865">
        <w:rPr>
          <w:rFonts w:cstheme="minorHAnsi"/>
          <w:b/>
          <w:bCs/>
        </w:rPr>
        <w:t xml:space="preserve"> </w:t>
      </w:r>
      <w:r w:rsidR="00A8274D" w:rsidRPr="00145865">
        <w:rPr>
          <w:rFonts w:cstheme="minorHAnsi"/>
          <w:b/>
          <w:bCs/>
        </w:rPr>
        <w:tab/>
      </w:r>
      <w:r w:rsidR="00A8274D">
        <w:rPr>
          <w:rFonts w:cstheme="minorHAnsi"/>
          <w:b/>
          <w:bCs/>
        </w:rPr>
        <w:t xml:space="preserve">Jul </w:t>
      </w:r>
      <w:r w:rsidR="00A8274D" w:rsidRPr="00145865">
        <w:rPr>
          <w:rFonts w:cstheme="minorHAnsi"/>
          <w:b/>
          <w:bCs/>
        </w:rPr>
        <w:t>2022</w:t>
      </w:r>
      <w:r w:rsidR="00A8274D">
        <w:rPr>
          <w:rFonts w:cstheme="minorHAnsi"/>
          <w:b/>
          <w:bCs/>
        </w:rPr>
        <w:t xml:space="preserve"> - Present</w:t>
      </w:r>
    </w:p>
    <w:p w14:paraId="2FD28E37" w14:textId="73F7894E" w:rsidR="00A8274D" w:rsidRPr="003030DB" w:rsidRDefault="0078573C" w:rsidP="00A8274D">
      <w:pPr>
        <w:spacing w:after="0" w:line="240" w:lineRule="auto"/>
        <w:jc w:val="both"/>
        <w:rPr>
          <w:rFonts w:cstheme="minorHAnsi"/>
          <w:bCs/>
        </w:rPr>
      </w:pPr>
      <w:r w:rsidRPr="003030DB">
        <w:rPr>
          <w:rFonts w:cstheme="minorHAnsi"/>
          <w:bCs/>
        </w:rPr>
        <w:t xml:space="preserve">Study </w:t>
      </w:r>
      <w:r w:rsidR="00505626">
        <w:rPr>
          <w:rFonts w:cstheme="minorHAnsi"/>
          <w:bCs/>
        </w:rPr>
        <w:t>Director</w:t>
      </w:r>
      <w:r w:rsidRPr="003030DB">
        <w:rPr>
          <w:rFonts w:cstheme="minorHAnsi"/>
          <w:bCs/>
        </w:rPr>
        <w:t xml:space="preserve"> assigned to Air Force Research Lab’s (AFRL) T</w:t>
      </w:r>
      <w:r w:rsidR="003030DB" w:rsidRPr="003030DB">
        <w:rPr>
          <w:rFonts w:cstheme="minorHAnsi"/>
          <w:bCs/>
        </w:rPr>
        <w:t>ransformational</w:t>
      </w:r>
      <w:r w:rsidRPr="003030DB">
        <w:rPr>
          <w:rFonts w:cstheme="minorHAnsi"/>
          <w:bCs/>
        </w:rPr>
        <w:t xml:space="preserve"> Capabilit</w:t>
      </w:r>
      <w:r w:rsidR="003030DB" w:rsidRPr="003030DB">
        <w:rPr>
          <w:rFonts w:cstheme="minorHAnsi"/>
          <w:bCs/>
        </w:rPr>
        <w:t>ies</w:t>
      </w:r>
      <w:r w:rsidRPr="003030DB">
        <w:rPr>
          <w:rFonts w:cstheme="minorHAnsi"/>
          <w:bCs/>
        </w:rPr>
        <w:t xml:space="preserve"> Office (TCO) applying Operations Research </w:t>
      </w:r>
      <w:r w:rsidR="003030DB" w:rsidRPr="003030DB">
        <w:rPr>
          <w:rFonts w:cstheme="minorHAnsi"/>
          <w:bCs/>
        </w:rPr>
        <w:t>p</w:t>
      </w:r>
      <w:r w:rsidRPr="003030DB">
        <w:rPr>
          <w:rFonts w:cstheme="minorHAnsi"/>
          <w:bCs/>
        </w:rPr>
        <w:t>rinciples to study complex problems</w:t>
      </w:r>
      <w:r w:rsidR="00A8274D" w:rsidRPr="003030DB">
        <w:rPr>
          <w:rFonts w:cstheme="minorHAnsi"/>
          <w:bCs/>
        </w:rPr>
        <w:t>.</w:t>
      </w:r>
    </w:p>
    <w:p w14:paraId="0142472D" w14:textId="57A7666D" w:rsidR="00A8274D" w:rsidRPr="00505626" w:rsidRDefault="00B74B11" w:rsidP="00505626">
      <w:pPr>
        <w:pStyle w:val="ListParagraph"/>
        <w:numPr>
          <w:ilvl w:val="0"/>
          <w:numId w:val="9"/>
        </w:numPr>
        <w:ind w:left="540"/>
        <w:rPr>
          <w:rFonts w:cstheme="minorHAnsi"/>
        </w:rPr>
      </w:pPr>
      <w:r>
        <w:rPr>
          <w:rFonts w:cstheme="minorHAnsi"/>
        </w:rPr>
        <w:t>Directed</w:t>
      </w:r>
      <w:r w:rsidR="00505626" w:rsidRPr="00505626">
        <w:rPr>
          <w:rFonts w:cstheme="minorHAnsi"/>
        </w:rPr>
        <w:t xml:space="preserve"> six high-impact studies with analytic teams of 2 to 14, overseeing end-to-end project execution and product delivery—contribut</w:t>
      </w:r>
      <w:r>
        <w:rPr>
          <w:rFonts w:cstheme="minorHAnsi"/>
        </w:rPr>
        <w:t>ing</w:t>
      </w:r>
      <w:r w:rsidR="00505626" w:rsidRPr="00505626">
        <w:rPr>
          <w:rFonts w:cstheme="minorHAnsi"/>
        </w:rPr>
        <w:t xml:space="preserve"> over $4.7M in revenue through strategic, results-oriented leadership.</w:t>
      </w:r>
    </w:p>
    <w:p w14:paraId="06094243" w14:textId="71999FB4" w:rsidR="00B74B11" w:rsidRPr="00B74B11" w:rsidRDefault="00B74B11" w:rsidP="00CF3710">
      <w:pPr>
        <w:pStyle w:val="ListParagraph"/>
        <w:numPr>
          <w:ilvl w:val="0"/>
          <w:numId w:val="9"/>
        </w:numPr>
        <w:spacing w:before="60" w:after="0" w:line="240" w:lineRule="auto"/>
        <w:ind w:left="547"/>
        <w:jc w:val="both"/>
        <w:rPr>
          <w:rFonts w:cstheme="minorHAnsi"/>
          <w:bCs/>
        </w:rPr>
      </w:pPr>
      <w:r w:rsidRPr="00B74B11">
        <w:rPr>
          <w:rFonts w:cstheme="minorHAnsi"/>
          <w:bCs/>
        </w:rPr>
        <w:t>Advanced analyst effectiveness</w:t>
      </w:r>
      <w:r w:rsidR="004B71E9">
        <w:rPr>
          <w:rFonts w:cstheme="minorHAnsi"/>
          <w:bCs/>
        </w:rPr>
        <w:t xml:space="preserve"> by </w:t>
      </w:r>
      <w:r w:rsidRPr="00B74B11">
        <w:rPr>
          <w:rFonts w:cstheme="minorHAnsi"/>
          <w:bCs/>
        </w:rPr>
        <w:t>develop</w:t>
      </w:r>
      <w:r w:rsidR="004B71E9">
        <w:rPr>
          <w:rFonts w:cstheme="minorHAnsi"/>
          <w:bCs/>
        </w:rPr>
        <w:t>ing</w:t>
      </w:r>
      <w:r w:rsidRPr="00B74B11">
        <w:rPr>
          <w:rFonts w:cstheme="minorHAnsi"/>
          <w:bCs/>
        </w:rPr>
        <w:t xml:space="preserve"> a collaboration hub, project tracker, skills assessment tool, and problem-solving framework—mentored 30+ analysts across six teams, improving execution excellence.</w:t>
      </w:r>
    </w:p>
    <w:p w14:paraId="2B9181D9" w14:textId="12313D4C" w:rsidR="00464681" w:rsidRPr="000F017A" w:rsidRDefault="00191FCE" w:rsidP="00CF3710">
      <w:pPr>
        <w:pStyle w:val="ListParagraph"/>
        <w:numPr>
          <w:ilvl w:val="0"/>
          <w:numId w:val="9"/>
        </w:numPr>
        <w:spacing w:before="60" w:after="0" w:line="240" w:lineRule="auto"/>
        <w:ind w:left="547"/>
        <w:jc w:val="both"/>
        <w:rPr>
          <w:rFonts w:cstheme="minorHAnsi"/>
          <w:b/>
          <w:sz w:val="24"/>
          <w:szCs w:val="24"/>
        </w:rPr>
      </w:pPr>
      <w:r w:rsidRPr="000F017A">
        <w:rPr>
          <w:rFonts w:cstheme="minorHAnsi"/>
        </w:rPr>
        <w:t>Recognized as Team of the Quarter (202</w:t>
      </w:r>
      <w:r w:rsidR="004E2C85">
        <w:rPr>
          <w:rFonts w:cstheme="minorHAnsi"/>
        </w:rPr>
        <w:t>3</w:t>
      </w:r>
      <w:r w:rsidRPr="000F017A">
        <w:rPr>
          <w:rFonts w:cstheme="minorHAnsi"/>
        </w:rPr>
        <w:t>, 3</w:t>
      </w:r>
      <w:r w:rsidRPr="000F017A">
        <w:rPr>
          <w:rFonts w:cstheme="minorHAnsi"/>
          <w:vertAlign w:val="superscript"/>
        </w:rPr>
        <w:t>rd</w:t>
      </w:r>
      <w:r w:rsidRPr="000F017A">
        <w:rPr>
          <w:rFonts w:cstheme="minorHAnsi"/>
        </w:rPr>
        <w:t xml:space="preserve"> Quarter</w:t>
      </w:r>
      <w:r w:rsidR="004E2C85">
        <w:rPr>
          <w:rFonts w:cstheme="minorHAnsi"/>
        </w:rPr>
        <w:t>; 2024, 4</w:t>
      </w:r>
      <w:r w:rsidR="004E2C85" w:rsidRPr="004E2C85">
        <w:rPr>
          <w:rFonts w:cstheme="minorHAnsi"/>
          <w:vertAlign w:val="superscript"/>
        </w:rPr>
        <w:t>th</w:t>
      </w:r>
      <w:r w:rsidR="004E2C85">
        <w:rPr>
          <w:rFonts w:cstheme="minorHAnsi"/>
        </w:rPr>
        <w:t xml:space="preserve"> Quarter</w:t>
      </w:r>
      <w:r w:rsidRPr="000F017A">
        <w:rPr>
          <w:rFonts w:cstheme="minorHAnsi"/>
        </w:rPr>
        <w:t>)</w:t>
      </w:r>
      <w:r w:rsidR="00B74B11">
        <w:rPr>
          <w:rFonts w:cstheme="minorHAnsi"/>
        </w:rPr>
        <w:t xml:space="preserve"> for exceptional team performance</w:t>
      </w:r>
      <w:r w:rsidR="000F017A" w:rsidRPr="000F017A">
        <w:rPr>
          <w:rFonts w:cstheme="minorHAnsi"/>
        </w:rPr>
        <w:t xml:space="preserve">. </w:t>
      </w:r>
      <w:r w:rsidR="00464681" w:rsidRPr="000F017A">
        <w:rPr>
          <w:rFonts w:cstheme="minorHAnsi"/>
          <w:b/>
          <w:sz w:val="24"/>
          <w:szCs w:val="24"/>
        </w:rPr>
        <w:br w:type="page"/>
      </w:r>
    </w:p>
    <w:p w14:paraId="18F6E247" w14:textId="77777777" w:rsidR="00E44B44" w:rsidRPr="00145865" w:rsidRDefault="00E44B44" w:rsidP="00E44B44">
      <w:pPr>
        <w:pBdr>
          <w:bottom w:val="thickThinSmallGap" w:sz="12" w:space="1" w:color="auto"/>
        </w:pBdr>
        <w:spacing w:after="0" w:line="240" w:lineRule="auto"/>
        <w:jc w:val="right"/>
        <w:rPr>
          <w:rFonts w:cstheme="minorHAnsi"/>
          <w:b/>
        </w:rPr>
      </w:pPr>
      <w:r w:rsidRPr="00145865">
        <w:rPr>
          <w:rFonts w:cstheme="minorHAnsi"/>
          <w:b/>
        </w:rPr>
        <w:lastRenderedPageBreak/>
        <w:t>BRIAN A. WILKEN, Pg 2</w:t>
      </w:r>
    </w:p>
    <w:p w14:paraId="166AC43C" w14:textId="77777777" w:rsidR="00E44B44" w:rsidRPr="00E44B44" w:rsidRDefault="00E44B44" w:rsidP="00145865">
      <w:pPr>
        <w:spacing w:after="0" w:line="240" w:lineRule="auto"/>
        <w:rPr>
          <w:rFonts w:cstheme="minorHAnsi"/>
          <w:b/>
        </w:rPr>
      </w:pPr>
    </w:p>
    <w:p w14:paraId="47E77BA8" w14:textId="0C6B961E" w:rsidR="00801AAD" w:rsidRDefault="00801AAD" w:rsidP="00145865">
      <w:pPr>
        <w:spacing w:after="0" w:line="240" w:lineRule="auto"/>
        <w:rPr>
          <w:rFonts w:cstheme="minorHAnsi"/>
          <w:b/>
          <w:sz w:val="24"/>
          <w:szCs w:val="24"/>
        </w:rPr>
      </w:pPr>
      <w:r w:rsidRPr="00145865">
        <w:rPr>
          <w:rFonts w:cstheme="minorHAnsi"/>
          <w:b/>
          <w:sz w:val="24"/>
          <w:szCs w:val="24"/>
        </w:rPr>
        <w:t>United States Air Force</w:t>
      </w:r>
      <w:r w:rsidR="00B3238D">
        <w:rPr>
          <w:rFonts w:cstheme="minorHAnsi"/>
          <w:b/>
          <w:sz w:val="24"/>
          <w:szCs w:val="24"/>
        </w:rPr>
        <w:t xml:space="preserve"> – Various Global Locations</w:t>
      </w:r>
    </w:p>
    <w:p w14:paraId="75F9A898" w14:textId="77777777" w:rsidR="00A6337E" w:rsidRPr="00A6337E" w:rsidRDefault="00A6337E" w:rsidP="00145865">
      <w:pPr>
        <w:spacing w:after="0" w:line="240" w:lineRule="auto"/>
        <w:rPr>
          <w:rFonts w:cstheme="minorHAnsi"/>
          <w:b/>
          <w:sz w:val="12"/>
          <w:szCs w:val="12"/>
        </w:rPr>
      </w:pPr>
    </w:p>
    <w:p w14:paraId="6F847B9B" w14:textId="497DEF17" w:rsidR="00137EC5" w:rsidRPr="00145865" w:rsidRDefault="00801AAD" w:rsidP="00E73DB7">
      <w:pPr>
        <w:tabs>
          <w:tab w:val="right" w:pos="10224"/>
        </w:tabs>
        <w:spacing w:after="0" w:line="240" w:lineRule="auto"/>
        <w:jc w:val="both"/>
        <w:rPr>
          <w:rFonts w:cstheme="minorHAnsi"/>
        </w:rPr>
      </w:pPr>
      <w:r w:rsidRPr="00145865">
        <w:rPr>
          <w:rFonts w:cstheme="minorHAnsi"/>
          <w:b/>
        </w:rPr>
        <w:t xml:space="preserve">Senior Operations Research Analyst | </w:t>
      </w:r>
      <w:r w:rsidRPr="00145865">
        <w:rPr>
          <w:rFonts w:cstheme="minorHAnsi"/>
          <w:i/>
          <w:iCs/>
        </w:rPr>
        <w:t>Analytics Center of Excellence</w:t>
      </w:r>
      <w:r w:rsidR="001E1584">
        <w:rPr>
          <w:rFonts w:cstheme="minorHAnsi"/>
          <w:i/>
          <w:iCs/>
        </w:rPr>
        <w:t>, VA</w:t>
      </w:r>
      <w:r w:rsidRPr="00145865">
        <w:rPr>
          <w:rFonts w:cstheme="minorHAnsi"/>
          <w:b/>
          <w:bCs/>
        </w:rPr>
        <w:t xml:space="preserve"> </w:t>
      </w:r>
      <w:r w:rsidRPr="00145865">
        <w:rPr>
          <w:rFonts w:cstheme="minorHAnsi"/>
          <w:b/>
          <w:bCs/>
        </w:rPr>
        <w:tab/>
      </w:r>
      <w:r w:rsidR="00A8274D">
        <w:rPr>
          <w:rFonts w:cstheme="minorHAnsi"/>
          <w:b/>
          <w:bCs/>
        </w:rPr>
        <w:t xml:space="preserve">Sep </w:t>
      </w:r>
      <w:r w:rsidR="00137EC5" w:rsidRPr="00145865">
        <w:rPr>
          <w:rFonts w:cstheme="minorHAnsi"/>
          <w:b/>
          <w:bCs/>
        </w:rPr>
        <w:t>20</w:t>
      </w:r>
      <w:r w:rsidR="002C4B70" w:rsidRPr="00145865">
        <w:rPr>
          <w:rFonts w:cstheme="minorHAnsi"/>
          <w:b/>
          <w:bCs/>
        </w:rPr>
        <w:t>20</w:t>
      </w:r>
      <w:r w:rsidR="00953B75" w:rsidRPr="00145865">
        <w:rPr>
          <w:rFonts w:cstheme="minorHAnsi"/>
          <w:b/>
          <w:bCs/>
        </w:rPr>
        <w:t xml:space="preserve"> </w:t>
      </w:r>
      <w:r w:rsidR="00A8274D">
        <w:rPr>
          <w:rFonts w:cstheme="minorHAnsi"/>
          <w:b/>
          <w:bCs/>
        </w:rPr>
        <w:t>–</w:t>
      </w:r>
      <w:r w:rsidR="00953B75" w:rsidRPr="00145865">
        <w:rPr>
          <w:rFonts w:cstheme="minorHAnsi"/>
          <w:b/>
          <w:bCs/>
        </w:rPr>
        <w:t xml:space="preserve"> </w:t>
      </w:r>
      <w:r w:rsidR="00A8274D">
        <w:rPr>
          <w:rFonts w:cstheme="minorHAnsi"/>
          <w:b/>
          <w:bCs/>
        </w:rPr>
        <w:t xml:space="preserve">Jun </w:t>
      </w:r>
      <w:r w:rsidR="00BC62C5" w:rsidRPr="00145865">
        <w:rPr>
          <w:rFonts w:cstheme="minorHAnsi"/>
          <w:b/>
          <w:bCs/>
        </w:rPr>
        <w:t>2022</w:t>
      </w:r>
    </w:p>
    <w:p w14:paraId="794928E3" w14:textId="349FC44B" w:rsidR="00137EC5" w:rsidRPr="00145865" w:rsidRDefault="004B71E9" w:rsidP="00E73DB7">
      <w:pPr>
        <w:spacing w:after="0" w:line="240" w:lineRule="auto"/>
        <w:jc w:val="both"/>
        <w:rPr>
          <w:rFonts w:cstheme="minorHAnsi"/>
          <w:bCs/>
        </w:rPr>
      </w:pPr>
      <w:r w:rsidRPr="004B71E9">
        <w:rPr>
          <w:rFonts w:cstheme="minorHAnsi"/>
          <w:bCs/>
        </w:rPr>
        <w:t>Enabled senior leaders at the Defense Logistics Agency and Department of Defense to make informed decisions through data mining, machine learning, and advanced analytical modeling to solve complex logistical challenges.</w:t>
      </w:r>
    </w:p>
    <w:p w14:paraId="27997DCE" w14:textId="3AD2EC7F" w:rsidR="00F40C08" w:rsidRPr="00145865" w:rsidRDefault="00AC11C4" w:rsidP="00E73DB7">
      <w:pPr>
        <w:pStyle w:val="ListParagraph"/>
        <w:numPr>
          <w:ilvl w:val="0"/>
          <w:numId w:val="9"/>
        </w:numPr>
        <w:spacing w:before="60" w:after="0" w:line="240" w:lineRule="auto"/>
        <w:ind w:left="547"/>
        <w:jc w:val="both"/>
        <w:rPr>
          <w:rFonts w:cstheme="minorHAnsi"/>
        </w:rPr>
      </w:pPr>
      <w:r>
        <w:rPr>
          <w:rFonts w:cstheme="minorHAnsi"/>
        </w:rPr>
        <w:t xml:space="preserve">Leadership!  </w:t>
      </w:r>
      <w:r w:rsidR="0097298C" w:rsidRPr="00145865">
        <w:rPr>
          <w:rFonts w:cstheme="minorHAnsi"/>
        </w:rPr>
        <w:t>Supervised</w:t>
      </w:r>
      <w:r w:rsidR="00465295" w:rsidRPr="00145865">
        <w:rPr>
          <w:rFonts w:cstheme="minorHAnsi"/>
        </w:rPr>
        <w:t xml:space="preserve"> 16-member team in Kuwait providing logistical support to 50K overseas members</w:t>
      </w:r>
      <w:r w:rsidR="003C5608" w:rsidRPr="00145865">
        <w:rPr>
          <w:rFonts w:cstheme="minorHAnsi"/>
        </w:rPr>
        <w:t>.</w:t>
      </w:r>
    </w:p>
    <w:p w14:paraId="05235667" w14:textId="248D3608" w:rsidR="004B71E9" w:rsidRPr="004B71E9" w:rsidRDefault="004B71E9" w:rsidP="00E73DB7">
      <w:pPr>
        <w:pStyle w:val="ListParagraph"/>
        <w:numPr>
          <w:ilvl w:val="0"/>
          <w:numId w:val="9"/>
        </w:numPr>
        <w:spacing w:before="60" w:after="0" w:line="240" w:lineRule="auto"/>
        <w:ind w:left="547"/>
        <w:jc w:val="both"/>
        <w:rPr>
          <w:rFonts w:cstheme="minorHAnsi"/>
        </w:rPr>
      </w:pPr>
      <w:r w:rsidRPr="004B71E9">
        <w:rPr>
          <w:rFonts w:cstheme="minorHAnsi"/>
        </w:rPr>
        <w:t>Advised senior leadership during a President-directed drawdown of 2,500 troops—coordinated delivery of food, water, and supplies to 123K displaced Afghan families.</w:t>
      </w:r>
    </w:p>
    <w:p w14:paraId="72E3DDDB" w14:textId="77777777" w:rsidR="00E44B44" w:rsidRDefault="00E44B44" w:rsidP="00E73DB7">
      <w:pPr>
        <w:tabs>
          <w:tab w:val="right" w:pos="10224"/>
        </w:tabs>
        <w:spacing w:after="0" w:line="240" w:lineRule="auto"/>
        <w:jc w:val="both"/>
        <w:rPr>
          <w:rFonts w:cstheme="minorHAnsi"/>
          <w:b/>
        </w:rPr>
      </w:pPr>
    </w:p>
    <w:p w14:paraId="541DC3A7" w14:textId="4AFA207F" w:rsidR="00E73DB7" w:rsidRPr="00145865" w:rsidRDefault="00E73DB7" w:rsidP="00E73DB7">
      <w:pPr>
        <w:tabs>
          <w:tab w:val="right" w:pos="10224"/>
        </w:tabs>
        <w:spacing w:after="0" w:line="240" w:lineRule="auto"/>
        <w:jc w:val="both"/>
        <w:rPr>
          <w:rFonts w:cstheme="minorHAnsi"/>
        </w:rPr>
      </w:pPr>
      <w:r w:rsidRPr="00145865">
        <w:rPr>
          <w:rFonts w:cstheme="minorHAnsi"/>
          <w:b/>
        </w:rPr>
        <w:t xml:space="preserve">Senior </w:t>
      </w:r>
      <w:r w:rsidR="004D30A4">
        <w:rPr>
          <w:rFonts w:cstheme="minorHAnsi"/>
          <w:b/>
        </w:rPr>
        <w:t>Analytics</w:t>
      </w:r>
      <w:r w:rsidR="00A6337E">
        <w:rPr>
          <w:rFonts w:cstheme="minorHAnsi"/>
          <w:b/>
        </w:rPr>
        <w:t xml:space="preserve"> </w:t>
      </w:r>
      <w:r w:rsidRPr="00145865">
        <w:rPr>
          <w:rFonts w:cstheme="minorHAnsi"/>
          <w:b/>
        </w:rPr>
        <w:t xml:space="preserve">Instructor | </w:t>
      </w:r>
      <w:r w:rsidRPr="00145865">
        <w:rPr>
          <w:rFonts w:cstheme="minorHAnsi"/>
          <w:i/>
          <w:iCs/>
        </w:rPr>
        <w:t>Army Logistics Universit</w:t>
      </w:r>
      <w:r>
        <w:rPr>
          <w:rFonts w:cstheme="minorHAnsi"/>
          <w:i/>
          <w:iCs/>
        </w:rPr>
        <w:t>y, VA</w:t>
      </w:r>
      <w:r w:rsidRPr="00145865">
        <w:rPr>
          <w:rFonts w:cstheme="minorHAnsi"/>
          <w:b/>
          <w:bCs/>
        </w:rPr>
        <w:tab/>
      </w:r>
      <w:r w:rsidR="00A8274D">
        <w:rPr>
          <w:rFonts w:cstheme="minorHAnsi"/>
          <w:b/>
          <w:bCs/>
        </w:rPr>
        <w:t xml:space="preserve">Jun </w:t>
      </w:r>
      <w:r w:rsidRPr="00145865">
        <w:rPr>
          <w:rFonts w:cstheme="minorHAnsi"/>
          <w:b/>
          <w:bCs/>
        </w:rPr>
        <w:t xml:space="preserve">2017 </w:t>
      </w:r>
      <w:r w:rsidR="00A8274D">
        <w:rPr>
          <w:rFonts w:cstheme="minorHAnsi"/>
          <w:b/>
          <w:bCs/>
        </w:rPr>
        <w:t>–</w:t>
      </w:r>
      <w:r w:rsidRPr="00145865">
        <w:rPr>
          <w:rFonts w:cstheme="minorHAnsi"/>
          <w:b/>
          <w:bCs/>
        </w:rPr>
        <w:t xml:space="preserve"> </w:t>
      </w:r>
      <w:r w:rsidR="00A8274D">
        <w:rPr>
          <w:rFonts w:cstheme="minorHAnsi"/>
          <w:b/>
          <w:bCs/>
        </w:rPr>
        <w:t xml:space="preserve">Sep </w:t>
      </w:r>
      <w:r w:rsidRPr="00145865">
        <w:rPr>
          <w:rFonts w:cstheme="minorHAnsi"/>
          <w:b/>
          <w:bCs/>
        </w:rPr>
        <w:t>2020</w:t>
      </w:r>
    </w:p>
    <w:p w14:paraId="14E7C718" w14:textId="2BCC07B5" w:rsidR="00E73DB7" w:rsidRPr="00145865" w:rsidRDefault="00E73DB7" w:rsidP="00E73DB7">
      <w:pPr>
        <w:spacing w:after="0" w:line="240" w:lineRule="auto"/>
        <w:jc w:val="both"/>
        <w:rPr>
          <w:rStyle w:val="background-details"/>
          <w:rFonts w:cstheme="minorHAnsi"/>
        </w:rPr>
      </w:pPr>
      <w:r w:rsidRPr="00145865">
        <w:rPr>
          <w:rStyle w:val="background-details"/>
          <w:rFonts w:cstheme="minorHAnsi"/>
        </w:rPr>
        <w:t>Instructed military</w:t>
      </w:r>
      <w:r>
        <w:rPr>
          <w:rStyle w:val="background-details"/>
          <w:rFonts w:cstheme="minorHAnsi"/>
        </w:rPr>
        <w:t xml:space="preserve">, </w:t>
      </w:r>
      <w:r w:rsidRPr="00145865">
        <w:rPr>
          <w:rStyle w:val="background-details"/>
          <w:rFonts w:cstheme="minorHAnsi"/>
        </w:rPr>
        <w:t>civilian</w:t>
      </w:r>
      <w:r>
        <w:rPr>
          <w:rStyle w:val="background-details"/>
          <w:rFonts w:cstheme="minorHAnsi"/>
        </w:rPr>
        <w:t>, and international</w:t>
      </w:r>
      <w:r w:rsidRPr="00145865">
        <w:rPr>
          <w:rStyle w:val="background-details"/>
          <w:rFonts w:cstheme="minorHAnsi"/>
        </w:rPr>
        <w:t xml:space="preserve"> students in Operations Research</w:t>
      </w:r>
      <w:r w:rsidR="004B71E9">
        <w:rPr>
          <w:rStyle w:val="background-details"/>
          <w:rFonts w:cstheme="minorHAnsi"/>
        </w:rPr>
        <w:t xml:space="preserve">, covering topics such as </w:t>
      </w:r>
      <w:r w:rsidRPr="00145865">
        <w:rPr>
          <w:rStyle w:val="background-details"/>
          <w:rFonts w:cstheme="minorHAnsi"/>
        </w:rPr>
        <w:t>Calculus, Probability, Statistics, Data Analysis, Decision Analysis, Simulation, Linear Regression</w:t>
      </w:r>
      <w:r>
        <w:rPr>
          <w:rStyle w:val="background-details"/>
          <w:rFonts w:cstheme="minorHAnsi"/>
        </w:rPr>
        <w:t>, and Study Methodology</w:t>
      </w:r>
      <w:r w:rsidRPr="00145865">
        <w:rPr>
          <w:rStyle w:val="background-details"/>
          <w:rFonts w:cstheme="minorHAnsi"/>
        </w:rPr>
        <w:t>.</w:t>
      </w:r>
    </w:p>
    <w:p w14:paraId="1CD23F58" w14:textId="582EDA3C" w:rsidR="002447A4" w:rsidRPr="002447A4" w:rsidRDefault="00A35CF2" w:rsidP="00E73DB7">
      <w:pPr>
        <w:pStyle w:val="BodyText"/>
        <w:numPr>
          <w:ilvl w:val="0"/>
          <w:numId w:val="6"/>
        </w:numPr>
        <w:spacing w:before="60"/>
        <w:ind w:left="547" w:right="504"/>
        <w:contextualSpacing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Taught eight core Operations Research subjects</w:t>
      </w:r>
      <w:r w:rsidR="002447A4" w:rsidRPr="002447A4">
        <w:rPr>
          <w:rFonts w:asciiTheme="minorHAnsi" w:hAnsiTheme="minorHAnsi" w:cstheme="minorHAnsi"/>
          <w:color w:val="000000" w:themeColor="text1"/>
        </w:rPr>
        <w:t>—</w:t>
      </w:r>
      <w:r>
        <w:rPr>
          <w:rFonts w:asciiTheme="minorHAnsi" w:hAnsiTheme="minorHAnsi" w:cstheme="minorHAnsi"/>
          <w:color w:val="000000" w:themeColor="text1"/>
        </w:rPr>
        <w:t>prepared</w:t>
      </w:r>
      <w:r w:rsidR="002447A4" w:rsidRPr="002447A4">
        <w:rPr>
          <w:rFonts w:asciiTheme="minorHAnsi" w:hAnsiTheme="minorHAnsi" w:cstheme="minorHAnsi"/>
          <w:color w:val="000000" w:themeColor="text1"/>
        </w:rPr>
        <w:t xml:space="preserve"> 314 </w:t>
      </w:r>
      <w:r>
        <w:rPr>
          <w:rFonts w:asciiTheme="minorHAnsi" w:hAnsiTheme="minorHAnsi" w:cstheme="minorHAnsi"/>
          <w:color w:val="000000" w:themeColor="text1"/>
        </w:rPr>
        <w:t>next-generation</w:t>
      </w:r>
      <w:r w:rsidR="00042850">
        <w:rPr>
          <w:rFonts w:asciiTheme="minorHAnsi" w:hAnsiTheme="minorHAnsi" w:cstheme="minorHAnsi"/>
          <w:color w:val="000000" w:themeColor="text1"/>
        </w:rPr>
        <w:t xml:space="preserve"> </w:t>
      </w:r>
      <w:r w:rsidR="002447A4" w:rsidRPr="002447A4">
        <w:rPr>
          <w:rFonts w:asciiTheme="minorHAnsi" w:hAnsiTheme="minorHAnsi" w:cstheme="minorHAnsi"/>
          <w:color w:val="000000" w:themeColor="text1"/>
        </w:rPr>
        <w:t>analysts in foundational and advanced analytical methods.</w:t>
      </w:r>
    </w:p>
    <w:p w14:paraId="739B0951" w14:textId="1DC161AA" w:rsidR="004B71E9" w:rsidRPr="004B71E9" w:rsidRDefault="004B71E9" w:rsidP="00E73DB7">
      <w:pPr>
        <w:pStyle w:val="BodyText"/>
        <w:numPr>
          <w:ilvl w:val="0"/>
          <w:numId w:val="6"/>
        </w:numPr>
        <w:spacing w:before="60"/>
        <w:ind w:left="547" w:right="54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4B71E9">
        <w:rPr>
          <w:rFonts w:asciiTheme="minorHAnsi" w:hAnsiTheme="minorHAnsi" w:cstheme="minorHAnsi"/>
          <w:color w:val="000000" w:themeColor="text1"/>
        </w:rPr>
        <w:t>Developed and taught a Data Analytics course to over 200 military and civilian personnel at nine locations nationwide—focused on descriptive, predictive, and prescriptive analytics.</w:t>
      </w:r>
    </w:p>
    <w:p w14:paraId="4C388B50" w14:textId="56AD059E" w:rsidR="00E73DB7" w:rsidRPr="00145865" w:rsidRDefault="002447A4" w:rsidP="00E73DB7">
      <w:pPr>
        <w:pStyle w:val="BodyText"/>
        <w:numPr>
          <w:ilvl w:val="0"/>
          <w:numId w:val="6"/>
        </w:numPr>
        <w:spacing w:before="60"/>
        <w:ind w:left="547" w:right="54"/>
        <w:contextualSpacing/>
        <w:jc w:val="both"/>
        <w:rPr>
          <w:rFonts w:asciiTheme="minorHAnsi" w:hAnsiTheme="minorHAnsi" w:cstheme="minorHAnsi"/>
          <w:color w:val="000000" w:themeColor="text1"/>
          <w:spacing w:val="-1"/>
        </w:rPr>
      </w:pPr>
      <w:r>
        <w:rPr>
          <w:rFonts w:asciiTheme="minorHAnsi" w:hAnsiTheme="minorHAnsi" w:cstheme="minorHAnsi"/>
          <w:color w:val="000000" w:themeColor="text1"/>
          <w:spacing w:val="-1"/>
        </w:rPr>
        <w:t xml:space="preserve">Recognized as </w:t>
      </w:r>
      <w:r w:rsidR="00E73DB7" w:rsidRPr="00145865">
        <w:rPr>
          <w:rFonts w:asciiTheme="minorHAnsi" w:hAnsiTheme="minorHAnsi" w:cstheme="minorHAnsi"/>
          <w:color w:val="000000" w:themeColor="text1"/>
          <w:spacing w:val="-1"/>
        </w:rPr>
        <w:t>Distinguished Instructor</w:t>
      </w:r>
      <w:r>
        <w:rPr>
          <w:rFonts w:asciiTheme="minorHAnsi" w:hAnsiTheme="minorHAnsi" w:cstheme="minorHAnsi"/>
          <w:color w:val="000000" w:themeColor="text1"/>
          <w:spacing w:val="-1"/>
        </w:rPr>
        <w:t xml:space="preserve"> (2019)</w:t>
      </w:r>
      <w:r w:rsidR="00042850">
        <w:rPr>
          <w:rFonts w:asciiTheme="minorHAnsi" w:hAnsiTheme="minorHAnsi" w:cstheme="minorHAnsi"/>
          <w:color w:val="000000" w:themeColor="text1"/>
          <w:spacing w:val="-1"/>
        </w:rPr>
        <w:t xml:space="preserve">, </w:t>
      </w:r>
      <w:r>
        <w:rPr>
          <w:rFonts w:asciiTheme="minorHAnsi" w:hAnsiTheme="minorHAnsi" w:cstheme="minorHAnsi"/>
          <w:color w:val="000000" w:themeColor="text1"/>
          <w:spacing w:val="-1"/>
        </w:rPr>
        <w:t xml:space="preserve">ranked in the </w:t>
      </w:r>
      <w:r w:rsidR="00E73DB7" w:rsidRPr="00145865">
        <w:rPr>
          <w:rFonts w:asciiTheme="minorHAnsi" w:hAnsiTheme="minorHAnsi" w:cstheme="minorHAnsi"/>
          <w:color w:val="000000" w:themeColor="text1"/>
          <w:spacing w:val="-1"/>
        </w:rPr>
        <w:t xml:space="preserve">top 5% of </w:t>
      </w:r>
      <w:r>
        <w:rPr>
          <w:rFonts w:asciiTheme="minorHAnsi" w:hAnsiTheme="minorHAnsi" w:cstheme="minorHAnsi"/>
          <w:color w:val="000000" w:themeColor="text1"/>
          <w:spacing w:val="-1"/>
        </w:rPr>
        <w:t>faculty for teaching excellence</w:t>
      </w:r>
      <w:r w:rsidR="00E73DB7" w:rsidRPr="00145865">
        <w:rPr>
          <w:rFonts w:asciiTheme="minorHAnsi" w:hAnsiTheme="minorHAnsi" w:cstheme="minorHAnsi"/>
          <w:color w:val="000000" w:themeColor="text1"/>
          <w:spacing w:val="-1"/>
        </w:rPr>
        <w:t>.</w:t>
      </w:r>
    </w:p>
    <w:p w14:paraId="72DD8054" w14:textId="77777777" w:rsidR="00E73DB7" w:rsidRDefault="00E73DB7" w:rsidP="00E73DB7">
      <w:pPr>
        <w:tabs>
          <w:tab w:val="right" w:pos="10224"/>
        </w:tabs>
        <w:spacing w:after="0" w:line="240" w:lineRule="auto"/>
        <w:jc w:val="both"/>
        <w:rPr>
          <w:rFonts w:cstheme="minorHAnsi"/>
          <w:b/>
        </w:rPr>
      </w:pPr>
    </w:p>
    <w:p w14:paraId="6D94F839" w14:textId="0EA98524" w:rsidR="00AD4E42" w:rsidRPr="00145865" w:rsidRDefault="00793B91" w:rsidP="00E73DB7">
      <w:pPr>
        <w:tabs>
          <w:tab w:val="right" w:pos="10224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Strategic</w:t>
      </w:r>
      <w:r w:rsidR="00AD4E42" w:rsidRPr="00145865">
        <w:rPr>
          <w:rFonts w:cstheme="minorHAnsi"/>
          <w:b/>
        </w:rPr>
        <w:t xml:space="preserve"> Assessment</w:t>
      </w:r>
      <w:r>
        <w:rPr>
          <w:rFonts w:cstheme="minorHAnsi"/>
          <w:b/>
        </w:rPr>
        <w:t>s</w:t>
      </w:r>
      <w:r w:rsidR="00AD4E42" w:rsidRPr="00145865">
        <w:rPr>
          <w:rFonts w:cstheme="minorHAnsi"/>
          <w:b/>
        </w:rPr>
        <w:t xml:space="preserve"> Officer | </w:t>
      </w:r>
      <w:r w:rsidR="00AD4E42" w:rsidRPr="00145865">
        <w:rPr>
          <w:rFonts w:cstheme="minorHAnsi"/>
          <w:bCs/>
          <w:i/>
          <w:iCs/>
        </w:rPr>
        <w:t>Strategic Assessments, Pentagon</w:t>
      </w:r>
      <w:r w:rsidR="00AD4E42" w:rsidRPr="00145865">
        <w:rPr>
          <w:rFonts w:cstheme="minorHAnsi"/>
          <w:b/>
        </w:rPr>
        <w:t xml:space="preserve"> </w:t>
      </w:r>
      <w:r w:rsidR="00AD4E42" w:rsidRPr="00145865">
        <w:rPr>
          <w:rFonts w:cstheme="minorHAnsi"/>
          <w:b/>
        </w:rPr>
        <w:tab/>
      </w:r>
      <w:r w:rsidR="00A8274D">
        <w:rPr>
          <w:rFonts w:cstheme="minorHAnsi"/>
          <w:b/>
        </w:rPr>
        <w:t xml:space="preserve">May </w:t>
      </w:r>
      <w:r w:rsidR="00AD4E42" w:rsidRPr="00145865">
        <w:rPr>
          <w:rFonts w:cstheme="minorHAnsi"/>
          <w:b/>
        </w:rPr>
        <w:t xml:space="preserve">2016 </w:t>
      </w:r>
      <w:r w:rsidR="00A8274D">
        <w:rPr>
          <w:rFonts w:cstheme="minorHAnsi"/>
          <w:b/>
        </w:rPr>
        <w:t>–</w:t>
      </w:r>
      <w:r w:rsidR="00AD4E42" w:rsidRPr="00145865">
        <w:rPr>
          <w:rFonts w:cstheme="minorHAnsi"/>
          <w:b/>
        </w:rPr>
        <w:t xml:space="preserve"> </w:t>
      </w:r>
      <w:r w:rsidR="00A8274D">
        <w:rPr>
          <w:rFonts w:cstheme="minorHAnsi"/>
          <w:b/>
        </w:rPr>
        <w:t xml:space="preserve">Jun </w:t>
      </w:r>
      <w:r w:rsidR="00AD4E42" w:rsidRPr="00145865">
        <w:rPr>
          <w:rFonts w:cstheme="minorHAnsi"/>
          <w:b/>
        </w:rPr>
        <w:t>2017</w:t>
      </w:r>
    </w:p>
    <w:p w14:paraId="6B301518" w14:textId="7135673F" w:rsidR="00CC36AF" w:rsidRDefault="00CC36AF" w:rsidP="00CC36AF">
      <w:pPr>
        <w:spacing w:after="0" w:line="240" w:lineRule="auto"/>
        <w:jc w:val="both"/>
        <w:rPr>
          <w:rFonts w:cstheme="minorHAnsi"/>
        </w:rPr>
      </w:pPr>
      <w:r w:rsidRPr="00CC36AF">
        <w:rPr>
          <w:rFonts w:cstheme="minorHAnsi"/>
        </w:rPr>
        <w:t>Led a 12-member strategic assessments team supporting Air Force long-range planning and delivering data-driven recommendations to senior leader</w:t>
      </w:r>
      <w:r w:rsidR="00661404">
        <w:rPr>
          <w:rFonts w:cstheme="minorHAnsi"/>
        </w:rPr>
        <w:t>s</w:t>
      </w:r>
      <w:r w:rsidRPr="00CC36AF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4B06305" w14:textId="6E542139" w:rsidR="00CC36AF" w:rsidRPr="00CC36AF" w:rsidRDefault="00661404" w:rsidP="00CC36AF">
      <w:pPr>
        <w:pStyle w:val="ListParagraph"/>
        <w:numPr>
          <w:ilvl w:val="0"/>
          <w:numId w:val="5"/>
        </w:numPr>
        <w:spacing w:after="0" w:line="240" w:lineRule="auto"/>
        <w:ind w:left="540"/>
        <w:jc w:val="both"/>
        <w:rPr>
          <w:rFonts w:cstheme="minorHAnsi"/>
        </w:rPr>
      </w:pPr>
      <w:r>
        <w:rPr>
          <w:rFonts w:cstheme="minorHAnsi"/>
        </w:rPr>
        <w:t>Visualized</w:t>
      </w:r>
      <w:r w:rsidR="00CC36AF" w:rsidRPr="00CC36AF">
        <w:rPr>
          <w:rFonts w:cstheme="minorHAnsi"/>
        </w:rPr>
        <w:t xml:space="preserve"> Air Force strategy</w:t>
      </w:r>
      <w:r>
        <w:rPr>
          <w:rFonts w:cstheme="minorHAnsi"/>
        </w:rPr>
        <w:t xml:space="preserve"> as a network of 252 objectives</w:t>
      </w:r>
      <w:r w:rsidR="00071FD4" w:rsidRPr="00071FD4">
        <w:rPr>
          <w:rFonts w:cstheme="minorHAnsi"/>
        </w:rPr>
        <w:t>—</w:t>
      </w:r>
      <w:r>
        <w:rPr>
          <w:rFonts w:cstheme="minorHAnsi"/>
        </w:rPr>
        <w:t>identified key</w:t>
      </w:r>
      <w:r w:rsidR="00CC36AF" w:rsidRPr="00CC36AF">
        <w:rPr>
          <w:rFonts w:cstheme="minorHAnsi"/>
        </w:rPr>
        <w:t xml:space="preserve"> dependencies</w:t>
      </w:r>
      <w:r>
        <w:rPr>
          <w:rFonts w:cstheme="minorHAnsi"/>
        </w:rPr>
        <w:t xml:space="preserve"> and </w:t>
      </w:r>
      <w:r w:rsidR="00CC36AF" w:rsidRPr="00CC36AF">
        <w:rPr>
          <w:rFonts w:cstheme="minorHAnsi"/>
        </w:rPr>
        <w:t>risks</w:t>
      </w:r>
      <w:r>
        <w:rPr>
          <w:rFonts w:cstheme="minorHAnsi"/>
        </w:rPr>
        <w:t xml:space="preserve">, </w:t>
      </w:r>
      <w:r w:rsidR="00CC36AF" w:rsidRPr="00CC36AF">
        <w:rPr>
          <w:rFonts w:cstheme="minorHAnsi"/>
        </w:rPr>
        <w:t xml:space="preserve">improving </w:t>
      </w:r>
      <w:r>
        <w:rPr>
          <w:rFonts w:cstheme="minorHAnsi"/>
        </w:rPr>
        <w:t>executive insight and guiding strategic revisions.</w:t>
      </w:r>
    </w:p>
    <w:p w14:paraId="2D4387CC" w14:textId="7472E1D1" w:rsidR="00AD4E42" w:rsidRPr="00145865" w:rsidRDefault="00AD4E42" w:rsidP="00E73DB7">
      <w:pPr>
        <w:pStyle w:val="ListParagraph"/>
        <w:numPr>
          <w:ilvl w:val="0"/>
          <w:numId w:val="5"/>
        </w:numPr>
        <w:spacing w:before="60" w:after="0" w:line="240" w:lineRule="auto"/>
        <w:ind w:left="547"/>
        <w:jc w:val="both"/>
        <w:rPr>
          <w:rFonts w:cstheme="minorHAnsi"/>
        </w:rPr>
      </w:pPr>
      <w:r w:rsidRPr="00145865">
        <w:rPr>
          <w:rFonts w:cstheme="minorHAnsi"/>
        </w:rPr>
        <w:t xml:space="preserve">Applied text analytics to senior leader speeches </w:t>
      </w:r>
      <w:r w:rsidR="008855AC">
        <w:rPr>
          <w:rFonts w:cstheme="minorHAnsi"/>
        </w:rPr>
        <w:t>and</w:t>
      </w:r>
      <w:r w:rsidRPr="00145865">
        <w:rPr>
          <w:rFonts w:cstheme="minorHAnsi"/>
        </w:rPr>
        <w:t xml:space="preserve"> </w:t>
      </w:r>
      <w:r w:rsidR="00661404">
        <w:rPr>
          <w:rFonts w:cstheme="minorHAnsi"/>
        </w:rPr>
        <w:t xml:space="preserve">strategy documents—extracted </w:t>
      </w:r>
      <w:r w:rsidRPr="00145865">
        <w:rPr>
          <w:rFonts w:cstheme="minorHAnsi"/>
        </w:rPr>
        <w:t xml:space="preserve">themes </w:t>
      </w:r>
      <w:r w:rsidR="008855AC">
        <w:rPr>
          <w:rFonts w:cstheme="minorHAnsi"/>
        </w:rPr>
        <w:t>and</w:t>
      </w:r>
      <w:r w:rsidRPr="00145865">
        <w:rPr>
          <w:rFonts w:cstheme="minorHAnsi"/>
        </w:rPr>
        <w:t xml:space="preserve"> priorities </w:t>
      </w:r>
      <w:r w:rsidR="00661404">
        <w:rPr>
          <w:rFonts w:cstheme="minorHAnsi"/>
        </w:rPr>
        <w:t>that shaped</w:t>
      </w:r>
      <w:r w:rsidRPr="00145865">
        <w:rPr>
          <w:rFonts w:cstheme="minorHAnsi"/>
        </w:rPr>
        <w:t xml:space="preserve"> Air Force </w:t>
      </w:r>
      <w:r w:rsidR="00661404">
        <w:rPr>
          <w:rFonts w:cstheme="minorHAnsi"/>
        </w:rPr>
        <w:t>strategic</w:t>
      </w:r>
      <w:r w:rsidRPr="00145865">
        <w:rPr>
          <w:rFonts w:cstheme="minorHAnsi"/>
        </w:rPr>
        <w:t xml:space="preserve"> </w:t>
      </w:r>
      <w:r w:rsidR="00661404">
        <w:rPr>
          <w:rFonts w:cstheme="minorHAnsi"/>
        </w:rPr>
        <w:t>direction</w:t>
      </w:r>
      <w:r w:rsidR="001E0148" w:rsidRPr="00145865">
        <w:rPr>
          <w:rFonts w:cstheme="minorHAnsi"/>
        </w:rPr>
        <w:t>.</w:t>
      </w:r>
    </w:p>
    <w:p w14:paraId="2DC77E49" w14:textId="77777777" w:rsidR="00556752" w:rsidRPr="00145865" w:rsidRDefault="00556752" w:rsidP="00E73DB7">
      <w:pPr>
        <w:tabs>
          <w:tab w:val="right" w:pos="10224"/>
        </w:tabs>
        <w:spacing w:after="0" w:line="240" w:lineRule="auto"/>
        <w:jc w:val="both"/>
        <w:rPr>
          <w:rFonts w:cstheme="minorHAnsi"/>
          <w:b/>
        </w:rPr>
      </w:pPr>
    </w:p>
    <w:p w14:paraId="5A6BA5AC" w14:textId="2461E938" w:rsidR="000B7D1D" w:rsidRPr="00145865" w:rsidRDefault="003A33E0" w:rsidP="00E73DB7">
      <w:pPr>
        <w:tabs>
          <w:tab w:val="right" w:pos="10224"/>
        </w:tabs>
        <w:spacing w:after="0" w:line="240" w:lineRule="auto"/>
        <w:jc w:val="both"/>
        <w:rPr>
          <w:rFonts w:cstheme="minorHAnsi"/>
        </w:rPr>
      </w:pPr>
      <w:r w:rsidRPr="00145865">
        <w:rPr>
          <w:rFonts w:cstheme="minorHAnsi"/>
          <w:b/>
        </w:rPr>
        <w:t xml:space="preserve">Senior Decision Analyst | </w:t>
      </w:r>
      <w:r w:rsidRPr="00145865">
        <w:rPr>
          <w:rFonts w:cstheme="minorHAnsi"/>
          <w:i/>
          <w:iCs/>
        </w:rPr>
        <w:t>Analyses, Assessments &amp; Development, Pentagon</w:t>
      </w:r>
      <w:r w:rsidRPr="00145865">
        <w:rPr>
          <w:rFonts w:cstheme="minorHAnsi"/>
          <w:b/>
          <w:bCs/>
        </w:rPr>
        <w:t xml:space="preserve"> </w:t>
      </w:r>
      <w:r w:rsidRPr="00145865">
        <w:rPr>
          <w:rFonts w:cstheme="minorHAnsi"/>
          <w:b/>
          <w:bCs/>
        </w:rPr>
        <w:tab/>
      </w:r>
      <w:r w:rsidR="00A8274D">
        <w:rPr>
          <w:rFonts w:cstheme="minorHAnsi"/>
          <w:b/>
          <w:bCs/>
        </w:rPr>
        <w:t xml:space="preserve">Jan </w:t>
      </w:r>
      <w:r w:rsidR="000B7D1D" w:rsidRPr="00145865">
        <w:rPr>
          <w:rFonts w:cstheme="minorHAnsi"/>
          <w:b/>
          <w:bCs/>
        </w:rPr>
        <w:t>2013</w:t>
      </w:r>
      <w:r w:rsidR="00953B75" w:rsidRPr="00145865">
        <w:rPr>
          <w:rFonts w:cstheme="minorHAnsi"/>
          <w:b/>
          <w:bCs/>
        </w:rPr>
        <w:t xml:space="preserve"> </w:t>
      </w:r>
      <w:r w:rsidR="00A8274D">
        <w:rPr>
          <w:rFonts w:cstheme="minorHAnsi"/>
          <w:b/>
          <w:bCs/>
        </w:rPr>
        <w:t>–</w:t>
      </w:r>
      <w:r w:rsidR="00953B75" w:rsidRPr="00145865">
        <w:rPr>
          <w:rFonts w:cstheme="minorHAnsi"/>
          <w:b/>
          <w:bCs/>
        </w:rPr>
        <w:t xml:space="preserve"> </w:t>
      </w:r>
      <w:r w:rsidR="00A8274D">
        <w:rPr>
          <w:rFonts w:cstheme="minorHAnsi"/>
          <w:b/>
          <w:bCs/>
        </w:rPr>
        <w:t xml:space="preserve">May </w:t>
      </w:r>
      <w:r w:rsidR="000B7D1D" w:rsidRPr="00145865">
        <w:rPr>
          <w:rFonts w:cstheme="minorHAnsi"/>
          <w:b/>
          <w:bCs/>
        </w:rPr>
        <w:t>2016</w:t>
      </w:r>
    </w:p>
    <w:p w14:paraId="46C6A85C" w14:textId="66701305" w:rsidR="000B7D1D" w:rsidRPr="00145865" w:rsidRDefault="00A83D98" w:rsidP="00E73DB7">
      <w:pPr>
        <w:spacing w:after="0" w:line="240" w:lineRule="auto"/>
        <w:jc w:val="both"/>
        <w:rPr>
          <w:rFonts w:cstheme="minorHAnsi"/>
        </w:rPr>
      </w:pPr>
      <w:r w:rsidRPr="00145865">
        <w:rPr>
          <w:rFonts w:cstheme="minorHAnsi"/>
        </w:rPr>
        <w:t xml:space="preserve">Led </w:t>
      </w:r>
      <w:r w:rsidR="00276888">
        <w:rPr>
          <w:rFonts w:cstheme="minorHAnsi"/>
        </w:rPr>
        <w:t xml:space="preserve">enterprise-level </w:t>
      </w:r>
      <w:r w:rsidRPr="00145865">
        <w:rPr>
          <w:rFonts w:cstheme="minorHAnsi"/>
        </w:rPr>
        <w:t>studies</w:t>
      </w:r>
      <w:r w:rsidR="00276888">
        <w:rPr>
          <w:rFonts w:cstheme="minorHAnsi"/>
        </w:rPr>
        <w:t xml:space="preserve"> and </w:t>
      </w:r>
      <w:r w:rsidR="000B7D1D" w:rsidRPr="00145865">
        <w:rPr>
          <w:rFonts w:cstheme="minorHAnsi"/>
        </w:rPr>
        <w:t>analyses</w:t>
      </w:r>
      <w:r w:rsidR="00276888">
        <w:rPr>
          <w:rFonts w:cstheme="minorHAnsi"/>
        </w:rPr>
        <w:t xml:space="preserve"> supporting senior </w:t>
      </w:r>
      <w:r w:rsidR="000B7D1D" w:rsidRPr="00145865">
        <w:rPr>
          <w:rFonts w:cstheme="minorHAnsi"/>
        </w:rPr>
        <w:t xml:space="preserve">Air Force and Department of Defense leadership. </w:t>
      </w:r>
      <w:r w:rsidR="00276888">
        <w:rPr>
          <w:rFonts w:cstheme="minorHAnsi"/>
        </w:rPr>
        <w:t>Advanced</w:t>
      </w:r>
      <w:r w:rsidR="00D052BD" w:rsidRPr="00145865">
        <w:rPr>
          <w:rFonts w:cstheme="minorHAnsi"/>
        </w:rPr>
        <w:t xml:space="preserve"> professional development </w:t>
      </w:r>
      <w:r w:rsidR="00DC779D" w:rsidRPr="00145865">
        <w:rPr>
          <w:rFonts w:cstheme="minorHAnsi"/>
        </w:rPr>
        <w:t xml:space="preserve">efforts for </w:t>
      </w:r>
      <w:r w:rsidR="003A33E0" w:rsidRPr="00145865">
        <w:rPr>
          <w:rFonts w:cstheme="minorHAnsi"/>
        </w:rPr>
        <w:t xml:space="preserve">a </w:t>
      </w:r>
      <w:r w:rsidR="00D052BD" w:rsidRPr="00145865">
        <w:rPr>
          <w:rFonts w:cstheme="minorHAnsi"/>
        </w:rPr>
        <w:t>1</w:t>
      </w:r>
      <w:r w:rsidR="003A33E0" w:rsidRPr="00145865">
        <w:rPr>
          <w:rFonts w:cstheme="minorHAnsi"/>
        </w:rPr>
        <w:t>,</w:t>
      </w:r>
      <w:r w:rsidR="00D052BD" w:rsidRPr="00145865">
        <w:rPr>
          <w:rFonts w:cstheme="minorHAnsi"/>
        </w:rPr>
        <w:t>100</w:t>
      </w:r>
      <w:r w:rsidR="00DC779D" w:rsidRPr="00145865">
        <w:rPr>
          <w:rFonts w:cstheme="minorHAnsi"/>
        </w:rPr>
        <w:t>-</w:t>
      </w:r>
      <w:r w:rsidR="00D052BD" w:rsidRPr="00145865">
        <w:rPr>
          <w:rFonts w:cstheme="minorHAnsi"/>
        </w:rPr>
        <w:t>member analytic community.</w:t>
      </w:r>
    </w:p>
    <w:p w14:paraId="78D3D641" w14:textId="5DDE5846" w:rsidR="00071FD4" w:rsidRDefault="00071FD4" w:rsidP="00E73DB7">
      <w:pPr>
        <w:pStyle w:val="ListParagraph"/>
        <w:numPr>
          <w:ilvl w:val="0"/>
          <w:numId w:val="4"/>
        </w:numPr>
        <w:spacing w:before="60" w:after="0" w:line="240" w:lineRule="auto"/>
        <w:ind w:left="547"/>
        <w:jc w:val="both"/>
        <w:rPr>
          <w:rFonts w:cstheme="minorHAnsi"/>
        </w:rPr>
      </w:pPr>
      <w:r w:rsidRPr="00071FD4">
        <w:rPr>
          <w:rFonts w:cstheme="minorHAnsi"/>
        </w:rPr>
        <w:t>Directed a 35-member policy team; authored enterprise-wide study management policy—providing oversight for a $140M/year portfolio.</w:t>
      </w:r>
    </w:p>
    <w:p w14:paraId="5E4B4EC0" w14:textId="54D9FCEC" w:rsidR="00071FD4" w:rsidRDefault="00071FD4" w:rsidP="00E73DB7">
      <w:pPr>
        <w:pStyle w:val="ListParagraph"/>
        <w:numPr>
          <w:ilvl w:val="0"/>
          <w:numId w:val="4"/>
        </w:numPr>
        <w:spacing w:after="0" w:line="240" w:lineRule="auto"/>
        <w:ind w:left="547"/>
        <w:jc w:val="both"/>
        <w:rPr>
          <w:rFonts w:cstheme="minorHAnsi"/>
        </w:rPr>
      </w:pPr>
      <w:r w:rsidRPr="00071FD4">
        <w:rPr>
          <w:rFonts w:cstheme="minorHAnsi"/>
        </w:rPr>
        <w:t>Automated Air Force sexual assault reporting to the White House—</w:t>
      </w:r>
      <w:r>
        <w:rPr>
          <w:rFonts w:cstheme="minorHAnsi"/>
        </w:rPr>
        <w:t>reduced</w:t>
      </w:r>
      <w:r w:rsidRPr="00071FD4">
        <w:rPr>
          <w:rFonts w:cstheme="minorHAnsi"/>
        </w:rPr>
        <w:t xml:space="preserve"> production time by 80% and improved reporting accuracy.</w:t>
      </w:r>
    </w:p>
    <w:p w14:paraId="31CB1D61" w14:textId="77777777" w:rsidR="00071FD4" w:rsidRDefault="00071FD4" w:rsidP="00E73DB7">
      <w:pPr>
        <w:pStyle w:val="ListParagraph"/>
        <w:numPr>
          <w:ilvl w:val="0"/>
          <w:numId w:val="4"/>
        </w:numPr>
        <w:spacing w:before="60" w:after="0" w:line="240" w:lineRule="auto"/>
        <w:ind w:left="547"/>
        <w:jc w:val="both"/>
        <w:rPr>
          <w:rFonts w:cstheme="minorHAnsi"/>
        </w:rPr>
      </w:pPr>
      <w:r w:rsidRPr="00071FD4">
        <w:rPr>
          <w:rFonts w:cstheme="minorHAnsi"/>
        </w:rPr>
        <w:t>Developed a forecasting methodology to predict retention of 64K officers by career field—briefed executives, presented at a national conference, and informed the enterprise manpower model.</w:t>
      </w:r>
    </w:p>
    <w:p w14:paraId="79C4945B" w14:textId="77777777" w:rsidR="00994BB1" w:rsidRPr="00145865" w:rsidRDefault="00994BB1" w:rsidP="00E73DB7">
      <w:pPr>
        <w:spacing w:after="0" w:line="240" w:lineRule="auto"/>
        <w:jc w:val="both"/>
        <w:rPr>
          <w:rFonts w:cstheme="minorHAnsi"/>
        </w:rPr>
      </w:pPr>
    </w:p>
    <w:p w14:paraId="057C68EA" w14:textId="62A1C443" w:rsidR="00994BB1" w:rsidRPr="00145865" w:rsidRDefault="004D30A4" w:rsidP="00E73DB7">
      <w:pPr>
        <w:tabs>
          <w:tab w:val="right" w:pos="10224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Air Mobility Analyst</w:t>
      </w:r>
      <w:r w:rsidR="009020B0" w:rsidRPr="00145865">
        <w:rPr>
          <w:rFonts w:cstheme="minorHAnsi"/>
          <w:b/>
        </w:rPr>
        <w:t xml:space="preserve"> |</w:t>
      </w:r>
      <w:r w:rsidR="009020B0" w:rsidRPr="00145865">
        <w:rPr>
          <w:rFonts w:cstheme="minorHAnsi"/>
          <w:b/>
          <w:bCs/>
        </w:rPr>
        <w:t xml:space="preserve"> </w:t>
      </w:r>
      <w:r w:rsidR="009020B0" w:rsidRPr="00145865">
        <w:rPr>
          <w:rFonts w:cstheme="minorHAnsi"/>
          <w:i/>
          <w:iCs/>
        </w:rPr>
        <w:t>Analyses, Assessments &amp; Lessons Learne</w:t>
      </w:r>
      <w:r w:rsidR="001E1584">
        <w:rPr>
          <w:rFonts w:cstheme="minorHAnsi"/>
          <w:i/>
          <w:iCs/>
        </w:rPr>
        <w:t>d, IL</w:t>
      </w:r>
      <w:r w:rsidR="009020B0" w:rsidRPr="00145865">
        <w:rPr>
          <w:rFonts w:cstheme="minorHAnsi"/>
          <w:b/>
        </w:rPr>
        <w:tab/>
      </w:r>
      <w:r w:rsidR="00A8274D">
        <w:rPr>
          <w:rFonts w:cstheme="minorHAnsi"/>
          <w:b/>
        </w:rPr>
        <w:t xml:space="preserve">Jan </w:t>
      </w:r>
      <w:r w:rsidR="00AA6FD4" w:rsidRPr="00145865">
        <w:rPr>
          <w:rFonts w:cstheme="minorHAnsi"/>
          <w:b/>
          <w:bCs/>
        </w:rPr>
        <w:t>2</w:t>
      </w:r>
      <w:r w:rsidR="00994BB1" w:rsidRPr="00145865">
        <w:rPr>
          <w:rFonts w:cstheme="minorHAnsi"/>
          <w:b/>
          <w:bCs/>
        </w:rPr>
        <w:t>010</w:t>
      </w:r>
      <w:r w:rsidR="00953B75" w:rsidRPr="00145865">
        <w:rPr>
          <w:rFonts w:cstheme="minorHAnsi"/>
          <w:b/>
          <w:bCs/>
        </w:rPr>
        <w:t xml:space="preserve"> </w:t>
      </w:r>
      <w:r w:rsidR="00A8274D">
        <w:rPr>
          <w:rFonts w:cstheme="minorHAnsi"/>
          <w:b/>
          <w:bCs/>
        </w:rPr>
        <w:t>–</w:t>
      </w:r>
      <w:r w:rsidR="00953B75" w:rsidRPr="00145865">
        <w:rPr>
          <w:rFonts w:cstheme="minorHAnsi"/>
          <w:b/>
          <w:bCs/>
        </w:rPr>
        <w:t xml:space="preserve"> </w:t>
      </w:r>
      <w:r w:rsidR="00A8274D">
        <w:rPr>
          <w:rFonts w:cstheme="minorHAnsi"/>
          <w:b/>
          <w:bCs/>
        </w:rPr>
        <w:t xml:space="preserve">Jan </w:t>
      </w:r>
      <w:r w:rsidR="00994BB1" w:rsidRPr="00145865">
        <w:rPr>
          <w:rFonts w:cstheme="minorHAnsi"/>
          <w:b/>
          <w:bCs/>
        </w:rPr>
        <w:t>2013</w:t>
      </w:r>
    </w:p>
    <w:p w14:paraId="19E57AC9" w14:textId="25DD3F64" w:rsidR="00783495" w:rsidRPr="00145865" w:rsidRDefault="00994BB1" w:rsidP="00E73DB7">
      <w:pPr>
        <w:spacing w:after="0" w:line="240" w:lineRule="auto"/>
        <w:jc w:val="both"/>
        <w:rPr>
          <w:rFonts w:cstheme="minorHAnsi"/>
        </w:rPr>
      </w:pPr>
      <w:r w:rsidRPr="00145865">
        <w:rPr>
          <w:rFonts w:cstheme="minorHAnsi"/>
        </w:rPr>
        <w:t>Conducted studies</w:t>
      </w:r>
      <w:r w:rsidR="00A2285B">
        <w:rPr>
          <w:rFonts w:cstheme="minorHAnsi"/>
        </w:rPr>
        <w:t xml:space="preserve"> and </w:t>
      </w:r>
      <w:r w:rsidRPr="00145865">
        <w:rPr>
          <w:rFonts w:cstheme="minorHAnsi"/>
        </w:rPr>
        <w:t>analyses</w:t>
      </w:r>
      <w:r w:rsidR="00A2285B">
        <w:rPr>
          <w:rFonts w:cstheme="minorHAnsi"/>
        </w:rPr>
        <w:t xml:space="preserve"> supporting</w:t>
      </w:r>
      <w:r w:rsidRPr="00145865">
        <w:rPr>
          <w:rFonts w:cstheme="minorHAnsi"/>
        </w:rPr>
        <w:t xml:space="preserve"> </w:t>
      </w:r>
      <w:r w:rsidR="00A2285B">
        <w:rPr>
          <w:rFonts w:cstheme="minorHAnsi"/>
        </w:rPr>
        <w:t>senior</w:t>
      </w:r>
      <w:r w:rsidRPr="00145865">
        <w:rPr>
          <w:rFonts w:cstheme="minorHAnsi"/>
        </w:rPr>
        <w:t xml:space="preserve"> Air Force and Department of Defense decisions </w:t>
      </w:r>
      <w:r w:rsidR="00A2285B">
        <w:rPr>
          <w:rFonts w:cstheme="minorHAnsi"/>
        </w:rPr>
        <w:t>across</w:t>
      </w:r>
      <w:r w:rsidRPr="00145865">
        <w:rPr>
          <w:rFonts w:cstheme="minorHAnsi"/>
        </w:rPr>
        <w:t xml:space="preserve"> the </w:t>
      </w:r>
      <w:r w:rsidR="001E0148" w:rsidRPr="00145865">
        <w:rPr>
          <w:rFonts w:cstheme="minorHAnsi"/>
        </w:rPr>
        <w:t>Air M</w:t>
      </w:r>
      <w:r w:rsidRPr="00145865">
        <w:rPr>
          <w:rFonts w:cstheme="minorHAnsi"/>
        </w:rPr>
        <w:t xml:space="preserve">obility enterprise.  </w:t>
      </w:r>
    </w:p>
    <w:p w14:paraId="688F2A86" w14:textId="4BC36C6C" w:rsidR="00494A48" w:rsidRPr="00494A48" w:rsidRDefault="00494A48" w:rsidP="00494A48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cstheme="minorHAnsi"/>
        </w:rPr>
      </w:pPr>
      <w:r w:rsidRPr="00494A48">
        <w:rPr>
          <w:rFonts w:cstheme="minorHAnsi"/>
        </w:rPr>
        <w:t xml:space="preserve">Developed a logistics simulation model to </w:t>
      </w:r>
      <w:r w:rsidR="00A2285B">
        <w:rPr>
          <w:rFonts w:cstheme="minorHAnsi"/>
        </w:rPr>
        <w:t>assess</w:t>
      </w:r>
      <w:r w:rsidRPr="00494A48">
        <w:rPr>
          <w:rFonts w:cstheme="minorHAnsi"/>
        </w:rPr>
        <w:t xml:space="preserve"> pallet flow into </w:t>
      </w:r>
      <w:r w:rsidR="00BD1D6E">
        <w:rPr>
          <w:rFonts w:cstheme="minorHAnsi"/>
        </w:rPr>
        <w:t xml:space="preserve">an </w:t>
      </w:r>
      <w:r w:rsidRPr="00494A48">
        <w:rPr>
          <w:rFonts w:cstheme="minorHAnsi"/>
        </w:rPr>
        <w:t xml:space="preserve">overseas base during </w:t>
      </w:r>
      <w:r w:rsidR="00A2285B">
        <w:rPr>
          <w:rFonts w:cstheme="minorHAnsi"/>
        </w:rPr>
        <w:t xml:space="preserve">a </w:t>
      </w:r>
      <w:r w:rsidRPr="00494A48">
        <w:rPr>
          <w:rFonts w:cstheme="minorHAnsi"/>
        </w:rPr>
        <w:t>wartime scenario</w:t>
      </w:r>
      <w:r w:rsidR="00A2285B" w:rsidRPr="00071FD4">
        <w:rPr>
          <w:rFonts w:cstheme="minorHAnsi"/>
        </w:rPr>
        <w:t>—</w:t>
      </w:r>
      <w:r w:rsidRPr="00494A48">
        <w:rPr>
          <w:rFonts w:cstheme="minorHAnsi"/>
        </w:rPr>
        <w:t>applied risk analysis to right-size the $32M pallet storage system.</w:t>
      </w:r>
    </w:p>
    <w:p w14:paraId="5532F713" w14:textId="5CABCE9F" w:rsidR="00783495" w:rsidRPr="001B0B33" w:rsidRDefault="001B0B33" w:rsidP="00E73DB7">
      <w:pPr>
        <w:pStyle w:val="ListParagraph"/>
        <w:numPr>
          <w:ilvl w:val="0"/>
          <w:numId w:val="3"/>
        </w:numPr>
        <w:spacing w:before="60" w:after="0" w:line="240" w:lineRule="auto"/>
        <w:ind w:left="547"/>
        <w:jc w:val="both"/>
        <w:rPr>
          <w:rFonts w:cstheme="minorHAnsi"/>
        </w:rPr>
      </w:pPr>
      <w:r w:rsidRPr="001B0B33">
        <w:rPr>
          <w:rFonts w:cstheme="minorHAnsi"/>
        </w:rPr>
        <w:t xml:space="preserve">Led </w:t>
      </w:r>
      <w:r w:rsidR="00BD1D6E">
        <w:rPr>
          <w:rFonts w:cstheme="minorHAnsi"/>
        </w:rPr>
        <w:t xml:space="preserve">an </w:t>
      </w:r>
      <w:r w:rsidRPr="001B0B33">
        <w:rPr>
          <w:rFonts w:cstheme="minorHAnsi"/>
        </w:rPr>
        <w:t>airlift study for a 123</w:t>
      </w:r>
      <w:r w:rsidR="00A2285B">
        <w:rPr>
          <w:rFonts w:cstheme="minorHAnsi"/>
        </w:rPr>
        <w:t>-</w:t>
      </w:r>
      <w:r w:rsidRPr="001B0B33">
        <w:rPr>
          <w:rFonts w:cstheme="minorHAnsi"/>
        </w:rPr>
        <w:t>aircraft</w:t>
      </w:r>
      <w:r w:rsidR="00A2285B">
        <w:rPr>
          <w:rFonts w:cstheme="minorHAnsi"/>
        </w:rPr>
        <w:t xml:space="preserve"> executive fleet</w:t>
      </w:r>
      <w:r w:rsidRPr="001B0B33">
        <w:rPr>
          <w:rFonts w:cstheme="minorHAnsi"/>
        </w:rPr>
        <w:t>, including the Presidential aircraft</w:t>
      </w:r>
      <w:r w:rsidR="00A2285B" w:rsidRPr="00071FD4">
        <w:rPr>
          <w:rFonts w:cstheme="minorHAnsi"/>
        </w:rPr>
        <w:t>—</w:t>
      </w:r>
      <w:r w:rsidRPr="001B0B33">
        <w:rPr>
          <w:rFonts w:cstheme="minorHAnsi"/>
        </w:rPr>
        <w:t xml:space="preserve">simulation modeling and statistical analysis </w:t>
      </w:r>
      <w:r w:rsidR="00A2285B">
        <w:rPr>
          <w:rFonts w:cstheme="minorHAnsi"/>
        </w:rPr>
        <w:t>informed</w:t>
      </w:r>
      <w:r w:rsidRPr="001B0B33">
        <w:rPr>
          <w:rFonts w:cstheme="minorHAnsi"/>
        </w:rPr>
        <w:t xml:space="preserve"> a 20-year strategic roadmap</w:t>
      </w:r>
      <w:r w:rsidR="00501EA1">
        <w:rPr>
          <w:rFonts w:cstheme="minorHAnsi"/>
        </w:rPr>
        <w:t xml:space="preserve"> </w:t>
      </w:r>
      <w:r w:rsidRPr="001B0B33">
        <w:rPr>
          <w:rFonts w:cstheme="minorHAnsi"/>
        </w:rPr>
        <w:t>for the $6B fleet.</w:t>
      </w:r>
    </w:p>
    <w:p w14:paraId="243652A9" w14:textId="3B0AB5C0" w:rsidR="006B6D91" w:rsidRPr="00494A48" w:rsidRDefault="001321EB" w:rsidP="00494A48">
      <w:pPr>
        <w:pStyle w:val="ListParagraph"/>
        <w:numPr>
          <w:ilvl w:val="0"/>
          <w:numId w:val="3"/>
        </w:numPr>
        <w:spacing w:before="60" w:after="0" w:line="240" w:lineRule="auto"/>
        <w:ind w:left="547"/>
        <w:jc w:val="both"/>
        <w:rPr>
          <w:rFonts w:cstheme="minorHAnsi"/>
        </w:rPr>
      </w:pPr>
      <w:r w:rsidRPr="00145865">
        <w:rPr>
          <w:rFonts w:cstheme="minorHAnsi"/>
        </w:rPr>
        <w:t>Deployed as Chief of Strategy</w:t>
      </w:r>
      <w:r w:rsidR="00A2285B" w:rsidRPr="00071FD4">
        <w:rPr>
          <w:rFonts w:cstheme="minorHAnsi"/>
        </w:rPr>
        <w:t>—</w:t>
      </w:r>
      <w:r w:rsidR="00A2285B">
        <w:rPr>
          <w:rFonts w:cstheme="minorHAnsi"/>
        </w:rPr>
        <w:t xml:space="preserve">provided analytic support to </w:t>
      </w:r>
      <w:r w:rsidR="00A83D98" w:rsidRPr="00145865">
        <w:rPr>
          <w:rFonts w:cstheme="minorHAnsi"/>
        </w:rPr>
        <w:t>100 air mobility planners</w:t>
      </w:r>
      <w:r w:rsidRPr="00145865">
        <w:rPr>
          <w:rFonts w:cstheme="minorHAnsi"/>
        </w:rPr>
        <w:t xml:space="preserve"> </w:t>
      </w:r>
      <w:r w:rsidR="00A2285B">
        <w:rPr>
          <w:rFonts w:cstheme="minorHAnsi"/>
        </w:rPr>
        <w:t>executing</w:t>
      </w:r>
      <w:r w:rsidRPr="00145865">
        <w:rPr>
          <w:rFonts w:cstheme="minorHAnsi"/>
        </w:rPr>
        <w:t xml:space="preserve"> </w:t>
      </w:r>
      <w:r w:rsidR="00181483" w:rsidRPr="00145865">
        <w:rPr>
          <w:rFonts w:cstheme="minorHAnsi"/>
        </w:rPr>
        <w:t xml:space="preserve">airlift, aeromedical evacuation, and airdrop missions </w:t>
      </w:r>
      <w:r w:rsidRPr="00145865">
        <w:rPr>
          <w:rFonts w:cstheme="minorHAnsi"/>
        </w:rPr>
        <w:t>in Iraq and Afghanistan</w:t>
      </w:r>
      <w:r w:rsidR="006E3EF5" w:rsidRPr="00145865">
        <w:rPr>
          <w:rFonts w:cstheme="minorHAnsi"/>
        </w:rPr>
        <w:t>.</w:t>
      </w:r>
    </w:p>
    <w:sectPr w:rsidR="006B6D91" w:rsidRPr="00494A48" w:rsidSect="003D5508">
      <w:type w:val="continuous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CE734" w14:textId="77777777" w:rsidR="006E5DA1" w:rsidRDefault="006E5DA1" w:rsidP="00417D24">
      <w:pPr>
        <w:spacing w:after="0" w:line="240" w:lineRule="auto"/>
      </w:pPr>
      <w:r>
        <w:separator/>
      </w:r>
    </w:p>
  </w:endnote>
  <w:endnote w:type="continuationSeparator" w:id="0">
    <w:p w14:paraId="595B706D" w14:textId="77777777" w:rsidR="006E5DA1" w:rsidRDefault="006E5DA1" w:rsidP="00417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FE9E4" w14:textId="77777777" w:rsidR="006E5DA1" w:rsidRDefault="006E5DA1" w:rsidP="00417D24">
      <w:pPr>
        <w:spacing w:after="0" w:line="240" w:lineRule="auto"/>
      </w:pPr>
      <w:r>
        <w:separator/>
      </w:r>
    </w:p>
  </w:footnote>
  <w:footnote w:type="continuationSeparator" w:id="0">
    <w:p w14:paraId="2266EA82" w14:textId="77777777" w:rsidR="006E5DA1" w:rsidRDefault="006E5DA1" w:rsidP="00417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77CC8"/>
    <w:multiLevelType w:val="hybridMultilevel"/>
    <w:tmpl w:val="1402FE72"/>
    <w:lvl w:ilvl="0" w:tplc="075CC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0190"/>
    <w:multiLevelType w:val="hybridMultilevel"/>
    <w:tmpl w:val="E3F49260"/>
    <w:lvl w:ilvl="0" w:tplc="075CC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9185E"/>
    <w:multiLevelType w:val="hybridMultilevel"/>
    <w:tmpl w:val="F238F476"/>
    <w:lvl w:ilvl="0" w:tplc="0646F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D48F2"/>
    <w:multiLevelType w:val="hybridMultilevel"/>
    <w:tmpl w:val="417221D4"/>
    <w:lvl w:ilvl="0" w:tplc="15002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70BDB"/>
    <w:multiLevelType w:val="hybridMultilevel"/>
    <w:tmpl w:val="FD4E2624"/>
    <w:lvl w:ilvl="0" w:tplc="BBFE8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C19EB"/>
    <w:multiLevelType w:val="hybridMultilevel"/>
    <w:tmpl w:val="F6BC1AEC"/>
    <w:lvl w:ilvl="0" w:tplc="075CC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63645"/>
    <w:multiLevelType w:val="hybridMultilevel"/>
    <w:tmpl w:val="CEFE89B0"/>
    <w:lvl w:ilvl="0" w:tplc="D0F6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F59DF"/>
    <w:multiLevelType w:val="hybridMultilevel"/>
    <w:tmpl w:val="FBBC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94B5D"/>
    <w:multiLevelType w:val="hybridMultilevel"/>
    <w:tmpl w:val="096A6538"/>
    <w:lvl w:ilvl="0" w:tplc="8B884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362496">
    <w:abstractNumId w:val="6"/>
  </w:num>
  <w:num w:numId="2" w16cid:durableId="1197700558">
    <w:abstractNumId w:val="2"/>
  </w:num>
  <w:num w:numId="3" w16cid:durableId="1960603378">
    <w:abstractNumId w:val="4"/>
  </w:num>
  <w:num w:numId="4" w16cid:durableId="60062110">
    <w:abstractNumId w:val="8"/>
  </w:num>
  <w:num w:numId="5" w16cid:durableId="855772007">
    <w:abstractNumId w:val="0"/>
  </w:num>
  <w:num w:numId="6" w16cid:durableId="114103244">
    <w:abstractNumId w:val="3"/>
  </w:num>
  <w:num w:numId="7" w16cid:durableId="696778977">
    <w:abstractNumId w:val="7"/>
  </w:num>
  <w:num w:numId="8" w16cid:durableId="791635466">
    <w:abstractNumId w:val="1"/>
  </w:num>
  <w:num w:numId="9" w16cid:durableId="1829710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lignBordersAndEdg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1A"/>
    <w:rsid w:val="00003317"/>
    <w:rsid w:val="0000497B"/>
    <w:rsid w:val="00011F7B"/>
    <w:rsid w:val="000202FB"/>
    <w:rsid w:val="00026C07"/>
    <w:rsid w:val="00035D39"/>
    <w:rsid w:val="000366D5"/>
    <w:rsid w:val="00042850"/>
    <w:rsid w:val="00045349"/>
    <w:rsid w:val="0004598E"/>
    <w:rsid w:val="00050157"/>
    <w:rsid w:val="0005178D"/>
    <w:rsid w:val="00057EB6"/>
    <w:rsid w:val="00062756"/>
    <w:rsid w:val="00066407"/>
    <w:rsid w:val="00071FD4"/>
    <w:rsid w:val="00092669"/>
    <w:rsid w:val="000960A7"/>
    <w:rsid w:val="000A2188"/>
    <w:rsid w:val="000A7F5C"/>
    <w:rsid w:val="000B0FCC"/>
    <w:rsid w:val="000B7D1D"/>
    <w:rsid w:val="000C4705"/>
    <w:rsid w:val="000D3DD6"/>
    <w:rsid w:val="000D63B9"/>
    <w:rsid w:val="000D6512"/>
    <w:rsid w:val="000D6644"/>
    <w:rsid w:val="000E0151"/>
    <w:rsid w:val="000E4A48"/>
    <w:rsid w:val="000E5F02"/>
    <w:rsid w:val="000E701B"/>
    <w:rsid w:val="000F017A"/>
    <w:rsid w:val="001032DD"/>
    <w:rsid w:val="00104EF0"/>
    <w:rsid w:val="0011501D"/>
    <w:rsid w:val="00115D8A"/>
    <w:rsid w:val="001223D6"/>
    <w:rsid w:val="00122A60"/>
    <w:rsid w:val="001321EB"/>
    <w:rsid w:val="00133D45"/>
    <w:rsid w:val="00137EC5"/>
    <w:rsid w:val="00144280"/>
    <w:rsid w:val="00145865"/>
    <w:rsid w:val="001466BD"/>
    <w:rsid w:val="001667CF"/>
    <w:rsid w:val="00170A28"/>
    <w:rsid w:val="00171D42"/>
    <w:rsid w:val="00174316"/>
    <w:rsid w:val="00181483"/>
    <w:rsid w:val="00181827"/>
    <w:rsid w:val="00186E91"/>
    <w:rsid w:val="00191FCE"/>
    <w:rsid w:val="001A5F1C"/>
    <w:rsid w:val="001B0B33"/>
    <w:rsid w:val="001B6D15"/>
    <w:rsid w:val="001C12C8"/>
    <w:rsid w:val="001C75A3"/>
    <w:rsid w:val="001D2D84"/>
    <w:rsid w:val="001D4269"/>
    <w:rsid w:val="001D7122"/>
    <w:rsid w:val="001E0148"/>
    <w:rsid w:val="001E1584"/>
    <w:rsid w:val="001E33C4"/>
    <w:rsid w:val="001F3D18"/>
    <w:rsid w:val="001F78A4"/>
    <w:rsid w:val="00210F73"/>
    <w:rsid w:val="00215B45"/>
    <w:rsid w:val="00230F33"/>
    <w:rsid w:val="002447A4"/>
    <w:rsid w:val="00261956"/>
    <w:rsid w:val="0026341A"/>
    <w:rsid w:val="00263660"/>
    <w:rsid w:val="0026399E"/>
    <w:rsid w:val="00265F07"/>
    <w:rsid w:val="00273CD7"/>
    <w:rsid w:val="0027427B"/>
    <w:rsid w:val="00276888"/>
    <w:rsid w:val="00284228"/>
    <w:rsid w:val="00286E12"/>
    <w:rsid w:val="002A6953"/>
    <w:rsid w:val="002C135C"/>
    <w:rsid w:val="002C4B70"/>
    <w:rsid w:val="002C5D29"/>
    <w:rsid w:val="002D7B3F"/>
    <w:rsid w:val="00302C60"/>
    <w:rsid w:val="003030DB"/>
    <w:rsid w:val="00303F33"/>
    <w:rsid w:val="00314EEC"/>
    <w:rsid w:val="0032475E"/>
    <w:rsid w:val="0032538D"/>
    <w:rsid w:val="0033071D"/>
    <w:rsid w:val="00333F0D"/>
    <w:rsid w:val="00336345"/>
    <w:rsid w:val="00340963"/>
    <w:rsid w:val="0036063E"/>
    <w:rsid w:val="003614EA"/>
    <w:rsid w:val="00381B9A"/>
    <w:rsid w:val="00385022"/>
    <w:rsid w:val="003910AA"/>
    <w:rsid w:val="00396A4A"/>
    <w:rsid w:val="003A3037"/>
    <w:rsid w:val="003A33E0"/>
    <w:rsid w:val="003A7AD9"/>
    <w:rsid w:val="003B4B77"/>
    <w:rsid w:val="003C5608"/>
    <w:rsid w:val="003C6F7F"/>
    <w:rsid w:val="003D5508"/>
    <w:rsid w:val="003E530F"/>
    <w:rsid w:val="003F208E"/>
    <w:rsid w:val="003F2162"/>
    <w:rsid w:val="00402322"/>
    <w:rsid w:val="00404B9D"/>
    <w:rsid w:val="004075B8"/>
    <w:rsid w:val="00411380"/>
    <w:rsid w:val="00417D24"/>
    <w:rsid w:val="00444200"/>
    <w:rsid w:val="004457FB"/>
    <w:rsid w:val="0046036F"/>
    <w:rsid w:val="00464681"/>
    <w:rsid w:val="00465295"/>
    <w:rsid w:val="00473A0D"/>
    <w:rsid w:val="00492DCA"/>
    <w:rsid w:val="00494A48"/>
    <w:rsid w:val="00495418"/>
    <w:rsid w:val="004A11C0"/>
    <w:rsid w:val="004B71E9"/>
    <w:rsid w:val="004C4FB0"/>
    <w:rsid w:val="004C7D51"/>
    <w:rsid w:val="004D30A4"/>
    <w:rsid w:val="004D3A64"/>
    <w:rsid w:val="004D7EEC"/>
    <w:rsid w:val="004E2C85"/>
    <w:rsid w:val="004F2DE5"/>
    <w:rsid w:val="00501EA1"/>
    <w:rsid w:val="005028AA"/>
    <w:rsid w:val="00505626"/>
    <w:rsid w:val="00530D53"/>
    <w:rsid w:val="005317C1"/>
    <w:rsid w:val="005511EF"/>
    <w:rsid w:val="00556752"/>
    <w:rsid w:val="00565290"/>
    <w:rsid w:val="00581B14"/>
    <w:rsid w:val="005853C7"/>
    <w:rsid w:val="00585A20"/>
    <w:rsid w:val="005870BB"/>
    <w:rsid w:val="005B3A1D"/>
    <w:rsid w:val="005C58F0"/>
    <w:rsid w:val="005C73D6"/>
    <w:rsid w:val="005D2334"/>
    <w:rsid w:val="005D42D1"/>
    <w:rsid w:val="005D7984"/>
    <w:rsid w:val="005F7D08"/>
    <w:rsid w:val="00603FB3"/>
    <w:rsid w:val="00614A4B"/>
    <w:rsid w:val="00620060"/>
    <w:rsid w:val="006243E6"/>
    <w:rsid w:val="0062625F"/>
    <w:rsid w:val="00631A28"/>
    <w:rsid w:val="006343E5"/>
    <w:rsid w:val="006451D3"/>
    <w:rsid w:val="00661404"/>
    <w:rsid w:val="0066396B"/>
    <w:rsid w:val="006818B2"/>
    <w:rsid w:val="00681E3C"/>
    <w:rsid w:val="00690080"/>
    <w:rsid w:val="00697D9B"/>
    <w:rsid w:val="006B6D91"/>
    <w:rsid w:val="006C0D1F"/>
    <w:rsid w:val="006C1E96"/>
    <w:rsid w:val="006D3EF3"/>
    <w:rsid w:val="006D78AD"/>
    <w:rsid w:val="006E28BF"/>
    <w:rsid w:val="006E3EF5"/>
    <w:rsid w:val="006E5DA1"/>
    <w:rsid w:val="006F0747"/>
    <w:rsid w:val="006F435B"/>
    <w:rsid w:val="0070361E"/>
    <w:rsid w:val="007065F3"/>
    <w:rsid w:val="00706B05"/>
    <w:rsid w:val="007113D3"/>
    <w:rsid w:val="00713008"/>
    <w:rsid w:val="007246A4"/>
    <w:rsid w:val="00726485"/>
    <w:rsid w:val="00733A2D"/>
    <w:rsid w:val="00733A8A"/>
    <w:rsid w:val="00737EE4"/>
    <w:rsid w:val="007559E4"/>
    <w:rsid w:val="00764695"/>
    <w:rsid w:val="007733C5"/>
    <w:rsid w:val="00773759"/>
    <w:rsid w:val="00783495"/>
    <w:rsid w:val="0078573C"/>
    <w:rsid w:val="00793B91"/>
    <w:rsid w:val="007A4F47"/>
    <w:rsid w:val="007A6CB8"/>
    <w:rsid w:val="007D3FCB"/>
    <w:rsid w:val="007E1919"/>
    <w:rsid w:val="007E1EB3"/>
    <w:rsid w:val="007E346D"/>
    <w:rsid w:val="007E77C4"/>
    <w:rsid w:val="007F6DC2"/>
    <w:rsid w:val="00801AAD"/>
    <w:rsid w:val="00805B74"/>
    <w:rsid w:val="008119DC"/>
    <w:rsid w:val="00822264"/>
    <w:rsid w:val="0082349D"/>
    <w:rsid w:val="00827F25"/>
    <w:rsid w:val="00833564"/>
    <w:rsid w:val="00834765"/>
    <w:rsid w:val="00834A84"/>
    <w:rsid w:val="00863B15"/>
    <w:rsid w:val="00872F6B"/>
    <w:rsid w:val="00874EF0"/>
    <w:rsid w:val="00875A2A"/>
    <w:rsid w:val="00877409"/>
    <w:rsid w:val="00880002"/>
    <w:rsid w:val="008855AC"/>
    <w:rsid w:val="00886B78"/>
    <w:rsid w:val="0089475B"/>
    <w:rsid w:val="008A292D"/>
    <w:rsid w:val="008D0998"/>
    <w:rsid w:val="008D21F9"/>
    <w:rsid w:val="008D4A68"/>
    <w:rsid w:val="008E3A76"/>
    <w:rsid w:val="008F0AC9"/>
    <w:rsid w:val="008F5965"/>
    <w:rsid w:val="009020B0"/>
    <w:rsid w:val="009024D8"/>
    <w:rsid w:val="009138A1"/>
    <w:rsid w:val="00920013"/>
    <w:rsid w:val="00921367"/>
    <w:rsid w:val="0092296C"/>
    <w:rsid w:val="00930507"/>
    <w:rsid w:val="0093120B"/>
    <w:rsid w:val="00950B5B"/>
    <w:rsid w:val="00953B75"/>
    <w:rsid w:val="00970A95"/>
    <w:rsid w:val="0097298C"/>
    <w:rsid w:val="00972FCB"/>
    <w:rsid w:val="00973B25"/>
    <w:rsid w:val="0098300C"/>
    <w:rsid w:val="00985AB4"/>
    <w:rsid w:val="009912C1"/>
    <w:rsid w:val="009933C6"/>
    <w:rsid w:val="00993CEB"/>
    <w:rsid w:val="00994BB1"/>
    <w:rsid w:val="009B485F"/>
    <w:rsid w:val="009D738C"/>
    <w:rsid w:val="009D7898"/>
    <w:rsid w:val="009E6F3F"/>
    <w:rsid w:val="009F4F50"/>
    <w:rsid w:val="00A001B4"/>
    <w:rsid w:val="00A00FD9"/>
    <w:rsid w:val="00A01039"/>
    <w:rsid w:val="00A04E2C"/>
    <w:rsid w:val="00A1348D"/>
    <w:rsid w:val="00A13C25"/>
    <w:rsid w:val="00A15BC5"/>
    <w:rsid w:val="00A2238D"/>
    <w:rsid w:val="00A2285B"/>
    <w:rsid w:val="00A2481C"/>
    <w:rsid w:val="00A35CF2"/>
    <w:rsid w:val="00A478D8"/>
    <w:rsid w:val="00A53845"/>
    <w:rsid w:val="00A54445"/>
    <w:rsid w:val="00A60DB5"/>
    <w:rsid w:val="00A6162E"/>
    <w:rsid w:val="00A6337E"/>
    <w:rsid w:val="00A66701"/>
    <w:rsid w:val="00A8274D"/>
    <w:rsid w:val="00A828C6"/>
    <w:rsid w:val="00A83D98"/>
    <w:rsid w:val="00A90D52"/>
    <w:rsid w:val="00A9424F"/>
    <w:rsid w:val="00AA24CD"/>
    <w:rsid w:val="00AA6FD4"/>
    <w:rsid w:val="00AB0497"/>
    <w:rsid w:val="00AB238B"/>
    <w:rsid w:val="00AB3DBA"/>
    <w:rsid w:val="00AC11C4"/>
    <w:rsid w:val="00AD1B6A"/>
    <w:rsid w:val="00AD4E42"/>
    <w:rsid w:val="00AD7B0A"/>
    <w:rsid w:val="00AD7EE5"/>
    <w:rsid w:val="00AE26A1"/>
    <w:rsid w:val="00B051E4"/>
    <w:rsid w:val="00B056F5"/>
    <w:rsid w:val="00B25427"/>
    <w:rsid w:val="00B3238D"/>
    <w:rsid w:val="00B32E82"/>
    <w:rsid w:val="00B33BD4"/>
    <w:rsid w:val="00B52DC5"/>
    <w:rsid w:val="00B65429"/>
    <w:rsid w:val="00B73362"/>
    <w:rsid w:val="00B74B11"/>
    <w:rsid w:val="00B80AEF"/>
    <w:rsid w:val="00B81BE5"/>
    <w:rsid w:val="00BA0158"/>
    <w:rsid w:val="00BA0892"/>
    <w:rsid w:val="00BA44F9"/>
    <w:rsid w:val="00BB4258"/>
    <w:rsid w:val="00BB5D71"/>
    <w:rsid w:val="00BC14D0"/>
    <w:rsid w:val="00BC36C9"/>
    <w:rsid w:val="00BC387B"/>
    <w:rsid w:val="00BC62C5"/>
    <w:rsid w:val="00BD1D6E"/>
    <w:rsid w:val="00BD2CAA"/>
    <w:rsid w:val="00BD3762"/>
    <w:rsid w:val="00BD47E2"/>
    <w:rsid w:val="00BE2BCD"/>
    <w:rsid w:val="00BF35DB"/>
    <w:rsid w:val="00C267F2"/>
    <w:rsid w:val="00C337D0"/>
    <w:rsid w:val="00C34977"/>
    <w:rsid w:val="00C513E6"/>
    <w:rsid w:val="00C653F1"/>
    <w:rsid w:val="00C75ED5"/>
    <w:rsid w:val="00C86EE0"/>
    <w:rsid w:val="00CA7C56"/>
    <w:rsid w:val="00CB502B"/>
    <w:rsid w:val="00CC2952"/>
    <w:rsid w:val="00CC3057"/>
    <w:rsid w:val="00CC36AF"/>
    <w:rsid w:val="00CD0BD2"/>
    <w:rsid w:val="00CD5F2F"/>
    <w:rsid w:val="00CD66A1"/>
    <w:rsid w:val="00CE1B87"/>
    <w:rsid w:val="00CF69E7"/>
    <w:rsid w:val="00D052BD"/>
    <w:rsid w:val="00D15C20"/>
    <w:rsid w:val="00D2257E"/>
    <w:rsid w:val="00D36B09"/>
    <w:rsid w:val="00D401E8"/>
    <w:rsid w:val="00D40D76"/>
    <w:rsid w:val="00D41949"/>
    <w:rsid w:val="00D4361F"/>
    <w:rsid w:val="00D44C3A"/>
    <w:rsid w:val="00D44D3F"/>
    <w:rsid w:val="00D63BE3"/>
    <w:rsid w:val="00D82CCF"/>
    <w:rsid w:val="00D83D75"/>
    <w:rsid w:val="00D87524"/>
    <w:rsid w:val="00D90B47"/>
    <w:rsid w:val="00D93F73"/>
    <w:rsid w:val="00D9496A"/>
    <w:rsid w:val="00DA4852"/>
    <w:rsid w:val="00DB011F"/>
    <w:rsid w:val="00DC779D"/>
    <w:rsid w:val="00DE44B2"/>
    <w:rsid w:val="00E0139B"/>
    <w:rsid w:val="00E03C16"/>
    <w:rsid w:val="00E1185B"/>
    <w:rsid w:val="00E15EFE"/>
    <w:rsid w:val="00E40ABE"/>
    <w:rsid w:val="00E449F2"/>
    <w:rsid w:val="00E44B44"/>
    <w:rsid w:val="00E55562"/>
    <w:rsid w:val="00E55FB8"/>
    <w:rsid w:val="00E65947"/>
    <w:rsid w:val="00E73DB7"/>
    <w:rsid w:val="00E75087"/>
    <w:rsid w:val="00E80D88"/>
    <w:rsid w:val="00E860CD"/>
    <w:rsid w:val="00EA0AA6"/>
    <w:rsid w:val="00EC3534"/>
    <w:rsid w:val="00EC529B"/>
    <w:rsid w:val="00EF033D"/>
    <w:rsid w:val="00EF522A"/>
    <w:rsid w:val="00EF6B8A"/>
    <w:rsid w:val="00F0291D"/>
    <w:rsid w:val="00F22AD9"/>
    <w:rsid w:val="00F30FD0"/>
    <w:rsid w:val="00F40C08"/>
    <w:rsid w:val="00F4622E"/>
    <w:rsid w:val="00F51281"/>
    <w:rsid w:val="00F60089"/>
    <w:rsid w:val="00F605B5"/>
    <w:rsid w:val="00F61DA4"/>
    <w:rsid w:val="00F6742D"/>
    <w:rsid w:val="00F81F14"/>
    <w:rsid w:val="00F9193A"/>
    <w:rsid w:val="00F91E97"/>
    <w:rsid w:val="00F958CF"/>
    <w:rsid w:val="00F97BB8"/>
    <w:rsid w:val="00FA17B1"/>
    <w:rsid w:val="00FA4CC1"/>
    <w:rsid w:val="00FA5B04"/>
    <w:rsid w:val="00FB0B43"/>
    <w:rsid w:val="00FB0BC7"/>
    <w:rsid w:val="00FB433C"/>
    <w:rsid w:val="00FD7272"/>
    <w:rsid w:val="00FE32EE"/>
    <w:rsid w:val="00FE35CD"/>
    <w:rsid w:val="00FE3651"/>
    <w:rsid w:val="00FE373B"/>
    <w:rsid w:val="00FF2099"/>
    <w:rsid w:val="00FF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D68D"/>
  <w15:docId w15:val="{99F65A61-849C-420C-8E2E-D78CADED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6742D"/>
    <w:pPr>
      <w:widowControl w:val="0"/>
      <w:spacing w:after="0" w:line="240" w:lineRule="auto"/>
      <w:ind w:left="120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4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CD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337D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0FD0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EC3534"/>
  </w:style>
  <w:style w:type="character" w:customStyle="1" w:styleId="vanity-namedisplay-name">
    <w:name w:val="vanity-name__display-name"/>
    <w:basedOn w:val="DefaultParagraphFont"/>
    <w:rsid w:val="00EC3534"/>
  </w:style>
  <w:style w:type="character" w:customStyle="1" w:styleId="background-details">
    <w:name w:val="background-details"/>
    <w:basedOn w:val="DefaultParagraphFont"/>
    <w:rsid w:val="00603FB3"/>
  </w:style>
  <w:style w:type="character" w:customStyle="1" w:styleId="Heading1Char">
    <w:name w:val="Heading 1 Char"/>
    <w:basedOn w:val="DefaultParagraphFont"/>
    <w:link w:val="Heading1"/>
    <w:uiPriority w:val="1"/>
    <w:rsid w:val="00F6742D"/>
    <w:rPr>
      <w:rFonts w:ascii="Arial" w:eastAsia="Arial" w:hAnsi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F6742D"/>
    <w:pPr>
      <w:widowControl w:val="0"/>
      <w:spacing w:before="1" w:after="0" w:line="240" w:lineRule="auto"/>
      <w:ind w:left="12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F6742D"/>
    <w:rPr>
      <w:rFonts w:ascii="Arial" w:eastAsia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0C47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D24"/>
  </w:style>
  <w:style w:type="paragraph" w:styleId="Footer">
    <w:name w:val="footer"/>
    <w:basedOn w:val="Normal"/>
    <w:link w:val="FooterChar"/>
    <w:uiPriority w:val="99"/>
    <w:unhideWhenUsed/>
    <w:rsid w:val="0041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4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wilken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wilken0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brianwil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159F4-F377-4AF3-AACE-F5DDD4C1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2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1364155405C</dc:creator>
  <cp:lastModifiedBy>Brian W</cp:lastModifiedBy>
  <cp:revision>144</cp:revision>
  <cp:lastPrinted>2024-03-26T13:25:00Z</cp:lastPrinted>
  <dcterms:created xsi:type="dcterms:W3CDTF">2022-03-02T20:02:00Z</dcterms:created>
  <dcterms:modified xsi:type="dcterms:W3CDTF">2025-06-01T19:03:00Z</dcterms:modified>
</cp:coreProperties>
</file>