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</w:rPr>
        <w:t>一、微信企业号申请</w:t>
      </w:r>
    </w:p>
    <w:p>
      <w:pPr>
        <w:rPr>
          <w:rFonts w:hint="default"/>
        </w:rPr>
      </w:pPr>
      <w:r>
        <w:rPr>
          <w:rFonts w:hint="default"/>
        </w:rPr>
        <w:t>地址：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"https://www.abcdocker.com/wp-content/themes/begin/inc/go.php?url=http://work.weixin.qq.com/" \t "https://www.abcdocker.com/abcdocker/_blank" </w:instrText>
      </w:r>
      <w:r>
        <w:rPr>
          <w:rFonts w:hint="default"/>
        </w:rPr>
        <w:fldChar w:fldCharType="separate"/>
      </w:r>
      <w:bookmarkStart w:id="0" w:name="OLE_LINK1"/>
      <w:r>
        <w:rPr>
          <w:rFonts w:hint="default"/>
        </w:rPr>
        <w:t>http://work.weixin.qq.com</w:t>
      </w:r>
      <w:bookmarkEnd w:id="0"/>
      <w:r>
        <w:rPr>
          <w:rFonts w:hint="default"/>
        </w:rPr>
        <w:t>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第一步注册 </w:t>
      </w:r>
    </w:p>
    <w:p>
      <w:r>
        <w:drawing>
          <wp:inline distT="0" distB="0" distL="114300" distR="114300">
            <wp:extent cx="5271135" cy="34455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  <w:b/>
          <w:bCs/>
        </w:rPr>
        <w:t>二、配置微信企业号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0410" cy="3676650"/>
            <wp:effectExtent l="0" t="0" r="889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点击通讯录，添加一个组，或者添加一个成员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2965" cy="4286885"/>
            <wp:effectExtent l="0" t="0" r="63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t>三、添加应用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3714750"/>
            <wp:effectExtent l="0" t="0" r="0" b="0"/>
            <wp:docPr id="4" name="图片 1" descr="1519719391387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151971939138752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第四步 在zabbix默认路径下 创建报警脚本wechat.py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添加报警媒介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2886075"/>
            <wp:effectExtent l="0" t="0" r="0" b="9525"/>
            <wp:docPr id="5" name="图片 2" descr="1519719455530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151971945553008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ascii="微软雅黑" w:hAnsi="微软雅黑" w:eastAsia="微软雅黑" w:cs="微软雅黑"/>
          <w:sz w:val="18"/>
          <w:szCs w:val="18"/>
          <w:shd w:val="clear" w:fill="00FF00"/>
        </w:rPr>
        <w:t xml:space="preserve">{ALERT.SENDTO}# 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发送给谁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{ALERT.SUBJECT} # 告警标题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{ALERT.MESSAGE} # 告警内容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创建报警用户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2952750"/>
            <wp:effectExtent l="0" t="0" r="0" b="0"/>
            <wp:docPr id="6" name="图片 3" descr="1519719462318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151971946231892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350" cy="2924175"/>
            <wp:effectExtent l="0" t="0" r="0" b="9525"/>
            <wp:docPr id="7" name="图片 4" descr="151971947367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151971947367057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创建动作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2905125"/>
            <wp:effectExtent l="0" t="0" r="0" b="9525"/>
            <wp:docPr id="8" name="图片 5" descr="1519719489370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151971948937089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微软雅黑" w:hAnsi="微软雅黑" w:eastAsia="微软雅黑" w:cs="微软雅黑"/>
          <w:sz w:val="18"/>
          <w:szCs w:val="18"/>
          <w:shd w:val="clear" w:fill="00FF00"/>
        </w:rPr>
        <w:t>告警主机：{HOST.NAME}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主机IP： {HOST.IP}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告警时间：{EVENT.DATE} {EVENT.TIME} 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告警等级：{TRIGGER.SEVERITY} 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告警信息：{TRIGGER.NAME}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问题详情：{ITEM.NAME}:{ITEM.VALUE}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当前状态: {TRIGGER.STATUS}:{ITEM.VALUE1}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br w:type="textWrapping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shd w:val="clear" w:fill="00FF00"/>
        </w:rPr>
        <w:t>事件ID： {EVENT.ID}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568C"/>
    <w:rsid w:val="10415288"/>
    <w:rsid w:val="22240C07"/>
    <w:rsid w:val="22DD2FEA"/>
    <w:rsid w:val="26467A0F"/>
    <w:rsid w:val="30BB2AF7"/>
    <w:rsid w:val="323906A0"/>
    <w:rsid w:val="414F6731"/>
    <w:rsid w:val="67725058"/>
    <w:rsid w:val="6D0231EB"/>
    <w:rsid w:val="725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2018-05-08T05:26:28Z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