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98" w:line="360" w:lineRule="auto"/>
        <w:ind w:right="0" w:firstLine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МИНИСТЕРСТВО ОБРАЗОВАНИЯ И НАУКИ</w:t>
        <w:br/>
        <w:t xml:space="preserve"> РОССИЙСКОЙ ФЕДЕРАЦИИ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98" w:line="360" w:lineRule="auto"/>
        <w:ind w:right="0" w:firstLine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98" w:line="360" w:lineRule="auto"/>
        <w:ind w:right="0" w:firstLine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высшего образования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98" w:line="360" w:lineRule="auto"/>
        <w:ind w:right="0" w:firstLine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«Чувашский государственный университет имени И.Н. Ульянова»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98" w:line="360" w:lineRule="auto"/>
        <w:ind w:right="0" w:firstLine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Факультет информатики и вычислительной техники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98" w:line="360" w:lineRule="auto"/>
        <w:ind w:right="0" w:firstLine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математического и аппаратного обеспечения </w:t>
        <w:br/>
        <w:t xml:space="preserve"> информационных систем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98" w:line="360" w:lineRule="auto"/>
        <w:ind w:right="0" w:firstLine="0"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Лабораторная работа №3 по дисциплине “Безопасность систем баз данных”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Тема: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SQL-запросы: изменение схемы данных.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98" w:line="360" w:lineRule="auto"/>
        <w:ind w:right="0" w:firstLine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98" w:line="360" w:lineRule="auto"/>
        <w:ind w:right="0" w:firstLine="567"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98" w:line="360" w:lineRule="auto"/>
        <w:ind w:right="0" w:firstLine="0" w:left="49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гр. ИВТ 21-22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98" w:line="360" w:lineRule="auto"/>
        <w:ind w:right="0" w:firstLine="0" w:left="49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Иванов Н.А. ______________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98" w:line="360" w:lineRule="auto"/>
        <w:ind w:right="0" w:firstLine="0" w:left="49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98" w:line="360" w:lineRule="auto"/>
        <w:ind w:right="0" w:firstLine="0" w:left="49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Проверил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98" w:line="360" w:lineRule="auto"/>
        <w:ind w:right="0" w:firstLine="0" w:left="496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Старший преподаватель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98" w:line="360" w:lineRule="auto"/>
        <w:ind w:right="0" w:firstLine="0" w:left="49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Марков А.В. _______________</w:t>
      </w:r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Цель работы: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Изучить способы создания запросов, позволяющих изменить схему данных, создать запросы согласно заданию.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2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 w:line="360" w:lineRule="auto"/>
        <w:ind w:firstLine="0" w:left="72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2"/>
          <w:highlight w:val="none"/>
        </w:rPr>
        <w:t xml:space="preserve">Задание: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rPr/>
      </w:pPr>
      <w:r>
        <w:rPr>
          <w:rFonts w:ascii="Liberation Serif" w:hAnsi="Liberation Serif" w:eastAsia="Liberation Serif" w:cs="Liberation Serif"/>
          <w:sz w:val="24"/>
        </w:rPr>
      </w:r>
      <w:r/>
    </w:p>
    <w:p>
      <w:pPr>
        <w:pStyle w:val="85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Внести следующие изменения в концептуальную схему данных БД из предыдущих работ и привести соответствующую диаграмму: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55"/>
        <w:numPr>
          <w:ilvl w:val="1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добавить поле Статус счёта в таблицу Счета, которое явлется внешним ключом к таблице Счета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55"/>
        <w:numPr>
          <w:ilvl w:val="1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удалить поле Системный счёт из таблицы счета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55"/>
        <w:numPr>
          <w:ilvl w:val="1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добавить поле Дата создания в таблицу Счета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55"/>
        <w:numPr>
          <w:ilvl w:val="1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установить для поля Баланс в таблице Счета значение по умолча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нию 0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55"/>
        <w:numPr>
          <w:ilvl w:val="1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установить для поля Дата и время в таблице Платежи значение по умолчанию — текущая дата и время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55"/>
        <w:numPr>
          <w:ilvl w:val="1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установить для полей Дата и время и Сумма в таблице Платежи свойство NOT NULLABLE.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Создать и запустить скрипт изменения схемы данных alter_db.sql в соответствии с предыдущим пунктом, он должен запускаться после init_db.sql.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Style w:val="85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Внести изменения в fill_db.sql, drop_db.sql так, чтобы работал полный цикл запросов: создание, изменение, заполнение, удаление.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Bdr/>
        <w:spacing w:line="360" w:lineRule="auto"/>
        <w:ind w:firstLine="0" w:left="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2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 w:line="360" w:lineRule="auto"/>
        <w:ind w:firstLine="0" w:left="720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2"/>
          <w:highlight w:val="none"/>
        </w:rPr>
        <w:t xml:space="preserve">Результат: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br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https://github.com/bwl-andromeda/db/tree/lab-3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/>
        <w:spacing w:line="360" w:lineRule="auto"/>
        <w:ind w:firstLine="0" w:left="72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 w:line="360" w:lineRule="auto"/>
        <w:ind w:firstLine="0" w:left="720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 xml:space="preserve">ER-диаграмма построенная с помощью DBeaver:</w:t>
        <w:br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/>
        <w:spacing w:line="360" w:lineRule="auto"/>
        <w:ind w:right="0" w:firstLine="0" w:left="0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69548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74051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66954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527.2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  <w:r/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72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Вывод по работе: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55"/>
        <w:numPr>
          <w:ilvl w:val="0"/>
          <w:numId w:val="5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Оптимизация схемы базы данных: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5"/>
        <w:numPr>
          <w:ilvl w:val="1"/>
          <w:numId w:val="5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Добавлено поле "Статус счёта" в таблицу "Счета". Теперь статус каждого счёта хранится в отдельной таблице account_statuses, а связь осуществляется через внешний ключ id_status. Это улучшило целостность данных, позволив отслеживать и управлять состоя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нием счетов.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5"/>
        <w:numPr>
          <w:ilvl w:val="1"/>
          <w:numId w:val="5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Удалено поле "Системный счёт" из таблицы accounts, так как его больше не требуется для функционала. Это уменьшило избыточность данных.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5"/>
        <w:numPr>
          <w:ilvl w:val="1"/>
          <w:numId w:val="5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Добавлено поле "Дата создания" (created_at) в таблицу accounts. Теперь каждая запись о счёте автоматически фиксирует дату создания, что полезно для отслеживания времени существования каждого счёта.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5"/>
        <w:numPr>
          <w:ilvl w:val="1"/>
          <w:numId w:val="5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Полю "Баланс" в таблице accounts установлено значение по умолчанию — 0. Это гарантирует, что каждый новый счёт будет начинаться с нулевого баланса, что предотвращает ошибки при инициализации данных.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5"/>
        <w:numPr>
          <w:ilvl w:val="1"/>
          <w:numId w:val="5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 поля "Дата и время" (payment_date) в таблице current_payments добавлено значение по умолчанию — текущая дата и время (NOW()), что упрощает процесс внесения платежей без необходимости указывать дату вручную.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5"/>
        <w:numPr>
          <w:ilvl w:val="1"/>
          <w:numId w:val="5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Установлено свойство NOT NULL для полей "Дата и время" и "Сумма" в таблице current_payments, что гарантирует, что эти важные поля всегда будут содержать данные и не могут быть пропущены.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5"/>
        <w:numPr>
          <w:ilvl w:val="0"/>
          <w:numId w:val="5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скрипта изменения схемы данных: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5"/>
        <w:numPr>
          <w:ilvl w:val="1"/>
          <w:numId w:val="5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Был подготовлен и реализован скрипт alter_db.sql, который вносит все необходимые изменения в структуру базы данных. Скрипт можно запустить после начального создания таблиц (через init_db.sql), чтобы обновить схему базы данных без необходимости её пе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ресоздания.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5"/>
        <w:numPr>
          <w:ilvl w:val="0"/>
          <w:numId w:val="5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Модификация скриптов для корректного цикла работы с БД: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5"/>
        <w:numPr>
          <w:ilvl w:val="1"/>
          <w:numId w:val="5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Внесены изменения в скрипт fill_db.sql, который заполняет данные. Поле is_system было удалено, добавлено заполнение поля id_status и автоматическое назначение created_at для каждой записи о счёте.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5"/>
        <w:numPr>
          <w:ilvl w:val="1"/>
          <w:numId w:val="5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Скрипт drop_db.sql также проверен, чтобы удалить все таблицы корректно, включая зависимости между таблицами.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5"/>
        <w:numPr>
          <w:ilvl w:val="0"/>
          <w:numId w:val="5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ER-диаграммы: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5"/>
        <w:numPr>
          <w:ilvl w:val="1"/>
          <w:numId w:val="5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Я внес изменения в ER-диаграмму базы данных, отражающие новые связи и поля: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5"/>
        <w:numPr>
          <w:ilvl w:val="1"/>
          <w:numId w:val="5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Добавлена связь между таблицами accounts и account_statuses по полю id_status.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5"/>
        <w:numPr>
          <w:ilvl w:val="1"/>
          <w:numId w:val="5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Удалено поле is_system из таблицы accounts.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5"/>
        <w:numPr>
          <w:ilvl w:val="1"/>
          <w:numId w:val="5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Добавлено поле created_at в таблицу accounts с дефолтным значением текущей даты.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5"/>
        <w:numPr>
          <w:ilvl w:val="1"/>
          <w:numId w:val="5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Поле payment_date в таблице current_payments теперь имеет значение по умолчанию и установлено как NOT NULL, как и поле amount.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/>
      </w:pPr>
      <w:r>
        <w:t xml:space="preserve">    </w:t>
      </w:r>
      <w:r>
        <w:rPr>
          <w:b/>
          <w:bCs/>
        </w:rPr>
      </w:r>
      <w:r/>
    </w:p>
    <w:p>
      <w:pPr>
        <w:pBdr/>
        <w:shd w:val="nil" w:color="auto"/>
        <w:spacing/>
        <w:ind/>
        <w:rPr>
          <w:b/>
          <w:bCs/>
        </w:rPr>
      </w:pPr>
      <w:r>
        <w:rPr>
          <w:b/>
          <w:bCs/>
          <w:highlight w:val="none"/>
        </w:rPr>
        <w:br w:type="page" w:clear="all"/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 w:line="360" w:lineRule="auto"/>
        <w:ind/>
        <w:jc w:val="center"/>
        <w:rPr>
          <w:b/>
          <w:bCs/>
          <w:highlight w:val="none"/>
        </w:rPr>
      </w:pPr>
      <w:r>
        <w:rPr>
          <w:b/>
          <w:bCs/>
        </w:rPr>
        <w:t xml:space="preserve">Результат: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t xml:space="preserve">      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Внесённые изменения улучшили структурированность и целостность данных, минимизировали риски ошибок при вставке и изменении данных, а также обеспечили автоматическое управление важными полями (такими как баланс и дата создания). Полный цикл работы с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базой данных (создание, модификация, заполнение, удаление) стал более оптимизированным и надёжным.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Это обеспечит дальнейшее удобное использование базы данных, а также улучшит её производительность и безопасность.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erif" w:hAnsi="Liberation Serif" w:eastAsia="Liberation Serif" w:cs="Liberation Serif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erif" w:hAnsi="Liberation Serif" w:eastAsia="Liberation Serif" w:cs="Liberation Serif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76">
    <w:name w:val="Table Grid"/>
    <w:basedOn w:val="85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Table Grid Light"/>
    <w:basedOn w:val="8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Plain Table 1"/>
    <w:basedOn w:val="8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Plain Table 2"/>
    <w:basedOn w:val="8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Plain Table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Plain Table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Plain Table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1 Light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1 Light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1 Light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1 Light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1 Light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1 Light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2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2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2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2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2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3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3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3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3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3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4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4 - Accent 1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4 - Accent 2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4 - Accent 3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4 - Accent 4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4 - Accent 5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 - Accent 6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5 Dark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5 Dark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5 Dark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5 Dark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6 Colorful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6 Colorful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6 Colorful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6 Colorful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6 Colorful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7 Colorful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7 Colorful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7 Colorful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7 Colorful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7 Colorful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1 Light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1 Light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1 Light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1 Light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1 Light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2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2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3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3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4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5 Dark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5 Dark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6 Colorful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ned - Accent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ned - Accent 1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ned - Accent 2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ned - Accent 3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ned - Accent 4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ned - Accent 5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 6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&amp; Lined - Accent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&amp; Lined - Accent 1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&amp; Lined - Accent 2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&amp; Lined - Accent 3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&amp; Lined - Accent 4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&amp; Lined - Accent 5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 6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02">
    <w:name w:val="Heading 1"/>
    <w:basedOn w:val="851"/>
    <w:next w:val="851"/>
    <w:link w:val="81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03">
    <w:name w:val="Heading 2"/>
    <w:basedOn w:val="851"/>
    <w:next w:val="851"/>
    <w:link w:val="81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04">
    <w:name w:val="Heading 3"/>
    <w:basedOn w:val="851"/>
    <w:next w:val="851"/>
    <w:link w:val="81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05">
    <w:name w:val="Heading 4"/>
    <w:basedOn w:val="851"/>
    <w:next w:val="851"/>
    <w:link w:val="81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06">
    <w:name w:val="Heading 5"/>
    <w:basedOn w:val="851"/>
    <w:next w:val="851"/>
    <w:link w:val="81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07">
    <w:name w:val="Heading 6"/>
    <w:basedOn w:val="851"/>
    <w:next w:val="851"/>
    <w:link w:val="81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08">
    <w:name w:val="Heading 7"/>
    <w:basedOn w:val="851"/>
    <w:next w:val="851"/>
    <w:link w:val="81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9">
    <w:name w:val="Heading 8"/>
    <w:basedOn w:val="851"/>
    <w:next w:val="851"/>
    <w:link w:val="81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10">
    <w:name w:val="Heading 9"/>
    <w:basedOn w:val="851"/>
    <w:next w:val="851"/>
    <w:link w:val="82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11" w:default="1">
    <w:name w:val="Default Paragraph Font"/>
    <w:uiPriority w:val="1"/>
    <w:semiHidden/>
    <w:unhideWhenUsed/>
    <w:pPr>
      <w:pBdr/>
      <w:spacing/>
      <w:ind/>
    </w:pPr>
  </w:style>
  <w:style w:type="character" w:styleId="812">
    <w:name w:val="Heading 1 Char"/>
    <w:basedOn w:val="811"/>
    <w:link w:val="80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13">
    <w:name w:val="Heading 2 Char"/>
    <w:basedOn w:val="811"/>
    <w:link w:val="80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14">
    <w:name w:val="Heading 3 Char"/>
    <w:basedOn w:val="811"/>
    <w:link w:val="80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15">
    <w:name w:val="Heading 4 Char"/>
    <w:basedOn w:val="811"/>
    <w:link w:val="80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16">
    <w:name w:val="Heading 5 Char"/>
    <w:basedOn w:val="811"/>
    <w:link w:val="80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17">
    <w:name w:val="Heading 6 Char"/>
    <w:basedOn w:val="811"/>
    <w:link w:val="80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8">
    <w:name w:val="Heading 7 Char"/>
    <w:basedOn w:val="811"/>
    <w:link w:val="80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9">
    <w:name w:val="Heading 8 Char"/>
    <w:basedOn w:val="811"/>
    <w:link w:val="80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20">
    <w:name w:val="Heading 9 Char"/>
    <w:basedOn w:val="811"/>
    <w:link w:val="81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21">
    <w:name w:val="Title"/>
    <w:basedOn w:val="851"/>
    <w:next w:val="851"/>
    <w:link w:val="82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22">
    <w:name w:val="Title Char"/>
    <w:basedOn w:val="811"/>
    <w:link w:val="82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23">
    <w:name w:val="Subtitle"/>
    <w:basedOn w:val="851"/>
    <w:next w:val="851"/>
    <w:link w:val="82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24">
    <w:name w:val="Subtitle Char"/>
    <w:basedOn w:val="811"/>
    <w:link w:val="82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25">
    <w:name w:val="Quote"/>
    <w:basedOn w:val="851"/>
    <w:next w:val="851"/>
    <w:link w:val="82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26">
    <w:name w:val="Quote Char"/>
    <w:basedOn w:val="811"/>
    <w:link w:val="82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27">
    <w:name w:val="Intense Emphasis"/>
    <w:basedOn w:val="81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8">
    <w:name w:val="Intense Quote"/>
    <w:basedOn w:val="851"/>
    <w:next w:val="851"/>
    <w:link w:val="82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9">
    <w:name w:val="Intense Quote Char"/>
    <w:basedOn w:val="811"/>
    <w:link w:val="82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30">
    <w:name w:val="Intense Reference"/>
    <w:basedOn w:val="81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31">
    <w:name w:val="Subtle Emphasis"/>
    <w:basedOn w:val="81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32">
    <w:name w:val="Emphasis"/>
    <w:basedOn w:val="811"/>
    <w:uiPriority w:val="20"/>
    <w:qFormat/>
    <w:pPr>
      <w:pBdr/>
      <w:spacing/>
      <w:ind/>
    </w:pPr>
    <w:rPr>
      <w:i/>
      <w:iCs/>
    </w:rPr>
  </w:style>
  <w:style w:type="character" w:styleId="833">
    <w:name w:val="Strong"/>
    <w:basedOn w:val="811"/>
    <w:uiPriority w:val="22"/>
    <w:qFormat/>
    <w:pPr>
      <w:pBdr/>
      <w:spacing/>
      <w:ind/>
    </w:pPr>
    <w:rPr>
      <w:b/>
      <w:bCs/>
    </w:rPr>
  </w:style>
  <w:style w:type="character" w:styleId="834">
    <w:name w:val="Subtle Reference"/>
    <w:basedOn w:val="81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35">
    <w:name w:val="Book Title"/>
    <w:basedOn w:val="81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6">
    <w:name w:val="Header"/>
    <w:basedOn w:val="851"/>
    <w:link w:val="83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7">
    <w:name w:val="Header Char"/>
    <w:basedOn w:val="811"/>
    <w:link w:val="836"/>
    <w:uiPriority w:val="99"/>
    <w:pPr>
      <w:pBdr/>
      <w:spacing/>
      <w:ind/>
    </w:pPr>
  </w:style>
  <w:style w:type="paragraph" w:styleId="838">
    <w:name w:val="Footer"/>
    <w:basedOn w:val="851"/>
    <w:link w:val="83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9">
    <w:name w:val="Footer Char"/>
    <w:basedOn w:val="811"/>
    <w:link w:val="838"/>
    <w:uiPriority w:val="99"/>
    <w:pPr>
      <w:pBdr/>
      <w:spacing/>
      <w:ind/>
    </w:pPr>
  </w:style>
  <w:style w:type="paragraph" w:styleId="840">
    <w:name w:val="Caption"/>
    <w:basedOn w:val="851"/>
    <w:next w:val="85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41">
    <w:name w:val="footnote text"/>
    <w:basedOn w:val="851"/>
    <w:link w:val="84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2">
    <w:name w:val="Footnote Text Char"/>
    <w:basedOn w:val="811"/>
    <w:link w:val="841"/>
    <w:uiPriority w:val="99"/>
    <w:semiHidden/>
    <w:pPr>
      <w:pBdr/>
      <w:spacing/>
      <w:ind/>
    </w:pPr>
    <w:rPr>
      <w:sz w:val="20"/>
      <w:szCs w:val="20"/>
    </w:rPr>
  </w:style>
  <w:style w:type="character" w:styleId="843">
    <w:name w:val="footnote reference"/>
    <w:basedOn w:val="811"/>
    <w:uiPriority w:val="99"/>
    <w:semiHidden/>
    <w:unhideWhenUsed/>
    <w:pPr>
      <w:pBdr/>
      <w:spacing/>
      <w:ind/>
    </w:pPr>
    <w:rPr>
      <w:vertAlign w:val="superscript"/>
    </w:rPr>
  </w:style>
  <w:style w:type="paragraph" w:styleId="844">
    <w:name w:val="endnote text"/>
    <w:basedOn w:val="851"/>
    <w:link w:val="84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5">
    <w:name w:val="Endnote Text Char"/>
    <w:basedOn w:val="811"/>
    <w:link w:val="844"/>
    <w:uiPriority w:val="99"/>
    <w:semiHidden/>
    <w:pPr>
      <w:pBdr/>
      <w:spacing/>
      <w:ind/>
    </w:pPr>
    <w:rPr>
      <w:sz w:val="20"/>
      <w:szCs w:val="20"/>
    </w:rPr>
  </w:style>
  <w:style w:type="character" w:styleId="846">
    <w:name w:val="endnote reference"/>
    <w:basedOn w:val="811"/>
    <w:uiPriority w:val="99"/>
    <w:semiHidden/>
    <w:unhideWhenUsed/>
    <w:pPr>
      <w:pBdr/>
      <w:spacing/>
      <w:ind/>
    </w:pPr>
    <w:rPr>
      <w:vertAlign w:val="superscript"/>
    </w:rPr>
  </w:style>
  <w:style w:type="character" w:styleId="847">
    <w:name w:val="Hyperlink"/>
    <w:basedOn w:val="81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8">
    <w:name w:val="FollowedHyperlink"/>
    <w:basedOn w:val="81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9">
    <w:name w:val="TOC Heading"/>
    <w:uiPriority w:val="39"/>
    <w:unhideWhenUsed/>
    <w:pPr>
      <w:pBdr/>
      <w:spacing/>
      <w:ind/>
    </w:pPr>
  </w:style>
  <w:style w:type="paragraph" w:styleId="850">
    <w:name w:val="table of figures"/>
    <w:basedOn w:val="851"/>
    <w:next w:val="851"/>
    <w:uiPriority w:val="99"/>
    <w:unhideWhenUsed/>
    <w:pPr>
      <w:pBdr/>
      <w:spacing w:after="0" w:afterAutospacing="0"/>
      <w:ind/>
    </w:pPr>
  </w:style>
  <w:style w:type="paragraph" w:styleId="851" w:default="1">
    <w:name w:val="Normal"/>
    <w:qFormat/>
    <w:pPr>
      <w:pBdr/>
      <w:spacing/>
      <w:ind/>
    </w:pPr>
  </w:style>
  <w:style w:type="table" w:styleId="85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3" w:default="1">
    <w:name w:val="No List"/>
    <w:uiPriority w:val="99"/>
    <w:semiHidden/>
    <w:unhideWhenUsed/>
    <w:pPr>
      <w:pBdr/>
      <w:spacing/>
      <w:ind/>
    </w:pPr>
  </w:style>
  <w:style w:type="paragraph" w:styleId="854">
    <w:name w:val="No Spacing"/>
    <w:basedOn w:val="851"/>
    <w:uiPriority w:val="1"/>
    <w:qFormat/>
    <w:pPr>
      <w:pBdr/>
      <w:spacing w:after="0" w:line="240" w:lineRule="auto"/>
      <w:ind/>
    </w:pPr>
  </w:style>
  <w:style w:type="paragraph" w:styleId="855">
    <w:name w:val="List Paragraph"/>
    <w:basedOn w:val="85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2024-09-21T08:59:18Z</dcterms:modified>
</cp:coreProperties>
</file>