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ОБРАЗОВАНИЯ И НАУКИ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«Чувашский государственный университет имени И.Н. Ульянова»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информатики и вычислительной техники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математического и аппаратного обеспечения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информационных систем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Лабораторная работа №</w:t>
      </w:r>
      <w:r>
        <w:rPr>
          <w:rFonts w:hint="default" w:eastAsia="Times New Roman" w:cs="Times New Roman"/>
          <w:b w:val="0"/>
          <w:bCs w:val="0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по дисциплине “Безопасность систем баз данных”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Тема: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>Индексы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ИВТ 21-22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Иванов Н.А. ______________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Старший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Марков А.В.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</w:t>
      </w:r>
    </w:p>
    <w:p>
      <w:r>
        <w:br w:type="page"/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работы: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Изучить способы создания индексов БД PostgreSQL, создать индексы согласно заданию.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Содержание: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CREATE INDEX создаёт индексы по указанному столбцу(ам) заданного отношения, которым может быть таблица или материализованное представление. Индексы применяются в первую очередь для оптимизации производительности базы данных (хотя при неправильном использовании возможен и противоположный эффект).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Ключевое поле для индекса задаётся как имя столбца или выражение, заключённое в скобки. Если метод индекса поддерживает составные индексы, допускается указание нескольких полей.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Пример — индекс по полю dt в таблице payments: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CREATE INDEX payments_dt_idx ON payments(dt);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Частичный индекс: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CREATE INDEX accounts_id_status_idx ON accounts(id_account_from) WHERE dt &gt;= '2022-01-01';</w:t>
      </w:r>
    </w:p>
    <w:p>
      <w:pPr>
        <w:bidi w:val="0"/>
        <w:rPr>
          <w:lang w:val="ru-RU" w:eastAsia="zh-CN"/>
        </w:rPr>
      </w:pPr>
      <w:r>
        <w:rPr>
          <w:lang w:val="ru-RU" w:eastAsia="zh-CN"/>
        </w:rPr>
        <w:t>DROP TRIGGER удаляет индекс.</w:t>
      </w:r>
    </w:p>
    <w:p>
      <w:pPr>
        <w:bidi w:val="0"/>
        <w:rPr>
          <w:lang w:val="ru-RU"/>
        </w:rPr>
      </w:pPr>
      <w:r>
        <w:rPr>
          <w:lang w:val="ru-RU"/>
        </w:rPr>
        <w:t>Дополнительная информация по созданию индексов доступна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br w:type="textWrapping"/>
      </w:r>
      <w:r>
        <w:fldChar w:fldCharType="begin"/>
      </w:r>
      <w:r>
        <w:instrText xml:space="preserve"> HYPERLINK "https://postgrespro.ru/docs/postgresql/15/indexes" \h </w:instrText>
      </w:r>
      <w:r>
        <w:fldChar w:fldCharType="separate"/>
      </w:r>
      <w:r>
        <w:rPr>
          <w:rStyle w:val="4"/>
          <w:lang w:val="ru-RU"/>
        </w:rPr>
        <w:t>https://postgrespro.ru/docs/postgresql/15/indexes</w:t>
      </w:r>
      <w:r>
        <w:rPr>
          <w:rStyle w:val="4"/>
          <w:lang w:val="ru-RU"/>
        </w:rPr>
        <w:fldChar w:fldCharType="end"/>
      </w:r>
      <w:r>
        <w:rPr>
          <w:lang w:val="ru-RU"/>
        </w:rPr>
        <w:t xml:space="preserve">, </w:t>
      </w:r>
      <w:r>
        <w:fldChar w:fldCharType="begin"/>
      </w:r>
      <w:r>
        <w:instrText xml:space="preserve"> HYPERLINK "https://postgrespro.ru/docs/postgresql/15/sql-createindex" \h </w:instrText>
      </w:r>
      <w:r>
        <w:fldChar w:fldCharType="separate"/>
      </w:r>
      <w:r>
        <w:rPr>
          <w:rStyle w:val="4"/>
          <w:lang w:val="ru-RU"/>
        </w:rPr>
        <w:t>https://postgrespro.ru/docs/postgresql/15/sql-createindex</w:t>
      </w:r>
      <w:r>
        <w:rPr>
          <w:rStyle w:val="4"/>
          <w:lang w:val="ru-RU"/>
        </w:rPr>
        <w:fldChar w:fldCharType="end"/>
      </w:r>
      <w:r>
        <w:rPr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Задание:</w:t>
      </w:r>
    </w:p>
    <w:p>
      <w:pPr>
        <w:numPr>
          <w:ilvl w:val="0"/>
          <w:numId w:val="1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Создать скрипт fill_payments.sql, который создаёт 100000 записей в таблице payments (использовать функции из предыдущих лабораторных работ).</w:t>
      </w:r>
    </w:p>
    <w:p>
      <w:pPr>
        <w:numPr>
          <w:ilvl w:val="0"/>
          <w:numId w:val="1"/>
        </w:numPr>
        <w:bidi w:val="0"/>
        <w:ind w:left="0" w:leftChars="0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Создать скрипт find_payments.sql, который содержит запрос, который выводит счёт, на который поступило больше всего денег по платежам в 2022 году.</w:t>
      </w:r>
    </w:p>
    <w:p>
      <w:pPr>
        <w:numPr>
          <w:ilvl w:val="0"/>
          <w:numId w:val="1"/>
        </w:numPr>
        <w:bidi w:val="0"/>
        <w:ind w:left="0" w:leftChars="0" w:firstLine="560" w:firstLineChars="20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hint="default"/>
          <w:lang w:val="ru-RU"/>
        </w:rPr>
        <w:t>Добавить в запрос в скрипте find_payments.sql (перед текстом запроса, как указано на рисунке) explain(analyze), запустить скрипт и посмотреть план запроса (для удобства нажать переключатель Text в левом нижнем углу), а затем скопировать текст плана запросса в сервис https://explain.tensor.ru/ и проанализировать результат.</w:t>
      </w:r>
      <w:r>
        <w:drawing>
          <wp:inline distT="0" distB="0" distL="0" distR="0">
            <wp:extent cx="6120130" cy="2870200"/>
            <wp:effectExtent l="0" t="0" r="13970" b="635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lang w:val="ru-RU" w:eastAsia="zh-CN"/>
        </w:rPr>
        <w:t>Создать и запустить скрипт create_indexes.sql, содержащий следующие индексы:</w:t>
      </w:r>
      <w:r>
        <w:rPr>
          <w:lang w:val="ru-RU" w:eastAsia="zh-CN"/>
        </w:rPr>
        <w:br w:type="textWrapping"/>
      </w:r>
      <w:r>
        <w:rPr>
          <w:lang w:val="ru-RU" w:eastAsia="zh-CN"/>
        </w:rPr>
        <w:t>- индекс по id статуса в таблице accounts;</w:t>
      </w:r>
      <w:r>
        <w:rPr>
          <w:lang w:val="ru-RU" w:eastAsia="zh-CN"/>
        </w:rPr>
        <w:br w:type="textWrapping"/>
      </w:r>
      <w:r>
        <w:rPr>
          <w:lang w:val="ru-RU" w:eastAsia="zh-CN"/>
        </w:rPr>
        <w:t>- частичный индекс по label в таблице pages, позволяющий ускорить поиск среди записей, у которых нет родительских записей</w:t>
      </w:r>
      <w:r>
        <w:rPr>
          <w:lang w:val="ru-RU" w:eastAsia="zh-CN"/>
        </w:rPr>
        <w:br w:type="textWrapping"/>
      </w:r>
      <w:r>
        <w:rPr>
          <w:lang w:val="ru-RU" w:eastAsia="zh-CN"/>
        </w:rPr>
        <w:t>- индексы, позволяющие ускорить запрос из п.3.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lang w:val="ru-RU" w:eastAsia="zh-CN"/>
        </w:rPr>
        <w:t xml:space="preserve">Запустить и проверить результат работы скрипта fill_payments.sql после создания индексов из п.4 — посмотреть, как изменился план запроса, скорость запроса и аналитика на </w:t>
      </w:r>
      <w:r>
        <w:fldChar w:fldCharType="begin"/>
      </w:r>
      <w:r>
        <w:instrText xml:space="preserve"> HYPERLINK "https://explain.tensor.ru/" \h </w:instrText>
      </w:r>
      <w:r>
        <w:fldChar w:fldCharType="separate"/>
      </w:r>
      <w:r>
        <w:rPr>
          <w:rStyle w:val="4"/>
          <w:rFonts w:eastAsia="Noto Serif CJK SC" w:cs="Lohit Devanagari"/>
          <w:color w:val="auto"/>
          <w:kern w:val="2"/>
          <w:szCs w:val="24"/>
          <w:lang w:val="ru-RU" w:eastAsia="zh-CN" w:bidi="hi-IN"/>
        </w:rPr>
        <w:t>https://explain.tensor.ru/</w:t>
      </w:r>
      <w:r>
        <w:rPr>
          <w:rStyle w:val="4"/>
          <w:rFonts w:eastAsia="Noto Serif CJK SC" w:cs="Lohit Devanagari"/>
          <w:color w:val="auto"/>
          <w:kern w:val="2"/>
          <w:szCs w:val="24"/>
          <w:lang w:val="ru-RU" w:eastAsia="zh-CN" w:bidi="hi-IN"/>
        </w:rPr>
        <w:fldChar w:fldCharType="end"/>
      </w:r>
      <w:r>
        <w:rPr>
          <w:lang w:val="ru-RU" w:eastAsia="zh-CN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lang w:val="ru-RU" w:eastAsia="zh-CN"/>
        </w:rPr>
        <w:t>Создать и запустить скрипт удаления индексов drop_indexes.sql.</w:t>
      </w:r>
    </w:p>
    <w:p>
      <w:pPr>
        <w:rPr>
          <w:rFonts w:hint="default"/>
          <w:lang w:val="ru-RU"/>
        </w:rPr>
      </w:pPr>
      <w:r>
        <w:rPr>
          <w:lang w:val="ru-RU" w:eastAsia="zh-CN"/>
        </w:rPr>
        <w:br w:type="page"/>
      </w:r>
    </w:p>
    <w:p>
      <w:pPr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"https://github.com/bwl-andromeda/db/tree/lab-6"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https://github.com/bwl-andromeda/db/tree/lab-6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Вывод: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ходе лабораторной работы были изучены способы создания и использования индексов в PostgreSQL. Были рассмотрены основные виды индексов, такие как стандартные индексы и частичные индексы, которые позволяют улучшить производительность запросов, особенно в случае работы с большим объёмом данных. Также были исследованы составные индексы и их применение для оптимизации сложных запросов.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рамках задания были созданы несколько индексов на таблицы базы данных. В частности: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Индекс по полю статуса в таблице accounts.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Частичный индекс по полю label в таблице pages для ускорения поиска записей без родительских элементов.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Индексы, ускоряющие выполнение запроса на вывод счёта, который получил наибольшие суммы по платежам за 2022 год.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проверки эффективности индексов был использован скрипт fill_payments.sql, который добавил 100000 записей в таблицу payments. Запрос был проанализирован до и после создания индексов с использованием утилиты EXPLAIN ANALYZE, а результаты анализа были загружены и проанализированы на сервисе https://explain.tensor.ru/. Анализ показал, что после создания индексов скорость выполнения запросов значительно улучшилась, что подтверждает важность правильного использования индексов для оптимизации работы базы данных.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Также были выполнены шаги по удалению созданных индексов с помощью скрипта drop_indexes.sql.</w: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цель работы была достигнута — были получены практические навыки создания индексов в PostgreSQL и их использования для повышения производительности запросов. Эксперименты продемонстрировали, что правильное применение индексов может значительно ускорить выполнение сложных SQL-запросов в условиях работы с большими объёмами данных.</w:t>
      </w:r>
    </w:p>
    <w:p>
      <w:pPr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sana MathJax Alphabet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sana MathJax Alphabets">
    <w:panose1 w:val="02000603000000000000"/>
    <w:charset w:val="00"/>
    <w:family w:val="auto"/>
    <w:pitch w:val="default"/>
    <w:sig w:usb0="800000E7" w:usb1="0201E1FF" w:usb2="06001000" w:usb3="00000000" w:csb0="60000009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5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A7B3C"/>
    <w:multiLevelType w:val="singleLevel"/>
    <w:tmpl w:val="8F8A7B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3215"/>
    <w:rsid w:val="5FAC1412"/>
    <w:rsid w:val="75BD3215"/>
    <w:rsid w:val="76E53C9E"/>
    <w:rsid w:val="D3D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  <w:ind w:firstLine="560" w:firstLineChars="200"/>
      <w:jc w:val="both"/>
    </w:pPr>
    <w:rPr>
      <w:rFonts w:hint="default" w:ascii="Times New Roman" w:hAnsi="Times New Roman" w:eastAsiaTheme="minorEastAsia" w:cstheme="minorBidi"/>
      <w:sz w:val="28"/>
      <w:szCs w:val="28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80"/>
      <w:u w:val="single"/>
      <w:lang w:val="zh-CN" w:eastAsia="zh-CN" w:bidi="zh-CN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2024-10-05T20:57:00Z</dcterms:created>
  <dc:creator>torchhik</dc:creator>
  <cp:lastModifiedBy>torchhik</cp:lastModifiedBy>
  <dcterms:modified xsi:type="dcterms:W3CDTF">2024-10-05T21:10:01Z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