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c0c01cc00739e1fc20f5d8389b005d904ea0cd0"/>
      <w:r>
        <w:t xml:space="preserve">Ritter,</w:t>
      </w:r>
      <w:r>
        <w:t xml:space="preserve"> </w:t>
      </w:r>
      <w:r>
        <w:rPr>
          <w:i/>
        </w:rPr>
        <w:t xml:space="preserve">Friedrich</w:t>
      </w:r>
      <w:r>
        <w:t xml:space="preserve"> </w:t>
      </w:r>
      <w:r>
        <w:t xml:space="preserve">August Ferdinand Ridocar</w:t>
      </w:r>
      <w:bookmarkEnd w:id="20"/>
    </w:p>
    <w:p>
      <w:pPr>
        <w:pStyle w:val="BlockText"/>
      </w:pPr>
      <w:r>
        <w:t xml:space="preserve">Generalsekretär des Westböhmischen Bergbau-Aktienvereins in Wien.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geb. 2.1.1841 in Benzenzimmern bei Nördlingen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gest. 7.9.1928 in Hinterbrühl bei Wien</w:t>
      </w:r>
    </w:p>
    <w:p>
      <w:pPr>
        <w:pStyle w:val="BlockText"/>
      </w:pPr>
      <w:r>
        <w:t xml:space="preserve">Hochzeit am 29.3.1881 in Wien mit</w:t>
      </w:r>
    </w:p>
    <w:p>
      <w:pPr>
        <w:pStyle w:val="BlockText"/>
      </w:pPr>
      <w:r>
        <w:t xml:space="preserve">Edle von Arthaber, Fanny Thusnelda Gertrud (1.01)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geb. 15.8.1861 in Wien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gest: 24.11.1915 in Wien</w:t>
      </w:r>
    </w:p>
    <w:p>
      <w:pPr>
        <w:pStyle w:val="Heading2"/>
      </w:pPr>
      <w:bookmarkStart w:id="21" w:name="kinder"/>
      <w:r>
        <w:t xml:space="preserve">KINDER:</w:t>
      </w:r>
      <w:bookmarkEnd w:id="21"/>
    </w:p>
    <w:p>
      <w:pPr>
        <w:pStyle w:val="Compact"/>
        <w:pStyle w:val="BlockText"/>
        <w:numPr>
          <w:numId w:val="1003"/>
          <w:ilvl w:val="0"/>
        </w:numPr>
      </w:pPr>
      <w:r>
        <w:t xml:space="preserve">Gertrud</w:t>
      </w:r>
      <w:r>
        <w:t xml:space="preserve"> </w:t>
      </w:r>
      <w:r>
        <w:rPr>
          <w:i/>
        </w:rPr>
        <w:t xml:space="preserve">Elise</w:t>
      </w:r>
      <w:r>
        <w:t xml:space="preserve"> </w:t>
      </w:r>
      <w:r>
        <w:t xml:space="preserve">Karoline</w:t>
      </w:r>
      <w:r>
        <w:t xml:space="preserve"> </w:t>
      </w:r>
      <w:r>
        <w:rPr>
          <w:rStyle w:val="VerbatimChar"/>
        </w:rPr>
        <w:t xml:space="preserve">(1.1)</w:t>
      </w:r>
      <w:r>
        <w:br w:type="textWrapping"/>
      </w:r>
      <w:r>
        <w:t xml:space="preserve">Wien, Berlin, Leipzig, seit 1934 Schloß Ehrenbichel bei Klagenfurt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geb. 12.2.1882 in Wien</w:t>
      </w:r>
    </w:p>
    <w:p>
      <w:pPr>
        <w:pStyle w:val="Compact"/>
        <w:pStyle w:val="BlockText"/>
        <w:numPr>
          <w:numId w:val="1004"/>
          <w:ilvl w:val="1"/>
        </w:numPr>
      </w:pPr>
      <w:r>
        <w:t xml:space="preserve">gest. 2.4.1970 in Klagenfurt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Martha (1.2)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geb. 26.6.1883 in Wien</w:t>
      </w:r>
    </w:p>
    <w:p>
      <w:pPr>
        <w:pStyle w:val="Compact"/>
        <w:pStyle w:val="BlockText"/>
        <w:numPr>
          <w:numId w:val="1005"/>
          <w:ilvl w:val="1"/>
        </w:numPr>
      </w:pPr>
      <w:r>
        <w:t xml:space="preserve">gest. 4.6.1961 in Wien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Elly (1.3)</w:t>
      </w:r>
    </w:p>
    <w:p>
      <w:pPr>
        <w:pStyle w:val="Compact"/>
        <w:pStyle w:val="BlockText"/>
        <w:numPr>
          <w:numId w:val="1006"/>
          <w:ilvl w:val="1"/>
        </w:numPr>
      </w:pPr>
      <w:r>
        <w:t xml:space="preserve">geb. 14.7.1885 in Wien</w:t>
      </w:r>
    </w:p>
    <w:p>
      <w:pPr>
        <w:pStyle w:val="Compact"/>
        <w:pStyle w:val="BlockText"/>
        <w:numPr>
          <w:numId w:val="1006"/>
          <w:ilvl w:val="1"/>
        </w:numPr>
      </w:pPr>
      <w:r>
        <w:t xml:space="preserve">gest. 24.1.1890 in Wien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Konrad</w:t>
      </w:r>
      <w:r>
        <w:t xml:space="preserve"> </w:t>
      </w:r>
      <w:r>
        <w:rPr>
          <w:i/>
        </w:rPr>
        <w:t xml:space="preserve">Gustav Rudolf</w:t>
      </w:r>
      <w:r>
        <w:t xml:space="preserve"> </w:t>
      </w:r>
      <w:r>
        <w:t xml:space="preserve">Eduard Ridocar (1.4)</w:t>
      </w:r>
      <w:r>
        <w:br w:type="textWrapping"/>
      </w:r>
      <w:r>
        <w:t xml:space="preserve">Diplom-Ingenieur, seit 1930 Fabrikant und Chairman of ’ Ritter</w:t>
      </w:r>
      <w:r>
        <w:t xml:space="preserve"> </w:t>
      </w:r>
      <w:r>
        <w:t xml:space="preserve">General Electric’, Melbourne-Healesville/Australien</w:t>
      </w:r>
    </w:p>
    <w:p>
      <w:pPr>
        <w:pStyle w:val="Compact"/>
        <w:pStyle w:val="BlockText"/>
        <w:numPr>
          <w:numId w:val="1007"/>
          <w:ilvl w:val="1"/>
        </w:numPr>
      </w:pPr>
      <w:r>
        <w:t xml:space="preserve">geb. 8.4.1887 in Wien</w:t>
      </w:r>
    </w:p>
    <w:p>
      <w:pPr>
        <w:pStyle w:val="Compact"/>
        <w:pStyle w:val="BlockText"/>
        <w:numPr>
          <w:numId w:val="1007"/>
          <w:ilvl w:val="1"/>
        </w:numPr>
      </w:pPr>
      <w:r>
        <w:t xml:space="preserve">gest. 19.11.1961 in Melbourne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2019-06-22T07:18:43Z</dcterms:created>
  <dcterms:modified xsi:type="dcterms:W3CDTF">2019-06-22T07:18:43Z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