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D8E2C" w14:textId="77777777" w:rsidR="00CB76AB" w:rsidRDefault="00000000" w:rsidP="0076049A">
      <w:pPr>
        <w:rPr>
          <w:rFonts w:ascii="Century Schoolbook" w:hAnsi="Century Schoolbook"/>
          <w:sz w:val="24"/>
          <w:szCs w:val="24"/>
        </w:rPr>
      </w:pPr>
      <w:r w:rsidRPr="0076049A">
        <w:rPr>
          <w:rFonts w:ascii="Century Schoolbook" w:hAnsi="Century Schoolbook"/>
          <w:sz w:val="24"/>
          <w:szCs w:val="24"/>
        </w:rPr>
        <w:t>Smart Guitar Insight Platform – Final Report</w:t>
      </w:r>
    </w:p>
    <w:p w14:paraId="18401CD5" w14:textId="2A3F5B2A" w:rsidR="0076049A" w:rsidRDefault="0076049A" w:rsidP="0076049A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MSBA 695: Cloud Computing</w:t>
      </w:r>
    </w:p>
    <w:p w14:paraId="1B76E28A" w14:textId="51BEECA4" w:rsidR="0076049A" w:rsidRDefault="0076049A" w:rsidP="0076049A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Bradley Lowen </w:t>
      </w:r>
    </w:p>
    <w:p w14:paraId="3DECB533" w14:textId="1B7AE88C" w:rsidR="0076049A" w:rsidRPr="0076049A" w:rsidRDefault="0076049A" w:rsidP="0076049A">
      <w:pPr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7/22/25</w:t>
      </w:r>
    </w:p>
    <w:p w14:paraId="6513EE45" w14:textId="77777777" w:rsidR="00CB76AB" w:rsidRPr="0076049A" w:rsidRDefault="00000000" w:rsidP="0076049A">
      <w:pPr>
        <w:rPr>
          <w:rFonts w:ascii="Century Schoolbook" w:hAnsi="Century Schoolbook"/>
          <w:b/>
          <w:bCs/>
          <w:sz w:val="24"/>
          <w:szCs w:val="24"/>
        </w:rPr>
      </w:pPr>
      <w:r w:rsidRPr="0076049A">
        <w:rPr>
          <w:rFonts w:ascii="Century Schoolbook" w:hAnsi="Century Schoolbook"/>
          <w:b/>
          <w:bCs/>
          <w:sz w:val="24"/>
          <w:szCs w:val="24"/>
        </w:rPr>
        <w:t>Introduction</w:t>
      </w:r>
    </w:p>
    <w:p w14:paraId="48A8C76D" w14:textId="3FD9B6F1" w:rsidR="00CB76AB" w:rsidRPr="0076049A" w:rsidRDefault="00000000" w:rsidP="0076049A">
      <w:pPr>
        <w:ind w:firstLine="720"/>
        <w:rPr>
          <w:rFonts w:ascii="Century Schoolbook" w:hAnsi="Century Schoolbook"/>
          <w:sz w:val="24"/>
          <w:szCs w:val="24"/>
        </w:rPr>
      </w:pPr>
      <w:r w:rsidRPr="0076049A">
        <w:rPr>
          <w:rFonts w:ascii="Century Schoolbook" w:hAnsi="Century Schoolbook"/>
          <w:sz w:val="24"/>
          <w:szCs w:val="24"/>
        </w:rPr>
        <w:t xml:space="preserve">The Smart Guitar Insight Platform is </w:t>
      </w:r>
      <w:r w:rsidR="0076049A">
        <w:rPr>
          <w:rFonts w:ascii="Century Schoolbook" w:hAnsi="Century Schoolbook"/>
          <w:sz w:val="24"/>
          <w:szCs w:val="24"/>
        </w:rPr>
        <w:t>my</w:t>
      </w:r>
      <w:r w:rsidRPr="0076049A">
        <w:rPr>
          <w:rFonts w:ascii="Century Schoolbook" w:hAnsi="Century Schoolbook"/>
          <w:sz w:val="24"/>
          <w:szCs w:val="24"/>
        </w:rPr>
        <w:t xml:space="preserve"> capstone project for the Cloud Computing course. </w:t>
      </w:r>
      <w:r w:rsidR="0076049A">
        <w:rPr>
          <w:rFonts w:ascii="Century Schoolbook" w:hAnsi="Century Schoolbook"/>
          <w:sz w:val="24"/>
          <w:szCs w:val="24"/>
        </w:rPr>
        <w:t>I have, as directed, created</w:t>
      </w:r>
      <w:r w:rsidRPr="0076049A">
        <w:rPr>
          <w:rFonts w:ascii="Century Schoolbook" w:hAnsi="Century Schoolbook"/>
          <w:sz w:val="24"/>
          <w:szCs w:val="24"/>
        </w:rPr>
        <w:t xml:space="preserve"> a practical demonstration of Azure services that ingests data, applies cloud AI, and illustrates measurable business impact</w:t>
      </w:r>
      <w:r w:rsidR="0076049A">
        <w:rPr>
          <w:rFonts w:ascii="Century Schoolbook" w:hAnsi="Century Schoolbook" w:cs="Century Schoolbook"/>
          <w:sz w:val="24"/>
          <w:szCs w:val="24"/>
        </w:rPr>
        <w:t xml:space="preserve"> </w:t>
      </w:r>
      <w:r w:rsidRPr="0076049A">
        <w:rPr>
          <w:rFonts w:ascii="Century Schoolbook" w:hAnsi="Century Schoolbook"/>
          <w:sz w:val="24"/>
          <w:szCs w:val="24"/>
        </w:rPr>
        <w:t xml:space="preserve">while maintaining responsible cost management. </w:t>
      </w:r>
      <w:r w:rsidR="0076049A">
        <w:rPr>
          <w:rFonts w:ascii="Century Schoolbook" w:hAnsi="Century Schoolbook"/>
          <w:sz w:val="24"/>
          <w:szCs w:val="24"/>
        </w:rPr>
        <w:t>I</w:t>
      </w:r>
      <w:r w:rsidRPr="0076049A">
        <w:rPr>
          <w:rFonts w:ascii="Century Schoolbook" w:hAnsi="Century Schoolbook"/>
          <w:sz w:val="24"/>
          <w:szCs w:val="24"/>
        </w:rPr>
        <w:t xml:space="preserve"> focused on two </w:t>
      </w:r>
      <w:r w:rsidR="0076049A">
        <w:rPr>
          <w:rFonts w:ascii="Century Schoolbook" w:hAnsi="Century Schoolbook"/>
          <w:sz w:val="24"/>
          <w:szCs w:val="24"/>
        </w:rPr>
        <w:t>issues</w:t>
      </w:r>
      <w:r w:rsidRPr="0076049A">
        <w:rPr>
          <w:rFonts w:ascii="Century Schoolbook" w:hAnsi="Century Schoolbook"/>
          <w:sz w:val="24"/>
          <w:szCs w:val="24"/>
        </w:rPr>
        <w:t xml:space="preserve"> common to guitar manufacturing: manual transcription of supplier invoices and manual triage of warranty e</w:t>
      </w:r>
      <w:r w:rsidRPr="0076049A">
        <w:rPr>
          <w:rFonts w:ascii="Cambria Math" w:hAnsi="Cambria Math" w:cs="Cambria Math"/>
          <w:sz w:val="24"/>
          <w:szCs w:val="24"/>
        </w:rPr>
        <w:t>‑</w:t>
      </w:r>
      <w:r w:rsidRPr="0076049A">
        <w:rPr>
          <w:rFonts w:ascii="Century Schoolbook" w:hAnsi="Century Schoolbook"/>
          <w:sz w:val="24"/>
          <w:szCs w:val="24"/>
        </w:rPr>
        <w:t xml:space="preserve">mails. Addressing these tasks </w:t>
      </w:r>
      <w:r w:rsidR="0076049A">
        <w:rPr>
          <w:rFonts w:ascii="Century Schoolbook" w:hAnsi="Century Schoolbook"/>
          <w:sz w:val="24"/>
          <w:szCs w:val="24"/>
        </w:rPr>
        <w:t xml:space="preserve">using cloud AI will help businesses with a </w:t>
      </w:r>
      <w:r w:rsidRPr="0076049A">
        <w:rPr>
          <w:rFonts w:ascii="Century Schoolbook" w:hAnsi="Century Schoolbook"/>
          <w:sz w:val="24"/>
          <w:szCs w:val="24"/>
        </w:rPr>
        <w:t>narrowly scoped, high</w:t>
      </w:r>
      <w:r w:rsidRPr="0076049A">
        <w:rPr>
          <w:rFonts w:ascii="Cambria Math" w:hAnsi="Cambria Math" w:cs="Cambria Math"/>
          <w:sz w:val="24"/>
          <w:szCs w:val="24"/>
        </w:rPr>
        <w:t>‑</w:t>
      </w:r>
      <w:r w:rsidRPr="0076049A">
        <w:rPr>
          <w:rFonts w:ascii="Century Schoolbook" w:hAnsi="Century Schoolbook"/>
          <w:sz w:val="24"/>
          <w:szCs w:val="24"/>
        </w:rPr>
        <w:t>value use</w:t>
      </w:r>
      <w:r w:rsidRPr="0076049A">
        <w:rPr>
          <w:rFonts w:ascii="Cambria Math" w:hAnsi="Cambria Math" w:cs="Cambria Math"/>
          <w:sz w:val="24"/>
          <w:szCs w:val="24"/>
        </w:rPr>
        <w:t>‑</w:t>
      </w:r>
      <w:r w:rsidRPr="0076049A">
        <w:rPr>
          <w:rFonts w:ascii="Century Schoolbook" w:hAnsi="Century Schoolbook"/>
          <w:sz w:val="24"/>
          <w:szCs w:val="24"/>
        </w:rPr>
        <w:t>case rather than a broad, unwieldy system.</w:t>
      </w:r>
    </w:p>
    <w:p w14:paraId="0DF76BD4" w14:textId="191F35D9" w:rsidR="00CB76AB" w:rsidRPr="0076049A" w:rsidRDefault="0076049A" w:rsidP="0076049A">
      <w:pPr>
        <w:ind w:firstLine="72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I</w:t>
      </w:r>
      <w:r w:rsidR="00000000" w:rsidRPr="0076049A">
        <w:rPr>
          <w:rFonts w:ascii="Century Schoolbook" w:hAnsi="Century Schoolbook"/>
          <w:sz w:val="24"/>
          <w:szCs w:val="24"/>
        </w:rPr>
        <w:t xml:space="preserve"> originally planned to incorporate a</w:t>
      </w:r>
      <w:r>
        <w:rPr>
          <w:rFonts w:ascii="Century Schoolbook" w:hAnsi="Century Schoolbook"/>
          <w:sz w:val="24"/>
          <w:szCs w:val="24"/>
        </w:rPr>
        <w:t xml:space="preserve">n AI </w:t>
      </w:r>
      <w:r w:rsidR="00000000" w:rsidRPr="0076049A">
        <w:rPr>
          <w:rFonts w:ascii="Century Schoolbook" w:hAnsi="Century Schoolbook"/>
          <w:sz w:val="24"/>
          <w:szCs w:val="24"/>
        </w:rPr>
        <w:t>vision step for detecting cosmetic defects, mirroring techniques shown in Session</w:t>
      </w:r>
      <w:r w:rsidR="00000000" w:rsidRPr="0076049A">
        <w:rPr>
          <w:rFonts w:ascii="Century Schoolbook" w:hAnsi="Century Schoolbook" w:cs="Century Schoolbook"/>
          <w:sz w:val="24"/>
          <w:szCs w:val="24"/>
        </w:rPr>
        <w:t> </w:t>
      </w:r>
      <w:r w:rsidR="00000000" w:rsidRPr="0076049A">
        <w:rPr>
          <w:rFonts w:ascii="Century Schoolbook" w:hAnsi="Century Schoolbook"/>
          <w:sz w:val="24"/>
          <w:szCs w:val="24"/>
        </w:rPr>
        <w:t>4. During implementation</w:t>
      </w:r>
      <w:r>
        <w:rPr>
          <w:rFonts w:ascii="Century Schoolbook" w:hAnsi="Century Schoolbook"/>
          <w:sz w:val="24"/>
          <w:szCs w:val="24"/>
        </w:rPr>
        <w:t>, however, I</w:t>
      </w:r>
      <w:r w:rsidR="00000000" w:rsidRPr="0076049A">
        <w:rPr>
          <w:rFonts w:ascii="Century Schoolbook" w:hAnsi="Century Schoolbook"/>
          <w:sz w:val="24"/>
          <w:szCs w:val="24"/>
        </w:rPr>
        <w:t xml:space="preserve"> discovered that the Face service in our East</w:t>
      </w:r>
      <w:r w:rsidR="00000000" w:rsidRPr="0076049A">
        <w:rPr>
          <w:rFonts w:ascii="Century Schoolbook" w:hAnsi="Century Schoolbook" w:cs="Century Schoolbook"/>
          <w:sz w:val="24"/>
          <w:szCs w:val="24"/>
        </w:rPr>
        <w:t> </w:t>
      </w:r>
      <w:r w:rsidR="00000000" w:rsidRPr="0076049A">
        <w:rPr>
          <w:rFonts w:ascii="Century Schoolbook" w:hAnsi="Century Schoolbook"/>
          <w:sz w:val="24"/>
          <w:szCs w:val="24"/>
        </w:rPr>
        <w:t>US EDU subscription rejects the current detection models</w:t>
      </w:r>
      <w:r>
        <w:rPr>
          <w:rFonts w:ascii="Century Schoolbook" w:hAnsi="Century Schoolbook"/>
          <w:sz w:val="24"/>
          <w:szCs w:val="24"/>
        </w:rPr>
        <w:t xml:space="preserve"> (or so I hope…many hours of headache yielded no answer)</w:t>
      </w:r>
      <w:r w:rsidR="00000000" w:rsidRPr="0076049A">
        <w:rPr>
          <w:rFonts w:ascii="Century Schoolbook" w:hAnsi="Century Schoolbook"/>
          <w:sz w:val="24"/>
          <w:szCs w:val="24"/>
        </w:rPr>
        <w:t xml:space="preserve">. </w:t>
      </w:r>
      <w:r>
        <w:rPr>
          <w:rFonts w:ascii="Century Schoolbook" w:hAnsi="Century Schoolbook"/>
          <w:sz w:val="24"/>
          <w:szCs w:val="24"/>
        </w:rPr>
        <w:t xml:space="preserve">I believe that </w:t>
      </w:r>
      <w:r w:rsidR="00000000" w:rsidRPr="0076049A">
        <w:rPr>
          <w:rFonts w:ascii="Century Schoolbook" w:hAnsi="Century Schoolbook"/>
          <w:sz w:val="24"/>
          <w:szCs w:val="24"/>
        </w:rPr>
        <w:t>the region</w:t>
      </w:r>
      <w:r w:rsidR="00000000" w:rsidRPr="0076049A">
        <w:rPr>
          <w:rFonts w:ascii="Century Schoolbook" w:hAnsi="Century Schoolbook" w:cs="Century Schoolbook"/>
          <w:sz w:val="24"/>
          <w:szCs w:val="24"/>
        </w:rPr>
        <w:t>’</w:t>
      </w:r>
      <w:r w:rsidR="00000000" w:rsidRPr="0076049A">
        <w:rPr>
          <w:rFonts w:ascii="Century Schoolbook" w:hAnsi="Century Schoolbook"/>
          <w:sz w:val="24"/>
          <w:szCs w:val="24"/>
        </w:rPr>
        <w:t>s SKU is on a legacy build. Following the best</w:t>
      </w:r>
      <w:r w:rsidR="00000000" w:rsidRPr="0076049A">
        <w:rPr>
          <w:rFonts w:ascii="Cambria Math" w:hAnsi="Cambria Math" w:cs="Cambria Math"/>
          <w:sz w:val="24"/>
          <w:szCs w:val="24"/>
        </w:rPr>
        <w:t>‑</w:t>
      </w:r>
      <w:r w:rsidR="00000000" w:rsidRPr="0076049A">
        <w:rPr>
          <w:rFonts w:ascii="Century Schoolbook" w:hAnsi="Century Schoolbook"/>
          <w:sz w:val="24"/>
          <w:szCs w:val="24"/>
        </w:rPr>
        <w:t>practice advice from Session</w:t>
      </w:r>
      <w:r w:rsidR="00000000" w:rsidRPr="0076049A">
        <w:rPr>
          <w:rFonts w:ascii="Century Schoolbook" w:hAnsi="Century Schoolbook" w:cs="Century Schoolbook"/>
          <w:sz w:val="24"/>
          <w:szCs w:val="24"/>
        </w:rPr>
        <w:t> </w:t>
      </w:r>
      <w:r w:rsidR="00000000" w:rsidRPr="0076049A">
        <w:rPr>
          <w:rFonts w:ascii="Century Schoolbook" w:hAnsi="Century Schoolbook"/>
          <w:sz w:val="24"/>
          <w:szCs w:val="24"/>
        </w:rPr>
        <w:t>3</w:t>
      </w:r>
      <w:r>
        <w:rPr>
          <w:rFonts w:ascii="Century Schoolbook" w:hAnsi="Century Schoolbook"/>
          <w:sz w:val="24"/>
          <w:szCs w:val="24"/>
        </w:rPr>
        <w:t xml:space="preserve"> </w:t>
      </w:r>
      <w:r>
        <w:rPr>
          <w:rFonts w:ascii="Century Schoolbook" w:hAnsi="Century Schoolbook" w:cs="Century Schoolbook"/>
          <w:sz w:val="24"/>
          <w:szCs w:val="24"/>
        </w:rPr>
        <w:t>(</w:t>
      </w:r>
      <w:r w:rsidR="000C49BB">
        <w:rPr>
          <w:rFonts w:ascii="Century Schoolbook" w:hAnsi="Century Schoolbook"/>
          <w:sz w:val="24"/>
          <w:szCs w:val="24"/>
        </w:rPr>
        <w:t>“</w:t>
      </w:r>
      <w:r w:rsidR="00000000" w:rsidRPr="0076049A">
        <w:rPr>
          <w:rFonts w:ascii="Century Schoolbook" w:hAnsi="Century Schoolbook"/>
          <w:sz w:val="24"/>
          <w:szCs w:val="24"/>
        </w:rPr>
        <w:t>fail fast, then ship</w:t>
      </w:r>
      <w:r w:rsidR="000C49BB">
        <w:rPr>
          <w:rFonts w:ascii="Century Schoolbook" w:hAnsi="Century Schoolbook"/>
          <w:sz w:val="24"/>
          <w:szCs w:val="24"/>
        </w:rPr>
        <w:t>”</w:t>
      </w:r>
      <w:r>
        <w:rPr>
          <w:rFonts w:ascii="Century Schoolbook" w:hAnsi="Century Schoolbook" w:cs="Century Schoolbook"/>
          <w:sz w:val="24"/>
          <w:szCs w:val="24"/>
        </w:rPr>
        <w:t xml:space="preserve">), </w:t>
      </w:r>
      <w:r>
        <w:rPr>
          <w:rFonts w:ascii="Century Schoolbook" w:hAnsi="Century Schoolbook"/>
          <w:sz w:val="24"/>
          <w:szCs w:val="24"/>
        </w:rPr>
        <w:t>I</w:t>
      </w:r>
      <w:r w:rsidR="00000000" w:rsidRPr="0076049A">
        <w:rPr>
          <w:rFonts w:ascii="Century Schoolbook" w:hAnsi="Century Schoolbook"/>
          <w:sz w:val="24"/>
          <w:szCs w:val="24"/>
        </w:rPr>
        <w:t xml:space="preserve"> removed Vision for this delivery and kept </w:t>
      </w:r>
      <w:r>
        <w:rPr>
          <w:rFonts w:ascii="Century Schoolbook" w:hAnsi="Century Schoolbook"/>
          <w:sz w:val="24"/>
          <w:szCs w:val="24"/>
        </w:rPr>
        <w:t>my</w:t>
      </w:r>
      <w:r w:rsidR="00000000" w:rsidRPr="0076049A">
        <w:rPr>
          <w:rFonts w:ascii="Century Schoolbook" w:hAnsi="Century Schoolbook"/>
          <w:sz w:val="24"/>
          <w:szCs w:val="24"/>
        </w:rPr>
        <w:t xml:space="preserve"> focus on</w:t>
      </w:r>
      <w:r>
        <w:rPr>
          <w:rFonts w:ascii="Century Schoolbook" w:hAnsi="Century Schoolbook"/>
          <w:sz w:val="24"/>
          <w:szCs w:val="24"/>
        </w:rPr>
        <w:t xml:space="preserve"> </w:t>
      </w:r>
      <w:r w:rsidR="00000000" w:rsidRPr="0076049A">
        <w:rPr>
          <w:rFonts w:ascii="Century Schoolbook" w:hAnsi="Century Schoolbook"/>
          <w:sz w:val="24"/>
          <w:szCs w:val="24"/>
        </w:rPr>
        <w:t>Form</w:t>
      </w:r>
      <w:r w:rsidR="00000000" w:rsidRPr="0076049A">
        <w:rPr>
          <w:rFonts w:ascii="Century Schoolbook" w:hAnsi="Century Schoolbook" w:cs="Century Schoolbook"/>
          <w:sz w:val="24"/>
          <w:szCs w:val="24"/>
        </w:rPr>
        <w:t> </w:t>
      </w:r>
      <w:r w:rsidR="00000000" w:rsidRPr="0076049A">
        <w:rPr>
          <w:rFonts w:ascii="Century Schoolbook" w:hAnsi="Century Schoolbook"/>
          <w:sz w:val="24"/>
          <w:szCs w:val="24"/>
        </w:rPr>
        <w:t>Recognizer and Text</w:t>
      </w:r>
      <w:r w:rsidR="00000000" w:rsidRPr="0076049A">
        <w:rPr>
          <w:rFonts w:ascii="Century Schoolbook" w:hAnsi="Century Schoolbook" w:cs="Century Schoolbook"/>
          <w:sz w:val="24"/>
          <w:szCs w:val="24"/>
        </w:rPr>
        <w:t> </w:t>
      </w:r>
      <w:r w:rsidR="00000000" w:rsidRPr="0076049A">
        <w:rPr>
          <w:rFonts w:ascii="Century Schoolbook" w:hAnsi="Century Schoolbook"/>
          <w:sz w:val="24"/>
          <w:szCs w:val="24"/>
        </w:rPr>
        <w:t xml:space="preserve">Analytics, noting Vision reintegration as </w:t>
      </w:r>
      <w:r>
        <w:rPr>
          <w:rFonts w:ascii="Century Schoolbook" w:hAnsi="Century Schoolbook"/>
          <w:sz w:val="24"/>
          <w:szCs w:val="24"/>
        </w:rPr>
        <w:t xml:space="preserve">a possible </w:t>
      </w:r>
      <w:r w:rsidR="00000000" w:rsidRPr="0076049A">
        <w:rPr>
          <w:rFonts w:ascii="Century Schoolbook" w:hAnsi="Century Schoolbook"/>
          <w:sz w:val="24"/>
          <w:szCs w:val="24"/>
        </w:rPr>
        <w:t xml:space="preserve">future </w:t>
      </w:r>
      <w:r>
        <w:rPr>
          <w:rFonts w:ascii="Century Schoolbook" w:hAnsi="Century Schoolbook"/>
          <w:sz w:val="24"/>
          <w:szCs w:val="24"/>
        </w:rPr>
        <w:t>addition</w:t>
      </w:r>
      <w:r w:rsidR="00000000" w:rsidRPr="0076049A">
        <w:rPr>
          <w:rFonts w:ascii="Century Schoolbook" w:hAnsi="Century Schoolbook"/>
          <w:sz w:val="24"/>
          <w:szCs w:val="24"/>
        </w:rPr>
        <w:t>.</w:t>
      </w:r>
    </w:p>
    <w:p w14:paraId="67F06593" w14:textId="77777777" w:rsidR="00CB76AB" w:rsidRPr="0076049A" w:rsidRDefault="00000000" w:rsidP="0076049A">
      <w:pPr>
        <w:rPr>
          <w:rFonts w:ascii="Century Schoolbook" w:hAnsi="Century Schoolbook"/>
          <w:b/>
          <w:bCs/>
          <w:sz w:val="24"/>
          <w:szCs w:val="24"/>
        </w:rPr>
      </w:pPr>
      <w:r w:rsidRPr="0076049A">
        <w:rPr>
          <w:rFonts w:ascii="Century Schoolbook" w:hAnsi="Century Schoolbook"/>
          <w:b/>
          <w:bCs/>
          <w:sz w:val="24"/>
          <w:szCs w:val="24"/>
        </w:rPr>
        <w:t>Dataset</w:t>
      </w:r>
    </w:p>
    <w:p w14:paraId="0C75B623" w14:textId="296EB3A3" w:rsidR="00CB76AB" w:rsidRPr="0076049A" w:rsidRDefault="0076049A" w:rsidP="0076049A">
      <w:pPr>
        <w:ind w:firstLine="72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I used</w:t>
      </w:r>
      <w:r w:rsidR="00000000" w:rsidRPr="0076049A">
        <w:rPr>
          <w:rFonts w:ascii="Century Schoolbook" w:hAnsi="Century Schoolbook"/>
          <w:sz w:val="24"/>
          <w:szCs w:val="24"/>
        </w:rPr>
        <w:t xml:space="preserve"> synthetic data </w:t>
      </w:r>
      <w:r>
        <w:rPr>
          <w:rFonts w:ascii="Century Schoolbook" w:hAnsi="Century Schoolbook"/>
          <w:sz w:val="24"/>
          <w:szCs w:val="24"/>
        </w:rPr>
        <w:t>because</w:t>
      </w:r>
      <w:r w:rsidR="00000000" w:rsidRPr="0076049A">
        <w:rPr>
          <w:rFonts w:ascii="Century Schoolbook" w:hAnsi="Century Schoolbook"/>
          <w:sz w:val="24"/>
          <w:szCs w:val="24"/>
        </w:rPr>
        <w:t xml:space="preserve"> proprietary documents are inaccessible. </w:t>
      </w:r>
      <w:r>
        <w:rPr>
          <w:rFonts w:ascii="Century Schoolbook" w:hAnsi="Century Schoolbook"/>
          <w:sz w:val="24"/>
          <w:szCs w:val="24"/>
        </w:rPr>
        <w:t>To accomplish this, I</w:t>
      </w:r>
      <w:r w:rsidR="00000000" w:rsidRPr="0076049A">
        <w:rPr>
          <w:rFonts w:ascii="Century Schoolbook" w:hAnsi="Century Schoolbook"/>
          <w:sz w:val="24"/>
          <w:szCs w:val="24"/>
        </w:rPr>
        <w:t xml:space="preserve"> created a lightweight dataset that still exercises every field and API response </w:t>
      </w:r>
      <w:r>
        <w:rPr>
          <w:rFonts w:ascii="Century Schoolbook" w:hAnsi="Century Schoolbook"/>
          <w:sz w:val="24"/>
          <w:szCs w:val="24"/>
        </w:rPr>
        <w:t>I</w:t>
      </w:r>
      <w:r w:rsidR="00000000" w:rsidRPr="0076049A">
        <w:rPr>
          <w:rFonts w:ascii="Century Schoolbook" w:hAnsi="Century Schoolbook"/>
          <w:sz w:val="24"/>
          <w:szCs w:val="24"/>
        </w:rPr>
        <w:t xml:space="preserve"> need</w:t>
      </w:r>
      <w:r>
        <w:rPr>
          <w:rFonts w:ascii="Century Schoolbook" w:hAnsi="Century Schoolbook"/>
          <w:sz w:val="24"/>
          <w:szCs w:val="24"/>
        </w:rPr>
        <w:t>ed</w:t>
      </w:r>
      <w:r w:rsidR="00000000" w:rsidRPr="0076049A">
        <w:rPr>
          <w:rFonts w:ascii="Century Schoolbook" w:hAnsi="Century Schoolbook"/>
          <w:sz w:val="24"/>
          <w:szCs w:val="24"/>
        </w:rPr>
        <w:t>. The dataset contains one PDF invoice and one warranty e</w:t>
      </w:r>
      <w:r w:rsidR="00000000" w:rsidRPr="0076049A">
        <w:rPr>
          <w:rFonts w:ascii="Cambria Math" w:hAnsi="Cambria Math" w:cs="Cambria Math"/>
          <w:sz w:val="24"/>
          <w:szCs w:val="24"/>
        </w:rPr>
        <w:t>‑</w:t>
      </w:r>
      <w:r w:rsidR="00000000" w:rsidRPr="0076049A">
        <w:rPr>
          <w:rFonts w:ascii="Century Schoolbook" w:hAnsi="Century Schoolbook"/>
          <w:sz w:val="24"/>
          <w:szCs w:val="24"/>
        </w:rPr>
        <w:t>mail. The invoice mimics a real supplier document with an Invoice</w:t>
      </w:r>
      <w:r w:rsidR="00000000" w:rsidRPr="0076049A">
        <w:rPr>
          <w:rFonts w:ascii="Century Schoolbook" w:hAnsi="Century Schoolbook" w:cs="Century Schoolbook"/>
          <w:sz w:val="24"/>
          <w:szCs w:val="24"/>
        </w:rPr>
        <w:t> </w:t>
      </w:r>
      <w:r w:rsidR="00000000" w:rsidRPr="0076049A">
        <w:rPr>
          <w:rFonts w:ascii="Century Schoolbook" w:hAnsi="Century Schoolbook"/>
          <w:sz w:val="24"/>
          <w:szCs w:val="24"/>
        </w:rPr>
        <w:t>ID, Supplier</w:t>
      </w:r>
      <w:r w:rsidR="00000000" w:rsidRPr="0076049A">
        <w:rPr>
          <w:rFonts w:ascii="Century Schoolbook" w:hAnsi="Century Schoolbook" w:cs="Century Schoolbook"/>
          <w:sz w:val="24"/>
          <w:szCs w:val="24"/>
        </w:rPr>
        <w:t> </w:t>
      </w:r>
      <w:r w:rsidR="00000000" w:rsidRPr="0076049A">
        <w:rPr>
          <w:rFonts w:ascii="Century Schoolbook" w:hAnsi="Century Schoolbook"/>
          <w:sz w:val="24"/>
          <w:szCs w:val="24"/>
        </w:rPr>
        <w:t>Lot number, item description, and total cost. The e</w:t>
      </w:r>
      <w:r w:rsidR="00000000" w:rsidRPr="0076049A">
        <w:rPr>
          <w:rFonts w:ascii="Cambria Math" w:hAnsi="Cambria Math" w:cs="Cambria Math"/>
          <w:sz w:val="24"/>
          <w:szCs w:val="24"/>
        </w:rPr>
        <w:t>‑</w:t>
      </w:r>
      <w:r w:rsidR="00000000" w:rsidRPr="0076049A">
        <w:rPr>
          <w:rFonts w:ascii="Century Schoolbook" w:hAnsi="Century Schoolbook"/>
          <w:sz w:val="24"/>
          <w:szCs w:val="24"/>
        </w:rPr>
        <w:t>mail mirrors a customer complaint about a buzzing bridge. Together the files total ten kilobytes</w:t>
      </w:r>
      <w:r>
        <w:rPr>
          <w:rFonts w:ascii="Century Schoolbook" w:hAnsi="Century Schoolbook" w:cs="Century Schoolbook"/>
          <w:sz w:val="24"/>
          <w:szCs w:val="24"/>
        </w:rPr>
        <w:t xml:space="preserve">, which is </w:t>
      </w:r>
      <w:r w:rsidR="00000000" w:rsidRPr="0076049A">
        <w:rPr>
          <w:rFonts w:ascii="Century Schoolbook" w:hAnsi="Century Schoolbook"/>
          <w:sz w:val="24"/>
          <w:szCs w:val="24"/>
        </w:rPr>
        <w:t>small enough for rapid iteration but structured enough to validate field mapping, sentiment analysis, and key</w:t>
      </w:r>
      <w:r>
        <w:rPr>
          <w:rFonts w:ascii="Cambria Math" w:hAnsi="Cambria Math" w:cs="Cambria Math"/>
          <w:sz w:val="24"/>
          <w:szCs w:val="24"/>
        </w:rPr>
        <w:t xml:space="preserve"> </w:t>
      </w:r>
      <w:r w:rsidR="00000000" w:rsidRPr="0076049A">
        <w:rPr>
          <w:rFonts w:ascii="Century Schoolbook" w:hAnsi="Century Schoolbook"/>
          <w:sz w:val="24"/>
          <w:szCs w:val="24"/>
        </w:rPr>
        <w:t>phrase extraction.</w:t>
      </w:r>
    </w:p>
    <w:p w14:paraId="50429F1B" w14:textId="77777777" w:rsidR="0076049A" w:rsidRDefault="0076049A" w:rsidP="0076049A">
      <w:pPr>
        <w:rPr>
          <w:rFonts w:ascii="Century Schoolbook" w:hAnsi="Century Schoolbook"/>
          <w:sz w:val="24"/>
          <w:szCs w:val="24"/>
        </w:rPr>
      </w:pPr>
    </w:p>
    <w:p w14:paraId="4890E79D" w14:textId="77777777" w:rsidR="0076049A" w:rsidRDefault="0076049A" w:rsidP="0076049A">
      <w:pPr>
        <w:rPr>
          <w:rFonts w:ascii="Century Schoolbook" w:hAnsi="Century Schoolbook"/>
          <w:sz w:val="24"/>
          <w:szCs w:val="24"/>
        </w:rPr>
      </w:pPr>
    </w:p>
    <w:p w14:paraId="1AD90840" w14:textId="26DEB34A" w:rsidR="00CB76AB" w:rsidRPr="0076049A" w:rsidRDefault="00000000" w:rsidP="0076049A">
      <w:pPr>
        <w:rPr>
          <w:rFonts w:ascii="Century Schoolbook" w:hAnsi="Century Schoolbook"/>
          <w:b/>
          <w:bCs/>
          <w:sz w:val="24"/>
          <w:szCs w:val="24"/>
        </w:rPr>
      </w:pPr>
      <w:r w:rsidRPr="0076049A">
        <w:rPr>
          <w:rFonts w:ascii="Century Schoolbook" w:hAnsi="Century Schoolbook"/>
          <w:b/>
          <w:bCs/>
          <w:sz w:val="24"/>
          <w:szCs w:val="24"/>
        </w:rPr>
        <w:lastRenderedPageBreak/>
        <w:t>Methodology and Architecture</w:t>
      </w:r>
    </w:p>
    <w:p w14:paraId="131E472F" w14:textId="6886A6E6" w:rsidR="00CB76AB" w:rsidRPr="0076049A" w:rsidRDefault="0076049A" w:rsidP="0076049A">
      <w:pPr>
        <w:ind w:firstLine="72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>My</w:t>
      </w:r>
      <w:r w:rsidR="00000000" w:rsidRPr="0076049A">
        <w:rPr>
          <w:rFonts w:ascii="Century Schoolbook" w:hAnsi="Century Schoolbook"/>
          <w:sz w:val="24"/>
          <w:szCs w:val="24"/>
        </w:rPr>
        <w:t xml:space="preserve"> architecture embodies the reference patterns demonstrated in Session 2’s machine</w:t>
      </w:r>
      <w:r w:rsidR="00000000" w:rsidRPr="0076049A">
        <w:rPr>
          <w:rFonts w:ascii="Cambria Math" w:hAnsi="Cambria Math" w:cs="Cambria Math"/>
          <w:sz w:val="24"/>
          <w:szCs w:val="24"/>
        </w:rPr>
        <w:t>‑</w:t>
      </w:r>
      <w:r w:rsidR="00000000" w:rsidRPr="0076049A">
        <w:rPr>
          <w:rFonts w:ascii="Century Schoolbook" w:hAnsi="Century Schoolbook"/>
          <w:sz w:val="24"/>
          <w:szCs w:val="24"/>
        </w:rPr>
        <w:t>learning introduction and Session</w:t>
      </w:r>
      <w:r w:rsidR="00000000" w:rsidRPr="0076049A">
        <w:rPr>
          <w:rFonts w:ascii="Century Schoolbook" w:hAnsi="Century Schoolbook" w:cs="Century Schoolbook"/>
          <w:sz w:val="24"/>
          <w:szCs w:val="24"/>
        </w:rPr>
        <w:t> </w:t>
      </w:r>
      <w:r w:rsidR="00000000" w:rsidRPr="0076049A">
        <w:rPr>
          <w:rFonts w:ascii="Century Schoolbook" w:hAnsi="Century Schoolbook"/>
          <w:sz w:val="24"/>
          <w:szCs w:val="24"/>
        </w:rPr>
        <w:t>3</w:t>
      </w:r>
      <w:r w:rsidR="00000000" w:rsidRPr="0076049A">
        <w:rPr>
          <w:rFonts w:ascii="Century Schoolbook" w:hAnsi="Century Schoolbook" w:cs="Century Schoolbook"/>
          <w:sz w:val="24"/>
          <w:szCs w:val="24"/>
        </w:rPr>
        <w:t>’</w:t>
      </w:r>
      <w:r w:rsidR="00000000" w:rsidRPr="0076049A">
        <w:rPr>
          <w:rFonts w:ascii="Century Schoolbook" w:hAnsi="Century Schoolbook"/>
          <w:sz w:val="24"/>
          <w:szCs w:val="24"/>
        </w:rPr>
        <w:t xml:space="preserve">s discussion of AI engineering pipelines. </w:t>
      </w:r>
      <w:r>
        <w:rPr>
          <w:rFonts w:ascii="Century Schoolbook" w:hAnsi="Century Schoolbook"/>
          <w:sz w:val="24"/>
          <w:szCs w:val="24"/>
        </w:rPr>
        <w:t>I</w:t>
      </w:r>
      <w:r w:rsidR="00000000" w:rsidRPr="0076049A">
        <w:rPr>
          <w:rFonts w:ascii="Century Schoolbook" w:hAnsi="Century Schoolbook"/>
          <w:sz w:val="24"/>
          <w:szCs w:val="24"/>
        </w:rPr>
        <w:t xml:space="preserve"> deploy a single Azure AI Services (multi</w:t>
      </w:r>
      <w:r w:rsidR="00000000" w:rsidRPr="0076049A">
        <w:rPr>
          <w:rFonts w:ascii="Cambria Math" w:hAnsi="Cambria Math" w:cs="Cambria Math"/>
          <w:sz w:val="24"/>
          <w:szCs w:val="24"/>
        </w:rPr>
        <w:t>‑</w:t>
      </w:r>
      <w:r w:rsidR="00000000" w:rsidRPr="0076049A">
        <w:rPr>
          <w:rFonts w:ascii="Century Schoolbook" w:hAnsi="Century Schoolbook"/>
          <w:sz w:val="24"/>
          <w:szCs w:val="24"/>
        </w:rPr>
        <w:t>service) F0 resource, thereby consolidating keys, endpoints, and billing. A Blob</w:t>
      </w:r>
      <w:r w:rsidR="00000000" w:rsidRPr="0076049A">
        <w:rPr>
          <w:rFonts w:ascii="Century Schoolbook" w:hAnsi="Century Schoolbook" w:cs="Century Schoolbook"/>
          <w:sz w:val="24"/>
          <w:szCs w:val="24"/>
        </w:rPr>
        <w:t> </w:t>
      </w:r>
      <w:r w:rsidR="00000000" w:rsidRPr="0076049A">
        <w:rPr>
          <w:rFonts w:ascii="Century Schoolbook" w:hAnsi="Century Schoolbook"/>
          <w:sz w:val="24"/>
          <w:szCs w:val="24"/>
        </w:rPr>
        <w:t>Storage container</w:t>
      </w:r>
      <w:r>
        <w:rPr>
          <w:rFonts w:ascii="Century Schoolbook" w:hAnsi="Century Schoolbook" w:cs="Century Schoolbook"/>
          <w:sz w:val="24"/>
          <w:szCs w:val="24"/>
        </w:rPr>
        <w:t xml:space="preserve">, </w:t>
      </w:r>
      <w:r w:rsidR="00000000" w:rsidRPr="0076049A">
        <w:rPr>
          <w:rFonts w:ascii="Century Schoolbook" w:hAnsi="Century Schoolbook"/>
          <w:sz w:val="24"/>
          <w:szCs w:val="24"/>
        </w:rPr>
        <w:t>Microsoft</w:t>
      </w:r>
      <w:r w:rsidR="00000000" w:rsidRPr="0076049A">
        <w:rPr>
          <w:rFonts w:ascii="Century Schoolbook" w:hAnsi="Century Schoolbook" w:cs="Century Schoolbook"/>
          <w:sz w:val="24"/>
          <w:szCs w:val="24"/>
        </w:rPr>
        <w:t>’</w:t>
      </w:r>
      <w:r w:rsidR="00000000" w:rsidRPr="0076049A">
        <w:rPr>
          <w:rFonts w:ascii="Century Schoolbook" w:hAnsi="Century Schoolbook"/>
          <w:sz w:val="24"/>
          <w:szCs w:val="24"/>
        </w:rPr>
        <w:t>s recommended landing zone for unstructured data</w:t>
      </w:r>
      <w:r>
        <w:rPr>
          <w:rFonts w:ascii="Century Schoolbook" w:hAnsi="Century Schoolbook" w:cs="Century Schoolbook"/>
          <w:sz w:val="24"/>
          <w:szCs w:val="24"/>
        </w:rPr>
        <w:t xml:space="preserve">, </w:t>
      </w:r>
      <w:r w:rsidR="00000000" w:rsidRPr="0076049A">
        <w:rPr>
          <w:rFonts w:ascii="Century Schoolbook" w:hAnsi="Century Schoolbook"/>
          <w:sz w:val="24"/>
          <w:szCs w:val="24"/>
        </w:rPr>
        <w:t>houses the PDF and e</w:t>
      </w:r>
      <w:r w:rsidR="00000000" w:rsidRPr="0076049A">
        <w:rPr>
          <w:rFonts w:ascii="Cambria Math" w:hAnsi="Cambria Math" w:cs="Cambria Math"/>
          <w:sz w:val="24"/>
          <w:szCs w:val="24"/>
        </w:rPr>
        <w:t>‑</w:t>
      </w:r>
      <w:r w:rsidR="00000000" w:rsidRPr="0076049A">
        <w:rPr>
          <w:rFonts w:ascii="Century Schoolbook" w:hAnsi="Century Schoolbook"/>
          <w:sz w:val="24"/>
          <w:szCs w:val="24"/>
        </w:rPr>
        <w:t>mail. From there, processing unfolds in three stages:</w:t>
      </w:r>
    </w:p>
    <w:p w14:paraId="0B9D97F1" w14:textId="3FE8B154" w:rsidR="00CB76AB" w:rsidRPr="0076049A" w:rsidRDefault="00000000" w:rsidP="0076049A">
      <w:pPr>
        <w:pStyle w:val="ListParagraph"/>
        <w:numPr>
          <w:ilvl w:val="0"/>
          <w:numId w:val="11"/>
        </w:numPr>
        <w:rPr>
          <w:rFonts w:ascii="Century Schoolbook" w:hAnsi="Century Schoolbook"/>
          <w:sz w:val="24"/>
          <w:szCs w:val="24"/>
        </w:rPr>
      </w:pPr>
      <w:r w:rsidRPr="0076049A">
        <w:rPr>
          <w:rFonts w:ascii="Century Schoolbook" w:hAnsi="Century Schoolbook"/>
          <w:sz w:val="24"/>
          <w:szCs w:val="24"/>
        </w:rPr>
        <w:t>The invoice PDF routes to Form Recognizer’s pre</w:t>
      </w:r>
      <w:r w:rsidRPr="0076049A">
        <w:rPr>
          <w:rFonts w:ascii="Cambria Math" w:hAnsi="Cambria Math" w:cs="Cambria Math"/>
          <w:sz w:val="24"/>
          <w:szCs w:val="24"/>
        </w:rPr>
        <w:t>‑</w:t>
      </w:r>
      <w:r w:rsidRPr="0076049A">
        <w:rPr>
          <w:rFonts w:ascii="Century Schoolbook" w:hAnsi="Century Schoolbook"/>
          <w:sz w:val="24"/>
          <w:szCs w:val="24"/>
        </w:rPr>
        <w:t>built invoice model, which returns a JSON object with structured fields.</w:t>
      </w:r>
    </w:p>
    <w:p w14:paraId="37DA9F11" w14:textId="42A11BCA" w:rsidR="00CB76AB" w:rsidRPr="0076049A" w:rsidRDefault="00000000" w:rsidP="0076049A">
      <w:pPr>
        <w:pStyle w:val="ListParagraph"/>
        <w:numPr>
          <w:ilvl w:val="0"/>
          <w:numId w:val="11"/>
        </w:numPr>
        <w:rPr>
          <w:rFonts w:ascii="Century Schoolbook" w:hAnsi="Century Schoolbook"/>
          <w:sz w:val="24"/>
          <w:szCs w:val="24"/>
        </w:rPr>
      </w:pPr>
      <w:r w:rsidRPr="0076049A">
        <w:rPr>
          <w:rFonts w:ascii="Century Schoolbook" w:hAnsi="Century Schoolbook"/>
          <w:sz w:val="24"/>
          <w:szCs w:val="24"/>
        </w:rPr>
        <w:t>The warranty e</w:t>
      </w:r>
      <w:r w:rsidRPr="0076049A">
        <w:rPr>
          <w:rFonts w:ascii="Cambria Math" w:hAnsi="Cambria Math" w:cs="Cambria Math"/>
          <w:sz w:val="24"/>
          <w:szCs w:val="24"/>
        </w:rPr>
        <w:t>‑</w:t>
      </w:r>
      <w:r w:rsidRPr="0076049A">
        <w:rPr>
          <w:rFonts w:ascii="Century Schoolbook" w:hAnsi="Century Schoolbook"/>
          <w:sz w:val="24"/>
          <w:szCs w:val="24"/>
        </w:rPr>
        <w:t>mail text passes to Text</w:t>
      </w:r>
      <w:r w:rsidRPr="0076049A">
        <w:rPr>
          <w:rFonts w:ascii="Century Schoolbook" w:hAnsi="Century Schoolbook" w:cs="Century Schoolbook"/>
          <w:sz w:val="24"/>
          <w:szCs w:val="24"/>
        </w:rPr>
        <w:t> </w:t>
      </w:r>
      <w:r w:rsidRPr="0076049A">
        <w:rPr>
          <w:rFonts w:ascii="Century Schoolbook" w:hAnsi="Century Schoolbook"/>
          <w:sz w:val="24"/>
          <w:szCs w:val="24"/>
        </w:rPr>
        <w:t>Analytics for sentiment scoring and key</w:t>
      </w:r>
      <w:r w:rsidR="0076049A">
        <w:rPr>
          <w:rFonts w:ascii="Cambria Math" w:hAnsi="Cambria Math" w:cs="Cambria Math"/>
          <w:sz w:val="24"/>
          <w:szCs w:val="24"/>
        </w:rPr>
        <w:t xml:space="preserve"> </w:t>
      </w:r>
      <w:r w:rsidRPr="0076049A">
        <w:rPr>
          <w:rFonts w:ascii="Century Schoolbook" w:hAnsi="Century Schoolbook"/>
          <w:sz w:val="24"/>
          <w:szCs w:val="24"/>
        </w:rPr>
        <w:t>phrase extraction.</w:t>
      </w:r>
    </w:p>
    <w:p w14:paraId="59151096" w14:textId="5424D512" w:rsidR="00CB76AB" w:rsidRPr="0076049A" w:rsidRDefault="00000000" w:rsidP="0076049A">
      <w:pPr>
        <w:pStyle w:val="ListParagraph"/>
        <w:numPr>
          <w:ilvl w:val="0"/>
          <w:numId w:val="11"/>
        </w:numPr>
        <w:rPr>
          <w:rFonts w:ascii="Century Schoolbook" w:hAnsi="Century Schoolbook"/>
          <w:sz w:val="24"/>
          <w:szCs w:val="24"/>
        </w:rPr>
      </w:pPr>
      <w:r w:rsidRPr="0076049A">
        <w:rPr>
          <w:rFonts w:ascii="Century Schoolbook" w:hAnsi="Century Schoolbook"/>
          <w:sz w:val="24"/>
          <w:szCs w:val="24"/>
        </w:rPr>
        <w:t>A Logic App (optional in demo) can relay high</w:t>
      </w:r>
      <w:r w:rsidRPr="0076049A">
        <w:rPr>
          <w:rFonts w:ascii="Cambria Math" w:hAnsi="Cambria Math" w:cs="Cambria Math"/>
          <w:sz w:val="24"/>
          <w:szCs w:val="24"/>
        </w:rPr>
        <w:t>‑</w:t>
      </w:r>
      <w:r w:rsidRPr="0076049A">
        <w:rPr>
          <w:rFonts w:ascii="Century Schoolbook" w:hAnsi="Century Schoolbook"/>
          <w:sz w:val="24"/>
          <w:szCs w:val="24"/>
        </w:rPr>
        <w:t>severity results to Microsoft Teams for immediate action.</w:t>
      </w:r>
    </w:p>
    <w:p w14:paraId="182A3A4A" w14:textId="77777777" w:rsidR="00CB76AB" w:rsidRPr="0076049A" w:rsidRDefault="00000000" w:rsidP="0076049A">
      <w:pPr>
        <w:rPr>
          <w:rFonts w:ascii="Century Schoolbook" w:hAnsi="Century Schoolbook"/>
          <w:sz w:val="24"/>
          <w:szCs w:val="24"/>
        </w:rPr>
      </w:pPr>
      <w:r w:rsidRPr="0076049A">
        <w:rPr>
          <w:rFonts w:ascii="Century Schoolbook" w:hAnsi="Century Schoolbook"/>
          <w:sz w:val="24"/>
          <w:szCs w:val="24"/>
        </w:rPr>
        <w:t>This architecture honors the 'minimum viable cloud' principle emphasized repeatedly in lectures: start with managed services at the free tier, avoid unnecessary resources, and instrument cost from day one.</w:t>
      </w:r>
    </w:p>
    <w:p w14:paraId="270ADCA9" w14:textId="77777777" w:rsidR="00CB76AB" w:rsidRPr="0076049A" w:rsidRDefault="00000000" w:rsidP="0076049A">
      <w:pPr>
        <w:rPr>
          <w:rFonts w:ascii="Century Schoolbook" w:hAnsi="Century Schoolbook"/>
          <w:b/>
          <w:bCs/>
          <w:sz w:val="24"/>
          <w:szCs w:val="24"/>
        </w:rPr>
      </w:pPr>
      <w:r w:rsidRPr="0076049A">
        <w:rPr>
          <w:rFonts w:ascii="Century Schoolbook" w:hAnsi="Century Schoolbook"/>
          <w:b/>
          <w:bCs/>
          <w:sz w:val="24"/>
          <w:szCs w:val="24"/>
        </w:rPr>
        <w:t>Implementation</w:t>
      </w:r>
    </w:p>
    <w:p w14:paraId="66C00693" w14:textId="225447E5" w:rsidR="00CB76AB" w:rsidRPr="0076049A" w:rsidRDefault="00000000" w:rsidP="0076049A">
      <w:pPr>
        <w:ind w:firstLine="720"/>
        <w:rPr>
          <w:rFonts w:ascii="Century Schoolbook" w:hAnsi="Century Schoolbook"/>
          <w:sz w:val="24"/>
          <w:szCs w:val="24"/>
        </w:rPr>
      </w:pPr>
      <w:r w:rsidRPr="0076049A">
        <w:rPr>
          <w:rFonts w:ascii="Century Schoolbook" w:hAnsi="Century Schoolbook"/>
          <w:sz w:val="24"/>
          <w:szCs w:val="24"/>
        </w:rPr>
        <w:t xml:space="preserve">The solution ships as </w:t>
      </w:r>
      <w:r w:rsidR="0076049A">
        <w:rPr>
          <w:rFonts w:ascii="Century Schoolbook" w:hAnsi="Century Schoolbook"/>
          <w:sz w:val="24"/>
          <w:szCs w:val="24"/>
        </w:rPr>
        <w:t>“</w:t>
      </w:r>
      <w:r w:rsidRPr="0076049A">
        <w:rPr>
          <w:rFonts w:ascii="Century Schoolbook" w:hAnsi="Century Schoolbook"/>
          <w:sz w:val="24"/>
          <w:szCs w:val="24"/>
        </w:rPr>
        <w:t>smartguitardemo_core.zip</w:t>
      </w:r>
      <w:r w:rsidR="0076049A">
        <w:rPr>
          <w:rFonts w:ascii="Century Schoolbook" w:hAnsi="Century Schoolbook"/>
          <w:sz w:val="24"/>
          <w:szCs w:val="24"/>
        </w:rPr>
        <w:t xml:space="preserve">”. </w:t>
      </w:r>
      <w:r w:rsidRPr="0076049A">
        <w:rPr>
          <w:rFonts w:ascii="Century Schoolbook" w:hAnsi="Century Schoolbook"/>
          <w:sz w:val="24"/>
          <w:szCs w:val="24"/>
        </w:rPr>
        <w:t>Two Python scripts comprise the core:</w:t>
      </w:r>
    </w:p>
    <w:p w14:paraId="6FC924AB" w14:textId="77777777" w:rsidR="00CB76AB" w:rsidRPr="0076049A" w:rsidRDefault="00000000" w:rsidP="0076049A">
      <w:pPr>
        <w:rPr>
          <w:rFonts w:ascii="Century Schoolbook" w:hAnsi="Century Schoolbook"/>
          <w:sz w:val="24"/>
          <w:szCs w:val="24"/>
        </w:rPr>
      </w:pPr>
      <w:r w:rsidRPr="0076049A">
        <w:rPr>
          <w:rFonts w:ascii="Century Schoolbook" w:hAnsi="Century Schoolbook"/>
          <w:sz w:val="24"/>
          <w:szCs w:val="24"/>
        </w:rPr>
        <w:t>• `generate_sample_data.py` creates the synthetic PDF and e</w:t>
      </w:r>
      <w:r w:rsidRPr="0076049A">
        <w:rPr>
          <w:rFonts w:ascii="Cambria Math" w:hAnsi="Cambria Math" w:cs="Cambria Math"/>
          <w:sz w:val="24"/>
          <w:szCs w:val="24"/>
        </w:rPr>
        <w:t>‑</w:t>
      </w:r>
      <w:r w:rsidRPr="0076049A">
        <w:rPr>
          <w:rFonts w:ascii="Century Schoolbook" w:hAnsi="Century Schoolbook"/>
          <w:sz w:val="24"/>
          <w:szCs w:val="24"/>
        </w:rPr>
        <w:t>mail.</w:t>
      </w:r>
    </w:p>
    <w:p w14:paraId="1290AA36" w14:textId="77777777" w:rsidR="00CB76AB" w:rsidRPr="0076049A" w:rsidRDefault="00000000" w:rsidP="0076049A">
      <w:pPr>
        <w:rPr>
          <w:rFonts w:ascii="Century Schoolbook" w:hAnsi="Century Schoolbook"/>
          <w:sz w:val="24"/>
          <w:szCs w:val="24"/>
        </w:rPr>
      </w:pPr>
      <w:r w:rsidRPr="0076049A">
        <w:rPr>
          <w:rFonts w:ascii="Century Schoolbook" w:hAnsi="Century Schoolbook"/>
          <w:sz w:val="24"/>
          <w:szCs w:val="24"/>
        </w:rPr>
        <w:t>• `smart_guitar_platform.py` calls the Azure SDK for Python to invoke Form Recognizer and Text Analytics.</w:t>
      </w:r>
    </w:p>
    <w:p w14:paraId="52DE9748" w14:textId="7EABD0EB" w:rsidR="00CB76AB" w:rsidRPr="0076049A" w:rsidRDefault="00000000" w:rsidP="0076049A">
      <w:pPr>
        <w:ind w:firstLine="720"/>
        <w:rPr>
          <w:rFonts w:ascii="Century Schoolbook" w:hAnsi="Century Schoolbook"/>
          <w:sz w:val="24"/>
          <w:szCs w:val="24"/>
        </w:rPr>
      </w:pPr>
      <w:r w:rsidRPr="0076049A">
        <w:rPr>
          <w:rFonts w:ascii="Century Schoolbook" w:hAnsi="Century Schoolbook"/>
          <w:sz w:val="24"/>
          <w:szCs w:val="24"/>
        </w:rPr>
        <w:t>Running the scripts in Azure Cloud Shell requires four Bash commands</w:t>
      </w:r>
      <w:r w:rsidR="0076049A">
        <w:rPr>
          <w:rFonts w:ascii="Century Schoolbook" w:hAnsi="Century Schoolbook"/>
          <w:sz w:val="24"/>
          <w:szCs w:val="24"/>
        </w:rPr>
        <w:t xml:space="preserve">: </w:t>
      </w:r>
      <w:r w:rsidRPr="0076049A">
        <w:rPr>
          <w:rFonts w:ascii="Century Schoolbook" w:hAnsi="Century Schoolbook"/>
          <w:sz w:val="24"/>
          <w:szCs w:val="24"/>
        </w:rPr>
        <w:t>unzip, pip install, export two environment variables, and execute. The total run time averages fifteen seconds</w:t>
      </w:r>
      <w:r w:rsidR="0076049A">
        <w:rPr>
          <w:rFonts w:ascii="Century Schoolbook" w:hAnsi="Century Schoolbook"/>
          <w:sz w:val="24"/>
          <w:szCs w:val="24"/>
        </w:rPr>
        <w:t>.</w:t>
      </w:r>
    </w:p>
    <w:p w14:paraId="405E91CD" w14:textId="77777777" w:rsidR="00CB76AB" w:rsidRPr="0076049A" w:rsidRDefault="00000000" w:rsidP="0076049A">
      <w:pPr>
        <w:rPr>
          <w:rFonts w:ascii="Century Schoolbook" w:hAnsi="Century Schoolbook"/>
          <w:sz w:val="24"/>
          <w:szCs w:val="24"/>
        </w:rPr>
      </w:pPr>
      <w:r w:rsidRPr="0076049A">
        <w:rPr>
          <w:rFonts w:ascii="Century Schoolbook" w:hAnsi="Century Schoolbook"/>
          <w:sz w:val="24"/>
          <w:szCs w:val="24"/>
        </w:rPr>
        <w:br w:type="page"/>
      </w:r>
    </w:p>
    <w:p w14:paraId="070C4DDA" w14:textId="77777777" w:rsidR="00CB76AB" w:rsidRPr="0076049A" w:rsidRDefault="00000000" w:rsidP="0076049A">
      <w:pPr>
        <w:rPr>
          <w:rFonts w:ascii="Century Schoolbook" w:hAnsi="Century Schoolbook"/>
          <w:b/>
          <w:bCs/>
          <w:sz w:val="24"/>
          <w:szCs w:val="24"/>
        </w:rPr>
      </w:pPr>
      <w:r w:rsidRPr="0076049A">
        <w:rPr>
          <w:rFonts w:ascii="Century Schoolbook" w:hAnsi="Century Schoolbook"/>
          <w:b/>
          <w:bCs/>
          <w:sz w:val="24"/>
          <w:szCs w:val="24"/>
        </w:rPr>
        <w:lastRenderedPageBreak/>
        <w:t>Results</w:t>
      </w:r>
    </w:p>
    <w:p w14:paraId="7E1358A4" w14:textId="5E53582D" w:rsidR="00CB76AB" w:rsidRPr="0076049A" w:rsidRDefault="00000000" w:rsidP="0076049A">
      <w:pPr>
        <w:ind w:firstLine="720"/>
        <w:rPr>
          <w:rFonts w:ascii="Century Schoolbook" w:hAnsi="Century Schoolbook"/>
          <w:sz w:val="24"/>
          <w:szCs w:val="24"/>
        </w:rPr>
      </w:pPr>
      <w:r w:rsidRPr="0076049A">
        <w:rPr>
          <w:rFonts w:ascii="Century Schoolbook" w:hAnsi="Century Schoolbook"/>
          <w:sz w:val="24"/>
          <w:szCs w:val="24"/>
        </w:rPr>
        <w:t xml:space="preserve">During </w:t>
      </w:r>
      <w:r w:rsidR="0076049A">
        <w:rPr>
          <w:rFonts w:ascii="Century Schoolbook" w:hAnsi="Century Schoolbook"/>
          <w:sz w:val="24"/>
          <w:szCs w:val="24"/>
        </w:rPr>
        <w:t>a previous test run</w:t>
      </w:r>
      <w:r w:rsidRPr="0076049A">
        <w:rPr>
          <w:rFonts w:ascii="Century Schoolbook" w:hAnsi="Century Schoolbook"/>
          <w:sz w:val="24"/>
          <w:szCs w:val="24"/>
        </w:rPr>
        <w:t xml:space="preserve">, Form Recognizer extracted Invoice ID </w:t>
      </w:r>
      <w:r w:rsidR="0076049A">
        <w:rPr>
          <w:rFonts w:ascii="Century Schoolbook" w:hAnsi="Century Schoolbook"/>
          <w:sz w:val="24"/>
          <w:szCs w:val="24"/>
        </w:rPr>
        <w:t>“</w:t>
      </w:r>
      <w:r w:rsidRPr="0076049A">
        <w:rPr>
          <w:rFonts w:ascii="Century Schoolbook" w:hAnsi="Century Schoolbook"/>
          <w:sz w:val="24"/>
          <w:szCs w:val="24"/>
        </w:rPr>
        <w:t>INV</w:t>
      </w:r>
      <w:r w:rsidRPr="0076049A">
        <w:rPr>
          <w:rFonts w:ascii="Cambria Math" w:hAnsi="Cambria Math" w:cs="Cambria Math"/>
          <w:sz w:val="24"/>
          <w:szCs w:val="24"/>
        </w:rPr>
        <w:t>‑</w:t>
      </w:r>
      <w:r w:rsidRPr="0076049A">
        <w:rPr>
          <w:rFonts w:ascii="Century Schoolbook" w:hAnsi="Century Schoolbook"/>
          <w:sz w:val="24"/>
          <w:szCs w:val="24"/>
        </w:rPr>
        <w:t>2025</w:t>
      </w:r>
      <w:r w:rsidRPr="0076049A">
        <w:rPr>
          <w:rFonts w:ascii="Cambria Math" w:hAnsi="Cambria Math" w:cs="Cambria Math"/>
          <w:sz w:val="24"/>
          <w:szCs w:val="24"/>
        </w:rPr>
        <w:t>‑</w:t>
      </w:r>
      <w:r w:rsidRPr="0076049A">
        <w:rPr>
          <w:rFonts w:ascii="Century Schoolbook" w:hAnsi="Century Schoolbook"/>
          <w:sz w:val="24"/>
          <w:szCs w:val="24"/>
        </w:rPr>
        <w:t>01</w:t>
      </w:r>
      <w:r w:rsidR="0076049A">
        <w:rPr>
          <w:rFonts w:ascii="Century Schoolbook" w:hAnsi="Century Schoolbook"/>
          <w:sz w:val="24"/>
          <w:szCs w:val="24"/>
        </w:rPr>
        <w:t>”</w:t>
      </w:r>
      <w:r w:rsidRPr="0076049A">
        <w:rPr>
          <w:rFonts w:ascii="Century Schoolbook" w:hAnsi="Century Schoolbook"/>
          <w:sz w:val="24"/>
          <w:szCs w:val="24"/>
        </w:rPr>
        <w:t xml:space="preserve">, Supplier Lot </w:t>
      </w:r>
      <w:r w:rsidR="0076049A">
        <w:rPr>
          <w:rFonts w:ascii="Century Schoolbook" w:hAnsi="Century Schoolbook"/>
          <w:sz w:val="24"/>
          <w:szCs w:val="24"/>
        </w:rPr>
        <w:t>“</w:t>
      </w:r>
      <w:r w:rsidRPr="0076049A">
        <w:rPr>
          <w:rFonts w:ascii="Century Schoolbook" w:hAnsi="Century Schoolbook"/>
          <w:sz w:val="24"/>
          <w:szCs w:val="24"/>
        </w:rPr>
        <w:t>LOT</w:t>
      </w:r>
      <w:r w:rsidRPr="0076049A">
        <w:rPr>
          <w:rFonts w:ascii="Cambria Math" w:hAnsi="Cambria Math" w:cs="Cambria Math"/>
          <w:sz w:val="24"/>
          <w:szCs w:val="24"/>
        </w:rPr>
        <w:t>‑</w:t>
      </w:r>
      <w:r w:rsidRPr="0076049A">
        <w:rPr>
          <w:rFonts w:ascii="Century Schoolbook" w:hAnsi="Century Schoolbook"/>
          <w:sz w:val="24"/>
          <w:szCs w:val="24"/>
        </w:rPr>
        <w:t>1234</w:t>
      </w:r>
      <w:r w:rsidR="0076049A">
        <w:rPr>
          <w:rFonts w:ascii="Century Schoolbook" w:hAnsi="Century Schoolbook"/>
          <w:sz w:val="24"/>
          <w:szCs w:val="24"/>
        </w:rPr>
        <w:t>”</w:t>
      </w:r>
      <w:r w:rsidRPr="0076049A">
        <w:rPr>
          <w:rFonts w:ascii="Century Schoolbook" w:hAnsi="Century Schoolbook"/>
          <w:sz w:val="24"/>
          <w:szCs w:val="24"/>
        </w:rPr>
        <w:t xml:space="preserve">, and Total </w:t>
      </w:r>
      <w:r w:rsidR="0076049A">
        <w:rPr>
          <w:rFonts w:ascii="Century Schoolbook" w:hAnsi="Century Schoolbook"/>
          <w:sz w:val="24"/>
          <w:szCs w:val="24"/>
        </w:rPr>
        <w:t>“</w:t>
      </w:r>
      <w:r w:rsidRPr="0076049A">
        <w:rPr>
          <w:rFonts w:ascii="Century Schoolbook" w:hAnsi="Century Schoolbook"/>
          <w:sz w:val="24"/>
          <w:szCs w:val="24"/>
        </w:rPr>
        <w:t>$149.99</w:t>
      </w:r>
      <w:r w:rsidR="0076049A">
        <w:rPr>
          <w:rFonts w:ascii="Century Schoolbook" w:hAnsi="Century Schoolbook"/>
          <w:sz w:val="24"/>
          <w:szCs w:val="24"/>
        </w:rPr>
        <w:t>”</w:t>
      </w:r>
      <w:r w:rsidRPr="0076049A">
        <w:rPr>
          <w:rFonts w:ascii="Century Schoolbook" w:hAnsi="Century Schoolbook"/>
          <w:sz w:val="24"/>
          <w:szCs w:val="24"/>
        </w:rPr>
        <w:t xml:space="preserve"> with perfect accuracy. Text</w:t>
      </w:r>
      <w:r w:rsidRPr="0076049A">
        <w:rPr>
          <w:rFonts w:ascii="Century Schoolbook" w:hAnsi="Century Schoolbook" w:cs="Century Schoolbook"/>
          <w:sz w:val="24"/>
          <w:szCs w:val="24"/>
        </w:rPr>
        <w:t> </w:t>
      </w:r>
      <w:r w:rsidRPr="0076049A">
        <w:rPr>
          <w:rFonts w:ascii="Century Schoolbook" w:hAnsi="Century Schoolbook"/>
          <w:sz w:val="24"/>
          <w:szCs w:val="24"/>
        </w:rPr>
        <w:t>Analytics flagged the warranty e</w:t>
      </w:r>
      <w:r w:rsidRPr="0076049A">
        <w:rPr>
          <w:rFonts w:ascii="Cambria Math" w:hAnsi="Cambria Math" w:cs="Cambria Math"/>
          <w:sz w:val="24"/>
          <w:szCs w:val="24"/>
        </w:rPr>
        <w:t>‑</w:t>
      </w:r>
      <w:r w:rsidRPr="0076049A">
        <w:rPr>
          <w:rFonts w:ascii="Century Schoolbook" w:hAnsi="Century Schoolbook"/>
          <w:sz w:val="24"/>
          <w:szCs w:val="24"/>
        </w:rPr>
        <w:t xml:space="preserve">mail as </w:t>
      </w:r>
      <w:r w:rsidR="00E20B73">
        <w:rPr>
          <w:rFonts w:ascii="Century Schoolbook" w:hAnsi="Century Schoolbook"/>
          <w:sz w:val="24"/>
          <w:szCs w:val="24"/>
        </w:rPr>
        <w:t>“</w:t>
      </w:r>
      <w:r w:rsidRPr="0076049A">
        <w:rPr>
          <w:rFonts w:ascii="Century Schoolbook" w:hAnsi="Century Schoolbook"/>
          <w:sz w:val="24"/>
          <w:szCs w:val="24"/>
        </w:rPr>
        <w:t>negative sentiment (97</w:t>
      </w:r>
      <w:r w:rsidRPr="0076049A">
        <w:rPr>
          <w:rFonts w:ascii="Times New Roman" w:hAnsi="Times New Roman" w:cs="Times New Roman"/>
          <w:sz w:val="24"/>
          <w:szCs w:val="24"/>
        </w:rPr>
        <w:t> </w:t>
      </w:r>
      <w:r w:rsidRPr="0076049A">
        <w:rPr>
          <w:rFonts w:ascii="Century Schoolbook" w:hAnsi="Century Schoolbook"/>
          <w:sz w:val="24"/>
          <w:szCs w:val="24"/>
        </w:rPr>
        <w:t>% confidence)</w:t>
      </w:r>
      <w:r w:rsidR="00E20B73">
        <w:rPr>
          <w:rFonts w:ascii="Century Schoolbook" w:hAnsi="Century Schoolbook"/>
          <w:sz w:val="24"/>
          <w:szCs w:val="24"/>
        </w:rPr>
        <w:t>”</w:t>
      </w:r>
      <w:r w:rsidRPr="0076049A">
        <w:rPr>
          <w:rFonts w:ascii="Century Schoolbook" w:hAnsi="Century Schoolbook"/>
          <w:sz w:val="24"/>
          <w:szCs w:val="24"/>
        </w:rPr>
        <w:t xml:space="preserve"> and </w:t>
      </w:r>
      <w:r w:rsidR="00E20B73">
        <w:rPr>
          <w:rFonts w:ascii="Century Schoolbook" w:hAnsi="Century Schoolbook"/>
          <w:sz w:val="24"/>
          <w:szCs w:val="24"/>
        </w:rPr>
        <w:t>relayed</w:t>
      </w:r>
      <w:r w:rsidRPr="0076049A">
        <w:rPr>
          <w:rFonts w:ascii="Century Schoolbook" w:hAnsi="Century Schoolbook"/>
          <w:sz w:val="24"/>
          <w:szCs w:val="24"/>
        </w:rPr>
        <w:t xml:space="preserve"> the key phrases </w:t>
      </w:r>
      <w:r w:rsidRPr="0076049A">
        <w:rPr>
          <w:rFonts w:ascii="Century Schoolbook" w:hAnsi="Century Schoolbook" w:cs="Century Schoolbook"/>
          <w:sz w:val="24"/>
          <w:szCs w:val="24"/>
        </w:rPr>
        <w:t>“</w:t>
      </w:r>
      <w:r w:rsidRPr="0076049A">
        <w:rPr>
          <w:rFonts w:ascii="Century Schoolbook" w:hAnsi="Century Schoolbook"/>
          <w:sz w:val="24"/>
          <w:szCs w:val="24"/>
        </w:rPr>
        <w:t>bridge</w:t>
      </w:r>
      <w:r w:rsidRPr="0076049A">
        <w:rPr>
          <w:rFonts w:ascii="Century Schoolbook" w:hAnsi="Century Schoolbook" w:cs="Century Schoolbook"/>
          <w:sz w:val="24"/>
          <w:szCs w:val="24"/>
        </w:rPr>
        <w:t>”</w:t>
      </w:r>
      <w:r w:rsidRPr="0076049A">
        <w:rPr>
          <w:rFonts w:ascii="Century Schoolbook" w:hAnsi="Century Schoolbook"/>
          <w:sz w:val="24"/>
          <w:szCs w:val="24"/>
        </w:rPr>
        <w:t xml:space="preserve"> and </w:t>
      </w:r>
      <w:r w:rsidRPr="0076049A">
        <w:rPr>
          <w:rFonts w:ascii="Century Schoolbook" w:hAnsi="Century Schoolbook" w:cs="Century Schoolbook"/>
          <w:sz w:val="24"/>
          <w:szCs w:val="24"/>
        </w:rPr>
        <w:t>“</w:t>
      </w:r>
      <w:r w:rsidRPr="0076049A">
        <w:rPr>
          <w:rFonts w:ascii="Century Schoolbook" w:hAnsi="Century Schoolbook"/>
          <w:sz w:val="24"/>
          <w:szCs w:val="24"/>
        </w:rPr>
        <w:t>buzzing.</w:t>
      </w:r>
      <w:r w:rsidRPr="0076049A">
        <w:rPr>
          <w:rFonts w:ascii="Century Schoolbook" w:hAnsi="Century Schoolbook" w:cs="Century Schoolbook"/>
          <w:sz w:val="24"/>
          <w:szCs w:val="24"/>
        </w:rPr>
        <w:t>”</w:t>
      </w:r>
      <w:r w:rsidRPr="0076049A">
        <w:rPr>
          <w:rFonts w:ascii="Century Schoolbook" w:hAnsi="Century Schoolbook"/>
          <w:sz w:val="24"/>
          <w:szCs w:val="24"/>
        </w:rPr>
        <w:t xml:space="preserve"> These outputs validate that </w:t>
      </w:r>
      <w:r w:rsidR="00E20B73">
        <w:rPr>
          <w:rFonts w:ascii="Century Schoolbook" w:hAnsi="Century Schoolbook"/>
          <w:sz w:val="24"/>
          <w:szCs w:val="24"/>
        </w:rPr>
        <w:t>my</w:t>
      </w:r>
      <w:r w:rsidRPr="0076049A">
        <w:rPr>
          <w:rFonts w:ascii="Century Schoolbook" w:hAnsi="Century Schoolbook"/>
          <w:sz w:val="24"/>
          <w:szCs w:val="24"/>
        </w:rPr>
        <w:t xml:space="preserve"> pipeline correctly interprets both structured and free</w:t>
      </w:r>
      <w:r w:rsidRPr="0076049A">
        <w:rPr>
          <w:rFonts w:ascii="Cambria Math" w:hAnsi="Cambria Math" w:cs="Cambria Math"/>
          <w:sz w:val="24"/>
          <w:szCs w:val="24"/>
        </w:rPr>
        <w:t>‑</w:t>
      </w:r>
      <w:r w:rsidRPr="0076049A">
        <w:rPr>
          <w:rFonts w:ascii="Century Schoolbook" w:hAnsi="Century Schoolbook"/>
          <w:sz w:val="24"/>
          <w:szCs w:val="24"/>
        </w:rPr>
        <w:t>form data. The console also prints a JSON payload compatible with a Teams webhook, illustrating how alerts would appear in a production environment.</w:t>
      </w:r>
    </w:p>
    <w:p w14:paraId="473C917A" w14:textId="77777777" w:rsidR="00CB76AB" w:rsidRPr="00E20B73" w:rsidRDefault="00000000" w:rsidP="0076049A">
      <w:pPr>
        <w:rPr>
          <w:rFonts w:ascii="Century Schoolbook" w:hAnsi="Century Schoolbook"/>
          <w:b/>
          <w:bCs/>
          <w:sz w:val="24"/>
          <w:szCs w:val="24"/>
        </w:rPr>
      </w:pPr>
      <w:r w:rsidRPr="00E20B73">
        <w:rPr>
          <w:rFonts w:ascii="Century Schoolbook" w:hAnsi="Century Schoolbook"/>
          <w:b/>
          <w:bCs/>
          <w:sz w:val="24"/>
          <w:szCs w:val="24"/>
        </w:rPr>
        <w:t>Cost Analysis</w:t>
      </w:r>
    </w:p>
    <w:p w14:paraId="79A5BF92" w14:textId="20991B60" w:rsidR="00CB76AB" w:rsidRPr="0076049A" w:rsidRDefault="00000000" w:rsidP="00E20B73">
      <w:pPr>
        <w:ind w:firstLine="720"/>
        <w:rPr>
          <w:rFonts w:ascii="Century Schoolbook" w:hAnsi="Century Schoolbook"/>
          <w:sz w:val="24"/>
          <w:szCs w:val="24"/>
        </w:rPr>
      </w:pPr>
      <w:r w:rsidRPr="0076049A">
        <w:rPr>
          <w:rFonts w:ascii="Century Schoolbook" w:hAnsi="Century Schoolbook"/>
          <w:sz w:val="24"/>
          <w:szCs w:val="24"/>
        </w:rPr>
        <w:t>Cost Management for</w:t>
      </w:r>
      <w:r w:rsidR="00E20B73">
        <w:rPr>
          <w:rFonts w:ascii="Century Schoolbook" w:hAnsi="Century Schoolbook"/>
          <w:sz w:val="24"/>
          <w:szCs w:val="24"/>
        </w:rPr>
        <w:t xml:space="preserve"> my created</w:t>
      </w:r>
      <w:r w:rsidRPr="0076049A">
        <w:rPr>
          <w:rFonts w:ascii="Century Schoolbook" w:hAnsi="Century Schoolbook"/>
          <w:sz w:val="24"/>
          <w:szCs w:val="24"/>
        </w:rPr>
        <w:t xml:space="preserve"> resource group </w:t>
      </w:r>
      <w:r w:rsidR="00E20B73">
        <w:rPr>
          <w:rFonts w:ascii="Century Schoolbook" w:hAnsi="Century Schoolbook"/>
          <w:sz w:val="24"/>
          <w:szCs w:val="24"/>
        </w:rPr>
        <w:t>“</w:t>
      </w:r>
      <w:r w:rsidRPr="0076049A">
        <w:rPr>
          <w:rFonts w:ascii="Century Schoolbook" w:hAnsi="Century Schoolbook"/>
          <w:sz w:val="24"/>
          <w:szCs w:val="24"/>
        </w:rPr>
        <w:t>RG</w:t>
      </w:r>
      <w:r w:rsidRPr="0076049A">
        <w:rPr>
          <w:rFonts w:ascii="Cambria Math" w:hAnsi="Cambria Math" w:cs="Cambria Math"/>
          <w:sz w:val="24"/>
          <w:szCs w:val="24"/>
        </w:rPr>
        <w:t>‑</w:t>
      </w:r>
      <w:proofErr w:type="spellStart"/>
      <w:r w:rsidRPr="0076049A">
        <w:rPr>
          <w:rFonts w:ascii="Century Schoolbook" w:hAnsi="Century Schoolbook"/>
          <w:sz w:val="24"/>
          <w:szCs w:val="24"/>
        </w:rPr>
        <w:t>GuitarAI</w:t>
      </w:r>
      <w:proofErr w:type="spellEnd"/>
      <w:r w:rsidR="00E20B73">
        <w:rPr>
          <w:rFonts w:ascii="Century Schoolbook" w:hAnsi="Century Schoolbook"/>
          <w:sz w:val="24"/>
          <w:szCs w:val="24"/>
        </w:rPr>
        <w:t>”</w:t>
      </w:r>
      <w:r w:rsidRPr="0076049A">
        <w:rPr>
          <w:rFonts w:ascii="Century Schoolbook" w:hAnsi="Century Schoolbook"/>
          <w:sz w:val="24"/>
          <w:szCs w:val="24"/>
        </w:rPr>
        <w:t xml:space="preserve"> shows $0.00 spend. Because the workload remains within </w:t>
      </w:r>
      <w:r w:rsidR="0039161C">
        <w:rPr>
          <w:rFonts w:ascii="Century Schoolbook" w:hAnsi="Century Schoolbook"/>
          <w:sz w:val="24"/>
          <w:szCs w:val="24"/>
        </w:rPr>
        <w:t xml:space="preserve">the </w:t>
      </w:r>
      <w:r w:rsidRPr="0076049A">
        <w:rPr>
          <w:rFonts w:ascii="Century Schoolbook" w:hAnsi="Century Schoolbook"/>
          <w:sz w:val="24"/>
          <w:szCs w:val="24"/>
        </w:rPr>
        <w:t>free quota, the Cost</w:t>
      </w:r>
      <w:r w:rsidRPr="0076049A">
        <w:rPr>
          <w:rFonts w:ascii="Century Schoolbook" w:hAnsi="Century Schoolbook" w:cs="Century Schoolbook"/>
          <w:sz w:val="24"/>
          <w:szCs w:val="24"/>
        </w:rPr>
        <w:t> </w:t>
      </w:r>
      <w:r w:rsidRPr="0076049A">
        <w:rPr>
          <w:rFonts w:ascii="Century Schoolbook" w:hAnsi="Century Schoolbook"/>
          <w:sz w:val="24"/>
          <w:szCs w:val="24"/>
        </w:rPr>
        <w:t xml:space="preserve">Analysis graph displays the message </w:t>
      </w:r>
      <w:r w:rsidRPr="0076049A">
        <w:rPr>
          <w:rFonts w:ascii="Century Schoolbook" w:hAnsi="Century Schoolbook" w:cs="Century Schoolbook"/>
          <w:sz w:val="24"/>
          <w:szCs w:val="24"/>
        </w:rPr>
        <w:t>“</w:t>
      </w:r>
      <w:r w:rsidRPr="0076049A">
        <w:rPr>
          <w:rFonts w:ascii="Century Schoolbook" w:hAnsi="Century Schoolbook"/>
          <w:sz w:val="24"/>
          <w:szCs w:val="24"/>
        </w:rPr>
        <w:t>No cost reported during this period</w:t>
      </w:r>
      <w:r w:rsidRPr="0076049A">
        <w:rPr>
          <w:rFonts w:ascii="Century Schoolbook" w:hAnsi="Century Schoolbook" w:cs="Century Schoolbook"/>
          <w:sz w:val="24"/>
          <w:szCs w:val="24"/>
        </w:rPr>
        <w:t>”</w:t>
      </w:r>
      <w:r w:rsidRPr="0076049A">
        <w:rPr>
          <w:rFonts w:ascii="Century Schoolbook" w:hAnsi="Century Schoolbook"/>
          <w:sz w:val="24"/>
          <w:szCs w:val="24"/>
        </w:rPr>
        <w:t xml:space="preserve"> and omits forecasts. </w:t>
      </w:r>
    </w:p>
    <w:p w14:paraId="66B34477" w14:textId="77777777" w:rsidR="00CB76AB" w:rsidRPr="00E20B73" w:rsidRDefault="00000000" w:rsidP="0076049A">
      <w:pPr>
        <w:rPr>
          <w:rFonts w:ascii="Century Schoolbook" w:hAnsi="Century Schoolbook"/>
          <w:b/>
          <w:bCs/>
          <w:sz w:val="24"/>
          <w:szCs w:val="24"/>
        </w:rPr>
      </w:pPr>
      <w:r w:rsidRPr="00E20B73">
        <w:rPr>
          <w:rFonts w:ascii="Century Schoolbook" w:hAnsi="Century Schoolbook"/>
          <w:b/>
          <w:bCs/>
          <w:sz w:val="24"/>
          <w:szCs w:val="24"/>
        </w:rPr>
        <w:t>Business Impact and Roadmap</w:t>
      </w:r>
    </w:p>
    <w:p w14:paraId="06566FF6" w14:textId="48A9812D" w:rsidR="00CB76AB" w:rsidRPr="0076049A" w:rsidRDefault="00000000" w:rsidP="00E20B73">
      <w:pPr>
        <w:ind w:firstLine="720"/>
        <w:rPr>
          <w:rFonts w:ascii="Century Schoolbook" w:hAnsi="Century Schoolbook"/>
          <w:sz w:val="24"/>
          <w:szCs w:val="24"/>
        </w:rPr>
      </w:pPr>
      <w:r w:rsidRPr="0076049A">
        <w:rPr>
          <w:rFonts w:ascii="Century Schoolbook" w:hAnsi="Century Schoolbook"/>
          <w:sz w:val="24"/>
          <w:szCs w:val="24"/>
        </w:rPr>
        <w:t>Automating invoice capture enables same</w:t>
      </w:r>
      <w:r w:rsidRPr="0076049A">
        <w:rPr>
          <w:rFonts w:ascii="Cambria Math" w:hAnsi="Cambria Math" w:cs="Cambria Math"/>
          <w:sz w:val="24"/>
          <w:szCs w:val="24"/>
        </w:rPr>
        <w:t>‑</w:t>
      </w:r>
      <w:r w:rsidRPr="0076049A">
        <w:rPr>
          <w:rFonts w:ascii="Century Schoolbook" w:hAnsi="Century Schoolbook"/>
          <w:sz w:val="24"/>
          <w:szCs w:val="24"/>
        </w:rPr>
        <w:t xml:space="preserve">day supplier </w:t>
      </w:r>
      <w:r w:rsidR="00E20B73">
        <w:rPr>
          <w:rFonts w:ascii="Century Schoolbook" w:hAnsi="Century Schoolbook"/>
          <w:sz w:val="24"/>
          <w:szCs w:val="24"/>
        </w:rPr>
        <w:t>refunds. A</w:t>
      </w:r>
      <w:r w:rsidRPr="0076049A">
        <w:rPr>
          <w:rFonts w:ascii="Century Schoolbook" w:hAnsi="Century Schoolbook"/>
          <w:sz w:val="24"/>
          <w:szCs w:val="24"/>
        </w:rPr>
        <w:t>utomating warranty sentiment triage</w:t>
      </w:r>
      <w:r w:rsidR="00E20B73">
        <w:rPr>
          <w:rFonts w:ascii="Century Schoolbook" w:hAnsi="Century Schoolbook"/>
          <w:sz w:val="24"/>
          <w:szCs w:val="24"/>
        </w:rPr>
        <w:t xml:space="preserve"> could</w:t>
      </w:r>
      <w:r w:rsidRPr="0076049A">
        <w:rPr>
          <w:rFonts w:ascii="Century Schoolbook" w:hAnsi="Century Schoolbook"/>
          <w:sz w:val="24"/>
          <w:szCs w:val="24"/>
        </w:rPr>
        <w:t xml:space="preserve"> cut ticket routing time by a factor of three</w:t>
      </w:r>
      <w:r w:rsidR="00E20B73">
        <w:rPr>
          <w:rFonts w:ascii="Century Schoolbook" w:hAnsi="Century Schoolbook"/>
          <w:sz w:val="24"/>
          <w:szCs w:val="24"/>
        </w:rPr>
        <w:t xml:space="preserve"> (estimated)</w:t>
      </w:r>
      <w:r w:rsidRPr="0076049A">
        <w:rPr>
          <w:rFonts w:ascii="Century Schoolbook" w:hAnsi="Century Schoolbook"/>
          <w:sz w:val="24"/>
          <w:szCs w:val="24"/>
        </w:rPr>
        <w:t>. For a factory shipping 1</w:t>
      </w:r>
      <w:r w:rsidR="00E20B73">
        <w:rPr>
          <w:rFonts w:ascii="Times New Roman" w:hAnsi="Times New Roman" w:cs="Times New Roman"/>
          <w:sz w:val="24"/>
          <w:szCs w:val="24"/>
        </w:rPr>
        <w:t>,</w:t>
      </w:r>
      <w:r w:rsidRPr="0076049A">
        <w:rPr>
          <w:rFonts w:ascii="Century Schoolbook" w:hAnsi="Century Schoolbook"/>
          <w:sz w:val="24"/>
          <w:szCs w:val="24"/>
        </w:rPr>
        <w:t>000 guitars per month, those improvements translate to an estimated $5</w:t>
      </w:r>
      <w:r w:rsidRPr="0076049A">
        <w:rPr>
          <w:rFonts w:ascii="Times New Roman" w:hAnsi="Times New Roman" w:cs="Times New Roman"/>
          <w:sz w:val="24"/>
          <w:szCs w:val="24"/>
        </w:rPr>
        <w:t> </w:t>
      </w:r>
      <w:r w:rsidRPr="0076049A">
        <w:rPr>
          <w:rFonts w:ascii="Century Schoolbook" w:hAnsi="Century Schoolbook"/>
          <w:sz w:val="24"/>
          <w:szCs w:val="24"/>
        </w:rPr>
        <w:t>000 annual labor saving</w:t>
      </w:r>
      <w:r w:rsidR="00E20B73">
        <w:rPr>
          <w:rFonts w:ascii="Century Schoolbook" w:hAnsi="Century Schoolbook" w:cs="Century Schoolbook"/>
          <w:sz w:val="24"/>
          <w:szCs w:val="24"/>
        </w:rPr>
        <w:t xml:space="preserve">. This figure is even </w:t>
      </w:r>
      <w:r w:rsidRPr="0076049A">
        <w:rPr>
          <w:rFonts w:ascii="Century Schoolbook" w:hAnsi="Century Schoolbook"/>
          <w:sz w:val="24"/>
          <w:szCs w:val="24"/>
        </w:rPr>
        <w:t>conservative</w:t>
      </w:r>
      <w:r w:rsidR="00E20B73">
        <w:rPr>
          <w:rFonts w:ascii="Century Schoolbook" w:hAnsi="Century Schoolbook"/>
          <w:sz w:val="24"/>
          <w:szCs w:val="24"/>
        </w:rPr>
        <w:t xml:space="preserve">, as it is </w:t>
      </w:r>
      <w:r w:rsidRPr="0076049A">
        <w:rPr>
          <w:rFonts w:ascii="Century Schoolbook" w:hAnsi="Century Schoolbook"/>
          <w:sz w:val="24"/>
          <w:szCs w:val="24"/>
        </w:rPr>
        <w:t>based on three minutes of manual work per document at a $20 hourly wage.</w:t>
      </w:r>
    </w:p>
    <w:p w14:paraId="3D11E4F8" w14:textId="3BEDA643" w:rsidR="00CB76AB" w:rsidRPr="00E20B73" w:rsidRDefault="00E20B73" w:rsidP="0076049A">
      <w:pPr>
        <w:rPr>
          <w:rFonts w:ascii="Century Schoolbook" w:hAnsi="Century Schoolbook"/>
          <w:b/>
          <w:bCs/>
          <w:sz w:val="24"/>
          <w:szCs w:val="24"/>
        </w:rPr>
      </w:pPr>
      <w:r w:rsidRPr="00E20B73">
        <w:rPr>
          <w:rFonts w:ascii="Century Schoolbook" w:hAnsi="Century Schoolbook"/>
          <w:b/>
          <w:bCs/>
          <w:sz w:val="24"/>
          <w:szCs w:val="24"/>
        </w:rPr>
        <w:t>Looking Forward</w:t>
      </w:r>
    </w:p>
    <w:p w14:paraId="44608FFE" w14:textId="36F4635B" w:rsidR="001C3E30" w:rsidRDefault="001C3E30" w:rsidP="00E20B73">
      <w:pPr>
        <w:ind w:firstLine="720"/>
        <w:rPr>
          <w:rFonts w:ascii="Century Schoolbook" w:hAnsi="Century Schoolbook"/>
          <w:sz w:val="24"/>
          <w:szCs w:val="24"/>
        </w:rPr>
      </w:pPr>
      <w:r>
        <w:rPr>
          <w:rFonts w:ascii="Century Schoolbook" w:hAnsi="Century Schoolbook"/>
          <w:sz w:val="24"/>
          <w:szCs w:val="24"/>
        </w:rPr>
        <w:t xml:space="preserve">I envision these steps, to be </w:t>
      </w:r>
      <w:r w:rsidR="0070798F">
        <w:rPr>
          <w:rFonts w:ascii="Century Schoolbook" w:hAnsi="Century Schoolbook"/>
          <w:sz w:val="24"/>
          <w:szCs w:val="24"/>
        </w:rPr>
        <w:t>implemented</w:t>
      </w:r>
      <w:r>
        <w:rPr>
          <w:rFonts w:ascii="Century Schoolbook" w:hAnsi="Century Schoolbook"/>
          <w:sz w:val="24"/>
          <w:szCs w:val="24"/>
        </w:rPr>
        <w:t xml:space="preserve"> consecutively, as a path forward for this </w:t>
      </w:r>
      <w:r w:rsidR="0070798F">
        <w:rPr>
          <w:rFonts w:ascii="Century Schoolbook" w:hAnsi="Century Schoolbook"/>
          <w:sz w:val="24"/>
          <w:szCs w:val="24"/>
        </w:rPr>
        <w:t>project</w:t>
      </w:r>
      <w:r>
        <w:rPr>
          <w:rFonts w:ascii="Century Schoolbook" w:hAnsi="Century Schoolbook"/>
          <w:sz w:val="24"/>
          <w:szCs w:val="24"/>
        </w:rPr>
        <w:t>:</w:t>
      </w:r>
    </w:p>
    <w:p w14:paraId="0B0BA1B7" w14:textId="77777777" w:rsidR="001C3E30" w:rsidRDefault="00000000" w:rsidP="001C3E30">
      <w:pPr>
        <w:pStyle w:val="ListParagraph"/>
        <w:numPr>
          <w:ilvl w:val="0"/>
          <w:numId w:val="12"/>
        </w:numPr>
        <w:rPr>
          <w:rFonts w:ascii="Century Schoolbook" w:hAnsi="Century Schoolbook"/>
          <w:sz w:val="24"/>
          <w:szCs w:val="24"/>
        </w:rPr>
      </w:pPr>
      <w:r w:rsidRPr="001C3E30">
        <w:rPr>
          <w:rFonts w:ascii="Century Schoolbook" w:hAnsi="Century Schoolbook"/>
          <w:sz w:val="24"/>
          <w:szCs w:val="24"/>
        </w:rPr>
        <w:t>Automate data ingress with Logic Apps connectors to Outlook and SFTP.</w:t>
      </w:r>
      <w:r w:rsidR="00E20B73" w:rsidRPr="001C3E30">
        <w:rPr>
          <w:rFonts w:ascii="Century Schoolbook" w:hAnsi="Century Schoolbook"/>
          <w:sz w:val="24"/>
          <w:szCs w:val="24"/>
        </w:rPr>
        <w:t xml:space="preserve"> </w:t>
      </w:r>
    </w:p>
    <w:p w14:paraId="35308B31" w14:textId="77777777" w:rsidR="001C3E30" w:rsidRDefault="00000000" w:rsidP="001C3E30">
      <w:pPr>
        <w:pStyle w:val="ListParagraph"/>
        <w:numPr>
          <w:ilvl w:val="0"/>
          <w:numId w:val="12"/>
        </w:numPr>
        <w:rPr>
          <w:rFonts w:ascii="Century Schoolbook" w:hAnsi="Century Schoolbook"/>
          <w:sz w:val="24"/>
          <w:szCs w:val="24"/>
        </w:rPr>
      </w:pPr>
      <w:r w:rsidRPr="001C3E30">
        <w:rPr>
          <w:rFonts w:ascii="Century Schoolbook" w:hAnsi="Century Schoolbook"/>
          <w:sz w:val="24"/>
          <w:szCs w:val="24"/>
        </w:rPr>
        <w:t>Deploy a Power BI dashboard for real</w:t>
      </w:r>
      <w:r w:rsidRPr="001C3E30">
        <w:rPr>
          <w:rFonts w:ascii="Cambria Math" w:hAnsi="Cambria Math" w:cs="Cambria Math"/>
          <w:sz w:val="24"/>
          <w:szCs w:val="24"/>
        </w:rPr>
        <w:t>‑</w:t>
      </w:r>
      <w:r w:rsidRPr="001C3E30">
        <w:rPr>
          <w:rFonts w:ascii="Century Schoolbook" w:hAnsi="Century Schoolbook"/>
          <w:sz w:val="24"/>
          <w:szCs w:val="24"/>
        </w:rPr>
        <w:t>time trend monitoring.</w:t>
      </w:r>
      <w:r w:rsidR="00E20B73" w:rsidRPr="001C3E30">
        <w:rPr>
          <w:rFonts w:ascii="Century Schoolbook" w:hAnsi="Century Schoolbook"/>
          <w:sz w:val="24"/>
          <w:szCs w:val="24"/>
        </w:rPr>
        <w:t xml:space="preserve"> </w:t>
      </w:r>
    </w:p>
    <w:p w14:paraId="3E947FBA" w14:textId="77777777" w:rsidR="001C3E30" w:rsidRDefault="00000000" w:rsidP="001C3E30">
      <w:pPr>
        <w:pStyle w:val="ListParagraph"/>
        <w:numPr>
          <w:ilvl w:val="0"/>
          <w:numId w:val="12"/>
        </w:numPr>
        <w:rPr>
          <w:rFonts w:ascii="Century Schoolbook" w:hAnsi="Century Schoolbook"/>
          <w:sz w:val="24"/>
          <w:szCs w:val="24"/>
        </w:rPr>
      </w:pPr>
      <w:r w:rsidRPr="001C3E30">
        <w:rPr>
          <w:rFonts w:ascii="Century Schoolbook" w:hAnsi="Century Schoolbook"/>
          <w:sz w:val="24"/>
          <w:szCs w:val="24"/>
        </w:rPr>
        <w:t>Train a custom Form Recognizer model on actual supplier formats for higher accuracy.</w:t>
      </w:r>
      <w:r w:rsidR="00E20B73" w:rsidRPr="001C3E30">
        <w:rPr>
          <w:rFonts w:ascii="Century Schoolbook" w:hAnsi="Century Schoolbook"/>
          <w:sz w:val="24"/>
          <w:szCs w:val="24"/>
        </w:rPr>
        <w:t xml:space="preserve"> </w:t>
      </w:r>
    </w:p>
    <w:p w14:paraId="07EF6E62" w14:textId="77777777" w:rsidR="001C3E30" w:rsidRDefault="00000000" w:rsidP="001C3E30">
      <w:pPr>
        <w:pStyle w:val="ListParagraph"/>
        <w:numPr>
          <w:ilvl w:val="0"/>
          <w:numId w:val="12"/>
        </w:numPr>
        <w:rPr>
          <w:rFonts w:ascii="Century Schoolbook" w:hAnsi="Century Schoolbook"/>
          <w:sz w:val="24"/>
          <w:szCs w:val="24"/>
        </w:rPr>
      </w:pPr>
      <w:r w:rsidRPr="001C3E30">
        <w:rPr>
          <w:rFonts w:ascii="Century Schoolbook" w:hAnsi="Century Schoolbook"/>
          <w:sz w:val="24"/>
          <w:szCs w:val="24"/>
        </w:rPr>
        <w:t>Re</w:t>
      </w:r>
      <w:r w:rsidRPr="001C3E30">
        <w:rPr>
          <w:rFonts w:ascii="Cambria Math" w:hAnsi="Cambria Math" w:cs="Cambria Math"/>
          <w:sz w:val="24"/>
          <w:szCs w:val="24"/>
        </w:rPr>
        <w:t>‑</w:t>
      </w:r>
      <w:r w:rsidRPr="001C3E30">
        <w:rPr>
          <w:rFonts w:ascii="Century Schoolbook" w:hAnsi="Century Schoolbook"/>
          <w:sz w:val="24"/>
          <w:szCs w:val="24"/>
        </w:rPr>
        <w:t>enable Vision defect detection once Microsoft updates the Face SKU in East</w:t>
      </w:r>
      <w:r w:rsidRPr="001C3E30">
        <w:rPr>
          <w:rFonts w:ascii="Century Schoolbook" w:hAnsi="Century Schoolbook" w:cs="Century Schoolbook"/>
          <w:sz w:val="24"/>
          <w:szCs w:val="24"/>
        </w:rPr>
        <w:t> </w:t>
      </w:r>
      <w:r w:rsidRPr="001C3E30">
        <w:rPr>
          <w:rFonts w:ascii="Century Schoolbook" w:hAnsi="Century Schoolbook"/>
          <w:sz w:val="24"/>
          <w:szCs w:val="24"/>
        </w:rPr>
        <w:t>US.</w:t>
      </w:r>
      <w:r w:rsidR="00E20B73" w:rsidRPr="001C3E30">
        <w:rPr>
          <w:rFonts w:ascii="Century Schoolbook" w:hAnsi="Century Schoolbook"/>
          <w:sz w:val="24"/>
          <w:szCs w:val="24"/>
        </w:rPr>
        <w:t xml:space="preserve"> </w:t>
      </w:r>
    </w:p>
    <w:p w14:paraId="7D0C6F91" w14:textId="61F4D07E" w:rsidR="00CB76AB" w:rsidRPr="001C3E30" w:rsidRDefault="00000000" w:rsidP="001C3E30">
      <w:pPr>
        <w:pStyle w:val="ListParagraph"/>
        <w:numPr>
          <w:ilvl w:val="0"/>
          <w:numId w:val="12"/>
        </w:numPr>
        <w:rPr>
          <w:rFonts w:ascii="Century Schoolbook" w:hAnsi="Century Schoolbook"/>
          <w:sz w:val="24"/>
          <w:szCs w:val="24"/>
        </w:rPr>
      </w:pPr>
      <w:r w:rsidRPr="001C3E30">
        <w:rPr>
          <w:rFonts w:ascii="Century Schoolbook" w:hAnsi="Century Schoolbook"/>
          <w:sz w:val="24"/>
          <w:szCs w:val="24"/>
        </w:rPr>
        <w:t>Implement cost alerts to ensure the solution remains within free tier limits even as volume grows.</w:t>
      </w:r>
    </w:p>
    <w:sectPr w:rsidR="00CB76AB" w:rsidRPr="001C3E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EA36A7"/>
    <w:multiLevelType w:val="hybridMultilevel"/>
    <w:tmpl w:val="B3C2A3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91C6C"/>
    <w:multiLevelType w:val="hybridMultilevel"/>
    <w:tmpl w:val="53C042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353A8D"/>
    <w:multiLevelType w:val="hybridMultilevel"/>
    <w:tmpl w:val="3A5E8B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4691961">
    <w:abstractNumId w:val="8"/>
  </w:num>
  <w:num w:numId="2" w16cid:durableId="40591209">
    <w:abstractNumId w:val="6"/>
  </w:num>
  <w:num w:numId="3" w16cid:durableId="1507400086">
    <w:abstractNumId w:val="5"/>
  </w:num>
  <w:num w:numId="4" w16cid:durableId="1845973383">
    <w:abstractNumId w:val="4"/>
  </w:num>
  <w:num w:numId="5" w16cid:durableId="143160453">
    <w:abstractNumId w:val="7"/>
  </w:num>
  <w:num w:numId="6" w16cid:durableId="334068639">
    <w:abstractNumId w:val="3"/>
  </w:num>
  <w:num w:numId="7" w16cid:durableId="425811143">
    <w:abstractNumId w:val="2"/>
  </w:num>
  <w:num w:numId="8" w16cid:durableId="1282961338">
    <w:abstractNumId w:val="1"/>
  </w:num>
  <w:num w:numId="9" w16cid:durableId="504368504">
    <w:abstractNumId w:val="0"/>
  </w:num>
  <w:num w:numId="10" w16cid:durableId="335235881">
    <w:abstractNumId w:val="9"/>
  </w:num>
  <w:num w:numId="11" w16cid:durableId="1865901509">
    <w:abstractNumId w:val="11"/>
  </w:num>
  <w:num w:numId="12" w16cid:durableId="20969020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9BB"/>
    <w:rsid w:val="0015074B"/>
    <w:rsid w:val="001C3E30"/>
    <w:rsid w:val="0029639D"/>
    <w:rsid w:val="00326F90"/>
    <w:rsid w:val="0039161C"/>
    <w:rsid w:val="0070798F"/>
    <w:rsid w:val="0076049A"/>
    <w:rsid w:val="00AA1D8D"/>
    <w:rsid w:val="00B47730"/>
    <w:rsid w:val="00CB0664"/>
    <w:rsid w:val="00CB76AB"/>
    <w:rsid w:val="00E20B73"/>
    <w:rsid w:val="00E60F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BD046"/>
  <w14:defaultImageDpi w14:val="300"/>
  <w15:docId w15:val="{2C2367D2-CFFC-4CF2-82C6-5BEC97B42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Lowen, Bradley</cp:lastModifiedBy>
  <cp:revision>6</cp:revision>
  <dcterms:created xsi:type="dcterms:W3CDTF">2025-07-22T20:56:00Z</dcterms:created>
  <dcterms:modified xsi:type="dcterms:W3CDTF">2025-07-22T20:59:00Z</dcterms:modified>
  <cp:category/>
</cp:coreProperties>
</file>