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2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42D0794" w:rsidP="348A5F26" w:rsidRDefault="642D0794" w14:paraId="5D04522A" w14:textId="402CA26E">
      <w:pPr>
        <w:jc w:val="center"/>
        <w:rPr>
          <w:b w:val="1"/>
          <w:bCs w:val="1"/>
        </w:rPr>
      </w:pPr>
      <w:r w:rsidRPr="348A5F26" w:rsidR="642D0794">
        <w:rPr>
          <w:b w:val="1"/>
          <w:bCs w:val="1"/>
        </w:rPr>
        <w:t>## ------------ WORK-IN-PROGRESS ----------- ##</w:t>
      </w:r>
    </w:p>
    <w:p w:rsidR="5FE2625D" w:rsidP="348A5F26" w:rsidRDefault="5FE2625D" w14:paraId="610F6FE1" w14:textId="6B1CDA9D">
      <w:pPr>
        <w:pStyle w:val="Heading1"/>
        <w:pBdr>
          <w:bottom w:val="single" w:color="000000" w:sz="6" w:space="0"/>
        </w:pBdr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348A5F26" w:rsidR="5FE2625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Alignment/Discussions on Task 4.1</w:t>
      </w:r>
    </w:p>
    <w:p w:rsidR="5FE2625D" w:rsidP="348A5F26" w:rsidRDefault="5FE2625D" w14:paraId="0EBEEEBC" w14:textId="72161C7E">
      <w:pPr>
        <w:pStyle w:val="Heading2"/>
        <w:pBdr>
          <w:bottom w:val="single" w:color="000000" w:sz="6" w:space="0"/>
        </w:pBdr>
        <w:spacing w:before="36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348A5F26" w:rsidR="5FE2625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Date:</w:t>
      </w:r>
    </w:p>
    <w:p w:rsidR="5FE2625D" w:rsidP="348A5F26" w:rsidRDefault="5FE2625D" w14:paraId="0C271D92" w14:textId="76E0832A">
      <w:pPr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11 February 2025</w:t>
      </w:r>
    </w:p>
    <w:p w:rsidR="5FE2625D" w:rsidP="348A5F26" w:rsidRDefault="5FE2625D" w14:paraId="7320771D" w14:textId="4145F5DF">
      <w:pPr>
        <w:pStyle w:val="Heading2"/>
        <w:pBdr>
          <w:bottom w:val="single" w:color="000000" w:sz="6" w:space="0"/>
        </w:pBdr>
        <w:spacing w:before="36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348A5F26" w:rsidR="5FE2625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Attendees:</w:t>
      </w:r>
    </w:p>
    <w:p w:rsidR="5FE2625D" w:rsidP="348A5F26" w:rsidRDefault="5FE2625D" w14:paraId="77E72BD4" w14:textId="221AA30B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Tuhfe</w:t>
      </w:r>
    </w:p>
    <w:p w:rsidR="5FE2625D" w:rsidP="348A5F26" w:rsidRDefault="5FE2625D" w14:paraId="30DCF349" w14:textId="61F9C671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Irene</w:t>
      </w:r>
    </w:p>
    <w:p w:rsidR="5FE2625D" w:rsidP="348A5F26" w:rsidRDefault="5FE2625D" w14:paraId="0E9095F2" w14:textId="3115B7B5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Bart</w:t>
      </w:r>
    </w:p>
    <w:p w:rsidR="5FE2625D" w:rsidP="348A5F26" w:rsidRDefault="5FE2625D" w14:paraId="2F924F82" w14:textId="10277B27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Wolfram</w:t>
      </w:r>
    </w:p>
    <w:p w:rsidR="5FE2625D" w:rsidP="348A5F26" w:rsidRDefault="5FE2625D" w14:paraId="54D5857D" w14:textId="33BB6922">
      <w:pPr>
        <w:pStyle w:val="Heading2"/>
        <w:pBdr>
          <w:bottom w:val="single" w:color="000000" w:sz="6" w:space="0"/>
        </w:pBdr>
        <w:spacing w:before="36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348A5F26" w:rsidR="5FE2625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Discussion items</w:t>
      </w:r>
    </w:p>
    <w:p w:rsidR="5FE2625D" w:rsidP="348A5F26" w:rsidRDefault="5FE2625D" w14:paraId="5990161F" w14:textId="18BA611E">
      <w:pPr>
        <w:pStyle w:val="Heading3"/>
        <w:spacing w:before="36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348A5F26" w:rsidR="5FE2625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Connections/dependencies with other tasks:</w:t>
      </w:r>
    </w:p>
    <w:p w:rsidR="5FE2625D" w:rsidP="348A5F26" w:rsidRDefault="5FE2625D" w14:paraId="0E33BF56" w14:textId="75607885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Task 3.4 (Demonstration cases)</w:t>
      </w:r>
    </w:p>
    <w:p w:rsidR="5FE2625D" w:rsidP="348A5F26" w:rsidRDefault="5FE2625D" w14:paraId="508489F1" w14:textId="74823B9F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Current discussion ongoing to make parameters/aspects of the different case studies available</w:t>
      </w:r>
    </w:p>
    <w:p w:rsidR="5FE2625D" w:rsidP="348A5F26" w:rsidRDefault="5FE2625D" w14:paraId="44453121" w14:textId="49970E52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e.g. end of life actions (life extension, repowering)</w:t>
      </w:r>
    </w:p>
    <w:p w:rsidR="5FE2625D" w:rsidP="348A5F26" w:rsidRDefault="5FE2625D" w14:paraId="7B5B9ECF" w14:textId="162BFF30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expected in the coming weeks</w:t>
      </w:r>
    </w:p>
    <w:p w:rsidR="5FE2625D" w:rsidP="348A5F26" w:rsidRDefault="5FE2625D" w14:paraId="431D14CB" w14:textId="162549BB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We expect this to help clarify the problem formulation for optimization</w:t>
      </w:r>
    </w:p>
    <w:p w:rsidR="5FE2625D" w:rsidP="348A5F26" w:rsidRDefault="5FE2625D" w14:paraId="1DB28EDB" w14:textId="1C20DD81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case study #2 (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Lillgrund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)</w:t>
      </w:r>
    </w:p>
    <w:p w:rsidR="5FE2625D" w:rsidP="348A5F26" w:rsidRDefault="5FE2625D" w14:paraId="6692C244" w14:textId="2A018A36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could be a suitable starting example for optimization</w:t>
      </w:r>
    </w:p>
    <w:p w:rsidR="5FE2625D" w:rsidP="348A5F26" w:rsidRDefault="5FE2625D" w14:paraId="706F0A4B" w14:textId="54278E2F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case study #3 (co-design)</w:t>
      </w:r>
    </w:p>
    <w:p w:rsidR="5FE2625D" w:rsidP="348A5F26" w:rsidRDefault="5FE2625D" w14:paraId="6EEFE6CC" w14:textId="215E0D45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potentially to be considered at a later point</w:t>
      </w:r>
    </w:p>
    <w:p w:rsidR="5FE2625D" w:rsidP="348A5F26" w:rsidRDefault="5FE2625D" w14:paraId="21D39055" w14:textId="5F57926D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Task 3.1 (Economic impact)</w:t>
      </w:r>
    </w:p>
    <w:p w:rsidR="5FE2625D" w:rsidP="348A5F26" w:rsidRDefault="5FE2625D" w14:paraId="5341C212" w14:textId="76DBA2F9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Also touches on optimization aspects -&gt; we need to ensure alignment 4.1 &lt;-&gt; 3.1</w:t>
      </w:r>
    </w:p>
    <w:p w:rsidR="5FE2625D" w:rsidP="348A5F26" w:rsidRDefault="5FE2625D" w14:paraId="5EE5991D" w14:textId="6EDD80D3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They plan an exercise on 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Lillgrund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 (case study #2)</w:t>
      </w:r>
    </w:p>
    <w:p w:rsidR="5FE2625D" w:rsidP="348A5F26" w:rsidRDefault="5FE2625D" w14:paraId="723AAF07" w14:textId="60249AD7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should provide insights for optimization</w:t>
      </w:r>
    </w:p>
    <w:p w:rsidR="5FE2625D" w:rsidP="348A5F26" w:rsidRDefault="5FE2625D" w14:paraId="400D4A25" w14:textId="1BBAA5F6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Quantization of loads and merging into overall revenue streams</w:t>
      </w:r>
    </w:p>
    <w:p w:rsidR="5FE2625D" w:rsidP="348A5F26" w:rsidRDefault="5FE2625D" w14:paraId="177B1BB8" w14:textId="6CD3349D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ongoing topic, we need to ensure alignment/exchange</w:t>
      </w:r>
    </w:p>
    <w:p w:rsidR="5FE2625D" w:rsidP="348A5F26" w:rsidRDefault="5FE2625D" w14:paraId="039E30DF" w14:textId="6609C5FA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Task 3.2 (societal/environmental impact)</w:t>
      </w:r>
    </w:p>
    <w:p w:rsidR="5FE2625D" w:rsidP="348A5F26" w:rsidRDefault="5FE2625D" w14:paraId="015BC4DF" w14:textId="4B88AFA0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qualitative vs. quantitative optimization is clearly a challenge</w:t>
      </w:r>
    </w:p>
    <w:p w:rsidR="5FE2625D" w:rsidP="348A5F26" w:rsidRDefault="5FE2625D" w14:paraId="5EADD7A5" w14:textId="59BB5BB6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ongoing topic, need to ensure alignment</w:t>
      </w:r>
    </w:p>
    <w:p w:rsidR="5FE2625D" w:rsidP="348A5F26" w:rsidRDefault="5FE2625D" w14:paraId="2C1B39EE" w14:textId="62A45352">
      <w:pPr>
        <w:pStyle w:val="Heading3"/>
        <w:spacing w:before="36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348A5F26" w:rsidR="5FE2625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Discussion of scope of 4.1:</w:t>
      </w:r>
    </w:p>
    <w:p w:rsidR="5FE2625D" w:rsidP="348A5F26" w:rsidRDefault="5FE2625D" w14:paraId="1FE16462" w14:textId="5D77413F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For now: Focus on operational use cases, i.e. existing wind farm, rather than co-design</w:t>
      </w:r>
    </w:p>
    <w:p w:rsidR="5FE2625D" w:rsidP="348A5F26" w:rsidRDefault="5FE2625D" w14:paraId="58028423" w14:textId="733EA6B4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Lillgrund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 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a very good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 starting example</w:t>
      </w:r>
    </w:p>
    <w:p w:rsidR="5FE2625D" w:rsidP="348A5F26" w:rsidRDefault="5FE2625D" w14:paraId="2AED6928" w14:textId="37FB86F3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Assumption: findings made for 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Lillgrund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 should be applicable (or easily portable) to other windfarms</w:t>
      </w:r>
    </w:p>
    <w:p w:rsidR="5FE2625D" w:rsidP="348A5F26" w:rsidRDefault="5FE2625D" w14:paraId="593018A9" w14:textId="48D528CA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Long-term optimization vs. "real-time" optimization</w:t>
      </w:r>
    </w:p>
    <w:p w:rsidR="5FE2625D" w:rsidP="348A5F26" w:rsidRDefault="5FE2625D" w14:paraId="46A6C8DD" w14:textId="6BD0E2E1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At least for now: focus on long-term</w:t>
      </w:r>
    </w:p>
    <w:p w:rsidR="5FE2625D" w:rsidP="348A5F26" w:rsidRDefault="5FE2625D" w14:paraId="6254F4BC" w14:textId="61F87C52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Time scale is years rather than days or weeks</w:t>
      </w:r>
    </w:p>
    <w:p w:rsidR="5FE2625D" w:rsidP="348A5F26" w:rsidRDefault="5FE2625D" w14:paraId="53964073" w14:textId="4132092B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examples of decision variables</w:t>
      </w:r>
    </w:p>
    <w:p w:rsidR="5FE2625D" w:rsidP="348A5F26" w:rsidRDefault="5FE2625D" w14:paraId="05FCE1DF" w14:textId="3377E4F8">
      <w:pPr>
        <w:pStyle w:val="ListParagraph"/>
        <w:numPr>
          <w:ilvl w:val="3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down-regulation strategies (see below)</w:t>
      </w:r>
    </w:p>
    <w:p w:rsidR="5FE2625D" w:rsidP="348A5F26" w:rsidRDefault="5FE2625D" w14:paraId="6E884EF4" w14:textId="30C2F8C6">
      <w:pPr>
        <w:pStyle w:val="ListParagraph"/>
        <w:numPr>
          <w:ilvl w:val="3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repowering</w:t>
      </w:r>
    </w:p>
    <w:p w:rsidR="5FE2625D" w:rsidP="348A5F26" w:rsidRDefault="5FE2625D" w14:paraId="0BB5B21B" w14:textId="40994BA8">
      <w:pPr>
        <w:pStyle w:val="ListParagraph"/>
        <w:numPr>
          <w:ilvl w:val="4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increasing overall WF power capacity</w:t>
      </w:r>
    </w:p>
    <w:p w:rsidR="5FE2625D" w:rsidP="348A5F26" w:rsidRDefault="5FE2625D" w14:paraId="31F7A47B" w14:textId="40D38C74">
      <w:pPr>
        <w:pStyle w:val="ListParagraph"/>
        <w:numPr>
          <w:ilvl w:val="4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but 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also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 possibility of repowering some and removing other turbines</w:t>
      </w:r>
    </w:p>
    <w:p w:rsidR="5FE2625D" w:rsidP="348A5F26" w:rsidRDefault="5FE2625D" w14:paraId="35C421AF" w14:textId="03C47F96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The following decision variables were discussed in more detail:</w:t>
      </w:r>
    </w:p>
    <w:p w:rsidR="5FE2625D" w:rsidP="348A5F26" w:rsidRDefault="5FE2625D" w14:paraId="2E549E90" w14:textId="6EE45887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Down regulation</w:t>
      </w:r>
    </w:p>
    <w:p w:rsidR="5FE2625D" w:rsidP="348A5F26" w:rsidRDefault="5FE2625D" w14:paraId="41CC3CE4" w14:textId="0A12EA34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Note the separation from Task 2.3, which discusses higher-frequency aspects</w:t>
      </w:r>
    </w:p>
    <w:p w:rsidR="5FE2625D" w:rsidP="348A5F26" w:rsidRDefault="5FE2625D" w14:paraId="7B405814" w14:textId="31594A4C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variables in down-regulation:</w:t>
      </w:r>
    </w:p>
    <w:p w:rsidR="5FE2625D" w:rsidP="348A5F26" w:rsidRDefault="5FE2625D" w14:paraId="5C072C98" w14:textId="5972B0F4">
      <w:pPr>
        <w:pStyle w:val="ListParagraph"/>
        <w:numPr>
          <w:ilvl w:val="3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different modes (delta-mode, custom power mode, ...)</w:t>
      </w:r>
    </w:p>
    <w:p w:rsidR="5FE2625D" w:rsidP="348A5F26" w:rsidRDefault="5FE2625D" w14:paraId="045B4944" w14:textId="7D318DE9">
      <w:pPr>
        <w:pStyle w:val="ListParagraph"/>
        <w:numPr>
          <w:ilvl w:val="3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level of down-regulation (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% )</w:t>
      </w:r>
    </w:p>
    <w:p w:rsidR="5FE2625D" w:rsidP="348A5F26" w:rsidRDefault="5FE2625D" w14:paraId="36883448" w14:textId="14C7B840">
      <w:pPr>
        <w:pStyle w:val="ListParagraph"/>
        <w:numPr>
          <w:ilvl w:val="3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ENGIE might be able to provide us with practical insights</w:t>
      </w:r>
    </w:p>
    <w:p w:rsidR="5FE2625D" w:rsidP="348A5F26" w:rsidRDefault="5FE2625D" w14:paraId="1D737DFE" w14:textId="54597B5E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Repowering</w:t>
      </w:r>
    </w:p>
    <w:p w:rsidR="5FE2625D" w:rsidP="348A5F26" w:rsidRDefault="5FE2625D" w14:paraId="7EC3F86A" w14:textId="24E11757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Example study: German wind farm (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Schkortleben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?)</w:t>
      </w:r>
    </w:p>
    <w:p w:rsidR="5FE2625D" w:rsidP="348A5F26" w:rsidRDefault="5FE2625D" w14:paraId="5654F50E" w14:textId="4944AE00">
      <w:pPr>
        <w:pStyle w:val="ListParagraph"/>
        <w:numPr>
          <w:ilvl w:val="3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master student investigation/survey</w:t>
      </w:r>
    </w:p>
    <w:p w:rsidR="5FE2625D" w:rsidP="348A5F26" w:rsidRDefault="5FE2625D" w14:paraId="0BB75ABD" w14:textId="2002B440">
      <w:pPr>
        <w:pStyle w:val="ListParagraph"/>
        <w:numPr>
          <w:ilvl w:val="3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this wind farm is 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probably going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 to be increased in size (WTs added)</w:t>
      </w:r>
    </w:p>
    <w:p w:rsidR="5FE2625D" w:rsidP="348A5F26" w:rsidRDefault="5FE2625D" w14:paraId="62408286" w14:textId="733D430B">
      <w:pPr>
        <w:pStyle w:val="ListParagraph"/>
        <w:numPr>
          <w:ilvl w:val="4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but some other constraints exist (e.g. height)</w:t>
      </w:r>
    </w:p>
    <w:p w:rsidR="5FE2625D" w:rsidP="348A5F26" w:rsidRDefault="5FE2625D" w14:paraId="4D31C209" w14:textId="65EF8734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Cable layout optimization</w:t>
      </w:r>
    </w:p>
    <w:p w:rsidR="5FE2625D" w:rsidP="348A5F26" w:rsidRDefault="5FE2625D" w14:paraId="36B9F82F" w14:textId="5F8BE129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new PhD student working on this at DTU</w:t>
      </w:r>
    </w:p>
    <w:p w:rsidR="5FE2625D" w:rsidP="348A5F26" w:rsidRDefault="5FE2625D" w14:paraId="62FE1038" w14:textId="4A3FF077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Samuel also working on this?</w:t>
      </w:r>
    </w:p>
    <w:p w:rsidR="5FE2625D" w:rsidP="348A5F26" w:rsidRDefault="5FE2625D" w14:paraId="4E53D91A" w14:textId="667297E0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related to IEA systems engineering task</w:t>
      </w:r>
    </w:p>
    <w:p w:rsidR="5FE2625D" w:rsidP="348A5F26" w:rsidRDefault="5FE2625D" w14:paraId="5C924E17" w14:textId="1B4AEE1C">
      <w:pPr>
        <w:pStyle w:val="Heading3"/>
        <w:spacing w:before="36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348A5F26" w:rsidR="5FE2625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General conclusions on guidelines/paradigms for 4.1:</w:t>
      </w:r>
    </w:p>
    <w:p w:rsidR="5FE2625D" w:rsidP="348A5F26" w:rsidRDefault="5FE2625D" w14:paraId="1AF195E3" w14:textId="43F9E7AD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Programming language: python</w:t>
      </w:r>
    </w:p>
    <w:p w:rsidR="5FE2625D" w:rsidP="348A5F26" w:rsidRDefault="5FE2625D" w14:paraId="026636F5" w14:textId="3DA13394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High flexibility:</w:t>
      </w:r>
    </w:p>
    <w:p w:rsidR="5FE2625D" w:rsidP="348A5F26" w:rsidRDefault="5FE2625D" w14:paraId="0746BC9D" w14:textId="0A9ADCA6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aim for modular structure</w:t>
      </w:r>
    </w:p>
    <w:p w:rsidR="5FE2625D" w:rsidP="348A5F26" w:rsidRDefault="5FE2625D" w14:paraId="43E2E15A" w14:textId="3E850AFE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it should later be possible to easily exchange modules</w:t>
      </w:r>
    </w:p>
    <w:p w:rsidR="5FE2625D" w:rsidP="348A5F26" w:rsidRDefault="5FE2625D" w14:paraId="27AB156F" w14:textId="761A075A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Conceptual structure:</w:t>
      </w:r>
    </w:p>
    <w:p w:rsidR="5FE2625D" w:rsidP="348A5F26" w:rsidRDefault="5FE2625D" w14:paraId="42FB1F97" w14:textId="2830BDE2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Surrogate models considered as one block</w:t>
      </w:r>
    </w:p>
    <w:p w:rsidR="5FE2625D" w:rsidP="348A5F26" w:rsidRDefault="5FE2625D" w14:paraId="036B9DD7" w14:textId="1EDC3514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Metrics evaluation (cost functions) is a separate block</w:t>
      </w:r>
    </w:p>
    <w:p w:rsidR="5FE2625D" w:rsidP="348A5F26" w:rsidRDefault="5FE2625D" w14:paraId="57738C5F" w14:textId="0B512E06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</w:pP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There was some unclarity about this during 3.1 presentation, but this has 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>seemingly been</w:t>
      </w:r>
      <w:r w:rsidRPr="348A5F26" w:rsidR="5FE262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GB"/>
        </w:rPr>
        <w:t xml:space="preserve"> resolved</w:t>
      </w:r>
    </w:p>
    <w:p w:rsidR="348A5F26" w:rsidP="348A5F26" w:rsidRDefault="348A5F26" w14:paraId="38DF3E83" w14:textId="5653C726">
      <w:pPr>
        <w:rPr>
          <w:b w:val="1"/>
          <w:bCs w:val="1"/>
        </w:rPr>
      </w:pPr>
    </w:p>
    <w:p w:rsidR="348A5F26" w:rsidRDefault="348A5F26" w14:paraId="15E62C1E" w14:textId="7937E4D1">
      <w:r>
        <w:br w:type="page"/>
      </w:r>
    </w:p>
    <w:p w:rsidR="5D9B9CF5" w:rsidP="348A5F26" w:rsidRDefault="5D9B9CF5" w14:paraId="374EEBCD" w14:textId="7847E406">
      <w:pPr>
        <w:rPr>
          <w:b w:val="1"/>
          <w:bCs w:val="1"/>
        </w:rPr>
      </w:pPr>
      <w:r w:rsidRPr="348A5F26" w:rsidR="5D9B9CF5">
        <w:rPr>
          <w:b w:val="1"/>
          <w:bCs w:val="1"/>
        </w:rPr>
        <w:t>Questions:</w:t>
      </w:r>
    </w:p>
    <w:p w:rsidR="3408E767" w:rsidP="348A5F26" w:rsidRDefault="3408E767" w14:paraId="3E895E28" w14:textId="6D70F984">
      <w:pPr>
        <w:rPr>
          <w:b w:val="1"/>
          <w:bCs w:val="1"/>
        </w:rPr>
      </w:pPr>
      <w:r w:rsidRPr="348A5F26" w:rsidR="53CA4E09">
        <w:rPr>
          <w:b w:val="1"/>
          <w:bCs w:val="1"/>
        </w:rPr>
        <w:t>Irene:</w:t>
      </w:r>
    </w:p>
    <w:p w:rsidR="3408E767" w:rsidP="348A5F26" w:rsidRDefault="3408E767" w14:paraId="6AE737BE" w14:textId="19268F3A">
      <w:pPr>
        <w:rPr>
          <w:i w:val="1"/>
          <w:iCs w:val="1"/>
        </w:rPr>
      </w:pPr>
      <w:r w:rsidRPr="348A5F26" w:rsidR="36081705">
        <w:rPr>
          <w:i w:val="1"/>
          <w:iCs w:val="1"/>
        </w:rPr>
        <w:t>Case studies:</w:t>
      </w:r>
    </w:p>
    <w:p w:rsidR="3408E767" w:rsidP="348A5F26" w:rsidRDefault="3408E767" w14:paraId="6BA8634A" w14:textId="6B36BE11">
      <w:pPr>
        <w:pStyle w:val="Normal"/>
      </w:pPr>
      <w:r w:rsidR="36081705">
        <w:drawing>
          <wp:inline wp14:editId="0F28B16D" wp14:anchorId="45BED881">
            <wp:extent cx="5362576" cy="5724524"/>
            <wp:effectExtent l="0" t="0" r="0" b="0"/>
            <wp:docPr id="154125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f584221b24c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8E767" w:rsidP="348A5F26" w:rsidRDefault="3408E767" w14:paraId="32D3F7C9" w14:textId="3246A6DB">
      <w:pPr>
        <w:pStyle w:val="Normal"/>
      </w:pPr>
      <w:r w:rsidR="76CADCDA">
        <w:rPr/>
        <w:t xml:space="preserve">Case study #0: Risø Field Tests for </w:t>
      </w:r>
      <w:r w:rsidR="76CADCDA">
        <w:rPr/>
        <w:t xml:space="preserve">external conditions, </w:t>
      </w:r>
      <w:r w:rsidR="76CADCDA">
        <w:rPr/>
        <w:t>objectives</w:t>
      </w:r>
      <w:r w:rsidR="76CADCDA">
        <w:rPr/>
        <w:t>, and constraints.</w:t>
      </w:r>
    </w:p>
    <w:p w:rsidR="3408E767" w:rsidP="348A5F26" w:rsidRDefault="3408E767" w14:paraId="6862F72B" w14:textId="7AB8949D">
      <w:pPr>
        <w:pStyle w:val="Normal"/>
      </w:pPr>
      <w:r w:rsidR="76CADCDA">
        <w:rPr/>
        <w:t xml:space="preserve">Case study #1: </w:t>
      </w:r>
      <w:r w:rsidR="76CADCDA">
        <w:rPr/>
        <w:t>Environmental &amp; Social Ramifications based on at least one WF operated by ENG-G in France and Las Tadeas WF from CAPITAL in Spain.</w:t>
      </w:r>
    </w:p>
    <w:p w:rsidR="3408E767" w:rsidP="348A5F26" w:rsidRDefault="3408E767" w14:paraId="4F13AD9C" w14:textId="00F12EBE">
      <w:pPr>
        <w:pStyle w:val="Normal"/>
      </w:pPr>
      <w:r w:rsidR="76CADCDA">
        <w:rPr/>
        <w:t xml:space="preserve">Case study #2: Adaptability to Offshore based on </w:t>
      </w:r>
      <w:r w:rsidR="76CADCDA">
        <w:rPr/>
        <w:t>Lillgrund</w:t>
      </w:r>
      <w:r w:rsidR="76CADCDA">
        <w:rPr/>
        <w:t xml:space="preserve"> WF in Denmark.</w:t>
      </w:r>
    </w:p>
    <w:p w:rsidR="3408E767" w:rsidP="348A5F26" w:rsidRDefault="3408E767" w14:paraId="42345E1B" w14:textId="6F12615B">
      <w:pPr>
        <w:pStyle w:val="Normal"/>
      </w:pPr>
      <w:r w:rsidR="76CADCDA">
        <w:rPr/>
        <w:t xml:space="preserve">Case study #3: </w:t>
      </w:r>
      <w:r w:rsidR="76CADCDA">
        <w:rPr/>
        <w:t>Layout co-design with WFC Next generation WTs based on RAMBOLL 25MW generic offshore WT model.</w:t>
      </w:r>
    </w:p>
    <w:p w:rsidR="3408E767" w:rsidP="348A5F26" w:rsidRDefault="3408E767" w14:paraId="72C6F257" w14:textId="170229BD">
      <w:pPr>
        <w:pStyle w:val="Normal"/>
      </w:pPr>
      <w:r w:rsidR="76CADCDA">
        <w:rPr/>
        <w:t xml:space="preserve">Case study #4: </w:t>
      </w:r>
      <w:r w:rsidR="76CADCDA">
        <w:rPr/>
        <w:t xml:space="preserve">Towards the </w:t>
      </w:r>
      <w:r w:rsidR="76CADCDA">
        <w:rPr/>
        <w:t>end of life</w:t>
      </w:r>
      <w:r w:rsidR="76CADCDA">
        <w:rPr/>
        <w:t xml:space="preserve"> Extension or Repowering based on </w:t>
      </w:r>
      <w:r w:rsidR="76CADCDA">
        <w:rPr/>
        <w:t>Schkortleben</w:t>
      </w:r>
      <w:r w:rsidR="76CADCDA">
        <w:rPr/>
        <w:t xml:space="preserve"> WF operated by ENGIE in Germany.</w:t>
      </w:r>
    </w:p>
    <w:p w:rsidR="3408E767" w:rsidP="348A5F26" w:rsidRDefault="3408E767" w14:paraId="2201981F" w14:textId="2DE9E622">
      <w:pPr>
        <w:rPr>
          <w:i w:val="1"/>
          <w:iCs w:val="1"/>
        </w:rPr>
      </w:pPr>
      <w:r w:rsidRPr="348A5F26" w:rsidR="338CE8E0">
        <w:rPr>
          <w:i w:val="1"/>
          <w:iCs w:val="1"/>
        </w:rPr>
        <w:t>Overview of functionalities:</w:t>
      </w:r>
    </w:p>
    <w:p w:rsidR="3408E767" w:rsidP="348A5F26" w:rsidRDefault="3408E767" w14:paraId="28E58118" w14:textId="6562FAB3">
      <w:pPr>
        <w:pStyle w:val="Normal"/>
      </w:pPr>
      <w:r w:rsidR="338CE8E0">
        <w:drawing>
          <wp:inline wp14:editId="79F60021" wp14:anchorId="2DFAD0C6">
            <wp:extent cx="5724524" cy="2657475"/>
            <wp:effectExtent l="0" t="0" r="0" b="0"/>
            <wp:docPr id="680976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33c439e085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CE8E0" w:rsidP="348A5F26" w:rsidRDefault="338CE8E0" w14:paraId="36E93B17" w14:textId="31EA0DAC">
      <w:pPr>
        <w:pStyle w:val="Normal"/>
      </w:pPr>
      <w:r w:rsidR="338CE8E0">
        <w:drawing>
          <wp:inline wp14:editId="478040E5" wp14:anchorId="77DDC034">
            <wp:extent cx="5724524" cy="2800350"/>
            <wp:effectExtent l="0" t="0" r="0" b="0"/>
            <wp:docPr id="1685489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f02bdb693749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CE8E0" w:rsidP="348A5F26" w:rsidRDefault="338CE8E0" w14:paraId="50F7B84C" w14:textId="1F528BB2">
      <w:pPr>
        <w:pStyle w:val="Normal"/>
      </w:pPr>
      <w:r w:rsidR="338CE8E0">
        <w:drawing>
          <wp:inline wp14:editId="753A0577" wp14:anchorId="74CB1110">
            <wp:extent cx="5724524" cy="1114425"/>
            <wp:effectExtent l="0" t="0" r="0" b="0"/>
            <wp:docPr id="1829063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4ce659141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CE8E0" w:rsidP="348A5F26" w:rsidRDefault="338CE8E0" w14:paraId="278656AA" w14:textId="7D008C02">
      <w:pPr>
        <w:pStyle w:val="Normal"/>
      </w:pPr>
      <w:r w:rsidR="338CE8E0">
        <w:drawing>
          <wp:inline wp14:editId="7C19A443" wp14:anchorId="74BAE4D0">
            <wp:extent cx="5724524" cy="1152525"/>
            <wp:effectExtent l="0" t="0" r="0" b="0"/>
            <wp:docPr id="834830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a5f988cf16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C72A29" w:rsidP="348A5F26" w:rsidRDefault="78C72A29" w14:paraId="093B812B" w14:textId="7DA1AEB0">
      <w:pPr>
        <w:pStyle w:val="ListParagraph"/>
        <w:numPr>
          <w:ilvl w:val="0"/>
          <w:numId w:val="2"/>
        </w:numPr>
        <w:rPr/>
      </w:pPr>
      <w:r w:rsidR="78C72A29">
        <w:rPr/>
        <w:t>Repowering: do we have the correct scenario in mind?</w:t>
      </w:r>
    </w:p>
    <w:p w:rsidR="348A5F26" w:rsidP="348A5F26" w:rsidRDefault="348A5F26" w14:paraId="19FF45B8" w14:textId="60B8D6C2">
      <w:pPr>
        <w:pStyle w:val="Normal"/>
        <w:pBdr>
          <w:bottom w:val="single" w:color="000000" w:sz="6" w:space="1"/>
        </w:pBdr>
      </w:pPr>
    </w:p>
    <w:p w:rsidR="53CA4E09" w:rsidP="348A5F26" w:rsidRDefault="53CA4E09" w14:paraId="157B264D" w14:textId="679F83A8">
      <w:pPr>
        <w:pStyle w:val="Normal"/>
        <w:rPr>
          <w:b w:val="1"/>
          <w:bCs w:val="1"/>
        </w:rPr>
      </w:pPr>
      <w:r w:rsidRPr="348A5F26" w:rsidR="53CA4E09">
        <w:rPr>
          <w:b w:val="1"/>
          <w:bCs w:val="1"/>
        </w:rPr>
        <w:t>Tuhfe</w:t>
      </w:r>
      <w:r w:rsidRPr="348A5F26" w:rsidR="53CA4E09">
        <w:rPr>
          <w:b w:val="1"/>
          <w:bCs w:val="1"/>
        </w:rPr>
        <w:t>:</w:t>
      </w:r>
    </w:p>
    <w:p w:rsidR="1F0796DF" w:rsidP="348A5F26" w:rsidRDefault="1F0796DF" w14:paraId="741408BE" w14:textId="0B8E8421">
      <w:pPr>
        <w:pStyle w:val="ListParagraph"/>
        <w:numPr>
          <w:ilvl w:val="0"/>
          <w:numId w:val="1"/>
        </w:numPr>
        <w:rPr/>
      </w:pPr>
      <w:r w:rsidR="1F0796DF">
        <w:rPr/>
        <w:t xml:space="preserve">How far should we deviate from </w:t>
      </w:r>
      <w:r w:rsidR="1F0796DF">
        <w:rPr/>
        <w:t>FarmConners</w:t>
      </w:r>
      <w:r w:rsidR="1F0796DF">
        <w:rPr/>
        <w:t xml:space="preserve"> MATLAB integrated control toolbox, and how should we use it as a first template (i.e., recreate its functionalities)? </w:t>
      </w:r>
    </w:p>
    <w:p w:rsidR="715D24E9" w:rsidP="348A5F26" w:rsidRDefault="715D24E9" w14:paraId="6D24D9AF" w14:textId="6990DE26">
      <w:pPr>
        <w:pStyle w:val="Normal"/>
      </w:pPr>
      <w:r w:rsidR="715D24E9">
        <w:drawing>
          <wp:inline wp14:editId="74621AA0" wp14:anchorId="768A2A94">
            <wp:extent cx="5724524" cy="3724275"/>
            <wp:effectExtent l="0" t="0" r="0" b="0"/>
            <wp:docPr id="1069932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2cd915cd08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0DF3A" w:rsidP="348A5F26" w:rsidRDefault="5510DF3A" w14:paraId="64635481" w14:textId="2CE18CD8">
      <w:pPr>
        <w:pStyle w:val="Normal"/>
      </w:pPr>
      <w:r w:rsidR="5510DF3A">
        <w:drawing>
          <wp:inline wp14:editId="0AD24329" wp14:anchorId="2D43DFD0">
            <wp:extent cx="5724524" cy="2981325"/>
            <wp:effectExtent l="0" t="0" r="0" b="0"/>
            <wp:docPr id="113284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a321e5052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33486B" w:rsidP="348A5F26" w:rsidRDefault="2D33486B" w14:paraId="5D27E66E" w14:textId="5A1ACCBB">
      <w:pPr>
        <w:pStyle w:val="Normal"/>
      </w:pPr>
      <w:r w:rsidR="2D33486B">
        <w:drawing>
          <wp:inline wp14:editId="5971C31E" wp14:anchorId="022F6B9A">
            <wp:extent cx="5724524" cy="2657475"/>
            <wp:effectExtent l="0" t="0" r="0" b="0"/>
            <wp:docPr id="835554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a1902b01f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33486B" w:rsidP="348A5F26" w:rsidRDefault="2D33486B" w14:paraId="325DA068" w14:textId="4BA8688F">
      <w:pPr>
        <w:pStyle w:val="ListParagraph"/>
        <w:numPr>
          <w:ilvl w:val="0"/>
          <w:numId w:val="3"/>
        </w:numPr>
        <w:rPr/>
      </w:pPr>
      <w:r w:rsidR="2D33486B">
        <w:rPr/>
        <w:t xml:space="preserve">Is everyone </w:t>
      </w:r>
      <w:r w:rsidR="444B2262">
        <w:rPr/>
        <w:t>going to</w:t>
      </w:r>
      <w:r w:rsidR="2D33486B">
        <w:rPr/>
        <w:t xml:space="preserve"> make their own framework? Because we were under the impression that there is a ‘sep</w:t>
      </w:r>
      <w:r w:rsidR="1B82C65B">
        <w:rPr/>
        <w:t xml:space="preserve">aration’ of </w:t>
      </w:r>
      <w:r w:rsidR="1B82C65B">
        <w:rPr/>
        <w:t xml:space="preserve">the </w:t>
      </w:r>
      <w:r w:rsidR="2D33486B">
        <w:rPr/>
        <w:t>’</w:t>
      </w:r>
      <w:r w:rsidR="2D33486B">
        <w:rPr/>
        <w:t xml:space="preserve"> </w:t>
      </w:r>
      <w:r w:rsidR="7A62E71B">
        <w:rPr/>
        <w:t xml:space="preserve">wind farm surrogate model and metrics </w:t>
      </w:r>
      <w:r w:rsidR="0A9B12DE">
        <w:rPr/>
        <w:t>calculation</w:t>
      </w:r>
      <w:r w:rsidR="2D33486B">
        <w:rPr/>
        <w:t xml:space="preserve"> model</w:t>
      </w:r>
      <w:r w:rsidR="2D33486B">
        <w:rPr/>
        <w:t>. So (</w:t>
      </w:r>
      <w:r w:rsidR="4BC59A7E">
        <w:rPr/>
        <w:t xml:space="preserve">decision </w:t>
      </w:r>
      <w:r w:rsidR="0BC84FFA">
        <w:rPr/>
        <w:t>variables</w:t>
      </w:r>
      <w:r w:rsidR="4BC59A7E">
        <w:rPr/>
        <w:t>, scenario</w:t>
      </w:r>
      <w:r w:rsidR="2D33486B">
        <w:rPr/>
        <w:t>)</w:t>
      </w:r>
      <w:r w:rsidR="6970E216">
        <w:rPr/>
        <w:t xml:space="preserve"> -&gt; load, power, noise -&gt; </w:t>
      </w:r>
      <w:r w:rsidR="6970E216">
        <w:rPr/>
        <w:t>LCoE</w:t>
      </w:r>
      <w:r w:rsidR="6970E216">
        <w:rPr/>
        <w:t xml:space="preserve">, lifetime, AEP, bat prevention. </w:t>
      </w:r>
    </w:p>
    <w:p w:rsidR="3B5797E6" w:rsidP="348A5F26" w:rsidRDefault="3B5797E6" w14:paraId="161ECEF9" w14:textId="05DFE976">
      <w:pPr>
        <w:pStyle w:val="ListParagraph"/>
        <w:numPr>
          <w:ilvl w:val="0"/>
          <w:numId w:val="4"/>
        </w:numPr>
        <w:rPr/>
      </w:pPr>
      <w:r w:rsidR="3B5797E6">
        <w:rPr/>
        <w:t>Integration of static data, and relation to TWAIN decision support environment.</w:t>
      </w:r>
    </w:p>
    <w:p w:rsidR="3A9F9DB4" w:rsidP="348A5F26" w:rsidRDefault="3A9F9DB4" w14:paraId="491B51A8" w14:textId="66FE867B">
      <w:pPr>
        <w:pStyle w:val="ListParagraph"/>
        <w:numPr>
          <w:ilvl w:val="0"/>
          <w:numId w:val="4"/>
        </w:numPr>
        <w:rPr/>
      </w:pPr>
      <w:r w:rsidR="3A9F9DB4">
        <w:rPr/>
        <w:t>Computation of (sub)</w:t>
      </w:r>
      <w:r w:rsidR="3A9F9DB4">
        <w:rPr/>
        <w:t>optimal</w:t>
      </w:r>
      <w:r w:rsidR="3A9F9DB4">
        <w:rPr/>
        <w:t xml:space="preserve"> reference points.</w:t>
      </w:r>
    </w:p>
    <w:p w:rsidR="3A9F9DB4" w:rsidP="348A5F26" w:rsidRDefault="3A9F9DB4" w14:paraId="4683E4D3" w14:textId="5AD0BEF1">
      <w:pPr>
        <w:pStyle w:val="Normal"/>
      </w:pPr>
      <w:r w:rsidR="3A9F9DB4">
        <w:drawing>
          <wp:inline wp14:editId="7DAB11D6" wp14:anchorId="011D71E2">
            <wp:extent cx="5591176" cy="5724524"/>
            <wp:effectExtent l="0" t="0" r="0" b="0"/>
            <wp:docPr id="1261729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c09201d14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5797E6" w:rsidP="348A5F26" w:rsidRDefault="3B5797E6" w14:paraId="6926CAB6" w14:textId="11B75172">
      <w:pPr>
        <w:pStyle w:val="Normal"/>
      </w:pPr>
      <w:r w:rsidR="3B5797E6">
        <w:drawing>
          <wp:inline wp14:editId="322A9AA6" wp14:anchorId="01DC1BC2">
            <wp:extent cx="5724524" cy="2105025"/>
            <wp:effectExtent l="0" t="0" r="0" b="0"/>
            <wp:docPr id="1496491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c2100f72a5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6828fe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c8ad9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67294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9274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a2e22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d659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2c52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19f2d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9F8420"/>
    <w:rsid w:val="03C2330F"/>
    <w:rsid w:val="0644CAF7"/>
    <w:rsid w:val="08FE6DFE"/>
    <w:rsid w:val="0A9B12DE"/>
    <w:rsid w:val="0B9FDDC1"/>
    <w:rsid w:val="0BC84FFA"/>
    <w:rsid w:val="0CB603A2"/>
    <w:rsid w:val="0CB77D5F"/>
    <w:rsid w:val="11DB11F6"/>
    <w:rsid w:val="14D1AC44"/>
    <w:rsid w:val="1A0D4C12"/>
    <w:rsid w:val="1B82C65B"/>
    <w:rsid w:val="1E275869"/>
    <w:rsid w:val="1F0796DF"/>
    <w:rsid w:val="1FAF67E3"/>
    <w:rsid w:val="2125225F"/>
    <w:rsid w:val="228BE137"/>
    <w:rsid w:val="2C180221"/>
    <w:rsid w:val="2D33486B"/>
    <w:rsid w:val="2DC9425D"/>
    <w:rsid w:val="304C71B3"/>
    <w:rsid w:val="32716494"/>
    <w:rsid w:val="338CE8E0"/>
    <w:rsid w:val="3408E767"/>
    <w:rsid w:val="348A5F26"/>
    <w:rsid w:val="36081705"/>
    <w:rsid w:val="38FFCFE6"/>
    <w:rsid w:val="3A9F9DB4"/>
    <w:rsid w:val="3B5797E6"/>
    <w:rsid w:val="3E8CF436"/>
    <w:rsid w:val="444B2262"/>
    <w:rsid w:val="46A97C6E"/>
    <w:rsid w:val="4BC59A7E"/>
    <w:rsid w:val="4EBC1D46"/>
    <w:rsid w:val="4F3624B5"/>
    <w:rsid w:val="4F9BE34C"/>
    <w:rsid w:val="51721D55"/>
    <w:rsid w:val="51DD1FDA"/>
    <w:rsid w:val="52BB19E0"/>
    <w:rsid w:val="53CA4E09"/>
    <w:rsid w:val="54ED67FB"/>
    <w:rsid w:val="54F8BBC1"/>
    <w:rsid w:val="5510DF3A"/>
    <w:rsid w:val="5D9B9CF5"/>
    <w:rsid w:val="5FE2625D"/>
    <w:rsid w:val="601AB044"/>
    <w:rsid w:val="618409A2"/>
    <w:rsid w:val="642D0794"/>
    <w:rsid w:val="68030722"/>
    <w:rsid w:val="6970E216"/>
    <w:rsid w:val="6C22C8D2"/>
    <w:rsid w:val="6F9F8420"/>
    <w:rsid w:val="715D24E9"/>
    <w:rsid w:val="76CADCDA"/>
    <w:rsid w:val="78C72A29"/>
    <w:rsid w:val="792966FF"/>
    <w:rsid w:val="7A62E71B"/>
    <w:rsid w:val="7E6D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CD6D9"/>
  <w15:chartTrackingRefBased/>
  <w15:docId w15:val="{1C1065D7-A02D-4AC6-BE74-6FC6927508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48A5F26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f3f584221b24c36" /><Relationship Type="http://schemas.openxmlformats.org/officeDocument/2006/relationships/image" Target="/media/image2.png" Id="R3033c439e0854376" /><Relationship Type="http://schemas.openxmlformats.org/officeDocument/2006/relationships/image" Target="/media/image3.png" Id="R47f02bdb69374911" /><Relationship Type="http://schemas.openxmlformats.org/officeDocument/2006/relationships/image" Target="/media/image4.png" Id="Refd4ce65914143c3" /><Relationship Type="http://schemas.openxmlformats.org/officeDocument/2006/relationships/image" Target="/media/image5.png" Id="R66a5f988cf164c4a" /><Relationship Type="http://schemas.openxmlformats.org/officeDocument/2006/relationships/image" Target="/media/image6.png" Id="R2e2cd915cd084ac6" /><Relationship Type="http://schemas.openxmlformats.org/officeDocument/2006/relationships/image" Target="/media/image7.png" Id="R459a321e5052437b" /><Relationship Type="http://schemas.openxmlformats.org/officeDocument/2006/relationships/image" Target="/media/image8.png" Id="Rd29a1902b01f4979" /><Relationship Type="http://schemas.openxmlformats.org/officeDocument/2006/relationships/image" Target="/media/image9.png" Id="R962c09201d1448cd" /><Relationship Type="http://schemas.openxmlformats.org/officeDocument/2006/relationships/image" Target="/media/imagea.png" Id="R5cc2100f72a546d6" /><Relationship Type="http://schemas.openxmlformats.org/officeDocument/2006/relationships/numbering" Target="/word/numbering.xml" Id="R56b04a1f021245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81FED0C7D2AA439818A0AB078A7879" ma:contentTypeVersion="4" ma:contentTypeDescription="Een nieuw document maken." ma:contentTypeScope="" ma:versionID="7377b7d243b0e510d2ffdd9fe7dc5241">
  <xsd:schema xmlns:xsd="http://www.w3.org/2001/XMLSchema" xmlns:xs="http://www.w3.org/2001/XMLSchema" xmlns:p="http://schemas.microsoft.com/office/2006/metadata/properties" xmlns:ns2="3fde0600-cacb-441b-8789-734dde97ad47" targetNamespace="http://schemas.microsoft.com/office/2006/metadata/properties" ma:root="true" ma:fieldsID="b615c587bc2989f5e8512612b691ff4e" ns2:_="">
    <xsd:import namespace="3fde0600-cacb-441b-8789-734dde97ad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de0600-cacb-441b-8789-734dde97ad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FC12E2-91F9-4067-BD1F-42FF30F3620B}"/>
</file>

<file path=customXml/itemProps2.xml><?xml version="1.0" encoding="utf-8"?>
<ds:datastoreItem xmlns:ds="http://schemas.openxmlformats.org/officeDocument/2006/customXml" ds:itemID="{1D9A9A09-81EA-4D3A-BFFC-2CDDDC8959E1}"/>
</file>

<file path=customXml/itemProps3.xml><?xml version="1.0" encoding="utf-8"?>
<ds:datastoreItem xmlns:ds="http://schemas.openxmlformats.org/officeDocument/2006/customXml" ds:itemID="{E29CFDFE-A449-486F-8E4F-7BF571E3A8B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Bart Wolleswinkel</dc:creator>
  <keywords/>
  <dc:description/>
  <lastModifiedBy>Wolfram Martens</lastModifiedBy>
  <revision>4</revision>
  <dcterms:created xsi:type="dcterms:W3CDTF">2025-02-05T14:55:56.0000000Z</dcterms:created>
  <dcterms:modified xsi:type="dcterms:W3CDTF">2025-02-11T18:04:54.5355979Z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0x010100F581FED0C7D2AA439818A0AB078A7879</vt:lpwstr>
  </property>
</Properties>
</file>