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6D6" w:rsidRPr="00335CA9" w:rsidRDefault="00850311">
      <w:pPr>
        <w:rPr>
          <w:rFonts w:ascii="Times New Roman" w:hAnsi="Times New Roman" w:cs="Times New Roman"/>
        </w:rPr>
      </w:pPr>
      <w:r w:rsidRPr="00335CA9">
        <w:rPr>
          <w:rFonts w:ascii="Times New Roman" w:hAnsi="Times New Roman" w:cs="Times New Roman"/>
        </w:rPr>
        <w:t xml:space="preserve">Kickstarter Campaign data </w:t>
      </w:r>
    </w:p>
    <w:p w:rsidR="00850311" w:rsidRPr="00335CA9" w:rsidRDefault="00850311">
      <w:pPr>
        <w:rPr>
          <w:rFonts w:ascii="Times New Roman" w:hAnsi="Times New Roman" w:cs="Times New Roman"/>
        </w:rPr>
      </w:pPr>
      <w:r w:rsidRPr="00335CA9">
        <w:rPr>
          <w:rFonts w:ascii="Times New Roman" w:hAnsi="Times New Roman" w:cs="Times New Roman"/>
        </w:rPr>
        <w:t>Bryan Wood</w:t>
      </w:r>
      <w:bookmarkStart w:id="0" w:name="_GoBack"/>
      <w:bookmarkEnd w:id="0"/>
    </w:p>
    <w:p w:rsidR="00850311" w:rsidRPr="00335CA9" w:rsidRDefault="00850311">
      <w:pPr>
        <w:rPr>
          <w:rFonts w:ascii="Times New Roman" w:hAnsi="Times New Roman" w:cs="Times New Roman"/>
        </w:rPr>
      </w:pPr>
    </w:p>
    <w:p w:rsidR="00850311" w:rsidRPr="00335CA9" w:rsidRDefault="00335CA9" w:rsidP="00850311">
      <w:pPr>
        <w:pStyle w:val="ListParagraph"/>
        <w:numPr>
          <w:ilvl w:val="0"/>
          <w:numId w:val="1"/>
        </w:numPr>
        <w:rPr>
          <w:rFonts w:ascii="Times New Roman" w:hAnsi="Times New Roman" w:cs="Times New Roman"/>
        </w:rPr>
      </w:pPr>
      <w:r>
        <w:rPr>
          <w:rFonts w:ascii="Times New Roman" w:hAnsi="Times New Roman" w:cs="Times New Roman"/>
        </w:rPr>
        <w:t>Three conclusions I could</w:t>
      </w:r>
      <w:r w:rsidR="00850311" w:rsidRPr="00335CA9">
        <w:rPr>
          <w:rFonts w:ascii="Times New Roman" w:hAnsi="Times New Roman" w:cs="Times New Roman"/>
        </w:rPr>
        <w:t xml:space="preserve"> make from the kickstart campaign data</w:t>
      </w:r>
      <w:r>
        <w:rPr>
          <w:rFonts w:ascii="Times New Roman" w:hAnsi="Times New Roman" w:cs="Times New Roman"/>
        </w:rPr>
        <w:t>;</w:t>
      </w:r>
      <w:r w:rsidR="00850311" w:rsidRPr="00335CA9">
        <w:rPr>
          <w:rFonts w:ascii="Times New Roman" w:hAnsi="Times New Roman" w:cs="Times New Roman"/>
        </w:rPr>
        <w:t xml:space="preserve"> </w:t>
      </w:r>
    </w:p>
    <w:p w:rsidR="00850311" w:rsidRPr="00335CA9" w:rsidRDefault="00335CA9" w:rsidP="00850311">
      <w:pPr>
        <w:pStyle w:val="ListParagraph"/>
        <w:numPr>
          <w:ilvl w:val="1"/>
          <w:numId w:val="1"/>
        </w:numPr>
        <w:rPr>
          <w:rFonts w:ascii="Times New Roman" w:hAnsi="Times New Roman" w:cs="Times New Roman"/>
        </w:rPr>
      </w:pPr>
      <w:r>
        <w:rPr>
          <w:rFonts w:ascii="Times New Roman" w:hAnsi="Times New Roman" w:cs="Times New Roman"/>
        </w:rPr>
        <w:t xml:space="preserve">Projects with a larger goal amount appeared to fail at a higher percentage rate; A conclusion from this could be to create projects with smaller start up goals to ensure higher rates of success. </w:t>
      </w:r>
    </w:p>
    <w:p w:rsidR="00850311" w:rsidRPr="00335CA9" w:rsidRDefault="00850311" w:rsidP="00850311">
      <w:pPr>
        <w:pStyle w:val="ListParagraph"/>
        <w:numPr>
          <w:ilvl w:val="1"/>
          <w:numId w:val="1"/>
        </w:numPr>
        <w:rPr>
          <w:rFonts w:ascii="Times New Roman" w:hAnsi="Times New Roman" w:cs="Times New Roman"/>
        </w:rPr>
      </w:pPr>
      <w:r w:rsidRPr="00335CA9">
        <w:rPr>
          <w:rFonts w:ascii="Times New Roman" w:hAnsi="Times New Roman" w:cs="Times New Roman"/>
        </w:rPr>
        <w:t>Projects in the technology/games sector seem to be riskier as a large percentage failure is reflected in the m</w:t>
      </w:r>
      <w:r w:rsidR="00335CA9">
        <w:rPr>
          <w:rFonts w:ascii="Times New Roman" w:hAnsi="Times New Roman" w:cs="Times New Roman"/>
        </w:rPr>
        <w:t xml:space="preserve">obile and video games divisions; This could be a result of a volatile industry and very competitive. </w:t>
      </w:r>
      <w:r w:rsidRPr="00335CA9">
        <w:rPr>
          <w:rFonts w:ascii="Times New Roman" w:hAnsi="Times New Roman" w:cs="Times New Roman"/>
        </w:rPr>
        <w:t xml:space="preserve"> </w:t>
      </w:r>
    </w:p>
    <w:p w:rsidR="00850311" w:rsidRPr="00335CA9" w:rsidRDefault="00850311" w:rsidP="00850311">
      <w:pPr>
        <w:pStyle w:val="ListParagraph"/>
        <w:numPr>
          <w:ilvl w:val="1"/>
          <w:numId w:val="1"/>
        </w:numPr>
        <w:rPr>
          <w:rFonts w:ascii="Times New Roman" w:hAnsi="Times New Roman" w:cs="Times New Roman"/>
        </w:rPr>
      </w:pPr>
      <w:r w:rsidRPr="00335CA9">
        <w:rPr>
          <w:rFonts w:ascii="Times New Roman" w:hAnsi="Times New Roman" w:cs="Times New Roman"/>
        </w:rPr>
        <w:t>Projects had a greater success rate with a larger number of backers</w:t>
      </w:r>
      <w:r w:rsidR="00335CA9">
        <w:rPr>
          <w:rFonts w:ascii="Times New Roman" w:hAnsi="Times New Roman" w:cs="Times New Roman"/>
        </w:rPr>
        <w:t>; Relying on just a few individuals could result in a larger fail rate for future projects.</w:t>
      </w:r>
    </w:p>
    <w:p w:rsidR="008D54CF" w:rsidRPr="00335CA9" w:rsidRDefault="008D54CF" w:rsidP="00335CA9">
      <w:pPr>
        <w:ind w:left="1080"/>
        <w:rPr>
          <w:rFonts w:ascii="Times New Roman" w:hAnsi="Times New Roman" w:cs="Times New Roman"/>
        </w:rPr>
      </w:pPr>
    </w:p>
    <w:p w:rsidR="00850311" w:rsidRPr="00335CA9" w:rsidRDefault="00850311" w:rsidP="00850311">
      <w:pPr>
        <w:pStyle w:val="ListParagraph"/>
        <w:numPr>
          <w:ilvl w:val="0"/>
          <w:numId w:val="1"/>
        </w:numPr>
        <w:rPr>
          <w:rFonts w:ascii="Times New Roman" w:hAnsi="Times New Roman" w:cs="Times New Roman"/>
        </w:rPr>
      </w:pPr>
      <w:r w:rsidRPr="00335CA9">
        <w:rPr>
          <w:rFonts w:ascii="Times New Roman" w:hAnsi="Times New Roman" w:cs="Times New Roman"/>
        </w:rPr>
        <w:t>What are some limitations of this dataset</w:t>
      </w:r>
    </w:p>
    <w:p w:rsidR="00335CA9" w:rsidRDefault="00335CA9" w:rsidP="00335CA9">
      <w:pPr>
        <w:pStyle w:val="ListParagraph"/>
        <w:numPr>
          <w:ilvl w:val="1"/>
          <w:numId w:val="1"/>
        </w:numPr>
        <w:rPr>
          <w:rFonts w:ascii="Times New Roman" w:hAnsi="Times New Roman" w:cs="Times New Roman"/>
        </w:rPr>
      </w:pPr>
      <w:r>
        <w:rPr>
          <w:rFonts w:ascii="Times New Roman" w:hAnsi="Times New Roman" w:cs="Times New Roman"/>
        </w:rPr>
        <w:t>One limitation of this data set is the sample size. How did they determine to look at just the most recent 4000 projects? How do we know that this is an accurate sample set of the overall population of over 300k projects?</w:t>
      </w:r>
    </w:p>
    <w:p w:rsidR="00335CA9" w:rsidRDefault="00335CA9" w:rsidP="00335CA9">
      <w:pPr>
        <w:pStyle w:val="ListParagraph"/>
        <w:numPr>
          <w:ilvl w:val="1"/>
          <w:numId w:val="1"/>
        </w:numPr>
        <w:rPr>
          <w:rFonts w:ascii="Times New Roman" w:hAnsi="Times New Roman" w:cs="Times New Roman"/>
        </w:rPr>
      </w:pPr>
      <w:r>
        <w:rPr>
          <w:rFonts w:ascii="Times New Roman" w:hAnsi="Times New Roman" w:cs="Times New Roman"/>
        </w:rPr>
        <w:t xml:space="preserve">The location of each project is unknown which could be a limitation due to not understanding </w:t>
      </w:r>
      <w:proofErr w:type="gramStart"/>
      <w:r>
        <w:rPr>
          <w:rFonts w:ascii="Times New Roman" w:hAnsi="Times New Roman" w:cs="Times New Roman"/>
        </w:rPr>
        <w:t>all of</w:t>
      </w:r>
      <w:proofErr w:type="gramEnd"/>
      <w:r>
        <w:rPr>
          <w:rFonts w:ascii="Times New Roman" w:hAnsi="Times New Roman" w:cs="Times New Roman"/>
        </w:rPr>
        <w:t xml:space="preserve"> the factors that led to a </w:t>
      </w:r>
      <w:proofErr w:type="spellStart"/>
      <w:r>
        <w:rPr>
          <w:rFonts w:ascii="Times New Roman" w:hAnsi="Times New Roman" w:cs="Times New Roman"/>
        </w:rPr>
        <w:t>projects</w:t>
      </w:r>
      <w:proofErr w:type="spellEnd"/>
      <w:r>
        <w:rPr>
          <w:rFonts w:ascii="Times New Roman" w:hAnsi="Times New Roman" w:cs="Times New Roman"/>
        </w:rPr>
        <w:t xml:space="preserve"> success or failure.</w:t>
      </w:r>
    </w:p>
    <w:p w:rsidR="008D54CF" w:rsidRPr="00335CA9" w:rsidRDefault="00335CA9" w:rsidP="00850311">
      <w:pPr>
        <w:pStyle w:val="ListParagraph"/>
        <w:numPr>
          <w:ilvl w:val="1"/>
          <w:numId w:val="1"/>
        </w:numPr>
        <w:rPr>
          <w:rFonts w:ascii="Times New Roman" w:hAnsi="Times New Roman" w:cs="Times New Roman"/>
        </w:rPr>
      </w:pPr>
      <w:r>
        <w:rPr>
          <w:rFonts w:ascii="Times New Roman" w:hAnsi="Times New Roman" w:cs="Times New Roman"/>
        </w:rPr>
        <w:t>For this dataset we are assuming each backer contributed the same amount to their project. We are unable to determine if projects had a small number of large contributors or vice versa. This could lead to understanding an accurate picture of how the project was funded.</w:t>
      </w:r>
    </w:p>
    <w:p w:rsidR="000E031C" w:rsidRPr="00335CA9" w:rsidRDefault="000E031C" w:rsidP="008D54CF">
      <w:pPr>
        <w:pStyle w:val="ListParagraph"/>
        <w:ind w:left="1440"/>
        <w:rPr>
          <w:rFonts w:ascii="Times New Roman" w:hAnsi="Times New Roman" w:cs="Times New Roman"/>
        </w:rPr>
      </w:pPr>
    </w:p>
    <w:p w:rsidR="000E031C" w:rsidRPr="00335CA9" w:rsidRDefault="000E031C" w:rsidP="000E031C">
      <w:pPr>
        <w:pStyle w:val="ListParagraph"/>
        <w:numPr>
          <w:ilvl w:val="0"/>
          <w:numId w:val="1"/>
        </w:numPr>
        <w:rPr>
          <w:rFonts w:ascii="Times New Roman" w:hAnsi="Times New Roman" w:cs="Times New Roman"/>
        </w:rPr>
      </w:pPr>
      <w:r w:rsidRPr="00335CA9">
        <w:rPr>
          <w:rFonts w:ascii="Times New Roman" w:hAnsi="Times New Roman" w:cs="Times New Roman"/>
        </w:rPr>
        <w:t>What other tables/graphs could be created?</w:t>
      </w:r>
    </w:p>
    <w:p w:rsidR="000E031C" w:rsidRPr="00335CA9" w:rsidRDefault="00335CA9" w:rsidP="000E031C">
      <w:pPr>
        <w:pStyle w:val="ListParagraph"/>
        <w:numPr>
          <w:ilvl w:val="1"/>
          <w:numId w:val="1"/>
        </w:numPr>
        <w:rPr>
          <w:rFonts w:ascii="Times New Roman" w:hAnsi="Times New Roman" w:cs="Times New Roman"/>
        </w:rPr>
      </w:pPr>
      <w:r>
        <w:rPr>
          <w:rFonts w:ascii="Times New Roman" w:hAnsi="Times New Roman" w:cs="Times New Roman"/>
        </w:rPr>
        <w:t xml:space="preserve">We could create a graph showing the success/failure rate based on length of the deadline period. This could show </w:t>
      </w:r>
      <w:proofErr w:type="gramStart"/>
      <w:r>
        <w:rPr>
          <w:rFonts w:ascii="Times New Roman" w:hAnsi="Times New Roman" w:cs="Times New Roman"/>
        </w:rPr>
        <w:t>whether or not</w:t>
      </w:r>
      <w:proofErr w:type="gramEnd"/>
      <w:r>
        <w:rPr>
          <w:rFonts w:ascii="Times New Roman" w:hAnsi="Times New Roman" w:cs="Times New Roman"/>
        </w:rPr>
        <w:t xml:space="preserve"> if length is a variable which determines a </w:t>
      </w:r>
      <w:proofErr w:type="spellStart"/>
      <w:r>
        <w:rPr>
          <w:rFonts w:ascii="Times New Roman" w:hAnsi="Times New Roman" w:cs="Times New Roman"/>
        </w:rPr>
        <w:t>projects</w:t>
      </w:r>
      <w:proofErr w:type="spellEnd"/>
      <w:r>
        <w:rPr>
          <w:rFonts w:ascii="Times New Roman" w:hAnsi="Times New Roman" w:cs="Times New Roman"/>
        </w:rPr>
        <w:t xml:space="preserve"> success or failure. </w:t>
      </w:r>
    </w:p>
    <w:p w:rsidR="000E031C" w:rsidRPr="00335CA9" w:rsidRDefault="008D54CF" w:rsidP="000E031C">
      <w:pPr>
        <w:pStyle w:val="ListParagraph"/>
        <w:numPr>
          <w:ilvl w:val="1"/>
          <w:numId w:val="1"/>
        </w:numPr>
        <w:rPr>
          <w:rFonts w:ascii="Times New Roman" w:hAnsi="Times New Roman" w:cs="Times New Roman"/>
        </w:rPr>
      </w:pPr>
      <w:r w:rsidRPr="00335CA9">
        <w:rPr>
          <w:rFonts w:ascii="Times New Roman" w:hAnsi="Times New Roman" w:cs="Times New Roman"/>
        </w:rPr>
        <w:t>Chart showing success/failure/canceled related to number of backers</w:t>
      </w:r>
    </w:p>
    <w:p w:rsidR="008D54CF" w:rsidRPr="00335CA9" w:rsidRDefault="008D54CF" w:rsidP="00335CA9">
      <w:pPr>
        <w:pStyle w:val="ListParagraph"/>
        <w:ind w:left="1440"/>
        <w:rPr>
          <w:rFonts w:ascii="Times New Roman" w:hAnsi="Times New Roman" w:cs="Times New Roman"/>
        </w:rPr>
      </w:pPr>
    </w:p>
    <w:sectPr w:rsidR="008D54CF" w:rsidRPr="00335CA9" w:rsidSect="00E20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45A82"/>
    <w:multiLevelType w:val="hybridMultilevel"/>
    <w:tmpl w:val="8758D1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11"/>
    <w:rsid w:val="000E031C"/>
    <w:rsid w:val="00335CA9"/>
    <w:rsid w:val="00850311"/>
    <w:rsid w:val="008D54CF"/>
    <w:rsid w:val="00B746D6"/>
    <w:rsid w:val="00E20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3073F"/>
  <w15:chartTrackingRefBased/>
  <w15:docId w15:val="{1F6AD6B5-C1FC-9A41-874C-A01E92D5B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Wood</dc:creator>
  <cp:keywords/>
  <dc:description/>
  <cp:lastModifiedBy>Wood, Bryan</cp:lastModifiedBy>
  <cp:revision>2</cp:revision>
  <dcterms:created xsi:type="dcterms:W3CDTF">2019-01-24T17:22:00Z</dcterms:created>
  <dcterms:modified xsi:type="dcterms:W3CDTF">2019-01-25T18:57:00Z</dcterms:modified>
</cp:coreProperties>
</file>