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4.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80D0" w14:textId="77777777" w:rsidR="003A35BC" w:rsidRDefault="003A35BC" w:rsidP="003A35BC">
      <w:pPr>
        <w:pStyle w:val="Heading2"/>
      </w:pPr>
      <w:bookmarkStart w:id="0" w:name="_Toc373404169"/>
      <w:bookmarkStart w:id="1" w:name="_Toc477861285"/>
      <w:bookmarkStart w:id="2" w:name="_Toc346565440"/>
      <w:bookmarkStart w:id="3" w:name="_Toc355114216"/>
      <w:r>
        <w:rPr>
          <w:rFonts w:hint="eastAsia"/>
        </w:rPr>
        <w:t>四、</w:t>
      </w:r>
      <w:bookmarkEnd w:id="0"/>
      <w:commentRangeStart w:id="4"/>
      <w:r>
        <w:rPr>
          <w:rFonts w:hint="eastAsia"/>
        </w:rPr>
        <w:t>感染类疾病</w:t>
      </w:r>
      <w:bookmarkEnd w:id="1"/>
      <w:commentRangeEnd w:id="4"/>
      <w:r>
        <w:rPr>
          <w:rStyle w:val="CommentReference"/>
          <w:rFonts w:ascii="Calibri" w:hAnsi="Calibri"/>
          <w:b w:val="0"/>
          <w:bCs w:val="0"/>
        </w:rPr>
        <w:commentReference w:id="4"/>
      </w:r>
    </w:p>
    <w:p w14:paraId="3AA86688" w14:textId="77777777" w:rsidR="003A35BC" w:rsidRPr="0059124B" w:rsidRDefault="003A35BC" w:rsidP="003A35BC">
      <w:pPr>
        <w:ind w:firstLine="560"/>
        <w:rPr>
          <w:rFonts w:ascii="FangSong_GB2312" w:hAnsi="仿宋"/>
          <w:szCs w:val="28"/>
        </w:rPr>
      </w:pPr>
      <w:r w:rsidRPr="0059124B">
        <w:rPr>
          <w:rFonts w:ascii="FangSong_GB2312" w:hAnsi="仿宋" w:hint="eastAsia"/>
          <w:szCs w:val="28"/>
        </w:rPr>
        <w:t>本报告主要通过参检</w:t>
      </w:r>
      <w:r w:rsidRPr="0059124B">
        <w:rPr>
          <w:rFonts w:ascii="FangSong_GB2312" w:hAnsi="仿宋"/>
          <w:szCs w:val="28"/>
        </w:rPr>
        <w:t>夫妇自报是否患有</w:t>
      </w:r>
      <w:r w:rsidRPr="0059124B">
        <w:rPr>
          <w:rFonts w:ascii="FangSong_GB2312" w:hAnsi="仿宋" w:hint="eastAsia"/>
          <w:szCs w:val="28"/>
        </w:rPr>
        <w:t>或曾经患有</w:t>
      </w:r>
      <w:r w:rsidRPr="0059124B">
        <w:rPr>
          <w:rFonts w:ascii="FangSong_GB2312" w:hAnsi="仿宋"/>
          <w:szCs w:val="28"/>
        </w:rPr>
        <w:t>各种</w:t>
      </w:r>
      <w:r w:rsidRPr="0059124B">
        <w:rPr>
          <w:rFonts w:ascii="FangSong_GB2312" w:hAnsi="仿宋" w:hint="eastAsia"/>
          <w:szCs w:val="28"/>
        </w:rPr>
        <w:t>乙肝、结核等</w:t>
      </w:r>
      <w:r w:rsidRPr="0059124B">
        <w:rPr>
          <w:rFonts w:ascii="FangSong_GB2312" w:hAnsi="仿宋"/>
          <w:szCs w:val="28"/>
        </w:rPr>
        <w:t>疾病</w:t>
      </w:r>
      <w:r w:rsidRPr="0059124B">
        <w:rPr>
          <w:rFonts w:ascii="FangSong_GB2312" w:hAnsi="仿宋" w:hint="eastAsia"/>
          <w:szCs w:val="28"/>
        </w:rPr>
        <w:t>，检测生殖道感染、乙肝病毒、梅毒螺旋体、巨细胞病毒、风疹病毒、弓形体</w:t>
      </w:r>
      <w:r w:rsidRPr="0059124B">
        <w:rPr>
          <w:rFonts w:ascii="FangSong_GB2312" w:hAnsi="仿宋"/>
          <w:szCs w:val="28"/>
        </w:rPr>
        <w:t>等临床实验室</w:t>
      </w:r>
      <w:r w:rsidRPr="0059124B">
        <w:rPr>
          <w:rFonts w:ascii="FangSong_GB2312" w:hAnsi="仿宋" w:hint="eastAsia"/>
          <w:szCs w:val="28"/>
        </w:rPr>
        <w:t>检测指标</w:t>
      </w:r>
      <w:r w:rsidRPr="0059124B">
        <w:rPr>
          <w:rFonts w:ascii="FangSong_GB2312" w:hAnsi="仿宋"/>
          <w:szCs w:val="28"/>
        </w:rPr>
        <w:t>来识别是否</w:t>
      </w:r>
      <w:r>
        <w:rPr>
          <w:rFonts w:ascii="FangSong_GB2312" w:hAnsi="仿宋" w:hint="eastAsia"/>
          <w:szCs w:val="28"/>
        </w:rPr>
        <w:t>患有感染类疾病感染类疾病</w:t>
      </w:r>
      <w:r w:rsidRPr="0059124B">
        <w:rPr>
          <w:rFonts w:ascii="FangSong_GB2312" w:hAnsi="仿宋"/>
          <w:szCs w:val="28"/>
        </w:rPr>
        <w:t>。</w:t>
      </w:r>
    </w:p>
    <w:p w14:paraId="6972475F" w14:textId="77777777" w:rsidR="003A35BC" w:rsidRPr="0008796D" w:rsidRDefault="003A35BC" w:rsidP="003A35BC">
      <w:pPr>
        <w:pStyle w:val="Heading3"/>
        <w:ind w:firstLineChars="0" w:firstLine="0"/>
        <w:rPr>
          <w:rFonts w:ascii="FangSong_GB2312"/>
        </w:rPr>
      </w:pPr>
      <w:bookmarkStart w:id="7" w:name="_Toc477861286"/>
      <w:r w:rsidRPr="0008796D">
        <w:rPr>
          <w:rFonts w:ascii="FangSong_GB2312" w:hint="eastAsia"/>
        </w:rPr>
        <w:t>1.</w:t>
      </w:r>
      <w:r>
        <w:rPr>
          <w:rFonts w:ascii="FangSong_GB2312"/>
        </w:rPr>
        <w:t xml:space="preserve"> </w:t>
      </w:r>
      <w:r w:rsidRPr="0008796D">
        <w:rPr>
          <w:rFonts w:ascii="FangSong_GB2312"/>
        </w:rPr>
        <w:t>自报</w:t>
      </w:r>
      <w:r w:rsidRPr="0008796D">
        <w:rPr>
          <w:rFonts w:ascii="FangSong_GB2312" w:hint="eastAsia"/>
        </w:rPr>
        <w:t>患病情况</w:t>
      </w:r>
      <w:bookmarkEnd w:id="7"/>
    </w:p>
    <w:p w14:paraId="6028EACA" w14:textId="77777777" w:rsidR="003A35BC" w:rsidRDefault="003A35BC" w:rsidP="003A35BC">
      <w:pPr>
        <w:ind w:firstLine="560"/>
        <w:rPr>
          <w:rFonts w:ascii="FangSong_GB2312" w:hAnsi="仿宋"/>
          <w:szCs w:val="28"/>
        </w:rPr>
      </w:pPr>
      <w:r w:rsidRPr="0059124B">
        <w:rPr>
          <w:rFonts w:ascii="FangSong_GB2312" w:hAnsi="仿宋" w:hint="eastAsia"/>
          <w:szCs w:val="28"/>
        </w:rPr>
        <w:t>孕前健康检查询问了参检夫妇是否患有或曾经患有</w:t>
      </w:r>
      <w:r w:rsidRPr="0059124B">
        <w:rPr>
          <w:rFonts w:ascii="FangSong_GB2312" w:hAnsi="仿宋"/>
          <w:szCs w:val="28"/>
        </w:rPr>
        <w:t>结核病</w:t>
      </w:r>
      <w:r w:rsidRPr="0059124B">
        <w:rPr>
          <w:rFonts w:ascii="FangSong_GB2312" w:hAnsi="仿宋" w:hint="eastAsia"/>
          <w:szCs w:val="28"/>
        </w:rPr>
        <w:t>、</w:t>
      </w:r>
      <w:r w:rsidRPr="0059124B">
        <w:rPr>
          <w:rFonts w:ascii="FangSong_GB2312" w:hAnsi="仿宋"/>
          <w:szCs w:val="28"/>
        </w:rPr>
        <w:t>乙型肝炎</w:t>
      </w:r>
      <w:r w:rsidRPr="0059124B">
        <w:rPr>
          <w:rFonts w:ascii="FangSong_GB2312" w:hAnsi="仿宋" w:hint="eastAsia"/>
          <w:szCs w:val="28"/>
        </w:rPr>
        <w:t>、</w:t>
      </w:r>
      <w:r w:rsidRPr="0059124B">
        <w:rPr>
          <w:rFonts w:ascii="FangSong_GB2312" w:hAnsi="仿宋"/>
          <w:szCs w:val="28"/>
        </w:rPr>
        <w:t>性病</w:t>
      </w:r>
      <w:r w:rsidRPr="0059124B">
        <w:rPr>
          <w:rFonts w:ascii="FangSong_GB2312" w:hAnsi="仿宋" w:hint="eastAsia"/>
          <w:szCs w:val="28"/>
        </w:rPr>
        <w:t>（</w:t>
      </w:r>
      <w:r w:rsidRPr="0059124B">
        <w:rPr>
          <w:rFonts w:ascii="FangSong_GB2312" w:hAnsi="仿宋"/>
          <w:szCs w:val="28"/>
        </w:rPr>
        <w:t>包括淋病/梅毒/衣原体感染</w:t>
      </w:r>
      <w:r w:rsidRPr="0059124B">
        <w:rPr>
          <w:rFonts w:ascii="FangSong_GB2312" w:hAnsi="仿宋" w:hint="eastAsia"/>
          <w:szCs w:val="28"/>
        </w:rPr>
        <w:t>），结果显示</w:t>
      </w:r>
      <w:r>
        <w:rPr>
          <w:rFonts w:ascii="FangSong_GB2312" w:hAnsi="仿宋" w:hint="eastAsia"/>
          <w:szCs w:val="28"/>
        </w:rPr>
        <w:t>深圳</w:t>
      </w:r>
      <w:r w:rsidRPr="0059124B">
        <w:rPr>
          <w:rFonts w:ascii="FangSong_GB2312" w:hAnsi="仿宋" w:hint="eastAsia"/>
          <w:szCs w:val="28"/>
        </w:rPr>
        <w:t>市参检对象女性自报</w:t>
      </w:r>
      <w:r>
        <w:rPr>
          <w:rFonts w:ascii="FangSong_GB2312" w:hAnsi="仿宋" w:hint="eastAsia"/>
          <w:szCs w:val="28"/>
        </w:rPr>
        <w:t>患病</w:t>
      </w:r>
      <w:r w:rsidRPr="0059124B">
        <w:rPr>
          <w:rFonts w:ascii="FangSong_GB2312" w:hAnsi="仿宋" w:hint="eastAsia"/>
          <w:szCs w:val="28"/>
        </w:rPr>
        <w:t>率为</w:t>
      </w:r>
      <w:commentRangeStart w:id="8"/>
      <w:r>
        <w:rPr>
          <w:rFonts w:ascii="FangSong_GB2312" w:hAnsi="仿宋"/>
          <w:szCs w:val="28"/>
        </w:rPr>
        <w:t>3.95</w:t>
      </w:r>
      <w:r w:rsidRPr="0059124B">
        <w:rPr>
          <w:rFonts w:ascii="FangSong_GB2312" w:hAnsi="仿宋" w:hint="eastAsia"/>
          <w:szCs w:val="28"/>
        </w:rPr>
        <w:t>%</w:t>
      </w:r>
      <w:commentRangeEnd w:id="8"/>
      <w:r>
        <w:rPr>
          <w:rStyle w:val="CommentReference"/>
        </w:rPr>
        <w:commentReference w:id="8"/>
      </w:r>
      <w:r w:rsidRPr="0059124B">
        <w:rPr>
          <w:rFonts w:ascii="FangSong_GB2312" w:hAnsi="仿宋" w:hint="eastAsia"/>
          <w:szCs w:val="28"/>
        </w:rPr>
        <w:t>，男性自报</w:t>
      </w:r>
      <w:r>
        <w:rPr>
          <w:rFonts w:ascii="FangSong_GB2312" w:hAnsi="仿宋" w:hint="eastAsia"/>
          <w:szCs w:val="28"/>
        </w:rPr>
        <w:t>患病</w:t>
      </w:r>
      <w:r w:rsidRPr="0059124B">
        <w:rPr>
          <w:rFonts w:ascii="FangSong_GB2312" w:hAnsi="仿宋" w:hint="eastAsia"/>
          <w:szCs w:val="28"/>
        </w:rPr>
        <w:t>率为</w:t>
      </w:r>
      <w:commentRangeStart w:id="9"/>
      <w:r>
        <w:rPr>
          <w:rFonts w:ascii="FangSong_GB2312" w:hAnsi="仿宋" w:hint="eastAsia"/>
          <w:szCs w:val="28"/>
        </w:rPr>
        <w:t>5.</w:t>
      </w:r>
      <w:r>
        <w:rPr>
          <w:rFonts w:ascii="FangSong_GB2312" w:hAnsi="仿宋"/>
          <w:szCs w:val="28"/>
        </w:rPr>
        <w:t>17</w:t>
      </w:r>
      <w:commentRangeEnd w:id="9"/>
      <w:r w:rsidR="004463D0">
        <w:rPr>
          <w:rStyle w:val="CommentReference"/>
        </w:rPr>
        <w:commentReference w:id="9"/>
      </w:r>
      <w:r w:rsidRPr="0059124B">
        <w:rPr>
          <w:rFonts w:ascii="FangSong_GB2312" w:hAnsi="仿宋" w:hint="eastAsia"/>
          <w:szCs w:val="28"/>
        </w:rPr>
        <w:t>%，其中女性排名前三位的</w:t>
      </w:r>
      <w:r>
        <w:rPr>
          <w:rFonts w:ascii="FangSong_GB2312" w:hAnsi="仿宋" w:hint="eastAsia"/>
          <w:szCs w:val="28"/>
        </w:rPr>
        <w:t>地区</w:t>
      </w:r>
      <w:r w:rsidRPr="0059124B">
        <w:rPr>
          <w:rFonts w:ascii="FangSong_GB2312" w:hAnsi="仿宋" w:hint="eastAsia"/>
          <w:szCs w:val="28"/>
        </w:rPr>
        <w:t>分别为</w:t>
      </w:r>
      <w:commentRangeStart w:id="10"/>
      <w:r>
        <w:rPr>
          <w:rFonts w:ascii="FangSong_GB2312" w:hAnsi="仿宋" w:hint="eastAsia"/>
          <w:szCs w:val="28"/>
        </w:rPr>
        <w:t>光明新区、盐田区、坪山新区</w:t>
      </w:r>
      <w:commentRangeEnd w:id="10"/>
      <w:r w:rsidR="008A52F5">
        <w:rPr>
          <w:rStyle w:val="CommentReference"/>
        </w:rPr>
        <w:commentReference w:id="10"/>
      </w:r>
      <w:r w:rsidRPr="0059124B">
        <w:rPr>
          <w:rFonts w:ascii="FangSong_GB2312" w:hAnsi="仿宋" w:hint="eastAsia"/>
          <w:szCs w:val="28"/>
        </w:rPr>
        <w:t>，共有</w:t>
      </w:r>
      <w:commentRangeStart w:id="11"/>
      <w:r>
        <w:rPr>
          <w:rFonts w:ascii="FangSong_GB2312" w:hAnsi="仿宋" w:hint="eastAsia"/>
          <w:szCs w:val="28"/>
        </w:rPr>
        <w:t>6</w:t>
      </w:r>
      <w:commentRangeEnd w:id="11"/>
      <w:r w:rsidR="008A52F5">
        <w:rPr>
          <w:rStyle w:val="CommentReference"/>
        </w:rPr>
        <w:commentReference w:id="11"/>
      </w:r>
      <w:proofErr w:type="gramStart"/>
      <w:r w:rsidRPr="0059124B">
        <w:rPr>
          <w:rFonts w:ascii="FangSong_GB2312" w:hAnsi="仿宋" w:hint="eastAsia"/>
          <w:szCs w:val="28"/>
        </w:rPr>
        <w:t>个</w:t>
      </w:r>
      <w:proofErr w:type="gramEnd"/>
      <w:r>
        <w:rPr>
          <w:rFonts w:ascii="FangSong_GB2312" w:hAnsi="仿宋" w:hint="eastAsia"/>
          <w:szCs w:val="28"/>
        </w:rPr>
        <w:t>地区</w:t>
      </w:r>
      <w:r w:rsidRPr="0059124B">
        <w:rPr>
          <w:rFonts w:ascii="FangSong_GB2312" w:hAnsi="仿宋" w:hint="eastAsia"/>
          <w:szCs w:val="28"/>
        </w:rPr>
        <w:t>的</w:t>
      </w:r>
      <w:r>
        <w:rPr>
          <w:rFonts w:ascii="FangSong_GB2312" w:hAnsi="仿宋" w:hint="eastAsia"/>
          <w:szCs w:val="28"/>
        </w:rPr>
        <w:t>女性参检人群</w:t>
      </w:r>
      <w:r w:rsidRPr="0059124B">
        <w:rPr>
          <w:rFonts w:ascii="FangSong_GB2312" w:hAnsi="仿宋" w:hint="eastAsia"/>
          <w:szCs w:val="28"/>
        </w:rPr>
        <w:t>自报患病率高于全市平均值</w:t>
      </w:r>
      <w:r>
        <w:rPr>
          <w:rFonts w:ascii="FangSong_GB2312" w:hAnsi="仿宋" w:hint="eastAsia"/>
          <w:szCs w:val="28"/>
        </w:rPr>
        <w:t>；</w:t>
      </w:r>
      <w:r w:rsidRPr="0059124B">
        <w:rPr>
          <w:rFonts w:ascii="FangSong_GB2312" w:hAnsi="仿宋" w:hint="eastAsia"/>
          <w:szCs w:val="28"/>
        </w:rPr>
        <w:t>男性排名前三位的</w:t>
      </w:r>
      <w:r>
        <w:rPr>
          <w:rFonts w:ascii="FangSong_GB2312" w:hAnsi="仿宋" w:hint="eastAsia"/>
          <w:szCs w:val="28"/>
        </w:rPr>
        <w:t>地区</w:t>
      </w:r>
      <w:r w:rsidRPr="0059124B">
        <w:rPr>
          <w:rFonts w:ascii="FangSong_GB2312" w:hAnsi="仿宋" w:hint="eastAsia"/>
          <w:szCs w:val="28"/>
        </w:rPr>
        <w:t>分别为</w:t>
      </w:r>
      <w:commentRangeStart w:id="12"/>
      <w:r>
        <w:rPr>
          <w:rFonts w:ascii="FangSong_GB2312" w:hAnsi="仿宋" w:hint="eastAsia"/>
          <w:szCs w:val="28"/>
        </w:rPr>
        <w:t>光明新区、罗湖区、大鹏新区</w:t>
      </w:r>
      <w:commentRangeEnd w:id="12"/>
      <w:r w:rsidR="008A52F5">
        <w:rPr>
          <w:rStyle w:val="CommentReference"/>
        </w:rPr>
        <w:commentReference w:id="12"/>
      </w:r>
      <w:r w:rsidRPr="0059124B">
        <w:rPr>
          <w:rFonts w:ascii="FangSong_GB2312" w:hAnsi="仿宋" w:hint="eastAsia"/>
          <w:szCs w:val="28"/>
        </w:rPr>
        <w:t>，共有</w:t>
      </w:r>
      <w:commentRangeStart w:id="13"/>
      <w:r>
        <w:rPr>
          <w:rFonts w:ascii="FangSong_GB2312" w:hAnsi="仿宋"/>
          <w:szCs w:val="28"/>
        </w:rPr>
        <w:t>6</w:t>
      </w:r>
      <w:commentRangeEnd w:id="13"/>
      <w:r w:rsidR="008A52F5">
        <w:rPr>
          <w:rStyle w:val="CommentReference"/>
        </w:rPr>
        <w:commentReference w:id="13"/>
      </w:r>
      <w:proofErr w:type="gramStart"/>
      <w:r w:rsidRPr="0059124B">
        <w:rPr>
          <w:rFonts w:ascii="FangSong_GB2312" w:hAnsi="仿宋" w:hint="eastAsia"/>
          <w:szCs w:val="28"/>
        </w:rPr>
        <w:t>个</w:t>
      </w:r>
      <w:proofErr w:type="gramEnd"/>
      <w:r>
        <w:rPr>
          <w:rFonts w:ascii="FangSong_GB2312" w:hAnsi="仿宋" w:hint="eastAsia"/>
          <w:szCs w:val="28"/>
        </w:rPr>
        <w:t>地区</w:t>
      </w:r>
      <w:r w:rsidRPr="0059124B">
        <w:rPr>
          <w:rFonts w:ascii="FangSong_GB2312" w:hAnsi="仿宋" w:hint="eastAsia"/>
          <w:szCs w:val="28"/>
        </w:rPr>
        <w:t>的</w:t>
      </w:r>
      <w:r>
        <w:rPr>
          <w:rFonts w:ascii="FangSong_GB2312" w:hAnsi="仿宋" w:hint="eastAsia"/>
          <w:szCs w:val="28"/>
        </w:rPr>
        <w:t>男性参检人群</w:t>
      </w:r>
      <w:r w:rsidRPr="0059124B">
        <w:rPr>
          <w:rFonts w:ascii="FangSong_GB2312" w:hAnsi="仿宋" w:hint="eastAsia"/>
          <w:szCs w:val="28"/>
        </w:rPr>
        <w:t>自报患病率高于全市平均值</w:t>
      </w:r>
      <w:r w:rsidRPr="0059124B">
        <w:rPr>
          <w:rFonts w:ascii="FangSong_GB2312" w:hAnsi="仿宋"/>
          <w:szCs w:val="28"/>
        </w:rPr>
        <w:t>。</w:t>
      </w:r>
    </w:p>
    <w:p w14:paraId="1BFF1055" w14:textId="77777777" w:rsidR="008A52F5" w:rsidRDefault="003A35BC" w:rsidP="003A35BC">
      <w:pPr>
        <w:spacing w:before="100" w:beforeAutospacing="1" w:after="100" w:afterAutospacing="1"/>
        <w:ind w:firstLineChars="0" w:firstLine="0"/>
        <w:jc w:val="center"/>
        <w:rPr>
          <w:rFonts w:ascii="FangSong_GB2312" w:hAnsi="仿宋"/>
          <w:b/>
          <w:noProof/>
          <w:sz w:val="24"/>
          <w:szCs w:val="24"/>
        </w:rPr>
      </w:pPr>
      <w:r>
        <w:rPr>
          <w:rFonts w:ascii="FangSong_GB2312" w:hAnsi="仿宋"/>
          <w:noProof/>
          <w:szCs w:val="28"/>
        </w:rPr>
        <w:lastRenderedPageBreak/>
        <w:drawing>
          <wp:inline distT="0" distB="0" distL="0" distR="0" wp14:anchorId="193C4E29" wp14:editId="398F4A78">
            <wp:extent cx="5267325" cy="3529173"/>
            <wp:effectExtent l="0" t="0" r="0" b="0"/>
            <wp:docPr id="64" name="图片 64" descr="downloa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ownload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3532151"/>
                    </a:xfrm>
                    <a:prstGeom prst="rect">
                      <a:avLst/>
                    </a:prstGeom>
                    <a:noFill/>
                    <a:ln>
                      <a:noFill/>
                    </a:ln>
                  </pic:spPr>
                </pic:pic>
              </a:graphicData>
            </a:graphic>
          </wp:inline>
        </w:drawing>
      </w:r>
      <w:bookmarkStart w:id="14" w:name="OLE_LINK1"/>
      <w:bookmarkStart w:id="15" w:name="OLE_LINK2"/>
    </w:p>
    <w:p w14:paraId="1CC43B13" w14:textId="5D6C3A22" w:rsidR="003A35BC" w:rsidRPr="0048437E" w:rsidRDefault="003A35BC" w:rsidP="003A35BC">
      <w:pPr>
        <w:spacing w:before="100" w:beforeAutospacing="1" w:after="100" w:afterAutospacing="1"/>
        <w:ind w:firstLineChars="0" w:firstLine="0"/>
        <w:jc w:val="center"/>
        <w:rPr>
          <w:rFonts w:ascii="FangSong_GB2312" w:hAnsi="仿宋"/>
          <w:b/>
          <w:noProof/>
          <w:sz w:val="24"/>
          <w:szCs w:val="24"/>
        </w:rPr>
      </w:pPr>
      <w:r w:rsidRPr="00C42F1D">
        <w:rPr>
          <w:rFonts w:ascii="FangSong_GB2312" w:hAnsi="仿宋" w:hint="eastAsia"/>
          <w:b/>
          <w:noProof/>
          <w:sz w:val="24"/>
          <w:szCs w:val="24"/>
        </w:rPr>
        <w:t>图</w:t>
      </w:r>
      <w:r>
        <w:rPr>
          <w:rFonts w:ascii="FangSong_GB2312" w:hAnsi="仿宋" w:hint="eastAsia"/>
          <w:b/>
          <w:noProof/>
          <w:sz w:val="24"/>
          <w:szCs w:val="24"/>
        </w:rPr>
        <w:t xml:space="preserve"> 65 </w:t>
      </w:r>
      <w:commentRangeStart w:id="16"/>
      <w:r>
        <w:rPr>
          <w:rFonts w:ascii="FangSong_GB2312" w:hAnsi="仿宋" w:hint="eastAsia"/>
          <w:b/>
          <w:noProof/>
          <w:sz w:val="24"/>
          <w:szCs w:val="24"/>
        </w:rPr>
        <w:t>参检女性</w:t>
      </w:r>
      <w:r w:rsidRPr="0048437E">
        <w:rPr>
          <w:rFonts w:ascii="FangSong_GB2312" w:hAnsi="仿宋" w:hint="eastAsia"/>
          <w:b/>
          <w:noProof/>
          <w:sz w:val="24"/>
          <w:szCs w:val="24"/>
        </w:rPr>
        <w:t>自报</w:t>
      </w:r>
      <w:r>
        <w:rPr>
          <w:rFonts w:ascii="FangSong_GB2312" w:hAnsi="仿宋" w:hint="eastAsia"/>
          <w:b/>
          <w:noProof/>
          <w:sz w:val="24"/>
          <w:szCs w:val="24"/>
        </w:rPr>
        <w:t>感染类疾病</w:t>
      </w:r>
      <w:r w:rsidRPr="0048437E">
        <w:rPr>
          <w:rFonts w:ascii="FangSong_GB2312" w:hAnsi="仿宋" w:hint="eastAsia"/>
          <w:b/>
          <w:noProof/>
          <w:sz w:val="24"/>
          <w:szCs w:val="24"/>
        </w:rPr>
        <w:t>患病率</w:t>
      </w:r>
      <w:bookmarkEnd w:id="14"/>
      <w:bookmarkEnd w:id="15"/>
      <w:commentRangeEnd w:id="16"/>
      <w:r w:rsidR="008A52F5">
        <w:rPr>
          <w:rStyle w:val="CommentReference"/>
        </w:rPr>
        <w:commentReference w:id="16"/>
      </w:r>
    </w:p>
    <w:p w14:paraId="2F1B0CC3" w14:textId="77777777" w:rsidR="003A35BC" w:rsidRDefault="003A35BC" w:rsidP="003A35BC">
      <w:pPr>
        <w:spacing w:before="100" w:beforeAutospacing="1" w:after="100" w:afterAutospacing="1"/>
        <w:ind w:firstLineChars="0" w:firstLine="0"/>
        <w:jc w:val="center"/>
        <w:rPr>
          <w:rFonts w:ascii="FangSong_GB2312" w:hAnsi="仿宋"/>
          <w:szCs w:val="28"/>
        </w:rPr>
      </w:pPr>
      <w:r>
        <w:rPr>
          <w:rFonts w:ascii="FangSong_GB2312" w:hAnsi="仿宋"/>
          <w:noProof/>
          <w:szCs w:val="28"/>
        </w:rPr>
        <w:lastRenderedPageBreak/>
        <w:drawing>
          <wp:inline distT="0" distB="0" distL="0" distR="0" wp14:anchorId="4928B3B0" wp14:editId="39823577">
            <wp:extent cx="5271770" cy="3951605"/>
            <wp:effectExtent l="0" t="0" r="5080" b="0"/>
            <wp:docPr id="65" name="图片 65" descr="download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ownload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14:paraId="3BC56BE8" w14:textId="77777777" w:rsidR="003A35BC" w:rsidRDefault="003A35BC" w:rsidP="003A35BC">
      <w:pPr>
        <w:pStyle w:val="Caption"/>
        <w:keepNext/>
        <w:ind w:firstLine="482"/>
        <w:jc w:val="center"/>
        <w:rPr>
          <w:rFonts w:ascii="FangSong_GB2312" w:eastAsia="FangSong_GB2312" w:hAnsi="仿宋"/>
          <w:b/>
          <w:noProof/>
          <w:sz w:val="24"/>
          <w:szCs w:val="24"/>
        </w:rPr>
      </w:pPr>
      <w:r w:rsidRPr="00C42F1D">
        <w:rPr>
          <w:rFonts w:ascii="FangSong_GB2312" w:eastAsia="FangSong_GB2312" w:hAnsi="仿宋" w:hint="eastAsia"/>
          <w:b/>
          <w:noProof/>
          <w:sz w:val="24"/>
          <w:szCs w:val="24"/>
        </w:rPr>
        <w:t>图</w:t>
      </w:r>
      <w:r>
        <w:rPr>
          <w:rFonts w:ascii="FangSong_GB2312" w:eastAsia="FangSong_GB2312" w:hAnsi="仿宋" w:hint="eastAsia"/>
          <w:b/>
          <w:noProof/>
          <w:sz w:val="24"/>
          <w:szCs w:val="24"/>
        </w:rPr>
        <w:t xml:space="preserve"> 66 </w:t>
      </w:r>
      <w:commentRangeStart w:id="17"/>
      <w:r>
        <w:rPr>
          <w:rFonts w:ascii="FangSong_GB2312" w:eastAsia="FangSong_GB2312" w:hAnsi="仿宋" w:hint="eastAsia"/>
          <w:b/>
          <w:noProof/>
          <w:sz w:val="24"/>
          <w:szCs w:val="24"/>
        </w:rPr>
        <w:t>参检男性</w:t>
      </w:r>
      <w:r w:rsidRPr="0048437E">
        <w:rPr>
          <w:rFonts w:ascii="FangSong_GB2312" w:eastAsia="FangSong_GB2312" w:hAnsi="仿宋" w:hint="eastAsia"/>
          <w:b/>
          <w:noProof/>
          <w:sz w:val="24"/>
          <w:szCs w:val="24"/>
        </w:rPr>
        <w:t>自报</w:t>
      </w:r>
      <w:r>
        <w:rPr>
          <w:rFonts w:ascii="FangSong_GB2312" w:eastAsia="FangSong_GB2312" w:hAnsi="仿宋" w:hint="eastAsia"/>
          <w:b/>
          <w:noProof/>
          <w:sz w:val="24"/>
          <w:szCs w:val="24"/>
        </w:rPr>
        <w:t>感染类疾病</w:t>
      </w:r>
      <w:r w:rsidRPr="0048437E">
        <w:rPr>
          <w:rFonts w:ascii="FangSong_GB2312" w:eastAsia="FangSong_GB2312" w:hAnsi="仿宋" w:hint="eastAsia"/>
          <w:b/>
          <w:noProof/>
          <w:sz w:val="24"/>
          <w:szCs w:val="24"/>
        </w:rPr>
        <w:t>患病率</w:t>
      </w:r>
      <w:commentRangeEnd w:id="17"/>
      <w:r w:rsidR="008A52F5">
        <w:rPr>
          <w:rStyle w:val="CommentReference"/>
          <w:rFonts w:ascii="Calibri" w:eastAsia="FangSong_GB2312" w:hAnsi="Calibri"/>
        </w:rPr>
        <w:commentReference w:id="17"/>
      </w:r>
    </w:p>
    <w:p w14:paraId="1FC97FAC" w14:textId="77777777" w:rsidR="003A35BC" w:rsidRPr="008A52F5" w:rsidRDefault="003A35BC" w:rsidP="003A35BC">
      <w:pPr>
        <w:spacing w:before="100" w:beforeAutospacing="1" w:after="100" w:afterAutospacing="1"/>
        <w:ind w:firstLineChars="271" w:firstLine="759"/>
        <w:rPr>
          <w:u w:val="double"/>
        </w:rPr>
      </w:pPr>
      <w:r w:rsidRPr="008A52F5">
        <w:rPr>
          <w:rFonts w:hint="eastAsia"/>
          <w:u w:val="double"/>
        </w:rPr>
        <w:t>这一整体自</w:t>
      </w:r>
      <w:proofErr w:type="gramStart"/>
      <w:r w:rsidRPr="008A52F5">
        <w:rPr>
          <w:rFonts w:hint="eastAsia"/>
          <w:u w:val="double"/>
        </w:rPr>
        <w:t>报水平</w:t>
      </w:r>
      <w:proofErr w:type="gramEnd"/>
      <w:r w:rsidRPr="008A52F5">
        <w:rPr>
          <w:rFonts w:hint="eastAsia"/>
          <w:u w:val="double"/>
        </w:rPr>
        <w:t>相对去年参检人群自</w:t>
      </w:r>
      <w:proofErr w:type="gramStart"/>
      <w:r w:rsidRPr="008A52F5">
        <w:rPr>
          <w:rFonts w:hint="eastAsia"/>
          <w:u w:val="double"/>
        </w:rPr>
        <w:t>报水</w:t>
      </w:r>
      <w:proofErr w:type="gramEnd"/>
      <w:r w:rsidRPr="008A52F5">
        <w:rPr>
          <w:rFonts w:hint="eastAsia"/>
          <w:u w:val="double"/>
        </w:rPr>
        <w:t>平略有上升，通过各区县年度比较结果可以看出：女性自</w:t>
      </w:r>
      <w:proofErr w:type="gramStart"/>
      <w:r w:rsidRPr="008A52F5">
        <w:rPr>
          <w:rFonts w:hint="eastAsia"/>
          <w:u w:val="double"/>
        </w:rPr>
        <w:t>报感染</w:t>
      </w:r>
      <w:proofErr w:type="gramEnd"/>
      <w:r w:rsidRPr="008A52F5">
        <w:rPr>
          <w:rFonts w:hint="eastAsia"/>
          <w:u w:val="double"/>
        </w:rPr>
        <w:t>类疾病患病率略高于</w:t>
      </w:r>
      <w:r w:rsidRPr="008A52F5">
        <w:rPr>
          <w:rFonts w:hint="eastAsia"/>
          <w:u w:val="double"/>
        </w:rPr>
        <w:t>201</w:t>
      </w:r>
      <w:r w:rsidRPr="008A52F5">
        <w:rPr>
          <w:u w:val="double"/>
        </w:rPr>
        <w:t>5</w:t>
      </w:r>
      <w:r w:rsidRPr="008A52F5">
        <w:rPr>
          <w:rFonts w:hint="eastAsia"/>
          <w:u w:val="double"/>
        </w:rPr>
        <w:t>年，除福田区、大鹏新区略低于去年水平，其余各区都有不同程度的升高。</w:t>
      </w:r>
      <w:proofErr w:type="gramStart"/>
      <w:r w:rsidRPr="008A52F5">
        <w:rPr>
          <w:rFonts w:hint="eastAsia"/>
          <w:u w:val="double"/>
        </w:rPr>
        <w:t>而除坪山</w:t>
      </w:r>
      <w:proofErr w:type="gramEnd"/>
      <w:r w:rsidRPr="008A52F5">
        <w:rPr>
          <w:rFonts w:hint="eastAsia"/>
          <w:u w:val="double"/>
        </w:rPr>
        <w:t>新区、盐田区和福田区外，其余各区男性自</w:t>
      </w:r>
      <w:proofErr w:type="gramStart"/>
      <w:r w:rsidRPr="008A52F5">
        <w:rPr>
          <w:rFonts w:hint="eastAsia"/>
          <w:u w:val="double"/>
        </w:rPr>
        <w:t>报感</w:t>
      </w:r>
      <w:proofErr w:type="gramEnd"/>
      <w:r w:rsidRPr="008A52F5">
        <w:rPr>
          <w:rFonts w:hint="eastAsia"/>
          <w:u w:val="double"/>
        </w:rPr>
        <w:t>染类疾病患病率均比</w:t>
      </w:r>
      <w:r w:rsidRPr="008A52F5">
        <w:rPr>
          <w:rFonts w:hint="eastAsia"/>
          <w:u w:val="double"/>
        </w:rPr>
        <w:t>201</w:t>
      </w:r>
      <w:r w:rsidRPr="008A52F5">
        <w:rPr>
          <w:u w:val="double"/>
        </w:rPr>
        <w:t>5</w:t>
      </w:r>
      <w:r w:rsidRPr="008A52F5">
        <w:rPr>
          <w:rFonts w:hint="eastAsia"/>
          <w:u w:val="double"/>
        </w:rPr>
        <w:t>年有所升高。</w:t>
      </w:r>
    </w:p>
    <w:p w14:paraId="10339B8A" w14:textId="77777777" w:rsidR="003A35BC" w:rsidRDefault="003A35BC" w:rsidP="003A35BC">
      <w:pPr>
        <w:spacing w:before="100" w:beforeAutospacing="1" w:after="100" w:afterAutospacing="1"/>
        <w:ind w:firstLineChars="0" w:firstLine="0"/>
      </w:pPr>
      <w:r>
        <w:rPr>
          <w:noProof/>
        </w:rPr>
        <w:lastRenderedPageBreak/>
        <w:drawing>
          <wp:inline distT="0" distB="0" distL="0" distR="0" wp14:anchorId="5349D77E" wp14:editId="52DCDEA1">
            <wp:extent cx="5279390" cy="2973788"/>
            <wp:effectExtent l="0" t="0" r="16510" b="17145"/>
            <wp:docPr id="57" name="Chart 57">
              <a:extLst xmlns:a="http://schemas.openxmlformats.org/drawingml/2006/main">
                <a:ext uri="{FF2B5EF4-FFF2-40B4-BE49-F238E27FC236}">
                  <a16:creationId xmlns:a16="http://schemas.microsoft.com/office/drawing/2014/main" id="{2362A896-98DB-49E4-94B5-27ABF1BAC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E2BD80" w14:textId="77777777" w:rsidR="003A35BC" w:rsidRDefault="003A35BC" w:rsidP="003A35BC">
      <w:pPr>
        <w:pStyle w:val="Caption"/>
        <w:keepNext/>
        <w:ind w:firstLine="482"/>
        <w:jc w:val="center"/>
        <w:rPr>
          <w:rFonts w:ascii="FangSong_GB2312" w:eastAsia="FangSong_GB2312" w:hAnsi="仿宋"/>
          <w:b/>
          <w:noProof/>
          <w:sz w:val="24"/>
          <w:szCs w:val="24"/>
        </w:rPr>
      </w:pPr>
      <w:r w:rsidRPr="00C42F1D">
        <w:rPr>
          <w:rFonts w:ascii="FangSong_GB2312" w:eastAsia="FangSong_GB2312" w:hAnsi="仿宋" w:hint="eastAsia"/>
          <w:b/>
          <w:noProof/>
          <w:sz w:val="24"/>
          <w:szCs w:val="24"/>
        </w:rPr>
        <w:t>图</w:t>
      </w:r>
      <w:r>
        <w:rPr>
          <w:rFonts w:ascii="FangSong_GB2312" w:eastAsia="FangSong_GB2312" w:hAnsi="仿宋" w:hint="eastAsia"/>
          <w:b/>
          <w:noProof/>
          <w:sz w:val="24"/>
          <w:szCs w:val="24"/>
        </w:rPr>
        <w:t xml:space="preserve"> 67 </w:t>
      </w:r>
      <w:commentRangeStart w:id="18"/>
      <w:r w:rsidRPr="0048437E">
        <w:rPr>
          <w:rFonts w:ascii="FangSong_GB2312" w:eastAsia="FangSong_GB2312" w:hAnsi="仿宋" w:hint="eastAsia"/>
          <w:b/>
          <w:noProof/>
          <w:sz w:val="24"/>
          <w:szCs w:val="24"/>
        </w:rPr>
        <w:t>不同地区</w:t>
      </w:r>
      <w:r>
        <w:rPr>
          <w:rFonts w:ascii="FangSong_GB2312" w:eastAsia="FangSong_GB2312" w:hAnsi="仿宋" w:hint="eastAsia"/>
          <w:b/>
          <w:noProof/>
          <w:sz w:val="24"/>
          <w:szCs w:val="24"/>
        </w:rPr>
        <w:t>参检女性</w:t>
      </w:r>
      <w:r w:rsidRPr="0048437E">
        <w:rPr>
          <w:rFonts w:ascii="FangSong_GB2312" w:eastAsia="FangSong_GB2312" w:hAnsi="仿宋" w:hint="eastAsia"/>
          <w:b/>
          <w:noProof/>
          <w:sz w:val="24"/>
          <w:szCs w:val="24"/>
        </w:rPr>
        <w:t>自报</w:t>
      </w:r>
      <w:r>
        <w:rPr>
          <w:rFonts w:ascii="FangSong_GB2312" w:eastAsia="FangSong_GB2312" w:hAnsi="仿宋" w:hint="eastAsia"/>
          <w:b/>
          <w:noProof/>
          <w:sz w:val="24"/>
          <w:szCs w:val="24"/>
        </w:rPr>
        <w:t>感染类疾病</w:t>
      </w:r>
      <w:r w:rsidRPr="0048437E">
        <w:rPr>
          <w:rFonts w:ascii="FangSong_GB2312" w:eastAsia="FangSong_GB2312" w:hAnsi="仿宋" w:hint="eastAsia"/>
          <w:b/>
          <w:noProof/>
          <w:sz w:val="24"/>
          <w:szCs w:val="24"/>
        </w:rPr>
        <w:t>患病率</w:t>
      </w:r>
      <w:r>
        <w:rPr>
          <w:rFonts w:ascii="FangSong_GB2312" w:eastAsia="FangSong_GB2312" w:hAnsi="仿宋" w:hint="eastAsia"/>
          <w:b/>
          <w:noProof/>
          <w:sz w:val="24"/>
          <w:szCs w:val="24"/>
        </w:rPr>
        <w:t>年度变化</w:t>
      </w:r>
      <w:commentRangeEnd w:id="18"/>
      <w:r w:rsidR="008A52F5">
        <w:rPr>
          <w:rStyle w:val="CommentReference"/>
          <w:rFonts w:ascii="Calibri" w:eastAsia="FangSong_GB2312" w:hAnsi="Calibri"/>
        </w:rPr>
        <w:commentReference w:id="18"/>
      </w:r>
    </w:p>
    <w:p w14:paraId="638C8C19" w14:textId="77777777" w:rsidR="003A35BC" w:rsidRDefault="003A35BC" w:rsidP="003A35BC">
      <w:pPr>
        <w:spacing w:before="100" w:beforeAutospacing="1" w:after="100" w:afterAutospacing="1"/>
        <w:ind w:firstLineChars="0" w:firstLine="0"/>
      </w:pPr>
      <w:r>
        <w:rPr>
          <w:noProof/>
        </w:rPr>
        <w:drawing>
          <wp:inline distT="0" distB="0" distL="0" distR="0" wp14:anchorId="7E55A8DE" wp14:editId="373C3972">
            <wp:extent cx="5335325" cy="3108960"/>
            <wp:effectExtent l="0" t="0" r="17780" b="15240"/>
            <wp:docPr id="59" name="Chart 59">
              <a:extLst xmlns:a="http://schemas.openxmlformats.org/drawingml/2006/main">
                <a:ext uri="{FF2B5EF4-FFF2-40B4-BE49-F238E27FC236}">
                  <a16:creationId xmlns:a16="http://schemas.microsoft.com/office/drawing/2014/main" id="{EE0B7BDF-780C-4822-A0B7-2AD5C0841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E7888E" w14:textId="77777777" w:rsidR="003A35BC" w:rsidRPr="001841E3" w:rsidRDefault="003A35BC" w:rsidP="003A35BC">
      <w:pPr>
        <w:pStyle w:val="Caption"/>
        <w:keepNext/>
        <w:ind w:firstLine="482"/>
        <w:jc w:val="center"/>
        <w:rPr>
          <w:rFonts w:ascii="FangSong_GB2312" w:eastAsia="FangSong_GB2312" w:hAnsi="仿宋"/>
          <w:b/>
          <w:noProof/>
          <w:sz w:val="24"/>
          <w:szCs w:val="24"/>
        </w:rPr>
      </w:pPr>
      <w:r w:rsidRPr="00C42F1D">
        <w:rPr>
          <w:rFonts w:ascii="FangSong_GB2312" w:eastAsia="FangSong_GB2312" w:hAnsi="仿宋" w:hint="eastAsia"/>
          <w:b/>
          <w:noProof/>
          <w:sz w:val="24"/>
          <w:szCs w:val="24"/>
        </w:rPr>
        <w:t>图</w:t>
      </w:r>
      <w:r>
        <w:rPr>
          <w:rFonts w:ascii="FangSong_GB2312" w:eastAsia="FangSong_GB2312" w:hAnsi="仿宋" w:hint="eastAsia"/>
          <w:b/>
          <w:noProof/>
          <w:sz w:val="24"/>
          <w:szCs w:val="24"/>
        </w:rPr>
        <w:t xml:space="preserve"> 68 </w:t>
      </w:r>
      <w:commentRangeStart w:id="19"/>
      <w:r w:rsidRPr="0048437E">
        <w:rPr>
          <w:rFonts w:ascii="FangSong_GB2312" w:eastAsia="FangSong_GB2312" w:hAnsi="仿宋" w:hint="eastAsia"/>
          <w:b/>
          <w:noProof/>
          <w:sz w:val="24"/>
          <w:szCs w:val="24"/>
        </w:rPr>
        <w:t>不同地区</w:t>
      </w:r>
      <w:r>
        <w:rPr>
          <w:rFonts w:ascii="FangSong_GB2312" w:eastAsia="FangSong_GB2312" w:hAnsi="仿宋" w:hint="eastAsia"/>
          <w:b/>
          <w:noProof/>
          <w:sz w:val="24"/>
          <w:szCs w:val="24"/>
        </w:rPr>
        <w:t>参检男性</w:t>
      </w:r>
      <w:r w:rsidRPr="0048437E">
        <w:rPr>
          <w:rFonts w:ascii="FangSong_GB2312" w:eastAsia="FangSong_GB2312" w:hAnsi="仿宋" w:hint="eastAsia"/>
          <w:b/>
          <w:noProof/>
          <w:sz w:val="24"/>
          <w:szCs w:val="24"/>
        </w:rPr>
        <w:t>自报</w:t>
      </w:r>
      <w:r>
        <w:rPr>
          <w:rFonts w:ascii="FangSong_GB2312" w:eastAsia="FangSong_GB2312" w:hAnsi="仿宋" w:hint="eastAsia"/>
          <w:b/>
          <w:noProof/>
          <w:sz w:val="24"/>
          <w:szCs w:val="24"/>
        </w:rPr>
        <w:t>感染类疾病</w:t>
      </w:r>
      <w:r w:rsidRPr="0048437E">
        <w:rPr>
          <w:rFonts w:ascii="FangSong_GB2312" w:eastAsia="FangSong_GB2312" w:hAnsi="仿宋" w:hint="eastAsia"/>
          <w:b/>
          <w:noProof/>
          <w:sz w:val="24"/>
          <w:szCs w:val="24"/>
        </w:rPr>
        <w:t>患病率</w:t>
      </w:r>
      <w:r>
        <w:rPr>
          <w:rFonts w:ascii="FangSong_GB2312" w:eastAsia="FangSong_GB2312" w:hAnsi="仿宋" w:hint="eastAsia"/>
          <w:b/>
          <w:noProof/>
          <w:sz w:val="24"/>
          <w:szCs w:val="24"/>
        </w:rPr>
        <w:t>年度变化</w:t>
      </w:r>
      <w:commentRangeEnd w:id="19"/>
      <w:r w:rsidR="008A52F5">
        <w:rPr>
          <w:rStyle w:val="CommentReference"/>
          <w:rFonts w:ascii="Calibri" w:eastAsia="FangSong_GB2312" w:hAnsi="Calibri"/>
        </w:rPr>
        <w:commentReference w:id="19"/>
      </w:r>
    </w:p>
    <w:p w14:paraId="4A6E7186" w14:textId="77777777" w:rsidR="003A35BC" w:rsidRDefault="003A35BC" w:rsidP="003A35BC">
      <w:pPr>
        <w:pStyle w:val="Caption"/>
        <w:keepNext/>
        <w:ind w:firstLine="482"/>
        <w:jc w:val="center"/>
        <w:rPr>
          <w:rFonts w:ascii="FangSong_GB2312" w:eastAsia="FangSong_GB2312" w:hAnsi="仿宋"/>
          <w:b/>
          <w:noProof/>
          <w:sz w:val="24"/>
          <w:szCs w:val="24"/>
        </w:rPr>
      </w:pPr>
      <w:r w:rsidRPr="00C42F1D">
        <w:rPr>
          <w:rFonts w:ascii="FangSong_GB2312" w:eastAsia="FangSong_GB2312" w:hAnsi="仿宋" w:hint="eastAsia"/>
          <w:b/>
          <w:noProof/>
          <w:sz w:val="24"/>
          <w:szCs w:val="24"/>
        </w:rPr>
        <w:t xml:space="preserve">表 </w:t>
      </w:r>
      <w:r w:rsidRPr="00C42F1D">
        <w:rPr>
          <w:rFonts w:ascii="FangSong_GB2312" w:eastAsia="FangSong_GB2312" w:hAnsi="仿宋"/>
          <w:b/>
          <w:noProof/>
          <w:sz w:val="24"/>
          <w:szCs w:val="24"/>
        </w:rPr>
        <w:fldChar w:fldCharType="begin"/>
      </w:r>
      <w:r w:rsidRPr="00C42F1D">
        <w:rPr>
          <w:rFonts w:ascii="FangSong_GB2312" w:eastAsia="FangSong_GB2312" w:hAnsi="仿宋"/>
          <w:b/>
          <w:noProof/>
          <w:sz w:val="24"/>
          <w:szCs w:val="24"/>
        </w:rPr>
        <w:instrText xml:space="preserve"> </w:instrText>
      </w:r>
      <w:r w:rsidRPr="00C42F1D">
        <w:rPr>
          <w:rFonts w:ascii="FangSong_GB2312" w:eastAsia="FangSong_GB2312" w:hAnsi="仿宋" w:hint="eastAsia"/>
          <w:b/>
          <w:noProof/>
          <w:sz w:val="24"/>
          <w:szCs w:val="24"/>
        </w:rPr>
        <w:instrText>SEQ 表 \* ARABIC</w:instrText>
      </w:r>
      <w:r w:rsidRPr="00C42F1D">
        <w:rPr>
          <w:rFonts w:ascii="FangSong_GB2312" w:eastAsia="FangSong_GB2312" w:hAnsi="仿宋"/>
          <w:b/>
          <w:noProof/>
          <w:sz w:val="24"/>
          <w:szCs w:val="24"/>
        </w:rPr>
        <w:instrText xml:space="preserve"> </w:instrText>
      </w:r>
      <w:r w:rsidRPr="00C42F1D">
        <w:rPr>
          <w:rFonts w:ascii="FangSong_GB2312" w:eastAsia="FangSong_GB2312" w:hAnsi="仿宋"/>
          <w:b/>
          <w:noProof/>
          <w:sz w:val="24"/>
          <w:szCs w:val="24"/>
        </w:rPr>
        <w:fldChar w:fldCharType="separate"/>
      </w:r>
      <w:r>
        <w:rPr>
          <w:rFonts w:ascii="FangSong_GB2312" w:eastAsia="FangSong_GB2312" w:hAnsi="仿宋"/>
          <w:b/>
          <w:noProof/>
          <w:sz w:val="24"/>
          <w:szCs w:val="24"/>
        </w:rPr>
        <w:t>9</w:t>
      </w:r>
      <w:r w:rsidRPr="00C42F1D">
        <w:rPr>
          <w:rFonts w:ascii="FangSong_GB2312" w:eastAsia="FangSong_GB2312" w:hAnsi="仿宋"/>
          <w:b/>
          <w:noProof/>
          <w:sz w:val="24"/>
          <w:szCs w:val="24"/>
        </w:rPr>
        <w:fldChar w:fldCharType="end"/>
      </w:r>
      <w:r w:rsidRPr="0048437E">
        <w:rPr>
          <w:rFonts w:ascii="FangSong_GB2312" w:eastAsia="FangSong_GB2312" w:hAnsi="仿宋" w:hint="eastAsia"/>
          <w:b/>
          <w:noProof/>
          <w:sz w:val="24"/>
          <w:szCs w:val="24"/>
        </w:rPr>
        <w:t>参检人群自报</w:t>
      </w:r>
      <w:r>
        <w:rPr>
          <w:rFonts w:ascii="FangSong_GB2312" w:eastAsia="FangSong_GB2312" w:hAnsi="仿宋" w:hint="eastAsia"/>
          <w:b/>
          <w:noProof/>
          <w:sz w:val="24"/>
          <w:szCs w:val="24"/>
        </w:rPr>
        <w:t>感染类疾病</w:t>
      </w:r>
      <w:r w:rsidRPr="0048437E">
        <w:rPr>
          <w:rFonts w:ascii="FangSong_GB2312" w:eastAsia="FangSong_GB2312" w:hAnsi="仿宋" w:hint="eastAsia"/>
          <w:b/>
          <w:noProof/>
          <w:sz w:val="24"/>
          <w:szCs w:val="24"/>
        </w:rPr>
        <w:t>患病率</w:t>
      </w:r>
      <w:bookmarkStart w:id="20" w:name="OLE_LINK7"/>
      <w:bookmarkStart w:id="21" w:name="OLE_LINK8"/>
      <w:r w:rsidRPr="0048437E">
        <w:rPr>
          <w:rFonts w:ascii="FangSong_GB2312" w:eastAsia="FangSong_GB2312" w:hAnsi="仿宋" w:hint="eastAsia"/>
          <w:b/>
          <w:noProof/>
          <w:sz w:val="24"/>
          <w:szCs w:val="24"/>
        </w:rPr>
        <w:t>（%</w:t>
      </w:r>
      <w:bookmarkEnd w:id="20"/>
      <w:bookmarkEnd w:id="21"/>
      <w:r w:rsidRPr="0048437E">
        <w:rPr>
          <w:rFonts w:ascii="FangSong_GB2312" w:eastAsia="FangSong_GB2312" w:hAnsi="仿宋" w:hint="eastAsia"/>
          <w:b/>
          <w:noProof/>
          <w:sz w:val="24"/>
          <w:szCs w:val="24"/>
        </w:rPr>
        <w:t>）</w:t>
      </w:r>
    </w:p>
    <w:tbl>
      <w:tblPr>
        <w:tblStyle w:val="TableGrid"/>
        <w:tblW w:w="82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
        <w:gridCol w:w="950"/>
        <w:gridCol w:w="950"/>
        <w:gridCol w:w="950"/>
        <w:gridCol w:w="951"/>
        <w:gridCol w:w="951"/>
        <w:gridCol w:w="951"/>
        <w:gridCol w:w="951"/>
        <w:gridCol w:w="951"/>
      </w:tblGrid>
      <w:tr w:rsidR="003A35BC" w:rsidRPr="00751675" w14:paraId="230C929F" w14:textId="77777777" w:rsidTr="008A52F5">
        <w:trPr>
          <w:trHeight w:val="554"/>
          <w:jc w:val="center"/>
        </w:trPr>
        <w:tc>
          <w:tcPr>
            <w:tcW w:w="0" w:type="auto"/>
            <w:vMerge w:val="restart"/>
            <w:tcBorders>
              <w:top w:val="single" w:sz="4" w:space="0" w:color="000000"/>
            </w:tcBorders>
          </w:tcPr>
          <w:p w14:paraId="0A05F587" w14:textId="77777777" w:rsidR="003A35BC" w:rsidRPr="003E22BD" w:rsidRDefault="003A35BC" w:rsidP="008A52F5">
            <w:pPr>
              <w:ind w:firstLineChars="0" w:firstLine="0"/>
              <w:rPr>
                <w:b/>
                <w:sz w:val="22"/>
              </w:rPr>
            </w:pPr>
          </w:p>
        </w:tc>
        <w:tc>
          <w:tcPr>
            <w:tcW w:w="0" w:type="auto"/>
            <w:gridSpan w:val="2"/>
            <w:tcBorders>
              <w:top w:val="single" w:sz="4" w:space="0" w:color="000000"/>
              <w:bottom w:val="single" w:sz="4" w:space="0" w:color="000000"/>
            </w:tcBorders>
          </w:tcPr>
          <w:p w14:paraId="21A8F956" w14:textId="77777777" w:rsidR="003A35BC" w:rsidRPr="003E22BD" w:rsidRDefault="003A35BC" w:rsidP="008A52F5">
            <w:pPr>
              <w:ind w:firstLineChars="0" w:firstLine="0"/>
              <w:rPr>
                <w:b/>
                <w:sz w:val="22"/>
              </w:rPr>
            </w:pPr>
            <w:r w:rsidRPr="003E22BD">
              <w:rPr>
                <w:rFonts w:hint="eastAsia"/>
                <w:b/>
                <w:sz w:val="22"/>
              </w:rPr>
              <w:t>总患病率</w:t>
            </w:r>
          </w:p>
        </w:tc>
        <w:tc>
          <w:tcPr>
            <w:tcW w:w="0" w:type="auto"/>
            <w:gridSpan w:val="2"/>
            <w:tcBorders>
              <w:top w:val="single" w:sz="4" w:space="0" w:color="000000"/>
              <w:bottom w:val="single" w:sz="4" w:space="0" w:color="000000"/>
            </w:tcBorders>
          </w:tcPr>
          <w:p w14:paraId="6A72220B" w14:textId="77777777" w:rsidR="003A35BC" w:rsidRPr="003E22BD" w:rsidRDefault="003A35BC" w:rsidP="008A52F5">
            <w:pPr>
              <w:ind w:firstLineChars="0" w:firstLine="0"/>
              <w:rPr>
                <w:b/>
                <w:sz w:val="22"/>
              </w:rPr>
            </w:pPr>
            <w:r w:rsidRPr="003E22BD">
              <w:rPr>
                <w:rFonts w:hint="eastAsia"/>
                <w:b/>
                <w:sz w:val="22"/>
              </w:rPr>
              <w:t>乙肝患病率</w:t>
            </w:r>
          </w:p>
        </w:tc>
        <w:tc>
          <w:tcPr>
            <w:tcW w:w="0" w:type="auto"/>
            <w:gridSpan w:val="2"/>
            <w:tcBorders>
              <w:top w:val="single" w:sz="4" w:space="0" w:color="000000"/>
              <w:bottom w:val="single" w:sz="4" w:space="0" w:color="000000"/>
            </w:tcBorders>
          </w:tcPr>
          <w:p w14:paraId="3790FCFA" w14:textId="77777777" w:rsidR="003A35BC" w:rsidRPr="003E22BD" w:rsidRDefault="003A35BC" w:rsidP="008A52F5">
            <w:pPr>
              <w:ind w:firstLineChars="0" w:firstLine="0"/>
              <w:rPr>
                <w:b/>
                <w:sz w:val="22"/>
              </w:rPr>
            </w:pPr>
            <w:r w:rsidRPr="003E22BD">
              <w:rPr>
                <w:rFonts w:hint="eastAsia"/>
                <w:b/>
                <w:sz w:val="22"/>
              </w:rPr>
              <w:t>结核患病率</w:t>
            </w:r>
          </w:p>
        </w:tc>
        <w:tc>
          <w:tcPr>
            <w:tcW w:w="0" w:type="auto"/>
            <w:gridSpan w:val="2"/>
            <w:tcBorders>
              <w:top w:val="single" w:sz="4" w:space="0" w:color="000000"/>
              <w:bottom w:val="single" w:sz="4" w:space="0" w:color="000000"/>
            </w:tcBorders>
          </w:tcPr>
          <w:p w14:paraId="5045DBC2" w14:textId="77777777" w:rsidR="003A35BC" w:rsidRPr="003E22BD" w:rsidRDefault="003A35BC" w:rsidP="008A52F5">
            <w:pPr>
              <w:ind w:firstLineChars="0" w:firstLine="0"/>
              <w:rPr>
                <w:b/>
                <w:sz w:val="22"/>
              </w:rPr>
            </w:pPr>
            <w:r w:rsidRPr="003E22BD">
              <w:rPr>
                <w:rFonts w:hint="eastAsia"/>
                <w:b/>
                <w:sz w:val="22"/>
              </w:rPr>
              <w:t>性病患病率</w:t>
            </w:r>
          </w:p>
        </w:tc>
      </w:tr>
      <w:tr w:rsidR="003A35BC" w:rsidRPr="00751675" w14:paraId="5AE9BA56" w14:textId="77777777" w:rsidTr="008A52F5">
        <w:trPr>
          <w:trHeight w:val="567"/>
          <w:jc w:val="center"/>
        </w:trPr>
        <w:tc>
          <w:tcPr>
            <w:tcW w:w="0" w:type="auto"/>
            <w:vMerge/>
          </w:tcPr>
          <w:p w14:paraId="34619BE1" w14:textId="77777777" w:rsidR="003A35BC" w:rsidRPr="003E22BD" w:rsidRDefault="003A35BC" w:rsidP="008A52F5">
            <w:pPr>
              <w:ind w:firstLineChars="0" w:firstLine="0"/>
              <w:rPr>
                <w:b/>
                <w:sz w:val="22"/>
              </w:rPr>
            </w:pPr>
          </w:p>
        </w:tc>
        <w:tc>
          <w:tcPr>
            <w:tcW w:w="0" w:type="auto"/>
            <w:tcBorders>
              <w:top w:val="single" w:sz="4" w:space="0" w:color="000000"/>
            </w:tcBorders>
          </w:tcPr>
          <w:p w14:paraId="1FA5D078" w14:textId="77777777" w:rsidR="003A35BC" w:rsidRPr="003E22BD" w:rsidRDefault="003A35BC" w:rsidP="008A52F5">
            <w:pPr>
              <w:ind w:firstLineChars="0" w:firstLine="0"/>
              <w:rPr>
                <w:b/>
                <w:sz w:val="22"/>
              </w:rPr>
            </w:pPr>
            <w:commentRangeStart w:id="22"/>
            <w:r w:rsidRPr="003E22BD">
              <w:rPr>
                <w:rFonts w:hint="eastAsia"/>
                <w:b/>
                <w:sz w:val="22"/>
              </w:rPr>
              <w:t>男性</w:t>
            </w:r>
            <w:commentRangeEnd w:id="22"/>
            <w:r w:rsidR="008A52F5">
              <w:rPr>
                <w:rStyle w:val="CommentReference"/>
              </w:rPr>
              <w:commentReference w:id="22"/>
            </w:r>
          </w:p>
        </w:tc>
        <w:tc>
          <w:tcPr>
            <w:tcW w:w="0" w:type="auto"/>
            <w:tcBorders>
              <w:top w:val="single" w:sz="4" w:space="0" w:color="000000"/>
            </w:tcBorders>
          </w:tcPr>
          <w:p w14:paraId="373B5B3E" w14:textId="77777777" w:rsidR="003A35BC" w:rsidRPr="003E22BD" w:rsidRDefault="003A35BC" w:rsidP="008A52F5">
            <w:pPr>
              <w:ind w:firstLineChars="0" w:firstLine="0"/>
              <w:rPr>
                <w:b/>
                <w:sz w:val="22"/>
              </w:rPr>
            </w:pPr>
            <w:commentRangeStart w:id="23"/>
            <w:r w:rsidRPr="003E22BD">
              <w:rPr>
                <w:rFonts w:hint="eastAsia"/>
                <w:b/>
                <w:sz w:val="22"/>
              </w:rPr>
              <w:t>女性</w:t>
            </w:r>
            <w:commentRangeEnd w:id="23"/>
            <w:r w:rsidR="008A52F5">
              <w:rPr>
                <w:rStyle w:val="CommentReference"/>
              </w:rPr>
              <w:commentReference w:id="23"/>
            </w:r>
          </w:p>
        </w:tc>
        <w:tc>
          <w:tcPr>
            <w:tcW w:w="0" w:type="auto"/>
            <w:tcBorders>
              <w:top w:val="single" w:sz="4" w:space="0" w:color="000000"/>
            </w:tcBorders>
          </w:tcPr>
          <w:p w14:paraId="7B283695" w14:textId="77777777" w:rsidR="003A35BC" w:rsidRPr="003E22BD" w:rsidRDefault="003A35BC" w:rsidP="008A52F5">
            <w:pPr>
              <w:ind w:firstLineChars="0" w:firstLine="0"/>
              <w:rPr>
                <w:b/>
                <w:sz w:val="22"/>
              </w:rPr>
            </w:pPr>
            <w:commentRangeStart w:id="24"/>
            <w:r w:rsidRPr="003E22BD">
              <w:rPr>
                <w:rFonts w:hint="eastAsia"/>
                <w:b/>
                <w:sz w:val="22"/>
              </w:rPr>
              <w:t>男性</w:t>
            </w:r>
            <w:commentRangeEnd w:id="24"/>
            <w:r w:rsidR="008A52F5">
              <w:rPr>
                <w:rStyle w:val="CommentReference"/>
              </w:rPr>
              <w:commentReference w:id="24"/>
            </w:r>
          </w:p>
        </w:tc>
        <w:tc>
          <w:tcPr>
            <w:tcW w:w="0" w:type="auto"/>
            <w:tcBorders>
              <w:top w:val="single" w:sz="4" w:space="0" w:color="000000"/>
            </w:tcBorders>
          </w:tcPr>
          <w:p w14:paraId="50C2E2E5" w14:textId="77777777" w:rsidR="003A35BC" w:rsidRPr="003E22BD" w:rsidRDefault="003A35BC" w:rsidP="008A52F5">
            <w:pPr>
              <w:ind w:firstLineChars="0" w:firstLine="0"/>
              <w:rPr>
                <w:b/>
                <w:sz w:val="22"/>
              </w:rPr>
            </w:pPr>
            <w:commentRangeStart w:id="25"/>
            <w:r w:rsidRPr="003E22BD">
              <w:rPr>
                <w:rFonts w:hint="eastAsia"/>
                <w:b/>
                <w:sz w:val="22"/>
              </w:rPr>
              <w:t>女性</w:t>
            </w:r>
            <w:commentRangeEnd w:id="25"/>
            <w:r w:rsidR="008A52F5">
              <w:rPr>
                <w:rStyle w:val="CommentReference"/>
              </w:rPr>
              <w:commentReference w:id="25"/>
            </w:r>
          </w:p>
        </w:tc>
        <w:tc>
          <w:tcPr>
            <w:tcW w:w="0" w:type="auto"/>
            <w:tcBorders>
              <w:top w:val="single" w:sz="4" w:space="0" w:color="000000"/>
            </w:tcBorders>
          </w:tcPr>
          <w:p w14:paraId="5F875344" w14:textId="77777777" w:rsidR="003A35BC" w:rsidRPr="003E22BD" w:rsidRDefault="003A35BC" w:rsidP="008A52F5">
            <w:pPr>
              <w:ind w:firstLineChars="0" w:firstLine="0"/>
              <w:rPr>
                <w:b/>
                <w:sz w:val="22"/>
              </w:rPr>
            </w:pPr>
            <w:commentRangeStart w:id="26"/>
            <w:r w:rsidRPr="003E22BD">
              <w:rPr>
                <w:rFonts w:hint="eastAsia"/>
                <w:b/>
                <w:sz w:val="22"/>
              </w:rPr>
              <w:t>男性</w:t>
            </w:r>
            <w:commentRangeEnd w:id="26"/>
            <w:r w:rsidR="005601AC">
              <w:rPr>
                <w:rStyle w:val="CommentReference"/>
              </w:rPr>
              <w:commentReference w:id="26"/>
            </w:r>
          </w:p>
        </w:tc>
        <w:tc>
          <w:tcPr>
            <w:tcW w:w="0" w:type="auto"/>
            <w:tcBorders>
              <w:top w:val="single" w:sz="4" w:space="0" w:color="000000"/>
            </w:tcBorders>
          </w:tcPr>
          <w:p w14:paraId="65923D01" w14:textId="77777777" w:rsidR="003A35BC" w:rsidRPr="003E22BD" w:rsidRDefault="003A35BC" w:rsidP="008A52F5">
            <w:pPr>
              <w:ind w:firstLineChars="0" w:firstLine="0"/>
              <w:rPr>
                <w:b/>
                <w:sz w:val="22"/>
              </w:rPr>
            </w:pPr>
            <w:commentRangeStart w:id="27"/>
            <w:r w:rsidRPr="003E22BD">
              <w:rPr>
                <w:rFonts w:hint="eastAsia"/>
                <w:b/>
                <w:sz w:val="22"/>
              </w:rPr>
              <w:t>女性</w:t>
            </w:r>
            <w:commentRangeEnd w:id="27"/>
            <w:r w:rsidR="008A52F5">
              <w:rPr>
                <w:rStyle w:val="CommentReference"/>
              </w:rPr>
              <w:commentReference w:id="27"/>
            </w:r>
          </w:p>
        </w:tc>
        <w:tc>
          <w:tcPr>
            <w:tcW w:w="0" w:type="auto"/>
            <w:tcBorders>
              <w:top w:val="single" w:sz="4" w:space="0" w:color="000000"/>
            </w:tcBorders>
          </w:tcPr>
          <w:p w14:paraId="363B3F62" w14:textId="77777777" w:rsidR="003A35BC" w:rsidRPr="003E22BD" w:rsidRDefault="003A35BC" w:rsidP="008A52F5">
            <w:pPr>
              <w:ind w:firstLineChars="0" w:firstLine="0"/>
              <w:rPr>
                <w:b/>
                <w:sz w:val="22"/>
              </w:rPr>
            </w:pPr>
            <w:commentRangeStart w:id="28"/>
            <w:r w:rsidRPr="003E22BD">
              <w:rPr>
                <w:rFonts w:hint="eastAsia"/>
                <w:b/>
                <w:sz w:val="22"/>
              </w:rPr>
              <w:t>男性</w:t>
            </w:r>
            <w:commentRangeEnd w:id="28"/>
            <w:r w:rsidR="008A52F5">
              <w:rPr>
                <w:rStyle w:val="CommentReference"/>
              </w:rPr>
              <w:commentReference w:id="28"/>
            </w:r>
          </w:p>
        </w:tc>
        <w:tc>
          <w:tcPr>
            <w:tcW w:w="0" w:type="auto"/>
            <w:tcBorders>
              <w:top w:val="single" w:sz="4" w:space="0" w:color="000000"/>
            </w:tcBorders>
          </w:tcPr>
          <w:p w14:paraId="19FB5B49" w14:textId="77777777" w:rsidR="003A35BC" w:rsidRPr="003E22BD" w:rsidRDefault="003A35BC" w:rsidP="008A52F5">
            <w:pPr>
              <w:ind w:firstLineChars="0" w:firstLine="0"/>
              <w:rPr>
                <w:b/>
                <w:sz w:val="22"/>
              </w:rPr>
            </w:pPr>
            <w:commentRangeStart w:id="29"/>
            <w:r w:rsidRPr="003E22BD">
              <w:rPr>
                <w:rFonts w:hint="eastAsia"/>
                <w:b/>
                <w:sz w:val="22"/>
              </w:rPr>
              <w:t>女性</w:t>
            </w:r>
            <w:commentRangeEnd w:id="29"/>
            <w:r w:rsidR="008A52F5">
              <w:rPr>
                <w:rStyle w:val="CommentReference"/>
              </w:rPr>
              <w:commentReference w:id="29"/>
            </w:r>
          </w:p>
        </w:tc>
      </w:tr>
      <w:tr w:rsidR="003A35BC" w:rsidRPr="00751675" w14:paraId="4C05983E" w14:textId="77777777" w:rsidTr="008A52F5">
        <w:trPr>
          <w:trHeight w:val="554"/>
          <w:jc w:val="center"/>
        </w:trPr>
        <w:tc>
          <w:tcPr>
            <w:tcW w:w="0" w:type="auto"/>
            <w:tcBorders>
              <w:top w:val="single" w:sz="4" w:space="0" w:color="000000"/>
            </w:tcBorders>
          </w:tcPr>
          <w:p w14:paraId="539E65A2" w14:textId="77777777" w:rsidR="003A35BC" w:rsidRPr="003E22BD" w:rsidRDefault="003A35BC" w:rsidP="008A52F5">
            <w:pPr>
              <w:ind w:firstLineChars="0" w:firstLine="0"/>
              <w:rPr>
                <w:b/>
                <w:sz w:val="22"/>
              </w:rPr>
            </w:pPr>
            <w:r w:rsidRPr="003E22BD">
              <w:rPr>
                <w:rFonts w:hint="eastAsia"/>
                <w:b/>
                <w:sz w:val="22"/>
              </w:rPr>
              <w:t>光明</w:t>
            </w:r>
          </w:p>
        </w:tc>
        <w:tc>
          <w:tcPr>
            <w:tcW w:w="0" w:type="auto"/>
            <w:tcBorders>
              <w:top w:val="single" w:sz="4" w:space="0" w:color="000000"/>
            </w:tcBorders>
          </w:tcPr>
          <w:p w14:paraId="7EADE35F" w14:textId="77777777" w:rsidR="003A35BC" w:rsidRPr="003E22BD" w:rsidRDefault="003A35BC" w:rsidP="008A52F5">
            <w:pPr>
              <w:ind w:firstLineChars="0" w:firstLine="0"/>
              <w:rPr>
                <w:sz w:val="22"/>
              </w:rPr>
            </w:pPr>
            <w:r w:rsidRPr="003E22BD">
              <w:rPr>
                <w:sz w:val="22"/>
              </w:rPr>
              <w:t>7.81</w:t>
            </w:r>
          </w:p>
        </w:tc>
        <w:tc>
          <w:tcPr>
            <w:tcW w:w="0" w:type="auto"/>
            <w:tcBorders>
              <w:top w:val="single" w:sz="4" w:space="0" w:color="000000"/>
            </w:tcBorders>
          </w:tcPr>
          <w:p w14:paraId="6FF8A673" w14:textId="77777777" w:rsidR="003A35BC" w:rsidRPr="003E22BD" w:rsidRDefault="003A35BC" w:rsidP="008A52F5">
            <w:pPr>
              <w:ind w:firstLineChars="0" w:firstLine="0"/>
              <w:rPr>
                <w:sz w:val="22"/>
              </w:rPr>
            </w:pPr>
            <w:r w:rsidRPr="003E22BD">
              <w:rPr>
                <w:sz w:val="22"/>
              </w:rPr>
              <w:t>6.83</w:t>
            </w:r>
          </w:p>
        </w:tc>
        <w:tc>
          <w:tcPr>
            <w:tcW w:w="0" w:type="auto"/>
            <w:tcBorders>
              <w:top w:val="single" w:sz="4" w:space="0" w:color="000000"/>
            </w:tcBorders>
          </w:tcPr>
          <w:p w14:paraId="31167C32" w14:textId="77777777" w:rsidR="003A35BC" w:rsidRPr="003E22BD" w:rsidRDefault="003A35BC" w:rsidP="008A52F5">
            <w:pPr>
              <w:ind w:firstLineChars="0" w:firstLine="0"/>
              <w:rPr>
                <w:sz w:val="22"/>
              </w:rPr>
            </w:pPr>
            <w:r w:rsidRPr="003E22BD">
              <w:rPr>
                <w:sz w:val="22"/>
              </w:rPr>
              <w:t>6.34</w:t>
            </w:r>
          </w:p>
        </w:tc>
        <w:tc>
          <w:tcPr>
            <w:tcW w:w="0" w:type="auto"/>
            <w:tcBorders>
              <w:top w:val="single" w:sz="4" w:space="0" w:color="000000"/>
            </w:tcBorders>
          </w:tcPr>
          <w:p w14:paraId="46A74BBA" w14:textId="77777777" w:rsidR="003A35BC" w:rsidRPr="003E22BD" w:rsidRDefault="003A35BC" w:rsidP="008A52F5">
            <w:pPr>
              <w:ind w:firstLineChars="0" w:firstLine="0"/>
              <w:rPr>
                <w:sz w:val="22"/>
              </w:rPr>
            </w:pPr>
            <w:r w:rsidRPr="003E22BD">
              <w:rPr>
                <w:sz w:val="22"/>
              </w:rPr>
              <w:t>5.76</w:t>
            </w:r>
          </w:p>
        </w:tc>
        <w:tc>
          <w:tcPr>
            <w:tcW w:w="0" w:type="auto"/>
            <w:tcBorders>
              <w:top w:val="single" w:sz="4" w:space="0" w:color="000000"/>
            </w:tcBorders>
          </w:tcPr>
          <w:p w14:paraId="1B10F5F0" w14:textId="77777777" w:rsidR="003A35BC" w:rsidRPr="003E22BD" w:rsidRDefault="003A35BC" w:rsidP="008A52F5">
            <w:pPr>
              <w:ind w:firstLineChars="0" w:firstLine="0"/>
              <w:rPr>
                <w:sz w:val="22"/>
              </w:rPr>
            </w:pPr>
            <w:r w:rsidRPr="003E22BD">
              <w:rPr>
                <w:sz w:val="22"/>
              </w:rPr>
              <w:t>1.13</w:t>
            </w:r>
          </w:p>
        </w:tc>
        <w:tc>
          <w:tcPr>
            <w:tcW w:w="0" w:type="auto"/>
            <w:tcBorders>
              <w:top w:val="single" w:sz="4" w:space="0" w:color="000000"/>
            </w:tcBorders>
          </w:tcPr>
          <w:p w14:paraId="74B7CA15" w14:textId="77777777" w:rsidR="003A35BC" w:rsidRPr="003E22BD" w:rsidRDefault="003A35BC" w:rsidP="008A52F5">
            <w:pPr>
              <w:ind w:firstLineChars="0" w:firstLine="0"/>
              <w:rPr>
                <w:sz w:val="22"/>
              </w:rPr>
            </w:pPr>
            <w:r w:rsidRPr="003E22BD">
              <w:rPr>
                <w:sz w:val="22"/>
              </w:rPr>
              <w:t>0.44</w:t>
            </w:r>
          </w:p>
        </w:tc>
        <w:tc>
          <w:tcPr>
            <w:tcW w:w="0" w:type="auto"/>
            <w:tcBorders>
              <w:top w:val="single" w:sz="4" w:space="0" w:color="000000"/>
            </w:tcBorders>
          </w:tcPr>
          <w:p w14:paraId="49D075EC" w14:textId="77777777" w:rsidR="003A35BC" w:rsidRPr="003E22BD" w:rsidRDefault="003A35BC" w:rsidP="008A52F5">
            <w:pPr>
              <w:ind w:firstLineChars="0" w:firstLine="0"/>
              <w:rPr>
                <w:sz w:val="22"/>
              </w:rPr>
            </w:pPr>
            <w:r w:rsidRPr="003E22BD">
              <w:rPr>
                <w:sz w:val="22"/>
              </w:rPr>
              <w:t>0.34</w:t>
            </w:r>
          </w:p>
        </w:tc>
        <w:tc>
          <w:tcPr>
            <w:tcW w:w="0" w:type="auto"/>
            <w:tcBorders>
              <w:top w:val="single" w:sz="4" w:space="0" w:color="000000"/>
            </w:tcBorders>
          </w:tcPr>
          <w:p w14:paraId="5D48C6F5" w14:textId="77777777" w:rsidR="003A35BC" w:rsidRPr="003E22BD" w:rsidRDefault="003A35BC" w:rsidP="008A52F5">
            <w:pPr>
              <w:ind w:firstLineChars="0" w:firstLine="0"/>
              <w:rPr>
                <w:sz w:val="22"/>
              </w:rPr>
            </w:pPr>
            <w:r w:rsidRPr="003E22BD">
              <w:rPr>
                <w:sz w:val="22"/>
              </w:rPr>
              <w:t>0.62</w:t>
            </w:r>
          </w:p>
        </w:tc>
      </w:tr>
      <w:tr w:rsidR="003A35BC" w:rsidRPr="00751675" w14:paraId="60C6DDFC" w14:textId="77777777" w:rsidTr="008A52F5">
        <w:trPr>
          <w:trHeight w:val="554"/>
          <w:jc w:val="center"/>
        </w:trPr>
        <w:tc>
          <w:tcPr>
            <w:tcW w:w="0" w:type="auto"/>
          </w:tcPr>
          <w:p w14:paraId="0DAE6A4D" w14:textId="77777777" w:rsidR="003A35BC" w:rsidRPr="003E22BD" w:rsidRDefault="003A35BC" w:rsidP="008A52F5">
            <w:pPr>
              <w:ind w:firstLineChars="0" w:firstLine="0"/>
              <w:rPr>
                <w:b/>
                <w:sz w:val="22"/>
              </w:rPr>
            </w:pPr>
            <w:r w:rsidRPr="003E22BD">
              <w:rPr>
                <w:rFonts w:hint="eastAsia"/>
                <w:b/>
                <w:sz w:val="22"/>
              </w:rPr>
              <w:t>南山</w:t>
            </w:r>
          </w:p>
        </w:tc>
        <w:tc>
          <w:tcPr>
            <w:tcW w:w="0" w:type="auto"/>
          </w:tcPr>
          <w:p w14:paraId="7730D566" w14:textId="77777777" w:rsidR="003A35BC" w:rsidRPr="003E22BD" w:rsidRDefault="003A35BC" w:rsidP="008A52F5">
            <w:pPr>
              <w:ind w:firstLineChars="0" w:firstLine="0"/>
              <w:rPr>
                <w:sz w:val="22"/>
              </w:rPr>
            </w:pPr>
            <w:r w:rsidRPr="003E22BD">
              <w:rPr>
                <w:sz w:val="22"/>
              </w:rPr>
              <w:t>4.83</w:t>
            </w:r>
          </w:p>
        </w:tc>
        <w:tc>
          <w:tcPr>
            <w:tcW w:w="0" w:type="auto"/>
          </w:tcPr>
          <w:p w14:paraId="2777AA8F" w14:textId="77777777" w:rsidR="003A35BC" w:rsidRPr="003E22BD" w:rsidRDefault="003A35BC" w:rsidP="008A52F5">
            <w:pPr>
              <w:ind w:firstLineChars="0" w:firstLine="0"/>
              <w:rPr>
                <w:sz w:val="22"/>
              </w:rPr>
            </w:pPr>
            <w:r w:rsidRPr="003E22BD">
              <w:rPr>
                <w:sz w:val="22"/>
              </w:rPr>
              <w:t>3.17</w:t>
            </w:r>
          </w:p>
        </w:tc>
        <w:tc>
          <w:tcPr>
            <w:tcW w:w="0" w:type="auto"/>
          </w:tcPr>
          <w:p w14:paraId="34D6F735" w14:textId="77777777" w:rsidR="003A35BC" w:rsidRPr="003E22BD" w:rsidRDefault="003A35BC" w:rsidP="008A52F5">
            <w:pPr>
              <w:ind w:firstLineChars="0" w:firstLine="0"/>
              <w:rPr>
                <w:sz w:val="22"/>
              </w:rPr>
            </w:pPr>
            <w:r w:rsidRPr="003E22BD">
              <w:rPr>
                <w:sz w:val="22"/>
              </w:rPr>
              <w:t>4.17</w:t>
            </w:r>
          </w:p>
        </w:tc>
        <w:tc>
          <w:tcPr>
            <w:tcW w:w="0" w:type="auto"/>
          </w:tcPr>
          <w:p w14:paraId="35D67C21" w14:textId="77777777" w:rsidR="003A35BC" w:rsidRPr="003E22BD" w:rsidRDefault="003A35BC" w:rsidP="008A52F5">
            <w:pPr>
              <w:ind w:firstLineChars="0" w:firstLine="0"/>
              <w:rPr>
                <w:sz w:val="22"/>
              </w:rPr>
            </w:pPr>
            <w:r w:rsidRPr="003E22BD">
              <w:rPr>
                <w:sz w:val="22"/>
              </w:rPr>
              <w:t>2.56</w:t>
            </w:r>
          </w:p>
        </w:tc>
        <w:tc>
          <w:tcPr>
            <w:tcW w:w="0" w:type="auto"/>
          </w:tcPr>
          <w:p w14:paraId="0064C998" w14:textId="77777777" w:rsidR="003A35BC" w:rsidRPr="003E22BD" w:rsidRDefault="003A35BC" w:rsidP="008A52F5">
            <w:pPr>
              <w:ind w:firstLineChars="0" w:firstLine="0"/>
              <w:rPr>
                <w:sz w:val="22"/>
              </w:rPr>
            </w:pPr>
            <w:r w:rsidRPr="003E22BD">
              <w:rPr>
                <w:sz w:val="22"/>
              </w:rPr>
              <w:t>0.52</w:t>
            </w:r>
          </w:p>
        </w:tc>
        <w:tc>
          <w:tcPr>
            <w:tcW w:w="0" w:type="auto"/>
          </w:tcPr>
          <w:p w14:paraId="35968A43" w14:textId="77777777" w:rsidR="003A35BC" w:rsidRPr="003E22BD" w:rsidRDefault="003A35BC" w:rsidP="008A52F5">
            <w:pPr>
              <w:ind w:firstLineChars="0" w:firstLine="0"/>
              <w:rPr>
                <w:sz w:val="22"/>
              </w:rPr>
            </w:pPr>
            <w:r w:rsidRPr="003E22BD">
              <w:rPr>
                <w:sz w:val="22"/>
              </w:rPr>
              <w:t>0.59</w:t>
            </w:r>
          </w:p>
        </w:tc>
        <w:tc>
          <w:tcPr>
            <w:tcW w:w="0" w:type="auto"/>
          </w:tcPr>
          <w:p w14:paraId="6B42EF1A" w14:textId="77777777" w:rsidR="003A35BC" w:rsidRPr="003E22BD" w:rsidRDefault="003A35BC" w:rsidP="008A52F5">
            <w:pPr>
              <w:ind w:firstLineChars="0" w:firstLine="0"/>
              <w:rPr>
                <w:sz w:val="22"/>
              </w:rPr>
            </w:pPr>
            <w:r w:rsidRPr="003E22BD">
              <w:rPr>
                <w:sz w:val="22"/>
              </w:rPr>
              <w:t>0.17</w:t>
            </w:r>
          </w:p>
        </w:tc>
        <w:tc>
          <w:tcPr>
            <w:tcW w:w="0" w:type="auto"/>
          </w:tcPr>
          <w:p w14:paraId="01DB9A9B" w14:textId="77777777" w:rsidR="003A35BC" w:rsidRPr="003E22BD" w:rsidRDefault="003A35BC" w:rsidP="008A52F5">
            <w:pPr>
              <w:ind w:firstLineChars="0" w:firstLine="0"/>
              <w:rPr>
                <w:sz w:val="22"/>
              </w:rPr>
            </w:pPr>
            <w:r w:rsidRPr="003E22BD">
              <w:rPr>
                <w:sz w:val="22"/>
              </w:rPr>
              <w:t>0.08</w:t>
            </w:r>
          </w:p>
        </w:tc>
      </w:tr>
      <w:tr w:rsidR="003A35BC" w:rsidRPr="00751675" w14:paraId="7430F294" w14:textId="77777777" w:rsidTr="008A52F5">
        <w:trPr>
          <w:trHeight w:val="554"/>
          <w:jc w:val="center"/>
        </w:trPr>
        <w:tc>
          <w:tcPr>
            <w:tcW w:w="0" w:type="auto"/>
          </w:tcPr>
          <w:p w14:paraId="483EF6CC" w14:textId="77777777" w:rsidR="003A35BC" w:rsidRPr="003E22BD" w:rsidRDefault="003A35BC" w:rsidP="008A52F5">
            <w:pPr>
              <w:ind w:firstLineChars="0" w:firstLine="0"/>
              <w:rPr>
                <w:b/>
                <w:sz w:val="22"/>
              </w:rPr>
            </w:pPr>
            <w:r w:rsidRPr="003E22BD">
              <w:rPr>
                <w:rFonts w:hint="eastAsia"/>
                <w:b/>
                <w:sz w:val="22"/>
              </w:rPr>
              <w:t>坪山</w:t>
            </w:r>
          </w:p>
        </w:tc>
        <w:tc>
          <w:tcPr>
            <w:tcW w:w="0" w:type="auto"/>
          </w:tcPr>
          <w:p w14:paraId="328ED052" w14:textId="77777777" w:rsidR="003A35BC" w:rsidRPr="003E22BD" w:rsidRDefault="003A35BC" w:rsidP="008A52F5">
            <w:pPr>
              <w:ind w:firstLineChars="0" w:firstLine="0"/>
              <w:rPr>
                <w:sz w:val="22"/>
              </w:rPr>
            </w:pPr>
            <w:r w:rsidRPr="003E22BD">
              <w:rPr>
                <w:sz w:val="22"/>
              </w:rPr>
              <w:t>4.73</w:t>
            </w:r>
          </w:p>
        </w:tc>
        <w:tc>
          <w:tcPr>
            <w:tcW w:w="0" w:type="auto"/>
          </w:tcPr>
          <w:p w14:paraId="2BDA95F5" w14:textId="77777777" w:rsidR="003A35BC" w:rsidRPr="003E22BD" w:rsidRDefault="003A35BC" w:rsidP="008A52F5">
            <w:pPr>
              <w:ind w:firstLineChars="0" w:firstLine="0"/>
              <w:rPr>
                <w:sz w:val="22"/>
              </w:rPr>
            </w:pPr>
            <w:r w:rsidRPr="003E22BD">
              <w:rPr>
                <w:sz w:val="22"/>
              </w:rPr>
              <w:t>5.96</w:t>
            </w:r>
          </w:p>
        </w:tc>
        <w:tc>
          <w:tcPr>
            <w:tcW w:w="0" w:type="auto"/>
          </w:tcPr>
          <w:p w14:paraId="7BB7AC5F" w14:textId="77777777" w:rsidR="003A35BC" w:rsidRPr="003E22BD" w:rsidRDefault="003A35BC" w:rsidP="008A52F5">
            <w:pPr>
              <w:ind w:firstLineChars="0" w:firstLine="0"/>
              <w:rPr>
                <w:sz w:val="22"/>
              </w:rPr>
            </w:pPr>
            <w:r w:rsidRPr="003E22BD">
              <w:rPr>
                <w:sz w:val="22"/>
              </w:rPr>
              <w:t>3.84</w:t>
            </w:r>
          </w:p>
        </w:tc>
        <w:tc>
          <w:tcPr>
            <w:tcW w:w="0" w:type="auto"/>
          </w:tcPr>
          <w:p w14:paraId="505CA695" w14:textId="77777777" w:rsidR="003A35BC" w:rsidRPr="003E22BD" w:rsidRDefault="003A35BC" w:rsidP="008A52F5">
            <w:pPr>
              <w:ind w:firstLineChars="0" w:firstLine="0"/>
              <w:rPr>
                <w:sz w:val="22"/>
              </w:rPr>
            </w:pPr>
            <w:r w:rsidRPr="003E22BD">
              <w:rPr>
                <w:sz w:val="22"/>
              </w:rPr>
              <w:t>4.45</w:t>
            </w:r>
          </w:p>
        </w:tc>
        <w:tc>
          <w:tcPr>
            <w:tcW w:w="0" w:type="auto"/>
          </w:tcPr>
          <w:p w14:paraId="0D6F7587" w14:textId="77777777" w:rsidR="003A35BC" w:rsidRPr="003E22BD" w:rsidRDefault="003A35BC" w:rsidP="008A52F5">
            <w:pPr>
              <w:ind w:firstLineChars="0" w:firstLine="0"/>
              <w:rPr>
                <w:sz w:val="22"/>
              </w:rPr>
            </w:pPr>
            <w:r w:rsidRPr="003E22BD">
              <w:rPr>
                <w:sz w:val="22"/>
              </w:rPr>
              <w:t>0.74</w:t>
            </w:r>
          </w:p>
        </w:tc>
        <w:tc>
          <w:tcPr>
            <w:tcW w:w="0" w:type="auto"/>
          </w:tcPr>
          <w:p w14:paraId="07FC75E4" w14:textId="77777777" w:rsidR="003A35BC" w:rsidRPr="003E22BD" w:rsidRDefault="003A35BC" w:rsidP="008A52F5">
            <w:pPr>
              <w:ind w:firstLineChars="0" w:firstLine="0"/>
              <w:rPr>
                <w:sz w:val="22"/>
              </w:rPr>
            </w:pPr>
            <w:r w:rsidRPr="003E22BD">
              <w:rPr>
                <w:sz w:val="22"/>
              </w:rPr>
              <w:t>0.57</w:t>
            </w:r>
          </w:p>
        </w:tc>
        <w:tc>
          <w:tcPr>
            <w:tcW w:w="0" w:type="auto"/>
          </w:tcPr>
          <w:p w14:paraId="7B4367FE" w14:textId="77777777" w:rsidR="003A35BC" w:rsidRPr="003E22BD" w:rsidRDefault="003A35BC" w:rsidP="008A52F5">
            <w:pPr>
              <w:ind w:firstLineChars="0" w:firstLine="0"/>
              <w:rPr>
                <w:sz w:val="22"/>
              </w:rPr>
            </w:pPr>
            <w:r w:rsidRPr="003E22BD">
              <w:rPr>
                <w:sz w:val="22"/>
              </w:rPr>
              <w:t>0.15</w:t>
            </w:r>
          </w:p>
        </w:tc>
        <w:tc>
          <w:tcPr>
            <w:tcW w:w="0" w:type="auto"/>
          </w:tcPr>
          <w:p w14:paraId="63F97601" w14:textId="77777777" w:rsidR="003A35BC" w:rsidRPr="003E22BD" w:rsidRDefault="003A35BC" w:rsidP="008A52F5">
            <w:pPr>
              <w:ind w:firstLineChars="0" w:firstLine="0"/>
              <w:rPr>
                <w:sz w:val="22"/>
              </w:rPr>
            </w:pPr>
            <w:r w:rsidRPr="003E22BD">
              <w:rPr>
                <w:sz w:val="22"/>
              </w:rPr>
              <w:t>0.93</w:t>
            </w:r>
          </w:p>
        </w:tc>
      </w:tr>
      <w:tr w:rsidR="003A35BC" w:rsidRPr="00751675" w14:paraId="0E919271" w14:textId="77777777" w:rsidTr="008A52F5">
        <w:trPr>
          <w:trHeight w:val="554"/>
          <w:jc w:val="center"/>
        </w:trPr>
        <w:tc>
          <w:tcPr>
            <w:tcW w:w="0" w:type="auto"/>
          </w:tcPr>
          <w:p w14:paraId="14D71F64" w14:textId="77777777" w:rsidR="003A35BC" w:rsidRPr="003E22BD" w:rsidRDefault="003A35BC" w:rsidP="008A52F5">
            <w:pPr>
              <w:ind w:firstLineChars="0" w:firstLine="0"/>
              <w:rPr>
                <w:b/>
                <w:sz w:val="22"/>
              </w:rPr>
            </w:pPr>
            <w:r w:rsidRPr="003E22BD">
              <w:rPr>
                <w:rFonts w:hint="eastAsia"/>
                <w:b/>
                <w:sz w:val="22"/>
              </w:rPr>
              <w:t>大鹏</w:t>
            </w:r>
          </w:p>
        </w:tc>
        <w:tc>
          <w:tcPr>
            <w:tcW w:w="0" w:type="auto"/>
          </w:tcPr>
          <w:p w14:paraId="1BDBEA1D" w14:textId="77777777" w:rsidR="003A35BC" w:rsidRPr="003E22BD" w:rsidRDefault="003A35BC" w:rsidP="008A52F5">
            <w:pPr>
              <w:ind w:firstLineChars="0" w:firstLine="0"/>
              <w:rPr>
                <w:sz w:val="22"/>
              </w:rPr>
            </w:pPr>
            <w:r w:rsidRPr="003E22BD">
              <w:rPr>
                <w:sz w:val="22"/>
              </w:rPr>
              <w:t>6.53</w:t>
            </w:r>
          </w:p>
        </w:tc>
        <w:tc>
          <w:tcPr>
            <w:tcW w:w="0" w:type="auto"/>
          </w:tcPr>
          <w:p w14:paraId="5EB12982" w14:textId="77777777" w:rsidR="003A35BC" w:rsidRPr="003E22BD" w:rsidRDefault="003A35BC" w:rsidP="008A52F5">
            <w:pPr>
              <w:ind w:firstLineChars="0" w:firstLine="0"/>
              <w:rPr>
                <w:sz w:val="22"/>
              </w:rPr>
            </w:pPr>
            <w:r w:rsidRPr="003E22BD">
              <w:rPr>
                <w:sz w:val="22"/>
              </w:rPr>
              <w:t>2.27</w:t>
            </w:r>
          </w:p>
        </w:tc>
        <w:tc>
          <w:tcPr>
            <w:tcW w:w="0" w:type="auto"/>
          </w:tcPr>
          <w:p w14:paraId="4D924B4C" w14:textId="77777777" w:rsidR="003A35BC" w:rsidRPr="003E22BD" w:rsidRDefault="003A35BC" w:rsidP="008A52F5">
            <w:pPr>
              <w:ind w:firstLineChars="0" w:firstLine="0"/>
              <w:rPr>
                <w:sz w:val="22"/>
              </w:rPr>
            </w:pPr>
            <w:r w:rsidRPr="003E22BD">
              <w:rPr>
                <w:sz w:val="22"/>
              </w:rPr>
              <w:t>5.97</w:t>
            </w:r>
          </w:p>
        </w:tc>
        <w:tc>
          <w:tcPr>
            <w:tcW w:w="0" w:type="auto"/>
          </w:tcPr>
          <w:p w14:paraId="005F921B" w14:textId="77777777" w:rsidR="003A35BC" w:rsidRPr="003E22BD" w:rsidRDefault="003A35BC" w:rsidP="008A52F5">
            <w:pPr>
              <w:ind w:firstLineChars="0" w:firstLine="0"/>
              <w:rPr>
                <w:sz w:val="22"/>
              </w:rPr>
            </w:pPr>
            <w:r w:rsidRPr="003E22BD">
              <w:rPr>
                <w:sz w:val="22"/>
              </w:rPr>
              <w:t>1.70</w:t>
            </w:r>
          </w:p>
        </w:tc>
        <w:tc>
          <w:tcPr>
            <w:tcW w:w="0" w:type="auto"/>
          </w:tcPr>
          <w:p w14:paraId="6D74D412" w14:textId="77777777" w:rsidR="003A35BC" w:rsidRPr="003E22BD" w:rsidRDefault="003A35BC" w:rsidP="008A52F5">
            <w:pPr>
              <w:ind w:firstLineChars="0" w:firstLine="0"/>
              <w:rPr>
                <w:sz w:val="22"/>
              </w:rPr>
            </w:pPr>
            <w:r w:rsidRPr="003E22BD">
              <w:rPr>
                <w:sz w:val="22"/>
              </w:rPr>
              <w:t>0.28</w:t>
            </w:r>
          </w:p>
        </w:tc>
        <w:tc>
          <w:tcPr>
            <w:tcW w:w="0" w:type="auto"/>
          </w:tcPr>
          <w:p w14:paraId="35F8B492" w14:textId="77777777" w:rsidR="003A35BC" w:rsidRPr="003E22BD" w:rsidRDefault="003A35BC" w:rsidP="008A52F5">
            <w:pPr>
              <w:ind w:firstLineChars="0" w:firstLine="0"/>
              <w:rPr>
                <w:sz w:val="22"/>
              </w:rPr>
            </w:pPr>
            <w:r w:rsidRPr="003E22BD">
              <w:rPr>
                <w:sz w:val="22"/>
              </w:rPr>
              <w:t>0.28</w:t>
            </w:r>
          </w:p>
        </w:tc>
        <w:tc>
          <w:tcPr>
            <w:tcW w:w="0" w:type="auto"/>
          </w:tcPr>
          <w:p w14:paraId="21341AD6" w14:textId="77777777" w:rsidR="003A35BC" w:rsidRPr="003E22BD" w:rsidRDefault="003A35BC" w:rsidP="008A52F5">
            <w:pPr>
              <w:ind w:firstLineChars="0" w:firstLine="0"/>
              <w:rPr>
                <w:sz w:val="22"/>
              </w:rPr>
            </w:pPr>
            <w:r w:rsidRPr="003E22BD">
              <w:rPr>
                <w:sz w:val="22"/>
              </w:rPr>
              <w:t>0.28</w:t>
            </w:r>
          </w:p>
        </w:tc>
        <w:tc>
          <w:tcPr>
            <w:tcW w:w="0" w:type="auto"/>
          </w:tcPr>
          <w:p w14:paraId="66F63664" w14:textId="77777777" w:rsidR="003A35BC" w:rsidRPr="003E22BD" w:rsidRDefault="003A35BC" w:rsidP="008A52F5">
            <w:pPr>
              <w:ind w:firstLineChars="0" w:firstLine="0"/>
              <w:rPr>
                <w:sz w:val="22"/>
              </w:rPr>
            </w:pPr>
            <w:r w:rsidRPr="003E22BD">
              <w:rPr>
                <w:sz w:val="22"/>
              </w:rPr>
              <w:t>0.28</w:t>
            </w:r>
          </w:p>
        </w:tc>
      </w:tr>
      <w:tr w:rsidR="003A35BC" w:rsidRPr="00751675" w14:paraId="1503A760" w14:textId="77777777" w:rsidTr="008A52F5">
        <w:trPr>
          <w:trHeight w:val="554"/>
          <w:jc w:val="center"/>
        </w:trPr>
        <w:tc>
          <w:tcPr>
            <w:tcW w:w="0" w:type="auto"/>
          </w:tcPr>
          <w:p w14:paraId="01ABB30D" w14:textId="77777777" w:rsidR="003A35BC" w:rsidRPr="003E22BD" w:rsidRDefault="003A35BC" w:rsidP="008A52F5">
            <w:pPr>
              <w:ind w:firstLineChars="0" w:firstLine="0"/>
              <w:rPr>
                <w:b/>
                <w:sz w:val="22"/>
              </w:rPr>
            </w:pPr>
            <w:r w:rsidRPr="003E22BD">
              <w:rPr>
                <w:rFonts w:hint="eastAsia"/>
                <w:b/>
                <w:sz w:val="22"/>
              </w:rPr>
              <w:t>宝安</w:t>
            </w:r>
          </w:p>
        </w:tc>
        <w:tc>
          <w:tcPr>
            <w:tcW w:w="0" w:type="auto"/>
          </w:tcPr>
          <w:p w14:paraId="33009D77" w14:textId="77777777" w:rsidR="003A35BC" w:rsidRPr="003E22BD" w:rsidRDefault="003A35BC" w:rsidP="008A52F5">
            <w:pPr>
              <w:ind w:firstLineChars="0" w:firstLine="0"/>
              <w:rPr>
                <w:sz w:val="22"/>
              </w:rPr>
            </w:pPr>
            <w:r w:rsidRPr="003E22BD">
              <w:rPr>
                <w:sz w:val="22"/>
              </w:rPr>
              <w:t>5.41</w:t>
            </w:r>
          </w:p>
        </w:tc>
        <w:tc>
          <w:tcPr>
            <w:tcW w:w="0" w:type="auto"/>
          </w:tcPr>
          <w:p w14:paraId="39A5AA5C" w14:textId="77777777" w:rsidR="003A35BC" w:rsidRPr="003E22BD" w:rsidRDefault="003A35BC" w:rsidP="008A52F5">
            <w:pPr>
              <w:ind w:firstLineChars="0" w:firstLine="0"/>
              <w:rPr>
                <w:sz w:val="22"/>
              </w:rPr>
            </w:pPr>
            <w:r w:rsidRPr="003E22BD">
              <w:rPr>
                <w:sz w:val="22"/>
              </w:rPr>
              <w:t>4.43</w:t>
            </w:r>
          </w:p>
        </w:tc>
        <w:tc>
          <w:tcPr>
            <w:tcW w:w="0" w:type="auto"/>
          </w:tcPr>
          <w:p w14:paraId="23856AE2" w14:textId="77777777" w:rsidR="003A35BC" w:rsidRPr="003E22BD" w:rsidRDefault="003A35BC" w:rsidP="008A52F5">
            <w:pPr>
              <w:ind w:firstLineChars="0" w:firstLine="0"/>
              <w:rPr>
                <w:sz w:val="22"/>
              </w:rPr>
            </w:pPr>
            <w:r w:rsidRPr="003E22BD">
              <w:rPr>
                <w:sz w:val="22"/>
              </w:rPr>
              <w:t>4.42</w:t>
            </w:r>
          </w:p>
        </w:tc>
        <w:tc>
          <w:tcPr>
            <w:tcW w:w="0" w:type="auto"/>
          </w:tcPr>
          <w:p w14:paraId="50622350" w14:textId="77777777" w:rsidR="003A35BC" w:rsidRPr="003E22BD" w:rsidRDefault="003A35BC" w:rsidP="008A52F5">
            <w:pPr>
              <w:ind w:firstLineChars="0" w:firstLine="0"/>
              <w:rPr>
                <w:sz w:val="22"/>
              </w:rPr>
            </w:pPr>
            <w:r w:rsidRPr="003E22BD">
              <w:rPr>
                <w:sz w:val="22"/>
              </w:rPr>
              <w:t>3.28</w:t>
            </w:r>
          </w:p>
        </w:tc>
        <w:tc>
          <w:tcPr>
            <w:tcW w:w="0" w:type="auto"/>
          </w:tcPr>
          <w:p w14:paraId="5FF18B47" w14:textId="77777777" w:rsidR="003A35BC" w:rsidRPr="003E22BD" w:rsidRDefault="003A35BC" w:rsidP="008A52F5">
            <w:pPr>
              <w:ind w:firstLineChars="0" w:firstLine="0"/>
              <w:rPr>
                <w:sz w:val="22"/>
              </w:rPr>
            </w:pPr>
            <w:r w:rsidRPr="003E22BD">
              <w:rPr>
                <w:sz w:val="22"/>
              </w:rPr>
              <w:t>0.68</w:t>
            </w:r>
          </w:p>
        </w:tc>
        <w:tc>
          <w:tcPr>
            <w:tcW w:w="0" w:type="auto"/>
          </w:tcPr>
          <w:p w14:paraId="50790D1E" w14:textId="77777777" w:rsidR="003A35BC" w:rsidRPr="003E22BD" w:rsidRDefault="003A35BC" w:rsidP="008A52F5">
            <w:pPr>
              <w:ind w:firstLineChars="0" w:firstLine="0"/>
              <w:rPr>
                <w:sz w:val="22"/>
              </w:rPr>
            </w:pPr>
            <w:r w:rsidRPr="003E22BD">
              <w:rPr>
                <w:sz w:val="22"/>
              </w:rPr>
              <w:t>0.44</w:t>
            </w:r>
          </w:p>
        </w:tc>
        <w:tc>
          <w:tcPr>
            <w:tcW w:w="0" w:type="auto"/>
          </w:tcPr>
          <w:p w14:paraId="4EF90812" w14:textId="77777777" w:rsidR="003A35BC" w:rsidRPr="003E22BD" w:rsidRDefault="003A35BC" w:rsidP="008A52F5">
            <w:pPr>
              <w:ind w:firstLineChars="0" w:firstLine="0"/>
              <w:rPr>
                <w:sz w:val="22"/>
              </w:rPr>
            </w:pPr>
            <w:r w:rsidRPr="003E22BD">
              <w:rPr>
                <w:sz w:val="22"/>
              </w:rPr>
              <w:t>0.38</w:t>
            </w:r>
          </w:p>
        </w:tc>
        <w:tc>
          <w:tcPr>
            <w:tcW w:w="0" w:type="auto"/>
          </w:tcPr>
          <w:p w14:paraId="42B78204" w14:textId="77777777" w:rsidR="003A35BC" w:rsidRPr="003E22BD" w:rsidRDefault="003A35BC" w:rsidP="008A52F5">
            <w:pPr>
              <w:ind w:firstLineChars="0" w:firstLine="0"/>
              <w:rPr>
                <w:sz w:val="22"/>
              </w:rPr>
            </w:pPr>
            <w:r w:rsidRPr="003E22BD">
              <w:rPr>
                <w:sz w:val="22"/>
              </w:rPr>
              <w:t>0.76</w:t>
            </w:r>
          </w:p>
        </w:tc>
      </w:tr>
      <w:tr w:rsidR="003A35BC" w:rsidRPr="00751675" w14:paraId="79A6A5BC" w14:textId="77777777" w:rsidTr="008A52F5">
        <w:trPr>
          <w:trHeight w:val="554"/>
          <w:jc w:val="center"/>
        </w:trPr>
        <w:tc>
          <w:tcPr>
            <w:tcW w:w="0" w:type="auto"/>
          </w:tcPr>
          <w:p w14:paraId="4838D222" w14:textId="77777777" w:rsidR="003A35BC" w:rsidRPr="003E22BD" w:rsidRDefault="003A35BC" w:rsidP="008A52F5">
            <w:pPr>
              <w:ind w:firstLineChars="0" w:firstLine="0"/>
              <w:rPr>
                <w:b/>
                <w:sz w:val="22"/>
              </w:rPr>
            </w:pPr>
            <w:r w:rsidRPr="003E22BD">
              <w:rPr>
                <w:rFonts w:hint="eastAsia"/>
                <w:b/>
                <w:sz w:val="22"/>
              </w:rPr>
              <w:t>盐田</w:t>
            </w:r>
          </w:p>
        </w:tc>
        <w:tc>
          <w:tcPr>
            <w:tcW w:w="0" w:type="auto"/>
          </w:tcPr>
          <w:p w14:paraId="46E24E66" w14:textId="77777777" w:rsidR="003A35BC" w:rsidRPr="003E22BD" w:rsidRDefault="003A35BC" w:rsidP="008A52F5">
            <w:pPr>
              <w:ind w:firstLineChars="0" w:firstLine="0"/>
              <w:rPr>
                <w:sz w:val="22"/>
              </w:rPr>
            </w:pPr>
            <w:r w:rsidRPr="003E22BD">
              <w:rPr>
                <w:sz w:val="22"/>
              </w:rPr>
              <w:t>4.14</w:t>
            </w:r>
          </w:p>
        </w:tc>
        <w:tc>
          <w:tcPr>
            <w:tcW w:w="0" w:type="auto"/>
          </w:tcPr>
          <w:p w14:paraId="72E6760B" w14:textId="77777777" w:rsidR="003A35BC" w:rsidRPr="003E22BD" w:rsidRDefault="003A35BC" w:rsidP="008A52F5">
            <w:pPr>
              <w:ind w:firstLineChars="0" w:firstLine="0"/>
              <w:rPr>
                <w:sz w:val="22"/>
              </w:rPr>
            </w:pPr>
            <w:r w:rsidRPr="003E22BD">
              <w:rPr>
                <w:sz w:val="22"/>
              </w:rPr>
              <w:t>6.74</w:t>
            </w:r>
          </w:p>
        </w:tc>
        <w:tc>
          <w:tcPr>
            <w:tcW w:w="0" w:type="auto"/>
          </w:tcPr>
          <w:p w14:paraId="0E4B7FC8" w14:textId="77777777" w:rsidR="003A35BC" w:rsidRPr="003E22BD" w:rsidRDefault="003A35BC" w:rsidP="008A52F5">
            <w:pPr>
              <w:ind w:firstLineChars="0" w:firstLine="0"/>
              <w:rPr>
                <w:sz w:val="22"/>
              </w:rPr>
            </w:pPr>
            <w:r w:rsidRPr="003E22BD">
              <w:rPr>
                <w:sz w:val="22"/>
              </w:rPr>
              <w:t>3.20</w:t>
            </w:r>
          </w:p>
        </w:tc>
        <w:tc>
          <w:tcPr>
            <w:tcW w:w="0" w:type="auto"/>
          </w:tcPr>
          <w:p w14:paraId="0171D1D5" w14:textId="77777777" w:rsidR="003A35BC" w:rsidRPr="003E22BD" w:rsidRDefault="003A35BC" w:rsidP="008A52F5">
            <w:pPr>
              <w:ind w:firstLineChars="0" w:firstLine="0"/>
              <w:rPr>
                <w:sz w:val="22"/>
              </w:rPr>
            </w:pPr>
            <w:r w:rsidRPr="003E22BD">
              <w:rPr>
                <w:sz w:val="22"/>
              </w:rPr>
              <w:t>6.18</w:t>
            </w:r>
          </w:p>
        </w:tc>
        <w:tc>
          <w:tcPr>
            <w:tcW w:w="0" w:type="auto"/>
          </w:tcPr>
          <w:p w14:paraId="068B985F" w14:textId="77777777" w:rsidR="003A35BC" w:rsidRPr="003E22BD" w:rsidRDefault="003A35BC" w:rsidP="008A52F5">
            <w:pPr>
              <w:ind w:firstLineChars="0" w:firstLine="0"/>
              <w:rPr>
                <w:sz w:val="22"/>
              </w:rPr>
            </w:pPr>
            <w:r w:rsidRPr="003E22BD">
              <w:rPr>
                <w:sz w:val="22"/>
              </w:rPr>
              <w:t>0.94</w:t>
            </w:r>
          </w:p>
        </w:tc>
        <w:tc>
          <w:tcPr>
            <w:tcW w:w="0" w:type="auto"/>
          </w:tcPr>
          <w:p w14:paraId="34612CA3" w14:textId="77777777" w:rsidR="003A35BC" w:rsidRPr="003E22BD" w:rsidRDefault="003A35BC" w:rsidP="008A52F5">
            <w:pPr>
              <w:ind w:firstLineChars="0" w:firstLine="0"/>
              <w:rPr>
                <w:sz w:val="22"/>
              </w:rPr>
            </w:pPr>
            <w:r w:rsidRPr="003E22BD">
              <w:rPr>
                <w:sz w:val="22"/>
              </w:rPr>
              <w:t>0.56</w:t>
            </w:r>
          </w:p>
        </w:tc>
        <w:tc>
          <w:tcPr>
            <w:tcW w:w="0" w:type="auto"/>
          </w:tcPr>
          <w:p w14:paraId="0EFA2A10" w14:textId="77777777" w:rsidR="003A35BC" w:rsidRPr="003E22BD" w:rsidRDefault="003A35BC" w:rsidP="008A52F5">
            <w:pPr>
              <w:ind w:firstLineChars="0" w:firstLine="0"/>
              <w:rPr>
                <w:sz w:val="22"/>
              </w:rPr>
            </w:pPr>
            <w:r w:rsidRPr="003E22BD">
              <w:rPr>
                <w:sz w:val="22"/>
              </w:rPr>
              <w:t>0.00</w:t>
            </w:r>
          </w:p>
        </w:tc>
        <w:tc>
          <w:tcPr>
            <w:tcW w:w="0" w:type="auto"/>
          </w:tcPr>
          <w:p w14:paraId="2E2C6EE2" w14:textId="77777777" w:rsidR="003A35BC" w:rsidRPr="003E22BD" w:rsidRDefault="003A35BC" w:rsidP="008A52F5">
            <w:pPr>
              <w:ind w:firstLineChars="0" w:firstLine="0"/>
              <w:rPr>
                <w:sz w:val="22"/>
              </w:rPr>
            </w:pPr>
            <w:r w:rsidRPr="003E22BD">
              <w:rPr>
                <w:sz w:val="22"/>
              </w:rPr>
              <w:t>0.37</w:t>
            </w:r>
          </w:p>
        </w:tc>
      </w:tr>
      <w:tr w:rsidR="003A35BC" w:rsidRPr="00751675" w14:paraId="2FAF6F1E" w14:textId="77777777" w:rsidTr="008A52F5">
        <w:trPr>
          <w:trHeight w:val="554"/>
          <w:jc w:val="center"/>
        </w:trPr>
        <w:tc>
          <w:tcPr>
            <w:tcW w:w="0" w:type="auto"/>
          </w:tcPr>
          <w:p w14:paraId="09310663" w14:textId="77777777" w:rsidR="003A35BC" w:rsidRPr="003E22BD" w:rsidRDefault="003A35BC" w:rsidP="008A52F5">
            <w:pPr>
              <w:ind w:firstLineChars="0" w:firstLine="0"/>
              <w:rPr>
                <w:b/>
                <w:sz w:val="22"/>
              </w:rPr>
            </w:pPr>
            <w:r w:rsidRPr="003E22BD">
              <w:rPr>
                <w:rFonts w:hint="eastAsia"/>
                <w:b/>
                <w:sz w:val="22"/>
              </w:rPr>
              <w:t>福田</w:t>
            </w:r>
          </w:p>
        </w:tc>
        <w:tc>
          <w:tcPr>
            <w:tcW w:w="0" w:type="auto"/>
          </w:tcPr>
          <w:p w14:paraId="38CEC12F" w14:textId="77777777" w:rsidR="003A35BC" w:rsidRPr="003E22BD" w:rsidRDefault="003A35BC" w:rsidP="008A52F5">
            <w:pPr>
              <w:ind w:firstLineChars="0" w:firstLine="0"/>
              <w:rPr>
                <w:sz w:val="22"/>
              </w:rPr>
            </w:pPr>
            <w:r w:rsidRPr="003E22BD">
              <w:rPr>
                <w:sz w:val="22"/>
              </w:rPr>
              <w:t>3.95</w:t>
            </w:r>
          </w:p>
        </w:tc>
        <w:tc>
          <w:tcPr>
            <w:tcW w:w="0" w:type="auto"/>
          </w:tcPr>
          <w:p w14:paraId="6ED5EAE8" w14:textId="77777777" w:rsidR="003A35BC" w:rsidRPr="003E22BD" w:rsidRDefault="003A35BC" w:rsidP="008A52F5">
            <w:pPr>
              <w:ind w:firstLineChars="0" w:firstLine="0"/>
              <w:rPr>
                <w:sz w:val="22"/>
              </w:rPr>
            </w:pPr>
            <w:r w:rsidRPr="003E22BD">
              <w:rPr>
                <w:sz w:val="22"/>
              </w:rPr>
              <w:t>2.59</w:t>
            </w:r>
          </w:p>
        </w:tc>
        <w:tc>
          <w:tcPr>
            <w:tcW w:w="0" w:type="auto"/>
          </w:tcPr>
          <w:p w14:paraId="1FA1C763" w14:textId="77777777" w:rsidR="003A35BC" w:rsidRPr="003E22BD" w:rsidRDefault="003A35BC" w:rsidP="008A52F5">
            <w:pPr>
              <w:ind w:firstLineChars="0" w:firstLine="0"/>
              <w:rPr>
                <w:sz w:val="22"/>
              </w:rPr>
            </w:pPr>
            <w:r w:rsidRPr="003E22BD">
              <w:rPr>
                <w:sz w:val="22"/>
              </w:rPr>
              <w:t>3.32</w:t>
            </w:r>
          </w:p>
        </w:tc>
        <w:tc>
          <w:tcPr>
            <w:tcW w:w="0" w:type="auto"/>
          </w:tcPr>
          <w:p w14:paraId="1C6AD33F" w14:textId="77777777" w:rsidR="003A35BC" w:rsidRPr="003E22BD" w:rsidRDefault="003A35BC" w:rsidP="008A52F5">
            <w:pPr>
              <w:ind w:firstLineChars="0" w:firstLine="0"/>
              <w:rPr>
                <w:sz w:val="22"/>
              </w:rPr>
            </w:pPr>
            <w:r w:rsidRPr="003E22BD">
              <w:rPr>
                <w:sz w:val="22"/>
              </w:rPr>
              <w:t>2.04</w:t>
            </w:r>
          </w:p>
        </w:tc>
        <w:tc>
          <w:tcPr>
            <w:tcW w:w="0" w:type="auto"/>
          </w:tcPr>
          <w:p w14:paraId="4936C6CB" w14:textId="77777777" w:rsidR="003A35BC" w:rsidRPr="003E22BD" w:rsidRDefault="003A35BC" w:rsidP="008A52F5">
            <w:pPr>
              <w:ind w:firstLineChars="0" w:firstLine="0"/>
              <w:rPr>
                <w:sz w:val="22"/>
              </w:rPr>
            </w:pPr>
            <w:r w:rsidRPr="003E22BD">
              <w:rPr>
                <w:sz w:val="22"/>
              </w:rPr>
              <w:t>0.48</w:t>
            </w:r>
          </w:p>
        </w:tc>
        <w:tc>
          <w:tcPr>
            <w:tcW w:w="0" w:type="auto"/>
          </w:tcPr>
          <w:p w14:paraId="55752858" w14:textId="77777777" w:rsidR="003A35BC" w:rsidRPr="003E22BD" w:rsidRDefault="003A35BC" w:rsidP="008A52F5">
            <w:pPr>
              <w:ind w:firstLineChars="0" w:firstLine="0"/>
              <w:rPr>
                <w:sz w:val="22"/>
              </w:rPr>
            </w:pPr>
            <w:r w:rsidRPr="003E22BD">
              <w:rPr>
                <w:sz w:val="22"/>
              </w:rPr>
              <w:t>0.31</w:t>
            </w:r>
          </w:p>
        </w:tc>
        <w:tc>
          <w:tcPr>
            <w:tcW w:w="0" w:type="auto"/>
          </w:tcPr>
          <w:p w14:paraId="0A99A691" w14:textId="77777777" w:rsidR="003A35BC" w:rsidRPr="003E22BD" w:rsidRDefault="003A35BC" w:rsidP="008A52F5">
            <w:pPr>
              <w:ind w:firstLineChars="0" w:firstLine="0"/>
              <w:rPr>
                <w:sz w:val="22"/>
              </w:rPr>
            </w:pPr>
            <w:r w:rsidRPr="003E22BD">
              <w:rPr>
                <w:sz w:val="22"/>
              </w:rPr>
              <w:t>0.23</w:t>
            </w:r>
          </w:p>
        </w:tc>
        <w:tc>
          <w:tcPr>
            <w:tcW w:w="0" w:type="auto"/>
          </w:tcPr>
          <w:p w14:paraId="4397C00C" w14:textId="77777777" w:rsidR="003A35BC" w:rsidRPr="003E22BD" w:rsidRDefault="003A35BC" w:rsidP="008A52F5">
            <w:pPr>
              <w:ind w:firstLineChars="0" w:firstLine="0"/>
              <w:rPr>
                <w:sz w:val="22"/>
              </w:rPr>
            </w:pPr>
            <w:r w:rsidRPr="003E22BD">
              <w:rPr>
                <w:sz w:val="22"/>
              </w:rPr>
              <w:t>0.27</w:t>
            </w:r>
          </w:p>
        </w:tc>
      </w:tr>
      <w:tr w:rsidR="003A35BC" w:rsidRPr="00751675" w14:paraId="5689845F" w14:textId="77777777" w:rsidTr="008A52F5">
        <w:trPr>
          <w:trHeight w:val="554"/>
          <w:jc w:val="center"/>
        </w:trPr>
        <w:tc>
          <w:tcPr>
            <w:tcW w:w="0" w:type="auto"/>
          </w:tcPr>
          <w:p w14:paraId="784694CE" w14:textId="77777777" w:rsidR="003A35BC" w:rsidRPr="003E22BD" w:rsidRDefault="003A35BC" w:rsidP="008A52F5">
            <w:pPr>
              <w:ind w:firstLineChars="0" w:firstLine="0"/>
              <w:rPr>
                <w:b/>
                <w:sz w:val="22"/>
              </w:rPr>
            </w:pPr>
            <w:r w:rsidRPr="003E22BD">
              <w:rPr>
                <w:rFonts w:hint="eastAsia"/>
                <w:b/>
                <w:sz w:val="22"/>
              </w:rPr>
              <w:t>罗湖</w:t>
            </w:r>
          </w:p>
        </w:tc>
        <w:tc>
          <w:tcPr>
            <w:tcW w:w="0" w:type="auto"/>
          </w:tcPr>
          <w:p w14:paraId="46C7AAE8" w14:textId="77777777" w:rsidR="003A35BC" w:rsidRPr="003E22BD" w:rsidRDefault="003A35BC" w:rsidP="008A52F5">
            <w:pPr>
              <w:ind w:firstLineChars="0" w:firstLine="0"/>
              <w:rPr>
                <w:sz w:val="22"/>
              </w:rPr>
            </w:pPr>
            <w:r w:rsidRPr="003E22BD">
              <w:rPr>
                <w:sz w:val="22"/>
              </w:rPr>
              <w:t>6.56</w:t>
            </w:r>
          </w:p>
        </w:tc>
        <w:tc>
          <w:tcPr>
            <w:tcW w:w="0" w:type="auto"/>
          </w:tcPr>
          <w:p w14:paraId="74F45AB9" w14:textId="77777777" w:rsidR="003A35BC" w:rsidRPr="003E22BD" w:rsidRDefault="003A35BC" w:rsidP="008A52F5">
            <w:pPr>
              <w:ind w:firstLineChars="0" w:firstLine="0"/>
              <w:rPr>
                <w:sz w:val="22"/>
              </w:rPr>
            </w:pPr>
            <w:r w:rsidRPr="003E22BD">
              <w:rPr>
                <w:sz w:val="22"/>
              </w:rPr>
              <w:t>4.75</w:t>
            </w:r>
          </w:p>
        </w:tc>
        <w:tc>
          <w:tcPr>
            <w:tcW w:w="0" w:type="auto"/>
          </w:tcPr>
          <w:p w14:paraId="5D49603E" w14:textId="77777777" w:rsidR="003A35BC" w:rsidRPr="003E22BD" w:rsidRDefault="003A35BC" w:rsidP="008A52F5">
            <w:pPr>
              <w:ind w:firstLineChars="0" w:firstLine="0"/>
              <w:rPr>
                <w:sz w:val="22"/>
              </w:rPr>
            </w:pPr>
            <w:r w:rsidRPr="003E22BD">
              <w:rPr>
                <w:sz w:val="22"/>
              </w:rPr>
              <w:t>5.71</w:t>
            </w:r>
          </w:p>
        </w:tc>
        <w:tc>
          <w:tcPr>
            <w:tcW w:w="0" w:type="auto"/>
          </w:tcPr>
          <w:p w14:paraId="62FE203C" w14:textId="77777777" w:rsidR="003A35BC" w:rsidRPr="003E22BD" w:rsidRDefault="003A35BC" w:rsidP="008A52F5">
            <w:pPr>
              <w:ind w:firstLineChars="0" w:firstLine="0"/>
              <w:rPr>
                <w:sz w:val="22"/>
              </w:rPr>
            </w:pPr>
            <w:r w:rsidRPr="003E22BD">
              <w:rPr>
                <w:sz w:val="22"/>
              </w:rPr>
              <w:t>3.65</w:t>
            </w:r>
          </w:p>
        </w:tc>
        <w:tc>
          <w:tcPr>
            <w:tcW w:w="0" w:type="auto"/>
          </w:tcPr>
          <w:p w14:paraId="4A278559" w14:textId="77777777" w:rsidR="003A35BC" w:rsidRPr="003E22BD" w:rsidRDefault="003A35BC" w:rsidP="008A52F5">
            <w:pPr>
              <w:ind w:firstLineChars="0" w:firstLine="0"/>
              <w:rPr>
                <w:sz w:val="22"/>
              </w:rPr>
            </w:pPr>
            <w:r w:rsidRPr="003E22BD">
              <w:rPr>
                <w:sz w:val="22"/>
              </w:rPr>
              <w:t>0.62</w:t>
            </w:r>
          </w:p>
        </w:tc>
        <w:tc>
          <w:tcPr>
            <w:tcW w:w="0" w:type="auto"/>
          </w:tcPr>
          <w:p w14:paraId="69338238" w14:textId="77777777" w:rsidR="003A35BC" w:rsidRPr="003E22BD" w:rsidRDefault="003A35BC" w:rsidP="008A52F5">
            <w:pPr>
              <w:ind w:firstLineChars="0" w:firstLine="0"/>
              <w:rPr>
                <w:sz w:val="22"/>
              </w:rPr>
            </w:pPr>
            <w:r w:rsidRPr="003E22BD">
              <w:rPr>
                <w:sz w:val="22"/>
              </w:rPr>
              <w:t>0.76</w:t>
            </w:r>
          </w:p>
        </w:tc>
        <w:tc>
          <w:tcPr>
            <w:tcW w:w="0" w:type="auto"/>
          </w:tcPr>
          <w:p w14:paraId="781784D8" w14:textId="77777777" w:rsidR="003A35BC" w:rsidRPr="003E22BD" w:rsidRDefault="003A35BC" w:rsidP="008A52F5">
            <w:pPr>
              <w:ind w:firstLineChars="0" w:firstLine="0"/>
              <w:rPr>
                <w:sz w:val="22"/>
              </w:rPr>
            </w:pPr>
            <w:r w:rsidRPr="003E22BD">
              <w:rPr>
                <w:sz w:val="22"/>
              </w:rPr>
              <w:t>0.26</w:t>
            </w:r>
          </w:p>
        </w:tc>
        <w:tc>
          <w:tcPr>
            <w:tcW w:w="0" w:type="auto"/>
          </w:tcPr>
          <w:p w14:paraId="39503EE4" w14:textId="77777777" w:rsidR="003A35BC" w:rsidRPr="003E22BD" w:rsidRDefault="003A35BC" w:rsidP="008A52F5">
            <w:pPr>
              <w:ind w:firstLineChars="0" w:firstLine="0"/>
              <w:rPr>
                <w:sz w:val="22"/>
              </w:rPr>
            </w:pPr>
            <w:r w:rsidRPr="003E22BD">
              <w:rPr>
                <w:sz w:val="22"/>
              </w:rPr>
              <w:t>0.37</w:t>
            </w:r>
          </w:p>
        </w:tc>
      </w:tr>
      <w:tr w:rsidR="003A35BC" w:rsidRPr="00751675" w14:paraId="6580B488" w14:textId="77777777" w:rsidTr="008A52F5">
        <w:trPr>
          <w:trHeight w:val="554"/>
          <w:jc w:val="center"/>
        </w:trPr>
        <w:tc>
          <w:tcPr>
            <w:tcW w:w="0" w:type="auto"/>
          </w:tcPr>
          <w:p w14:paraId="74A81EA7" w14:textId="77777777" w:rsidR="003A35BC" w:rsidRPr="003E22BD" w:rsidRDefault="003A35BC" w:rsidP="008A52F5">
            <w:pPr>
              <w:ind w:firstLineChars="0" w:firstLine="0"/>
              <w:rPr>
                <w:b/>
                <w:sz w:val="22"/>
              </w:rPr>
            </w:pPr>
            <w:r w:rsidRPr="003E22BD">
              <w:rPr>
                <w:rFonts w:hint="eastAsia"/>
                <w:b/>
                <w:sz w:val="22"/>
              </w:rPr>
              <w:t>龙华</w:t>
            </w:r>
          </w:p>
        </w:tc>
        <w:tc>
          <w:tcPr>
            <w:tcW w:w="0" w:type="auto"/>
          </w:tcPr>
          <w:p w14:paraId="70ACED51" w14:textId="77777777" w:rsidR="003A35BC" w:rsidRPr="003E22BD" w:rsidRDefault="003A35BC" w:rsidP="008A52F5">
            <w:pPr>
              <w:ind w:firstLineChars="0" w:firstLine="0"/>
              <w:rPr>
                <w:sz w:val="22"/>
              </w:rPr>
            </w:pPr>
            <w:r w:rsidRPr="003E22BD">
              <w:rPr>
                <w:sz w:val="22"/>
              </w:rPr>
              <w:t>6.22</w:t>
            </w:r>
          </w:p>
        </w:tc>
        <w:tc>
          <w:tcPr>
            <w:tcW w:w="0" w:type="auto"/>
          </w:tcPr>
          <w:p w14:paraId="351937FC" w14:textId="77777777" w:rsidR="003A35BC" w:rsidRPr="003E22BD" w:rsidRDefault="003A35BC" w:rsidP="008A52F5">
            <w:pPr>
              <w:ind w:firstLineChars="0" w:firstLine="0"/>
              <w:rPr>
                <w:sz w:val="22"/>
              </w:rPr>
            </w:pPr>
            <w:r w:rsidRPr="003E22BD">
              <w:rPr>
                <w:sz w:val="22"/>
              </w:rPr>
              <w:t>4.82</w:t>
            </w:r>
          </w:p>
        </w:tc>
        <w:tc>
          <w:tcPr>
            <w:tcW w:w="0" w:type="auto"/>
          </w:tcPr>
          <w:p w14:paraId="23858641" w14:textId="77777777" w:rsidR="003A35BC" w:rsidRPr="003E22BD" w:rsidRDefault="003A35BC" w:rsidP="008A52F5">
            <w:pPr>
              <w:ind w:firstLineChars="0" w:firstLine="0"/>
              <w:rPr>
                <w:sz w:val="22"/>
              </w:rPr>
            </w:pPr>
            <w:r w:rsidRPr="003E22BD">
              <w:rPr>
                <w:sz w:val="22"/>
              </w:rPr>
              <w:t>5.41</w:t>
            </w:r>
          </w:p>
        </w:tc>
        <w:tc>
          <w:tcPr>
            <w:tcW w:w="0" w:type="auto"/>
          </w:tcPr>
          <w:p w14:paraId="547C3EEF" w14:textId="77777777" w:rsidR="003A35BC" w:rsidRPr="003E22BD" w:rsidRDefault="003A35BC" w:rsidP="008A52F5">
            <w:pPr>
              <w:ind w:firstLineChars="0" w:firstLine="0"/>
              <w:rPr>
                <w:sz w:val="22"/>
              </w:rPr>
            </w:pPr>
            <w:r w:rsidRPr="003E22BD">
              <w:rPr>
                <w:sz w:val="22"/>
              </w:rPr>
              <w:t>3.69</w:t>
            </w:r>
          </w:p>
        </w:tc>
        <w:tc>
          <w:tcPr>
            <w:tcW w:w="0" w:type="auto"/>
          </w:tcPr>
          <w:p w14:paraId="3D873010" w14:textId="77777777" w:rsidR="003A35BC" w:rsidRPr="003E22BD" w:rsidRDefault="003A35BC" w:rsidP="008A52F5">
            <w:pPr>
              <w:ind w:firstLineChars="0" w:firstLine="0"/>
              <w:rPr>
                <w:sz w:val="22"/>
              </w:rPr>
            </w:pPr>
            <w:r w:rsidRPr="003E22BD">
              <w:rPr>
                <w:sz w:val="22"/>
              </w:rPr>
              <w:t>0.82</w:t>
            </w:r>
          </w:p>
        </w:tc>
        <w:tc>
          <w:tcPr>
            <w:tcW w:w="0" w:type="auto"/>
          </w:tcPr>
          <w:p w14:paraId="064BBC78" w14:textId="77777777" w:rsidR="003A35BC" w:rsidRPr="003E22BD" w:rsidRDefault="003A35BC" w:rsidP="008A52F5">
            <w:pPr>
              <w:ind w:firstLineChars="0" w:firstLine="0"/>
              <w:rPr>
                <w:sz w:val="22"/>
              </w:rPr>
            </w:pPr>
            <w:r w:rsidRPr="003E22BD">
              <w:rPr>
                <w:sz w:val="22"/>
              </w:rPr>
              <w:t>0.69</w:t>
            </w:r>
          </w:p>
        </w:tc>
        <w:tc>
          <w:tcPr>
            <w:tcW w:w="0" w:type="auto"/>
          </w:tcPr>
          <w:p w14:paraId="2289F53A" w14:textId="77777777" w:rsidR="003A35BC" w:rsidRPr="003E22BD" w:rsidRDefault="003A35BC" w:rsidP="008A52F5">
            <w:pPr>
              <w:ind w:firstLineChars="0" w:firstLine="0"/>
              <w:rPr>
                <w:sz w:val="22"/>
              </w:rPr>
            </w:pPr>
            <w:r w:rsidRPr="003E22BD">
              <w:rPr>
                <w:sz w:val="22"/>
              </w:rPr>
              <w:t>0.17</w:t>
            </w:r>
          </w:p>
        </w:tc>
        <w:tc>
          <w:tcPr>
            <w:tcW w:w="0" w:type="auto"/>
          </w:tcPr>
          <w:p w14:paraId="21917D4D" w14:textId="77777777" w:rsidR="003A35BC" w:rsidRPr="003E22BD" w:rsidRDefault="003A35BC" w:rsidP="008A52F5">
            <w:pPr>
              <w:ind w:firstLineChars="0" w:firstLine="0"/>
              <w:rPr>
                <w:sz w:val="22"/>
              </w:rPr>
            </w:pPr>
            <w:r w:rsidRPr="003E22BD">
              <w:rPr>
                <w:sz w:val="22"/>
              </w:rPr>
              <w:t>0.44</w:t>
            </w:r>
          </w:p>
        </w:tc>
      </w:tr>
      <w:tr w:rsidR="003A35BC" w:rsidRPr="00751675" w14:paraId="7CA5C4E5" w14:textId="77777777" w:rsidTr="008A52F5">
        <w:trPr>
          <w:trHeight w:val="554"/>
          <w:jc w:val="center"/>
        </w:trPr>
        <w:tc>
          <w:tcPr>
            <w:tcW w:w="0" w:type="auto"/>
          </w:tcPr>
          <w:p w14:paraId="159AC324" w14:textId="77777777" w:rsidR="003A35BC" w:rsidRPr="003E22BD" w:rsidRDefault="003A35BC" w:rsidP="008A52F5">
            <w:pPr>
              <w:ind w:firstLineChars="0" w:firstLine="0"/>
              <w:rPr>
                <w:b/>
                <w:sz w:val="22"/>
              </w:rPr>
            </w:pPr>
            <w:r w:rsidRPr="003E22BD">
              <w:rPr>
                <w:rFonts w:hint="eastAsia"/>
                <w:b/>
                <w:sz w:val="22"/>
              </w:rPr>
              <w:t>龙岗</w:t>
            </w:r>
          </w:p>
        </w:tc>
        <w:tc>
          <w:tcPr>
            <w:tcW w:w="0" w:type="auto"/>
          </w:tcPr>
          <w:p w14:paraId="6D3CE79C" w14:textId="77777777" w:rsidR="003A35BC" w:rsidRPr="003E22BD" w:rsidRDefault="003A35BC" w:rsidP="008A52F5">
            <w:pPr>
              <w:ind w:firstLineChars="0" w:firstLine="0"/>
              <w:rPr>
                <w:sz w:val="22"/>
              </w:rPr>
            </w:pPr>
            <w:r w:rsidRPr="003E22BD">
              <w:rPr>
                <w:sz w:val="22"/>
              </w:rPr>
              <w:t>5.72</w:t>
            </w:r>
          </w:p>
        </w:tc>
        <w:tc>
          <w:tcPr>
            <w:tcW w:w="0" w:type="auto"/>
          </w:tcPr>
          <w:p w14:paraId="548E39F7" w14:textId="77777777" w:rsidR="003A35BC" w:rsidRPr="003E22BD" w:rsidRDefault="003A35BC" w:rsidP="008A52F5">
            <w:pPr>
              <w:ind w:firstLineChars="0" w:firstLine="0"/>
              <w:rPr>
                <w:sz w:val="22"/>
              </w:rPr>
            </w:pPr>
            <w:r w:rsidRPr="003E22BD">
              <w:rPr>
                <w:sz w:val="22"/>
              </w:rPr>
              <w:t>4.30</w:t>
            </w:r>
          </w:p>
        </w:tc>
        <w:tc>
          <w:tcPr>
            <w:tcW w:w="0" w:type="auto"/>
          </w:tcPr>
          <w:p w14:paraId="6F52A0F4" w14:textId="77777777" w:rsidR="003A35BC" w:rsidRPr="003E22BD" w:rsidRDefault="003A35BC" w:rsidP="008A52F5">
            <w:pPr>
              <w:ind w:firstLineChars="0" w:firstLine="0"/>
              <w:rPr>
                <w:sz w:val="22"/>
              </w:rPr>
            </w:pPr>
            <w:r w:rsidRPr="003E22BD">
              <w:rPr>
                <w:sz w:val="22"/>
              </w:rPr>
              <w:t>4.79</w:t>
            </w:r>
          </w:p>
        </w:tc>
        <w:tc>
          <w:tcPr>
            <w:tcW w:w="0" w:type="auto"/>
          </w:tcPr>
          <w:p w14:paraId="4FF5A3E1" w14:textId="77777777" w:rsidR="003A35BC" w:rsidRPr="003E22BD" w:rsidRDefault="003A35BC" w:rsidP="008A52F5">
            <w:pPr>
              <w:ind w:firstLineChars="0" w:firstLine="0"/>
              <w:rPr>
                <w:sz w:val="22"/>
              </w:rPr>
            </w:pPr>
            <w:r w:rsidRPr="003E22BD">
              <w:rPr>
                <w:sz w:val="22"/>
              </w:rPr>
              <w:t>3.36</w:t>
            </w:r>
          </w:p>
        </w:tc>
        <w:tc>
          <w:tcPr>
            <w:tcW w:w="0" w:type="auto"/>
          </w:tcPr>
          <w:p w14:paraId="1D9CD6AB" w14:textId="77777777" w:rsidR="003A35BC" w:rsidRPr="003E22BD" w:rsidRDefault="003A35BC" w:rsidP="008A52F5">
            <w:pPr>
              <w:ind w:firstLineChars="0" w:firstLine="0"/>
              <w:rPr>
                <w:sz w:val="22"/>
              </w:rPr>
            </w:pPr>
            <w:r w:rsidRPr="003E22BD">
              <w:rPr>
                <w:sz w:val="22"/>
              </w:rPr>
              <w:t>0.70</w:t>
            </w:r>
          </w:p>
        </w:tc>
        <w:tc>
          <w:tcPr>
            <w:tcW w:w="0" w:type="auto"/>
          </w:tcPr>
          <w:p w14:paraId="24E40F20" w14:textId="77777777" w:rsidR="003A35BC" w:rsidRPr="003E22BD" w:rsidRDefault="003A35BC" w:rsidP="008A52F5">
            <w:pPr>
              <w:ind w:firstLineChars="0" w:firstLine="0"/>
              <w:rPr>
                <w:sz w:val="22"/>
              </w:rPr>
            </w:pPr>
            <w:r w:rsidRPr="003E22BD">
              <w:rPr>
                <w:sz w:val="22"/>
              </w:rPr>
              <w:t>0.51</w:t>
            </w:r>
          </w:p>
        </w:tc>
        <w:tc>
          <w:tcPr>
            <w:tcW w:w="0" w:type="auto"/>
          </w:tcPr>
          <w:p w14:paraId="5C251085" w14:textId="77777777" w:rsidR="003A35BC" w:rsidRPr="003E22BD" w:rsidRDefault="003A35BC" w:rsidP="008A52F5">
            <w:pPr>
              <w:ind w:firstLineChars="0" w:firstLine="0"/>
              <w:rPr>
                <w:sz w:val="22"/>
              </w:rPr>
            </w:pPr>
            <w:r w:rsidRPr="003E22BD">
              <w:rPr>
                <w:sz w:val="22"/>
              </w:rPr>
              <w:t>0.30</w:t>
            </w:r>
          </w:p>
        </w:tc>
        <w:tc>
          <w:tcPr>
            <w:tcW w:w="0" w:type="auto"/>
          </w:tcPr>
          <w:p w14:paraId="14F7AC9D" w14:textId="77777777" w:rsidR="003A35BC" w:rsidRPr="003E22BD" w:rsidRDefault="003A35BC" w:rsidP="008A52F5">
            <w:pPr>
              <w:ind w:firstLineChars="0" w:firstLine="0"/>
              <w:rPr>
                <w:sz w:val="22"/>
              </w:rPr>
            </w:pPr>
            <w:r w:rsidRPr="003E22BD">
              <w:rPr>
                <w:sz w:val="22"/>
              </w:rPr>
              <w:t>0.44</w:t>
            </w:r>
          </w:p>
        </w:tc>
      </w:tr>
      <w:tr w:rsidR="003A35BC" w:rsidRPr="00751675" w14:paraId="2ABA45B6" w14:textId="77777777" w:rsidTr="008A52F5">
        <w:trPr>
          <w:trHeight w:val="554"/>
          <w:jc w:val="center"/>
        </w:trPr>
        <w:tc>
          <w:tcPr>
            <w:tcW w:w="0" w:type="auto"/>
            <w:tcBorders>
              <w:bottom w:val="single" w:sz="4" w:space="0" w:color="000000"/>
            </w:tcBorders>
          </w:tcPr>
          <w:p w14:paraId="7E7F786D" w14:textId="77777777" w:rsidR="003A35BC" w:rsidRPr="003E22BD" w:rsidRDefault="003A35BC" w:rsidP="008A52F5">
            <w:pPr>
              <w:ind w:firstLineChars="0" w:firstLine="0"/>
              <w:rPr>
                <w:b/>
                <w:sz w:val="22"/>
              </w:rPr>
            </w:pPr>
            <w:r w:rsidRPr="003E22BD">
              <w:rPr>
                <w:rFonts w:hint="eastAsia"/>
                <w:b/>
                <w:sz w:val="22"/>
              </w:rPr>
              <w:t>平均</w:t>
            </w:r>
          </w:p>
        </w:tc>
        <w:tc>
          <w:tcPr>
            <w:tcW w:w="0" w:type="auto"/>
            <w:tcBorders>
              <w:bottom w:val="single" w:sz="4" w:space="0" w:color="000000"/>
            </w:tcBorders>
          </w:tcPr>
          <w:p w14:paraId="7B3BFBE2" w14:textId="77777777" w:rsidR="003A35BC" w:rsidRPr="003E22BD" w:rsidRDefault="003A35BC" w:rsidP="008A52F5">
            <w:pPr>
              <w:ind w:firstLineChars="0" w:firstLine="0"/>
              <w:rPr>
                <w:sz w:val="22"/>
              </w:rPr>
            </w:pPr>
            <w:r w:rsidRPr="003E22BD">
              <w:rPr>
                <w:sz w:val="22"/>
              </w:rPr>
              <w:t>5.17</w:t>
            </w:r>
          </w:p>
        </w:tc>
        <w:tc>
          <w:tcPr>
            <w:tcW w:w="0" w:type="auto"/>
            <w:tcBorders>
              <w:bottom w:val="single" w:sz="4" w:space="0" w:color="000000"/>
            </w:tcBorders>
          </w:tcPr>
          <w:p w14:paraId="473B0AE8" w14:textId="77777777" w:rsidR="003A35BC" w:rsidRPr="003E22BD" w:rsidRDefault="003A35BC" w:rsidP="008A52F5">
            <w:pPr>
              <w:ind w:firstLineChars="0" w:firstLine="0"/>
              <w:rPr>
                <w:sz w:val="22"/>
              </w:rPr>
            </w:pPr>
            <w:r w:rsidRPr="003E22BD">
              <w:rPr>
                <w:sz w:val="22"/>
              </w:rPr>
              <w:t>3.95</w:t>
            </w:r>
          </w:p>
        </w:tc>
        <w:tc>
          <w:tcPr>
            <w:tcW w:w="0" w:type="auto"/>
            <w:tcBorders>
              <w:bottom w:val="single" w:sz="4" w:space="0" w:color="000000"/>
            </w:tcBorders>
          </w:tcPr>
          <w:p w14:paraId="3F1E3F39" w14:textId="77777777" w:rsidR="003A35BC" w:rsidRPr="003E22BD" w:rsidRDefault="003A35BC" w:rsidP="008A52F5">
            <w:pPr>
              <w:ind w:firstLineChars="0" w:firstLine="0"/>
              <w:rPr>
                <w:sz w:val="22"/>
              </w:rPr>
            </w:pPr>
            <w:r w:rsidRPr="003E22BD">
              <w:rPr>
                <w:sz w:val="22"/>
              </w:rPr>
              <w:t>4.35</w:t>
            </w:r>
          </w:p>
        </w:tc>
        <w:tc>
          <w:tcPr>
            <w:tcW w:w="0" w:type="auto"/>
            <w:tcBorders>
              <w:bottom w:val="single" w:sz="4" w:space="0" w:color="000000"/>
            </w:tcBorders>
          </w:tcPr>
          <w:p w14:paraId="066C387D" w14:textId="77777777" w:rsidR="003A35BC" w:rsidRPr="003E22BD" w:rsidRDefault="003A35BC" w:rsidP="008A52F5">
            <w:pPr>
              <w:ind w:firstLineChars="0" w:firstLine="0"/>
              <w:rPr>
                <w:sz w:val="22"/>
              </w:rPr>
            </w:pPr>
            <w:r w:rsidRPr="003E22BD">
              <w:rPr>
                <w:sz w:val="22"/>
              </w:rPr>
              <w:t>3.06</w:t>
            </w:r>
          </w:p>
        </w:tc>
        <w:tc>
          <w:tcPr>
            <w:tcW w:w="0" w:type="auto"/>
            <w:tcBorders>
              <w:bottom w:val="single" w:sz="4" w:space="0" w:color="000000"/>
            </w:tcBorders>
          </w:tcPr>
          <w:p w14:paraId="00BFD188" w14:textId="77777777" w:rsidR="003A35BC" w:rsidRPr="003E22BD" w:rsidRDefault="003A35BC" w:rsidP="008A52F5">
            <w:pPr>
              <w:ind w:firstLineChars="0" w:firstLine="0"/>
              <w:rPr>
                <w:sz w:val="22"/>
              </w:rPr>
            </w:pPr>
            <w:r w:rsidRPr="003E22BD">
              <w:rPr>
                <w:sz w:val="22"/>
              </w:rPr>
              <w:t>0.63</w:t>
            </w:r>
          </w:p>
        </w:tc>
        <w:tc>
          <w:tcPr>
            <w:tcW w:w="0" w:type="auto"/>
            <w:tcBorders>
              <w:bottom w:val="single" w:sz="4" w:space="0" w:color="000000"/>
            </w:tcBorders>
          </w:tcPr>
          <w:p w14:paraId="59D5F1C5" w14:textId="77777777" w:rsidR="003A35BC" w:rsidRPr="003E22BD" w:rsidRDefault="003A35BC" w:rsidP="008A52F5">
            <w:pPr>
              <w:ind w:firstLineChars="0" w:firstLine="0"/>
              <w:rPr>
                <w:sz w:val="22"/>
              </w:rPr>
            </w:pPr>
            <w:r w:rsidRPr="003E22BD">
              <w:rPr>
                <w:sz w:val="22"/>
              </w:rPr>
              <w:t>0.49</w:t>
            </w:r>
          </w:p>
        </w:tc>
        <w:tc>
          <w:tcPr>
            <w:tcW w:w="0" w:type="auto"/>
            <w:tcBorders>
              <w:bottom w:val="single" w:sz="4" w:space="0" w:color="000000"/>
            </w:tcBorders>
          </w:tcPr>
          <w:p w14:paraId="7FA90893" w14:textId="77777777" w:rsidR="003A35BC" w:rsidRPr="003E22BD" w:rsidRDefault="003A35BC" w:rsidP="008A52F5">
            <w:pPr>
              <w:ind w:firstLineChars="0" w:firstLine="0"/>
              <w:rPr>
                <w:sz w:val="22"/>
              </w:rPr>
            </w:pPr>
            <w:r w:rsidRPr="003E22BD">
              <w:rPr>
                <w:sz w:val="22"/>
              </w:rPr>
              <w:t>0.26</w:t>
            </w:r>
          </w:p>
        </w:tc>
        <w:tc>
          <w:tcPr>
            <w:tcW w:w="0" w:type="auto"/>
            <w:tcBorders>
              <w:bottom w:val="single" w:sz="4" w:space="0" w:color="000000"/>
            </w:tcBorders>
          </w:tcPr>
          <w:p w14:paraId="12BAFE4B" w14:textId="77777777" w:rsidR="003A35BC" w:rsidRPr="003E22BD" w:rsidRDefault="003A35BC" w:rsidP="008A52F5">
            <w:pPr>
              <w:ind w:firstLineChars="0" w:firstLine="0"/>
              <w:rPr>
                <w:sz w:val="22"/>
              </w:rPr>
            </w:pPr>
            <w:r w:rsidRPr="003E22BD">
              <w:rPr>
                <w:sz w:val="22"/>
              </w:rPr>
              <w:t>0.43</w:t>
            </w:r>
          </w:p>
        </w:tc>
      </w:tr>
    </w:tbl>
    <w:p w14:paraId="47110F03" w14:textId="77777777" w:rsidR="003A35BC" w:rsidRPr="0080092A" w:rsidRDefault="003A35BC" w:rsidP="003A35BC">
      <w:pPr>
        <w:ind w:firstLineChars="0" w:firstLine="0"/>
        <w:jc w:val="center"/>
      </w:pPr>
    </w:p>
    <w:p w14:paraId="74E5034A" w14:textId="77777777" w:rsidR="005601AC" w:rsidRDefault="003A35BC" w:rsidP="003A35BC">
      <w:pPr>
        <w:spacing w:before="100" w:beforeAutospacing="1" w:after="100" w:afterAutospacing="1"/>
        <w:ind w:firstLineChars="0" w:firstLine="0"/>
        <w:jc w:val="center"/>
        <w:rPr>
          <w:rFonts w:ascii="FangSong_GB2312" w:hAnsi="仿宋"/>
          <w:b/>
          <w:noProof/>
          <w:sz w:val="24"/>
          <w:szCs w:val="24"/>
        </w:rPr>
      </w:pPr>
      <w:r>
        <w:rPr>
          <w:noProof/>
        </w:rPr>
        <w:lastRenderedPageBreak/>
        <w:drawing>
          <wp:inline distT="0" distB="0" distL="0" distR="0" wp14:anchorId="1C749A5D" wp14:editId="4052B45B">
            <wp:extent cx="5260299" cy="3190875"/>
            <wp:effectExtent l="0" t="0" r="0" b="0"/>
            <wp:docPr id="69" name="图片 69" descr="downloa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ownload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3197833"/>
                    </a:xfrm>
                    <a:prstGeom prst="rect">
                      <a:avLst/>
                    </a:prstGeom>
                    <a:noFill/>
                    <a:ln>
                      <a:noFill/>
                    </a:ln>
                  </pic:spPr>
                </pic:pic>
              </a:graphicData>
            </a:graphic>
          </wp:inline>
        </w:drawing>
      </w:r>
    </w:p>
    <w:p w14:paraId="7479D342" w14:textId="163B1D70" w:rsidR="003A35BC" w:rsidRPr="0048437E" w:rsidRDefault="003A35BC" w:rsidP="003A35BC">
      <w:pPr>
        <w:spacing w:before="100" w:beforeAutospacing="1" w:after="100" w:afterAutospacing="1"/>
        <w:ind w:firstLineChars="0" w:firstLine="0"/>
        <w:jc w:val="center"/>
        <w:rPr>
          <w:rFonts w:ascii="FangSong_GB2312" w:hAnsi="仿宋"/>
          <w:b/>
          <w:noProof/>
          <w:sz w:val="24"/>
          <w:szCs w:val="24"/>
        </w:rPr>
      </w:pPr>
      <w:r w:rsidRPr="00C42F1D">
        <w:rPr>
          <w:rFonts w:ascii="FangSong_GB2312" w:hAnsi="仿宋" w:hint="eastAsia"/>
          <w:b/>
          <w:noProof/>
          <w:sz w:val="24"/>
          <w:szCs w:val="24"/>
        </w:rPr>
        <w:t>图</w:t>
      </w:r>
      <w:r>
        <w:rPr>
          <w:rFonts w:ascii="FangSong_GB2312" w:hAnsi="仿宋" w:hint="eastAsia"/>
          <w:b/>
          <w:noProof/>
          <w:sz w:val="24"/>
          <w:szCs w:val="24"/>
        </w:rPr>
        <w:t xml:space="preserve"> 69 </w:t>
      </w:r>
      <w:commentRangeStart w:id="30"/>
      <w:r w:rsidRPr="0048437E">
        <w:rPr>
          <w:rFonts w:ascii="FangSong_GB2312" w:hAnsi="仿宋" w:hint="eastAsia"/>
          <w:b/>
          <w:noProof/>
          <w:sz w:val="24"/>
          <w:szCs w:val="24"/>
        </w:rPr>
        <w:t>参检人群</w:t>
      </w:r>
      <w:r>
        <w:rPr>
          <w:rFonts w:ascii="FangSong_GB2312" w:hAnsi="仿宋" w:hint="eastAsia"/>
          <w:b/>
          <w:noProof/>
          <w:sz w:val="24"/>
          <w:szCs w:val="24"/>
        </w:rPr>
        <w:t>感染类疾病</w:t>
      </w:r>
      <w:r w:rsidRPr="0048437E">
        <w:rPr>
          <w:rFonts w:ascii="FangSong_GB2312" w:hAnsi="仿宋" w:hint="eastAsia"/>
          <w:b/>
          <w:noProof/>
          <w:sz w:val="24"/>
          <w:szCs w:val="24"/>
        </w:rPr>
        <w:t>分病种自报患病率</w:t>
      </w:r>
      <w:commentRangeEnd w:id="30"/>
      <w:r w:rsidR="005601AC">
        <w:rPr>
          <w:rStyle w:val="CommentReference"/>
        </w:rPr>
        <w:commentReference w:id="30"/>
      </w:r>
    </w:p>
    <w:p w14:paraId="00AA7DC5" w14:textId="77777777" w:rsidR="003A35BC" w:rsidRDefault="003A35BC" w:rsidP="003A35BC">
      <w:pPr>
        <w:spacing w:before="100" w:beforeAutospacing="1" w:after="100" w:afterAutospacing="1"/>
        <w:ind w:firstLine="560"/>
        <w:rPr>
          <w:rFonts w:ascii="FangSong_GB2312" w:hAnsi="仿宋"/>
          <w:szCs w:val="28"/>
        </w:rPr>
      </w:pPr>
      <w:r w:rsidRPr="0059124B">
        <w:rPr>
          <w:rFonts w:ascii="FangSong_GB2312" w:hAnsi="仿宋" w:hint="eastAsia"/>
          <w:szCs w:val="28"/>
        </w:rPr>
        <w:t>女方参检对象</w:t>
      </w:r>
      <w:r w:rsidRPr="0059124B">
        <w:rPr>
          <w:rFonts w:ascii="FangSong_GB2312" w:hAnsi="仿宋"/>
          <w:szCs w:val="28"/>
        </w:rPr>
        <w:t>乙型肝炎</w:t>
      </w:r>
      <w:r>
        <w:rPr>
          <w:rFonts w:ascii="FangSong_GB2312" w:hAnsi="仿宋" w:hint="eastAsia"/>
          <w:szCs w:val="28"/>
        </w:rPr>
        <w:t>、</w:t>
      </w:r>
      <w:r w:rsidRPr="0059124B">
        <w:rPr>
          <w:rFonts w:ascii="FangSong_GB2312" w:hAnsi="仿宋"/>
          <w:szCs w:val="28"/>
        </w:rPr>
        <w:t>结核病</w:t>
      </w:r>
      <w:r>
        <w:rPr>
          <w:rFonts w:ascii="FangSong_GB2312" w:hAnsi="仿宋" w:hint="eastAsia"/>
          <w:szCs w:val="28"/>
        </w:rPr>
        <w:t>以及</w:t>
      </w:r>
      <w:r w:rsidRPr="0059124B">
        <w:rPr>
          <w:rFonts w:ascii="FangSong_GB2312" w:hAnsi="仿宋"/>
          <w:szCs w:val="28"/>
        </w:rPr>
        <w:t>淋病/梅毒/衣原体感染</w:t>
      </w:r>
      <w:r>
        <w:rPr>
          <w:rFonts w:ascii="FangSong_GB2312" w:hAnsi="仿宋" w:hint="eastAsia"/>
          <w:szCs w:val="28"/>
        </w:rPr>
        <w:t>的</w:t>
      </w:r>
      <w:r w:rsidRPr="0059124B">
        <w:rPr>
          <w:rFonts w:ascii="FangSong_GB2312" w:hAnsi="仿宋" w:hint="eastAsia"/>
          <w:szCs w:val="28"/>
        </w:rPr>
        <w:t>自报患病率</w:t>
      </w:r>
      <w:r>
        <w:rPr>
          <w:rFonts w:ascii="FangSong_GB2312" w:hAnsi="仿宋" w:hint="eastAsia"/>
          <w:szCs w:val="28"/>
        </w:rPr>
        <w:t>分别为</w:t>
      </w:r>
      <w:commentRangeStart w:id="31"/>
      <w:r>
        <w:rPr>
          <w:rFonts w:ascii="FangSong_GB2312" w:hAnsi="仿宋" w:hint="eastAsia"/>
          <w:szCs w:val="28"/>
        </w:rPr>
        <w:t>3.06</w:t>
      </w:r>
      <w:commentRangeEnd w:id="31"/>
      <w:r w:rsidR="005601AC">
        <w:rPr>
          <w:rStyle w:val="CommentReference"/>
        </w:rPr>
        <w:commentReference w:id="31"/>
      </w:r>
      <w:r>
        <w:rPr>
          <w:rFonts w:ascii="FangSong_GB2312" w:hAnsi="仿宋" w:hint="eastAsia"/>
          <w:szCs w:val="28"/>
        </w:rPr>
        <w:t>%、</w:t>
      </w:r>
      <w:commentRangeStart w:id="32"/>
      <w:r w:rsidRPr="0059124B">
        <w:rPr>
          <w:rFonts w:ascii="FangSong_GB2312" w:hAnsi="仿宋"/>
          <w:szCs w:val="28"/>
        </w:rPr>
        <w:t>0.</w:t>
      </w:r>
      <w:r>
        <w:rPr>
          <w:rFonts w:ascii="FangSong_GB2312" w:hAnsi="仿宋" w:hint="eastAsia"/>
          <w:szCs w:val="28"/>
        </w:rPr>
        <w:t>4</w:t>
      </w:r>
      <w:r>
        <w:rPr>
          <w:rFonts w:ascii="FangSong_GB2312" w:hAnsi="仿宋"/>
          <w:szCs w:val="28"/>
        </w:rPr>
        <w:t>9</w:t>
      </w:r>
      <w:commentRangeEnd w:id="32"/>
      <w:r w:rsidR="005601AC">
        <w:rPr>
          <w:rStyle w:val="CommentReference"/>
        </w:rPr>
        <w:commentReference w:id="32"/>
      </w:r>
      <w:r w:rsidRPr="0059124B">
        <w:rPr>
          <w:rFonts w:ascii="FangSong_GB2312" w:hAnsi="仿宋"/>
          <w:szCs w:val="28"/>
        </w:rPr>
        <w:t>%</w:t>
      </w:r>
      <w:r>
        <w:rPr>
          <w:rFonts w:ascii="FangSong_GB2312" w:hAnsi="仿宋" w:hint="eastAsia"/>
          <w:szCs w:val="28"/>
        </w:rPr>
        <w:t>，和</w:t>
      </w:r>
      <w:commentRangeStart w:id="33"/>
      <w:r>
        <w:rPr>
          <w:rFonts w:ascii="FangSong_GB2312" w:hAnsi="仿宋" w:hint="eastAsia"/>
          <w:szCs w:val="28"/>
        </w:rPr>
        <w:t>0.</w:t>
      </w:r>
      <w:r>
        <w:rPr>
          <w:rFonts w:ascii="FangSong_GB2312" w:hAnsi="仿宋"/>
          <w:szCs w:val="28"/>
        </w:rPr>
        <w:t>43</w:t>
      </w:r>
      <w:commentRangeEnd w:id="33"/>
      <w:r w:rsidR="005601AC">
        <w:rPr>
          <w:rStyle w:val="CommentReference"/>
        </w:rPr>
        <w:commentReference w:id="33"/>
      </w:r>
      <w:r w:rsidRPr="0059124B">
        <w:rPr>
          <w:rFonts w:ascii="FangSong_GB2312" w:hAnsi="仿宋"/>
          <w:szCs w:val="28"/>
        </w:rPr>
        <w:t>%</w:t>
      </w:r>
      <w:r>
        <w:rPr>
          <w:rFonts w:ascii="FangSong_GB2312" w:hAnsi="仿宋" w:hint="eastAsia"/>
          <w:szCs w:val="28"/>
        </w:rPr>
        <w:t>。</w:t>
      </w:r>
      <w:r w:rsidRPr="0059124B">
        <w:rPr>
          <w:rFonts w:ascii="FangSong_GB2312" w:hAnsi="仿宋" w:hint="eastAsia"/>
          <w:szCs w:val="28"/>
        </w:rPr>
        <w:t>男方参检对象自报</w:t>
      </w:r>
      <w:r w:rsidRPr="0059124B">
        <w:rPr>
          <w:rFonts w:ascii="FangSong_GB2312" w:hAnsi="仿宋"/>
          <w:szCs w:val="28"/>
        </w:rPr>
        <w:t>乙型肝炎</w:t>
      </w:r>
      <w:r>
        <w:rPr>
          <w:rFonts w:ascii="FangSong_GB2312" w:hAnsi="仿宋" w:hint="eastAsia"/>
          <w:szCs w:val="28"/>
        </w:rPr>
        <w:t>、结核病以及</w:t>
      </w:r>
      <w:r w:rsidRPr="0059124B">
        <w:rPr>
          <w:rFonts w:ascii="FangSong_GB2312" w:hAnsi="仿宋"/>
          <w:szCs w:val="28"/>
        </w:rPr>
        <w:t>淋病/梅毒/衣原体感染</w:t>
      </w:r>
      <w:r w:rsidRPr="0059124B">
        <w:rPr>
          <w:rFonts w:ascii="FangSong_GB2312" w:hAnsi="仿宋" w:hint="eastAsia"/>
          <w:szCs w:val="28"/>
        </w:rPr>
        <w:t>的自报患病率</w:t>
      </w:r>
      <w:r>
        <w:rPr>
          <w:rFonts w:ascii="FangSong_GB2312" w:hAnsi="仿宋" w:hint="eastAsia"/>
          <w:szCs w:val="28"/>
        </w:rPr>
        <w:t>分别为</w:t>
      </w:r>
      <w:commentRangeStart w:id="34"/>
      <w:r>
        <w:rPr>
          <w:rFonts w:ascii="FangSong_GB2312" w:hAnsi="仿宋" w:hint="eastAsia"/>
          <w:szCs w:val="28"/>
        </w:rPr>
        <w:t>4.35</w:t>
      </w:r>
      <w:commentRangeEnd w:id="34"/>
      <w:r w:rsidR="005601AC">
        <w:rPr>
          <w:rStyle w:val="CommentReference"/>
        </w:rPr>
        <w:commentReference w:id="34"/>
      </w:r>
      <w:r>
        <w:rPr>
          <w:rFonts w:ascii="FangSong_GB2312" w:hAnsi="仿宋" w:hint="eastAsia"/>
          <w:szCs w:val="28"/>
        </w:rPr>
        <w:t>%、</w:t>
      </w:r>
      <w:commentRangeStart w:id="35"/>
      <w:r>
        <w:rPr>
          <w:rFonts w:ascii="FangSong_GB2312" w:hAnsi="仿宋" w:hint="eastAsia"/>
          <w:szCs w:val="28"/>
        </w:rPr>
        <w:t>0.63</w:t>
      </w:r>
      <w:commentRangeEnd w:id="35"/>
      <w:r w:rsidR="005601AC">
        <w:rPr>
          <w:rStyle w:val="CommentReference"/>
        </w:rPr>
        <w:commentReference w:id="35"/>
      </w:r>
      <w:r>
        <w:rPr>
          <w:rFonts w:ascii="FangSong_GB2312" w:hAnsi="仿宋" w:hint="eastAsia"/>
          <w:szCs w:val="28"/>
        </w:rPr>
        <w:t>%和</w:t>
      </w:r>
      <w:commentRangeStart w:id="36"/>
      <w:r w:rsidRPr="0059124B">
        <w:rPr>
          <w:rFonts w:ascii="FangSong_GB2312" w:hAnsi="仿宋"/>
          <w:szCs w:val="28"/>
        </w:rPr>
        <w:t>0.</w:t>
      </w:r>
      <w:r>
        <w:rPr>
          <w:rFonts w:ascii="FangSong_GB2312" w:hAnsi="仿宋"/>
          <w:szCs w:val="28"/>
        </w:rPr>
        <w:t>26</w:t>
      </w:r>
      <w:commentRangeEnd w:id="36"/>
      <w:r w:rsidR="005601AC">
        <w:rPr>
          <w:rStyle w:val="CommentReference"/>
        </w:rPr>
        <w:commentReference w:id="36"/>
      </w:r>
      <w:r w:rsidRPr="0059124B">
        <w:rPr>
          <w:rFonts w:ascii="FangSong_GB2312" w:hAnsi="仿宋"/>
          <w:szCs w:val="28"/>
        </w:rPr>
        <w:t>%</w:t>
      </w:r>
      <w:r w:rsidRPr="0059124B">
        <w:rPr>
          <w:rFonts w:ascii="FangSong_GB2312" w:hAnsi="仿宋" w:hint="eastAsia"/>
          <w:szCs w:val="28"/>
        </w:rPr>
        <w:t>。</w:t>
      </w:r>
    </w:p>
    <w:p w14:paraId="27A7AC89" w14:textId="77777777" w:rsidR="003A35BC" w:rsidRPr="0008796D" w:rsidRDefault="003A35BC" w:rsidP="003A35BC">
      <w:pPr>
        <w:pStyle w:val="Heading3"/>
        <w:ind w:firstLineChars="0" w:firstLine="0"/>
        <w:rPr>
          <w:rFonts w:ascii="FangSong_GB2312"/>
        </w:rPr>
      </w:pPr>
      <w:bookmarkStart w:id="37" w:name="_Toc477861287"/>
      <w:r w:rsidRPr="0008796D">
        <w:rPr>
          <w:rFonts w:ascii="FangSong_GB2312" w:hint="eastAsia"/>
        </w:rPr>
        <w:t>2.</w:t>
      </w:r>
      <w:r>
        <w:rPr>
          <w:rFonts w:ascii="FangSong_GB2312"/>
        </w:rPr>
        <w:t xml:space="preserve"> </w:t>
      </w:r>
      <w:r>
        <w:rPr>
          <w:rFonts w:ascii="FangSong_GB2312" w:hint="eastAsia"/>
        </w:rPr>
        <w:t>感染类疾病</w:t>
      </w:r>
      <w:r w:rsidRPr="0008796D">
        <w:rPr>
          <w:rFonts w:ascii="FangSong_GB2312" w:hint="eastAsia"/>
        </w:rPr>
        <w:t>检测结果</w:t>
      </w:r>
      <w:bookmarkEnd w:id="37"/>
    </w:p>
    <w:p w14:paraId="6692BF90" w14:textId="77777777" w:rsidR="003A35BC" w:rsidRDefault="003A35BC" w:rsidP="003A35BC">
      <w:pPr>
        <w:ind w:firstLine="560"/>
        <w:rPr>
          <w:rFonts w:ascii="FangSong_GB2312" w:hAnsi="仿宋"/>
          <w:szCs w:val="28"/>
        </w:rPr>
      </w:pPr>
      <w:r w:rsidRPr="0059124B">
        <w:rPr>
          <w:rFonts w:ascii="FangSong_GB2312" w:hAnsi="仿宋" w:hint="eastAsia"/>
          <w:szCs w:val="28"/>
        </w:rPr>
        <w:t>孕前健康检查主要针对</w:t>
      </w:r>
      <w:r>
        <w:rPr>
          <w:rFonts w:ascii="FangSong_GB2312" w:hAnsi="仿宋" w:hint="eastAsia"/>
          <w:szCs w:val="28"/>
        </w:rPr>
        <w:t>女性参检人群</w:t>
      </w:r>
      <w:r w:rsidRPr="0059124B">
        <w:rPr>
          <w:rFonts w:ascii="FangSong_GB2312" w:hAnsi="仿宋" w:hint="eastAsia"/>
          <w:szCs w:val="28"/>
        </w:rPr>
        <w:t>进行了生殖道感染系列检测、乙肝五项检测、梅毒初筛、病原体相关抗体检测（风疹病毒抗体、巨细胞病毒抗体、弓形体抗体），</w:t>
      </w:r>
      <w:r>
        <w:rPr>
          <w:rFonts w:ascii="FangSong_GB2312" w:hAnsi="仿宋" w:hint="eastAsia"/>
          <w:szCs w:val="28"/>
        </w:rPr>
        <w:t>男性参检人群</w:t>
      </w:r>
      <w:r w:rsidRPr="0059124B">
        <w:rPr>
          <w:rFonts w:ascii="FangSong_GB2312" w:hAnsi="仿宋" w:hint="eastAsia"/>
          <w:szCs w:val="28"/>
        </w:rPr>
        <w:t>进</w:t>
      </w:r>
      <w:r>
        <w:rPr>
          <w:rFonts w:ascii="FangSong_GB2312" w:hAnsi="仿宋" w:hint="eastAsia"/>
          <w:szCs w:val="28"/>
        </w:rPr>
        <w:t>行了乙肝五项检测和梅毒初筛，各类感染性疾病检出情况总结如下：</w:t>
      </w:r>
    </w:p>
    <w:p w14:paraId="26CBDAB5" w14:textId="77777777" w:rsidR="003A35BC" w:rsidRPr="00854474" w:rsidRDefault="003A35BC" w:rsidP="003A35BC">
      <w:pPr>
        <w:pStyle w:val="Heading4"/>
      </w:pPr>
      <w:r w:rsidRPr="00854474">
        <w:rPr>
          <w:rFonts w:hint="eastAsia"/>
        </w:rPr>
        <w:t>1）生殖道感染检测</w:t>
      </w:r>
    </w:p>
    <w:p w14:paraId="75921663" w14:textId="77777777" w:rsidR="003A35BC" w:rsidRPr="0059124B" w:rsidRDefault="003A35BC" w:rsidP="003A35BC">
      <w:pPr>
        <w:widowControl/>
        <w:ind w:firstLine="560"/>
        <w:rPr>
          <w:rFonts w:ascii="FangSong_GB2312" w:hAnsi="仿宋"/>
          <w:szCs w:val="28"/>
        </w:rPr>
      </w:pPr>
      <w:r w:rsidRPr="0059124B">
        <w:rPr>
          <w:rFonts w:ascii="FangSong_GB2312" w:hAnsi="仿宋" w:hint="eastAsia"/>
          <w:szCs w:val="28"/>
        </w:rPr>
        <w:t>本报告分析的生殖道感染包括细菌性阴道病、念珠</w:t>
      </w:r>
      <w:proofErr w:type="gramStart"/>
      <w:r w:rsidRPr="0059124B">
        <w:rPr>
          <w:rFonts w:ascii="FangSong_GB2312" w:hAnsi="仿宋" w:hint="eastAsia"/>
          <w:szCs w:val="28"/>
        </w:rPr>
        <w:t>菌</w:t>
      </w:r>
      <w:proofErr w:type="gramEnd"/>
      <w:r w:rsidRPr="0059124B">
        <w:rPr>
          <w:rFonts w:ascii="FangSong_GB2312" w:hAnsi="仿宋" w:hint="eastAsia"/>
          <w:szCs w:val="28"/>
        </w:rPr>
        <w:t>感染、滴虫感染、淋球菌感染及沙眼衣原体感染。根据阴道分泌物检查结果，细菌性阴道病按</w:t>
      </w:r>
      <w:r w:rsidRPr="0059124B">
        <w:rPr>
          <w:rFonts w:ascii="FangSong_GB2312" w:hAnsi="仿宋" w:hint="eastAsia"/>
          <w:szCs w:val="28"/>
        </w:rPr>
        <w:lastRenderedPageBreak/>
        <w:t>简略</w:t>
      </w:r>
      <w:proofErr w:type="spellStart"/>
      <w:r w:rsidRPr="0059124B">
        <w:rPr>
          <w:rFonts w:ascii="FangSong_GB2312" w:hAnsi="仿宋" w:hint="eastAsia"/>
          <w:szCs w:val="28"/>
        </w:rPr>
        <w:t>Amsel</w:t>
      </w:r>
      <w:proofErr w:type="spellEnd"/>
      <w:r w:rsidRPr="0059124B">
        <w:rPr>
          <w:rFonts w:ascii="FangSong_GB2312" w:hAnsi="仿宋" w:hint="eastAsia"/>
          <w:szCs w:val="28"/>
        </w:rPr>
        <w:t>标准诊断，即满足以下三个条件中的两个：（1）阴道液体PH&gt;4.5，（2）胺臭味实验，（3）显微镜下有线索细胞。女性参检人群生殖道感染前三位的病种分别为阴道念珠</w:t>
      </w:r>
      <w:proofErr w:type="gramStart"/>
      <w:r w:rsidRPr="0059124B">
        <w:rPr>
          <w:rFonts w:ascii="FangSong_GB2312" w:hAnsi="仿宋" w:hint="eastAsia"/>
          <w:szCs w:val="28"/>
        </w:rPr>
        <w:t>菌</w:t>
      </w:r>
      <w:proofErr w:type="gramEnd"/>
      <w:r w:rsidRPr="0059124B">
        <w:rPr>
          <w:rFonts w:ascii="FangSong_GB2312" w:hAnsi="仿宋" w:hint="eastAsia"/>
          <w:szCs w:val="28"/>
        </w:rPr>
        <w:t>感染、细菌性阴道病及沙眼衣原体感染，其患病率分别为</w:t>
      </w:r>
      <w:commentRangeStart w:id="38"/>
      <w:r>
        <w:rPr>
          <w:rFonts w:ascii="FangSong_GB2312" w:hAnsi="仿宋" w:hint="eastAsia"/>
          <w:szCs w:val="28"/>
        </w:rPr>
        <w:t>6.</w:t>
      </w:r>
      <w:r>
        <w:rPr>
          <w:rFonts w:ascii="FangSong_GB2312" w:hAnsi="仿宋"/>
          <w:szCs w:val="28"/>
        </w:rPr>
        <w:t>27</w:t>
      </w:r>
      <w:commentRangeEnd w:id="38"/>
      <w:r w:rsidR="005601AC">
        <w:rPr>
          <w:rStyle w:val="CommentReference"/>
        </w:rPr>
        <w:commentReference w:id="38"/>
      </w:r>
      <w:r w:rsidRPr="0059124B">
        <w:rPr>
          <w:rFonts w:ascii="FangSong_GB2312" w:hAnsi="仿宋" w:hint="eastAsia"/>
          <w:szCs w:val="28"/>
        </w:rPr>
        <w:t>%、</w:t>
      </w:r>
      <w:commentRangeStart w:id="42"/>
      <w:r>
        <w:rPr>
          <w:rFonts w:ascii="FangSong_GB2312" w:hAnsi="仿宋" w:hint="eastAsia"/>
          <w:szCs w:val="28"/>
        </w:rPr>
        <w:t>1.</w:t>
      </w:r>
      <w:r>
        <w:rPr>
          <w:rFonts w:ascii="FangSong_GB2312" w:hAnsi="仿宋"/>
          <w:szCs w:val="28"/>
        </w:rPr>
        <w:t>73</w:t>
      </w:r>
      <w:commentRangeEnd w:id="42"/>
      <w:r w:rsidR="005601AC">
        <w:rPr>
          <w:rStyle w:val="CommentReference"/>
        </w:rPr>
        <w:commentReference w:id="42"/>
      </w:r>
      <w:r w:rsidRPr="0059124B">
        <w:rPr>
          <w:rFonts w:ascii="FangSong_GB2312" w:hAnsi="仿宋" w:hint="eastAsia"/>
          <w:szCs w:val="28"/>
        </w:rPr>
        <w:t>%和</w:t>
      </w:r>
      <w:commentRangeStart w:id="45"/>
      <w:r>
        <w:rPr>
          <w:rFonts w:ascii="FangSong_GB2312" w:hAnsi="仿宋" w:hint="eastAsia"/>
          <w:szCs w:val="28"/>
        </w:rPr>
        <w:t>1.</w:t>
      </w:r>
      <w:r>
        <w:rPr>
          <w:rFonts w:ascii="FangSong_GB2312" w:hAnsi="仿宋"/>
          <w:szCs w:val="28"/>
        </w:rPr>
        <w:t>47</w:t>
      </w:r>
      <w:commentRangeEnd w:id="45"/>
      <w:r w:rsidR="00CF0387">
        <w:rPr>
          <w:rStyle w:val="CommentReference"/>
        </w:rPr>
        <w:commentReference w:id="45"/>
      </w:r>
      <w:r w:rsidRPr="0059124B">
        <w:rPr>
          <w:rFonts w:ascii="FangSong_GB2312" w:hAnsi="仿宋" w:hint="eastAsia"/>
          <w:szCs w:val="28"/>
        </w:rPr>
        <w:t>%。</w:t>
      </w:r>
      <w:commentRangeStart w:id="49"/>
      <w:r w:rsidRPr="0059124B">
        <w:rPr>
          <w:rFonts w:ascii="FangSong_GB2312" w:hAnsi="仿宋" w:hint="eastAsia"/>
          <w:szCs w:val="28"/>
        </w:rPr>
        <w:t>女性生殖道感染</w:t>
      </w:r>
      <w:commentRangeEnd w:id="49"/>
      <w:r w:rsidR="00CF0387">
        <w:rPr>
          <w:rStyle w:val="CommentReference"/>
        </w:rPr>
        <w:commentReference w:id="49"/>
      </w:r>
      <w:r w:rsidRPr="0059124B">
        <w:rPr>
          <w:rFonts w:ascii="FangSong_GB2312" w:hAnsi="仿宋" w:hint="eastAsia"/>
          <w:szCs w:val="28"/>
        </w:rPr>
        <w:t>排名前三位的地区分别为</w:t>
      </w:r>
      <w:commentRangeStart w:id="50"/>
      <w:r>
        <w:rPr>
          <w:rFonts w:ascii="FangSong_GB2312" w:hAnsi="仿宋" w:hint="eastAsia"/>
          <w:szCs w:val="28"/>
        </w:rPr>
        <w:t>坪山新区、盐田区和南山区</w:t>
      </w:r>
      <w:commentRangeEnd w:id="50"/>
      <w:r w:rsidR="000D7E9D">
        <w:rPr>
          <w:rStyle w:val="CommentReference"/>
        </w:rPr>
        <w:commentReference w:id="50"/>
      </w:r>
      <w:r w:rsidRPr="0059124B">
        <w:rPr>
          <w:rFonts w:ascii="FangSong_GB2312" w:hAnsi="仿宋" w:hint="eastAsia"/>
          <w:szCs w:val="28"/>
        </w:rPr>
        <w:t>。</w:t>
      </w:r>
      <w:r w:rsidRPr="0087754E">
        <w:rPr>
          <w:rFonts w:ascii="FangSong_GB2312" w:hAnsi="仿宋" w:hint="eastAsia"/>
          <w:szCs w:val="28"/>
          <w:u w:val="double"/>
        </w:rPr>
        <w:t>需要提出注意的是大鹏新区由于检测指标不足，所有人群均无法判断细菌性阴道病患病情况。</w:t>
      </w:r>
    </w:p>
    <w:p w14:paraId="0071BC7E" w14:textId="77777777" w:rsidR="003A35BC" w:rsidRPr="00C42F1D" w:rsidRDefault="003A35BC" w:rsidP="003A35BC">
      <w:pPr>
        <w:pStyle w:val="Caption"/>
        <w:keepNext/>
        <w:ind w:firstLine="482"/>
        <w:jc w:val="center"/>
        <w:rPr>
          <w:rFonts w:ascii="FangSong_GB2312" w:eastAsia="FangSong_GB2312" w:hAnsi="仿宋"/>
          <w:b/>
          <w:noProof/>
          <w:sz w:val="24"/>
          <w:szCs w:val="24"/>
        </w:rPr>
      </w:pPr>
      <w:r w:rsidRPr="00C42F1D">
        <w:rPr>
          <w:rFonts w:ascii="FangSong_GB2312" w:eastAsia="FangSong_GB2312" w:hAnsi="仿宋" w:hint="eastAsia"/>
          <w:b/>
          <w:noProof/>
          <w:sz w:val="24"/>
          <w:szCs w:val="24"/>
        </w:rPr>
        <w:t xml:space="preserve">表 </w:t>
      </w:r>
      <w:r w:rsidRPr="00C42F1D">
        <w:rPr>
          <w:rFonts w:ascii="FangSong_GB2312" w:eastAsia="FangSong_GB2312" w:hAnsi="仿宋"/>
          <w:b/>
          <w:noProof/>
          <w:sz w:val="24"/>
          <w:szCs w:val="24"/>
        </w:rPr>
        <w:fldChar w:fldCharType="begin"/>
      </w:r>
      <w:r w:rsidRPr="00C42F1D">
        <w:rPr>
          <w:rFonts w:ascii="FangSong_GB2312" w:eastAsia="FangSong_GB2312" w:hAnsi="仿宋"/>
          <w:b/>
          <w:noProof/>
          <w:sz w:val="24"/>
          <w:szCs w:val="24"/>
        </w:rPr>
        <w:instrText xml:space="preserve"> </w:instrText>
      </w:r>
      <w:r w:rsidRPr="00C42F1D">
        <w:rPr>
          <w:rFonts w:ascii="FangSong_GB2312" w:eastAsia="FangSong_GB2312" w:hAnsi="仿宋" w:hint="eastAsia"/>
          <w:b/>
          <w:noProof/>
          <w:sz w:val="24"/>
          <w:szCs w:val="24"/>
        </w:rPr>
        <w:instrText>SEQ 表 \* ARABIC</w:instrText>
      </w:r>
      <w:r w:rsidRPr="00C42F1D">
        <w:rPr>
          <w:rFonts w:ascii="FangSong_GB2312" w:eastAsia="FangSong_GB2312" w:hAnsi="仿宋"/>
          <w:b/>
          <w:noProof/>
          <w:sz w:val="24"/>
          <w:szCs w:val="24"/>
        </w:rPr>
        <w:instrText xml:space="preserve"> </w:instrText>
      </w:r>
      <w:r w:rsidRPr="00C42F1D">
        <w:rPr>
          <w:rFonts w:ascii="FangSong_GB2312" w:eastAsia="FangSong_GB2312" w:hAnsi="仿宋"/>
          <w:b/>
          <w:noProof/>
          <w:sz w:val="24"/>
          <w:szCs w:val="24"/>
        </w:rPr>
        <w:fldChar w:fldCharType="separate"/>
      </w:r>
      <w:r>
        <w:rPr>
          <w:rFonts w:ascii="FangSong_GB2312" w:eastAsia="FangSong_GB2312" w:hAnsi="仿宋"/>
          <w:b/>
          <w:noProof/>
          <w:sz w:val="24"/>
          <w:szCs w:val="24"/>
        </w:rPr>
        <w:t>10</w:t>
      </w:r>
      <w:r w:rsidRPr="00C42F1D">
        <w:rPr>
          <w:rFonts w:ascii="FangSong_GB2312" w:eastAsia="FangSong_GB2312" w:hAnsi="仿宋"/>
          <w:b/>
          <w:noProof/>
          <w:sz w:val="24"/>
          <w:szCs w:val="24"/>
        </w:rPr>
        <w:fldChar w:fldCharType="end"/>
      </w:r>
      <w:r w:rsidRPr="00C42F1D">
        <w:rPr>
          <w:rFonts w:ascii="FangSong_GB2312" w:eastAsia="FangSong_GB2312" w:hAnsi="仿宋" w:hint="eastAsia"/>
          <w:b/>
          <w:noProof/>
          <w:sz w:val="24"/>
          <w:szCs w:val="24"/>
        </w:rPr>
        <w:t>女性参检者生殖道感染情况（%）</w:t>
      </w:r>
    </w:p>
    <w:tbl>
      <w:tblPr>
        <w:tblW w:w="9960" w:type="dxa"/>
        <w:jc w:val="center"/>
        <w:tblBorders>
          <w:top w:val="single" w:sz="12" w:space="0" w:color="auto"/>
          <w:bottom w:val="single" w:sz="12" w:space="0" w:color="auto"/>
        </w:tblBorders>
        <w:tblLook w:val="04A0" w:firstRow="1" w:lastRow="0" w:firstColumn="1" w:lastColumn="0" w:noHBand="0" w:noVBand="1"/>
      </w:tblPr>
      <w:tblGrid>
        <w:gridCol w:w="1253"/>
        <w:gridCol w:w="1134"/>
        <w:gridCol w:w="2149"/>
        <w:gridCol w:w="1820"/>
        <w:gridCol w:w="1559"/>
        <w:gridCol w:w="2045"/>
      </w:tblGrid>
      <w:tr w:rsidR="003A35BC" w:rsidRPr="00C4114E" w14:paraId="0B1271A2" w14:textId="77777777" w:rsidTr="008A52F5">
        <w:trPr>
          <w:trHeight w:val="360"/>
          <w:jc w:val="center"/>
        </w:trPr>
        <w:tc>
          <w:tcPr>
            <w:tcW w:w="1253" w:type="dxa"/>
            <w:shd w:val="clear" w:color="auto" w:fill="auto"/>
            <w:noWrap/>
            <w:vAlign w:val="center"/>
            <w:hideMark/>
          </w:tcPr>
          <w:p w14:paraId="2658F03D" w14:textId="77777777" w:rsidR="003A35BC" w:rsidRPr="00F83EB9" w:rsidRDefault="003A35BC" w:rsidP="008A52F5">
            <w:pPr>
              <w:widowControl/>
              <w:spacing w:line="240" w:lineRule="auto"/>
              <w:ind w:firstLineChars="0" w:firstLine="0"/>
              <w:jc w:val="center"/>
              <w:rPr>
                <w:b/>
                <w:sz w:val="20"/>
                <w:szCs w:val="20"/>
              </w:rPr>
            </w:pPr>
            <w:r w:rsidRPr="00F83EB9">
              <w:rPr>
                <w:rFonts w:hint="eastAsia"/>
                <w:b/>
                <w:sz w:val="20"/>
                <w:szCs w:val="20"/>
              </w:rPr>
              <w:t>地区</w:t>
            </w:r>
          </w:p>
        </w:tc>
        <w:tc>
          <w:tcPr>
            <w:tcW w:w="1134" w:type="dxa"/>
            <w:shd w:val="clear" w:color="auto" w:fill="auto"/>
            <w:noWrap/>
            <w:vAlign w:val="center"/>
            <w:hideMark/>
          </w:tcPr>
          <w:p w14:paraId="3D050C0F" w14:textId="77777777" w:rsidR="003A35BC" w:rsidRPr="00F83EB9" w:rsidRDefault="003A35BC" w:rsidP="008A52F5">
            <w:pPr>
              <w:widowControl/>
              <w:spacing w:line="240" w:lineRule="auto"/>
              <w:ind w:firstLineChars="0" w:firstLine="0"/>
              <w:jc w:val="center"/>
              <w:rPr>
                <w:b/>
                <w:sz w:val="20"/>
                <w:szCs w:val="20"/>
              </w:rPr>
            </w:pPr>
            <w:commentRangeStart w:id="51"/>
            <w:r w:rsidRPr="00F83EB9">
              <w:rPr>
                <w:rFonts w:hint="eastAsia"/>
                <w:b/>
                <w:sz w:val="20"/>
                <w:szCs w:val="20"/>
              </w:rPr>
              <w:t>细菌性阴道病</w:t>
            </w:r>
            <w:commentRangeEnd w:id="51"/>
            <w:r w:rsidR="000D7E9D">
              <w:rPr>
                <w:rStyle w:val="CommentReference"/>
              </w:rPr>
              <w:commentReference w:id="51"/>
            </w:r>
          </w:p>
        </w:tc>
        <w:tc>
          <w:tcPr>
            <w:tcW w:w="2149" w:type="dxa"/>
            <w:shd w:val="clear" w:color="auto" w:fill="auto"/>
            <w:noWrap/>
            <w:vAlign w:val="center"/>
            <w:hideMark/>
          </w:tcPr>
          <w:p w14:paraId="05AC6DC3" w14:textId="77777777" w:rsidR="003A35BC" w:rsidRPr="00F83EB9" w:rsidRDefault="003A35BC" w:rsidP="008A52F5">
            <w:pPr>
              <w:widowControl/>
              <w:spacing w:line="240" w:lineRule="auto"/>
              <w:ind w:firstLineChars="0" w:firstLine="0"/>
              <w:jc w:val="center"/>
              <w:rPr>
                <w:b/>
                <w:sz w:val="20"/>
                <w:szCs w:val="20"/>
              </w:rPr>
            </w:pPr>
            <w:commentRangeStart w:id="52"/>
            <w:r w:rsidRPr="00F83EB9">
              <w:rPr>
                <w:rFonts w:hint="eastAsia"/>
                <w:b/>
                <w:sz w:val="20"/>
                <w:szCs w:val="20"/>
              </w:rPr>
              <w:t>念珠</w:t>
            </w:r>
            <w:proofErr w:type="gramStart"/>
            <w:r w:rsidRPr="00F83EB9">
              <w:rPr>
                <w:rFonts w:hint="eastAsia"/>
                <w:b/>
                <w:sz w:val="20"/>
                <w:szCs w:val="20"/>
              </w:rPr>
              <w:t>菌</w:t>
            </w:r>
            <w:proofErr w:type="gramEnd"/>
            <w:r w:rsidRPr="00F83EB9">
              <w:rPr>
                <w:rFonts w:hint="eastAsia"/>
                <w:b/>
                <w:sz w:val="20"/>
                <w:szCs w:val="20"/>
              </w:rPr>
              <w:t>感染</w:t>
            </w:r>
            <w:commentRangeEnd w:id="52"/>
            <w:r w:rsidR="000D7E9D">
              <w:rPr>
                <w:rStyle w:val="CommentReference"/>
              </w:rPr>
              <w:commentReference w:id="52"/>
            </w:r>
          </w:p>
        </w:tc>
        <w:tc>
          <w:tcPr>
            <w:tcW w:w="1820" w:type="dxa"/>
            <w:shd w:val="clear" w:color="auto" w:fill="auto"/>
            <w:noWrap/>
            <w:vAlign w:val="center"/>
            <w:hideMark/>
          </w:tcPr>
          <w:p w14:paraId="42FB8697" w14:textId="77777777" w:rsidR="003A35BC" w:rsidRPr="00F83EB9" w:rsidRDefault="003A35BC" w:rsidP="008A52F5">
            <w:pPr>
              <w:widowControl/>
              <w:spacing w:line="240" w:lineRule="auto"/>
              <w:ind w:firstLineChars="0" w:firstLine="0"/>
              <w:jc w:val="center"/>
              <w:rPr>
                <w:b/>
                <w:sz w:val="20"/>
                <w:szCs w:val="20"/>
              </w:rPr>
            </w:pPr>
            <w:commentRangeStart w:id="53"/>
            <w:r w:rsidRPr="00F83EB9">
              <w:rPr>
                <w:rFonts w:hint="eastAsia"/>
                <w:b/>
                <w:sz w:val="20"/>
                <w:szCs w:val="20"/>
              </w:rPr>
              <w:t>滴虫感染</w:t>
            </w:r>
            <w:commentRangeEnd w:id="53"/>
            <w:r w:rsidR="000D7E9D">
              <w:rPr>
                <w:rStyle w:val="CommentReference"/>
              </w:rPr>
              <w:commentReference w:id="53"/>
            </w:r>
          </w:p>
        </w:tc>
        <w:tc>
          <w:tcPr>
            <w:tcW w:w="1559" w:type="dxa"/>
            <w:shd w:val="clear" w:color="auto" w:fill="auto"/>
            <w:noWrap/>
            <w:vAlign w:val="center"/>
            <w:hideMark/>
          </w:tcPr>
          <w:p w14:paraId="466723E6" w14:textId="77777777" w:rsidR="003A35BC" w:rsidRPr="00F83EB9" w:rsidRDefault="003A35BC" w:rsidP="008A52F5">
            <w:pPr>
              <w:widowControl/>
              <w:spacing w:line="240" w:lineRule="auto"/>
              <w:ind w:firstLineChars="0" w:firstLine="0"/>
              <w:jc w:val="center"/>
              <w:rPr>
                <w:b/>
                <w:sz w:val="20"/>
                <w:szCs w:val="20"/>
              </w:rPr>
            </w:pPr>
            <w:commentRangeStart w:id="56"/>
            <w:proofErr w:type="gramStart"/>
            <w:r w:rsidRPr="00F83EB9">
              <w:rPr>
                <w:rFonts w:hint="eastAsia"/>
                <w:b/>
                <w:sz w:val="20"/>
                <w:szCs w:val="20"/>
              </w:rPr>
              <w:t>淋</w:t>
            </w:r>
            <w:proofErr w:type="gramEnd"/>
            <w:r w:rsidRPr="00F83EB9">
              <w:rPr>
                <w:rFonts w:hint="eastAsia"/>
                <w:b/>
                <w:sz w:val="20"/>
                <w:szCs w:val="20"/>
              </w:rPr>
              <w:t>球菌</w:t>
            </w:r>
            <w:commentRangeEnd w:id="56"/>
            <w:r w:rsidR="000D7E9D">
              <w:rPr>
                <w:rStyle w:val="CommentReference"/>
              </w:rPr>
              <w:commentReference w:id="56"/>
            </w:r>
          </w:p>
        </w:tc>
        <w:tc>
          <w:tcPr>
            <w:tcW w:w="2045" w:type="dxa"/>
            <w:shd w:val="clear" w:color="auto" w:fill="auto"/>
            <w:noWrap/>
            <w:vAlign w:val="center"/>
            <w:hideMark/>
          </w:tcPr>
          <w:p w14:paraId="7DD90E9C" w14:textId="77777777" w:rsidR="003A35BC" w:rsidRPr="00F83EB9" w:rsidRDefault="003A35BC" w:rsidP="008A52F5">
            <w:pPr>
              <w:widowControl/>
              <w:spacing w:line="240" w:lineRule="auto"/>
              <w:ind w:firstLineChars="0" w:firstLine="0"/>
              <w:jc w:val="center"/>
              <w:rPr>
                <w:b/>
                <w:sz w:val="20"/>
                <w:szCs w:val="20"/>
              </w:rPr>
            </w:pPr>
            <w:commentRangeStart w:id="59"/>
            <w:r w:rsidRPr="00F83EB9">
              <w:rPr>
                <w:rFonts w:hint="eastAsia"/>
                <w:b/>
                <w:sz w:val="20"/>
                <w:szCs w:val="20"/>
              </w:rPr>
              <w:t>沙眼衣原体</w:t>
            </w:r>
            <w:commentRangeEnd w:id="59"/>
            <w:r w:rsidR="000D7E9D">
              <w:rPr>
                <w:rStyle w:val="CommentReference"/>
              </w:rPr>
              <w:commentReference w:id="59"/>
            </w:r>
          </w:p>
        </w:tc>
      </w:tr>
      <w:tr w:rsidR="003A35BC" w:rsidRPr="00292D0A" w14:paraId="167B591A" w14:textId="77777777" w:rsidTr="008A52F5">
        <w:trPr>
          <w:trHeight w:val="350"/>
          <w:jc w:val="center"/>
        </w:trPr>
        <w:tc>
          <w:tcPr>
            <w:tcW w:w="1253" w:type="dxa"/>
            <w:shd w:val="clear" w:color="auto" w:fill="auto"/>
            <w:hideMark/>
          </w:tcPr>
          <w:p w14:paraId="5D9E0A2C"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光明</w:t>
            </w:r>
          </w:p>
        </w:tc>
        <w:tc>
          <w:tcPr>
            <w:tcW w:w="1134" w:type="dxa"/>
            <w:shd w:val="clear" w:color="auto" w:fill="auto"/>
            <w:noWrap/>
            <w:vAlign w:val="bottom"/>
          </w:tcPr>
          <w:p w14:paraId="12F92E47"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0.00</w:t>
            </w:r>
          </w:p>
        </w:tc>
        <w:tc>
          <w:tcPr>
            <w:tcW w:w="2149" w:type="dxa"/>
            <w:shd w:val="clear" w:color="auto" w:fill="auto"/>
            <w:noWrap/>
          </w:tcPr>
          <w:p w14:paraId="7C7109AB"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9.16</w:t>
            </w:r>
          </w:p>
        </w:tc>
        <w:tc>
          <w:tcPr>
            <w:tcW w:w="1820" w:type="dxa"/>
            <w:shd w:val="clear" w:color="auto" w:fill="auto"/>
            <w:noWrap/>
          </w:tcPr>
          <w:p w14:paraId="178CE7F3"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0.18</w:t>
            </w:r>
          </w:p>
        </w:tc>
        <w:tc>
          <w:tcPr>
            <w:tcW w:w="1559" w:type="dxa"/>
            <w:shd w:val="clear" w:color="auto" w:fill="auto"/>
            <w:noWrap/>
          </w:tcPr>
          <w:p w14:paraId="13AB0E73"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0.09</w:t>
            </w:r>
          </w:p>
        </w:tc>
        <w:tc>
          <w:tcPr>
            <w:tcW w:w="2045" w:type="dxa"/>
            <w:shd w:val="clear" w:color="auto" w:fill="auto"/>
            <w:noWrap/>
            <w:vAlign w:val="center"/>
          </w:tcPr>
          <w:p w14:paraId="24561BF5"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2.03</w:t>
            </w:r>
          </w:p>
        </w:tc>
      </w:tr>
      <w:tr w:rsidR="003A35BC" w:rsidRPr="00292D0A" w14:paraId="651FE70B" w14:textId="77777777" w:rsidTr="008A52F5">
        <w:trPr>
          <w:trHeight w:val="340"/>
          <w:jc w:val="center"/>
        </w:trPr>
        <w:tc>
          <w:tcPr>
            <w:tcW w:w="1253" w:type="dxa"/>
            <w:shd w:val="clear" w:color="auto" w:fill="auto"/>
            <w:hideMark/>
          </w:tcPr>
          <w:p w14:paraId="1515FEC8"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南山</w:t>
            </w:r>
          </w:p>
        </w:tc>
        <w:tc>
          <w:tcPr>
            <w:tcW w:w="1134" w:type="dxa"/>
            <w:shd w:val="clear" w:color="auto" w:fill="auto"/>
            <w:noWrap/>
            <w:vAlign w:val="bottom"/>
          </w:tcPr>
          <w:p w14:paraId="07DC0B50"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2.91</w:t>
            </w:r>
          </w:p>
        </w:tc>
        <w:tc>
          <w:tcPr>
            <w:tcW w:w="2149" w:type="dxa"/>
            <w:shd w:val="clear" w:color="auto" w:fill="auto"/>
            <w:noWrap/>
          </w:tcPr>
          <w:p w14:paraId="1FAAA892"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9.62</w:t>
            </w:r>
          </w:p>
        </w:tc>
        <w:tc>
          <w:tcPr>
            <w:tcW w:w="1820" w:type="dxa"/>
            <w:shd w:val="clear" w:color="auto" w:fill="auto"/>
            <w:noWrap/>
          </w:tcPr>
          <w:p w14:paraId="7111BED4"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0.00</w:t>
            </w:r>
          </w:p>
        </w:tc>
        <w:tc>
          <w:tcPr>
            <w:tcW w:w="1559" w:type="dxa"/>
            <w:shd w:val="clear" w:color="auto" w:fill="auto"/>
            <w:noWrap/>
          </w:tcPr>
          <w:p w14:paraId="50D2CA65"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0.00</w:t>
            </w:r>
          </w:p>
        </w:tc>
        <w:tc>
          <w:tcPr>
            <w:tcW w:w="2045" w:type="dxa"/>
            <w:shd w:val="clear" w:color="auto" w:fill="auto"/>
            <w:noWrap/>
            <w:vAlign w:val="center"/>
          </w:tcPr>
          <w:p w14:paraId="41AB5670"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0.79</w:t>
            </w:r>
          </w:p>
        </w:tc>
      </w:tr>
      <w:tr w:rsidR="003A35BC" w:rsidRPr="00292D0A" w14:paraId="60AB05CA" w14:textId="77777777" w:rsidTr="008A52F5">
        <w:trPr>
          <w:trHeight w:val="340"/>
          <w:jc w:val="center"/>
        </w:trPr>
        <w:tc>
          <w:tcPr>
            <w:tcW w:w="1253" w:type="dxa"/>
            <w:shd w:val="clear" w:color="auto" w:fill="auto"/>
            <w:hideMark/>
          </w:tcPr>
          <w:p w14:paraId="13EF8177"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坪山</w:t>
            </w:r>
          </w:p>
        </w:tc>
        <w:tc>
          <w:tcPr>
            <w:tcW w:w="1134" w:type="dxa"/>
            <w:shd w:val="clear" w:color="auto" w:fill="auto"/>
            <w:noWrap/>
            <w:vAlign w:val="bottom"/>
          </w:tcPr>
          <w:p w14:paraId="66467E5B"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4.53</w:t>
            </w:r>
          </w:p>
        </w:tc>
        <w:tc>
          <w:tcPr>
            <w:tcW w:w="2149" w:type="dxa"/>
            <w:shd w:val="clear" w:color="auto" w:fill="auto"/>
            <w:noWrap/>
          </w:tcPr>
          <w:p w14:paraId="396A57E1"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7.74</w:t>
            </w:r>
          </w:p>
        </w:tc>
        <w:tc>
          <w:tcPr>
            <w:tcW w:w="1820" w:type="dxa"/>
            <w:shd w:val="clear" w:color="auto" w:fill="auto"/>
            <w:noWrap/>
          </w:tcPr>
          <w:p w14:paraId="3FBA1F04"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0.15</w:t>
            </w:r>
          </w:p>
        </w:tc>
        <w:tc>
          <w:tcPr>
            <w:tcW w:w="1559" w:type="dxa"/>
            <w:shd w:val="clear" w:color="auto" w:fill="auto"/>
            <w:noWrap/>
          </w:tcPr>
          <w:p w14:paraId="6244B2D8"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0.00</w:t>
            </w:r>
          </w:p>
        </w:tc>
        <w:tc>
          <w:tcPr>
            <w:tcW w:w="2045" w:type="dxa"/>
            <w:shd w:val="clear" w:color="auto" w:fill="auto"/>
            <w:noWrap/>
            <w:vAlign w:val="center"/>
          </w:tcPr>
          <w:p w14:paraId="008DF2DF"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2.19</w:t>
            </w:r>
          </w:p>
        </w:tc>
      </w:tr>
      <w:tr w:rsidR="003A35BC" w:rsidRPr="00292D0A" w14:paraId="0A001E1E" w14:textId="77777777" w:rsidTr="008A52F5">
        <w:trPr>
          <w:trHeight w:val="340"/>
          <w:jc w:val="center"/>
        </w:trPr>
        <w:tc>
          <w:tcPr>
            <w:tcW w:w="1253" w:type="dxa"/>
            <w:shd w:val="clear" w:color="auto" w:fill="auto"/>
            <w:hideMark/>
          </w:tcPr>
          <w:p w14:paraId="1C09F9BE"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大鹏</w:t>
            </w:r>
          </w:p>
        </w:tc>
        <w:tc>
          <w:tcPr>
            <w:tcW w:w="1134" w:type="dxa"/>
            <w:shd w:val="clear" w:color="auto" w:fill="auto"/>
            <w:noWrap/>
            <w:vAlign w:val="bottom"/>
          </w:tcPr>
          <w:p w14:paraId="45BEA76B"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2.28</w:t>
            </w:r>
          </w:p>
        </w:tc>
        <w:tc>
          <w:tcPr>
            <w:tcW w:w="2149" w:type="dxa"/>
            <w:shd w:val="clear" w:color="auto" w:fill="auto"/>
            <w:noWrap/>
          </w:tcPr>
          <w:p w14:paraId="3E2992F5"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5.40</w:t>
            </w:r>
          </w:p>
        </w:tc>
        <w:tc>
          <w:tcPr>
            <w:tcW w:w="1820" w:type="dxa"/>
            <w:shd w:val="clear" w:color="auto" w:fill="auto"/>
            <w:noWrap/>
          </w:tcPr>
          <w:p w14:paraId="5BF787BC"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0.28</w:t>
            </w:r>
          </w:p>
        </w:tc>
        <w:tc>
          <w:tcPr>
            <w:tcW w:w="1559" w:type="dxa"/>
            <w:shd w:val="clear" w:color="auto" w:fill="auto"/>
            <w:noWrap/>
          </w:tcPr>
          <w:p w14:paraId="421F231E"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0.00</w:t>
            </w:r>
          </w:p>
        </w:tc>
        <w:tc>
          <w:tcPr>
            <w:tcW w:w="2045" w:type="dxa"/>
            <w:shd w:val="clear" w:color="auto" w:fill="auto"/>
            <w:noWrap/>
            <w:vAlign w:val="center"/>
          </w:tcPr>
          <w:p w14:paraId="3F931E59"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1.66</w:t>
            </w:r>
          </w:p>
        </w:tc>
      </w:tr>
      <w:tr w:rsidR="003A35BC" w:rsidRPr="00292D0A" w14:paraId="69472CDD" w14:textId="77777777" w:rsidTr="008A52F5">
        <w:trPr>
          <w:trHeight w:val="340"/>
          <w:jc w:val="center"/>
        </w:trPr>
        <w:tc>
          <w:tcPr>
            <w:tcW w:w="1253" w:type="dxa"/>
            <w:shd w:val="clear" w:color="auto" w:fill="auto"/>
            <w:hideMark/>
          </w:tcPr>
          <w:p w14:paraId="419019F3"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宝安</w:t>
            </w:r>
          </w:p>
        </w:tc>
        <w:tc>
          <w:tcPr>
            <w:tcW w:w="1134" w:type="dxa"/>
            <w:shd w:val="clear" w:color="auto" w:fill="auto"/>
            <w:noWrap/>
            <w:vAlign w:val="bottom"/>
          </w:tcPr>
          <w:p w14:paraId="504049D5"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1.46</w:t>
            </w:r>
          </w:p>
        </w:tc>
        <w:tc>
          <w:tcPr>
            <w:tcW w:w="2149" w:type="dxa"/>
            <w:shd w:val="clear" w:color="auto" w:fill="auto"/>
            <w:noWrap/>
          </w:tcPr>
          <w:p w14:paraId="4D5D3FF4"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5.03</w:t>
            </w:r>
          </w:p>
        </w:tc>
        <w:tc>
          <w:tcPr>
            <w:tcW w:w="1820" w:type="dxa"/>
            <w:shd w:val="clear" w:color="auto" w:fill="auto"/>
            <w:noWrap/>
          </w:tcPr>
          <w:p w14:paraId="0D6B49BD"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0.26</w:t>
            </w:r>
          </w:p>
        </w:tc>
        <w:tc>
          <w:tcPr>
            <w:tcW w:w="1559" w:type="dxa"/>
            <w:shd w:val="clear" w:color="auto" w:fill="auto"/>
            <w:noWrap/>
          </w:tcPr>
          <w:p w14:paraId="67F87FD2"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0.02</w:t>
            </w:r>
          </w:p>
        </w:tc>
        <w:tc>
          <w:tcPr>
            <w:tcW w:w="2045" w:type="dxa"/>
            <w:shd w:val="clear" w:color="auto" w:fill="auto"/>
            <w:noWrap/>
            <w:vAlign w:val="center"/>
          </w:tcPr>
          <w:p w14:paraId="434C82EA"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1.43</w:t>
            </w:r>
          </w:p>
        </w:tc>
      </w:tr>
      <w:tr w:rsidR="003A35BC" w:rsidRPr="00292D0A" w14:paraId="7E3270FA" w14:textId="77777777" w:rsidTr="008A52F5">
        <w:trPr>
          <w:trHeight w:val="280"/>
          <w:jc w:val="center"/>
        </w:trPr>
        <w:tc>
          <w:tcPr>
            <w:tcW w:w="1253" w:type="dxa"/>
            <w:shd w:val="clear" w:color="auto" w:fill="auto"/>
            <w:hideMark/>
          </w:tcPr>
          <w:p w14:paraId="6A90FCAA"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盐田</w:t>
            </w:r>
          </w:p>
        </w:tc>
        <w:tc>
          <w:tcPr>
            <w:tcW w:w="1134" w:type="dxa"/>
            <w:shd w:val="clear" w:color="auto" w:fill="auto"/>
            <w:noWrap/>
            <w:vAlign w:val="bottom"/>
          </w:tcPr>
          <w:p w14:paraId="5739F28D"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4.79</w:t>
            </w:r>
          </w:p>
        </w:tc>
        <w:tc>
          <w:tcPr>
            <w:tcW w:w="2149" w:type="dxa"/>
            <w:shd w:val="clear" w:color="auto" w:fill="auto"/>
            <w:noWrap/>
          </w:tcPr>
          <w:p w14:paraId="651B0188"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9.00</w:t>
            </w:r>
          </w:p>
        </w:tc>
        <w:tc>
          <w:tcPr>
            <w:tcW w:w="1820" w:type="dxa"/>
            <w:shd w:val="clear" w:color="auto" w:fill="auto"/>
            <w:noWrap/>
          </w:tcPr>
          <w:p w14:paraId="5816B757"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0.00</w:t>
            </w:r>
          </w:p>
        </w:tc>
        <w:tc>
          <w:tcPr>
            <w:tcW w:w="1559" w:type="dxa"/>
            <w:shd w:val="clear" w:color="auto" w:fill="auto"/>
            <w:noWrap/>
          </w:tcPr>
          <w:p w14:paraId="7A8464E3"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0.00</w:t>
            </w:r>
          </w:p>
        </w:tc>
        <w:tc>
          <w:tcPr>
            <w:tcW w:w="2045" w:type="dxa"/>
            <w:shd w:val="clear" w:color="auto" w:fill="auto"/>
            <w:noWrap/>
            <w:vAlign w:val="bottom"/>
          </w:tcPr>
          <w:p w14:paraId="441F41F7"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1.75</w:t>
            </w:r>
          </w:p>
        </w:tc>
      </w:tr>
      <w:tr w:rsidR="003A35BC" w:rsidRPr="00292D0A" w14:paraId="5F0B0430" w14:textId="77777777" w:rsidTr="008A52F5">
        <w:trPr>
          <w:trHeight w:val="290"/>
          <w:jc w:val="center"/>
        </w:trPr>
        <w:tc>
          <w:tcPr>
            <w:tcW w:w="1253" w:type="dxa"/>
            <w:shd w:val="clear" w:color="auto" w:fill="auto"/>
            <w:hideMark/>
          </w:tcPr>
          <w:p w14:paraId="70251543"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福田</w:t>
            </w:r>
          </w:p>
        </w:tc>
        <w:tc>
          <w:tcPr>
            <w:tcW w:w="1134" w:type="dxa"/>
            <w:shd w:val="clear" w:color="auto" w:fill="auto"/>
            <w:noWrap/>
            <w:vAlign w:val="bottom"/>
          </w:tcPr>
          <w:p w14:paraId="59ADA1A6"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0.29</w:t>
            </w:r>
          </w:p>
        </w:tc>
        <w:tc>
          <w:tcPr>
            <w:tcW w:w="2149" w:type="dxa"/>
            <w:shd w:val="clear" w:color="auto" w:fill="auto"/>
            <w:noWrap/>
          </w:tcPr>
          <w:p w14:paraId="751F5650"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1.95</w:t>
            </w:r>
          </w:p>
        </w:tc>
        <w:tc>
          <w:tcPr>
            <w:tcW w:w="1820" w:type="dxa"/>
            <w:shd w:val="clear" w:color="auto" w:fill="auto"/>
            <w:noWrap/>
          </w:tcPr>
          <w:p w14:paraId="4E3F2250"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0.01</w:t>
            </w:r>
          </w:p>
        </w:tc>
        <w:tc>
          <w:tcPr>
            <w:tcW w:w="1559" w:type="dxa"/>
            <w:shd w:val="clear" w:color="auto" w:fill="auto"/>
            <w:noWrap/>
          </w:tcPr>
          <w:p w14:paraId="67143C97"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0.00</w:t>
            </w:r>
          </w:p>
        </w:tc>
        <w:tc>
          <w:tcPr>
            <w:tcW w:w="2045" w:type="dxa"/>
            <w:shd w:val="clear" w:color="auto" w:fill="auto"/>
            <w:noWrap/>
            <w:vAlign w:val="bottom"/>
          </w:tcPr>
          <w:p w14:paraId="0E654B6B"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0.90</w:t>
            </w:r>
          </w:p>
        </w:tc>
      </w:tr>
      <w:tr w:rsidR="003A35BC" w:rsidRPr="00292D0A" w14:paraId="1020F7A3" w14:textId="77777777" w:rsidTr="008A52F5">
        <w:trPr>
          <w:trHeight w:val="280"/>
          <w:jc w:val="center"/>
        </w:trPr>
        <w:tc>
          <w:tcPr>
            <w:tcW w:w="1253" w:type="dxa"/>
            <w:shd w:val="clear" w:color="auto" w:fill="auto"/>
            <w:hideMark/>
          </w:tcPr>
          <w:p w14:paraId="44AC87BE"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罗湖</w:t>
            </w:r>
          </w:p>
        </w:tc>
        <w:tc>
          <w:tcPr>
            <w:tcW w:w="1134" w:type="dxa"/>
            <w:shd w:val="clear" w:color="auto" w:fill="auto"/>
            <w:noWrap/>
            <w:vAlign w:val="bottom"/>
          </w:tcPr>
          <w:p w14:paraId="29E069DA"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1.61</w:t>
            </w:r>
          </w:p>
        </w:tc>
        <w:tc>
          <w:tcPr>
            <w:tcW w:w="2149" w:type="dxa"/>
            <w:shd w:val="clear" w:color="auto" w:fill="auto"/>
            <w:noWrap/>
          </w:tcPr>
          <w:p w14:paraId="2149A444"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6.38</w:t>
            </w:r>
          </w:p>
        </w:tc>
        <w:tc>
          <w:tcPr>
            <w:tcW w:w="1820" w:type="dxa"/>
            <w:shd w:val="clear" w:color="auto" w:fill="auto"/>
            <w:noWrap/>
          </w:tcPr>
          <w:p w14:paraId="212F96E7"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0.03</w:t>
            </w:r>
          </w:p>
        </w:tc>
        <w:tc>
          <w:tcPr>
            <w:tcW w:w="1559" w:type="dxa"/>
            <w:shd w:val="clear" w:color="auto" w:fill="auto"/>
            <w:noWrap/>
          </w:tcPr>
          <w:p w14:paraId="39BCD95C"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0.00</w:t>
            </w:r>
          </w:p>
        </w:tc>
        <w:tc>
          <w:tcPr>
            <w:tcW w:w="2045" w:type="dxa"/>
            <w:shd w:val="clear" w:color="auto" w:fill="auto"/>
            <w:noWrap/>
            <w:vAlign w:val="bottom"/>
          </w:tcPr>
          <w:p w14:paraId="1CEB762A"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2.89</w:t>
            </w:r>
          </w:p>
        </w:tc>
      </w:tr>
      <w:tr w:rsidR="003A35BC" w:rsidRPr="00292D0A" w14:paraId="0DBBCC3A" w14:textId="77777777" w:rsidTr="008A52F5">
        <w:trPr>
          <w:trHeight w:val="280"/>
          <w:jc w:val="center"/>
        </w:trPr>
        <w:tc>
          <w:tcPr>
            <w:tcW w:w="1253" w:type="dxa"/>
            <w:shd w:val="clear" w:color="auto" w:fill="auto"/>
            <w:hideMark/>
          </w:tcPr>
          <w:p w14:paraId="5BC8DB8A"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龙华</w:t>
            </w:r>
          </w:p>
        </w:tc>
        <w:tc>
          <w:tcPr>
            <w:tcW w:w="1134" w:type="dxa"/>
            <w:shd w:val="clear" w:color="auto" w:fill="auto"/>
            <w:noWrap/>
            <w:vAlign w:val="bottom"/>
          </w:tcPr>
          <w:p w14:paraId="439B273B"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3.64</w:t>
            </w:r>
          </w:p>
        </w:tc>
        <w:tc>
          <w:tcPr>
            <w:tcW w:w="2149" w:type="dxa"/>
            <w:shd w:val="clear" w:color="auto" w:fill="auto"/>
            <w:noWrap/>
          </w:tcPr>
          <w:p w14:paraId="323CE411"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9.03</w:t>
            </w:r>
          </w:p>
        </w:tc>
        <w:tc>
          <w:tcPr>
            <w:tcW w:w="1820" w:type="dxa"/>
            <w:shd w:val="clear" w:color="auto" w:fill="auto"/>
            <w:noWrap/>
          </w:tcPr>
          <w:p w14:paraId="65062DA6"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0.08</w:t>
            </w:r>
          </w:p>
        </w:tc>
        <w:tc>
          <w:tcPr>
            <w:tcW w:w="1559" w:type="dxa"/>
            <w:shd w:val="clear" w:color="auto" w:fill="auto"/>
            <w:noWrap/>
          </w:tcPr>
          <w:p w14:paraId="39123277"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0.06</w:t>
            </w:r>
          </w:p>
        </w:tc>
        <w:tc>
          <w:tcPr>
            <w:tcW w:w="2045" w:type="dxa"/>
            <w:shd w:val="clear" w:color="auto" w:fill="auto"/>
            <w:noWrap/>
            <w:vAlign w:val="bottom"/>
          </w:tcPr>
          <w:p w14:paraId="0A26CE0F"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1.69</w:t>
            </w:r>
          </w:p>
        </w:tc>
      </w:tr>
      <w:tr w:rsidR="003A35BC" w:rsidRPr="00292D0A" w14:paraId="462B5BD5" w14:textId="77777777" w:rsidTr="008A52F5">
        <w:trPr>
          <w:trHeight w:val="280"/>
          <w:jc w:val="center"/>
        </w:trPr>
        <w:tc>
          <w:tcPr>
            <w:tcW w:w="1253" w:type="dxa"/>
            <w:shd w:val="clear" w:color="auto" w:fill="auto"/>
            <w:hideMark/>
          </w:tcPr>
          <w:p w14:paraId="78967813" w14:textId="77777777" w:rsidR="003A35BC" w:rsidRPr="00F83EB9" w:rsidRDefault="003A35BC" w:rsidP="008A52F5">
            <w:pPr>
              <w:widowControl/>
              <w:spacing w:line="240" w:lineRule="auto"/>
              <w:ind w:firstLineChars="0" w:firstLine="0"/>
              <w:jc w:val="center"/>
              <w:rPr>
                <w:b/>
                <w:sz w:val="20"/>
                <w:szCs w:val="20"/>
              </w:rPr>
            </w:pPr>
            <w:r w:rsidRPr="00751675">
              <w:rPr>
                <w:rFonts w:hint="eastAsia"/>
                <w:b/>
                <w:sz w:val="20"/>
                <w:szCs w:val="20"/>
              </w:rPr>
              <w:t>龙岗</w:t>
            </w:r>
          </w:p>
        </w:tc>
        <w:tc>
          <w:tcPr>
            <w:tcW w:w="1134" w:type="dxa"/>
            <w:shd w:val="clear" w:color="auto" w:fill="auto"/>
            <w:noWrap/>
            <w:vAlign w:val="bottom"/>
          </w:tcPr>
          <w:p w14:paraId="3F897B25"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2.61</w:t>
            </w:r>
          </w:p>
        </w:tc>
        <w:tc>
          <w:tcPr>
            <w:tcW w:w="2149" w:type="dxa"/>
            <w:shd w:val="clear" w:color="auto" w:fill="auto"/>
            <w:noWrap/>
          </w:tcPr>
          <w:p w14:paraId="1846193A"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6.99</w:t>
            </w:r>
          </w:p>
        </w:tc>
        <w:tc>
          <w:tcPr>
            <w:tcW w:w="1820" w:type="dxa"/>
            <w:shd w:val="clear" w:color="auto" w:fill="auto"/>
            <w:noWrap/>
          </w:tcPr>
          <w:p w14:paraId="5442974B"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0.06</w:t>
            </w:r>
          </w:p>
        </w:tc>
        <w:tc>
          <w:tcPr>
            <w:tcW w:w="1559" w:type="dxa"/>
            <w:shd w:val="clear" w:color="auto" w:fill="auto"/>
            <w:noWrap/>
          </w:tcPr>
          <w:p w14:paraId="19B2EE31"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0.02</w:t>
            </w:r>
          </w:p>
        </w:tc>
        <w:tc>
          <w:tcPr>
            <w:tcW w:w="2045" w:type="dxa"/>
            <w:shd w:val="clear" w:color="auto" w:fill="auto"/>
            <w:noWrap/>
            <w:vAlign w:val="bottom"/>
          </w:tcPr>
          <w:p w14:paraId="00688E65"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1.91</w:t>
            </w:r>
          </w:p>
        </w:tc>
      </w:tr>
      <w:tr w:rsidR="003A35BC" w:rsidRPr="00292D0A" w14:paraId="5DE16DF4" w14:textId="77777777" w:rsidTr="008A52F5">
        <w:trPr>
          <w:trHeight w:val="290"/>
          <w:jc w:val="center"/>
        </w:trPr>
        <w:tc>
          <w:tcPr>
            <w:tcW w:w="1253" w:type="dxa"/>
            <w:shd w:val="clear" w:color="auto" w:fill="auto"/>
            <w:hideMark/>
          </w:tcPr>
          <w:p w14:paraId="086EDB7E" w14:textId="77777777" w:rsidR="003A35BC" w:rsidRPr="00F83EB9" w:rsidRDefault="003A35BC" w:rsidP="008A52F5">
            <w:pPr>
              <w:widowControl/>
              <w:spacing w:line="240" w:lineRule="auto"/>
              <w:ind w:firstLineChars="0" w:firstLine="0"/>
              <w:jc w:val="center"/>
              <w:rPr>
                <w:b/>
                <w:sz w:val="20"/>
                <w:szCs w:val="20"/>
              </w:rPr>
            </w:pPr>
            <w:r w:rsidRPr="00F83EB9">
              <w:rPr>
                <w:rFonts w:hint="eastAsia"/>
                <w:b/>
                <w:sz w:val="20"/>
                <w:szCs w:val="20"/>
              </w:rPr>
              <w:t>平均</w:t>
            </w:r>
          </w:p>
        </w:tc>
        <w:tc>
          <w:tcPr>
            <w:tcW w:w="1134" w:type="dxa"/>
            <w:shd w:val="clear" w:color="auto" w:fill="auto"/>
            <w:noWrap/>
            <w:vAlign w:val="bottom"/>
          </w:tcPr>
          <w:p w14:paraId="1FE71BDC"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1.73</w:t>
            </w:r>
          </w:p>
        </w:tc>
        <w:tc>
          <w:tcPr>
            <w:tcW w:w="2149" w:type="dxa"/>
            <w:shd w:val="clear" w:color="auto" w:fill="auto"/>
            <w:noWrap/>
          </w:tcPr>
          <w:p w14:paraId="00248B69"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6.27</w:t>
            </w:r>
          </w:p>
        </w:tc>
        <w:tc>
          <w:tcPr>
            <w:tcW w:w="1820" w:type="dxa"/>
            <w:shd w:val="clear" w:color="auto" w:fill="auto"/>
            <w:noWrap/>
          </w:tcPr>
          <w:p w14:paraId="1504EF5F"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0.10</w:t>
            </w:r>
          </w:p>
        </w:tc>
        <w:tc>
          <w:tcPr>
            <w:tcW w:w="1559" w:type="dxa"/>
            <w:shd w:val="clear" w:color="auto" w:fill="auto"/>
            <w:noWrap/>
          </w:tcPr>
          <w:p w14:paraId="795FDA23"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0.01</w:t>
            </w:r>
          </w:p>
        </w:tc>
        <w:tc>
          <w:tcPr>
            <w:tcW w:w="2045" w:type="dxa"/>
            <w:shd w:val="clear" w:color="auto" w:fill="auto"/>
            <w:noWrap/>
            <w:vAlign w:val="bottom"/>
          </w:tcPr>
          <w:p w14:paraId="6D407BFC" w14:textId="77777777" w:rsidR="003A35BC" w:rsidRPr="00712D95" w:rsidRDefault="003A35BC" w:rsidP="008A52F5">
            <w:pPr>
              <w:widowControl/>
              <w:spacing w:line="240" w:lineRule="auto"/>
              <w:ind w:firstLineChars="0" w:firstLine="0"/>
              <w:jc w:val="center"/>
              <w:rPr>
                <w:rFonts w:ascii="SimSun" w:eastAsia="SimSun" w:hAnsi="SimSun" w:cs="SimSun"/>
                <w:color w:val="000000"/>
                <w:kern w:val="0"/>
                <w:sz w:val="22"/>
              </w:rPr>
            </w:pPr>
            <w:r w:rsidRPr="00712D95">
              <w:rPr>
                <w:rFonts w:ascii="SimSun" w:eastAsia="SimSun" w:hAnsi="SimSun" w:cs="SimSun"/>
                <w:color w:val="000000"/>
                <w:kern w:val="0"/>
                <w:sz w:val="22"/>
              </w:rPr>
              <w:t>1.47</w:t>
            </w:r>
          </w:p>
        </w:tc>
      </w:tr>
    </w:tbl>
    <w:p w14:paraId="2C4409C6" w14:textId="77777777" w:rsidR="003A35BC" w:rsidRPr="000C10BD" w:rsidRDefault="003A35BC" w:rsidP="003A35BC">
      <w:pPr>
        <w:pStyle w:val="Heading4"/>
      </w:pPr>
      <w:r w:rsidRPr="000C10BD">
        <w:rPr>
          <w:rFonts w:hint="eastAsia"/>
        </w:rPr>
        <w:t>2）优生三项检测</w:t>
      </w:r>
    </w:p>
    <w:p w14:paraId="4937CC7E" w14:textId="77777777" w:rsidR="003A35BC" w:rsidRPr="0059124B" w:rsidRDefault="003A35BC" w:rsidP="003A35BC">
      <w:pPr>
        <w:ind w:firstLine="560"/>
        <w:rPr>
          <w:rFonts w:ascii="FangSong_GB2312" w:hAnsi="仿宋"/>
          <w:szCs w:val="28"/>
        </w:rPr>
      </w:pPr>
      <w:r w:rsidRPr="0059124B">
        <w:rPr>
          <w:rFonts w:ascii="FangSong_GB2312" w:hAnsi="仿宋" w:hint="eastAsia"/>
          <w:szCs w:val="28"/>
        </w:rPr>
        <w:t>巨细胞病毒感染是最常见的宫内感染，据估计90％以上的感染婴儿出生时症状不明显，但是其中5－17％以后发展成神经性耳聋、脉络视网膜炎、精神发育迟缓以及神经损伤。出生时有症状的婴儿中将近90％将发展成损伤中枢神经系统（CNS）或感觉器官的严重畸形。</w:t>
      </w:r>
    </w:p>
    <w:p w14:paraId="7CACD643" w14:textId="77777777" w:rsidR="003A35BC" w:rsidRPr="0059124B" w:rsidRDefault="003A35BC" w:rsidP="003A35BC">
      <w:pPr>
        <w:ind w:firstLine="560"/>
        <w:rPr>
          <w:rFonts w:ascii="FangSong_GB2312" w:hAnsi="仿宋"/>
          <w:szCs w:val="28"/>
        </w:rPr>
      </w:pPr>
      <w:r w:rsidRPr="0059124B">
        <w:rPr>
          <w:rFonts w:ascii="FangSong_GB2312" w:hAnsi="仿宋" w:hint="eastAsia"/>
          <w:szCs w:val="28"/>
        </w:rPr>
        <w:t>弓形虫是寄生于人和哺乳动物组织细胞内的机会性致病原虫，虫体可通过胎盘导致宫内感染。妊娠1－3个月受到弓形虫感染，约15%胚胎受累；4－6个月约25%；7－9个月约60%。先天性弓形虫病的症状包括脉络视网膜炎、贫血、黄疸、肝肿大、脾肿大、颅内钙化、脑积水或小头畸形以及生长</w:t>
      </w:r>
      <w:r w:rsidRPr="0059124B">
        <w:rPr>
          <w:rFonts w:ascii="FangSong_GB2312" w:hAnsi="仿宋" w:hint="eastAsia"/>
          <w:szCs w:val="28"/>
        </w:rPr>
        <w:lastRenderedPageBreak/>
        <w:t>发育受限等。长期后果包括精神发育迟缓、癫痫、严重的视力损害、失明以及听力损害。</w:t>
      </w:r>
    </w:p>
    <w:p w14:paraId="0DA4B60A" w14:textId="77777777" w:rsidR="003A35BC" w:rsidRPr="0059124B" w:rsidRDefault="003A35BC" w:rsidP="003A35BC">
      <w:pPr>
        <w:ind w:firstLine="560"/>
        <w:rPr>
          <w:rFonts w:ascii="FangSong_GB2312" w:hAnsi="仿宋"/>
          <w:szCs w:val="28"/>
        </w:rPr>
      </w:pPr>
      <w:r w:rsidRPr="0059124B">
        <w:rPr>
          <w:rFonts w:ascii="FangSong_GB2312" w:hAnsi="仿宋"/>
          <w:szCs w:val="28"/>
        </w:rPr>
        <w:t>巨细胞病毒和弓形虫新近感染率</w:t>
      </w:r>
      <w:r w:rsidRPr="0059124B">
        <w:rPr>
          <w:rFonts w:ascii="FangSong_GB2312" w:hAnsi="仿宋" w:hint="eastAsia"/>
          <w:szCs w:val="28"/>
        </w:rPr>
        <w:t>分别</w:t>
      </w:r>
      <w:r w:rsidRPr="0059124B">
        <w:rPr>
          <w:rFonts w:ascii="FangSong_GB2312" w:hAnsi="仿宋"/>
          <w:szCs w:val="28"/>
        </w:rPr>
        <w:t>为</w:t>
      </w:r>
      <w:commentRangeStart w:id="60"/>
      <w:r w:rsidRPr="0059124B">
        <w:rPr>
          <w:rFonts w:ascii="FangSong_GB2312" w:hAnsi="仿宋"/>
          <w:szCs w:val="28"/>
        </w:rPr>
        <w:t>0.</w:t>
      </w:r>
      <w:r>
        <w:rPr>
          <w:rFonts w:ascii="FangSong_GB2312" w:hAnsi="仿宋"/>
          <w:szCs w:val="28"/>
        </w:rPr>
        <w:t>28</w:t>
      </w:r>
      <w:commentRangeEnd w:id="60"/>
      <w:r w:rsidR="000D7E9D">
        <w:rPr>
          <w:rStyle w:val="CommentReference"/>
        </w:rPr>
        <w:commentReference w:id="60"/>
      </w:r>
      <w:r w:rsidRPr="0059124B">
        <w:rPr>
          <w:rFonts w:ascii="FangSong_GB2312" w:hAnsi="仿宋"/>
          <w:szCs w:val="28"/>
        </w:rPr>
        <w:t>%</w:t>
      </w:r>
      <w:r w:rsidRPr="0059124B">
        <w:rPr>
          <w:rFonts w:ascii="FangSong_GB2312" w:hAnsi="仿宋" w:hint="eastAsia"/>
          <w:szCs w:val="28"/>
        </w:rPr>
        <w:t>和</w:t>
      </w:r>
      <w:commentRangeStart w:id="64"/>
      <w:r>
        <w:rPr>
          <w:rFonts w:ascii="FangSong_GB2312" w:hAnsi="仿宋"/>
          <w:szCs w:val="28"/>
        </w:rPr>
        <w:t>0.72</w:t>
      </w:r>
      <w:commentRangeEnd w:id="64"/>
      <w:r w:rsidR="0026061E">
        <w:rPr>
          <w:rStyle w:val="CommentReference"/>
        </w:rPr>
        <w:commentReference w:id="64"/>
      </w:r>
      <w:r w:rsidRPr="0059124B">
        <w:rPr>
          <w:rFonts w:ascii="FangSong_GB2312" w:hAnsi="仿宋" w:hint="eastAsia"/>
          <w:szCs w:val="28"/>
        </w:rPr>
        <w:t>%。各地区巨细胞病毒和弓形虫新近感染情况如下图所示</w:t>
      </w:r>
      <w:r w:rsidRPr="0026061E">
        <w:rPr>
          <w:rFonts w:ascii="FangSong_GB2312" w:hAnsi="仿宋" w:hint="eastAsia"/>
          <w:szCs w:val="28"/>
          <w:u w:val="double"/>
        </w:rPr>
        <w:t>，可以看出宝安区和光明新区参检女性的巨细胞新近感染率明显高出其他地区，宝安区和罗湖区参检女性的弓形虫新近感染率明显高于其他地方</w:t>
      </w:r>
      <w:r>
        <w:rPr>
          <w:rFonts w:ascii="FangSong_GB2312" w:hAnsi="仿宋" w:hint="eastAsia"/>
          <w:szCs w:val="28"/>
        </w:rPr>
        <w:t>。</w:t>
      </w:r>
      <w:r w:rsidRPr="0059124B">
        <w:rPr>
          <w:rFonts w:ascii="FangSong_GB2312" w:hAnsi="仿宋"/>
          <w:szCs w:val="28"/>
        </w:rPr>
        <w:t xml:space="preserve"> </w:t>
      </w:r>
    </w:p>
    <w:p w14:paraId="5C24F883" w14:textId="77777777" w:rsidR="0026061E" w:rsidRDefault="003A35BC" w:rsidP="003A35BC">
      <w:pPr>
        <w:widowControl/>
        <w:spacing w:before="100" w:beforeAutospacing="1" w:after="100" w:afterAutospacing="1"/>
        <w:ind w:firstLineChars="0" w:firstLine="0"/>
        <w:jc w:val="center"/>
        <w:rPr>
          <w:rFonts w:ascii="FangSong_GB2312" w:hAnsi="仿宋"/>
          <w:b/>
          <w:noProof/>
          <w:sz w:val="24"/>
          <w:szCs w:val="24"/>
        </w:rPr>
      </w:pPr>
      <w:r>
        <w:rPr>
          <w:rFonts w:ascii="FangSong_GB2312" w:hAnsi="仿宋"/>
          <w:noProof/>
          <w:sz w:val="21"/>
          <w:szCs w:val="28"/>
        </w:rPr>
        <w:drawing>
          <wp:inline distT="0" distB="0" distL="0" distR="0" wp14:anchorId="3FDDE757" wp14:editId="3F00DE1B">
            <wp:extent cx="5267325" cy="3462498"/>
            <wp:effectExtent l="0" t="0" r="0" b="5080"/>
            <wp:docPr id="70" name="图片 70" descr="downloa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ownload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3465420"/>
                    </a:xfrm>
                    <a:prstGeom prst="rect">
                      <a:avLst/>
                    </a:prstGeom>
                    <a:noFill/>
                    <a:ln>
                      <a:noFill/>
                    </a:ln>
                  </pic:spPr>
                </pic:pic>
              </a:graphicData>
            </a:graphic>
          </wp:inline>
        </w:drawing>
      </w:r>
    </w:p>
    <w:p w14:paraId="02E84E1E" w14:textId="69E6F3D4" w:rsidR="003A35BC" w:rsidRPr="0048437E" w:rsidRDefault="003A35BC" w:rsidP="003A35BC">
      <w:pPr>
        <w:widowControl/>
        <w:spacing w:before="100" w:beforeAutospacing="1" w:after="100" w:afterAutospacing="1"/>
        <w:ind w:firstLineChars="0" w:firstLine="0"/>
        <w:jc w:val="center"/>
        <w:rPr>
          <w:rFonts w:ascii="FangSong_GB2312" w:hAnsi="仿宋"/>
          <w:b/>
          <w:noProof/>
          <w:sz w:val="24"/>
          <w:szCs w:val="24"/>
        </w:rPr>
      </w:pPr>
      <w:r w:rsidRPr="00C42F1D">
        <w:rPr>
          <w:rFonts w:ascii="FangSong_GB2312" w:hAnsi="仿宋" w:hint="eastAsia"/>
          <w:b/>
          <w:noProof/>
          <w:sz w:val="24"/>
          <w:szCs w:val="24"/>
        </w:rPr>
        <w:t>图</w:t>
      </w:r>
      <w:r>
        <w:rPr>
          <w:rFonts w:ascii="FangSong_GB2312" w:hAnsi="仿宋" w:hint="eastAsia"/>
          <w:b/>
          <w:noProof/>
          <w:sz w:val="24"/>
          <w:szCs w:val="24"/>
        </w:rPr>
        <w:t xml:space="preserve"> 70 </w:t>
      </w:r>
      <w:commentRangeStart w:id="68"/>
      <w:r w:rsidRPr="0048437E">
        <w:rPr>
          <w:rFonts w:ascii="FangSong_GB2312" w:hAnsi="仿宋" w:hint="eastAsia"/>
          <w:b/>
          <w:noProof/>
          <w:sz w:val="24"/>
          <w:szCs w:val="24"/>
        </w:rPr>
        <w:t>各地区女性参检人群巨细胞新近感染率</w:t>
      </w:r>
      <w:commentRangeEnd w:id="68"/>
      <w:r w:rsidR="0026061E">
        <w:rPr>
          <w:rStyle w:val="CommentReference"/>
        </w:rPr>
        <w:commentReference w:id="68"/>
      </w:r>
    </w:p>
    <w:p w14:paraId="25097605" w14:textId="77777777" w:rsidR="003A35BC" w:rsidRDefault="003A35BC" w:rsidP="003A35BC">
      <w:pPr>
        <w:widowControl/>
        <w:ind w:firstLineChars="0" w:firstLine="0"/>
        <w:jc w:val="center"/>
        <w:rPr>
          <w:rFonts w:ascii="FangSong_GB2312" w:hAnsi="仿宋"/>
          <w:sz w:val="21"/>
          <w:szCs w:val="28"/>
        </w:rPr>
      </w:pPr>
      <w:r>
        <w:rPr>
          <w:rFonts w:ascii="FangSong_GB2312" w:hAnsi="仿宋"/>
          <w:noProof/>
          <w:sz w:val="21"/>
          <w:szCs w:val="28"/>
        </w:rPr>
        <w:lastRenderedPageBreak/>
        <w:drawing>
          <wp:inline distT="0" distB="0" distL="0" distR="0" wp14:anchorId="1F55820F" wp14:editId="2E6B4188">
            <wp:extent cx="5267325" cy="3452973"/>
            <wp:effectExtent l="0" t="0" r="0" b="0"/>
            <wp:docPr id="71" name="图片 71" descr="downloa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ownload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1770" cy="3455887"/>
                    </a:xfrm>
                    <a:prstGeom prst="rect">
                      <a:avLst/>
                    </a:prstGeom>
                    <a:noFill/>
                    <a:ln>
                      <a:noFill/>
                    </a:ln>
                  </pic:spPr>
                </pic:pic>
              </a:graphicData>
            </a:graphic>
          </wp:inline>
        </w:drawing>
      </w:r>
    </w:p>
    <w:p w14:paraId="77015C3B" w14:textId="77777777" w:rsidR="003A35BC" w:rsidRPr="0048437E" w:rsidRDefault="003A35BC" w:rsidP="003A35BC">
      <w:pPr>
        <w:pStyle w:val="Caption"/>
        <w:keepNext/>
        <w:ind w:firstLine="482"/>
        <w:jc w:val="center"/>
        <w:rPr>
          <w:rFonts w:ascii="FangSong_GB2312" w:eastAsia="FangSong_GB2312" w:hAnsi="仿宋"/>
          <w:b/>
          <w:noProof/>
          <w:sz w:val="24"/>
          <w:szCs w:val="24"/>
        </w:rPr>
      </w:pPr>
      <w:r w:rsidRPr="00C42F1D">
        <w:rPr>
          <w:rFonts w:ascii="FangSong_GB2312" w:eastAsia="FangSong_GB2312" w:hAnsi="仿宋" w:hint="eastAsia"/>
          <w:b/>
          <w:noProof/>
          <w:sz w:val="24"/>
          <w:szCs w:val="24"/>
        </w:rPr>
        <w:t>图</w:t>
      </w:r>
      <w:r>
        <w:rPr>
          <w:rFonts w:ascii="FangSong_GB2312" w:eastAsia="FangSong_GB2312" w:hAnsi="仿宋" w:hint="eastAsia"/>
          <w:b/>
          <w:noProof/>
          <w:sz w:val="24"/>
          <w:szCs w:val="24"/>
        </w:rPr>
        <w:t xml:space="preserve"> 71 </w:t>
      </w:r>
      <w:commentRangeStart w:id="72"/>
      <w:r w:rsidRPr="0048437E">
        <w:rPr>
          <w:rFonts w:ascii="FangSong_GB2312" w:eastAsia="FangSong_GB2312" w:hAnsi="仿宋" w:hint="eastAsia"/>
          <w:b/>
          <w:noProof/>
          <w:sz w:val="24"/>
          <w:szCs w:val="24"/>
        </w:rPr>
        <w:t>各地区女性参检人群弓形虫新近感染率</w:t>
      </w:r>
      <w:commentRangeEnd w:id="72"/>
      <w:r w:rsidR="0026061E">
        <w:rPr>
          <w:rStyle w:val="CommentReference"/>
          <w:rFonts w:ascii="Calibri" w:eastAsia="FangSong_GB2312" w:hAnsi="Calibri"/>
        </w:rPr>
        <w:commentReference w:id="72"/>
      </w:r>
    </w:p>
    <w:p w14:paraId="0A3C400B" w14:textId="77777777" w:rsidR="003A35BC" w:rsidRDefault="003A35BC" w:rsidP="003A35BC">
      <w:pPr>
        <w:spacing w:before="100" w:beforeAutospacing="1" w:after="100" w:afterAutospacing="1"/>
        <w:ind w:firstLine="560"/>
        <w:rPr>
          <w:rFonts w:ascii="FangSong_GB2312" w:hAnsi="仿宋"/>
          <w:szCs w:val="28"/>
        </w:rPr>
      </w:pPr>
      <w:r w:rsidRPr="0059124B">
        <w:rPr>
          <w:rFonts w:ascii="FangSong_GB2312" w:hAnsi="仿宋" w:hint="eastAsia"/>
          <w:szCs w:val="28"/>
        </w:rPr>
        <w:t>风疹病毒抗体检测结果显示在参检妇女中，</w:t>
      </w:r>
      <w:commentRangeStart w:id="74"/>
      <w:r>
        <w:rPr>
          <w:rFonts w:ascii="FangSong_GB2312" w:hAnsi="仿宋"/>
          <w:szCs w:val="28"/>
        </w:rPr>
        <w:t>85.37</w:t>
      </w:r>
      <w:r w:rsidRPr="0059124B">
        <w:rPr>
          <w:rFonts w:ascii="FangSong_GB2312" w:hAnsi="仿宋" w:hint="eastAsia"/>
          <w:szCs w:val="28"/>
        </w:rPr>
        <w:t>%</w:t>
      </w:r>
      <w:commentRangeEnd w:id="74"/>
      <w:r w:rsidR="0026061E">
        <w:rPr>
          <w:rStyle w:val="CommentReference"/>
        </w:rPr>
        <w:commentReference w:id="74"/>
      </w:r>
      <w:r w:rsidRPr="0059124B">
        <w:rPr>
          <w:rFonts w:ascii="FangSong_GB2312" w:hAnsi="仿宋" w:hint="eastAsia"/>
          <w:szCs w:val="28"/>
        </w:rPr>
        <w:t>的妇女对风疹病毒具有免疫力，仍有</w:t>
      </w:r>
      <w:commentRangeStart w:id="75"/>
      <w:r>
        <w:rPr>
          <w:rFonts w:ascii="FangSong_GB2312" w:hAnsi="仿宋"/>
          <w:szCs w:val="28"/>
        </w:rPr>
        <w:t>14.63</w:t>
      </w:r>
      <w:commentRangeEnd w:id="75"/>
      <w:r w:rsidR="0026061E">
        <w:rPr>
          <w:rStyle w:val="CommentReference"/>
        </w:rPr>
        <w:commentReference w:id="75"/>
      </w:r>
      <w:r w:rsidRPr="0059124B">
        <w:rPr>
          <w:rFonts w:ascii="FangSong_GB2312" w:hAnsi="仿宋" w:hint="eastAsia"/>
          <w:szCs w:val="28"/>
        </w:rPr>
        <w:t>%的育龄妇女对风疹病毒具有易感性，缺乏免疫力。</w:t>
      </w:r>
      <w:r>
        <w:rPr>
          <w:rFonts w:ascii="FangSong_GB2312" w:hAnsi="仿宋" w:hint="eastAsia"/>
          <w:szCs w:val="28"/>
        </w:rPr>
        <w:t>各区对风疹病毒免疫情况</w:t>
      </w:r>
      <w:r w:rsidRPr="0059124B">
        <w:rPr>
          <w:rFonts w:ascii="FangSong_GB2312" w:hAnsi="仿宋" w:hint="eastAsia"/>
          <w:szCs w:val="28"/>
        </w:rPr>
        <w:t>如下图所示</w:t>
      </w:r>
      <w:r>
        <w:rPr>
          <w:rFonts w:ascii="FangSong_GB2312" w:hAnsi="仿宋" w:hint="eastAsia"/>
          <w:szCs w:val="28"/>
        </w:rPr>
        <w:t>：</w:t>
      </w:r>
      <w:commentRangeStart w:id="76"/>
      <w:r>
        <w:rPr>
          <w:rFonts w:ascii="FangSong_GB2312" w:hAnsi="仿宋" w:hint="eastAsia"/>
          <w:szCs w:val="28"/>
        </w:rPr>
        <w:t>大鹏新区</w:t>
      </w:r>
      <w:commentRangeEnd w:id="76"/>
      <w:r w:rsidR="0026061E">
        <w:rPr>
          <w:rStyle w:val="CommentReference"/>
        </w:rPr>
        <w:commentReference w:id="76"/>
      </w:r>
      <w:r>
        <w:rPr>
          <w:rFonts w:ascii="FangSong_GB2312" w:hAnsi="仿宋" w:hint="eastAsia"/>
          <w:szCs w:val="28"/>
        </w:rPr>
        <w:t>的育龄女性风疹病毒的免疫力相对较低。</w:t>
      </w:r>
    </w:p>
    <w:p w14:paraId="44719C2B" w14:textId="77777777" w:rsidR="003A35BC" w:rsidRDefault="003A35BC" w:rsidP="003A35BC">
      <w:pPr>
        <w:spacing w:before="100" w:beforeAutospacing="1" w:after="100" w:afterAutospacing="1"/>
        <w:ind w:firstLineChars="0" w:firstLine="0"/>
        <w:jc w:val="center"/>
        <w:rPr>
          <w:rFonts w:ascii="FangSong_GB2312" w:hAnsi="仿宋"/>
          <w:szCs w:val="28"/>
        </w:rPr>
      </w:pPr>
      <w:r>
        <w:rPr>
          <w:rFonts w:ascii="FangSong_GB2312" w:hAnsi="仿宋"/>
          <w:noProof/>
          <w:szCs w:val="28"/>
        </w:rPr>
        <w:lastRenderedPageBreak/>
        <w:drawing>
          <wp:inline distT="0" distB="0" distL="0" distR="0" wp14:anchorId="63BDCE34" wp14:editId="039C8BE4">
            <wp:extent cx="5271770" cy="3951605"/>
            <wp:effectExtent l="0" t="0" r="5080" b="0"/>
            <wp:docPr id="72" name="图片 72" descr="downloa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ownload (3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14:paraId="558103F9" w14:textId="77777777" w:rsidR="003A35BC" w:rsidRDefault="003A35BC" w:rsidP="003A35BC">
      <w:pPr>
        <w:pStyle w:val="Caption"/>
        <w:keepNext/>
        <w:ind w:firstLine="482"/>
        <w:jc w:val="center"/>
        <w:rPr>
          <w:rFonts w:ascii="FangSong_GB2312" w:eastAsia="FangSong_GB2312" w:hAnsi="仿宋"/>
          <w:b/>
          <w:noProof/>
          <w:sz w:val="24"/>
          <w:szCs w:val="24"/>
        </w:rPr>
      </w:pPr>
      <w:r w:rsidRPr="00C42F1D">
        <w:rPr>
          <w:rFonts w:ascii="FangSong_GB2312" w:eastAsia="FangSong_GB2312" w:hAnsi="仿宋" w:hint="eastAsia"/>
          <w:b/>
          <w:noProof/>
          <w:sz w:val="24"/>
          <w:szCs w:val="24"/>
        </w:rPr>
        <w:t>图</w:t>
      </w:r>
      <w:r>
        <w:rPr>
          <w:rFonts w:ascii="FangSong_GB2312" w:eastAsia="FangSong_GB2312" w:hAnsi="仿宋" w:hint="eastAsia"/>
          <w:b/>
          <w:noProof/>
          <w:sz w:val="24"/>
          <w:szCs w:val="24"/>
        </w:rPr>
        <w:t xml:space="preserve"> 72 </w:t>
      </w:r>
      <w:commentRangeStart w:id="77"/>
      <w:r w:rsidRPr="0048437E">
        <w:rPr>
          <w:rFonts w:ascii="FangSong_GB2312" w:eastAsia="FangSong_GB2312" w:hAnsi="仿宋" w:hint="eastAsia"/>
          <w:b/>
          <w:noProof/>
          <w:sz w:val="24"/>
          <w:szCs w:val="24"/>
        </w:rPr>
        <w:t>各地区女性参检人群具有风疹免疫力比例</w:t>
      </w:r>
      <w:commentRangeEnd w:id="77"/>
      <w:r w:rsidR="0026061E">
        <w:rPr>
          <w:rStyle w:val="CommentReference"/>
          <w:rFonts w:ascii="Calibri" w:eastAsia="FangSong_GB2312" w:hAnsi="Calibri"/>
        </w:rPr>
        <w:commentReference w:id="77"/>
      </w:r>
    </w:p>
    <w:p w14:paraId="518245F1" w14:textId="77777777" w:rsidR="003A35BC" w:rsidRPr="0048437E" w:rsidRDefault="003A35BC" w:rsidP="003A35BC">
      <w:pPr>
        <w:pStyle w:val="Caption"/>
        <w:spacing w:before="100" w:beforeAutospacing="1" w:after="100" w:afterAutospacing="1"/>
        <w:ind w:firstLineChars="0" w:firstLine="0"/>
        <w:jc w:val="center"/>
        <w:rPr>
          <w:rFonts w:ascii="FangSong_GB2312" w:eastAsia="FangSong_GB2312" w:hAnsi="仿宋"/>
          <w:b/>
          <w:noProof/>
          <w:sz w:val="24"/>
          <w:szCs w:val="24"/>
        </w:rPr>
      </w:pPr>
      <w:r w:rsidRPr="0048437E">
        <w:rPr>
          <w:rFonts w:ascii="FangSong_GB2312" w:eastAsia="FangSong_GB2312" w:hAnsi="仿宋" w:hint="eastAsia"/>
          <w:b/>
          <w:noProof/>
          <w:sz w:val="24"/>
          <w:szCs w:val="24"/>
        </w:rPr>
        <w:t>表</w:t>
      </w:r>
      <w:r w:rsidRPr="0048437E">
        <w:rPr>
          <w:rFonts w:ascii="FangSong_GB2312" w:eastAsia="FangSong_GB2312" w:hAnsi="仿宋"/>
          <w:b/>
          <w:noProof/>
          <w:sz w:val="24"/>
          <w:szCs w:val="24"/>
        </w:rPr>
        <w:fldChar w:fldCharType="begin"/>
      </w:r>
      <w:r w:rsidRPr="0048437E">
        <w:rPr>
          <w:rFonts w:ascii="FangSong_GB2312" w:eastAsia="FangSong_GB2312" w:hAnsi="仿宋"/>
          <w:b/>
          <w:noProof/>
          <w:sz w:val="24"/>
          <w:szCs w:val="24"/>
        </w:rPr>
        <w:instrText xml:space="preserve"> </w:instrText>
      </w:r>
      <w:r w:rsidRPr="0048437E">
        <w:rPr>
          <w:rFonts w:ascii="FangSong_GB2312" w:eastAsia="FangSong_GB2312" w:hAnsi="仿宋" w:hint="eastAsia"/>
          <w:b/>
          <w:noProof/>
          <w:sz w:val="24"/>
          <w:szCs w:val="24"/>
        </w:rPr>
        <w:instrText>SEQ 表 \* ARABIC</w:instrText>
      </w:r>
      <w:r w:rsidRPr="0048437E">
        <w:rPr>
          <w:rFonts w:ascii="FangSong_GB2312" w:eastAsia="FangSong_GB2312" w:hAnsi="仿宋"/>
          <w:b/>
          <w:noProof/>
          <w:sz w:val="24"/>
          <w:szCs w:val="24"/>
        </w:rPr>
        <w:instrText xml:space="preserve"> </w:instrText>
      </w:r>
      <w:r w:rsidRPr="0048437E">
        <w:rPr>
          <w:rFonts w:ascii="FangSong_GB2312" w:eastAsia="FangSong_GB2312" w:hAnsi="仿宋"/>
          <w:b/>
          <w:noProof/>
          <w:sz w:val="24"/>
          <w:szCs w:val="24"/>
        </w:rPr>
        <w:fldChar w:fldCharType="separate"/>
      </w:r>
      <w:r>
        <w:rPr>
          <w:rFonts w:ascii="FangSong_GB2312" w:eastAsia="FangSong_GB2312" w:hAnsi="仿宋"/>
          <w:b/>
          <w:noProof/>
          <w:sz w:val="24"/>
          <w:szCs w:val="24"/>
        </w:rPr>
        <w:t>11</w:t>
      </w:r>
      <w:r w:rsidRPr="0048437E">
        <w:rPr>
          <w:rFonts w:ascii="FangSong_GB2312" w:eastAsia="FangSong_GB2312" w:hAnsi="仿宋"/>
          <w:b/>
          <w:noProof/>
          <w:sz w:val="24"/>
          <w:szCs w:val="24"/>
        </w:rPr>
        <w:fldChar w:fldCharType="end"/>
      </w:r>
      <w:r w:rsidRPr="0048437E">
        <w:rPr>
          <w:rFonts w:ascii="FangSong_GB2312" w:eastAsia="FangSong_GB2312" w:hAnsi="仿宋" w:hint="eastAsia"/>
          <w:b/>
          <w:noProof/>
          <w:sz w:val="24"/>
          <w:szCs w:val="24"/>
        </w:rPr>
        <w:t>不同地区优生三项筛查阳性率（%）</w:t>
      </w:r>
    </w:p>
    <w:tbl>
      <w:tblPr>
        <w:tblW w:w="7907" w:type="dxa"/>
        <w:tblInd w:w="108" w:type="dxa"/>
        <w:tblLook w:val="04A0" w:firstRow="1" w:lastRow="0" w:firstColumn="1" w:lastColumn="0" w:noHBand="0" w:noVBand="1"/>
      </w:tblPr>
      <w:tblGrid>
        <w:gridCol w:w="1176"/>
        <w:gridCol w:w="1326"/>
        <w:gridCol w:w="1260"/>
        <w:gridCol w:w="1305"/>
        <w:gridCol w:w="1035"/>
        <w:gridCol w:w="1799"/>
        <w:gridCol w:w="6"/>
      </w:tblGrid>
      <w:tr w:rsidR="003A35BC" w:rsidRPr="00B338BA" w14:paraId="31526C91" w14:textId="77777777" w:rsidTr="008A52F5">
        <w:trPr>
          <w:trHeight w:val="323"/>
        </w:trPr>
        <w:tc>
          <w:tcPr>
            <w:tcW w:w="1176" w:type="dxa"/>
            <w:vMerge w:val="restart"/>
            <w:tcBorders>
              <w:top w:val="single" w:sz="8" w:space="0" w:color="auto"/>
              <w:left w:val="nil"/>
              <w:bottom w:val="nil"/>
              <w:right w:val="nil"/>
            </w:tcBorders>
            <w:shd w:val="clear" w:color="auto" w:fill="auto"/>
            <w:noWrap/>
            <w:vAlign w:val="center"/>
            <w:hideMark/>
          </w:tcPr>
          <w:p w14:paraId="0DC20A44" w14:textId="77777777" w:rsidR="003A35BC" w:rsidRPr="00B338BA" w:rsidRDefault="003A35BC" w:rsidP="008A52F5">
            <w:pPr>
              <w:widowControl/>
              <w:spacing w:line="240" w:lineRule="auto"/>
              <w:ind w:firstLineChars="0" w:firstLine="0"/>
              <w:jc w:val="center"/>
              <w:rPr>
                <w:rFonts w:ascii="FangSong_GB2312" w:hAnsi="SimSun" w:cs="SimSun"/>
                <w:b/>
                <w:bCs/>
                <w:color w:val="000000"/>
                <w:kern w:val="0"/>
                <w:sz w:val="24"/>
                <w:szCs w:val="24"/>
              </w:rPr>
            </w:pPr>
            <w:r w:rsidRPr="00B338BA">
              <w:rPr>
                <w:rFonts w:ascii="FangSong_GB2312" w:hAnsi="SimSun" w:cs="SimSun" w:hint="eastAsia"/>
                <w:b/>
                <w:bCs/>
                <w:color w:val="000000"/>
                <w:kern w:val="0"/>
                <w:sz w:val="24"/>
                <w:szCs w:val="24"/>
              </w:rPr>
              <w:t>地区</w:t>
            </w:r>
          </w:p>
        </w:tc>
        <w:tc>
          <w:tcPr>
            <w:tcW w:w="2586" w:type="dxa"/>
            <w:gridSpan w:val="2"/>
            <w:tcBorders>
              <w:top w:val="single" w:sz="8" w:space="0" w:color="auto"/>
              <w:left w:val="nil"/>
              <w:bottom w:val="nil"/>
              <w:right w:val="nil"/>
            </w:tcBorders>
            <w:shd w:val="clear" w:color="auto" w:fill="auto"/>
            <w:noWrap/>
            <w:vAlign w:val="center"/>
            <w:hideMark/>
          </w:tcPr>
          <w:p w14:paraId="681092C4" w14:textId="77777777" w:rsidR="003A35BC" w:rsidRPr="00B338BA" w:rsidRDefault="003A35BC" w:rsidP="008A52F5">
            <w:pPr>
              <w:widowControl/>
              <w:spacing w:line="240" w:lineRule="auto"/>
              <w:ind w:firstLineChars="0" w:firstLine="0"/>
              <w:jc w:val="center"/>
              <w:rPr>
                <w:rFonts w:ascii="FangSong_GB2312" w:hAnsi="SimSun" w:cs="SimSun"/>
                <w:b/>
                <w:bCs/>
                <w:color w:val="000000"/>
                <w:kern w:val="0"/>
                <w:sz w:val="24"/>
                <w:szCs w:val="24"/>
              </w:rPr>
            </w:pPr>
            <w:r w:rsidRPr="00B338BA">
              <w:rPr>
                <w:rFonts w:ascii="FangSong_GB2312" w:hAnsi="SimSun" w:cs="SimSun" w:hint="eastAsia"/>
                <w:b/>
                <w:bCs/>
                <w:color w:val="000000"/>
                <w:kern w:val="0"/>
                <w:sz w:val="24"/>
                <w:szCs w:val="24"/>
              </w:rPr>
              <w:t>巨细胞病毒</w:t>
            </w:r>
          </w:p>
        </w:tc>
        <w:tc>
          <w:tcPr>
            <w:tcW w:w="2340" w:type="dxa"/>
            <w:gridSpan w:val="2"/>
            <w:tcBorders>
              <w:top w:val="single" w:sz="8" w:space="0" w:color="auto"/>
              <w:left w:val="nil"/>
              <w:bottom w:val="single" w:sz="8" w:space="0" w:color="auto"/>
              <w:right w:val="nil"/>
            </w:tcBorders>
            <w:shd w:val="clear" w:color="auto" w:fill="auto"/>
            <w:noWrap/>
            <w:vAlign w:val="center"/>
            <w:hideMark/>
          </w:tcPr>
          <w:p w14:paraId="5EDB4EA8" w14:textId="77777777" w:rsidR="003A35BC" w:rsidRPr="00B338BA" w:rsidRDefault="003A35BC" w:rsidP="008A52F5">
            <w:pPr>
              <w:widowControl/>
              <w:spacing w:line="240" w:lineRule="auto"/>
              <w:ind w:firstLineChars="0" w:firstLine="0"/>
              <w:jc w:val="center"/>
              <w:rPr>
                <w:rFonts w:ascii="FangSong_GB2312" w:hAnsi="SimSun" w:cs="SimSun"/>
                <w:b/>
                <w:bCs/>
                <w:color w:val="000000"/>
                <w:kern w:val="0"/>
                <w:sz w:val="24"/>
                <w:szCs w:val="24"/>
              </w:rPr>
            </w:pPr>
            <w:r w:rsidRPr="00B338BA">
              <w:rPr>
                <w:rFonts w:ascii="FangSong_GB2312" w:hAnsi="SimSun" w:cs="SimSun" w:hint="eastAsia"/>
                <w:b/>
                <w:bCs/>
                <w:color w:val="000000"/>
                <w:kern w:val="0"/>
                <w:sz w:val="24"/>
                <w:szCs w:val="24"/>
              </w:rPr>
              <w:t>弓形虫</w:t>
            </w:r>
          </w:p>
        </w:tc>
        <w:tc>
          <w:tcPr>
            <w:tcW w:w="1805" w:type="dxa"/>
            <w:gridSpan w:val="2"/>
            <w:tcBorders>
              <w:top w:val="single" w:sz="8" w:space="0" w:color="auto"/>
              <w:left w:val="nil"/>
              <w:bottom w:val="nil"/>
              <w:right w:val="nil"/>
            </w:tcBorders>
            <w:shd w:val="clear" w:color="auto" w:fill="auto"/>
            <w:noWrap/>
            <w:vAlign w:val="center"/>
            <w:hideMark/>
          </w:tcPr>
          <w:p w14:paraId="1E655AA0" w14:textId="77777777" w:rsidR="003A35BC" w:rsidRPr="00B338BA" w:rsidRDefault="003A35BC" w:rsidP="008A52F5">
            <w:pPr>
              <w:widowControl/>
              <w:spacing w:line="240" w:lineRule="auto"/>
              <w:ind w:firstLineChars="0" w:firstLine="0"/>
              <w:jc w:val="center"/>
              <w:rPr>
                <w:rFonts w:ascii="FangSong_GB2312" w:hAnsi="SimSun" w:cs="SimSun"/>
                <w:b/>
                <w:bCs/>
                <w:color w:val="000000"/>
                <w:kern w:val="0"/>
                <w:sz w:val="24"/>
                <w:szCs w:val="24"/>
              </w:rPr>
            </w:pPr>
            <w:r w:rsidRPr="00B338BA">
              <w:rPr>
                <w:rFonts w:ascii="FangSong_GB2312" w:hAnsi="SimSun" w:cs="SimSun" w:hint="eastAsia"/>
                <w:b/>
                <w:bCs/>
                <w:color w:val="000000"/>
                <w:kern w:val="0"/>
                <w:sz w:val="24"/>
                <w:szCs w:val="24"/>
              </w:rPr>
              <w:t>风疹病毒</w:t>
            </w:r>
          </w:p>
        </w:tc>
      </w:tr>
      <w:tr w:rsidR="003A35BC" w:rsidRPr="00B338BA" w14:paraId="01CA66BD" w14:textId="77777777" w:rsidTr="008A52F5">
        <w:trPr>
          <w:gridAfter w:val="1"/>
          <w:wAfter w:w="6" w:type="dxa"/>
          <w:trHeight w:val="323"/>
        </w:trPr>
        <w:tc>
          <w:tcPr>
            <w:tcW w:w="1176" w:type="dxa"/>
            <w:vMerge/>
            <w:tcBorders>
              <w:top w:val="single" w:sz="8" w:space="0" w:color="auto"/>
              <w:left w:val="nil"/>
              <w:bottom w:val="nil"/>
              <w:right w:val="nil"/>
            </w:tcBorders>
            <w:vAlign w:val="center"/>
            <w:hideMark/>
          </w:tcPr>
          <w:p w14:paraId="421BB23E" w14:textId="77777777" w:rsidR="003A35BC" w:rsidRPr="00B338BA" w:rsidRDefault="003A35BC" w:rsidP="008A52F5">
            <w:pPr>
              <w:widowControl/>
              <w:spacing w:line="240" w:lineRule="auto"/>
              <w:ind w:firstLineChars="0" w:firstLine="0"/>
              <w:jc w:val="left"/>
              <w:rPr>
                <w:rFonts w:ascii="FangSong_GB2312" w:hAnsi="SimSun" w:cs="SimSun"/>
                <w:b/>
                <w:bCs/>
                <w:color w:val="000000"/>
                <w:kern w:val="0"/>
                <w:sz w:val="24"/>
                <w:szCs w:val="24"/>
              </w:rPr>
            </w:pPr>
          </w:p>
        </w:tc>
        <w:tc>
          <w:tcPr>
            <w:tcW w:w="1326" w:type="dxa"/>
            <w:tcBorders>
              <w:top w:val="single" w:sz="8" w:space="0" w:color="auto"/>
              <w:left w:val="nil"/>
              <w:bottom w:val="nil"/>
              <w:right w:val="nil"/>
            </w:tcBorders>
            <w:shd w:val="clear" w:color="auto" w:fill="auto"/>
            <w:noWrap/>
            <w:vAlign w:val="center"/>
            <w:hideMark/>
          </w:tcPr>
          <w:p w14:paraId="3B91DDE0" w14:textId="77777777" w:rsidR="003A35BC" w:rsidRPr="00B338BA" w:rsidRDefault="003A35BC" w:rsidP="008A52F5">
            <w:pPr>
              <w:widowControl/>
              <w:spacing w:line="240" w:lineRule="auto"/>
              <w:ind w:firstLineChars="0" w:firstLine="0"/>
              <w:jc w:val="center"/>
              <w:rPr>
                <w:rFonts w:ascii="FangSong_GB2312" w:hAnsi="SimSun" w:cs="SimSun"/>
                <w:b/>
                <w:bCs/>
                <w:color w:val="000000"/>
                <w:kern w:val="0"/>
                <w:sz w:val="24"/>
                <w:szCs w:val="24"/>
              </w:rPr>
            </w:pPr>
            <w:commentRangeStart w:id="78"/>
            <w:r w:rsidRPr="00B338BA">
              <w:rPr>
                <w:rFonts w:ascii="FangSong_GB2312" w:hAnsi="SimSun" w:cs="SimSun" w:hint="eastAsia"/>
                <w:b/>
                <w:bCs/>
                <w:color w:val="000000"/>
                <w:kern w:val="0"/>
                <w:sz w:val="24"/>
                <w:szCs w:val="24"/>
              </w:rPr>
              <w:t>IgM</w:t>
            </w:r>
            <w:commentRangeEnd w:id="78"/>
            <w:r w:rsidR="0026061E">
              <w:rPr>
                <w:rStyle w:val="CommentReference"/>
              </w:rPr>
              <w:commentReference w:id="78"/>
            </w:r>
          </w:p>
        </w:tc>
        <w:tc>
          <w:tcPr>
            <w:tcW w:w="1260" w:type="dxa"/>
            <w:tcBorders>
              <w:top w:val="single" w:sz="8" w:space="0" w:color="auto"/>
              <w:left w:val="nil"/>
              <w:bottom w:val="nil"/>
              <w:right w:val="nil"/>
            </w:tcBorders>
            <w:shd w:val="clear" w:color="auto" w:fill="auto"/>
            <w:noWrap/>
            <w:vAlign w:val="center"/>
            <w:hideMark/>
          </w:tcPr>
          <w:p w14:paraId="65F99CAF" w14:textId="77777777" w:rsidR="003A35BC" w:rsidRPr="00B338BA" w:rsidRDefault="003A35BC" w:rsidP="008A52F5">
            <w:pPr>
              <w:widowControl/>
              <w:spacing w:line="240" w:lineRule="auto"/>
              <w:ind w:firstLineChars="0" w:firstLine="0"/>
              <w:jc w:val="center"/>
              <w:rPr>
                <w:rFonts w:ascii="FangSong_GB2312" w:hAnsi="SimSun" w:cs="SimSun"/>
                <w:b/>
                <w:bCs/>
                <w:color w:val="000000"/>
                <w:kern w:val="0"/>
                <w:sz w:val="24"/>
                <w:szCs w:val="24"/>
              </w:rPr>
            </w:pPr>
            <w:commentRangeStart w:id="79"/>
            <w:r w:rsidRPr="00B338BA">
              <w:rPr>
                <w:rFonts w:ascii="FangSong_GB2312" w:hAnsi="SimSun" w:cs="SimSun" w:hint="eastAsia"/>
                <w:b/>
                <w:bCs/>
                <w:color w:val="000000"/>
                <w:kern w:val="0"/>
                <w:sz w:val="24"/>
                <w:szCs w:val="24"/>
              </w:rPr>
              <w:t>IgG</w:t>
            </w:r>
            <w:commentRangeEnd w:id="79"/>
            <w:r w:rsidR="003C1F55">
              <w:rPr>
                <w:rStyle w:val="CommentReference"/>
              </w:rPr>
              <w:commentReference w:id="79"/>
            </w:r>
          </w:p>
        </w:tc>
        <w:tc>
          <w:tcPr>
            <w:tcW w:w="1305" w:type="dxa"/>
            <w:tcBorders>
              <w:top w:val="nil"/>
              <w:left w:val="nil"/>
              <w:bottom w:val="nil"/>
              <w:right w:val="nil"/>
            </w:tcBorders>
            <w:shd w:val="clear" w:color="auto" w:fill="auto"/>
            <w:noWrap/>
            <w:vAlign w:val="center"/>
            <w:hideMark/>
          </w:tcPr>
          <w:p w14:paraId="33FCDC43" w14:textId="77777777" w:rsidR="003A35BC" w:rsidRPr="00B338BA" w:rsidRDefault="003A35BC" w:rsidP="008A52F5">
            <w:pPr>
              <w:widowControl/>
              <w:spacing w:line="240" w:lineRule="auto"/>
              <w:ind w:firstLineChars="0" w:firstLine="0"/>
              <w:jc w:val="center"/>
              <w:rPr>
                <w:rFonts w:ascii="FangSong_GB2312" w:hAnsi="SimSun" w:cs="SimSun"/>
                <w:b/>
                <w:bCs/>
                <w:color w:val="000000"/>
                <w:kern w:val="0"/>
                <w:sz w:val="24"/>
                <w:szCs w:val="24"/>
              </w:rPr>
            </w:pPr>
            <w:commentRangeStart w:id="80"/>
            <w:r w:rsidRPr="00B338BA">
              <w:rPr>
                <w:rFonts w:ascii="FangSong_GB2312" w:hAnsi="SimSun" w:cs="SimSun" w:hint="eastAsia"/>
                <w:b/>
                <w:bCs/>
                <w:color w:val="000000"/>
                <w:kern w:val="0"/>
                <w:sz w:val="24"/>
                <w:szCs w:val="24"/>
              </w:rPr>
              <w:t>IgM</w:t>
            </w:r>
            <w:commentRangeEnd w:id="80"/>
            <w:r w:rsidR="0026061E">
              <w:rPr>
                <w:rStyle w:val="CommentReference"/>
              </w:rPr>
              <w:commentReference w:id="80"/>
            </w:r>
          </w:p>
        </w:tc>
        <w:tc>
          <w:tcPr>
            <w:tcW w:w="1035" w:type="dxa"/>
            <w:tcBorders>
              <w:top w:val="nil"/>
              <w:left w:val="nil"/>
              <w:bottom w:val="nil"/>
              <w:right w:val="nil"/>
            </w:tcBorders>
            <w:shd w:val="clear" w:color="auto" w:fill="auto"/>
            <w:noWrap/>
            <w:vAlign w:val="center"/>
            <w:hideMark/>
          </w:tcPr>
          <w:p w14:paraId="069AC565" w14:textId="77777777" w:rsidR="003A35BC" w:rsidRPr="00B338BA" w:rsidRDefault="003A35BC" w:rsidP="008A52F5">
            <w:pPr>
              <w:widowControl/>
              <w:spacing w:line="240" w:lineRule="auto"/>
              <w:ind w:firstLineChars="0" w:firstLine="0"/>
              <w:rPr>
                <w:rFonts w:ascii="FangSong_GB2312" w:hAnsi="SimSun" w:cs="SimSun"/>
                <w:b/>
                <w:bCs/>
                <w:color w:val="000000"/>
                <w:kern w:val="0"/>
                <w:sz w:val="24"/>
                <w:szCs w:val="24"/>
              </w:rPr>
            </w:pPr>
            <w:commentRangeStart w:id="81"/>
            <w:r w:rsidRPr="00B338BA">
              <w:rPr>
                <w:rFonts w:ascii="FangSong_GB2312" w:hAnsi="SimSun" w:cs="SimSun" w:hint="eastAsia"/>
                <w:b/>
                <w:bCs/>
                <w:color w:val="000000"/>
                <w:kern w:val="0"/>
                <w:sz w:val="24"/>
                <w:szCs w:val="24"/>
              </w:rPr>
              <w:t>IgG</w:t>
            </w:r>
            <w:commentRangeEnd w:id="81"/>
            <w:r w:rsidR="003C1F55">
              <w:rPr>
                <w:rStyle w:val="CommentReference"/>
              </w:rPr>
              <w:commentReference w:id="81"/>
            </w:r>
          </w:p>
        </w:tc>
        <w:tc>
          <w:tcPr>
            <w:tcW w:w="1799" w:type="dxa"/>
            <w:tcBorders>
              <w:top w:val="single" w:sz="8" w:space="0" w:color="auto"/>
              <w:left w:val="nil"/>
              <w:bottom w:val="nil"/>
              <w:right w:val="nil"/>
            </w:tcBorders>
            <w:vAlign w:val="center"/>
            <w:hideMark/>
          </w:tcPr>
          <w:p w14:paraId="7A935901" w14:textId="77777777" w:rsidR="003A35BC" w:rsidRPr="00B338BA" w:rsidRDefault="003A35BC" w:rsidP="008A52F5">
            <w:pPr>
              <w:widowControl/>
              <w:spacing w:line="240" w:lineRule="auto"/>
              <w:ind w:firstLineChars="0" w:firstLine="0"/>
              <w:jc w:val="center"/>
              <w:rPr>
                <w:rFonts w:ascii="FangSong_GB2312" w:hAnsi="SimSun" w:cs="SimSun"/>
                <w:b/>
                <w:bCs/>
                <w:color w:val="000000"/>
                <w:kern w:val="0"/>
                <w:sz w:val="24"/>
                <w:szCs w:val="24"/>
              </w:rPr>
            </w:pPr>
            <w:commentRangeStart w:id="83"/>
            <w:r w:rsidRPr="00B338BA">
              <w:rPr>
                <w:rFonts w:ascii="FangSong_GB2312" w:hAnsi="SimSun" w:cs="SimSun" w:hint="eastAsia"/>
                <w:b/>
                <w:bCs/>
                <w:color w:val="000000"/>
                <w:kern w:val="0"/>
                <w:sz w:val="24"/>
                <w:szCs w:val="24"/>
              </w:rPr>
              <w:t>IgG</w:t>
            </w:r>
            <w:commentRangeEnd w:id="83"/>
            <w:r w:rsidR="0026061E">
              <w:rPr>
                <w:rStyle w:val="CommentReference"/>
              </w:rPr>
              <w:commentReference w:id="83"/>
            </w:r>
          </w:p>
        </w:tc>
      </w:tr>
      <w:tr w:rsidR="003A35BC" w:rsidRPr="00B338BA" w14:paraId="0757CB56" w14:textId="77777777" w:rsidTr="008A52F5">
        <w:trPr>
          <w:gridAfter w:val="1"/>
          <w:wAfter w:w="6" w:type="dxa"/>
          <w:trHeight w:val="259"/>
        </w:trPr>
        <w:tc>
          <w:tcPr>
            <w:tcW w:w="1176" w:type="dxa"/>
            <w:tcBorders>
              <w:top w:val="single" w:sz="8" w:space="0" w:color="auto"/>
              <w:left w:val="nil"/>
              <w:bottom w:val="nil"/>
              <w:right w:val="nil"/>
            </w:tcBorders>
            <w:shd w:val="clear" w:color="auto" w:fill="auto"/>
            <w:hideMark/>
          </w:tcPr>
          <w:p w14:paraId="4CD41F60"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光明</w:t>
            </w:r>
          </w:p>
        </w:tc>
        <w:tc>
          <w:tcPr>
            <w:tcW w:w="1326" w:type="dxa"/>
            <w:tcBorders>
              <w:top w:val="single" w:sz="8" w:space="0" w:color="auto"/>
              <w:left w:val="nil"/>
              <w:bottom w:val="nil"/>
              <w:right w:val="nil"/>
            </w:tcBorders>
            <w:shd w:val="clear" w:color="auto" w:fill="auto"/>
            <w:noWrap/>
            <w:vAlign w:val="bottom"/>
          </w:tcPr>
          <w:p w14:paraId="00C480F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2.92</w:t>
            </w:r>
          </w:p>
        </w:tc>
        <w:tc>
          <w:tcPr>
            <w:tcW w:w="1260" w:type="dxa"/>
            <w:tcBorders>
              <w:top w:val="single" w:sz="8" w:space="0" w:color="auto"/>
              <w:left w:val="nil"/>
              <w:bottom w:val="nil"/>
              <w:right w:val="nil"/>
            </w:tcBorders>
            <w:shd w:val="clear" w:color="auto" w:fill="auto"/>
            <w:noWrap/>
            <w:vAlign w:val="bottom"/>
          </w:tcPr>
          <w:p w14:paraId="0D9555F6"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98.86</w:t>
            </w:r>
          </w:p>
        </w:tc>
        <w:tc>
          <w:tcPr>
            <w:tcW w:w="1305" w:type="dxa"/>
            <w:tcBorders>
              <w:top w:val="single" w:sz="8" w:space="0" w:color="auto"/>
              <w:left w:val="nil"/>
              <w:bottom w:val="nil"/>
              <w:right w:val="nil"/>
            </w:tcBorders>
            <w:shd w:val="clear" w:color="auto" w:fill="auto"/>
            <w:noWrap/>
            <w:vAlign w:val="bottom"/>
          </w:tcPr>
          <w:p w14:paraId="350F6EFF"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0.26</w:t>
            </w:r>
          </w:p>
        </w:tc>
        <w:tc>
          <w:tcPr>
            <w:tcW w:w="1035" w:type="dxa"/>
            <w:tcBorders>
              <w:top w:val="single" w:sz="8" w:space="0" w:color="auto"/>
              <w:left w:val="nil"/>
              <w:bottom w:val="nil"/>
              <w:right w:val="nil"/>
            </w:tcBorders>
            <w:shd w:val="clear" w:color="auto" w:fill="auto"/>
            <w:noWrap/>
            <w:vAlign w:val="bottom"/>
          </w:tcPr>
          <w:p w14:paraId="2C220D8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2.11</w:t>
            </w:r>
          </w:p>
        </w:tc>
        <w:tc>
          <w:tcPr>
            <w:tcW w:w="1799" w:type="dxa"/>
            <w:tcBorders>
              <w:top w:val="single" w:sz="8" w:space="0" w:color="auto"/>
              <w:left w:val="nil"/>
              <w:bottom w:val="nil"/>
              <w:right w:val="nil"/>
            </w:tcBorders>
            <w:shd w:val="clear" w:color="auto" w:fill="auto"/>
            <w:noWrap/>
            <w:vAlign w:val="bottom"/>
          </w:tcPr>
          <w:p w14:paraId="316EEBC6"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83.82</w:t>
            </w:r>
          </w:p>
        </w:tc>
      </w:tr>
      <w:tr w:rsidR="003A35BC" w:rsidRPr="00B338BA" w14:paraId="34A47D90" w14:textId="77777777" w:rsidTr="008A52F5">
        <w:trPr>
          <w:gridAfter w:val="1"/>
          <w:wAfter w:w="6" w:type="dxa"/>
          <w:trHeight w:val="259"/>
        </w:trPr>
        <w:tc>
          <w:tcPr>
            <w:tcW w:w="1176" w:type="dxa"/>
            <w:tcBorders>
              <w:top w:val="nil"/>
              <w:left w:val="nil"/>
              <w:bottom w:val="nil"/>
              <w:right w:val="nil"/>
            </w:tcBorders>
            <w:shd w:val="clear" w:color="auto" w:fill="auto"/>
            <w:hideMark/>
          </w:tcPr>
          <w:p w14:paraId="4E204725"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南山</w:t>
            </w:r>
          </w:p>
        </w:tc>
        <w:tc>
          <w:tcPr>
            <w:tcW w:w="1326" w:type="dxa"/>
            <w:tcBorders>
              <w:top w:val="nil"/>
              <w:left w:val="nil"/>
              <w:bottom w:val="nil"/>
              <w:right w:val="nil"/>
            </w:tcBorders>
            <w:shd w:val="clear" w:color="auto" w:fill="auto"/>
            <w:noWrap/>
            <w:vAlign w:val="bottom"/>
          </w:tcPr>
          <w:p w14:paraId="47562EAB"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0.20</w:t>
            </w:r>
          </w:p>
        </w:tc>
        <w:tc>
          <w:tcPr>
            <w:tcW w:w="1260" w:type="dxa"/>
            <w:tcBorders>
              <w:top w:val="nil"/>
              <w:left w:val="nil"/>
              <w:bottom w:val="nil"/>
              <w:right w:val="nil"/>
            </w:tcBorders>
            <w:shd w:val="clear" w:color="auto" w:fill="auto"/>
            <w:noWrap/>
            <w:vAlign w:val="bottom"/>
          </w:tcPr>
          <w:p w14:paraId="50493E92"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97.00</w:t>
            </w:r>
          </w:p>
        </w:tc>
        <w:tc>
          <w:tcPr>
            <w:tcW w:w="1305" w:type="dxa"/>
            <w:tcBorders>
              <w:top w:val="nil"/>
              <w:left w:val="nil"/>
              <w:bottom w:val="nil"/>
              <w:right w:val="nil"/>
            </w:tcBorders>
            <w:shd w:val="clear" w:color="auto" w:fill="auto"/>
            <w:noWrap/>
            <w:vAlign w:val="bottom"/>
          </w:tcPr>
          <w:p w14:paraId="24F248D3"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0.40</w:t>
            </w:r>
          </w:p>
        </w:tc>
        <w:tc>
          <w:tcPr>
            <w:tcW w:w="1035" w:type="dxa"/>
            <w:tcBorders>
              <w:top w:val="nil"/>
              <w:left w:val="nil"/>
              <w:bottom w:val="nil"/>
              <w:right w:val="nil"/>
            </w:tcBorders>
            <w:shd w:val="clear" w:color="auto" w:fill="auto"/>
            <w:noWrap/>
            <w:vAlign w:val="bottom"/>
          </w:tcPr>
          <w:p w14:paraId="7DE07BB3"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2.25</w:t>
            </w:r>
          </w:p>
        </w:tc>
        <w:tc>
          <w:tcPr>
            <w:tcW w:w="1799" w:type="dxa"/>
            <w:tcBorders>
              <w:top w:val="nil"/>
              <w:left w:val="nil"/>
              <w:bottom w:val="nil"/>
              <w:right w:val="nil"/>
            </w:tcBorders>
            <w:shd w:val="clear" w:color="auto" w:fill="auto"/>
            <w:noWrap/>
            <w:vAlign w:val="bottom"/>
          </w:tcPr>
          <w:p w14:paraId="27F672F2"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86.33</w:t>
            </w:r>
          </w:p>
        </w:tc>
      </w:tr>
      <w:tr w:rsidR="003A35BC" w:rsidRPr="00B338BA" w14:paraId="5A8001B2" w14:textId="77777777" w:rsidTr="008A52F5">
        <w:trPr>
          <w:gridAfter w:val="1"/>
          <w:wAfter w:w="6" w:type="dxa"/>
          <w:trHeight w:val="259"/>
        </w:trPr>
        <w:tc>
          <w:tcPr>
            <w:tcW w:w="1176" w:type="dxa"/>
            <w:tcBorders>
              <w:top w:val="nil"/>
              <w:left w:val="nil"/>
              <w:bottom w:val="nil"/>
              <w:right w:val="nil"/>
            </w:tcBorders>
            <w:shd w:val="clear" w:color="auto" w:fill="auto"/>
            <w:hideMark/>
          </w:tcPr>
          <w:p w14:paraId="2571DA60"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坪山</w:t>
            </w:r>
          </w:p>
        </w:tc>
        <w:tc>
          <w:tcPr>
            <w:tcW w:w="1326" w:type="dxa"/>
            <w:tcBorders>
              <w:top w:val="nil"/>
              <w:left w:val="nil"/>
              <w:bottom w:val="nil"/>
              <w:right w:val="nil"/>
            </w:tcBorders>
            <w:shd w:val="clear" w:color="auto" w:fill="auto"/>
            <w:noWrap/>
            <w:vAlign w:val="bottom"/>
          </w:tcPr>
          <w:p w14:paraId="1BD35F48"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0.20</w:t>
            </w:r>
          </w:p>
        </w:tc>
        <w:tc>
          <w:tcPr>
            <w:tcW w:w="1260" w:type="dxa"/>
            <w:tcBorders>
              <w:top w:val="nil"/>
              <w:left w:val="nil"/>
              <w:bottom w:val="nil"/>
              <w:right w:val="nil"/>
            </w:tcBorders>
            <w:shd w:val="clear" w:color="auto" w:fill="auto"/>
            <w:noWrap/>
            <w:vAlign w:val="bottom"/>
          </w:tcPr>
          <w:p w14:paraId="16FB0ECC"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98.21</w:t>
            </w:r>
          </w:p>
        </w:tc>
        <w:tc>
          <w:tcPr>
            <w:tcW w:w="1305" w:type="dxa"/>
            <w:tcBorders>
              <w:top w:val="nil"/>
              <w:left w:val="nil"/>
              <w:bottom w:val="nil"/>
              <w:right w:val="nil"/>
            </w:tcBorders>
            <w:shd w:val="clear" w:color="auto" w:fill="auto"/>
            <w:noWrap/>
            <w:vAlign w:val="bottom"/>
          </w:tcPr>
          <w:p w14:paraId="38736015"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0.22</w:t>
            </w:r>
          </w:p>
        </w:tc>
        <w:tc>
          <w:tcPr>
            <w:tcW w:w="1035" w:type="dxa"/>
            <w:tcBorders>
              <w:top w:val="nil"/>
              <w:left w:val="nil"/>
              <w:bottom w:val="nil"/>
              <w:right w:val="nil"/>
            </w:tcBorders>
            <w:shd w:val="clear" w:color="auto" w:fill="auto"/>
            <w:noWrap/>
            <w:vAlign w:val="bottom"/>
          </w:tcPr>
          <w:p w14:paraId="3D39D368"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1.51</w:t>
            </w:r>
          </w:p>
        </w:tc>
        <w:tc>
          <w:tcPr>
            <w:tcW w:w="1799" w:type="dxa"/>
            <w:tcBorders>
              <w:top w:val="nil"/>
              <w:left w:val="nil"/>
              <w:bottom w:val="nil"/>
              <w:right w:val="nil"/>
            </w:tcBorders>
            <w:shd w:val="clear" w:color="auto" w:fill="auto"/>
            <w:noWrap/>
            <w:vAlign w:val="bottom"/>
          </w:tcPr>
          <w:p w14:paraId="6E700516"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80.19</w:t>
            </w:r>
          </w:p>
        </w:tc>
      </w:tr>
      <w:tr w:rsidR="003A35BC" w:rsidRPr="00B338BA" w14:paraId="5C40A856" w14:textId="77777777" w:rsidTr="008A52F5">
        <w:trPr>
          <w:gridAfter w:val="1"/>
          <w:wAfter w:w="6" w:type="dxa"/>
          <w:trHeight w:val="259"/>
        </w:trPr>
        <w:tc>
          <w:tcPr>
            <w:tcW w:w="1176" w:type="dxa"/>
            <w:tcBorders>
              <w:top w:val="nil"/>
              <w:left w:val="nil"/>
              <w:bottom w:val="nil"/>
              <w:right w:val="nil"/>
            </w:tcBorders>
            <w:shd w:val="clear" w:color="auto" w:fill="auto"/>
            <w:hideMark/>
          </w:tcPr>
          <w:p w14:paraId="7BCDE84C"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大鹏</w:t>
            </w:r>
          </w:p>
        </w:tc>
        <w:tc>
          <w:tcPr>
            <w:tcW w:w="1326" w:type="dxa"/>
            <w:tcBorders>
              <w:top w:val="nil"/>
              <w:left w:val="nil"/>
              <w:bottom w:val="nil"/>
              <w:right w:val="nil"/>
            </w:tcBorders>
            <w:shd w:val="clear" w:color="auto" w:fill="auto"/>
            <w:noWrap/>
            <w:vAlign w:val="bottom"/>
          </w:tcPr>
          <w:p w14:paraId="25559543"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0.29</w:t>
            </w:r>
          </w:p>
        </w:tc>
        <w:tc>
          <w:tcPr>
            <w:tcW w:w="1260" w:type="dxa"/>
            <w:tcBorders>
              <w:top w:val="nil"/>
              <w:left w:val="nil"/>
              <w:bottom w:val="nil"/>
              <w:right w:val="nil"/>
            </w:tcBorders>
            <w:shd w:val="clear" w:color="auto" w:fill="auto"/>
            <w:noWrap/>
            <w:vAlign w:val="bottom"/>
          </w:tcPr>
          <w:p w14:paraId="5F4BE34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94.90</w:t>
            </w:r>
          </w:p>
        </w:tc>
        <w:tc>
          <w:tcPr>
            <w:tcW w:w="1305" w:type="dxa"/>
            <w:tcBorders>
              <w:top w:val="nil"/>
              <w:left w:val="nil"/>
              <w:bottom w:val="nil"/>
              <w:right w:val="nil"/>
            </w:tcBorders>
            <w:shd w:val="clear" w:color="auto" w:fill="auto"/>
            <w:noWrap/>
            <w:vAlign w:val="bottom"/>
          </w:tcPr>
          <w:p w14:paraId="7D5C41D6"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0.00</w:t>
            </w:r>
          </w:p>
        </w:tc>
        <w:tc>
          <w:tcPr>
            <w:tcW w:w="1035" w:type="dxa"/>
            <w:tcBorders>
              <w:top w:val="nil"/>
              <w:left w:val="nil"/>
              <w:bottom w:val="nil"/>
              <w:right w:val="nil"/>
            </w:tcBorders>
            <w:shd w:val="clear" w:color="auto" w:fill="auto"/>
            <w:noWrap/>
            <w:vAlign w:val="bottom"/>
          </w:tcPr>
          <w:p w14:paraId="57569D69"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2.27</w:t>
            </w:r>
          </w:p>
        </w:tc>
        <w:tc>
          <w:tcPr>
            <w:tcW w:w="1799" w:type="dxa"/>
            <w:tcBorders>
              <w:top w:val="nil"/>
              <w:left w:val="nil"/>
              <w:bottom w:val="nil"/>
              <w:right w:val="nil"/>
            </w:tcBorders>
            <w:shd w:val="clear" w:color="auto" w:fill="auto"/>
            <w:noWrap/>
            <w:vAlign w:val="bottom"/>
          </w:tcPr>
          <w:p w14:paraId="30E1A9ED"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79.04</w:t>
            </w:r>
          </w:p>
        </w:tc>
      </w:tr>
      <w:tr w:rsidR="003A35BC" w:rsidRPr="00B338BA" w14:paraId="38AB6F64" w14:textId="77777777" w:rsidTr="008A52F5">
        <w:trPr>
          <w:gridAfter w:val="1"/>
          <w:wAfter w:w="6" w:type="dxa"/>
          <w:trHeight w:val="259"/>
        </w:trPr>
        <w:tc>
          <w:tcPr>
            <w:tcW w:w="1176" w:type="dxa"/>
            <w:tcBorders>
              <w:top w:val="nil"/>
              <w:left w:val="nil"/>
              <w:bottom w:val="nil"/>
              <w:right w:val="nil"/>
            </w:tcBorders>
            <w:shd w:val="clear" w:color="auto" w:fill="auto"/>
            <w:hideMark/>
          </w:tcPr>
          <w:p w14:paraId="3786D0C5"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宝安</w:t>
            </w:r>
          </w:p>
        </w:tc>
        <w:tc>
          <w:tcPr>
            <w:tcW w:w="1326" w:type="dxa"/>
            <w:tcBorders>
              <w:top w:val="nil"/>
              <w:left w:val="nil"/>
              <w:bottom w:val="nil"/>
              <w:right w:val="nil"/>
            </w:tcBorders>
            <w:shd w:val="clear" w:color="auto" w:fill="auto"/>
            <w:noWrap/>
            <w:vAlign w:val="bottom"/>
          </w:tcPr>
          <w:p w14:paraId="4A03F420"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0.35</w:t>
            </w:r>
          </w:p>
        </w:tc>
        <w:tc>
          <w:tcPr>
            <w:tcW w:w="1260" w:type="dxa"/>
            <w:tcBorders>
              <w:top w:val="nil"/>
              <w:left w:val="nil"/>
              <w:bottom w:val="nil"/>
              <w:right w:val="nil"/>
            </w:tcBorders>
            <w:shd w:val="clear" w:color="auto" w:fill="auto"/>
            <w:noWrap/>
            <w:vAlign w:val="bottom"/>
          </w:tcPr>
          <w:p w14:paraId="14B9524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92.93</w:t>
            </w:r>
          </w:p>
        </w:tc>
        <w:tc>
          <w:tcPr>
            <w:tcW w:w="1305" w:type="dxa"/>
            <w:tcBorders>
              <w:top w:val="nil"/>
              <w:left w:val="nil"/>
              <w:bottom w:val="nil"/>
              <w:right w:val="nil"/>
            </w:tcBorders>
            <w:shd w:val="clear" w:color="auto" w:fill="auto"/>
            <w:noWrap/>
            <w:vAlign w:val="bottom"/>
          </w:tcPr>
          <w:p w14:paraId="24975CA5"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1.82</w:t>
            </w:r>
          </w:p>
        </w:tc>
        <w:tc>
          <w:tcPr>
            <w:tcW w:w="1035" w:type="dxa"/>
            <w:tcBorders>
              <w:top w:val="nil"/>
              <w:left w:val="nil"/>
              <w:bottom w:val="nil"/>
              <w:right w:val="nil"/>
            </w:tcBorders>
            <w:shd w:val="clear" w:color="auto" w:fill="auto"/>
            <w:noWrap/>
            <w:vAlign w:val="bottom"/>
          </w:tcPr>
          <w:p w14:paraId="5DC9E567"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5.39</w:t>
            </w:r>
          </w:p>
        </w:tc>
        <w:tc>
          <w:tcPr>
            <w:tcW w:w="1799" w:type="dxa"/>
            <w:tcBorders>
              <w:top w:val="nil"/>
              <w:left w:val="nil"/>
              <w:bottom w:val="nil"/>
              <w:right w:val="nil"/>
            </w:tcBorders>
            <w:shd w:val="clear" w:color="auto" w:fill="auto"/>
            <w:noWrap/>
            <w:vAlign w:val="bottom"/>
          </w:tcPr>
          <w:p w14:paraId="25729ADA"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85.18</w:t>
            </w:r>
          </w:p>
        </w:tc>
      </w:tr>
      <w:tr w:rsidR="003A35BC" w:rsidRPr="00B338BA" w14:paraId="7D9C3222" w14:textId="77777777" w:rsidTr="008A52F5">
        <w:trPr>
          <w:gridAfter w:val="1"/>
          <w:wAfter w:w="6" w:type="dxa"/>
          <w:trHeight w:val="259"/>
        </w:trPr>
        <w:tc>
          <w:tcPr>
            <w:tcW w:w="1176" w:type="dxa"/>
            <w:tcBorders>
              <w:top w:val="nil"/>
              <w:left w:val="nil"/>
              <w:bottom w:val="nil"/>
              <w:right w:val="nil"/>
            </w:tcBorders>
            <w:shd w:val="clear" w:color="auto" w:fill="auto"/>
            <w:hideMark/>
          </w:tcPr>
          <w:p w14:paraId="23DD3322"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盐田</w:t>
            </w:r>
          </w:p>
        </w:tc>
        <w:tc>
          <w:tcPr>
            <w:tcW w:w="1326" w:type="dxa"/>
            <w:tcBorders>
              <w:top w:val="nil"/>
              <w:left w:val="nil"/>
              <w:bottom w:val="nil"/>
              <w:right w:val="nil"/>
            </w:tcBorders>
            <w:shd w:val="clear" w:color="auto" w:fill="auto"/>
            <w:noWrap/>
            <w:vAlign w:val="bottom"/>
          </w:tcPr>
          <w:p w14:paraId="77FF7717"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0.06</w:t>
            </w:r>
          </w:p>
        </w:tc>
        <w:tc>
          <w:tcPr>
            <w:tcW w:w="1260" w:type="dxa"/>
            <w:tcBorders>
              <w:top w:val="nil"/>
              <w:left w:val="nil"/>
              <w:bottom w:val="nil"/>
              <w:right w:val="nil"/>
            </w:tcBorders>
            <w:shd w:val="clear" w:color="auto" w:fill="auto"/>
            <w:noWrap/>
            <w:vAlign w:val="bottom"/>
          </w:tcPr>
          <w:p w14:paraId="1E88A219"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97.57</w:t>
            </w:r>
          </w:p>
        </w:tc>
        <w:tc>
          <w:tcPr>
            <w:tcW w:w="1305" w:type="dxa"/>
            <w:tcBorders>
              <w:top w:val="nil"/>
              <w:left w:val="nil"/>
              <w:bottom w:val="nil"/>
              <w:right w:val="nil"/>
            </w:tcBorders>
            <w:shd w:val="clear" w:color="auto" w:fill="auto"/>
            <w:noWrap/>
            <w:vAlign w:val="bottom"/>
          </w:tcPr>
          <w:p w14:paraId="7ABF4C8E"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0.00</w:t>
            </w:r>
          </w:p>
        </w:tc>
        <w:tc>
          <w:tcPr>
            <w:tcW w:w="1035" w:type="dxa"/>
            <w:tcBorders>
              <w:top w:val="nil"/>
              <w:left w:val="nil"/>
              <w:bottom w:val="nil"/>
              <w:right w:val="nil"/>
            </w:tcBorders>
            <w:shd w:val="clear" w:color="auto" w:fill="auto"/>
            <w:noWrap/>
            <w:vAlign w:val="bottom"/>
          </w:tcPr>
          <w:p w14:paraId="17E8DBA0"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1.31</w:t>
            </w:r>
          </w:p>
        </w:tc>
        <w:tc>
          <w:tcPr>
            <w:tcW w:w="1799" w:type="dxa"/>
            <w:tcBorders>
              <w:top w:val="nil"/>
              <w:left w:val="nil"/>
              <w:bottom w:val="nil"/>
              <w:right w:val="nil"/>
            </w:tcBorders>
            <w:shd w:val="clear" w:color="auto" w:fill="auto"/>
            <w:noWrap/>
            <w:vAlign w:val="bottom"/>
          </w:tcPr>
          <w:p w14:paraId="5B3E3C4D"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82.96</w:t>
            </w:r>
          </w:p>
        </w:tc>
      </w:tr>
      <w:tr w:rsidR="003A35BC" w:rsidRPr="00B338BA" w14:paraId="786E545B" w14:textId="77777777" w:rsidTr="008A52F5">
        <w:trPr>
          <w:gridAfter w:val="1"/>
          <w:wAfter w:w="6" w:type="dxa"/>
          <w:trHeight w:val="259"/>
        </w:trPr>
        <w:tc>
          <w:tcPr>
            <w:tcW w:w="1176" w:type="dxa"/>
            <w:tcBorders>
              <w:top w:val="nil"/>
              <w:left w:val="nil"/>
              <w:bottom w:val="nil"/>
              <w:right w:val="nil"/>
            </w:tcBorders>
            <w:shd w:val="clear" w:color="auto" w:fill="auto"/>
            <w:hideMark/>
          </w:tcPr>
          <w:p w14:paraId="6C3C2C39"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福田</w:t>
            </w:r>
          </w:p>
        </w:tc>
        <w:tc>
          <w:tcPr>
            <w:tcW w:w="1326" w:type="dxa"/>
            <w:tcBorders>
              <w:top w:val="nil"/>
              <w:left w:val="nil"/>
              <w:bottom w:val="nil"/>
              <w:right w:val="nil"/>
            </w:tcBorders>
            <w:shd w:val="clear" w:color="auto" w:fill="auto"/>
            <w:noWrap/>
            <w:vAlign w:val="bottom"/>
          </w:tcPr>
          <w:p w14:paraId="5B7979D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0.10</w:t>
            </w:r>
          </w:p>
        </w:tc>
        <w:tc>
          <w:tcPr>
            <w:tcW w:w="1260" w:type="dxa"/>
            <w:tcBorders>
              <w:top w:val="nil"/>
              <w:left w:val="nil"/>
              <w:bottom w:val="nil"/>
              <w:right w:val="nil"/>
            </w:tcBorders>
            <w:shd w:val="clear" w:color="auto" w:fill="auto"/>
            <w:noWrap/>
            <w:vAlign w:val="bottom"/>
          </w:tcPr>
          <w:p w14:paraId="5E4540E4"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96.94</w:t>
            </w:r>
          </w:p>
        </w:tc>
        <w:tc>
          <w:tcPr>
            <w:tcW w:w="1305" w:type="dxa"/>
            <w:tcBorders>
              <w:top w:val="nil"/>
              <w:left w:val="nil"/>
              <w:bottom w:val="nil"/>
              <w:right w:val="nil"/>
            </w:tcBorders>
            <w:shd w:val="clear" w:color="auto" w:fill="auto"/>
            <w:noWrap/>
            <w:vAlign w:val="bottom"/>
          </w:tcPr>
          <w:p w14:paraId="21D765B6"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0.12</w:t>
            </w:r>
          </w:p>
        </w:tc>
        <w:tc>
          <w:tcPr>
            <w:tcW w:w="1035" w:type="dxa"/>
            <w:tcBorders>
              <w:top w:val="nil"/>
              <w:left w:val="nil"/>
              <w:bottom w:val="nil"/>
              <w:right w:val="nil"/>
            </w:tcBorders>
            <w:shd w:val="clear" w:color="auto" w:fill="auto"/>
            <w:noWrap/>
            <w:vAlign w:val="bottom"/>
          </w:tcPr>
          <w:p w14:paraId="5F65CCC2"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1.34</w:t>
            </w:r>
          </w:p>
        </w:tc>
        <w:tc>
          <w:tcPr>
            <w:tcW w:w="1799" w:type="dxa"/>
            <w:tcBorders>
              <w:top w:val="nil"/>
              <w:left w:val="nil"/>
              <w:bottom w:val="nil"/>
              <w:right w:val="nil"/>
            </w:tcBorders>
            <w:shd w:val="clear" w:color="auto" w:fill="auto"/>
            <w:noWrap/>
            <w:vAlign w:val="bottom"/>
          </w:tcPr>
          <w:p w14:paraId="5F6D1FEB"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85.96</w:t>
            </w:r>
          </w:p>
        </w:tc>
      </w:tr>
      <w:tr w:rsidR="003A35BC" w:rsidRPr="00B338BA" w14:paraId="1E1919AF" w14:textId="77777777" w:rsidTr="008A52F5">
        <w:trPr>
          <w:gridAfter w:val="1"/>
          <w:wAfter w:w="6" w:type="dxa"/>
          <w:trHeight w:val="259"/>
        </w:trPr>
        <w:tc>
          <w:tcPr>
            <w:tcW w:w="1176" w:type="dxa"/>
            <w:tcBorders>
              <w:top w:val="nil"/>
              <w:left w:val="nil"/>
              <w:bottom w:val="nil"/>
              <w:right w:val="nil"/>
            </w:tcBorders>
            <w:shd w:val="clear" w:color="auto" w:fill="auto"/>
            <w:hideMark/>
          </w:tcPr>
          <w:p w14:paraId="3BA72D08"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罗湖</w:t>
            </w:r>
          </w:p>
        </w:tc>
        <w:tc>
          <w:tcPr>
            <w:tcW w:w="1326" w:type="dxa"/>
            <w:tcBorders>
              <w:top w:val="nil"/>
              <w:left w:val="nil"/>
              <w:bottom w:val="nil"/>
              <w:right w:val="nil"/>
            </w:tcBorders>
            <w:shd w:val="clear" w:color="auto" w:fill="auto"/>
            <w:noWrap/>
            <w:vAlign w:val="bottom"/>
          </w:tcPr>
          <w:p w14:paraId="17775D0E"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0.18</w:t>
            </w:r>
          </w:p>
        </w:tc>
        <w:tc>
          <w:tcPr>
            <w:tcW w:w="1260" w:type="dxa"/>
            <w:tcBorders>
              <w:top w:val="nil"/>
              <w:left w:val="nil"/>
              <w:bottom w:val="nil"/>
              <w:right w:val="nil"/>
            </w:tcBorders>
            <w:shd w:val="clear" w:color="auto" w:fill="auto"/>
            <w:noWrap/>
            <w:vAlign w:val="bottom"/>
          </w:tcPr>
          <w:p w14:paraId="5939B10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97.23</w:t>
            </w:r>
          </w:p>
        </w:tc>
        <w:tc>
          <w:tcPr>
            <w:tcW w:w="1305" w:type="dxa"/>
            <w:tcBorders>
              <w:top w:val="nil"/>
              <w:left w:val="nil"/>
              <w:bottom w:val="nil"/>
              <w:right w:val="nil"/>
            </w:tcBorders>
            <w:shd w:val="clear" w:color="auto" w:fill="auto"/>
            <w:noWrap/>
            <w:vAlign w:val="bottom"/>
          </w:tcPr>
          <w:p w14:paraId="154A7786"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1.05</w:t>
            </w:r>
          </w:p>
        </w:tc>
        <w:tc>
          <w:tcPr>
            <w:tcW w:w="1035" w:type="dxa"/>
            <w:tcBorders>
              <w:top w:val="nil"/>
              <w:left w:val="nil"/>
              <w:bottom w:val="nil"/>
              <w:right w:val="nil"/>
            </w:tcBorders>
            <w:shd w:val="clear" w:color="auto" w:fill="auto"/>
            <w:noWrap/>
            <w:vAlign w:val="bottom"/>
          </w:tcPr>
          <w:p w14:paraId="64D818C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1.41</w:t>
            </w:r>
          </w:p>
        </w:tc>
        <w:tc>
          <w:tcPr>
            <w:tcW w:w="1799" w:type="dxa"/>
            <w:tcBorders>
              <w:top w:val="nil"/>
              <w:left w:val="nil"/>
              <w:bottom w:val="nil"/>
              <w:right w:val="nil"/>
            </w:tcBorders>
            <w:shd w:val="clear" w:color="auto" w:fill="auto"/>
            <w:noWrap/>
            <w:vAlign w:val="bottom"/>
          </w:tcPr>
          <w:p w14:paraId="513CA1D4"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81.43</w:t>
            </w:r>
          </w:p>
        </w:tc>
      </w:tr>
      <w:tr w:rsidR="003A35BC" w:rsidRPr="00B338BA" w14:paraId="1154547A" w14:textId="77777777" w:rsidTr="008A52F5">
        <w:trPr>
          <w:gridAfter w:val="1"/>
          <w:wAfter w:w="6" w:type="dxa"/>
          <w:trHeight w:val="259"/>
        </w:trPr>
        <w:tc>
          <w:tcPr>
            <w:tcW w:w="1176" w:type="dxa"/>
            <w:tcBorders>
              <w:top w:val="nil"/>
              <w:left w:val="nil"/>
              <w:bottom w:val="nil"/>
              <w:right w:val="nil"/>
            </w:tcBorders>
            <w:shd w:val="clear" w:color="auto" w:fill="auto"/>
            <w:hideMark/>
          </w:tcPr>
          <w:p w14:paraId="43FB15FB"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龙华</w:t>
            </w:r>
          </w:p>
        </w:tc>
        <w:tc>
          <w:tcPr>
            <w:tcW w:w="1326" w:type="dxa"/>
            <w:tcBorders>
              <w:top w:val="nil"/>
              <w:left w:val="nil"/>
              <w:bottom w:val="nil"/>
              <w:right w:val="nil"/>
            </w:tcBorders>
            <w:shd w:val="clear" w:color="auto" w:fill="auto"/>
            <w:noWrap/>
            <w:vAlign w:val="bottom"/>
          </w:tcPr>
          <w:p w14:paraId="12871BF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0.24</w:t>
            </w:r>
          </w:p>
        </w:tc>
        <w:tc>
          <w:tcPr>
            <w:tcW w:w="1260" w:type="dxa"/>
            <w:tcBorders>
              <w:top w:val="nil"/>
              <w:left w:val="nil"/>
              <w:bottom w:val="nil"/>
              <w:right w:val="nil"/>
            </w:tcBorders>
            <w:shd w:val="clear" w:color="auto" w:fill="auto"/>
            <w:noWrap/>
            <w:vAlign w:val="bottom"/>
          </w:tcPr>
          <w:p w14:paraId="6449C8F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98.43</w:t>
            </w:r>
          </w:p>
        </w:tc>
        <w:tc>
          <w:tcPr>
            <w:tcW w:w="1305" w:type="dxa"/>
            <w:tcBorders>
              <w:top w:val="nil"/>
              <w:left w:val="nil"/>
              <w:bottom w:val="nil"/>
              <w:right w:val="nil"/>
            </w:tcBorders>
            <w:shd w:val="clear" w:color="auto" w:fill="auto"/>
            <w:noWrap/>
            <w:vAlign w:val="bottom"/>
          </w:tcPr>
          <w:p w14:paraId="7DB0C3C9"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0.17</w:t>
            </w:r>
          </w:p>
        </w:tc>
        <w:tc>
          <w:tcPr>
            <w:tcW w:w="1035" w:type="dxa"/>
            <w:tcBorders>
              <w:top w:val="nil"/>
              <w:left w:val="nil"/>
              <w:bottom w:val="nil"/>
              <w:right w:val="nil"/>
            </w:tcBorders>
            <w:shd w:val="clear" w:color="auto" w:fill="auto"/>
            <w:noWrap/>
            <w:vAlign w:val="bottom"/>
          </w:tcPr>
          <w:p w14:paraId="0153FE78"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1.13</w:t>
            </w:r>
          </w:p>
        </w:tc>
        <w:tc>
          <w:tcPr>
            <w:tcW w:w="1799" w:type="dxa"/>
            <w:tcBorders>
              <w:top w:val="nil"/>
              <w:left w:val="nil"/>
              <w:bottom w:val="nil"/>
              <w:right w:val="nil"/>
            </w:tcBorders>
            <w:shd w:val="clear" w:color="auto" w:fill="auto"/>
            <w:noWrap/>
            <w:vAlign w:val="bottom"/>
          </w:tcPr>
          <w:p w14:paraId="0E55EC3B"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91.80</w:t>
            </w:r>
          </w:p>
        </w:tc>
      </w:tr>
      <w:tr w:rsidR="003A35BC" w:rsidRPr="00B338BA" w14:paraId="6F92CBFE" w14:textId="77777777" w:rsidTr="008A52F5">
        <w:trPr>
          <w:gridAfter w:val="1"/>
          <w:wAfter w:w="6" w:type="dxa"/>
          <w:trHeight w:val="259"/>
        </w:trPr>
        <w:tc>
          <w:tcPr>
            <w:tcW w:w="1176" w:type="dxa"/>
            <w:tcBorders>
              <w:top w:val="nil"/>
              <w:left w:val="nil"/>
              <w:bottom w:val="nil"/>
              <w:right w:val="nil"/>
            </w:tcBorders>
            <w:shd w:val="clear" w:color="auto" w:fill="auto"/>
            <w:hideMark/>
          </w:tcPr>
          <w:p w14:paraId="6B397E68"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751675">
              <w:rPr>
                <w:rFonts w:hint="eastAsia"/>
                <w:b/>
                <w:sz w:val="20"/>
                <w:szCs w:val="20"/>
              </w:rPr>
              <w:t>龙岗</w:t>
            </w:r>
          </w:p>
        </w:tc>
        <w:tc>
          <w:tcPr>
            <w:tcW w:w="1326" w:type="dxa"/>
            <w:tcBorders>
              <w:top w:val="nil"/>
              <w:left w:val="nil"/>
              <w:bottom w:val="nil"/>
              <w:right w:val="nil"/>
            </w:tcBorders>
            <w:shd w:val="clear" w:color="auto" w:fill="auto"/>
            <w:noWrap/>
            <w:vAlign w:val="bottom"/>
          </w:tcPr>
          <w:p w14:paraId="17B3592D"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0.14</w:t>
            </w:r>
          </w:p>
        </w:tc>
        <w:tc>
          <w:tcPr>
            <w:tcW w:w="1260" w:type="dxa"/>
            <w:tcBorders>
              <w:top w:val="nil"/>
              <w:left w:val="nil"/>
              <w:bottom w:val="nil"/>
              <w:right w:val="nil"/>
            </w:tcBorders>
            <w:shd w:val="clear" w:color="auto" w:fill="auto"/>
            <w:noWrap/>
            <w:vAlign w:val="bottom"/>
          </w:tcPr>
          <w:p w14:paraId="5670D91B"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98.76</w:t>
            </w:r>
          </w:p>
        </w:tc>
        <w:tc>
          <w:tcPr>
            <w:tcW w:w="1305" w:type="dxa"/>
            <w:tcBorders>
              <w:top w:val="nil"/>
              <w:left w:val="nil"/>
              <w:bottom w:val="nil"/>
              <w:right w:val="nil"/>
            </w:tcBorders>
            <w:shd w:val="clear" w:color="auto" w:fill="auto"/>
            <w:noWrap/>
            <w:vAlign w:val="bottom"/>
          </w:tcPr>
          <w:p w14:paraId="4245BEC5"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0.73</w:t>
            </w:r>
          </w:p>
        </w:tc>
        <w:tc>
          <w:tcPr>
            <w:tcW w:w="1035" w:type="dxa"/>
            <w:tcBorders>
              <w:top w:val="nil"/>
              <w:left w:val="nil"/>
              <w:bottom w:val="nil"/>
              <w:right w:val="nil"/>
            </w:tcBorders>
            <w:shd w:val="clear" w:color="auto" w:fill="auto"/>
            <w:noWrap/>
            <w:vAlign w:val="bottom"/>
          </w:tcPr>
          <w:p w14:paraId="08B45CDE"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2.37</w:t>
            </w:r>
          </w:p>
        </w:tc>
        <w:tc>
          <w:tcPr>
            <w:tcW w:w="1799" w:type="dxa"/>
            <w:tcBorders>
              <w:top w:val="nil"/>
              <w:left w:val="nil"/>
              <w:bottom w:val="nil"/>
              <w:right w:val="nil"/>
            </w:tcBorders>
            <w:shd w:val="clear" w:color="auto" w:fill="auto"/>
            <w:noWrap/>
            <w:vAlign w:val="bottom"/>
          </w:tcPr>
          <w:p w14:paraId="0A5B6733"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84.33</w:t>
            </w:r>
          </w:p>
        </w:tc>
      </w:tr>
      <w:tr w:rsidR="003A35BC" w:rsidRPr="00B338BA" w14:paraId="2D00A189" w14:textId="77777777" w:rsidTr="008A52F5">
        <w:trPr>
          <w:gridAfter w:val="1"/>
          <w:wAfter w:w="6" w:type="dxa"/>
          <w:trHeight w:val="268"/>
        </w:trPr>
        <w:tc>
          <w:tcPr>
            <w:tcW w:w="1176" w:type="dxa"/>
            <w:tcBorders>
              <w:top w:val="nil"/>
              <w:left w:val="nil"/>
              <w:bottom w:val="single" w:sz="12" w:space="0" w:color="auto"/>
              <w:right w:val="nil"/>
            </w:tcBorders>
            <w:shd w:val="clear" w:color="auto" w:fill="auto"/>
            <w:hideMark/>
          </w:tcPr>
          <w:p w14:paraId="6DA8BF83" w14:textId="77777777" w:rsidR="003A35BC" w:rsidRPr="00B338BA" w:rsidRDefault="003A35BC" w:rsidP="008A52F5">
            <w:pPr>
              <w:widowControl/>
              <w:spacing w:line="240" w:lineRule="auto"/>
              <w:ind w:firstLineChars="0" w:firstLine="0"/>
              <w:jc w:val="center"/>
              <w:rPr>
                <w:rFonts w:ascii="MingLiU" w:eastAsia="MingLiU" w:hAnsi="SimSun" w:cs="SimSun"/>
                <w:b/>
                <w:color w:val="000000"/>
                <w:kern w:val="0"/>
                <w:sz w:val="18"/>
                <w:szCs w:val="18"/>
              </w:rPr>
            </w:pPr>
            <w:r w:rsidRPr="00F83EB9">
              <w:rPr>
                <w:rFonts w:hint="eastAsia"/>
                <w:b/>
                <w:sz w:val="20"/>
                <w:szCs w:val="20"/>
              </w:rPr>
              <w:t>平均</w:t>
            </w:r>
          </w:p>
        </w:tc>
        <w:tc>
          <w:tcPr>
            <w:tcW w:w="1326" w:type="dxa"/>
            <w:tcBorders>
              <w:top w:val="nil"/>
              <w:left w:val="nil"/>
              <w:bottom w:val="single" w:sz="12" w:space="0" w:color="auto"/>
              <w:right w:val="nil"/>
            </w:tcBorders>
            <w:shd w:val="clear" w:color="auto" w:fill="auto"/>
            <w:noWrap/>
            <w:vAlign w:val="bottom"/>
          </w:tcPr>
          <w:p w14:paraId="7DC808AF"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0.27</w:t>
            </w:r>
          </w:p>
        </w:tc>
        <w:tc>
          <w:tcPr>
            <w:tcW w:w="1260" w:type="dxa"/>
            <w:tcBorders>
              <w:top w:val="nil"/>
              <w:left w:val="nil"/>
              <w:bottom w:val="single" w:sz="12" w:space="0" w:color="auto"/>
              <w:right w:val="nil"/>
            </w:tcBorders>
            <w:shd w:val="clear" w:color="auto" w:fill="auto"/>
            <w:noWrap/>
            <w:vAlign w:val="bottom"/>
          </w:tcPr>
          <w:p w14:paraId="7E022AC4"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96.52</w:t>
            </w:r>
          </w:p>
        </w:tc>
        <w:tc>
          <w:tcPr>
            <w:tcW w:w="1305" w:type="dxa"/>
            <w:tcBorders>
              <w:top w:val="nil"/>
              <w:left w:val="nil"/>
              <w:bottom w:val="single" w:sz="12" w:space="0" w:color="auto"/>
              <w:right w:val="nil"/>
            </w:tcBorders>
            <w:shd w:val="clear" w:color="auto" w:fill="auto"/>
            <w:noWrap/>
            <w:vAlign w:val="bottom"/>
          </w:tcPr>
          <w:p w14:paraId="342F9186" w14:textId="77777777" w:rsidR="003A35BC" w:rsidRPr="00820F00" w:rsidRDefault="003A35BC" w:rsidP="008A52F5">
            <w:pPr>
              <w:widowControl/>
              <w:spacing w:line="240" w:lineRule="auto"/>
              <w:ind w:firstLineChars="0" w:firstLine="0"/>
              <w:jc w:val="center"/>
              <w:rPr>
                <w:rFonts w:ascii="SimSun" w:eastAsia="SimSun" w:hAnsi="SimSun" w:cs="SimSun"/>
                <w:color w:val="000000"/>
                <w:kern w:val="0"/>
                <w:sz w:val="22"/>
              </w:rPr>
            </w:pPr>
            <w:r w:rsidRPr="00820F00">
              <w:rPr>
                <w:rFonts w:ascii="SimSun" w:eastAsia="SimSun" w:hAnsi="SimSun" w:cs="SimSun"/>
                <w:color w:val="000000"/>
                <w:kern w:val="0"/>
                <w:sz w:val="22"/>
              </w:rPr>
              <w:t>0.72</w:t>
            </w:r>
          </w:p>
        </w:tc>
        <w:tc>
          <w:tcPr>
            <w:tcW w:w="1035" w:type="dxa"/>
            <w:tcBorders>
              <w:top w:val="nil"/>
              <w:left w:val="nil"/>
              <w:bottom w:val="single" w:sz="12" w:space="0" w:color="auto"/>
              <w:right w:val="nil"/>
            </w:tcBorders>
            <w:shd w:val="clear" w:color="auto" w:fill="auto"/>
            <w:noWrap/>
            <w:vAlign w:val="bottom"/>
          </w:tcPr>
          <w:p w14:paraId="1FEE7FF3"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2.57</w:t>
            </w:r>
          </w:p>
        </w:tc>
        <w:tc>
          <w:tcPr>
            <w:tcW w:w="1799" w:type="dxa"/>
            <w:tcBorders>
              <w:top w:val="nil"/>
              <w:left w:val="nil"/>
              <w:bottom w:val="single" w:sz="12" w:space="0" w:color="auto"/>
              <w:right w:val="nil"/>
            </w:tcBorders>
            <w:shd w:val="clear" w:color="auto" w:fill="auto"/>
            <w:noWrap/>
            <w:vAlign w:val="bottom"/>
          </w:tcPr>
          <w:p w14:paraId="1BAF3E95" w14:textId="77777777" w:rsidR="003A35BC" w:rsidRPr="00B338BA" w:rsidRDefault="003A35BC" w:rsidP="008A52F5">
            <w:pPr>
              <w:widowControl/>
              <w:spacing w:line="240" w:lineRule="auto"/>
              <w:ind w:firstLineChars="0" w:firstLine="0"/>
              <w:jc w:val="center"/>
              <w:rPr>
                <w:rFonts w:ascii="SimSun" w:eastAsia="SimSun" w:hAnsi="SimSun" w:cs="SimSun"/>
                <w:color w:val="000000"/>
                <w:kern w:val="0"/>
                <w:sz w:val="22"/>
              </w:rPr>
            </w:pPr>
            <w:r>
              <w:rPr>
                <w:rFonts w:ascii="SimSun" w:eastAsia="SimSun" w:hAnsi="SimSun" w:cs="SimSun"/>
                <w:color w:val="000000"/>
                <w:kern w:val="0"/>
                <w:sz w:val="22"/>
              </w:rPr>
              <w:t>85.37</w:t>
            </w:r>
          </w:p>
        </w:tc>
      </w:tr>
    </w:tbl>
    <w:p w14:paraId="0C41E295" w14:textId="77777777" w:rsidR="003A35BC" w:rsidRDefault="003A35BC" w:rsidP="003A35BC">
      <w:pPr>
        <w:spacing w:before="100" w:beforeAutospacing="1" w:after="100" w:afterAutospacing="1"/>
        <w:ind w:firstLine="560"/>
      </w:pPr>
      <w:r>
        <w:rPr>
          <w:rFonts w:hint="eastAsia"/>
        </w:rPr>
        <w:t>优生三项检测指标中，弓形虫的新近感染率</w:t>
      </w:r>
      <w:commentRangeStart w:id="84"/>
      <w:r>
        <w:rPr>
          <w:rFonts w:ascii="FangSong_GB2312"/>
        </w:rPr>
        <w:t>0.72</w:t>
      </w:r>
      <w:r w:rsidRPr="00397ABA">
        <w:rPr>
          <w:rFonts w:ascii="FangSong_GB2312" w:hint="eastAsia"/>
        </w:rPr>
        <w:t>%</w:t>
      </w:r>
      <w:commentRangeEnd w:id="84"/>
      <w:r w:rsidR="003C1F55">
        <w:rPr>
          <w:rStyle w:val="CommentReference"/>
        </w:rPr>
        <w:commentReference w:id="84"/>
      </w:r>
      <w:r>
        <w:rPr>
          <w:rFonts w:hint="eastAsia"/>
        </w:rPr>
        <w:t>较去年的</w:t>
      </w:r>
      <w:commentRangeStart w:id="85"/>
      <w:r>
        <w:rPr>
          <w:rFonts w:ascii="FangSong_GB2312"/>
        </w:rPr>
        <w:t>1.03</w:t>
      </w:r>
      <w:commentRangeEnd w:id="85"/>
      <w:r w:rsidR="003C1F55">
        <w:rPr>
          <w:rStyle w:val="CommentReference"/>
        </w:rPr>
        <w:commentReference w:id="85"/>
      </w:r>
      <w:r w:rsidRPr="00397ABA">
        <w:rPr>
          <w:rFonts w:ascii="FangSong_GB2312" w:hint="eastAsia"/>
        </w:rPr>
        <w:t>%</w:t>
      </w:r>
      <w:r w:rsidRPr="003C1F55">
        <w:rPr>
          <w:rFonts w:hint="eastAsia"/>
          <w:u w:val="double"/>
        </w:rPr>
        <w:t>有所下</w:t>
      </w:r>
      <w:r w:rsidRPr="003C1F55">
        <w:rPr>
          <w:rFonts w:hint="eastAsia"/>
          <w:u w:val="double"/>
        </w:rPr>
        <w:lastRenderedPageBreak/>
        <w:t>降，尤其宝安区</w:t>
      </w:r>
      <w:proofErr w:type="gramStart"/>
      <w:r w:rsidRPr="003C1F55">
        <w:rPr>
          <w:rFonts w:hint="eastAsia"/>
          <w:u w:val="double"/>
        </w:rPr>
        <w:t>远在全市</w:t>
      </w:r>
      <w:proofErr w:type="gramEnd"/>
      <w:r w:rsidRPr="003C1F55">
        <w:rPr>
          <w:rFonts w:hint="eastAsia"/>
          <w:u w:val="double"/>
        </w:rPr>
        <w:t>平均水平之上，而巨细胞新近感染率</w:t>
      </w:r>
      <w:proofErr w:type="gramStart"/>
      <w:r w:rsidRPr="003C1F55">
        <w:rPr>
          <w:rFonts w:hint="eastAsia"/>
          <w:u w:val="double"/>
        </w:rPr>
        <w:t>全市较</w:t>
      </w:r>
      <w:proofErr w:type="gramEnd"/>
      <w:r w:rsidRPr="003C1F55">
        <w:rPr>
          <w:rFonts w:hint="eastAsia"/>
          <w:u w:val="double"/>
        </w:rPr>
        <w:t>去年水平略有所上升</w:t>
      </w:r>
      <w:r>
        <w:rPr>
          <w:rFonts w:hint="eastAsia"/>
        </w:rPr>
        <w:t>。</w:t>
      </w:r>
    </w:p>
    <w:p w14:paraId="569E317D" w14:textId="77777777" w:rsidR="003A35BC" w:rsidRPr="00804C0E" w:rsidRDefault="003A35BC" w:rsidP="003A35BC">
      <w:pPr>
        <w:pStyle w:val="Heading4"/>
      </w:pPr>
      <w:r w:rsidRPr="00804C0E">
        <w:rPr>
          <w:rFonts w:hint="eastAsia"/>
        </w:rPr>
        <w:t>3）</w:t>
      </w:r>
      <w:r w:rsidRPr="00804C0E">
        <w:t>乙肝病毒</w:t>
      </w:r>
      <w:r w:rsidRPr="00804C0E">
        <w:rPr>
          <w:rFonts w:hint="eastAsia"/>
        </w:rPr>
        <w:t>检测</w:t>
      </w:r>
    </w:p>
    <w:p w14:paraId="0DDD6D91" w14:textId="4EF5AF2B" w:rsidR="003A35BC" w:rsidRPr="0059124B" w:rsidRDefault="003A35BC" w:rsidP="003A35BC">
      <w:pPr>
        <w:ind w:firstLine="560"/>
        <w:rPr>
          <w:rFonts w:ascii="FangSong_GB2312" w:hAnsi="仿宋"/>
          <w:szCs w:val="28"/>
        </w:rPr>
      </w:pPr>
      <w:r w:rsidRPr="0059124B">
        <w:rPr>
          <w:rFonts w:ascii="FangSong_GB2312" w:hAnsi="仿宋"/>
          <w:szCs w:val="28"/>
        </w:rPr>
        <w:t>乙型肝炎病毒（HBV）是一种常见的病毒性传染性疾病，并被证实可通过垂直传播感染胎儿</w:t>
      </w:r>
      <w:r w:rsidRPr="000F4ADD">
        <w:rPr>
          <w:rFonts w:ascii="FangSong_GB2312" w:hAnsi="仿宋"/>
          <w:szCs w:val="28"/>
        </w:rPr>
        <w:t>。</w:t>
      </w:r>
      <w:r w:rsidRPr="003C1F55">
        <w:rPr>
          <w:rFonts w:ascii="FangSong_GB2312" w:hAnsi="仿宋" w:hint="eastAsia"/>
          <w:szCs w:val="28"/>
          <w:u w:val="double"/>
        </w:rPr>
        <w:t>病史询问结果显示，参检人群乙肝疫苗的接种率均达到</w:t>
      </w:r>
      <w:r w:rsidRPr="003C1F55">
        <w:rPr>
          <w:rFonts w:ascii="FangSong_GB2312" w:hAnsi="仿宋"/>
          <w:szCs w:val="28"/>
          <w:u w:val="double"/>
        </w:rPr>
        <w:t>5</w:t>
      </w:r>
      <w:r w:rsidRPr="003C1F55">
        <w:rPr>
          <w:rFonts w:ascii="FangSong_GB2312" w:hAnsi="仿宋" w:hint="eastAsia"/>
          <w:szCs w:val="28"/>
          <w:u w:val="double"/>
        </w:rPr>
        <w:t>0%以上。</w:t>
      </w:r>
      <w:r w:rsidRPr="0059124B">
        <w:rPr>
          <w:rFonts w:ascii="FangSong_GB2312" w:hAnsi="仿宋"/>
          <w:szCs w:val="28"/>
        </w:rPr>
        <w:t>孕前健康检查对参检夫妇双方</w:t>
      </w:r>
      <w:r w:rsidRPr="0059124B">
        <w:rPr>
          <w:rFonts w:ascii="FangSong_GB2312" w:hAnsi="仿宋" w:hint="eastAsia"/>
          <w:szCs w:val="28"/>
        </w:rPr>
        <w:t>的</w:t>
      </w:r>
      <w:r w:rsidRPr="0059124B">
        <w:rPr>
          <w:rFonts w:ascii="FangSong_GB2312" w:hAnsi="仿宋"/>
          <w:szCs w:val="28"/>
        </w:rPr>
        <w:t>乙肝病毒感染血清学检查</w:t>
      </w:r>
      <w:r w:rsidRPr="0059124B">
        <w:rPr>
          <w:rFonts w:ascii="FangSong_GB2312" w:hAnsi="仿宋" w:hint="eastAsia"/>
          <w:szCs w:val="28"/>
        </w:rPr>
        <w:t>结果显示，</w:t>
      </w:r>
      <w:r>
        <w:rPr>
          <w:rFonts w:ascii="FangSong_GB2312" w:hAnsi="仿宋" w:hint="eastAsia"/>
          <w:szCs w:val="28"/>
        </w:rPr>
        <w:t>乙肝表面抗原阳性率</w:t>
      </w:r>
      <w:r w:rsidRPr="0059124B">
        <w:rPr>
          <w:rFonts w:ascii="FangSong_GB2312" w:hAnsi="仿宋"/>
          <w:szCs w:val="28"/>
        </w:rPr>
        <w:t>女</w:t>
      </w:r>
      <w:r w:rsidRPr="0059124B">
        <w:rPr>
          <w:rFonts w:ascii="FangSong_GB2312" w:hAnsi="仿宋" w:hint="eastAsia"/>
          <w:szCs w:val="28"/>
        </w:rPr>
        <w:t>性</w:t>
      </w:r>
      <w:commentRangeStart w:id="86"/>
      <w:r>
        <w:rPr>
          <w:rFonts w:ascii="FangSong_GB2312" w:hAnsi="仿宋"/>
          <w:szCs w:val="28"/>
        </w:rPr>
        <w:t>7.65</w:t>
      </w:r>
      <w:commentRangeEnd w:id="86"/>
      <w:r w:rsidR="003C1F55">
        <w:rPr>
          <w:rStyle w:val="CommentReference"/>
        </w:rPr>
        <w:commentReference w:id="86"/>
      </w:r>
      <w:r w:rsidRPr="0059124B">
        <w:rPr>
          <w:rFonts w:ascii="FangSong_GB2312" w:hAnsi="仿宋"/>
          <w:szCs w:val="28"/>
        </w:rPr>
        <w:t>％</w:t>
      </w:r>
      <w:r>
        <w:rPr>
          <w:rFonts w:ascii="FangSong_GB2312" w:hAnsi="仿宋" w:hint="eastAsia"/>
          <w:szCs w:val="28"/>
        </w:rPr>
        <w:t>，男性为</w:t>
      </w:r>
      <w:commentRangeStart w:id="87"/>
      <w:r>
        <w:rPr>
          <w:rFonts w:ascii="FangSong_GB2312" w:hAnsi="仿宋" w:hint="eastAsia"/>
          <w:szCs w:val="28"/>
        </w:rPr>
        <w:t>11.</w:t>
      </w:r>
      <w:r>
        <w:rPr>
          <w:rFonts w:ascii="FangSong_GB2312" w:hAnsi="仿宋"/>
          <w:szCs w:val="28"/>
        </w:rPr>
        <w:t>65</w:t>
      </w:r>
      <w:commentRangeEnd w:id="87"/>
      <w:r w:rsidR="008B5371">
        <w:rPr>
          <w:rStyle w:val="CommentReference"/>
        </w:rPr>
        <w:commentReference w:id="87"/>
      </w:r>
      <w:r w:rsidRPr="0059124B">
        <w:rPr>
          <w:rFonts w:ascii="FangSong_GB2312" w:hAnsi="仿宋"/>
          <w:szCs w:val="28"/>
        </w:rPr>
        <w:t>％</w:t>
      </w:r>
      <w:r w:rsidRPr="0059124B">
        <w:rPr>
          <w:rFonts w:ascii="FangSong_GB2312" w:hAnsi="仿宋" w:hint="eastAsia"/>
          <w:szCs w:val="28"/>
        </w:rPr>
        <w:t>，</w:t>
      </w:r>
      <w:r w:rsidRPr="008B5371">
        <w:rPr>
          <w:rFonts w:ascii="FangSong_GB2312" w:hAnsi="仿宋" w:hint="eastAsia"/>
          <w:szCs w:val="28"/>
          <w:u w:val="double"/>
        </w:rPr>
        <w:t>均高于夫妇双方自报乙肝患病率</w:t>
      </w:r>
      <w:r w:rsidRPr="0059124B">
        <w:rPr>
          <w:rFonts w:ascii="FangSong_GB2312" w:hAnsi="仿宋" w:hint="eastAsia"/>
          <w:szCs w:val="28"/>
        </w:rPr>
        <w:t>（女</w:t>
      </w:r>
      <w:commentRangeStart w:id="88"/>
      <w:r>
        <w:rPr>
          <w:rFonts w:ascii="FangSong_GB2312" w:hAnsi="仿宋"/>
          <w:szCs w:val="28"/>
        </w:rPr>
        <w:t>3.05</w:t>
      </w:r>
      <w:commentRangeEnd w:id="88"/>
      <w:r w:rsidR="008B5371">
        <w:rPr>
          <w:rStyle w:val="CommentReference"/>
        </w:rPr>
        <w:commentReference w:id="88"/>
      </w:r>
      <w:r w:rsidRPr="0059124B">
        <w:rPr>
          <w:rFonts w:ascii="FangSong_GB2312" w:hAnsi="仿宋" w:hint="eastAsia"/>
          <w:szCs w:val="28"/>
        </w:rPr>
        <w:t>%</w:t>
      </w:r>
      <w:r>
        <w:rPr>
          <w:rFonts w:ascii="FangSong_GB2312" w:hAnsi="仿宋" w:hint="eastAsia"/>
          <w:szCs w:val="28"/>
        </w:rPr>
        <w:t>，男</w:t>
      </w:r>
      <w:commentRangeStart w:id="89"/>
      <w:r>
        <w:rPr>
          <w:rFonts w:ascii="FangSong_GB2312" w:hAnsi="仿宋"/>
          <w:szCs w:val="28"/>
        </w:rPr>
        <w:t>4.35</w:t>
      </w:r>
      <w:commentRangeEnd w:id="89"/>
      <w:r w:rsidR="008B5371">
        <w:rPr>
          <w:rStyle w:val="CommentReference"/>
        </w:rPr>
        <w:commentReference w:id="89"/>
      </w:r>
      <w:r w:rsidRPr="0059124B">
        <w:rPr>
          <w:rFonts w:ascii="FangSong_GB2312" w:hAnsi="仿宋" w:hint="eastAsia"/>
          <w:szCs w:val="28"/>
        </w:rPr>
        <w:t>%）</w:t>
      </w:r>
      <w:r w:rsidRPr="0059124B">
        <w:rPr>
          <w:rFonts w:ascii="FangSong_GB2312" w:hAnsi="仿宋"/>
          <w:szCs w:val="28"/>
        </w:rPr>
        <w:t>。</w:t>
      </w:r>
      <w:r>
        <w:rPr>
          <w:rFonts w:ascii="FangSong_GB2312" w:hAnsi="仿宋" w:hint="eastAsia"/>
          <w:szCs w:val="28"/>
        </w:rPr>
        <w:t>其中，</w:t>
      </w:r>
      <w:r w:rsidR="008B5371" w:rsidRPr="008B5371">
        <w:rPr>
          <w:rFonts w:ascii="FangSong_GB2312" w:hAnsi="仿宋" w:hint="eastAsia"/>
          <w:szCs w:val="28"/>
          <w:highlight w:val="yellow"/>
        </w:rPr>
        <w:t>？</w:t>
      </w:r>
      <w:r w:rsidR="008B5371" w:rsidRPr="008B5371">
        <w:rPr>
          <w:rFonts w:ascii="FangSong_GB2312" w:hAnsi="仿宋" w:hint="eastAsia"/>
          <w:b/>
          <w:color w:val="FF0000"/>
          <w:szCs w:val="28"/>
          <w:highlight w:val="yellow"/>
        </w:rPr>
        <w:t>男方？</w:t>
      </w:r>
      <w:r>
        <w:rPr>
          <w:rFonts w:ascii="FangSong_GB2312" w:hAnsi="仿宋" w:hint="eastAsia"/>
          <w:szCs w:val="28"/>
        </w:rPr>
        <w:t>感染率较高的地区有</w:t>
      </w:r>
      <w:commentRangeStart w:id="90"/>
      <w:r>
        <w:rPr>
          <w:rFonts w:ascii="FangSong_GB2312" w:hAnsi="仿宋" w:hint="eastAsia"/>
          <w:szCs w:val="28"/>
        </w:rPr>
        <w:t>大鹏新</w:t>
      </w:r>
      <w:r w:rsidRPr="0059124B">
        <w:rPr>
          <w:rFonts w:ascii="FangSong_GB2312" w:hAnsi="仿宋" w:hint="eastAsia"/>
          <w:szCs w:val="28"/>
        </w:rPr>
        <w:t>区</w:t>
      </w:r>
      <w:r>
        <w:rPr>
          <w:rFonts w:ascii="FangSong_GB2312" w:hAnsi="仿宋" w:hint="eastAsia"/>
          <w:szCs w:val="28"/>
        </w:rPr>
        <w:t>、光明新区和</w:t>
      </w:r>
      <w:commentRangeStart w:id="91"/>
      <w:r>
        <w:rPr>
          <w:rFonts w:ascii="FangSong_GB2312" w:hAnsi="仿宋" w:hint="eastAsia"/>
          <w:szCs w:val="28"/>
        </w:rPr>
        <w:t>龙岗区</w:t>
      </w:r>
      <w:commentRangeEnd w:id="90"/>
      <w:commentRangeEnd w:id="91"/>
      <w:r w:rsidR="008851BC">
        <w:rPr>
          <w:rStyle w:val="CommentReference"/>
        </w:rPr>
        <w:commentReference w:id="91"/>
      </w:r>
      <w:r w:rsidR="008B5371">
        <w:rPr>
          <w:rStyle w:val="CommentReference"/>
        </w:rPr>
        <w:commentReference w:id="90"/>
      </w:r>
      <w:r w:rsidRPr="0059124B">
        <w:rPr>
          <w:rFonts w:ascii="FangSong_GB2312" w:hAnsi="仿宋" w:hint="eastAsia"/>
          <w:szCs w:val="28"/>
        </w:rPr>
        <w:t>。夫妻双方乙肝病毒感染率情况如下图所示。</w:t>
      </w:r>
    </w:p>
    <w:p w14:paraId="21DF5C17" w14:textId="77777777" w:rsidR="008851BC" w:rsidRDefault="003A35BC" w:rsidP="003A35BC">
      <w:pPr>
        <w:spacing w:before="100" w:beforeAutospacing="1" w:after="100" w:afterAutospacing="1"/>
        <w:ind w:firstLineChars="0" w:firstLine="0"/>
        <w:jc w:val="center"/>
        <w:rPr>
          <w:rFonts w:ascii="FangSong_GB2312" w:hAnsi="仿宋"/>
          <w:b/>
          <w:noProof/>
          <w:sz w:val="24"/>
          <w:szCs w:val="24"/>
        </w:rPr>
      </w:pPr>
      <w:r>
        <w:rPr>
          <w:noProof/>
        </w:rPr>
        <w:drawing>
          <wp:inline distT="0" distB="0" distL="0" distR="0" wp14:anchorId="27AF6BFE" wp14:editId="0FCEB1AA">
            <wp:extent cx="5271770" cy="3951605"/>
            <wp:effectExtent l="0" t="0" r="5080" b="0"/>
            <wp:docPr id="73" name="图片 73" descr="downloa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ownload (3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14:paraId="02C10F66" w14:textId="79894314" w:rsidR="003A35BC" w:rsidRPr="0048437E" w:rsidRDefault="003A35BC" w:rsidP="003A35BC">
      <w:pPr>
        <w:spacing w:before="100" w:beforeAutospacing="1" w:after="100" w:afterAutospacing="1"/>
        <w:ind w:firstLineChars="0" w:firstLine="0"/>
        <w:jc w:val="center"/>
        <w:rPr>
          <w:rFonts w:ascii="FangSong_GB2312" w:hAnsi="仿宋"/>
          <w:b/>
          <w:noProof/>
          <w:sz w:val="24"/>
          <w:szCs w:val="24"/>
        </w:rPr>
      </w:pPr>
      <w:commentRangeStart w:id="92"/>
      <w:r w:rsidRPr="00D71B10">
        <w:rPr>
          <w:rFonts w:ascii="FangSong_GB2312" w:hAnsi="仿宋" w:hint="eastAsia"/>
          <w:b/>
          <w:noProof/>
          <w:sz w:val="24"/>
          <w:szCs w:val="24"/>
        </w:rPr>
        <w:t>图</w:t>
      </w:r>
      <w:r>
        <w:rPr>
          <w:rFonts w:ascii="FangSong_GB2312" w:hAnsi="仿宋" w:hint="eastAsia"/>
          <w:b/>
          <w:noProof/>
          <w:sz w:val="24"/>
          <w:szCs w:val="24"/>
        </w:rPr>
        <w:t xml:space="preserve"> 73 各地区参检人群乙肝表面抗原阳性率</w:t>
      </w:r>
      <w:commentRangeEnd w:id="92"/>
      <w:r w:rsidR="008851BC">
        <w:rPr>
          <w:rStyle w:val="CommentReference"/>
        </w:rPr>
        <w:commentReference w:id="92"/>
      </w:r>
    </w:p>
    <w:p w14:paraId="4378669D" w14:textId="77777777" w:rsidR="003A35BC" w:rsidRPr="0048437E" w:rsidRDefault="003A35BC" w:rsidP="003A35BC">
      <w:pPr>
        <w:pStyle w:val="Caption"/>
        <w:keepNext/>
        <w:ind w:firstLine="482"/>
        <w:jc w:val="center"/>
        <w:rPr>
          <w:rFonts w:ascii="FangSong_GB2312" w:eastAsia="FangSong_GB2312" w:hAnsi="仿宋"/>
          <w:b/>
          <w:noProof/>
          <w:sz w:val="24"/>
          <w:szCs w:val="24"/>
        </w:rPr>
      </w:pPr>
      <w:r w:rsidRPr="00D71B10">
        <w:rPr>
          <w:rFonts w:ascii="FangSong_GB2312" w:eastAsia="FangSong_GB2312" w:hAnsi="仿宋" w:hint="eastAsia"/>
          <w:b/>
          <w:noProof/>
          <w:sz w:val="24"/>
          <w:szCs w:val="24"/>
        </w:rPr>
        <w:lastRenderedPageBreak/>
        <w:t xml:space="preserve">表 </w:t>
      </w:r>
      <w:r w:rsidRPr="00D71B10">
        <w:rPr>
          <w:rFonts w:ascii="FangSong_GB2312" w:eastAsia="FangSong_GB2312" w:hAnsi="仿宋"/>
          <w:b/>
          <w:noProof/>
          <w:sz w:val="24"/>
          <w:szCs w:val="24"/>
        </w:rPr>
        <w:fldChar w:fldCharType="begin"/>
      </w:r>
      <w:r w:rsidRPr="00D71B10">
        <w:rPr>
          <w:rFonts w:ascii="FangSong_GB2312" w:eastAsia="FangSong_GB2312" w:hAnsi="仿宋"/>
          <w:b/>
          <w:noProof/>
          <w:sz w:val="24"/>
          <w:szCs w:val="24"/>
        </w:rPr>
        <w:instrText xml:space="preserve"> </w:instrText>
      </w:r>
      <w:r w:rsidRPr="00D71B10">
        <w:rPr>
          <w:rFonts w:ascii="FangSong_GB2312" w:eastAsia="FangSong_GB2312" w:hAnsi="仿宋" w:hint="eastAsia"/>
          <w:b/>
          <w:noProof/>
          <w:sz w:val="24"/>
          <w:szCs w:val="24"/>
        </w:rPr>
        <w:instrText>SEQ 表 \* ARABIC</w:instrText>
      </w:r>
      <w:r w:rsidRPr="00D71B10">
        <w:rPr>
          <w:rFonts w:ascii="FangSong_GB2312" w:eastAsia="FangSong_GB2312" w:hAnsi="仿宋"/>
          <w:b/>
          <w:noProof/>
          <w:sz w:val="24"/>
          <w:szCs w:val="24"/>
        </w:rPr>
        <w:instrText xml:space="preserve"> </w:instrText>
      </w:r>
      <w:r w:rsidRPr="00D71B10">
        <w:rPr>
          <w:rFonts w:ascii="FangSong_GB2312" w:eastAsia="FangSong_GB2312" w:hAnsi="仿宋"/>
          <w:b/>
          <w:noProof/>
          <w:sz w:val="24"/>
          <w:szCs w:val="24"/>
        </w:rPr>
        <w:fldChar w:fldCharType="separate"/>
      </w:r>
      <w:r>
        <w:rPr>
          <w:rFonts w:ascii="FangSong_GB2312" w:eastAsia="FangSong_GB2312" w:hAnsi="仿宋"/>
          <w:b/>
          <w:noProof/>
          <w:sz w:val="24"/>
          <w:szCs w:val="24"/>
        </w:rPr>
        <w:t>12</w:t>
      </w:r>
      <w:r w:rsidRPr="00D71B10">
        <w:rPr>
          <w:rFonts w:ascii="FangSong_GB2312" w:eastAsia="FangSong_GB2312" w:hAnsi="仿宋"/>
          <w:b/>
          <w:noProof/>
          <w:sz w:val="24"/>
          <w:szCs w:val="24"/>
        </w:rPr>
        <w:fldChar w:fldCharType="end"/>
      </w:r>
      <w:r>
        <w:rPr>
          <w:rFonts w:ascii="FangSong_GB2312" w:eastAsia="FangSong_GB2312" w:hAnsi="仿宋" w:hint="eastAsia"/>
          <w:b/>
          <w:noProof/>
          <w:sz w:val="24"/>
          <w:szCs w:val="24"/>
        </w:rPr>
        <w:t>不同地区人群</w:t>
      </w:r>
      <w:r w:rsidRPr="0048437E">
        <w:rPr>
          <w:rFonts w:ascii="FangSong_GB2312" w:eastAsia="FangSong_GB2312" w:hAnsi="仿宋" w:hint="eastAsia"/>
          <w:b/>
          <w:noProof/>
          <w:sz w:val="24"/>
          <w:szCs w:val="24"/>
        </w:rPr>
        <w:t>乙肝免疫力水平（%）</w:t>
      </w:r>
    </w:p>
    <w:tbl>
      <w:tblPr>
        <w:tblW w:w="7697" w:type="dxa"/>
        <w:tblInd w:w="108" w:type="dxa"/>
        <w:tblLook w:val="04A0" w:firstRow="1" w:lastRow="0" w:firstColumn="1" w:lastColumn="0" w:noHBand="0" w:noVBand="1"/>
      </w:tblPr>
      <w:tblGrid>
        <w:gridCol w:w="985"/>
        <w:gridCol w:w="1967"/>
        <w:gridCol w:w="1376"/>
        <w:gridCol w:w="1864"/>
        <w:gridCol w:w="1499"/>
        <w:gridCol w:w="6"/>
      </w:tblGrid>
      <w:tr w:rsidR="003A35BC" w:rsidRPr="00AA30A4" w14:paraId="4936D41F" w14:textId="77777777" w:rsidTr="008A52F5">
        <w:trPr>
          <w:trHeight w:val="334"/>
        </w:trPr>
        <w:tc>
          <w:tcPr>
            <w:tcW w:w="985" w:type="dxa"/>
            <w:vMerge w:val="restart"/>
            <w:tcBorders>
              <w:top w:val="single" w:sz="12" w:space="0" w:color="auto"/>
              <w:left w:val="nil"/>
              <w:bottom w:val="single" w:sz="4" w:space="0" w:color="auto"/>
              <w:right w:val="nil"/>
            </w:tcBorders>
            <w:shd w:val="clear" w:color="auto" w:fill="auto"/>
            <w:noWrap/>
            <w:vAlign w:val="center"/>
            <w:hideMark/>
          </w:tcPr>
          <w:p w14:paraId="7D057578" w14:textId="77777777" w:rsidR="003A35BC" w:rsidRPr="00FD6007" w:rsidRDefault="003A35BC" w:rsidP="008A52F5">
            <w:pPr>
              <w:widowControl/>
              <w:spacing w:line="240" w:lineRule="auto"/>
              <w:ind w:firstLineChars="0" w:firstLine="0"/>
              <w:jc w:val="center"/>
              <w:rPr>
                <w:rFonts w:ascii="仿宋" w:eastAsia="仿宋" w:hAnsi="仿宋" w:cs="SimSun"/>
                <w:b/>
                <w:bCs/>
                <w:color w:val="000000"/>
                <w:kern w:val="0"/>
                <w:sz w:val="24"/>
                <w:szCs w:val="24"/>
              </w:rPr>
            </w:pPr>
            <w:r w:rsidRPr="00FD6007">
              <w:rPr>
                <w:rFonts w:ascii="Microsoft YaHei" w:eastAsia="Microsoft YaHei" w:hAnsi="Microsoft YaHei" w:cs="Microsoft YaHei" w:hint="eastAsia"/>
                <w:b/>
                <w:bCs/>
                <w:color w:val="000000"/>
                <w:kern w:val="0"/>
                <w:sz w:val="24"/>
                <w:szCs w:val="24"/>
              </w:rPr>
              <w:t>地区</w:t>
            </w:r>
          </w:p>
        </w:tc>
        <w:tc>
          <w:tcPr>
            <w:tcW w:w="3343" w:type="dxa"/>
            <w:gridSpan w:val="2"/>
            <w:tcBorders>
              <w:top w:val="single" w:sz="12" w:space="0" w:color="auto"/>
              <w:left w:val="nil"/>
              <w:bottom w:val="single" w:sz="4" w:space="0" w:color="auto"/>
              <w:right w:val="nil"/>
            </w:tcBorders>
            <w:shd w:val="clear" w:color="auto" w:fill="auto"/>
            <w:vAlign w:val="center"/>
            <w:hideMark/>
          </w:tcPr>
          <w:p w14:paraId="557864AB" w14:textId="77777777" w:rsidR="003A35BC" w:rsidRPr="00FD6007" w:rsidRDefault="003A35BC" w:rsidP="008A52F5">
            <w:pPr>
              <w:widowControl/>
              <w:spacing w:line="240" w:lineRule="auto"/>
              <w:ind w:firstLineChars="0" w:firstLine="0"/>
              <w:jc w:val="center"/>
              <w:rPr>
                <w:rFonts w:ascii="仿宋" w:eastAsia="仿宋" w:hAnsi="仿宋" w:cs="SimSun"/>
                <w:b/>
                <w:bCs/>
                <w:color w:val="000000"/>
                <w:kern w:val="0"/>
                <w:sz w:val="24"/>
                <w:szCs w:val="24"/>
              </w:rPr>
            </w:pPr>
            <w:r w:rsidRPr="00FD6007">
              <w:rPr>
                <w:rFonts w:ascii="Microsoft YaHei" w:eastAsia="Microsoft YaHei" w:hAnsi="Microsoft YaHei" w:cs="Microsoft YaHei" w:hint="eastAsia"/>
                <w:b/>
                <w:bCs/>
                <w:color w:val="000000"/>
                <w:kern w:val="0"/>
                <w:sz w:val="24"/>
                <w:szCs w:val="24"/>
              </w:rPr>
              <w:t>女性</w:t>
            </w:r>
            <w:r>
              <w:rPr>
                <w:rFonts w:ascii="仿宋" w:eastAsia="仿宋" w:hAnsi="仿宋" w:cs="SimSun" w:hint="eastAsia"/>
                <w:b/>
                <w:bCs/>
                <w:color w:val="000000"/>
                <w:kern w:val="0"/>
                <w:sz w:val="24"/>
                <w:szCs w:val="24"/>
              </w:rPr>
              <w:t>（%）</w:t>
            </w:r>
          </w:p>
        </w:tc>
        <w:tc>
          <w:tcPr>
            <w:tcW w:w="3369" w:type="dxa"/>
            <w:gridSpan w:val="3"/>
            <w:tcBorders>
              <w:top w:val="single" w:sz="12" w:space="0" w:color="auto"/>
              <w:left w:val="nil"/>
              <w:bottom w:val="single" w:sz="4" w:space="0" w:color="auto"/>
              <w:right w:val="nil"/>
            </w:tcBorders>
            <w:shd w:val="clear" w:color="auto" w:fill="auto"/>
            <w:noWrap/>
            <w:vAlign w:val="center"/>
            <w:hideMark/>
          </w:tcPr>
          <w:p w14:paraId="06BAD981" w14:textId="77777777" w:rsidR="003A35BC" w:rsidRPr="00FD6007" w:rsidRDefault="003A35BC" w:rsidP="008A52F5">
            <w:pPr>
              <w:widowControl/>
              <w:spacing w:line="240" w:lineRule="auto"/>
              <w:ind w:firstLineChars="0" w:firstLine="0"/>
              <w:jc w:val="center"/>
              <w:rPr>
                <w:rFonts w:ascii="仿宋" w:eastAsia="仿宋" w:hAnsi="仿宋" w:cs="SimSun"/>
                <w:b/>
                <w:bCs/>
                <w:color w:val="000000"/>
                <w:kern w:val="0"/>
                <w:sz w:val="24"/>
                <w:szCs w:val="24"/>
              </w:rPr>
            </w:pPr>
            <w:r w:rsidRPr="00FD6007">
              <w:rPr>
                <w:rFonts w:ascii="Microsoft YaHei" w:eastAsia="Microsoft YaHei" w:hAnsi="Microsoft YaHei" w:cs="Microsoft YaHei" w:hint="eastAsia"/>
                <w:b/>
                <w:bCs/>
                <w:color w:val="000000"/>
                <w:kern w:val="0"/>
                <w:sz w:val="24"/>
                <w:szCs w:val="24"/>
              </w:rPr>
              <w:t>男性</w:t>
            </w:r>
            <w:r>
              <w:rPr>
                <w:rFonts w:ascii="仿宋" w:eastAsia="仿宋" w:hAnsi="仿宋" w:cs="SimSun" w:hint="eastAsia"/>
                <w:b/>
                <w:bCs/>
                <w:color w:val="000000"/>
                <w:kern w:val="0"/>
                <w:sz w:val="24"/>
                <w:szCs w:val="24"/>
              </w:rPr>
              <w:t>（%）</w:t>
            </w:r>
          </w:p>
        </w:tc>
      </w:tr>
      <w:tr w:rsidR="003A35BC" w:rsidRPr="00AA30A4" w14:paraId="154002BF" w14:textId="77777777" w:rsidTr="008A52F5">
        <w:trPr>
          <w:gridAfter w:val="1"/>
          <w:wAfter w:w="6" w:type="dxa"/>
          <w:trHeight w:val="650"/>
        </w:trPr>
        <w:tc>
          <w:tcPr>
            <w:tcW w:w="985" w:type="dxa"/>
            <w:vMerge/>
            <w:tcBorders>
              <w:top w:val="single" w:sz="12" w:space="0" w:color="auto"/>
              <w:left w:val="nil"/>
              <w:bottom w:val="single" w:sz="4" w:space="0" w:color="auto"/>
              <w:right w:val="nil"/>
            </w:tcBorders>
            <w:vAlign w:val="center"/>
            <w:hideMark/>
          </w:tcPr>
          <w:p w14:paraId="5774942F" w14:textId="77777777" w:rsidR="003A35BC" w:rsidRPr="00FD6007" w:rsidRDefault="003A35BC" w:rsidP="008A52F5">
            <w:pPr>
              <w:widowControl/>
              <w:spacing w:line="240" w:lineRule="auto"/>
              <w:ind w:firstLineChars="0" w:firstLine="0"/>
              <w:jc w:val="left"/>
              <w:rPr>
                <w:rFonts w:ascii="仿宋" w:eastAsia="仿宋" w:hAnsi="仿宋" w:cs="SimSun"/>
                <w:b/>
                <w:bCs/>
                <w:color w:val="000000"/>
                <w:kern w:val="0"/>
                <w:sz w:val="24"/>
                <w:szCs w:val="24"/>
              </w:rPr>
            </w:pPr>
          </w:p>
        </w:tc>
        <w:tc>
          <w:tcPr>
            <w:tcW w:w="1967" w:type="dxa"/>
            <w:tcBorders>
              <w:top w:val="nil"/>
              <w:left w:val="nil"/>
              <w:bottom w:val="single" w:sz="4" w:space="0" w:color="auto"/>
              <w:right w:val="nil"/>
            </w:tcBorders>
            <w:shd w:val="clear" w:color="auto" w:fill="auto"/>
            <w:vAlign w:val="center"/>
            <w:hideMark/>
          </w:tcPr>
          <w:p w14:paraId="2E65B0A2" w14:textId="77777777" w:rsidR="003A35BC" w:rsidRPr="00FD6007" w:rsidRDefault="003A35BC" w:rsidP="008A52F5">
            <w:pPr>
              <w:widowControl/>
              <w:spacing w:line="240" w:lineRule="auto"/>
              <w:ind w:firstLineChars="0" w:firstLine="0"/>
              <w:jc w:val="center"/>
              <w:rPr>
                <w:rFonts w:ascii="仿宋" w:eastAsia="仿宋" w:hAnsi="仿宋" w:cs="SimSun"/>
                <w:b/>
                <w:bCs/>
                <w:color w:val="000000"/>
                <w:kern w:val="0"/>
                <w:sz w:val="24"/>
                <w:szCs w:val="24"/>
              </w:rPr>
            </w:pPr>
            <w:commentRangeStart w:id="93"/>
            <w:r w:rsidRPr="00FD6007">
              <w:rPr>
                <w:rFonts w:ascii="Microsoft YaHei" w:eastAsia="Microsoft YaHei" w:hAnsi="Microsoft YaHei" w:cs="Microsoft YaHei" w:hint="eastAsia"/>
                <w:b/>
                <w:bCs/>
                <w:color w:val="000000"/>
                <w:kern w:val="0"/>
                <w:sz w:val="24"/>
                <w:szCs w:val="24"/>
              </w:rPr>
              <w:t>无免疫力</w:t>
            </w:r>
            <w:commentRangeEnd w:id="93"/>
            <w:r w:rsidR="008851BC">
              <w:rPr>
                <w:rStyle w:val="CommentReference"/>
              </w:rPr>
              <w:commentReference w:id="93"/>
            </w:r>
          </w:p>
        </w:tc>
        <w:tc>
          <w:tcPr>
            <w:tcW w:w="1376" w:type="dxa"/>
            <w:tcBorders>
              <w:top w:val="nil"/>
              <w:left w:val="nil"/>
              <w:bottom w:val="single" w:sz="4" w:space="0" w:color="auto"/>
              <w:right w:val="nil"/>
            </w:tcBorders>
            <w:shd w:val="clear" w:color="auto" w:fill="auto"/>
            <w:vAlign w:val="center"/>
            <w:hideMark/>
          </w:tcPr>
          <w:p w14:paraId="0E35FD5D" w14:textId="77777777" w:rsidR="003A35BC" w:rsidRPr="00FD6007" w:rsidRDefault="003A35BC" w:rsidP="008A52F5">
            <w:pPr>
              <w:widowControl/>
              <w:spacing w:line="240" w:lineRule="auto"/>
              <w:ind w:firstLineChars="0" w:firstLine="0"/>
              <w:jc w:val="center"/>
              <w:rPr>
                <w:rFonts w:ascii="仿宋" w:eastAsia="仿宋" w:hAnsi="仿宋" w:cs="SimSun"/>
                <w:b/>
                <w:bCs/>
                <w:color w:val="000000"/>
                <w:kern w:val="0"/>
                <w:sz w:val="24"/>
                <w:szCs w:val="24"/>
              </w:rPr>
            </w:pPr>
            <w:commentRangeStart w:id="94"/>
            <w:r w:rsidRPr="00FD6007">
              <w:rPr>
                <w:rFonts w:ascii="Microsoft YaHei" w:eastAsia="Microsoft YaHei" w:hAnsi="Microsoft YaHei" w:cs="Microsoft YaHei" w:hint="eastAsia"/>
                <w:b/>
                <w:bCs/>
                <w:color w:val="000000"/>
                <w:kern w:val="0"/>
                <w:sz w:val="24"/>
                <w:szCs w:val="24"/>
              </w:rPr>
              <w:t>有免疫力</w:t>
            </w:r>
            <w:commentRangeEnd w:id="94"/>
            <w:r w:rsidR="008851BC">
              <w:rPr>
                <w:rStyle w:val="CommentReference"/>
              </w:rPr>
              <w:commentReference w:id="94"/>
            </w:r>
          </w:p>
        </w:tc>
        <w:tc>
          <w:tcPr>
            <w:tcW w:w="1864" w:type="dxa"/>
            <w:tcBorders>
              <w:top w:val="nil"/>
              <w:left w:val="nil"/>
              <w:bottom w:val="single" w:sz="4" w:space="0" w:color="auto"/>
              <w:right w:val="nil"/>
            </w:tcBorders>
            <w:shd w:val="clear" w:color="auto" w:fill="auto"/>
            <w:noWrap/>
            <w:vAlign w:val="center"/>
            <w:hideMark/>
          </w:tcPr>
          <w:p w14:paraId="48458957" w14:textId="77777777" w:rsidR="003A35BC" w:rsidRPr="00FD6007" w:rsidRDefault="003A35BC" w:rsidP="008A52F5">
            <w:pPr>
              <w:widowControl/>
              <w:spacing w:line="240" w:lineRule="auto"/>
              <w:ind w:firstLineChars="0" w:firstLine="0"/>
              <w:jc w:val="center"/>
              <w:rPr>
                <w:rFonts w:ascii="仿宋" w:eastAsia="仿宋" w:hAnsi="仿宋" w:cs="SimSun"/>
                <w:b/>
                <w:bCs/>
                <w:color w:val="000000"/>
                <w:kern w:val="0"/>
                <w:sz w:val="24"/>
                <w:szCs w:val="24"/>
              </w:rPr>
            </w:pPr>
            <w:commentRangeStart w:id="95"/>
            <w:r w:rsidRPr="00FD6007">
              <w:rPr>
                <w:rFonts w:ascii="Microsoft YaHei" w:eastAsia="Microsoft YaHei" w:hAnsi="Microsoft YaHei" w:cs="Microsoft YaHei" w:hint="eastAsia"/>
                <w:b/>
                <w:bCs/>
                <w:color w:val="000000"/>
                <w:kern w:val="0"/>
                <w:sz w:val="24"/>
                <w:szCs w:val="24"/>
              </w:rPr>
              <w:t>无免疫力</w:t>
            </w:r>
            <w:commentRangeEnd w:id="95"/>
            <w:r w:rsidR="008851BC">
              <w:rPr>
                <w:rStyle w:val="CommentReference"/>
              </w:rPr>
              <w:commentReference w:id="95"/>
            </w:r>
          </w:p>
        </w:tc>
        <w:tc>
          <w:tcPr>
            <w:tcW w:w="1499" w:type="dxa"/>
            <w:tcBorders>
              <w:top w:val="nil"/>
              <w:left w:val="nil"/>
              <w:bottom w:val="single" w:sz="4" w:space="0" w:color="auto"/>
              <w:right w:val="nil"/>
            </w:tcBorders>
            <w:shd w:val="clear" w:color="auto" w:fill="auto"/>
            <w:vAlign w:val="center"/>
            <w:hideMark/>
          </w:tcPr>
          <w:p w14:paraId="2EB29D0F" w14:textId="77777777" w:rsidR="003A35BC" w:rsidRPr="00FD6007" w:rsidRDefault="003A35BC" w:rsidP="008A52F5">
            <w:pPr>
              <w:widowControl/>
              <w:spacing w:line="240" w:lineRule="auto"/>
              <w:ind w:firstLineChars="0" w:firstLine="0"/>
              <w:jc w:val="center"/>
              <w:rPr>
                <w:rFonts w:ascii="仿宋" w:eastAsia="仿宋" w:hAnsi="仿宋" w:cs="SimSun"/>
                <w:b/>
                <w:bCs/>
                <w:color w:val="000000"/>
                <w:kern w:val="0"/>
                <w:sz w:val="24"/>
                <w:szCs w:val="24"/>
              </w:rPr>
            </w:pPr>
            <w:commentRangeStart w:id="96"/>
            <w:r w:rsidRPr="00FD6007">
              <w:rPr>
                <w:rFonts w:ascii="Microsoft YaHei" w:eastAsia="Microsoft YaHei" w:hAnsi="Microsoft YaHei" w:cs="Microsoft YaHei" w:hint="eastAsia"/>
                <w:b/>
                <w:bCs/>
                <w:color w:val="000000"/>
                <w:kern w:val="0"/>
                <w:sz w:val="24"/>
                <w:szCs w:val="24"/>
              </w:rPr>
              <w:t>有免疫力</w:t>
            </w:r>
            <w:commentRangeEnd w:id="96"/>
            <w:r w:rsidR="008851BC">
              <w:rPr>
                <w:rStyle w:val="CommentReference"/>
              </w:rPr>
              <w:commentReference w:id="96"/>
            </w:r>
          </w:p>
        </w:tc>
      </w:tr>
      <w:tr w:rsidR="003A35BC" w:rsidRPr="00AA30A4" w14:paraId="3A448072" w14:textId="77777777" w:rsidTr="008A52F5">
        <w:trPr>
          <w:gridAfter w:val="1"/>
          <w:wAfter w:w="6" w:type="dxa"/>
          <w:trHeight w:val="267"/>
        </w:trPr>
        <w:tc>
          <w:tcPr>
            <w:tcW w:w="985" w:type="dxa"/>
            <w:tcBorders>
              <w:top w:val="nil"/>
              <w:left w:val="nil"/>
              <w:bottom w:val="nil"/>
              <w:right w:val="nil"/>
            </w:tcBorders>
            <w:shd w:val="clear" w:color="auto" w:fill="auto"/>
            <w:hideMark/>
          </w:tcPr>
          <w:p w14:paraId="53B61900"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罗湖区</w:t>
            </w:r>
          </w:p>
        </w:tc>
        <w:tc>
          <w:tcPr>
            <w:tcW w:w="1967" w:type="dxa"/>
            <w:tcBorders>
              <w:top w:val="nil"/>
              <w:left w:val="nil"/>
              <w:bottom w:val="nil"/>
              <w:right w:val="nil"/>
            </w:tcBorders>
            <w:shd w:val="clear" w:color="auto" w:fill="auto"/>
            <w:noWrap/>
            <w:vAlign w:val="bottom"/>
          </w:tcPr>
          <w:p w14:paraId="0BE9F702"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22.34 </w:t>
            </w:r>
          </w:p>
        </w:tc>
        <w:tc>
          <w:tcPr>
            <w:tcW w:w="1376" w:type="dxa"/>
            <w:tcBorders>
              <w:top w:val="nil"/>
              <w:left w:val="nil"/>
              <w:bottom w:val="nil"/>
              <w:right w:val="nil"/>
            </w:tcBorders>
            <w:shd w:val="clear" w:color="auto" w:fill="auto"/>
            <w:noWrap/>
            <w:vAlign w:val="bottom"/>
          </w:tcPr>
          <w:p w14:paraId="29B5D1AF"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77.66</w:t>
            </w:r>
          </w:p>
        </w:tc>
        <w:tc>
          <w:tcPr>
            <w:tcW w:w="1864" w:type="dxa"/>
            <w:tcBorders>
              <w:top w:val="nil"/>
              <w:left w:val="nil"/>
              <w:bottom w:val="nil"/>
              <w:right w:val="nil"/>
            </w:tcBorders>
            <w:shd w:val="clear" w:color="auto" w:fill="auto"/>
            <w:noWrap/>
            <w:vAlign w:val="center"/>
          </w:tcPr>
          <w:p w14:paraId="3F39E4C4"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27.99 </w:t>
            </w:r>
          </w:p>
        </w:tc>
        <w:tc>
          <w:tcPr>
            <w:tcW w:w="1499" w:type="dxa"/>
            <w:tcBorders>
              <w:top w:val="nil"/>
              <w:left w:val="nil"/>
              <w:bottom w:val="nil"/>
              <w:right w:val="nil"/>
            </w:tcBorders>
            <w:shd w:val="clear" w:color="auto" w:fill="auto"/>
            <w:noWrap/>
            <w:vAlign w:val="bottom"/>
          </w:tcPr>
          <w:p w14:paraId="2B0A03E7"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72.01</w:t>
            </w:r>
          </w:p>
        </w:tc>
      </w:tr>
      <w:tr w:rsidR="003A35BC" w:rsidRPr="00AA30A4" w14:paraId="0569DC19" w14:textId="77777777" w:rsidTr="008A52F5">
        <w:trPr>
          <w:gridAfter w:val="1"/>
          <w:wAfter w:w="6" w:type="dxa"/>
          <w:trHeight w:val="267"/>
        </w:trPr>
        <w:tc>
          <w:tcPr>
            <w:tcW w:w="985" w:type="dxa"/>
            <w:tcBorders>
              <w:top w:val="nil"/>
              <w:left w:val="nil"/>
              <w:bottom w:val="nil"/>
              <w:right w:val="nil"/>
            </w:tcBorders>
            <w:shd w:val="clear" w:color="auto" w:fill="auto"/>
            <w:hideMark/>
          </w:tcPr>
          <w:p w14:paraId="710072D9"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福田区</w:t>
            </w:r>
          </w:p>
        </w:tc>
        <w:tc>
          <w:tcPr>
            <w:tcW w:w="1967" w:type="dxa"/>
            <w:tcBorders>
              <w:top w:val="nil"/>
              <w:left w:val="nil"/>
              <w:bottom w:val="nil"/>
              <w:right w:val="nil"/>
            </w:tcBorders>
            <w:shd w:val="clear" w:color="auto" w:fill="auto"/>
            <w:noWrap/>
            <w:vAlign w:val="bottom"/>
          </w:tcPr>
          <w:p w14:paraId="3942DC14"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24.12 </w:t>
            </w:r>
          </w:p>
        </w:tc>
        <w:tc>
          <w:tcPr>
            <w:tcW w:w="1376" w:type="dxa"/>
            <w:tcBorders>
              <w:top w:val="nil"/>
              <w:left w:val="nil"/>
              <w:bottom w:val="nil"/>
              <w:right w:val="nil"/>
            </w:tcBorders>
            <w:shd w:val="clear" w:color="auto" w:fill="auto"/>
            <w:noWrap/>
            <w:vAlign w:val="bottom"/>
          </w:tcPr>
          <w:p w14:paraId="5501BECF"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75.88</w:t>
            </w:r>
          </w:p>
        </w:tc>
        <w:tc>
          <w:tcPr>
            <w:tcW w:w="1864" w:type="dxa"/>
            <w:tcBorders>
              <w:top w:val="nil"/>
              <w:left w:val="nil"/>
              <w:bottom w:val="nil"/>
              <w:right w:val="nil"/>
            </w:tcBorders>
            <w:shd w:val="clear" w:color="auto" w:fill="auto"/>
            <w:noWrap/>
            <w:vAlign w:val="center"/>
          </w:tcPr>
          <w:p w14:paraId="3F01F958"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25.65 </w:t>
            </w:r>
          </w:p>
        </w:tc>
        <w:tc>
          <w:tcPr>
            <w:tcW w:w="1499" w:type="dxa"/>
            <w:tcBorders>
              <w:top w:val="nil"/>
              <w:left w:val="nil"/>
              <w:bottom w:val="nil"/>
              <w:right w:val="nil"/>
            </w:tcBorders>
            <w:shd w:val="clear" w:color="auto" w:fill="auto"/>
            <w:noWrap/>
            <w:vAlign w:val="bottom"/>
          </w:tcPr>
          <w:p w14:paraId="49C77F42"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74.35</w:t>
            </w:r>
          </w:p>
        </w:tc>
      </w:tr>
      <w:tr w:rsidR="003A35BC" w:rsidRPr="00AA30A4" w14:paraId="3696CCB0" w14:textId="77777777" w:rsidTr="008A52F5">
        <w:trPr>
          <w:gridAfter w:val="1"/>
          <w:wAfter w:w="6" w:type="dxa"/>
          <w:trHeight w:val="267"/>
        </w:trPr>
        <w:tc>
          <w:tcPr>
            <w:tcW w:w="985" w:type="dxa"/>
            <w:tcBorders>
              <w:top w:val="nil"/>
              <w:left w:val="nil"/>
              <w:bottom w:val="nil"/>
              <w:right w:val="nil"/>
            </w:tcBorders>
            <w:shd w:val="clear" w:color="auto" w:fill="auto"/>
            <w:hideMark/>
          </w:tcPr>
          <w:p w14:paraId="492D6BBF"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南山区</w:t>
            </w:r>
          </w:p>
        </w:tc>
        <w:tc>
          <w:tcPr>
            <w:tcW w:w="1967" w:type="dxa"/>
            <w:tcBorders>
              <w:top w:val="nil"/>
              <w:left w:val="nil"/>
              <w:bottom w:val="nil"/>
              <w:right w:val="nil"/>
            </w:tcBorders>
            <w:shd w:val="clear" w:color="auto" w:fill="auto"/>
            <w:noWrap/>
            <w:vAlign w:val="bottom"/>
          </w:tcPr>
          <w:p w14:paraId="6E8B4EDB"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28.36 </w:t>
            </w:r>
          </w:p>
        </w:tc>
        <w:tc>
          <w:tcPr>
            <w:tcW w:w="1376" w:type="dxa"/>
            <w:tcBorders>
              <w:top w:val="nil"/>
              <w:left w:val="nil"/>
              <w:bottom w:val="nil"/>
              <w:right w:val="nil"/>
            </w:tcBorders>
            <w:shd w:val="clear" w:color="auto" w:fill="auto"/>
            <w:noWrap/>
            <w:vAlign w:val="bottom"/>
          </w:tcPr>
          <w:p w14:paraId="715D2AE8"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71.64</w:t>
            </w:r>
          </w:p>
        </w:tc>
        <w:tc>
          <w:tcPr>
            <w:tcW w:w="1864" w:type="dxa"/>
            <w:tcBorders>
              <w:top w:val="nil"/>
              <w:left w:val="nil"/>
              <w:bottom w:val="nil"/>
              <w:right w:val="nil"/>
            </w:tcBorders>
            <w:shd w:val="clear" w:color="auto" w:fill="auto"/>
            <w:noWrap/>
            <w:vAlign w:val="center"/>
          </w:tcPr>
          <w:p w14:paraId="1E43F028"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30.69 </w:t>
            </w:r>
          </w:p>
        </w:tc>
        <w:tc>
          <w:tcPr>
            <w:tcW w:w="1499" w:type="dxa"/>
            <w:tcBorders>
              <w:top w:val="nil"/>
              <w:left w:val="nil"/>
              <w:bottom w:val="nil"/>
              <w:right w:val="nil"/>
            </w:tcBorders>
            <w:shd w:val="clear" w:color="auto" w:fill="auto"/>
            <w:noWrap/>
            <w:vAlign w:val="bottom"/>
          </w:tcPr>
          <w:p w14:paraId="2F60FB56"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69.31</w:t>
            </w:r>
          </w:p>
        </w:tc>
      </w:tr>
      <w:tr w:rsidR="003A35BC" w:rsidRPr="00AA30A4" w14:paraId="1053A595" w14:textId="77777777" w:rsidTr="008A52F5">
        <w:trPr>
          <w:gridAfter w:val="1"/>
          <w:wAfter w:w="6" w:type="dxa"/>
          <w:trHeight w:val="267"/>
        </w:trPr>
        <w:tc>
          <w:tcPr>
            <w:tcW w:w="985" w:type="dxa"/>
            <w:tcBorders>
              <w:top w:val="nil"/>
              <w:left w:val="nil"/>
              <w:bottom w:val="nil"/>
              <w:right w:val="nil"/>
            </w:tcBorders>
            <w:shd w:val="clear" w:color="auto" w:fill="auto"/>
            <w:hideMark/>
          </w:tcPr>
          <w:p w14:paraId="5237497D"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宝安区</w:t>
            </w:r>
          </w:p>
        </w:tc>
        <w:tc>
          <w:tcPr>
            <w:tcW w:w="1967" w:type="dxa"/>
            <w:tcBorders>
              <w:top w:val="nil"/>
              <w:left w:val="nil"/>
              <w:bottom w:val="nil"/>
              <w:right w:val="nil"/>
            </w:tcBorders>
            <w:shd w:val="clear" w:color="auto" w:fill="auto"/>
            <w:noWrap/>
            <w:vAlign w:val="bottom"/>
          </w:tcPr>
          <w:p w14:paraId="2E0B1A2D"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31.65 </w:t>
            </w:r>
          </w:p>
        </w:tc>
        <w:tc>
          <w:tcPr>
            <w:tcW w:w="1376" w:type="dxa"/>
            <w:tcBorders>
              <w:top w:val="nil"/>
              <w:left w:val="nil"/>
              <w:bottom w:val="nil"/>
              <w:right w:val="nil"/>
            </w:tcBorders>
            <w:shd w:val="clear" w:color="auto" w:fill="auto"/>
            <w:noWrap/>
            <w:vAlign w:val="bottom"/>
          </w:tcPr>
          <w:p w14:paraId="7AF7FB0C"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68.35</w:t>
            </w:r>
          </w:p>
        </w:tc>
        <w:tc>
          <w:tcPr>
            <w:tcW w:w="1864" w:type="dxa"/>
            <w:tcBorders>
              <w:top w:val="nil"/>
              <w:left w:val="nil"/>
              <w:bottom w:val="nil"/>
              <w:right w:val="nil"/>
            </w:tcBorders>
            <w:shd w:val="clear" w:color="auto" w:fill="auto"/>
            <w:noWrap/>
            <w:vAlign w:val="center"/>
          </w:tcPr>
          <w:p w14:paraId="1666FF3C"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34.38 </w:t>
            </w:r>
          </w:p>
        </w:tc>
        <w:tc>
          <w:tcPr>
            <w:tcW w:w="1499" w:type="dxa"/>
            <w:tcBorders>
              <w:top w:val="nil"/>
              <w:left w:val="nil"/>
              <w:bottom w:val="nil"/>
              <w:right w:val="nil"/>
            </w:tcBorders>
            <w:shd w:val="clear" w:color="auto" w:fill="auto"/>
            <w:noWrap/>
            <w:vAlign w:val="bottom"/>
          </w:tcPr>
          <w:p w14:paraId="085A6EA7"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65.62</w:t>
            </w:r>
          </w:p>
        </w:tc>
      </w:tr>
      <w:tr w:rsidR="003A35BC" w:rsidRPr="00AA30A4" w14:paraId="77E87614" w14:textId="77777777" w:rsidTr="008A52F5">
        <w:trPr>
          <w:gridAfter w:val="1"/>
          <w:wAfter w:w="6" w:type="dxa"/>
          <w:trHeight w:val="267"/>
        </w:trPr>
        <w:tc>
          <w:tcPr>
            <w:tcW w:w="985" w:type="dxa"/>
            <w:tcBorders>
              <w:top w:val="nil"/>
              <w:left w:val="nil"/>
              <w:bottom w:val="nil"/>
              <w:right w:val="nil"/>
            </w:tcBorders>
            <w:shd w:val="clear" w:color="auto" w:fill="auto"/>
            <w:hideMark/>
          </w:tcPr>
          <w:p w14:paraId="7403FF58"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龙岗区</w:t>
            </w:r>
          </w:p>
        </w:tc>
        <w:tc>
          <w:tcPr>
            <w:tcW w:w="1967" w:type="dxa"/>
            <w:tcBorders>
              <w:top w:val="nil"/>
              <w:left w:val="nil"/>
              <w:bottom w:val="nil"/>
              <w:right w:val="nil"/>
            </w:tcBorders>
            <w:shd w:val="clear" w:color="auto" w:fill="auto"/>
            <w:noWrap/>
            <w:vAlign w:val="bottom"/>
          </w:tcPr>
          <w:p w14:paraId="5867D857"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36.09 </w:t>
            </w:r>
          </w:p>
        </w:tc>
        <w:tc>
          <w:tcPr>
            <w:tcW w:w="1376" w:type="dxa"/>
            <w:tcBorders>
              <w:top w:val="nil"/>
              <w:left w:val="nil"/>
              <w:bottom w:val="nil"/>
              <w:right w:val="nil"/>
            </w:tcBorders>
            <w:shd w:val="clear" w:color="auto" w:fill="auto"/>
            <w:noWrap/>
            <w:vAlign w:val="bottom"/>
          </w:tcPr>
          <w:p w14:paraId="22E367BC"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63.91</w:t>
            </w:r>
          </w:p>
        </w:tc>
        <w:tc>
          <w:tcPr>
            <w:tcW w:w="1864" w:type="dxa"/>
            <w:tcBorders>
              <w:top w:val="nil"/>
              <w:left w:val="nil"/>
              <w:bottom w:val="nil"/>
              <w:right w:val="nil"/>
            </w:tcBorders>
            <w:shd w:val="clear" w:color="auto" w:fill="auto"/>
            <w:noWrap/>
            <w:vAlign w:val="center"/>
          </w:tcPr>
          <w:p w14:paraId="090F60E1"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38.87 </w:t>
            </w:r>
          </w:p>
        </w:tc>
        <w:tc>
          <w:tcPr>
            <w:tcW w:w="1499" w:type="dxa"/>
            <w:tcBorders>
              <w:top w:val="nil"/>
              <w:left w:val="nil"/>
              <w:bottom w:val="nil"/>
              <w:right w:val="nil"/>
            </w:tcBorders>
            <w:shd w:val="clear" w:color="auto" w:fill="auto"/>
            <w:noWrap/>
            <w:vAlign w:val="bottom"/>
          </w:tcPr>
          <w:p w14:paraId="2E045974"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61.13</w:t>
            </w:r>
          </w:p>
        </w:tc>
      </w:tr>
      <w:tr w:rsidR="003A35BC" w:rsidRPr="00AA30A4" w14:paraId="1A4397AF" w14:textId="77777777" w:rsidTr="008A52F5">
        <w:trPr>
          <w:gridAfter w:val="1"/>
          <w:wAfter w:w="6" w:type="dxa"/>
          <w:trHeight w:val="267"/>
        </w:trPr>
        <w:tc>
          <w:tcPr>
            <w:tcW w:w="985" w:type="dxa"/>
            <w:tcBorders>
              <w:top w:val="nil"/>
              <w:left w:val="nil"/>
              <w:bottom w:val="nil"/>
              <w:right w:val="nil"/>
            </w:tcBorders>
            <w:shd w:val="clear" w:color="auto" w:fill="auto"/>
            <w:hideMark/>
          </w:tcPr>
          <w:p w14:paraId="2C06CD49"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盐田区</w:t>
            </w:r>
          </w:p>
        </w:tc>
        <w:tc>
          <w:tcPr>
            <w:tcW w:w="1967" w:type="dxa"/>
            <w:tcBorders>
              <w:top w:val="nil"/>
              <w:left w:val="nil"/>
              <w:bottom w:val="nil"/>
              <w:right w:val="nil"/>
            </w:tcBorders>
            <w:shd w:val="clear" w:color="auto" w:fill="auto"/>
            <w:noWrap/>
            <w:vAlign w:val="bottom"/>
          </w:tcPr>
          <w:p w14:paraId="1BFE3247"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37.83 </w:t>
            </w:r>
          </w:p>
        </w:tc>
        <w:tc>
          <w:tcPr>
            <w:tcW w:w="1376" w:type="dxa"/>
            <w:tcBorders>
              <w:top w:val="nil"/>
              <w:left w:val="nil"/>
              <w:bottom w:val="nil"/>
              <w:right w:val="nil"/>
            </w:tcBorders>
            <w:shd w:val="clear" w:color="auto" w:fill="auto"/>
            <w:noWrap/>
            <w:vAlign w:val="bottom"/>
          </w:tcPr>
          <w:p w14:paraId="01DB8F96"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62.17</w:t>
            </w:r>
          </w:p>
        </w:tc>
        <w:tc>
          <w:tcPr>
            <w:tcW w:w="1864" w:type="dxa"/>
            <w:tcBorders>
              <w:top w:val="nil"/>
              <w:left w:val="nil"/>
              <w:bottom w:val="nil"/>
              <w:right w:val="nil"/>
            </w:tcBorders>
            <w:shd w:val="clear" w:color="auto" w:fill="auto"/>
            <w:noWrap/>
            <w:vAlign w:val="center"/>
          </w:tcPr>
          <w:p w14:paraId="5F200D09"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42.00 </w:t>
            </w:r>
          </w:p>
        </w:tc>
        <w:tc>
          <w:tcPr>
            <w:tcW w:w="1499" w:type="dxa"/>
            <w:tcBorders>
              <w:top w:val="nil"/>
              <w:left w:val="nil"/>
              <w:bottom w:val="nil"/>
              <w:right w:val="nil"/>
            </w:tcBorders>
            <w:shd w:val="clear" w:color="auto" w:fill="auto"/>
            <w:noWrap/>
            <w:vAlign w:val="bottom"/>
          </w:tcPr>
          <w:p w14:paraId="6BA0FE2B"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58.00</w:t>
            </w:r>
          </w:p>
        </w:tc>
      </w:tr>
      <w:tr w:rsidR="003A35BC" w:rsidRPr="00AA30A4" w14:paraId="23BA392A" w14:textId="77777777" w:rsidTr="008A52F5">
        <w:trPr>
          <w:gridAfter w:val="1"/>
          <w:wAfter w:w="6" w:type="dxa"/>
          <w:trHeight w:val="267"/>
        </w:trPr>
        <w:tc>
          <w:tcPr>
            <w:tcW w:w="985" w:type="dxa"/>
            <w:tcBorders>
              <w:top w:val="nil"/>
              <w:left w:val="nil"/>
              <w:bottom w:val="nil"/>
              <w:right w:val="nil"/>
            </w:tcBorders>
            <w:shd w:val="clear" w:color="auto" w:fill="auto"/>
            <w:hideMark/>
          </w:tcPr>
          <w:p w14:paraId="2E1EC2F5"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光明新区</w:t>
            </w:r>
          </w:p>
        </w:tc>
        <w:tc>
          <w:tcPr>
            <w:tcW w:w="1967" w:type="dxa"/>
            <w:tcBorders>
              <w:top w:val="nil"/>
              <w:left w:val="nil"/>
              <w:bottom w:val="nil"/>
              <w:right w:val="nil"/>
            </w:tcBorders>
            <w:shd w:val="clear" w:color="auto" w:fill="auto"/>
            <w:noWrap/>
            <w:vAlign w:val="bottom"/>
          </w:tcPr>
          <w:p w14:paraId="6D29F530"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30.78 </w:t>
            </w:r>
          </w:p>
        </w:tc>
        <w:tc>
          <w:tcPr>
            <w:tcW w:w="1376" w:type="dxa"/>
            <w:tcBorders>
              <w:top w:val="nil"/>
              <w:left w:val="nil"/>
              <w:bottom w:val="nil"/>
              <w:right w:val="nil"/>
            </w:tcBorders>
            <w:shd w:val="clear" w:color="auto" w:fill="auto"/>
            <w:noWrap/>
            <w:vAlign w:val="bottom"/>
          </w:tcPr>
          <w:p w14:paraId="7DB01783"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69.22</w:t>
            </w:r>
          </w:p>
        </w:tc>
        <w:tc>
          <w:tcPr>
            <w:tcW w:w="1864" w:type="dxa"/>
            <w:tcBorders>
              <w:top w:val="nil"/>
              <w:left w:val="nil"/>
              <w:bottom w:val="nil"/>
              <w:right w:val="nil"/>
            </w:tcBorders>
            <w:shd w:val="clear" w:color="auto" w:fill="auto"/>
            <w:noWrap/>
            <w:vAlign w:val="center"/>
          </w:tcPr>
          <w:p w14:paraId="6782FE24"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34.31 </w:t>
            </w:r>
          </w:p>
        </w:tc>
        <w:tc>
          <w:tcPr>
            <w:tcW w:w="1499" w:type="dxa"/>
            <w:tcBorders>
              <w:top w:val="nil"/>
              <w:left w:val="nil"/>
              <w:bottom w:val="nil"/>
              <w:right w:val="nil"/>
            </w:tcBorders>
            <w:shd w:val="clear" w:color="auto" w:fill="auto"/>
            <w:noWrap/>
            <w:vAlign w:val="bottom"/>
          </w:tcPr>
          <w:p w14:paraId="275C872B"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65.69</w:t>
            </w:r>
          </w:p>
        </w:tc>
      </w:tr>
      <w:tr w:rsidR="003A35BC" w:rsidRPr="00AA30A4" w14:paraId="05E1DD61" w14:textId="77777777" w:rsidTr="008A52F5">
        <w:trPr>
          <w:gridAfter w:val="1"/>
          <w:wAfter w:w="6" w:type="dxa"/>
          <w:trHeight w:val="267"/>
        </w:trPr>
        <w:tc>
          <w:tcPr>
            <w:tcW w:w="985" w:type="dxa"/>
            <w:tcBorders>
              <w:top w:val="nil"/>
              <w:left w:val="nil"/>
              <w:bottom w:val="nil"/>
              <w:right w:val="nil"/>
            </w:tcBorders>
            <w:shd w:val="clear" w:color="auto" w:fill="auto"/>
            <w:hideMark/>
          </w:tcPr>
          <w:p w14:paraId="3A2FD11B"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坪山新区</w:t>
            </w:r>
          </w:p>
        </w:tc>
        <w:tc>
          <w:tcPr>
            <w:tcW w:w="1967" w:type="dxa"/>
            <w:tcBorders>
              <w:top w:val="nil"/>
              <w:left w:val="nil"/>
              <w:bottom w:val="nil"/>
              <w:right w:val="nil"/>
            </w:tcBorders>
            <w:shd w:val="clear" w:color="auto" w:fill="auto"/>
            <w:noWrap/>
            <w:vAlign w:val="bottom"/>
          </w:tcPr>
          <w:p w14:paraId="5775D246"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32.93 </w:t>
            </w:r>
          </w:p>
        </w:tc>
        <w:tc>
          <w:tcPr>
            <w:tcW w:w="1376" w:type="dxa"/>
            <w:tcBorders>
              <w:top w:val="nil"/>
              <w:left w:val="nil"/>
              <w:bottom w:val="nil"/>
              <w:right w:val="nil"/>
            </w:tcBorders>
            <w:shd w:val="clear" w:color="auto" w:fill="auto"/>
            <w:noWrap/>
            <w:vAlign w:val="bottom"/>
          </w:tcPr>
          <w:p w14:paraId="5E109C9F"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67.07</w:t>
            </w:r>
          </w:p>
        </w:tc>
        <w:tc>
          <w:tcPr>
            <w:tcW w:w="1864" w:type="dxa"/>
            <w:tcBorders>
              <w:top w:val="nil"/>
              <w:left w:val="nil"/>
              <w:bottom w:val="nil"/>
              <w:right w:val="nil"/>
            </w:tcBorders>
            <w:shd w:val="clear" w:color="auto" w:fill="auto"/>
            <w:noWrap/>
            <w:vAlign w:val="center"/>
          </w:tcPr>
          <w:p w14:paraId="3E556DC2"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36.23 </w:t>
            </w:r>
          </w:p>
        </w:tc>
        <w:tc>
          <w:tcPr>
            <w:tcW w:w="1499" w:type="dxa"/>
            <w:tcBorders>
              <w:top w:val="nil"/>
              <w:left w:val="nil"/>
              <w:bottom w:val="nil"/>
              <w:right w:val="nil"/>
            </w:tcBorders>
            <w:shd w:val="clear" w:color="auto" w:fill="auto"/>
            <w:noWrap/>
            <w:vAlign w:val="bottom"/>
          </w:tcPr>
          <w:p w14:paraId="6E6077D3"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63.77</w:t>
            </w:r>
          </w:p>
        </w:tc>
      </w:tr>
      <w:tr w:rsidR="003A35BC" w:rsidRPr="00AA30A4" w14:paraId="1C460BB5" w14:textId="77777777" w:rsidTr="008A52F5">
        <w:trPr>
          <w:gridAfter w:val="1"/>
          <w:wAfter w:w="6" w:type="dxa"/>
          <w:trHeight w:val="267"/>
        </w:trPr>
        <w:tc>
          <w:tcPr>
            <w:tcW w:w="985" w:type="dxa"/>
            <w:tcBorders>
              <w:top w:val="nil"/>
              <w:left w:val="nil"/>
              <w:bottom w:val="nil"/>
              <w:right w:val="nil"/>
            </w:tcBorders>
            <w:shd w:val="clear" w:color="auto" w:fill="auto"/>
            <w:hideMark/>
          </w:tcPr>
          <w:p w14:paraId="44F6924D"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龙华新区</w:t>
            </w:r>
          </w:p>
        </w:tc>
        <w:tc>
          <w:tcPr>
            <w:tcW w:w="1967" w:type="dxa"/>
            <w:tcBorders>
              <w:top w:val="nil"/>
              <w:left w:val="nil"/>
              <w:bottom w:val="nil"/>
              <w:right w:val="nil"/>
            </w:tcBorders>
            <w:shd w:val="clear" w:color="auto" w:fill="auto"/>
            <w:noWrap/>
            <w:vAlign w:val="bottom"/>
          </w:tcPr>
          <w:p w14:paraId="4257796D"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32.32 </w:t>
            </w:r>
          </w:p>
        </w:tc>
        <w:tc>
          <w:tcPr>
            <w:tcW w:w="1376" w:type="dxa"/>
            <w:tcBorders>
              <w:top w:val="nil"/>
              <w:left w:val="nil"/>
              <w:bottom w:val="nil"/>
              <w:right w:val="nil"/>
            </w:tcBorders>
            <w:shd w:val="clear" w:color="auto" w:fill="auto"/>
            <w:noWrap/>
            <w:vAlign w:val="bottom"/>
          </w:tcPr>
          <w:p w14:paraId="30DA2231"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67.68</w:t>
            </w:r>
          </w:p>
        </w:tc>
        <w:tc>
          <w:tcPr>
            <w:tcW w:w="1864" w:type="dxa"/>
            <w:tcBorders>
              <w:top w:val="nil"/>
              <w:left w:val="nil"/>
              <w:bottom w:val="nil"/>
              <w:right w:val="nil"/>
            </w:tcBorders>
            <w:shd w:val="clear" w:color="auto" w:fill="auto"/>
            <w:noWrap/>
            <w:vAlign w:val="center"/>
          </w:tcPr>
          <w:p w14:paraId="3B5E723D"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37.12 </w:t>
            </w:r>
          </w:p>
        </w:tc>
        <w:tc>
          <w:tcPr>
            <w:tcW w:w="1499" w:type="dxa"/>
            <w:tcBorders>
              <w:top w:val="nil"/>
              <w:left w:val="nil"/>
              <w:bottom w:val="nil"/>
              <w:right w:val="nil"/>
            </w:tcBorders>
            <w:shd w:val="clear" w:color="auto" w:fill="auto"/>
            <w:noWrap/>
            <w:vAlign w:val="bottom"/>
          </w:tcPr>
          <w:p w14:paraId="31517018"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62.88</w:t>
            </w:r>
          </w:p>
        </w:tc>
      </w:tr>
      <w:tr w:rsidR="003A35BC" w:rsidRPr="00AA30A4" w14:paraId="32C80145" w14:textId="77777777" w:rsidTr="008A52F5">
        <w:trPr>
          <w:gridAfter w:val="1"/>
          <w:wAfter w:w="6" w:type="dxa"/>
          <w:trHeight w:val="267"/>
        </w:trPr>
        <w:tc>
          <w:tcPr>
            <w:tcW w:w="985" w:type="dxa"/>
            <w:tcBorders>
              <w:top w:val="nil"/>
              <w:left w:val="nil"/>
              <w:bottom w:val="nil"/>
              <w:right w:val="nil"/>
            </w:tcBorders>
            <w:shd w:val="clear" w:color="auto" w:fill="auto"/>
            <w:hideMark/>
          </w:tcPr>
          <w:p w14:paraId="463BE111"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大鹏新区</w:t>
            </w:r>
          </w:p>
        </w:tc>
        <w:tc>
          <w:tcPr>
            <w:tcW w:w="1967" w:type="dxa"/>
            <w:tcBorders>
              <w:top w:val="nil"/>
              <w:left w:val="nil"/>
              <w:bottom w:val="nil"/>
              <w:right w:val="nil"/>
            </w:tcBorders>
            <w:shd w:val="clear" w:color="auto" w:fill="auto"/>
            <w:noWrap/>
            <w:vAlign w:val="bottom"/>
          </w:tcPr>
          <w:p w14:paraId="02361981"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38.07 </w:t>
            </w:r>
          </w:p>
        </w:tc>
        <w:tc>
          <w:tcPr>
            <w:tcW w:w="1376" w:type="dxa"/>
            <w:tcBorders>
              <w:top w:val="nil"/>
              <w:left w:val="nil"/>
              <w:bottom w:val="nil"/>
              <w:right w:val="nil"/>
            </w:tcBorders>
            <w:shd w:val="clear" w:color="auto" w:fill="auto"/>
            <w:noWrap/>
            <w:vAlign w:val="bottom"/>
          </w:tcPr>
          <w:p w14:paraId="707D128C"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61.93</w:t>
            </w:r>
          </w:p>
        </w:tc>
        <w:tc>
          <w:tcPr>
            <w:tcW w:w="1864" w:type="dxa"/>
            <w:tcBorders>
              <w:top w:val="nil"/>
              <w:left w:val="nil"/>
              <w:bottom w:val="nil"/>
              <w:right w:val="nil"/>
            </w:tcBorders>
            <w:shd w:val="clear" w:color="auto" w:fill="auto"/>
            <w:noWrap/>
            <w:vAlign w:val="center"/>
          </w:tcPr>
          <w:p w14:paraId="093D76E8"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43.63 </w:t>
            </w:r>
          </w:p>
        </w:tc>
        <w:tc>
          <w:tcPr>
            <w:tcW w:w="1499" w:type="dxa"/>
            <w:tcBorders>
              <w:top w:val="nil"/>
              <w:left w:val="nil"/>
              <w:bottom w:val="nil"/>
              <w:right w:val="nil"/>
            </w:tcBorders>
            <w:shd w:val="clear" w:color="auto" w:fill="auto"/>
            <w:noWrap/>
            <w:vAlign w:val="bottom"/>
          </w:tcPr>
          <w:p w14:paraId="16075802"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56.37</w:t>
            </w:r>
          </w:p>
        </w:tc>
      </w:tr>
      <w:tr w:rsidR="003A35BC" w:rsidRPr="00AA30A4" w14:paraId="2AD75804" w14:textId="77777777" w:rsidTr="008A52F5">
        <w:trPr>
          <w:gridAfter w:val="1"/>
          <w:wAfter w:w="6" w:type="dxa"/>
          <w:trHeight w:val="277"/>
        </w:trPr>
        <w:tc>
          <w:tcPr>
            <w:tcW w:w="985" w:type="dxa"/>
            <w:tcBorders>
              <w:top w:val="nil"/>
              <w:left w:val="nil"/>
              <w:bottom w:val="single" w:sz="12" w:space="0" w:color="auto"/>
              <w:right w:val="nil"/>
            </w:tcBorders>
            <w:shd w:val="clear" w:color="auto" w:fill="auto"/>
            <w:hideMark/>
          </w:tcPr>
          <w:p w14:paraId="3DE584EA" w14:textId="77777777" w:rsidR="003A35BC" w:rsidRPr="00FD6007" w:rsidRDefault="003A35BC" w:rsidP="008A52F5">
            <w:pPr>
              <w:widowControl/>
              <w:spacing w:line="240" w:lineRule="auto"/>
              <w:ind w:firstLineChars="0" w:firstLine="0"/>
              <w:jc w:val="left"/>
              <w:rPr>
                <w:rFonts w:ascii="仿宋" w:eastAsia="仿宋" w:hAnsi="仿宋" w:cs="SimSun"/>
                <w:b/>
                <w:color w:val="000000"/>
                <w:kern w:val="0"/>
                <w:sz w:val="18"/>
                <w:szCs w:val="18"/>
              </w:rPr>
            </w:pPr>
            <w:r w:rsidRPr="00FD6007">
              <w:rPr>
                <w:rFonts w:ascii="Microsoft YaHei" w:eastAsia="Microsoft YaHei" w:hAnsi="Microsoft YaHei" w:cs="Microsoft YaHei" w:hint="eastAsia"/>
                <w:b/>
                <w:color w:val="000000"/>
                <w:kern w:val="0"/>
                <w:sz w:val="18"/>
                <w:szCs w:val="18"/>
              </w:rPr>
              <w:t>全市平均</w:t>
            </w:r>
          </w:p>
        </w:tc>
        <w:tc>
          <w:tcPr>
            <w:tcW w:w="1967" w:type="dxa"/>
            <w:tcBorders>
              <w:top w:val="nil"/>
              <w:left w:val="nil"/>
              <w:bottom w:val="single" w:sz="12" w:space="0" w:color="auto"/>
              <w:right w:val="nil"/>
            </w:tcBorders>
            <w:shd w:val="clear" w:color="auto" w:fill="auto"/>
            <w:noWrap/>
            <w:vAlign w:val="bottom"/>
          </w:tcPr>
          <w:p w14:paraId="2928DE79"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29.43 </w:t>
            </w:r>
          </w:p>
        </w:tc>
        <w:tc>
          <w:tcPr>
            <w:tcW w:w="1376" w:type="dxa"/>
            <w:tcBorders>
              <w:top w:val="nil"/>
              <w:left w:val="nil"/>
              <w:bottom w:val="single" w:sz="12" w:space="0" w:color="auto"/>
              <w:right w:val="nil"/>
            </w:tcBorders>
            <w:shd w:val="clear" w:color="auto" w:fill="auto"/>
            <w:noWrap/>
            <w:vAlign w:val="bottom"/>
          </w:tcPr>
          <w:p w14:paraId="1FEB9D27"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70.57</w:t>
            </w:r>
          </w:p>
        </w:tc>
        <w:tc>
          <w:tcPr>
            <w:tcW w:w="1864" w:type="dxa"/>
            <w:tcBorders>
              <w:top w:val="nil"/>
              <w:left w:val="nil"/>
              <w:bottom w:val="single" w:sz="12" w:space="0" w:color="auto"/>
              <w:right w:val="nil"/>
            </w:tcBorders>
            <w:shd w:val="clear" w:color="auto" w:fill="auto"/>
            <w:noWrap/>
            <w:vAlign w:val="center"/>
          </w:tcPr>
          <w:p w14:paraId="2CF8A8CD" w14:textId="77777777" w:rsidR="003A35BC" w:rsidRPr="00FD6007" w:rsidRDefault="003A35BC" w:rsidP="008A52F5">
            <w:pPr>
              <w:widowControl/>
              <w:spacing w:line="240" w:lineRule="auto"/>
              <w:ind w:firstLineChars="0" w:firstLine="0"/>
              <w:jc w:val="center"/>
              <w:rPr>
                <w:rFonts w:ascii="仿宋" w:eastAsia="仿宋" w:hAnsi="仿宋" w:cs="SimSun"/>
                <w:kern w:val="0"/>
                <w:sz w:val="22"/>
              </w:rPr>
            </w:pPr>
            <w:r w:rsidRPr="00FD6007">
              <w:rPr>
                <w:rFonts w:ascii="仿宋" w:eastAsia="仿宋" w:hAnsi="仿宋" w:cs="SimSun"/>
                <w:kern w:val="0"/>
                <w:sz w:val="22"/>
              </w:rPr>
              <w:t xml:space="preserve">32.28 </w:t>
            </w:r>
          </w:p>
        </w:tc>
        <w:tc>
          <w:tcPr>
            <w:tcW w:w="1499" w:type="dxa"/>
            <w:tcBorders>
              <w:top w:val="nil"/>
              <w:left w:val="nil"/>
              <w:bottom w:val="single" w:sz="12" w:space="0" w:color="auto"/>
              <w:right w:val="nil"/>
            </w:tcBorders>
            <w:shd w:val="clear" w:color="auto" w:fill="auto"/>
            <w:noWrap/>
            <w:vAlign w:val="bottom"/>
          </w:tcPr>
          <w:p w14:paraId="5A708CD3" w14:textId="77777777" w:rsidR="003A35BC" w:rsidRPr="00FD6007" w:rsidRDefault="003A35BC" w:rsidP="008A52F5">
            <w:pPr>
              <w:widowControl/>
              <w:spacing w:line="240" w:lineRule="auto"/>
              <w:ind w:firstLineChars="0" w:firstLine="0"/>
              <w:jc w:val="center"/>
              <w:rPr>
                <w:rFonts w:ascii="仿宋" w:eastAsia="仿宋" w:hAnsi="仿宋" w:cs="SimSun"/>
                <w:color w:val="000000"/>
                <w:kern w:val="0"/>
                <w:sz w:val="22"/>
              </w:rPr>
            </w:pPr>
            <w:r w:rsidRPr="00FD6007">
              <w:rPr>
                <w:rFonts w:ascii="仿宋" w:eastAsia="仿宋" w:hAnsi="仿宋" w:cs="SimSun"/>
                <w:kern w:val="0"/>
                <w:sz w:val="22"/>
              </w:rPr>
              <w:t>67.72</w:t>
            </w:r>
          </w:p>
        </w:tc>
      </w:tr>
    </w:tbl>
    <w:p w14:paraId="2258515E" w14:textId="77777777" w:rsidR="003A35BC" w:rsidRPr="0089706F" w:rsidRDefault="003A35BC" w:rsidP="003A35BC">
      <w:pPr>
        <w:pStyle w:val="Heading4"/>
      </w:pPr>
      <w:r w:rsidRPr="0089706F">
        <w:rPr>
          <w:rFonts w:hint="eastAsia"/>
        </w:rPr>
        <w:t>4）梅毒螺旋体筛查</w:t>
      </w:r>
    </w:p>
    <w:p w14:paraId="31365AAA" w14:textId="77777777" w:rsidR="003A35BC" w:rsidRPr="0089706F" w:rsidRDefault="003A35BC" w:rsidP="003A35BC">
      <w:pPr>
        <w:ind w:firstLine="560"/>
        <w:rPr>
          <w:rFonts w:ascii="FangSong_GB2312" w:hAnsi="仿宋"/>
          <w:szCs w:val="28"/>
        </w:rPr>
      </w:pPr>
      <w:r w:rsidRPr="0059124B">
        <w:rPr>
          <w:rFonts w:ascii="FangSong_GB2312" w:hAnsi="仿宋" w:hint="eastAsia"/>
          <w:szCs w:val="28"/>
        </w:rPr>
        <w:t>孕前健康检查对参检夫妇进行了梅毒螺旋体感染筛查，结果表明</w:t>
      </w:r>
      <w:r>
        <w:rPr>
          <w:rFonts w:ascii="FangSong_GB2312" w:hAnsi="仿宋" w:hint="eastAsia"/>
          <w:szCs w:val="28"/>
        </w:rPr>
        <w:t>女性梅毒螺旋体初筛阳性率</w:t>
      </w:r>
      <w:r w:rsidRPr="0059124B">
        <w:rPr>
          <w:rFonts w:ascii="FangSong_GB2312" w:hAnsi="仿宋" w:hint="eastAsia"/>
          <w:szCs w:val="28"/>
        </w:rPr>
        <w:t>为</w:t>
      </w:r>
      <w:commentRangeStart w:id="97"/>
      <w:r>
        <w:rPr>
          <w:rFonts w:ascii="FangSong_GB2312" w:hAnsi="仿宋" w:hint="eastAsia"/>
          <w:szCs w:val="28"/>
        </w:rPr>
        <w:t>0.1</w:t>
      </w:r>
      <w:r>
        <w:rPr>
          <w:rFonts w:ascii="FangSong_GB2312" w:hAnsi="仿宋"/>
          <w:szCs w:val="28"/>
        </w:rPr>
        <w:t>6</w:t>
      </w:r>
      <w:commentRangeEnd w:id="97"/>
      <w:r w:rsidR="008851BC">
        <w:rPr>
          <w:rStyle w:val="CommentReference"/>
        </w:rPr>
        <w:commentReference w:id="97"/>
      </w:r>
      <w:r w:rsidRPr="0059124B">
        <w:rPr>
          <w:rFonts w:ascii="FangSong_GB2312" w:hAnsi="仿宋" w:hint="eastAsia"/>
          <w:szCs w:val="28"/>
        </w:rPr>
        <w:t>％，</w:t>
      </w:r>
      <w:r>
        <w:rPr>
          <w:rFonts w:ascii="FangSong_GB2312" w:hAnsi="仿宋" w:hint="eastAsia"/>
          <w:szCs w:val="28"/>
        </w:rPr>
        <w:t>男性梅毒螺旋体初筛阳性率</w:t>
      </w:r>
      <w:r w:rsidRPr="0059124B">
        <w:rPr>
          <w:rFonts w:ascii="FangSong_GB2312" w:hAnsi="仿宋" w:hint="eastAsia"/>
          <w:szCs w:val="28"/>
        </w:rPr>
        <w:t>为</w:t>
      </w:r>
      <w:commentRangeStart w:id="98"/>
      <w:r>
        <w:rPr>
          <w:rFonts w:ascii="FangSong_GB2312" w:hAnsi="仿宋" w:hint="eastAsia"/>
          <w:szCs w:val="28"/>
        </w:rPr>
        <w:t>0.</w:t>
      </w:r>
      <w:r>
        <w:rPr>
          <w:rFonts w:ascii="FangSong_GB2312" w:hAnsi="仿宋"/>
          <w:szCs w:val="28"/>
        </w:rPr>
        <w:t>22</w:t>
      </w:r>
      <w:r w:rsidRPr="0059124B">
        <w:rPr>
          <w:rFonts w:ascii="FangSong_GB2312" w:hAnsi="仿宋" w:hint="eastAsia"/>
          <w:szCs w:val="28"/>
        </w:rPr>
        <w:t>％</w:t>
      </w:r>
      <w:commentRangeEnd w:id="98"/>
      <w:r w:rsidR="00656150">
        <w:rPr>
          <w:rStyle w:val="CommentReference"/>
        </w:rPr>
        <w:commentReference w:id="98"/>
      </w:r>
      <w:r w:rsidRPr="0059124B">
        <w:rPr>
          <w:rFonts w:ascii="FangSong_GB2312" w:hAnsi="仿宋" w:hint="eastAsia"/>
          <w:szCs w:val="28"/>
        </w:rPr>
        <w:t>，梅毒血清学初筛试验阳性者需做进一步确诊试验，并根据诊断结果提供专业咨询指导和治疗。</w:t>
      </w:r>
      <w:r>
        <w:rPr>
          <w:rFonts w:ascii="FangSong_GB2312" w:hAnsi="仿宋" w:hint="eastAsia"/>
          <w:szCs w:val="28"/>
        </w:rPr>
        <w:t>梅毒螺旋体初筛结果和去年比较，</w:t>
      </w:r>
      <w:r w:rsidRPr="00656150">
        <w:rPr>
          <w:rFonts w:ascii="FangSong_GB2312" w:hAnsi="仿宋" w:hint="eastAsia"/>
          <w:szCs w:val="28"/>
          <w:u w:val="double"/>
        </w:rPr>
        <w:t>男女</w:t>
      </w:r>
      <w:proofErr w:type="gramStart"/>
      <w:r w:rsidRPr="00656150">
        <w:rPr>
          <w:rFonts w:ascii="FangSong_GB2312" w:hAnsi="仿宋" w:hint="eastAsia"/>
          <w:szCs w:val="28"/>
          <w:u w:val="double"/>
        </w:rPr>
        <w:t>方整体</w:t>
      </w:r>
      <w:proofErr w:type="gramEnd"/>
      <w:r w:rsidRPr="00656150">
        <w:rPr>
          <w:rFonts w:ascii="FangSong_GB2312" w:hAnsi="仿宋" w:hint="eastAsia"/>
          <w:szCs w:val="28"/>
          <w:u w:val="double"/>
        </w:rPr>
        <w:t>平均水平均有所下降</w:t>
      </w:r>
      <w:r>
        <w:rPr>
          <w:rFonts w:ascii="FangSong_GB2312" w:hAnsi="仿宋" w:hint="eastAsia"/>
          <w:szCs w:val="28"/>
        </w:rPr>
        <w:t>，各区初筛阳性率及年度变化情况见下图所示：</w:t>
      </w:r>
    </w:p>
    <w:p w14:paraId="0D410B98" w14:textId="77777777" w:rsidR="003A35BC" w:rsidRPr="0089706F" w:rsidRDefault="003A35BC" w:rsidP="003A35BC">
      <w:pPr>
        <w:ind w:firstLine="560"/>
        <w:rPr>
          <w:rFonts w:ascii="FangSong_GB2312" w:hAnsi="仿宋"/>
          <w:szCs w:val="28"/>
        </w:rPr>
      </w:pPr>
      <w:r w:rsidRPr="0059124B">
        <w:rPr>
          <w:rFonts w:ascii="FangSong_GB2312" w:hAnsi="仿宋" w:hint="eastAsia"/>
          <w:szCs w:val="28"/>
        </w:rPr>
        <w:t>女性人群初筛阳性率排名前三位的是</w:t>
      </w:r>
      <w:commentRangeStart w:id="99"/>
      <w:r>
        <w:rPr>
          <w:rFonts w:ascii="FangSong_GB2312" w:hAnsi="仿宋" w:hint="eastAsia"/>
          <w:szCs w:val="28"/>
        </w:rPr>
        <w:t>光明新区、龙岗区和福田区</w:t>
      </w:r>
      <w:commentRangeEnd w:id="99"/>
      <w:r w:rsidR="00656150">
        <w:rPr>
          <w:rStyle w:val="CommentReference"/>
        </w:rPr>
        <w:commentReference w:id="99"/>
      </w:r>
      <w:r w:rsidRPr="0059124B">
        <w:rPr>
          <w:rFonts w:ascii="FangSong_GB2312" w:hAnsi="仿宋" w:hint="eastAsia"/>
          <w:szCs w:val="28"/>
        </w:rPr>
        <w:t>，男性人群初筛阳性率排名前三位的是</w:t>
      </w:r>
      <w:commentRangeStart w:id="100"/>
      <w:r w:rsidRPr="0059124B">
        <w:rPr>
          <w:rFonts w:ascii="FangSong_GB2312" w:hAnsi="仿宋" w:hint="eastAsia"/>
          <w:szCs w:val="28"/>
        </w:rPr>
        <w:t>大鹏新区、</w:t>
      </w:r>
      <w:r>
        <w:rPr>
          <w:rFonts w:ascii="FangSong_GB2312" w:hAnsi="仿宋" w:hint="eastAsia"/>
          <w:szCs w:val="28"/>
        </w:rPr>
        <w:t>龙岗</w:t>
      </w:r>
      <w:r w:rsidRPr="0059124B">
        <w:rPr>
          <w:rFonts w:ascii="FangSong_GB2312" w:hAnsi="仿宋" w:hint="eastAsia"/>
          <w:szCs w:val="28"/>
        </w:rPr>
        <w:t>区</w:t>
      </w:r>
      <w:r>
        <w:rPr>
          <w:rFonts w:ascii="FangSong_GB2312" w:hAnsi="仿宋" w:hint="eastAsia"/>
          <w:szCs w:val="28"/>
        </w:rPr>
        <w:t>和罗湖区</w:t>
      </w:r>
      <w:commentRangeEnd w:id="100"/>
      <w:r w:rsidR="00656150">
        <w:rPr>
          <w:rStyle w:val="CommentReference"/>
        </w:rPr>
        <w:commentReference w:id="100"/>
      </w:r>
      <w:r w:rsidRPr="0059124B">
        <w:rPr>
          <w:rFonts w:ascii="FangSong_GB2312" w:hAnsi="仿宋" w:hint="eastAsia"/>
          <w:szCs w:val="28"/>
        </w:rPr>
        <w:t>，应对以上地区加强宣教，并对感染者提供医疗救治。</w:t>
      </w:r>
    </w:p>
    <w:p w14:paraId="136685E9" w14:textId="77777777" w:rsidR="003A35BC" w:rsidRDefault="003A35BC" w:rsidP="003A35BC">
      <w:pPr>
        <w:spacing w:before="100" w:beforeAutospacing="1" w:after="100" w:afterAutospacing="1"/>
        <w:ind w:firstLine="560"/>
        <w:rPr>
          <w:rFonts w:ascii="FangSong_GB2312" w:hAnsi="仿宋"/>
          <w:b/>
          <w:noProof/>
          <w:sz w:val="24"/>
          <w:szCs w:val="24"/>
        </w:rPr>
      </w:pPr>
      <w:r>
        <w:rPr>
          <w:noProof/>
        </w:rPr>
        <w:lastRenderedPageBreak/>
        <w:drawing>
          <wp:inline distT="0" distB="0" distL="0" distR="0" wp14:anchorId="078277B1" wp14:editId="333665DE">
            <wp:extent cx="4462145" cy="2746375"/>
            <wp:effectExtent l="0" t="0" r="14605" b="15875"/>
            <wp:docPr id="74" name="图片 7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2BFE41" w14:textId="77777777" w:rsidR="003A35BC" w:rsidRDefault="003A35BC" w:rsidP="003A35BC">
      <w:pPr>
        <w:spacing w:before="100" w:beforeAutospacing="1" w:after="100" w:afterAutospacing="1"/>
        <w:ind w:firstLine="482"/>
        <w:jc w:val="center"/>
        <w:rPr>
          <w:rFonts w:ascii="FangSong_GB2312" w:hAnsi="仿宋"/>
          <w:b/>
          <w:noProof/>
          <w:sz w:val="24"/>
          <w:szCs w:val="24"/>
        </w:rPr>
      </w:pPr>
      <w:r w:rsidRPr="00D71B10">
        <w:rPr>
          <w:rFonts w:ascii="FangSong_GB2312" w:hAnsi="仿宋" w:hint="eastAsia"/>
          <w:b/>
          <w:noProof/>
          <w:sz w:val="24"/>
          <w:szCs w:val="24"/>
        </w:rPr>
        <w:t>图</w:t>
      </w:r>
      <w:r>
        <w:rPr>
          <w:rFonts w:ascii="FangSong_GB2312" w:hAnsi="仿宋" w:hint="eastAsia"/>
          <w:b/>
          <w:noProof/>
          <w:sz w:val="24"/>
          <w:szCs w:val="24"/>
        </w:rPr>
        <w:t xml:space="preserve"> 74 </w:t>
      </w:r>
      <w:commentRangeStart w:id="101"/>
      <w:r>
        <w:rPr>
          <w:rFonts w:ascii="FangSong_GB2312" w:hAnsi="仿宋" w:hint="eastAsia"/>
          <w:b/>
          <w:noProof/>
          <w:sz w:val="24"/>
          <w:szCs w:val="24"/>
        </w:rPr>
        <w:t>各地区男性</w:t>
      </w:r>
      <w:r w:rsidRPr="0048437E">
        <w:rPr>
          <w:rFonts w:ascii="FangSong_GB2312" w:hAnsi="仿宋" w:hint="eastAsia"/>
          <w:b/>
          <w:noProof/>
          <w:sz w:val="24"/>
          <w:szCs w:val="24"/>
        </w:rPr>
        <w:t>参检人群梅毒初筛阳性率</w:t>
      </w:r>
      <w:commentRangeEnd w:id="101"/>
      <w:r w:rsidR="00656150">
        <w:rPr>
          <w:rStyle w:val="CommentReference"/>
        </w:rPr>
        <w:commentReference w:id="101"/>
      </w:r>
    </w:p>
    <w:p w14:paraId="35C5EFD0" w14:textId="77777777" w:rsidR="003A35BC" w:rsidRDefault="003A35BC" w:rsidP="003A35BC">
      <w:pPr>
        <w:spacing w:before="100" w:beforeAutospacing="1" w:after="100" w:afterAutospacing="1"/>
        <w:ind w:firstLine="560"/>
      </w:pPr>
      <w:r>
        <w:rPr>
          <w:noProof/>
        </w:rPr>
        <w:drawing>
          <wp:inline distT="0" distB="0" distL="0" distR="0" wp14:anchorId="48EEC1B3" wp14:editId="0A89D7E2">
            <wp:extent cx="4462145" cy="2746375"/>
            <wp:effectExtent l="0" t="0" r="14605" b="15875"/>
            <wp:docPr id="75" name="图片 7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8DBD22" w14:textId="77777777" w:rsidR="003A35BC" w:rsidRPr="002F61A1" w:rsidRDefault="003A35BC" w:rsidP="003A35BC">
      <w:pPr>
        <w:pStyle w:val="Caption"/>
        <w:keepNext/>
        <w:ind w:firstLine="482"/>
        <w:jc w:val="center"/>
        <w:rPr>
          <w:rFonts w:ascii="FangSong_GB2312" w:eastAsia="FangSong_GB2312" w:hAnsi="仿宋"/>
          <w:b/>
          <w:noProof/>
          <w:sz w:val="24"/>
          <w:szCs w:val="24"/>
        </w:rPr>
      </w:pPr>
      <w:r w:rsidRPr="00D71B10">
        <w:rPr>
          <w:rFonts w:ascii="FangSong_GB2312" w:eastAsia="FangSong_GB2312" w:hAnsi="仿宋" w:hint="eastAsia"/>
          <w:b/>
          <w:noProof/>
          <w:sz w:val="24"/>
          <w:szCs w:val="24"/>
        </w:rPr>
        <w:lastRenderedPageBreak/>
        <w:t>图</w:t>
      </w:r>
      <w:commentRangeStart w:id="102"/>
      <w:r>
        <w:rPr>
          <w:rFonts w:ascii="FangSong_GB2312" w:eastAsia="FangSong_GB2312" w:hAnsi="仿宋" w:hint="eastAsia"/>
          <w:b/>
          <w:noProof/>
          <w:sz w:val="24"/>
          <w:szCs w:val="24"/>
        </w:rPr>
        <w:t xml:space="preserve"> 75 </w:t>
      </w:r>
      <w:r w:rsidRPr="0048437E">
        <w:rPr>
          <w:rFonts w:ascii="FangSong_GB2312" w:eastAsia="FangSong_GB2312" w:hAnsi="仿宋" w:hint="eastAsia"/>
          <w:b/>
          <w:noProof/>
          <w:sz w:val="24"/>
          <w:szCs w:val="24"/>
        </w:rPr>
        <w:t>不同地区</w:t>
      </w:r>
      <w:r>
        <w:rPr>
          <w:rFonts w:ascii="FangSong_GB2312" w:eastAsia="FangSong_GB2312" w:hAnsi="仿宋" w:hint="eastAsia"/>
          <w:b/>
          <w:noProof/>
          <w:sz w:val="24"/>
          <w:szCs w:val="24"/>
        </w:rPr>
        <w:t>女性</w:t>
      </w:r>
      <w:r w:rsidRPr="0048437E">
        <w:rPr>
          <w:rFonts w:ascii="FangSong_GB2312" w:eastAsia="FangSong_GB2312" w:hAnsi="仿宋" w:hint="eastAsia"/>
          <w:b/>
          <w:noProof/>
          <w:sz w:val="24"/>
          <w:szCs w:val="24"/>
        </w:rPr>
        <w:t>梅毒初筛阳性率</w:t>
      </w:r>
      <w:commentRangeEnd w:id="102"/>
      <w:r w:rsidR="00656150">
        <w:rPr>
          <w:rStyle w:val="CommentReference"/>
          <w:rFonts w:ascii="Calibri" w:eastAsia="FangSong_GB2312" w:hAnsi="Calibri"/>
        </w:rPr>
        <w:commentReference w:id="102"/>
      </w:r>
    </w:p>
    <w:p w14:paraId="299D682B" w14:textId="77777777" w:rsidR="003A35BC" w:rsidRDefault="003A35BC" w:rsidP="003A35BC">
      <w:pPr>
        <w:spacing w:before="100" w:beforeAutospacing="1" w:after="100" w:afterAutospacing="1"/>
        <w:ind w:firstLine="560"/>
        <w:rPr>
          <w:rFonts w:ascii="FangSong_GB2312" w:hAnsi="仿宋"/>
          <w:b/>
          <w:noProof/>
          <w:sz w:val="24"/>
          <w:szCs w:val="24"/>
        </w:rPr>
      </w:pPr>
      <w:r>
        <w:rPr>
          <w:noProof/>
        </w:rPr>
        <w:drawing>
          <wp:inline distT="0" distB="0" distL="0" distR="0" wp14:anchorId="652BA322" wp14:editId="561E4BBB">
            <wp:extent cx="4606437" cy="2743200"/>
            <wp:effectExtent l="0" t="0" r="3810" b="0"/>
            <wp:docPr id="8" name="Chart 8">
              <a:extLst xmlns:a="http://schemas.openxmlformats.org/drawingml/2006/main">
                <a:ext uri="{FF2B5EF4-FFF2-40B4-BE49-F238E27FC236}">
                  <a16:creationId xmlns:a16="http://schemas.microsoft.com/office/drawing/2014/main" id="{436CBF0D-3A14-4AA2-91E4-CC4FD28EB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B1F08C" w14:textId="77777777" w:rsidR="003A35BC" w:rsidRDefault="003A35BC" w:rsidP="003A35BC">
      <w:pPr>
        <w:spacing w:before="100" w:beforeAutospacing="1" w:after="100" w:afterAutospacing="1"/>
        <w:ind w:firstLine="482"/>
        <w:jc w:val="center"/>
        <w:rPr>
          <w:rFonts w:ascii="FangSong_GB2312" w:hAnsi="仿宋"/>
          <w:b/>
          <w:noProof/>
          <w:sz w:val="24"/>
          <w:szCs w:val="24"/>
        </w:rPr>
      </w:pPr>
      <w:r w:rsidRPr="00D71B10">
        <w:rPr>
          <w:rFonts w:ascii="FangSong_GB2312" w:hAnsi="仿宋" w:hint="eastAsia"/>
          <w:b/>
          <w:noProof/>
          <w:sz w:val="24"/>
          <w:szCs w:val="24"/>
        </w:rPr>
        <w:t>图</w:t>
      </w:r>
      <w:r>
        <w:rPr>
          <w:rFonts w:ascii="FangSong_GB2312" w:hAnsi="仿宋" w:hint="eastAsia"/>
          <w:b/>
          <w:noProof/>
          <w:sz w:val="24"/>
          <w:szCs w:val="24"/>
        </w:rPr>
        <w:t xml:space="preserve"> 76 </w:t>
      </w:r>
      <w:commentRangeStart w:id="103"/>
      <w:r>
        <w:rPr>
          <w:rFonts w:ascii="FangSong_GB2312" w:hAnsi="仿宋" w:hint="eastAsia"/>
          <w:b/>
          <w:noProof/>
          <w:sz w:val="24"/>
          <w:szCs w:val="24"/>
        </w:rPr>
        <w:t>各地区女</w:t>
      </w:r>
      <w:r w:rsidRPr="0048437E">
        <w:rPr>
          <w:rFonts w:ascii="FangSong_GB2312" w:hAnsi="仿宋" w:hint="eastAsia"/>
          <w:b/>
          <w:noProof/>
          <w:sz w:val="24"/>
          <w:szCs w:val="24"/>
        </w:rPr>
        <w:t>性参检人群梅毒初筛阳性率</w:t>
      </w:r>
      <w:r>
        <w:rPr>
          <w:rFonts w:ascii="FangSong_GB2312" w:hAnsi="仿宋" w:hint="eastAsia"/>
          <w:b/>
          <w:noProof/>
          <w:sz w:val="24"/>
          <w:szCs w:val="24"/>
        </w:rPr>
        <w:t>年度变化</w:t>
      </w:r>
      <w:commentRangeEnd w:id="103"/>
      <w:r w:rsidR="00656150">
        <w:rPr>
          <w:rStyle w:val="CommentReference"/>
        </w:rPr>
        <w:commentReference w:id="103"/>
      </w:r>
    </w:p>
    <w:p w14:paraId="4365E3CE" w14:textId="77777777" w:rsidR="003A35BC" w:rsidRPr="002F61A1" w:rsidRDefault="003A35BC" w:rsidP="003A35BC">
      <w:pPr>
        <w:spacing w:before="100" w:beforeAutospacing="1" w:after="100" w:afterAutospacing="1"/>
        <w:ind w:firstLine="560"/>
      </w:pPr>
      <w:r>
        <w:rPr>
          <w:noProof/>
        </w:rPr>
        <w:drawing>
          <wp:inline distT="0" distB="0" distL="0" distR="0" wp14:anchorId="634C32DA" wp14:editId="7D47C0F0">
            <wp:extent cx="4606437" cy="2743200"/>
            <wp:effectExtent l="0" t="0" r="3810" b="0"/>
            <wp:docPr id="32" name="Chart 32">
              <a:extLst xmlns:a="http://schemas.openxmlformats.org/drawingml/2006/main">
                <a:ext uri="{FF2B5EF4-FFF2-40B4-BE49-F238E27FC236}">
                  <a16:creationId xmlns:a16="http://schemas.microsoft.com/office/drawing/2014/main" id="{C2861560-5252-46F5-AE46-55C0AF248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E13179" w14:textId="77777777" w:rsidR="003A35BC" w:rsidRDefault="003A35BC" w:rsidP="003A35BC">
      <w:pPr>
        <w:pStyle w:val="Caption"/>
        <w:keepNext/>
        <w:ind w:firstLine="482"/>
        <w:jc w:val="center"/>
        <w:rPr>
          <w:rFonts w:ascii="FangSong_GB2312" w:eastAsia="FangSong_GB2312" w:hAnsi="仿宋"/>
          <w:b/>
          <w:noProof/>
          <w:sz w:val="24"/>
          <w:szCs w:val="24"/>
        </w:rPr>
      </w:pPr>
      <w:r w:rsidRPr="00D71B10">
        <w:rPr>
          <w:rFonts w:ascii="FangSong_GB2312" w:eastAsia="FangSong_GB2312" w:hAnsi="仿宋" w:hint="eastAsia"/>
          <w:b/>
          <w:noProof/>
          <w:sz w:val="24"/>
          <w:szCs w:val="24"/>
        </w:rPr>
        <w:t>图</w:t>
      </w:r>
      <w:r>
        <w:rPr>
          <w:rFonts w:ascii="FangSong_GB2312" w:eastAsia="FangSong_GB2312" w:hAnsi="仿宋" w:hint="eastAsia"/>
          <w:b/>
          <w:noProof/>
          <w:sz w:val="24"/>
          <w:szCs w:val="24"/>
        </w:rPr>
        <w:t xml:space="preserve"> 77 </w:t>
      </w:r>
      <w:commentRangeStart w:id="104"/>
      <w:r w:rsidRPr="0048437E">
        <w:rPr>
          <w:rFonts w:ascii="FangSong_GB2312" w:eastAsia="FangSong_GB2312" w:hAnsi="仿宋" w:hint="eastAsia"/>
          <w:b/>
          <w:noProof/>
          <w:sz w:val="24"/>
          <w:szCs w:val="24"/>
        </w:rPr>
        <w:t>不同地区</w:t>
      </w:r>
      <w:r>
        <w:rPr>
          <w:rFonts w:ascii="FangSong_GB2312" w:eastAsia="FangSong_GB2312" w:hAnsi="仿宋" w:hint="eastAsia"/>
          <w:b/>
          <w:noProof/>
          <w:sz w:val="24"/>
          <w:szCs w:val="24"/>
        </w:rPr>
        <w:t>男性</w:t>
      </w:r>
      <w:r w:rsidRPr="0048437E">
        <w:rPr>
          <w:rFonts w:ascii="FangSong_GB2312" w:eastAsia="FangSong_GB2312" w:hAnsi="仿宋" w:hint="eastAsia"/>
          <w:b/>
          <w:noProof/>
          <w:sz w:val="24"/>
          <w:szCs w:val="24"/>
        </w:rPr>
        <w:t>梅毒初筛阳性率</w:t>
      </w:r>
      <w:r>
        <w:rPr>
          <w:rFonts w:ascii="FangSong_GB2312" w:eastAsia="FangSong_GB2312" w:hAnsi="仿宋" w:hint="eastAsia"/>
          <w:b/>
          <w:noProof/>
          <w:sz w:val="24"/>
          <w:szCs w:val="24"/>
        </w:rPr>
        <w:t>年度变化</w:t>
      </w:r>
      <w:commentRangeEnd w:id="104"/>
      <w:r w:rsidR="00656150">
        <w:rPr>
          <w:rStyle w:val="CommentReference"/>
          <w:rFonts w:ascii="Calibri" w:eastAsia="FangSong_GB2312" w:hAnsi="Calibri"/>
        </w:rPr>
        <w:commentReference w:id="104"/>
      </w:r>
    </w:p>
    <w:p w14:paraId="7833CE6A" w14:textId="77777777" w:rsidR="003A35BC" w:rsidRDefault="003A35BC" w:rsidP="003A35BC">
      <w:pPr>
        <w:pStyle w:val="Heading4"/>
      </w:pPr>
      <w:r>
        <w:rPr>
          <w:rFonts w:hint="eastAsia"/>
        </w:rPr>
        <w:t>5</w:t>
      </w:r>
      <w:r w:rsidRPr="0089706F">
        <w:rPr>
          <w:rFonts w:hint="eastAsia"/>
        </w:rPr>
        <w:t>）</w:t>
      </w:r>
      <w:r>
        <w:rPr>
          <w:rFonts w:hint="eastAsia"/>
        </w:rPr>
        <w:t>HI</w:t>
      </w:r>
      <w:r>
        <w:t>V</w:t>
      </w:r>
    </w:p>
    <w:p w14:paraId="7682A214" w14:textId="77777777" w:rsidR="003A35BC" w:rsidRPr="00403EE8" w:rsidRDefault="003A35BC" w:rsidP="003A35BC">
      <w:pPr>
        <w:autoSpaceDE w:val="0"/>
        <w:autoSpaceDN w:val="0"/>
        <w:ind w:firstLine="560"/>
        <w:jc w:val="left"/>
        <w:rPr>
          <w:rFonts w:ascii="FangSong_GB2312" w:hAnsi="仿宋"/>
          <w:szCs w:val="28"/>
        </w:rPr>
      </w:pPr>
      <w:r w:rsidRPr="002B144D">
        <w:rPr>
          <w:rFonts w:ascii="FangSong_GB2312" w:hAnsi="仿宋"/>
          <w:szCs w:val="28"/>
        </w:rPr>
        <w:t>深圳市对参加孕前优生健康检查的夫妇进行了HIV筛查，其中女方HIV阳</w:t>
      </w:r>
      <w:r w:rsidRPr="002B144D">
        <w:rPr>
          <w:rFonts w:ascii="FangSong_GB2312" w:hAnsi="仿宋"/>
          <w:szCs w:val="28"/>
        </w:rPr>
        <w:lastRenderedPageBreak/>
        <w:t>性的档案有</w:t>
      </w:r>
      <w:commentRangeStart w:id="105"/>
      <w:r>
        <w:rPr>
          <w:rFonts w:ascii="FangSong_GB2312" w:hAnsi="仿宋"/>
          <w:szCs w:val="28"/>
        </w:rPr>
        <w:t>3</w:t>
      </w:r>
      <w:commentRangeEnd w:id="105"/>
      <w:r w:rsidR="00665DB8">
        <w:rPr>
          <w:rStyle w:val="CommentReference"/>
        </w:rPr>
        <w:commentReference w:id="105"/>
      </w:r>
      <w:r w:rsidRPr="002B144D">
        <w:rPr>
          <w:rFonts w:ascii="FangSong_GB2312" w:hAnsi="仿宋"/>
          <w:szCs w:val="28"/>
        </w:rPr>
        <w:t>份，检出率为</w:t>
      </w:r>
      <w:commentRangeStart w:id="106"/>
      <w:r w:rsidRPr="002B144D">
        <w:rPr>
          <w:rFonts w:ascii="FangSong_GB2312" w:hAnsi="仿宋"/>
          <w:szCs w:val="28"/>
        </w:rPr>
        <w:t>0.01</w:t>
      </w:r>
      <w:commentRangeEnd w:id="106"/>
      <w:r w:rsidR="00665DB8">
        <w:rPr>
          <w:rStyle w:val="CommentReference"/>
        </w:rPr>
        <w:commentReference w:id="106"/>
      </w:r>
      <w:r w:rsidRPr="002B144D">
        <w:rPr>
          <w:rFonts w:ascii="FangSong_GB2312" w:hAnsi="仿宋"/>
          <w:szCs w:val="28"/>
        </w:rPr>
        <w:t>%，主要集中在</w:t>
      </w:r>
      <w:commentRangeStart w:id="107"/>
      <w:r>
        <w:rPr>
          <w:rFonts w:ascii="FangSong_GB2312" w:hAnsi="仿宋" w:hint="eastAsia"/>
          <w:szCs w:val="28"/>
        </w:rPr>
        <w:t>坪山新</w:t>
      </w:r>
      <w:r w:rsidRPr="002B144D">
        <w:rPr>
          <w:rFonts w:ascii="FangSong_GB2312" w:hAnsi="仿宋"/>
          <w:szCs w:val="28"/>
        </w:rPr>
        <w:t>区（</w:t>
      </w:r>
      <w:r w:rsidRPr="002B144D">
        <w:rPr>
          <w:rFonts w:ascii="FangSong_GB2312" w:hAnsi="仿宋" w:hint="eastAsia"/>
          <w:szCs w:val="28"/>
        </w:rPr>
        <w:t>1</w:t>
      </w:r>
      <w:r w:rsidRPr="002B144D">
        <w:rPr>
          <w:rFonts w:ascii="FangSong_GB2312" w:hAnsi="仿宋"/>
          <w:szCs w:val="28"/>
        </w:rPr>
        <w:t>份）、</w:t>
      </w:r>
      <w:r w:rsidRPr="002B144D">
        <w:rPr>
          <w:rFonts w:ascii="FangSong_GB2312" w:hAnsi="仿宋" w:hint="eastAsia"/>
          <w:szCs w:val="28"/>
        </w:rPr>
        <w:t>龙华新区</w:t>
      </w:r>
      <w:r w:rsidRPr="002B144D">
        <w:rPr>
          <w:rFonts w:ascii="FangSong_GB2312" w:hAnsi="仿宋"/>
          <w:szCs w:val="28"/>
        </w:rPr>
        <w:t>（</w:t>
      </w:r>
      <w:r>
        <w:rPr>
          <w:rFonts w:ascii="FangSong_GB2312" w:hAnsi="仿宋"/>
          <w:szCs w:val="28"/>
        </w:rPr>
        <w:t>2</w:t>
      </w:r>
      <w:r w:rsidRPr="002B144D">
        <w:rPr>
          <w:rFonts w:ascii="FangSong_GB2312" w:hAnsi="仿宋"/>
          <w:szCs w:val="28"/>
        </w:rPr>
        <w:t>份）</w:t>
      </w:r>
      <w:commentRangeEnd w:id="107"/>
      <w:r w:rsidR="00665DB8">
        <w:rPr>
          <w:rStyle w:val="CommentReference"/>
        </w:rPr>
        <w:commentReference w:id="107"/>
      </w:r>
      <w:r w:rsidRPr="002B144D">
        <w:rPr>
          <w:rFonts w:ascii="FangSong_GB2312" w:hAnsi="仿宋"/>
          <w:szCs w:val="28"/>
        </w:rPr>
        <w:t>；男方HIV阳性的档案有</w:t>
      </w:r>
      <w:commentRangeStart w:id="109"/>
      <w:r>
        <w:rPr>
          <w:rFonts w:ascii="FangSong_GB2312" w:hAnsi="仿宋"/>
          <w:szCs w:val="28"/>
        </w:rPr>
        <w:t>19</w:t>
      </w:r>
      <w:commentRangeEnd w:id="109"/>
      <w:r w:rsidR="00665DB8">
        <w:rPr>
          <w:rStyle w:val="CommentReference"/>
        </w:rPr>
        <w:commentReference w:id="109"/>
      </w:r>
      <w:r w:rsidRPr="002B144D">
        <w:rPr>
          <w:rFonts w:ascii="FangSong_GB2312" w:hAnsi="仿宋"/>
          <w:szCs w:val="28"/>
        </w:rPr>
        <w:t>份，检出率为</w:t>
      </w:r>
      <w:commentRangeStart w:id="110"/>
      <w:r w:rsidRPr="002B144D">
        <w:rPr>
          <w:rFonts w:ascii="FangSong_GB2312" w:hAnsi="仿宋"/>
          <w:szCs w:val="28"/>
        </w:rPr>
        <w:t>0.</w:t>
      </w:r>
      <w:r>
        <w:rPr>
          <w:rFonts w:ascii="FangSong_GB2312" w:hAnsi="仿宋"/>
          <w:szCs w:val="28"/>
        </w:rPr>
        <w:t>04</w:t>
      </w:r>
      <w:commentRangeEnd w:id="110"/>
      <w:r w:rsidR="00665DB8">
        <w:rPr>
          <w:rStyle w:val="CommentReference"/>
        </w:rPr>
        <w:commentReference w:id="110"/>
      </w:r>
      <w:r w:rsidRPr="002B144D">
        <w:rPr>
          <w:rFonts w:ascii="FangSong_GB2312" w:hAnsi="仿宋"/>
          <w:szCs w:val="28"/>
        </w:rPr>
        <w:t>%，主要集中在</w:t>
      </w:r>
      <w:commentRangeStart w:id="111"/>
      <w:r>
        <w:rPr>
          <w:rFonts w:ascii="FangSong_GB2312" w:hAnsi="仿宋" w:hint="eastAsia"/>
          <w:szCs w:val="28"/>
        </w:rPr>
        <w:t>坪山区（1份）、</w:t>
      </w:r>
      <w:r w:rsidRPr="002B144D">
        <w:rPr>
          <w:rFonts w:ascii="FangSong_GB2312" w:hAnsi="仿宋" w:hint="eastAsia"/>
          <w:szCs w:val="28"/>
        </w:rPr>
        <w:t>福田区（</w:t>
      </w:r>
      <w:r>
        <w:rPr>
          <w:rFonts w:ascii="FangSong_GB2312" w:hAnsi="仿宋" w:hint="eastAsia"/>
          <w:szCs w:val="28"/>
        </w:rPr>
        <w:t>6</w:t>
      </w:r>
      <w:r w:rsidRPr="002B144D">
        <w:rPr>
          <w:rFonts w:ascii="FangSong_GB2312" w:hAnsi="仿宋" w:hint="eastAsia"/>
          <w:szCs w:val="28"/>
        </w:rPr>
        <w:t>份）、</w:t>
      </w:r>
      <w:r w:rsidRPr="002B144D">
        <w:rPr>
          <w:rFonts w:ascii="FangSong_GB2312" w:hAnsi="仿宋"/>
          <w:szCs w:val="28"/>
        </w:rPr>
        <w:t>宝安区（</w:t>
      </w:r>
      <w:r>
        <w:rPr>
          <w:rFonts w:ascii="FangSong_GB2312" w:hAnsi="仿宋" w:hint="eastAsia"/>
          <w:szCs w:val="28"/>
        </w:rPr>
        <w:t>4</w:t>
      </w:r>
      <w:r w:rsidRPr="002B144D">
        <w:rPr>
          <w:rFonts w:ascii="FangSong_GB2312" w:hAnsi="仿宋"/>
          <w:szCs w:val="28"/>
        </w:rPr>
        <w:t>份）、</w:t>
      </w:r>
      <w:r w:rsidRPr="002B144D">
        <w:rPr>
          <w:rFonts w:ascii="FangSong_GB2312" w:hAnsi="仿宋" w:hint="eastAsia"/>
          <w:szCs w:val="28"/>
        </w:rPr>
        <w:t>龙岗区</w:t>
      </w:r>
      <w:r w:rsidRPr="002B144D">
        <w:rPr>
          <w:rFonts w:ascii="FangSong_GB2312" w:hAnsi="仿宋"/>
          <w:szCs w:val="28"/>
        </w:rPr>
        <w:t>（</w:t>
      </w:r>
      <w:r>
        <w:rPr>
          <w:rFonts w:ascii="FangSong_GB2312" w:hAnsi="仿宋" w:hint="eastAsia"/>
          <w:szCs w:val="28"/>
        </w:rPr>
        <w:t>1</w:t>
      </w:r>
      <w:r w:rsidRPr="002B144D">
        <w:rPr>
          <w:rFonts w:ascii="FangSong_GB2312" w:hAnsi="仿宋"/>
          <w:szCs w:val="28"/>
        </w:rPr>
        <w:t>份）、</w:t>
      </w:r>
      <w:r w:rsidRPr="002B144D">
        <w:rPr>
          <w:rFonts w:ascii="FangSong_GB2312" w:hAnsi="仿宋" w:hint="eastAsia"/>
          <w:szCs w:val="28"/>
        </w:rPr>
        <w:t>南山</w:t>
      </w:r>
      <w:r w:rsidRPr="002B144D">
        <w:rPr>
          <w:rFonts w:ascii="FangSong_GB2312" w:hAnsi="仿宋"/>
          <w:szCs w:val="28"/>
        </w:rPr>
        <w:t>区（1份）、</w:t>
      </w:r>
      <w:r w:rsidRPr="002B144D">
        <w:rPr>
          <w:rFonts w:ascii="FangSong_GB2312" w:hAnsi="仿宋" w:hint="eastAsia"/>
          <w:szCs w:val="28"/>
        </w:rPr>
        <w:t>龙华新</w:t>
      </w:r>
      <w:r w:rsidRPr="002B144D">
        <w:rPr>
          <w:rFonts w:ascii="FangSong_GB2312" w:hAnsi="仿宋"/>
          <w:szCs w:val="28"/>
        </w:rPr>
        <w:t>区（</w:t>
      </w:r>
      <w:r>
        <w:rPr>
          <w:rFonts w:ascii="FangSong_GB2312" w:hAnsi="仿宋"/>
          <w:szCs w:val="28"/>
        </w:rPr>
        <w:t>5</w:t>
      </w:r>
      <w:r w:rsidRPr="002B144D">
        <w:rPr>
          <w:rFonts w:ascii="FangSong_GB2312" w:hAnsi="仿宋"/>
          <w:szCs w:val="28"/>
        </w:rPr>
        <w:t>份）</w:t>
      </w:r>
      <w:commentRangeEnd w:id="111"/>
      <w:r w:rsidR="00665DB8">
        <w:rPr>
          <w:rStyle w:val="CommentReference"/>
        </w:rPr>
        <w:commentReference w:id="111"/>
      </w:r>
      <w:r w:rsidRPr="002B144D">
        <w:rPr>
          <w:rFonts w:ascii="FangSong_GB2312" w:hAnsi="仿宋"/>
          <w:szCs w:val="28"/>
        </w:rPr>
        <w:t>。</w:t>
      </w:r>
      <w:r w:rsidRPr="00403EE8">
        <w:rPr>
          <w:rFonts w:ascii="FangSong_GB2312" w:hAnsi="仿宋"/>
          <w:szCs w:val="28"/>
        </w:rPr>
        <w:t xml:space="preserve"> </w:t>
      </w:r>
    </w:p>
    <w:bookmarkEnd w:id="2"/>
    <w:bookmarkEnd w:id="3"/>
    <w:p w14:paraId="0C90D6ED" w14:textId="77777777" w:rsidR="007353EA" w:rsidRDefault="007353EA">
      <w:pPr>
        <w:ind w:firstLine="560"/>
      </w:pPr>
    </w:p>
    <w:sectPr w:rsidR="007353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X. X" w:date="2017-12-21T23:31:00Z" w:initials="LX">
    <w:p w14:paraId="44C1BF08" w14:textId="77777777" w:rsidR="000D7E9D" w:rsidRDefault="000D7E9D" w:rsidP="003A35BC">
      <w:pPr>
        <w:pStyle w:val="CommentText"/>
        <w:ind w:firstLine="320"/>
      </w:pPr>
      <w:r>
        <w:rPr>
          <w:rStyle w:val="CommentReference"/>
        </w:rPr>
        <w:annotationRef/>
      </w:r>
      <w:r>
        <w:rPr>
          <w:rStyle w:val="CommentReference"/>
        </w:rPr>
        <w:annotationRef/>
      </w:r>
      <w:bookmarkStart w:id="5" w:name="OLE_LINK38"/>
      <w:bookmarkStart w:id="6" w:name="OLE_LINK39"/>
      <w:r>
        <w:rPr>
          <w:rFonts w:hint="eastAsia"/>
        </w:rPr>
        <w:t>调取数据说明：建档时间（</w:t>
      </w:r>
      <w:proofErr w:type="spellStart"/>
      <w:r>
        <w:rPr>
          <w:rFonts w:hint="eastAsia"/>
        </w:rPr>
        <w:t>service</w:t>
      </w:r>
      <w:r>
        <w:t>_time</w:t>
      </w:r>
      <w:proofErr w:type="spellEnd"/>
      <w:r>
        <w:rPr>
          <w:rFonts w:hint="eastAsia"/>
        </w:rPr>
        <w:t>）在指定统计年份内，且</w:t>
      </w:r>
      <w:r w:rsidRPr="0053376F">
        <w:rPr>
          <w:rFonts w:eastAsia="SimSun" w:hint="eastAsia"/>
          <w:b/>
          <w:color w:val="FF0000"/>
          <w:sz w:val="21"/>
        </w:rPr>
        <w:t>完成评估</w:t>
      </w:r>
      <w:r>
        <w:rPr>
          <w:rFonts w:eastAsia="SimSun" w:hint="eastAsia"/>
          <w:b/>
          <w:color w:val="FF0000"/>
          <w:sz w:val="21"/>
        </w:rPr>
        <w:t>（</w:t>
      </w:r>
      <w:r>
        <w:rPr>
          <w:rFonts w:eastAsia="SimSun" w:hint="eastAsia"/>
          <w:b/>
          <w:color w:val="FF0000"/>
          <w:sz w:val="21"/>
        </w:rPr>
        <w:t>complete</w:t>
      </w:r>
      <w:r>
        <w:rPr>
          <w:rFonts w:eastAsia="SimSun"/>
          <w:b/>
          <w:color w:val="FF0000"/>
          <w:sz w:val="21"/>
        </w:rPr>
        <w:t>=1</w:t>
      </w:r>
      <w:r>
        <w:rPr>
          <w:rFonts w:eastAsia="SimSun" w:hint="eastAsia"/>
          <w:b/>
          <w:color w:val="FF0000"/>
          <w:sz w:val="21"/>
        </w:rPr>
        <w:t>）</w:t>
      </w:r>
      <w:r>
        <w:rPr>
          <w:rFonts w:hint="eastAsia"/>
        </w:rPr>
        <w:t>的档案</w:t>
      </w:r>
      <w:bookmarkEnd w:id="5"/>
      <w:bookmarkEnd w:id="6"/>
    </w:p>
  </w:comment>
  <w:comment w:id="8" w:author="L.X. X" w:date="2017-12-21T23:31:00Z" w:initials="LX">
    <w:p w14:paraId="6BD72F59" w14:textId="18BC0675" w:rsidR="000D7E9D" w:rsidRDefault="000D7E9D" w:rsidP="004463D0">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Fonts w:hint="eastAsia"/>
        </w:rPr>
        <w:t>指标</w:t>
      </w:r>
      <w:r>
        <w:t>1</w:t>
      </w:r>
      <w:r>
        <w:rPr>
          <w:rFonts w:hint="eastAsia"/>
        </w:rPr>
        <w:t>：女方自</w:t>
      </w:r>
      <w:proofErr w:type="gramStart"/>
      <w:r>
        <w:rPr>
          <w:rFonts w:hint="eastAsia"/>
        </w:rPr>
        <w:t>报感染</w:t>
      </w:r>
      <w:proofErr w:type="gramEnd"/>
      <w:r>
        <w:rPr>
          <w:rFonts w:hint="eastAsia"/>
        </w:rPr>
        <w:t>类疾病患病率</w:t>
      </w:r>
    </w:p>
    <w:p w14:paraId="39406471" w14:textId="342FB0CD" w:rsidR="000D7E9D" w:rsidRPr="00572766" w:rsidRDefault="000D7E9D" w:rsidP="004463D0">
      <w:pPr>
        <w:widowControl/>
        <w:spacing w:line="240" w:lineRule="auto"/>
        <w:ind w:firstLineChars="0" w:firstLine="0"/>
        <w:rPr>
          <w:rFonts w:eastAsia="Times New Roman" w:cs="Calibri"/>
          <w:color w:val="000000"/>
          <w:kern w:val="0"/>
          <w:sz w:val="22"/>
        </w:rPr>
      </w:pPr>
      <w:r>
        <w:rPr>
          <w:rFonts w:hint="eastAsia"/>
        </w:rPr>
        <w:t>分子：女方自报结核病史</w:t>
      </w:r>
      <w:r>
        <w:rPr>
          <w:rFonts w:hint="eastAsia"/>
        </w:rPr>
        <w:t>(</w:t>
      </w:r>
      <w:proofErr w:type="spellStart"/>
      <w:r w:rsidRPr="004463D0">
        <w:rPr>
          <w:rFonts w:eastAsia="Times New Roman" w:cs="Calibri"/>
          <w:color w:val="000000"/>
          <w:kern w:val="0"/>
          <w:sz w:val="22"/>
        </w:rPr>
        <w:t>nodule_A</w:t>
      </w:r>
      <w:proofErr w:type="spellEnd"/>
      <w:r>
        <w:rPr>
          <w:rFonts w:asciiTheme="minorEastAsia" w:eastAsiaTheme="minorEastAsia" w:hAnsiTheme="minorEastAsia" w:cs="Calibri" w:hint="eastAsia"/>
          <w:color w:val="000000"/>
          <w:kern w:val="0"/>
          <w:sz w:val="22"/>
        </w:rPr>
        <w:t>=</w:t>
      </w:r>
      <w:r>
        <w:rPr>
          <w:rFonts w:asciiTheme="minorEastAsia" w:eastAsiaTheme="minorEastAsia" w:hAnsiTheme="minorEastAsia" w:cs="Calibri"/>
          <w:color w:val="000000"/>
          <w:kern w:val="0"/>
          <w:sz w:val="22"/>
        </w:rPr>
        <w:t>1</w:t>
      </w:r>
      <w:r>
        <w:t>)</w:t>
      </w:r>
      <w:r>
        <w:rPr>
          <w:rFonts w:hint="eastAsia"/>
        </w:rPr>
        <w:t>|</w:t>
      </w:r>
      <w:r>
        <w:rPr>
          <w:rFonts w:hint="eastAsia"/>
        </w:rPr>
        <w:t>乙型肝炎</w:t>
      </w:r>
      <w:r>
        <w:rPr>
          <w:rFonts w:hint="eastAsia"/>
        </w:rPr>
        <w:t>(</w:t>
      </w:r>
      <w:proofErr w:type="spellStart"/>
      <w:r>
        <w:t>hb_A</w:t>
      </w:r>
      <w:proofErr w:type="spellEnd"/>
      <w:r>
        <w:rPr>
          <w:rFonts w:hint="eastAsia"/>
        </w:rPr>
        <w:t>==</w:t>
      </w:r>
      <w:r>
        <w:t>1)|</w:t>
      </w:r>
      <w:r>
        <w:rPr>
          <w:rFonts w:hint="eastAsia"/>
        </w:rPr>
        <w:t>性病史</w:t>
      </w:r>
      <w:r>
        <w:t>(</w:t>
      </w:r>
      <w:proofErr w:type="spellStart"/>
      <w:r>
        <w:t>sexually_infect_A</w:t>
      </w:r>
      <w:proofErr w:type="spellEnd"/>
      <w:r>
        <w:rPr>
          <w:rFonts w:hint="eastAsia"/>
        </w:rPr>
        <w:t>==</w:t>
      </w:r>
      <w:r>
        <w:t>1)</w:t>
      </w:r>
      <w:r>
        <w:rPr>
          <w:rFonts w:hint="eastAsia"/>
        </w:rPr>
        <w:t>的数据条数；</w:t>
      </w:r>
    </w:p>
    <w:p w14:paraId="765A074F" w14:textId="3C4759E6" w:rsidR="000D7E9D" w:rsidRDefault="000D7E9D" w:rsidP="004463D0">
      <w:pPr>
        <w:pStyle w:val="CommentText"/>
        <w:ind w:firstLine="400"/>
      </w:pPr>
      <w:r>
        <w:rPr>
          <w:rFonts w:hint="eastAsia"/>
        </w:rPr>
        <w:t>分母：女方疾病史</w:t>
      </w:r>
      <w:r>
        <w:rPr>
          <w:rFonts w:hint="eastAsia"/>
        </w:rPr>
        <w:t>(</w:t>
      </w:r>
      <w:proofErr w:type="spellStart"/>
      <w:r>
        <w:t>is_ill_A</w:t>
      </w:r>
      <w:proofErr w:type="spellEnd"/>
      <w:proofErr w:type="gramStart"/>
      <w:r>
        <w:rPr>
          <w:rFonts w:hint="eastAsia"/>
        </w:rPr>
        <w:t>不</w:t>
      </w:r>
      <w:proofErr w:type="gramEnd"/>
      <w:r>
        <w:rPr>
          <w:rFonts w:hint="eastAsia"/>
        </w:rPr>
        <w:t>缺失</w:t>
      </w:r>
      <w:r>
        <w:t>)</w:t>
      </w:r>
      <w:r>
        <w:rPr>
          <w:rFonts w:hint="eastAsia"/>
        </w:rPr>
        <w:t>的数据条数</w:t>
      </w:r>
    </w:p>
    <w:p w14:paraId="57CA7BE2" w14:textId="77777777" w:rsidR="000D7E9D" w:rsidRDefault="000D7E9D">
      <w:pPr>
        <w:pStyle w:val="CommentText"/>
        <w:ind w:firstLine="400"/>
      </w:pPr>
    </w:p>
  </w:comment>
  <w:comment w:id="9" w:author="L.X. X" w:date="2017-12-21T23:36:00Z" w:initials="LX">
    <w:p w14:paraId="3490ADF8" w14:textId="773296D8" w:rsidR="000D7E9D" w:rsidRDefault="000D7E9D" w:rsidP="004463D0">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2</w:t>
      </w:r>
      <w:r>
        <w:rPr>
          <w:rFonts w:hint="eastAsia"/>
        </w:rPr>
        <w:t>：男方自</w:t>
      </w:r>
      <w:proofErr w:type="gramStart"/>
      <w:r>
        <w:rPr>
          <w:rFonts w:hint="eastAsia"/>
        </w:rPr>
        <w:t>报感染</w:t>
      </w:r>
      <w:proofErr w:type="gramEnd"/>
      <w:r>
        <w:rPr>
          <w:rFonts w:hint="eastAsia"/>
        </w:rPr>
        <w:t>类疾病患病率</w:t>
      </w:r>
    </w:p>
    <w:p w14:paraId="2D6EC8B4" w14:textId="70CB613D" w:rsidR="000D7E9D" w:rsidRPr="00572766" w:rsidRDefault="000D7E9D" w:rsidP="004463D0">
      <w:pPr>
        <w:widowControl/>
        <w:spacing w:line="240" w:lineRule="auto"/>
        <w:ind w:firstLineChars="0" w:firstLine="0"/>
        <w:rPr>
          <w:rFonts w:eastAsia="Times New Roman" w:cs="Calibri"/>
          <w:color w:val="000000"/>
          <w:kern w:val="0"/>
          <w:sz w:val="22"/>
        </w:rPr>
      </w:pPr>
      <w:r>
        <w:rPr>
          <w:rFonts w:hint="eastAsia"/>
        </w:rPr>
        <w:t>分子：男方自报结核病史</w:t>
      </w:r>
      <w:r>
        <w:rPr>
          <w:rFonts w:hint="eastAsia"/>
        </w:rPr>
        <w:t>(</w:t>
      </w:r>
      <w:r w:rsidRPr="004463D0">
        <w:rPr>
          <w:rFonts w:eastAsia="Times New Roman" w:cs="Calibri"/>
          <w:color w:val="000000"/>
          <w:kern w:val="0"/>
          <w:sz w:val="22"/>
        </w:rPr>
        <w:t>nodule</w:t>
      </w:r>
      <w:r>
        <w:rPr>
          <w:rFonts w:asciiTheme="minorEastAsia" w:eastAsiaTheme="minorEastAsia" w:hAnsiTheme="minorEastAsia" w:cs="Calibri" w:hint="eastAsia"/>
          <w:color w:val="000000"/>
          <w:kern w:val="0"/>
          <w:sz w:val="22"/>
        </w:rPr>
        <w:t xml:space="preserve"> =</w:t>
      </w:r>
      <w:r>
        <w:rPr>
          <w:rFonts w:asciiTheme="minorEastAsia" w:eastAsiaTheme="minorEastAsia" w:hAnsiTheme="minorEastAsia" w:cs="Calibri"/>
          <w:color w:val="000000"/>
          <w:kern w:val="0"/>
          <w:sz w:val="22"/>
        </w:rPr>
        <w:t>1</w:t>
      </w:r>
      <w:r>
        <w:t>)</w:t>
      </w:r>
      <w:r>
        <w:rPr>
          <w:rFonts w:hint="eastAsia"/>
        </w:rPr>
        <w:t>|</w:t>
      </w:r>
      <w:r>
        <w:rPr>
          <w:rFonts w:hint="eastAsia"/>
        </w:rPr>
        <w:t>乙型肝炎</w:t>
      </w:r>
      <w:r>
        <w:rPr>
          <w:rFonts w:hint="eastAsia"/>
        </w:rPr>
        <w:t>(</w:t>
      </w:r>
      <w:proofErr w:type="spellStart"/>
      <w:r>
        <w:t>hb</w:t>
      </w:r>
      <w:proofErr w:type="spellEnd"/>
      <w:r>
        <w:rPr>
          <w:rFonts w:hint="eastAsia"/>
        </w:rPr>
        <w:t xml:space="preserve"> ==</w:t>
      </w:r>
      <w:r>
        <w:t>1)|</w:t>
      </w:r>
      <w:r>
        <w:rPr>
          <w:rFonts w:hint="eastAsia"/>
        </w:rPr>
        <w:t>性病史</w:t>
      </w:r>
      <w:r>
        <w:t>(</w:t>
      </w:r>
      <w:proofErr w:type="spellStart"/>
      <w:r>
        <w:t>sexually_infect</w:t>
      </w:r>
      <w:proofErr w:type="spellEnd"/>
      <w:r>
        <w:rPr>
          <w:rFonts w:hint="eastAsia"/>
        </w:rPr>
        <w:t xml:space="preserve"> ==</w:t>
      </w:r>
      <w:r>
        <w:t>1)</w:t>
      </w:r>
      <w:r>
        <w:rPr>
          <w:rFonts w:hint="eastAsia"/>
        </w:rPr>
        <w:t>的数据条数；</w:t>
      </w:r>
    </w:p>
    <w:p w14:paraId="0E16716B" w14:textId="1C021A46" w:rsidR="000D7E9D" w:rsidRDefault="000D7E9D" w:rsidP="004463D0">
      <w:pPr>
        <w:pStyle w:val="CommentText"/>
        <w:ind w:firstLine="400"/>
      </w:pPr>
      <w:r>
        <w:rPr>
          <w:rFonts w:hint="eastAsia"/>
        </w:rPr>
        <w:t>分母：女方疾病史</w:t>
      </w:r>
      <w:r>
        <w:rPr>
          <w:rFonts w:hint="eastAsia"/>
        </w:rPr>
        <w:t>(</w:t>
      </w:r>
      <w:proofErr w:type="spellStart"/>
      <w:r>
        <w:t>is_ill</w:t>
      </w:r>
      <w:proofErr w:type="spellEnd"/>
      <w:proofErr w:type="gramStart"/>
      <w:r>
        <w:rPr>
          <w:rFonts w:hint="eastAsia"/>
        </w:rPr>
        <w:t>不</w:t>
      </w:r>
      <w:proofErr w:type="gramEnd"/>
      <w:r>
        <w:rPr>
          <w:rFonts w:hint="eastAsia"/>
        </w:rPr>
        <w:t>缺失</w:t>
      </w:r>
      <w:r>
        <w:t>)</w:t>
      </w:r>
      <w:r>
        <w:rPr>
          <w:rFonts w:hint="eastAsia"/>
        </w:rPr>
        <w:t>的数据条数</w:t>
      </w:r>
    </w:p>
    <w:p w14:paraId="0E09C90D" w14:textId="77777777" w:rsidR="000D7E9D" w:rsidRDefault="000D7E9D" w:rsidP="004463D0">
      <w:pPr>
        <w:pStyle w:val="CommentText"/>
        <w:ind w:firstLine="400"/>
      </w:pPr>
    </w:p>
    <w:p w14:paraId="050BD254" w14:textId="319098A3" w:rsidR="000D7E9D" w:rsidRDefault="000D7E9D">
      <w:pPr>
        <w:pStyle w:val="CommentText"/>
        <w:ind w:firstLine="400"/>
      </w:pPr>
    </w:p>
  </w:comment>
  <w:comment w:id="10" w:author="L.X. X" w:date="2017-12-21T23:37:00Z" w:initials="LX">
    <w:p w14:paraId="364F7BD7" w14:textId="047BCD6E" w:rsidR="000D7E9D" w:rsidRDefault="000D7E9D">
      <w:pPr>
        <w:pStyle w:val="CommentText"/>
        <w:ind w:firstLine="320"/>
      </w:pPr>
      <w:r>
        <w:rPr>
          <w:rStyle w:val="CommentReference"/>
        </w:rPr>
        <w:annotationRef/>
      </w:r>
      <w:r>
        <w:rPr>
          <w:rFonts w:hint="eastAsia"/>
        </w:rPr>
        <w:t>不同地区的指标</w:t>
      </w:r>
      <w:r>
        <w:rPr>
          <w:rFonts w:hint="eastAsia"/>
        </w:rPr>
        <w:t>1</w:t>
      </w:r>
      <w:r>
        <w:rPr>
          <w:rFonts w:hint="eastAsia"/>
        </w:rPr>
        <w:t>中，由高到低排序，排名前三的地区</w:t>
      </w:r>
    </w:p>
  </w:comment>
  <w:comment w:id="11" w:author="L.X. X" w:date="2017-12-21T23:38:00Z" w:initials="LX">
    <w:p w14:paraId="58102AEE" w14:textId="5441D25C" w:rsidR="000D7E9D" w:rsidRDefault="000D7E9D">
      <w:pPr>
        <w:pStyle w:val="CommentText"/>
        <w:ind w:firstLine="320"/>
      </w:pPr>
      <w:r>
        <w:rPr>
          <w:rStyle w:val="CommentReference"/>
        </w:rPr>
        <w:annotationRef/>
      </w:r>
      <w:r>
        <w:rPr>
          <w:rFonts w:hint="eastAsia"/>
        </w:rPr>
        <w:t>不同地区的指标</w:t>
      </w:r>
      <w:r>
        <w:t>1</w:t>
      </w:r>
      <w:r>
        <w:rPr>
          <w:rFonts w:hint="eastAsia"/>
        </w:rPr>
        <w:t>中，率值大于指标</w:t>
      </w:r>
      <w:r>
        <w:t>1</w:t>
      </w:r>
      <w:r>
        <w:rPr>
          <w:rFonts w:hint="eastAsia"/>
        </w:rPr>
        <w:t>的地区数</w:t>
      </w:r>
    </w:p>
  </w:comment>
  <w:comment w:id="12" w:author="L.X. X" w:date="2017-12-21T23:38:00Z" w:initials="LX">
    <w:p w14:paraId="5BB70319" w14:textId="149D1ADA" w:rsidR="000D7E9D" w:rsidRDefault="000D7E9D" w:rsidP="008A52F5">
      <w:pPr>
        <w:pStyle w:val="CommentText"/>
        <w:ind w:firstLine="320"/>
      </w:pPr>
      <w:r>
        <w:rPr>
          <w:rStyle w:val="CommentReference"/>
        </w:rPr>
        <w:annotationRef/>
      </w:r>
      <w:r>
        <w:rPr>
          <w:rStyle w:val="CommentReference"/>
        </w:rPr>
        <w:annotationRef/>
      </w:r>
      <w:r>
        <w:rPr>
          <w:rFonts w:hint="eastAsia"/>
        </w:rPr>
        <w:t>不同地区的指标</w:t>
      </w:r>
      <w:r>
        <w:t>2</w:t>
      </w:r>
      <w:r>
        <w:rPr>
          <w:rFonts w:hint="eastAsia"/>
        </w:rPr>
        <w:t>中，由高到低排序，排名前三的地区</w:t>
      </w:r>
    </w:p>
    <w:p w14:paraId="4DDB66FA" w14:textId="750A5943" w:rsidR="000D7E9D" w:rsidRDefault="000D7E9D">
      <w:pPr>
        <w:pStyle w:val="CommentText"/>
        <w:ind w:firstLine="400"/>
      </w:pPr>
    </w:p>
  </w:comment>
  <w:comment w:id="13" w:author="L.X. X" w:date="2017-12-21T23:39:00Z" w:initials="LX">
    <w:p w14:paraId="547C8FF6" w14:textId="77777777" w:rsidR="000D7E9D" w:rsidRDefault="000D7E9D" w:rsidP="008A52F5">
      <w:pPr>
        <w:pStyle w:val="CommentText"/>
        <w:ind w:firstLine="320"/>
      </w:pPr>
      <w:r>
        <w:rPr>
          <w:rStyle w:val="CommentReference"/>
        </w:rPr>
        <w:annotationRef/>
      </w:r>
      <w:r>
        <w:rPr>
          <w:rStyle w:val="CommentReference"/>
        </w:rPr>
        <w:annotationRef/>
      </w:r>
      <w:r>
        <w:rPr>
          <w:rFonts w:hint="eastAsia"/>
        </w:rPr>
        <w:t>不同地区的指标</w:t>
      </w:r>
      <w:r>
        <w:rPr>
          <w:rFonts w:hint="eastAsia"/>
        </w:rPr>
        <w:t>2</w:t>
      </w:r>
      <w:r>
        <w:rPr>
          <w:rFonts w:hint="eastAsia"/>
        </w:rPr>
        <w:t>中，率值大于指标</w:t>
      </w:r>
      <w:r>
        <w:rPr>
          <w:rFonts w:hint="eastAsia"/>
        </w:rPr>
        <w:t>2</w:t>
      </w:r>
      <w:r>
        <w:rPr>
          <w:rFonts w:hint="eastAsia"/>
        </w:rPr>
        <w:t>的地区数</w:t>
      </w:r>
    </w:p>
    <w:p w14:paraId="0F010337" w14:textId="34E516FE" w:rsidR="000D7E9D" w:rsidRDefault="000D7E9D">
      <w:pPr>
        <w:pStyle w:val="CommentText"/>
        <w:ind w:firstLine="400"/>
      </w:pPr>
    </w:p>
  </w:comment>
  <w:comment w:id="16" w:author="L.X. X" w:date="2017-12-21T23:39:00Z" w:initials="LX">
    <w:p w14:paraId="23224886" w14:textId="4E87DE15" w:rsidR="000D7E9D" w:rsidRDefault="000D7E9D">
      <w:pPr>
        <w:pStyle w:val="CommentText"/>
        <w:ind w:firstLine="320"/>
      </w:pPr>
      <w:r>
        <w:rPr>
          <w:rStyle w:val="CommentReference"/>
        </w:rPr>
        <w:annotationRef/>
      </w:r>
      <w:r>
        <w:rPr>
          <w:rFonts w:hint="eastAsia"/>
        </w:rPr>
        <w:t>不同地区的指标</w:t>
      </w:r>
      <w:r>
        <w:rPr>
          <w:rFonts w:hint="eastAsia"/>
        </w:rPr>
        <w:t>1</w:t>
      </w:r>
      <w:r>
        <w:rPr>
          <w:rFonts w:hint="eastAsia"/>
        </w:rPr>
        <w:t>的条图，带水平线（取值为指标</w:t>
      </w:r>
      <w:r>
        <w:rPr>
          <w:rFonts w:hint="eastAsia"/>
        </w:rPr>
        <w:t>1</w:t>
      </w:r>
      <w:r>
        <w:rPr>
          <w:rFonts w:hint="eastAsia"/>
        </w:rPr>
        <w:t>）</w:t>
      </w:r>
    </w:p>
  </w:comment>
  <w:comment w:id="17" w:author="L.X. X" w:date="2017-12-21T23:40:00Z" w:initials="LX">
    <w:p w14:paraId="45F4D047" w14:textId="4E9D03B6" w:rsidR="000D7E9D" w:rsidRDefault="000D7E9D" w:rsidP="008A52F5">
      <w:pPr>
        <w:pStyle w:val="CommentText"/>
        <w:ind w:firstLine="320"/>
      </w:pPr>
      <w:r>
        <w:rPr>
          <w:rStyle w:val="CommentReference"/>
        </w:rPr>
        <w:annotationRef/>
      </w:r>
      <w:r>
        <w:rPr>
          <w:rStyle w:val="CommentReference"/>
        </w:rPr>
        <w:annotationRef/>
      </w:r>
      <w:r>
        <w:rPr>
          <w:rFonts w:hint="eastAsia"/>
        </w:rPr>
        <w:t>不同地区的指标</w:t>
      </w:r>
      <w:r>
        <w:t>2</w:t>
      </w:r>
      <w:r>
        <w:rPr>
          <w:rFonts w:hint="eastAsia"/>
        </w:rPr>
        <w:t>的条图，带水平线（取值为指标</w:t>
      </w:r>
      <w:r>
        <w:t>2</w:t>
      </w:r>
      <w:r>
        <w:rPr>
          <w:rFonts w:hint="eastAsia"/>
        </w:rPr>
        <w:t>）</w:t>
      </w:r>
    </w:p>
    <w:p w14:paraId="33AF5B7F" w14:textId="6955E3F0" w:rsidR="000D7E9D" w:rsidRDefault="000D7E9D">
      <w:pPr>
        <w:pStyle w:val="CommentText"/>
        <w:ind w:firstLine="400"/>
      </w:pPr>
    </w:p>
  </w:comment>
  <w:comment w:id="18" w:author="L.X. X" w:date="2017-12-21T23:41:00Z" w:initials="LX">
    <w:p w14:paraId="467C52CF" w14:textId="653607F8" w:rsidR="000D7E9D" w:rsidRDefault="000D7E9D">
      <w:pPr>
        <w:pStyle w:val="CommentText"/>
        <w:ind w:firstLine="320"/>
      </w:pPr>
      <w:r>
        <w:rPr>
          <w:rStyle w:val="CommentReference"/>
        </w:rPr>
        <w:annotationRef/>
      </w:r>
      <w:r>
        <w:rPr>
          <w:rFonts w:hint="eastAsia"/>
        </w:rPr>
        <w:t>不同年份（上</w:t>
      </w:r>
      <w:proofErr w:type="gramStart"/>
      <w:r>
        <w:rPr>
          <w:rFonts w:hint="eastAsia"/>
        </w:rPr>
        <w:t>一统计</w:t>
      </w:r>
      <w:proofErr w:type="gramEnd"/>
      <w:r>
        <w:rPr>
          <w:rFonts w:hint="eastAsia"/>
        </w:rPr>
        <w:t>年份与</w:t>
      </w:r>
      <w:proofErr w:type="gramStart"/>
      <w:r>
        <w:rPr>
          <w:rFonts w:hint="eastAsia"/>
        </w:rPr>
        <w:t>本统计</w:t>
      </w:r>
      <w:proofErr w:type="gramEnd"/>
      <w:r>
        <w:rPr>
          <w:rFonts w:hint="eastAsia"/>
        </w:rPr>
        <w:t>年份）不同地区的指标</w:t>
      </w:r>
      <w:r>
        <w:rPr>
          <w:rFonts w:hint="eastAsia"/>
        </w:rPr>
        <w:t>1</w:t>
      </w:r>
      <w:r>
        <w:rPr>
          <w:rFonts w:hint="eastAsia"/>
        </w:rPr>
        <w:t>，横坐标由有统计年份的</w:t>
      </w:r>
      <w:r>
        <w:rPr>
          <w:rFonts w:hint="eastAsia"/>
        </w:rPr>
        <w:t xml:space="preserve"> </w:t>
      </w:r>
      <w:r>
        <w:t>1</w:t>
      </w:r>
      <w:r>
        <w:rPr>
          <w:rFonts w:hint="eastAsia"/>
        </w:rPr>
        <w:t>由高到低排序</w:t>
      </w:r>
    </w:p>
  </w:comment>
  <w:comment w:id="19" w:author="L.X. X" w:date="2017-12-21T23:42:00Z" w:initials="LX">
    <w:p w14:paraId="51055753" w14:textId="46B6EA5C" w:rsidR="000D7E9D" w:rsidRDefault="000D7E9D" w:rsidP="008A52F5">
      <w:pPr>
        <w:pStyle w:val="CommentText"/>
        <w:ind w:firstLine="320"/>
      </w:pPr>
      <w:r>
        <w:rPr>
          <w:rStyle w:val="CommentReference"/>
        </w:rPr>
        <w:annotationRef/>
      </w:r>
      <w:r>
        <w:rPr>
          <w:rStyle w:val="CommentReference"/>
        </w:rPr>
        <w:annotationRef/>
      </w:r>
      <w:r>
        <w:rPr>
          <w:rFonts w:hint="eastAsia"/>
        </w:rPr>
        <w:t>不同年份（上</w:t>
      </w:r>
      <w:proofErr w:type="gramStart"/>
      <w:r>
        <w:rPr>
          <w:rFonts w:hint="eastAsia"/>
        </w:rPr>
        <w:t>一统计</w:t>
      </w:r>
      <w:proofErr w:type="gramEnd"/>
      <w:r>
        <w:rPr>
          <w:rFonts w:hint="eastAsia"/>
        </w:rPr>
        <w:t>年份与</w:t>
      </w:r>
      <w:proofErr w:type="gramStart"/>
      <w:r>
        <w:rPr>
          <w:rFonts w:hint="eastAsia"/>
        </w:rPr>
        <w:t>本统计</w:t>
      </w:r>
      <w:proofErr w:type="gramEnd"/>
      <w:r>
        <w:rPr>
          <w:rFonts w:hint="eastAsia"/>
        </w:rPr>
        <w:t>年份）不同地区的指标</w:t>
      </w:r>
      <w:r>
        <w:t>2</w:t>
      </w:r>
      <w:r>
        <w:rPr>
          <w:rFonts w:hint="eastAsia"/>
        </w:rPr>
        <w:t>，横坐标由有统计年份的</w:t>
      </w:r>
      <w:r>
        <w:rPr>
          <w:rFonts w:hint="eastAsia"/>
        </w:rPr>
        <w:t xml:space="preserve"> </w:t>
      </w:r>
      <w:r>
        <w:t>2</w:t>
      </w:r>
      <w:r>
        <w:rPr>
          <w:rFonts w:hint="eastAsia"/>
        </w:rPr>
        <w:t>由高到低排序</w:t>
      </w:r>
    </w:p>
    <w:p w14:paraId="25E16FE7" w14:textId="548EC9DB" w:rsidR="000D7E9D" w:rsidRDefault="000D7E9D">
      <w:pPr>
        <w:pStyle w:val="CommentText"/>
        <w:ind w:firstLine="400"/>
      </w:pPr>
    </w:p>
  </w:comment>
  <w:comment w:id="22" w:author="L.X. X" w:date="2017-12-21T23:42:00Z" w:initials="LX">
    <w:p w14:paraId="75981371" w14:textId="4A62F50D" w:rsidR="000D7E9D" w:rsidRDefault="000D7E9D" w:rsidP="008A52F5">
      <w:pPr>
        <w:pStyle w:val="CommentText"/>
        <w:ind w:firstLineChars="0" w:firstLine="0"/>
      </w:pPr>
      <w:r>
        <w:rPr>
          <w:rStyle w:val="CommentReference"/>
        </w:rPr>
        <w:annotationRef/>
      </w:r>
      <w:r>
        <w:rPr>
          <w:rStyle w:val="CommentReference"/>
        </w:rPr>
        <w:annotationRef/>
      </w:r>
      <w:r>
        <w:rPr>
          <w:rFonts w:hint="eastAsia"/>
        </w:rPr>
        <w:t>不同地区的指标</w:t>
      </w:r>
      <w:r>
        <w:rPr>
          <w:rFonts w:hint="eastAsia"/>
        </w:rPr>
        <w:t>1</w:t>
      </w:r>
    </w:p>
  </w:comment>
  <w:comment w:id="23" w:author="L.X. X" w:date="2017-12-21T23:43:00Z" w:initials="LX">
    <w:p w14:paraId="51CFD902" w14:textId="442913B8" w:rsidR="000D7E9D" w:rsidRDefault="000D7E9D" w:rsidP="008A52F5">
      <w:pPr>
        <w:pStyle w:val="CommentText"/>
        <w:ind w:firstLineChars="0" w:firstLine="0"/>
      </w:pPr>
      <w:r>
        <w:rPr>
          <w:rStyle w:val="CommentReference"/>
        </w:rPr>
        <w:annotationRef/>
      </w:r>
      <w:r>
        <w:rPr>
          <w:rStyle w:val="CommentReference"/>
        </w:rPr>
        <w:annotationRef/>
      </w:r>
      <w:r>
        <w:rPr>
          <w:rStyle w:val="CommentReference"/>
          <w:rFonts w:hint="eastAsia"/>
        </w:rPr>
        <w:t>不同地区的指标</w:t>
      </w:r>
      <w:r>
        <w:rPr>
          <w:rStyle w:val="CommentReference"/>
          <w:rFonts w:hint="eastAsia"/>
        </w:rPr>
        <w:t>2</w:t>
      </w:r>
    </w:p>
  </w:comment>
  <w:comment w:id="24" w:author="L.X. X" w:date="2017-12-21T23:43:00Z" w:initials="LX">
    <w:p w14:paraId="63CD595F" w14:textId="3C69AF9E" w:rsidR="000D7E9D" w:rsidRDefault="000D7E9D" w:rsidP="008A52F5">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3</w:t>
      </w:r>
      <w:r>
        <w:rPr>
          <w:rFonts w:hint="eastAsia"/>
        </w:rPr>
        <w:t>：男方自报乙肝患病率</w:t>
      </w:r>
    </w:p>
    <w:p w14:paraId="57EA8679" w14:textId="256A586D" w:rsidR="000D7E9D" w:rsidRPr="00572766" w:rsidRDefault="000D7E9D" w:rsidP="008A52F5">
      <w:pPr>
        <w:widowControl/>
        <w:spacing w:line="240" w:lineRule="auto"/>
        <w:ind w:firstLineChars="0" w:firstLine="0"/>
        <w:rPr>
          <w:rFonts w:eastAsia="Times New Roman" w:cs="Calibri"/>
          <w:color w:val="000000"/>
          <w:kern w:val="0"/>
          <w:sz w:val="22"/>
        </w:rPr>
      </w:pPr>
      <w:r>
        <w:rPr>
          <w:rFonts w:hint="eastAsia"/>
        </w:rPr>
        <w:t>分子：男方乙型肝炎</w:t>
      </w:r>
      <w:r>
        <w:rPr>
          <w:rFonts w:hint="eastAsia"/>
        </w:rPr>
        <w:t>(</w:t>
      </w:r>
      <w:proofErr w:type="spellStart"/>
      <w:r>
        <w:t>hb</w:t>
      </w:r>
      <w:proofErr w:type="spellEnd"/>
      <w:r>
        <w:rPr>
          <w:rFonts w:hint="eastAsia"/>
        </w:rPr>
        <w:t xml:space="preserve"> ==</w:t>
      </w:r>
      <w:r>
        <w:t>1)</w:t>
      </w:r>
      <w:r>
        <w:rPr>
          <w:rFonts w:hint="eastAsia"/>
        </w:rPr>
        <w:t>的数据条数；</w:t>
      </w:r>
    </w:p>
    <w:p w14:paraId="5B35BE8D" w14:textId="0A7E9BE7" w:rsidR="000D7E9D" w:rsidRDefault="000D7E9D" w:rsidP="008A52F5">
      <w:pPr>
        <w:pStyle w:val="CommentText"/>
        <w:ind w:firstLine="400"/>
      </w:pPr>
      <w:r>
        <w:rPr>
          <w:rFonts w:hint="eastAsia"/>
        </w:rPr>
        <w:t>分母：男方疾病史</w:t>
      </w:r>
      <w:r>
        <w:rPr>
          <w:rFonts w:hint="eastAsia"/>
        </w:rPr>
        <w:t>(</w:t>
      </w:r>
      <w:proofErr w:type="spellStart"/>
      <w:r>
        <w:t>is_ill</w:t>
      </w:r>
      <w:proofErr w:type="spellEnd"/>
      <w:proofErr w:type="gramStart"/>
      <w:r>
        <w:rPr>
          <w:rFonts w:hint="eastAsia"/>
        </w:rPr>
        <w:t>不</w:t>
      </w:r>
      <w:proofErr w:type="gramEnd"/>
      <w:r>
        <w:rPr>
          <w:rFonts w:hint="eastAsia"/>
        </w:rPr>
        <w:t>缺失</w:t>
      </w:r>
      <w:r>
        <w:t>)</w:t>
      </w:r>
      <w:r>
        <w:rPr>
          <w:rFonts w:hint="eastAsia"/>
        </w:rPr>
        <w:t>的数据条数</w:t>
      </w:r>
    </w:p>
    <w:p w14:paraId="0DF98B4D" w14:textId="438DC25A" w:rsidR="000D7E9D" w:rsidRDefault="000D7E9D">
      <w:pPr>
        <w:pStyle w:val="CommentText"/>
        <w:ind w:firstLine="400"/>
      </w:pPr>
    </w:p>
    <w:p w14:paraId="3065E272" w14:textId="630BC85F" w:rsidR="000D7E9D" w:rsidRDefault="000D7E9D">
      <w:pPr>
        <w:pStyle w:val="CommentText"/>
        <w:ind w:firstLine="400"/>
      </w:pPr>
      <w:r>
        <w:rPr>
          <w:rFonts w:hint="eastAsia"/>
        </w:rPr>
        <w:t>不同地区的</w:t>
      </w:r>
      <w:r>
        <w:rPr>
          <w:rFonts w:hint="eastAsia"/>
        </w:rPr>
        <w:t xml:space="preserve"> </w:t>
      </w:r>
      <w:r>
        <w:t>3</w:t>
      </w:r>
    </w:p>
  </w:comment>
  <w:comment w:id="25" w:author="L.X. X" w:date="2017-12-21T23:46:00Z" w:initials="LX">
    <w:p w14:paraId="2CAD7FA5" w14:textId="5D516488" w:rsidR="000D7E9D" w:rsidRDefault="000D7E9D" w:rsidP="008A52F5">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4</w:t>
      </w:r>
      <w:r>
        <w:rPr>
          <w:rFonts w:hint="eastAsia"/>
        </w:rPr>
        <w:t>：女方自报乙肝患病率</w:t>
      </w:r>
    </w:p>
    <w:p w14:paraId="17069DFB" w14:textId="77777777" w:rsidR="000D7E9D" w:rsidRPr="00572766" w:rsidRDefault="000D7E9D" w:rsidP="008A52F5">
      <w:pPr>
        <w:widowControl/>
        <w:spacing w:line="240" w:lineRule="auto"/>
        <w:ind w:firstLineChars="0" w:firstLine="0"/>
        <w:rPr>
          <w:rFonts w:eastAsia="Times New Roman" w:cs="Calibri"/>
          <w:color w:val="000000"/>
          <w:kern w:val="0"/>
          <w:sz w:val="22"/>
        </w:rPr>
      </w:pPr>
      <w:r>
        <w:rPr>
          <w:rFonts w:hint="eastAsia"/>
        </w:rPr>
        <w:t>分子：女方乙型肝炎</w:t>
      </w:r>
      <w:r>
        <w:rPr>
          <w:rFonts w:hint="eastAsia"/>
        </w:rPr>
        <w:t>(</w:t>
      </w:r>
      <w:proofErr w:type="spellStart"/>
      <w:r>
        <w:t>hb_A</w:t>
      </w:r>
      <w:proofErr w:type="spellEnd"/>
      <w:r>
        <w:rPr>
          <w:rFonts w:hint="eastAsia"/>
        </w:rPr>
        <w:t>==</w:t>
      </w:r>
      <w:r>
        <w:t>1)</w:t>
      </w:r>
      <w:r>
        <w:rPr>
          <w:rFonts w:hint="eastAsia"/>
        </w:rPr>
        <w:t>的数据条数；</w:t>
      </w:r>
    </w:p>
    <w:p w14:paraId="73E77322" w14:textId="77777777" w:rsidR="000D7E9D" w:rsidRDefault="000D7E9D" w:rsidP="008A52F5">
      <w:pPr>
        <w:pStyle w:val="CommentText"/>
        <w:ind w:firstLine="400"/>
      </w:pPr>
      <w:r>
        <w:rPr>
          <w:rFonts w:hint="eastAsia"/>
        </w:rPr>
        <w:t>分母：女方疾病史</w:t>
      </w:r>
      <w:r>
        <w:rPr>
          <w:rFonts w:hint="eastAsia"/>
        </w:rPr>
        <w:t>(</w:t>
      </w:r>
      <w:proofErr w:type="spellStart"/>
      <w:r>
        <w:t>is_ill_A</w:t>
      </w:r>
      <w:proofErr w:type="spellEnd"/>
      <w:proofErr w:type="gramStart"/>
      <w:r>
        <w:rPr>
          <w:rFonts w:hint="eastAsia"/>
        </w:rPr>
        <w:t>不</w:t>
      </w:r>
      <w:proofErr w:type="gramEnd"/>
      <w:r>
        <w:rPr>
          <w:rFonts w:hint="eastAsia"/>
        </w:rPr>
        <w:t>缺失</w:t>
      </w:r>
      <w:r>
        <w:t>)</w:t>
      </w:r>
      <w:r>
        <w:rPr>
          <w:rFonts w:hint="eastAsia"/>
        </w:rPr>
        <w:t>的数据条数</w:t>
      </w:r>
    </w:p>
    <w:p w14:paraId="20E576B8" w14:textId="0440C210" w:rsidR="000D7E9D" w:rsidRDefault="000D7E9D">
      <w:pPr>
        <w:pStyle w:val="CommentText"/>
        <w:ind w:firstLine="400"/>
      </w:pPr>
    </w:p>
    <w:p w14:paraId="436187D3" w14:textId="726B9074" w:rsidR="000D7E9D" w:rsidRDefault="000D7E9D">
      <w:pPr>
        <w:pStyle w:val="CommentText"/>
        <w:ind w:firstLine="400"/>
      </w:pPr>
      <w:r>
        <w:rPr>
          <w:rFonts w:hint="eastAsia"/>
        </w:rPr>
        <w:t>不同地区的指标</w:t>
      </w:r>
      <w:r>
        <w:rPr>
          <w:rFonts w:hint="eastAsia"/>
        </w:rPr>
        <w:t>4</w:t>
      </w:r>
    </w:p>
  </w:comment>
  <w:comment w:id="26" w:author="L.X. X" w:date="2017-12-21T23:48:00Z" w:initials="LX">
    <w:p w14:paraId="480D3D2F" w14:textId="767FF85A" w:rsidR="000D7E9D" w:rsidRDefault="000D7E9D" w:rsidP="005601AC">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5</w:t>
      </w:r>
      <w:r>
        <w:rPr>
          <w:rFonts w:hint="eastAsia"/>
        </w:rPr>
        <w:t>：男方自报结核病患病率</w:t>
      </w:r>
    </w:p>
    <w:p w14:paraId="3EF11183" w14:textId="6084D8E6" w:rsidR="000D7E9D" w:rsidRPr="00572766" w:rsidRDefault="000D7E9D" w:rsidP="005601AC">
      <w:pPr>
        <w:widowControl/>
        <w:spacing w:line="240" w:lineRule="auto"/>
        <w:ind w:firstLineChars="0" w:firstLine="0"/>
        <w:rPr>
          <w:rFonts w:eastAsia="Times New Roman" w:cs="Calibri"/>
          <w:color w:val="000000"/>
          <w:kern w:val="0"/>
          <w:sz w:val="22"/>
        </w:rPr>
      </w:pPr>
      <w:r>
        <w:rPr>
          <w:rFonts w:hint="eastAsia"/>
        </w:rPr>
        <w:t>分子：男方自报结核病史</w:t>
      </w:r>
      <w:r>
        <w:rPr>
          <w:rFonts w:hint="eastAsia"/>
        </w:rPr>
        <w:t>(</w:t>
      </w:r>
      <w:r w:rsidRPr="004463D0">
        <w:rPr>
          <w:rFonts w:eastAsia="Times New Roman" w:cs="Calibri"/>
          <w:color w:val="000000"/>
          <w:kern w:val="0"/>
          <w:sz w:val="22"/>
        </w:rPr>
        <w:t>nodule</w:t>
      </w:r>
      <w:r>
        <w:rPr>
          <w:rFonts w:asciiTheme="minorEastAsia" w:eastAsiaTheme="minorEastAsia" w:hAnsiTheme="minorEastAsia" w:cs="Calibri" w:hint="eastAsia"/>
          <w:color w:val="000000"/>
          <w:kern w:val="0"/>
          <w:sz w:val="22"/>
        </w:rPr>
        <w:t>=</w:t>
      </w:r>
      <w:r>
        <w:rPr>
          <w:rFonts w:asciiTheme="minorEastAsia" w:eastAsiaTheme="minorEastAsia" w:hAnsiTheme="minorEastAsia" w:cs="Calibri"/>
          <w:color w:val="000000"/>
          <w:kern w:val="0"/>
          <w:sz w:val="22"/>
        </w:rPr>
        <w:t>1</w:t>
      </w:r>
      <w:r>
        <w:t>)</w:t>
      </w:r>
      <w:r>
        <w:rPr>
          <w:rFonts w:hint="eastAsia"/>
        </w:rPr>
        <w:t>的数据条数；</w:t>
      </w:r>
    </w:p>
    <w:p w14:paraId="41399579" w14:textId="57A3AA88" w:rsidR="000D7E9D" w:rsidRDefault="000D7E9D" w:rsidP="005601AC">
      <w:pPr>
        <w:pStyle w:val="CommentText"/>
        <w:ind w:firstLine="400"/>
      </w:pPr>
      <w:r>
        <w:rPr>
          <w:rFonts w:hint="eastAsia"/>
        </w:rPr>
        <w:t>分母：男方疾病史</w:t>
      </w:r>
      <w:r>
        <w:rPr>
          <w:rFonts w:hint="eastAsia"/>
        </w:rPr>
        <w:t>(</w:t>
      </w:r>
      <w:proofErr w:type="spellStart"/>
      <w:r>
        <w:t>is_ill</w:t>
      </w:r>
      <w:proofErr w:type="spellEnd"/>
      <w:proofErr w:type="gramStart"/>
      <w:r>
        <w:rPr>
          <w:rFonts w:hint="eastAsia"/>
        </w:rPr>
        <w:t>不</w:t>
      </w:r>
      <w:proofErr w:type="gramEnd"/>
      <w:r>
        <w:rPr>
          <w:rFonts w:hint="eastAsia"/>
        </w:rPr>
        <w:t>缺失</w:t>
      </w:r>
      <w:r>
        <w:t>)</w:t>
      </w:r>
      <w:r>
        <w:rPr>
          <w:rFonts w:hint="eastAsia"/>
        </w:rPr>
        <w:t>的数据条数</w:t>
      </w:r>
    </w:p>
    <w:p w14:paraId="5928165A" w14:textId="77777777" w:rsidR="000D7E9D" w:rsidRDefault="000D7E9D" w:rsidP="005601AC">
      <w:pPr>
        <w:pStyle w:val="CommentText"/>
        <w:ind w:firstLine="400"/>
      </w:pPr>
    </w:p>
    <w:p w14:paraId="702DF5D3" w14:textId="40848C12" w:rsidR="000D7E9D" w:rsidRDefault="000D7E9D">
      <w:pPr>
        <w:pStyle w:val="CommentText"/>
        <w:ind w:firstLine="400"/>
      </w:pPr>
      <w:r>
        <w:rPr>
          <w:rFonts w:hint="eastAsia"/>
        </w:rPr>
        <w:t>不同地区的指标</w:t>
      </w:r>
      <w:r>
        <w:t>5</w:t>
      </w:r>
    </w:p>
  </w:comment>
  <w:comment w:id="27" w:author="L.X. X" w:date="2017-12-21T23:44:00Z" w:initials="LX">
    <w:p w14:paraId="0AC16A97" w14:textId="0AD9C589" w:rsidR="000D7E9D" w:rsidRDefault="000D7E9D" w:rsidP="008A52F5">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6</w:t>
      </w:r>
      <w:r>
        <w:rPr>
          <w:rFonts w:hint="eastAsia"/>
        </w:rPr>
        <w:t>：女方自报结核病患病率</w:t>
      </w:r>
    </w:p>
    <w:p w14:paraId="3922CF37" w14:textId="10C795B8" w:rsidR="000D7E9D" w:rsidRPr="00572766" w:rsidRDefault="000D7E9D" w:rsidP="008A52F5">
      <w:pPr>
        <w:widowControl/>
        <w:spacing w:line="240" w:lineRule="auto"/>
        <w:ind w:firstLineChars="0" w:firstLine="0"/>
        <w:rPr>
          <w:rFonts w:eastAsia="Times New Roman" w:cs="Calibri"/>
          <w:color w:val="000000"/>
          <w:kern w:val="0"/>
          <w:sz w:val="22"/>
        </w:rPr>
      </w:pPr>
      <w:r>
        <w:rPr>
          <w:rFonts w:hint="eastAsia"/>
        </w:rPr>
        <w:t>分子：女方自报结核病史</w:t>
      </w:r>
      <w:r>
        <w:rPr>
          <w:rFonts w:hint="eastAsia"/>
        </w:rPr>
        <w:t>(</w:t>
      </w:r>
      <w:proofErr w:type="spellStart"/>
      <w:r w:rsidRPr="004463D0">
        <w:rPr>
          <w:rFonts w:eastAsia="Times New Roman" w:cs="Calibri"/>
          <w:color w:val="000000"/>
          <w:kern w:val="0"/>
          <w:sz w:val="22"/>
        </w:rPr>
        <w:t>nodule_A</w:t>
      </w:r>
      <w:proofErr w:type="spellEnd"/>
      <w:r>
        <w:rPr>
          <w:rFonts w:asciiTheme="minorEastAsia" w:eastAsiaTheme="minorEastAsia" w:hAnsiTheme="minorEastAsia" w:cs="Calibri" w:hint="eastAsia"/>
          <w:color w:val="000000"/>
          <w:kern w:val="0"/>
          <w:sz w:val="22"/>
        </w:rPr>
        <w:t>=</w:t>
      </w:r>
      <w:r>
        <w:rPr>
          <w:rFonts w:asciiTheme="minorEastAsia" w:eastAsiaTheme="minorEastAsia" w:hAnsiTheme="minorEastAsia" w:cs="Calibri"/>
          <w:color w:val="000000"/>
          <w:kern w:val="0"/>
          <w:sz w:val="22"/>
        </w:rPr>
        <w:t>1</w:t>
      </w:r>
      <w:r>
        <w:t>)</w:t>
      </w:r>
      <w:r>
        <w:rPr>
          <w:rFonts w:hint="eastAsia"/>
        </w:rPr>
        <w:t>的数据条数；</w:t>
      </w:r>
    </w:p>
    <w:p w14:paraId="077438D7" w14:textId="77777777" w:rsidR="000D7E9D" w:rsidRDefault="000D7E9D" w:rsidP="008A52F5">
      <w:pPr>
        <w:pStyle w:val="CommentText"/>
        <w:ind w:firstLine="400"/>
      </w:pPr>
      <w:r>
        <w:rPr>
          <w:rFonts w:hint="eastAsia"/>
        </w:rPr>
        <w:t>分母：女方疾病史</w:t>
      </w:r>
      <w:r>
        <w:rPr>
          <w:rFonts w:hint="eastAsia"/>
        </w:rPr>
        <w:t>(</w:t>
      </w:r>
      <w:proofErr w:type="spellStart"/>
      <w:r>
        <w:t>is_ill_A</w:t>
      </w:r>
      <w:proofErr w:type="spellEnd"/>
      <w:proofErr w:type="gramStart"/>
      <w:r>
        <w:rPr>
          <w:rFonts w:hint="eastAsia"/>
        </w:rPr>
        <w:t>不</w:t>
      </w:r>
      <w:proofErr w:type="gramEnd"/>
      <w:r>
        <w:rPr>
          <w:rFonts w:hint="eastAsia"/>
        </w:rPr>
        <w:t>缺失</w:t>
      </w:r>
      <w:r>
        <w:t>)</w:t>
      </w:r>
      <w:r>
        <w:rPr>
          <w:rFonts w:hint="eastAsia"/>
        </w:rPr>
        <w:t>的数据条数</w:t>
      </w:r>
    </w:p>
    <w:p w14:paraId="104CC101" w14:textId="77777777" w:rsidR="000D7E9D" w:rsidRDefault="000D7E9D" w:rsidP="008A52F5">
      <w:pPr>
        <w:pStyle w:val="CommentText"/>
        <w:ind w:firstLine="400"/>
      </w:pPr>
    </w:p>
    <w:p w14:paraId="5D0F9F25" w14:textId="247FCE04" w:rsidR="000D7E9D" w:rsidRDefault="000D7E9D" w:rsidP="008A52F5">
      <w:pPr>
        <w:pStyle w:val="CommentText"/>
        <w:ind w:firstLine="400"/>
      </w:pPr>
      <w:r>
        <w:rPr>
          <w:rFonts w:hint="eastAsia"/>
        </w:rPr>
        <w:t>不同地区的指标</w:t>
      </w:r>
      <w:r>
        <w:t>6</w:t>
      </w:r>
    </w:p>
  </w:comment>
  <w:comment w:id="28" w:author="L.X. X" w:date="2017-12-21T23:45:00Z" w:initials="LX">
    <w:p w14:paraId="6296070D" w14:textId="154A4D9E" w:rsidR="000D7E9D" w:rsidRDefault="000D7E9D" w:rsidP="008A52F5">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7</w:t>
      </w:r>
      <w:r>
        <w:rPr>
          <w:rFonts w:hint="eastAsia"/>
        </w:rPr>
        <w:t>：男方自报性病患病率</w:t>
      </w:r>
    </w:p>
    <w:p w14:paraId="30997815" w14:textId="46F4108B" w:rsidR="000D7E9D" w:rsidRPr="00572766" w:rsidRDefault="000D7E9D" w:rsidP="008A52F5">
      <w:pPr>
        <w:widowControl/>
        <w:spacing w:line="240" w:lineRule="auto"/>
        <w:ind w:firstLineChars="0" w:firstLine="0"/>
        <w:rPr>
          <w:rFonts w:eastAsia="Times New Roman" w:cs="Calibri"/>
          <w:color w:val="000000"/>
          <w:kern w:val="0"/>
          <w:sz w:val="22"/>
        </w:rPr>
      </w:pPr>
      <w:r>
        <w:rPr>
          <w:rFonts w:hint="eastAsia"/>
        </w:rPr>
        <w:t>分子：男方</w:t>
      </w:r>
      <w:proofErr w:type="gramStart"/>
      <w:r>
        <w:rPr>
          <w:rFonts w:hint="eastAsia"/>
        </w:rPr>
        <w:t>自报性病史</w:t>
      </w:r>
      <w:proofErr w:type="gramEnd"/>
      <w:r>
        <w:t>(</w:t>
      </w:r>
      <w:proofErr w:type="spellStart"/>
      <w:r>
        <w:t>sexually_infect</w:t>
      </w:r>
      <w:proofErr w:type="spellEnd"/>
      <w:r>
        <w:rPr>
          <w:rFonts w:hint="eastAsia"/>
        </w:rPr>
        <w:t>==</w:t>
      </w:r>
      <w:r>
        <w:t>1)</w:t>
      </w:r>
      <w:r>
        <w:rPr>
          <w:rFonts w:hint="eastAsia"/>
        </w:rPr>
        <w:t>的数据条数；</w:t>
      </w:r>
    </w:p>
    <w:p w14:paraId="0AA088DC" w14:textId="70B6AD12" w:rsidR="000D7E9D" w:rsidRDefault="000D7E9D" w:rsidP="008A52F5">
      <w:pPr>
        <w:pStyle w:val="CommentText"/>
        <w:ind w:firstLine="400"/>
      </w:pPr>
      <w:r>
        <w:rPr>
          <w:rFonts w:hint="eastAsia"/>
        </w:rPr>
        <w:t>分母：男方疾病史</w:t>
      </w:r>
      <w:r>
        <w:rPr>
          <w:rFonts w:hint="eastAsia"/>
        </w:rPr>
        <w:t>(</w:t>
      </w:r>
      <w:proofErr w:type="spellStart"/>
      <w:r>
        <w:t>is_ill</w:t>
      </w:r>
      <w:proofErr w:type="spellEnd"/>
      <w:proofErr w:type="gramStart"/>
      <w:r>
        <w:rPr>
          <w:rFonts w:hint="eastAsia"/>
        </w:rPr>
        <w:t>不</w:t>
      </w:r>
      <w:proofErr w:type="gramEnd"/>
      <w:r>
        <w:rPr>
          <w:rFonts w:hint="eastAsia"/>
        </w:rPr>
        <w:t>缺失</w:t>
      </w:r>
      <w:r>
        <w:t>)</w:t>
      </w:r>
      <w:r>
        <w:rPr>
          <w:rFonts w:hint="eastAsia"/>
        </w:rPr>
        <w:t>的数据条数</w:t>
      </w:r>
    </w:p>
    <w:p w14:paraId="4BAF217C" w14:textId="77777777" w:rsidR="000D7E9D" w:rsidRDefault="000D7E9D" w:rsidP="008A52F5">
      <w:pPr>
        <w:pStyle w:val="CommentText"/>
        <w:ind w:firstLine="400"/>
      </w:pPr>
    </w:p>
    <w:p w14:paraId="64B2B44D" w14:textId="493F53E7" w:rsidR="000D7E9D" w:rsidRDefault="000D7E9D" w:rsidP="008A52F5">
      <w:pPr>
        <w:pStyle w:val="CommentText"/>
        <w:ind w:firstLine="400"/>
      </w:pPr>
      <w:r>
        <w:rPr>
          <w:rFonts w:hint="eastAsia"/>
        </w:rPr>
        <w:t>不同地区的指标</w:t>
      </w:r>
      <w:r>
        <w:t>7</w:t>
      </w:r>
    </w:p>
  </w:comment>
  <w:comment w:id="29" w:author="L.X. X" w:date="2017-12-21T23:45:00Z" w:initials="LX">
    <w:p w14:paraId="7F8D43B1" w14:textId="06DF61EF" w:rsidR="000D7E9D" w:rsidRDefault="000D7E9D" w:rsidP="008A52F5">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8</w:t>
      </w:r>
      <w:r>
        <w:rPr>
          <w:rFonts w:hint="eastAsia"/>
        </w:rPr>
        <w:t>：女方自报性病患病率</w:t>
      </w:r>
    </w:p>
    <w:p w14:paraId="696AD974" w14:textId="09FC86F5" w:rsidR="000D7E9D" w:rsidRPr="00572766" w:rsidRDefault="000D7E9D" w:rsidP="008A52F5">
      <w:pPr>
        <w:widowControl/>
        <w:spacing w:line="240" w:lineRule="auto"/>
        <w:ind w:firstLineChars="0" w:firstLine="0"/>
        <w:rPr>
          <w:rFonts w:eastAsia="Times New Roman" w:cs="Calibri"/>
          <w:color w:val="000000"/>
          <w:kern w:val="0"/>
          <w:sz w:val="22"/>
        </w:rPr>
      </w:pPr>
      <w:r>
        <w:rPr>
          <w:rFonts w:hint="eastAsia"/>
        </w:rPr>
        <w:t>分子：女方</w:t>
      </w:r>
      <w:proofErr w:type="gramStart"/>
      <w:r>
        <w:rPr>
          <w:rFonts w:hint="eastAsia"/>
        </w:rPr>
        <w:t>自报性病史</w:t>
      </w:r>
      <w:proofErr w:type="gramEnd"/>
      <w:r>
        <w:t>(</w:t>
      </w:r>
      <w:proofErr w:type="spellStart"/>
      <w:r>
        <w:t>sexually_infect_A</w:t>
      </w:r>
      <w:proofErr w:type="spellEnd"/>
      <w:r>
        <w:rPr>
          <w:rFonts w:hint="eastAsia"/>
        </w:rPr>
        <w:t>==</w:t>
      </w:r>
      <w:r>
        <w:t>1)</w:t>
      </w:r>
      <w:r>
        <w:rPr>
          <w:rFonts w:hint="eastAsia"/>
        </w:rPr>
        <w:t>的数据条数；</w:t>
      </w:r>
    </w:p>
    <w:p w14:paraId="43253698" w14:textId="77777777" w:rsidR="000D7E9D" w:rsidRDefault="000D7E9D" w:rsidP="008A52F5">
      <w:pPr>
        <w:pStyle w:val="CommentText"/>
        <w:ind w:firstLine="400"/>
      </w:pPr>
      <w:r>
        <w:rPr>
          <w:rFonts w:hint="eastAsia"/>
        </w:rPr>
        <w:t>分母：女方疾病史</w:t>
      </w:r>
      <w:r>
        <w:rPr>
          <w:rFonts w:hint="eastAsia"/>
        </w:rPr>
        <w:t>(</w:t>
      </w:r>
      <w:proofErr w:type="spellStart"/>
      <w:r>
        <w:t>is_ill_A</w:t>
      </w:r>
      <w:proofErr w:type="spellEnd"/>
      <w:proofErr w:type="gramStart"/>
      <w:r>
        <w:rPr>
          <w:rFonts w:hint="eastAsia"/>
        </w:rPr>
        <w:t>不</w:t>
      </w:r>
      <w:proofErr w:type="gramEnd"/>
      <w:r>
        <w:rPr>
          <w:rFonts w:hint="eastAsia"/>
        </w:rPr>
        <w:t>缺失</w:t>
      </w:r>
      <w:r>
        <w:t>)</w:t>
      </w:r>
      <w:r>
        <w:rPr>
          <w:rFonts w:hint="eastAsia"/>
        </w:rPr>
        <w:t>的数据条数</w:t>
      </w:r>
    </w:p>
    <w:p w14:paraId="5C4DAA62" w14:textId="77777777" w:rsidR="000D7E9D" w:rsidRDefault="000D7E9D">
      <w:pPr>
        <w:pStyle w:val="CommentText"/>
        <w:ind w:firstLine="400"/>
      </w:pPr>
    </w:p>
    <w:p w14:paraId="4D9B1ED5" w14:textId="302BDE50" w:rsidR="000D7E9D" w:rsidRDefault="000D7E9D">
      <w:pPr>
        <w:pStyle w:val="CommentText"/>
        <w:ind w:firstLine="400"/>
      </w:pPr>
      <w:r>
        <w:rPr>
          <w:rFonts w:hint="eastAsia"/>
        </w:rPr>
        <w:t>不同地区的指标</w:t>
      </w:r>
      <w:r>
        <w:t>8</w:t>
      </w:r>
    </w:p>
  </w:comment>
  <w:comment w:id="30" w:author="L.X. X" w:date="2017-12-21T23:50:00Z" w:initials="LX">
    <w:p w14:paraId="10BC112B" w14:textId="3A0D6784" w:rsidR="000D7E9D" w:rsidRDefault="000D7E9D">
      <w:pPr>
        <w:pStyle w:val="CommentText"/>
        <w:ind w:firstLine="320"/>
      </w:pPr>
      <w:r>
        <w:rPr>
          <w:rStyle w:val="CommentReference"/>
        </w:rPr>
        <w:annotationRef/>
      </w:r>
      <w:r>
        <w:rPr>
          <w:rFonts w:hint="eastAsia"/>
        </w:rPr>
        <w:t>不同性别的指标</w:t>
      </w:r>
      <w:r>
        <w:rPr>
          <w:rFonts w:hint="eastAsia"/>
        </w:rPr>
        <w:t>3</w:t>
      </w:r>
      <w:r>
        <w:t>-8</w:t>
      </w:r>
      <w:r>
        <w:rPr>
          <w:rFonts w:hint="eastAsia"/>
        </w:rPr>
        <w:t>的条图，横坐标由指标</w:t>
      </w:r>
      <w:r>
        <w:rPr>
          <w:rFonts w:hint="eastAsia"/>
        </w:rPr>
        <w:t>4</w:t>
      </w:r>
      <w:r>
        <w:t>,6,8</w:t>
      </w:r>
      <w:r>
        <w:rPr>
          <w:rFonts w:hint="eastAsia"/>
        </w:rPr>
        <w:t>由高到低排序</w:t>
      </w:r>
    </w:p>
  </w:comment>
  <w:comment w:id="31" w:author="L.X. X" w:date="2017-12-21T23:51:00Z" w:initials="LX">
    <w:p w14:paraId="5E16E47C" w14:textId="3CC5DECC" w:rsidR="000D7E9D" w:rsidRDefault="000D7E9D">
      <w:pPr>
        <w:pStyle w:val="CommentText"/>
        <w:ind w:firstLine="320"/>
      </w:pPr>
      <w:r>
        <w:rPr>
          <w:rStyle w:val="CommentReference"/>
        </w:rPr>
        <w:annotationRef/>
      </w:r>
      <w:r>
        <w:rPr>
          <w:rFonts w:hint="eastAsia"/>
        </w:rPr>
        <w:t>指标</w:t>
      </w:r>
      <w:r>
        <w:rPr>
          <w:rFonts w:hint="eastAsia"/>
        </w:rPr>
        <w:t>4</w:t>
      </w:r>
    </w:p>
  </w:comment>
  <w:comment w:id="32" w:author="L.X. X" w:date="2017-12-21T23:52:00Z" w:initials="LX">
    <w:p w14:paraId="5D58EFF3" w14:textId="38B12D80" w:rsidR="000D7E9D" w:rsidRDefault="000D7E9D">
      <w:pPr>
        <w:pStyle w:val="CommentText"/>
        <w:ind w:firstLine="320"/>
      </w:pPr>
      <w:r>
        <w:rPr>
          <w:rStyle w:val="CommentReference"/>
        </w:rPr>
        <w:annotationRef/>
      </w:r>
      <w:r>
        <w:rPr>
          <w:rFonts w:hint="eastAsia"/>
        </w:rPr>
        <w:t>指标</w:t>
      </w:r>
      <w:r>
        <w:rPr>
          <w:rFonts w:hint="eastAsia"/>
        </w:rPr>
        <w:t>6</w:t>
      </w:r>
    </w:p>
  </w:comment>
  <w:comment w:id="33" w:author="L.X. X" w:date="2017-12-21T23:52:00Z" w:initials="LX">
    <w:p w14:paraId="31880FD8" w14:textId="612FCEDB" w:rsidR="000D7E9D" w:rsidRDefault="000D7E9D">
      <w:pPr>
        <w:pStyle w:val="CommentText"/>
        <w:ind w:firstLine="320"/>
      </w:pPr>
      <w:r>
        <w:rPr>
          <w:rStyle w:val="CommentReference"/>
        </w:rPr>
        <w:annotationRef/>
      </w:r>
      <w:r>
        <w:rPr>
          <w:rFonts w:hint="eastAsia"/>
        </w:rPr>
        <w:t>指标</w:t>
      </w:r>
      <w:r>
        <w:rPr>
          <w:rFonts w:hint="eastAsia"/>
        </w:rPr>
        <w:t>8</w:t>
      </w:r>
    </w:p>
  </w:comment>
  <w:comment w:id="34" w:author="L.X. X" w:date="2017-12-21T23:52:00Z" w:initials="LX">
    <w:p w14:paraId="4E544C5E" w14:textId="769B1D73" w:rsidR="000D7E9D" w:rsidRDefault="000D7E9D">
      <w:pPr>
        <w:pStyle w:val="CommentText"/>
        <w:ind w:firstLine="320"/>
      </w:pPr>
      <w:r>
        <w:rPr>
          <w:rStyle w:val="CommentReference"/>
        </w:rPr>
        <w:annotationRef/>
      </w:r>
      <w:r>
        <w:rPr>
          <w:rFonts w:hint="eastAsia"/>
        </w:rPr>
        <w:t>指标</w:t>
      </w:r>
      <w:r>
        <w:rPr>
          <w:rFonts w:hint="eastAsia"/>
        </w:rPr>
        <w:t>3</w:t>
      </w:r>
    </w:p>
  </w:comment>
  <w:comment w:id="35" w:author="L.X. X" w:date="2017-12-21T23:52:00Z" w:initials="LX">
    <w:p w14:paraId="1237A2FF" w14:textId="46B09F41" w:rsidR="000D7E9D" w:rsidRDefault="000D7E9D">
      <w:pPr>
        <w:pStyle w:val="CommentText"/>
        <w:ind w:firstLine="320"/>
      </w:pPr>
      <w:r>
        <w:rPr>
          <w:rStyle w:val="CommentReference"/>
        </w:rPr>
        <w:annotationRef/>
      </w:r>
      <w:r>
        <w:rPr>
          <w:rFonts w:hint="eastAsia"/>
        </w:rPr>
        <w:t>指标</w:t>
      </w:r>
      <w:r>
        <w:rPr>
          <w:rFonts w:hint="eastAsia"/>
        </w:rPr>
        <w:t>5</w:t>
      </w:r>
    </w:p>
  </w:comment>
  <w:comment w:id="36" w:author="L.X. X" w:date="2017-12-21T23:52:00Z" w:initials="LX">
    <w:p w14:paraId="1D3E45C5" w14:textId="01316C74" w:rsidR="000D7E9D" w:rsidRDefault="000D7E9D">
      <w:pPr>
        <w:pStyle w:val="CommentText"/>
        <w:ind w:firstLine="320"/>
      </w:pPr>
      <w:r>
        <w:rPr>
          <w:rStyle w:val="CommentReference"/>
        </w:rPr>
        <w:annotationRef/>
      </w:r>
      <w:r>
        <w:rPr>
          <w:rFonts w:hint="eastAsia"/>
        </w:rPr>
        <w:t>指标</w:t>
      </w:r>
      <w:r>
        <w:rPr>
          <w:rFonts w:hint="eastAsia"/>
        </w:rPr>
        <w:t>7</w:t>
      </w:r>
    </w:p>
  </w:comment>
  <w:comment w:id="38" w:author="L.X. X" w:date="2017-12-21T23:53:00Z" w:initials="LX">
    <w:p w14:paraId="14D2FD0D" w14:textId="766AD7D9" w:rsidR="000D7E9D" w:rsidRDefault="000D7E9D" w:rsidP="005601AC">
      <w:pPr>
        <w:widowControl/>
        <w:spacing w:line="240" w:lineRule="auto"/>
        <w:ind w:firstLineChars="0" w:firstLine="0"/>
      </w:pPr>
      <w:bookmarkStart w:id="39" w:name="OLE_LINK11"/>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9</w:t>
      </w:r>
      <w:r>
        <w:rPr>
          <w:rFonts w:hint="eastAsia"/>
        </w:rPr>
        <w:t>：阴道念珠</w:t>
      </w:r>
      <w:proofErr w:type="gramStart"/>
      <w:r>
        <w:rPr>
          <w:rFonts w:hint="eastAsia"/>
        </w:rPr>
        <w:t>菌</w:t>
      </w:r>
      <w:proofErr w:type="gramEnd"/>
      <w:r>
        <w:rPr>
          <w:rFonts w:hint="eastAsia"/>
        </w:rPr>
        <w:t>感染率</w:t>
      </w:r>
    </w:p>
    <w:p w14:paraId="7D429C9B" w14:textId="3C850032" w:rsidR="000D7E9D" w:rsidRPr="00572766" w:rsidRDefault="000D7E9D" w:rsidP="005601AC">
      <w:pPr>
        <w:widowControl/>
        <w:spacing w:line="240" w:lineRule="auto"/>
        <w:ind w:firstLineChars="0" w:firstLine="0"/>
        <w:rPr>
          <w:rFonts w:eastAsia="Times New Roman" w:cs="Calibri"/>
          <w:color w:val="000000"/>
          <w:kern w:val="0"/>
          <w:sz w:val="22"/>
        </w:rPr>
      </w:pPr>
      <w:r>
        <w:rPr>
          <w:rFonts w:hint="eastAsia"/>
        </w:rPr>
        <w:t>分子：</w:t>
      </w:r>
      <w:bookmarkStart w:id="40" w:name="OLE_LINK3"/>
      <w:bookmarkStart w:id="41" w:name="OLE_LINK4"/>
      <w:r>
        <w:rPr>
          <w:rFonts w:hint="eastAsia"/>
        </w:rPr>
        <w:t>阴道念珠</w:t>
      </w:r>
      <w:proofErr w:type="gramStart"/>
      <w:r>
        <w:rPr>
          <w:rFonts w:hint="eastAsia"/>
        </w:rPr>
        <w:t>菌</w:t>
      </w:r>
      <w:proofErr w:type="gramEnd"/>
      <w:r>
        <w:rPr>
          <w:rFonts w:hint="eastAsia"/>
        </w:rPr>
        <w:t>感染</w:t>
      </w:r>
      <w:r>
        <w:rPr>
          <w:rFonts w:hint="eastAsia"/>
        </w:rPr>
        <w:t>(</w:t>
      </w:r>
      <w:proofErr w:type="spellStart"/>
      <w:r w:rsidRPr="005601AC">
        <w:t>leu_monilial</w:t>
      </w:r>
      <w:proofErr w:type="spellEnd"/>
      <w:r>
        <w:rPr>
          <w:rFonts w:hint="eastAsia"/>
        </w:rPr>
        <w:t>==</w:t>
      </w:r>
      <w:r>
        <w:t>1)</w:t>
      </w:r>
      <w:bookmarkEnd w:id="40"/>
      <w:bookmarkEnd w:id="41"/>
      <w:r>
        <w:rPr>
          <w:rFonts w:hint="eastAsia"/>
        </w:rPr>
        <w:t>的数据条数；</w:t>
      </w:r>
    </w:p>
    <w:p w14:paraId="046AF423" w14:textId="14D6D3CB" w:rsidR="000D7E9D" w:rsidRDefault="000D7E9D">
      <w:pPr>
        <w:pStyle w:val="CommentText"/>
        <w:ind w:firstLine="400"/>
      </w:pPr>
      <w:r>
        <w:rPr>
          <w:rFonts w:hint="eastAsia"/>
        </w:rPr>
        <w:t>分母：导出的数据条数</w:t>
      </w:r>
    </w:p>
    <w:bookmarkEnd w:id="39"/>
  </w:comment>
  <w:comment w:id="42" w:author="L.X. X" w:date="2017-12-21T23:55:00Z" w:initials="LX">
    <w:p w14:paraId="73BE1AE0" w14:textId="1F72E3C4" w:rsidR="000D7E9D" w:rsidRDefault="000D7E9D" w:rsidP="005601AC">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10</w:t>
      </w:r>
      <w:r>
        <w:rPr>
          <w:rFonts w:hint="eastAsia"/>
        </w:rPr>
        <w:t>：细菌性阴道病的比例</w:t>
      </w:r>
    </w:p>
    <w:p w14:paraId="5F19F2F1" w14:textId="1B7C2C3B" w:rsidR="000D7E9D" w:rsidRPr="00572766" w:rsidRDefault="000D7E9D" w:rsidP="005601AC">
      <w:pPr>
        <w:widowControl/>
        <w:spacing w:line="240" w:lineRule="auto"/>
        <w:ind w:firstLineChars="0" w:firstLine="0"/>
        <w:rPr>
          <w:rFonts w:eastAsia="Times New Roman" w:cs="Calibri"/>
          <w:color w:val="000000"/>
          <w:kern w:val="0"/>
          <w:sz w:val="22"/>
        </w:rPr>
      </w:pPr>
      <w:r>
        <w:rPr>
          <w:rFonts w:hint="eastAsia"/>
        </w:rPr>
        <w:t>分子：</w:t>
      </w:r>
      <w:bookmarkStart w:id="43" w:name="OLE_LINK5"/>
      <w:bookmarkStart w:id="44" w:name="OLE_LINK6"/>
      <w:r>
        <w:rPr>
          <w:rFonts w:hint="eastAsia"/>
        </w:rPr>
        <w:t>[</w:t>
      </w:r>
      <w:r>
        <w:rPr>
          <w:rFonts w:hint="eastAsia"/>
        </w:rPr>
        <w:t>阴道线索细胞</w:t>
      </w:r>
      <w:r>
        <w:rPr>
          <w:rFonts w:hint="eastAsia"/>
        </w:rPr>
        <w:t>(</w:t>
      </w:r>
      <w:proofErr w:type="spellStart"/>
      <w:r w:rsidRPr="005601AC">
        <w:t>leu_clue_cell</w:t>
      </w:r>
      <w:proofErr w:type="spellEnd"/>
      <w:r>
        <w:rPr>
          <w:rFonts w:hint="eastAsia"/>
        </w:rPr>
        <w:t>==</w:t>
      </w:r>
      <w:proofErr w:type="gramStart"/>
      <w:r>
        <w:t>1)+</w:t>
      </w:r>
      <w:proofErr w:type="gramEnd"/>
      <w:r>
        <w:rPr>
          <w:rFonts w:hint="eastAsia"/>
        </w:rPr>
        <w:t>阴道氨臭味（</w:t>
      </w:r>
      <w:proofErr w:type="spellStart"/>
      <w:r>
        <w:t>leu_amine_odor</w:t>
      </w:r>
      <w:proofErr w:type="spellEnd"/>
      <w:r>
        <w:rPr>
          <w:rFonts w:hint="eastAsia"/>
        </w:rPr>
        <w:t>=</w:t>
      </w:r>
      <w:r>
        <w:t>1</w:t>
      </w:r>
      <w:r>
        <w:rPr>
          <w:rFonts w:hint="eastAsia"/>
        </w:rPr>
        <w:t>）</w:t>
      </w:r>
      <w:r>
        <w:rPr>
          <w:rFonts w:hint="eastAsia"/>
        </w:rPr>
        <w:t>+</w:t>
      </w:r>
      <w:r>
        <w:rPr>
          <w:rFonts w:hint="eastAsia"/>
        </w:rPr>
        <w:t>阴道</w:t>
      </w:r>
      <w:r>
        <w:rPr>
          <w:rFonts w:hint="eastAsia"/>
        </w:rPr>
        <w:t>PH</w:t>
      </w:r>
      <w:r>
        <w:rPr>
          <w:rFonts w:hint="eastAsia"/>
        </w:rPr>
        <w:t>（</w:t>
      </w:r>
      <w:proofErr w:type="spellStart"/>
      <w:r>
        <w:t>leuph</w:t>
      </w:r>
      <w:proofErr w:type="spellEnd"/>
      <w:r>
        <w:rPr>
          <w:rFonts w:hint="eastAsia"/>
        </w:rPr>
        <w:t>==</w:t>
      </w:r>
      <w:r>
        <w:t>1</w:t>
      </w:r>
      <w:r>
        <w:rPr>
          <w:rFonts w:hint="eastAsia"/>
        </w:rPr>
        <w:t>）</w:t>
      </w:r>
      <w:r>
        <w:rPr>
          <w:rFonts w:hint="eastAsia"/>
        </w:rPr>
        <w:t>]&gt;</w:t>
      </w:r>
      <w:r>
        <w:t>1</w:t>
      </w:r>
      <w:bookmarkEnd w:id="43"/>
      <w:bookmarkEnd w:id="44"/>
      <w:r>
        <w:rPr>
          <w:rFonts w:hint="eastAsia"/>
        </w:rPr>
        <w:t>的数据条数；</w:t>
      </w:r>
    </w:p>
    <w:p w14:paraId="0189F33A" w14:textId="77777777" w:rsidR="000D7E9D" w:rsidRDefault="000D7E9D" w:rsidP="005601AC">
      <w:pPr>
        <w:pStyle w:val="CommentText"/>
        <w:ind w:firstLine="400"/>
      </w:pPr>
      <w:r>
        <w:rPr>
          <w:rFonts w:hint="eastAsia"/>
        </w:rPr>
        <w:t>分母：导出的数据条数</w:t>
      </w:r>
    </w:p>
    <w:p w14:paraId="39AFA910" w14:textId="22F58FE6" w:rsidR="000D7E9D" w:rsidRDefault="000D7E9D">
      <w:pPr>
        <w:pStyle w:val="CommentText"/>
        <w:ind w:firstLine="400"/>
      </w:pPr>
    </w:p>
  </w:comment>
  <w:comment w:id="45" w:author="L.X. X" w:date="2017-12-21T23:59:00Z" w:initials="LX">
    <w:p w14:paraId="4D607176" w14:textId="365D5FAA" w:rsidR="000D7E9D" w:rsidRDefault="000D7E9D" w:rsidP="00CF0387">
      <w:pPr>
        <w:widowControl/>
        <w:spacing w:line="240" w:lineRule="auto"/>
        <w:ind w:firstLineChars="0" w:firstLine="0"/>
      </w:pPr>
      <w:bookmarkStart w:id="46" w:name="OLE_LINK16"/>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11</w:t>
      </w:r>
      <w:r>
        <w:rPr>
          <w:rFonts w:hint="eastAsia"/>
        </w:rPr>
        <w:t>：阴道沙眼衣原体感染率</w:t>
      </w:r>
    </w:p>
    <w:p w14:paraId="07ED9F87" w14:textId="6F3AF52D" w:rsidR="000D7E9D" w:rsidRPr="00572766" w:rsidRDefault="000D7E9D" w:rsidP="00CF0387">
      <w:pPr>
        <w:widowControl/>
        <w:spacing w:line="240" w:lineRule="auto"/>
        <w:ind w:firstLineChars="0" w:firstLine="0"/>
        <w:rPr>
          <w:rFonts w:eastAsia="Times New Roman" w:cs="Calibri"/>
          <w:color w:val="000000"/>
          <w:kern w:val="0"/>
          <w:sz w:val="22"/>
        </w:rPr>
      </w:pPr>
      <w:r>
        <w:rPr>
          <w:rFonts w:hint="eastAsia"/>
        </w:rPr>
        <w:t>分子：</w:t>
      </w:r>
      <w:bookmarkStart w:id="47" w:name="OLE_LINK9"/>
      <w:bookmarkStart w:id="48" w:name="OLE_LINK10"/>
      <w:r>
        <w:rPr>
          <w:rFonts w:hint="eastAsia"/>
        </w:rPr>
        <w:t>阴道沙眼衣原体感染</w:t>
      </w:r>
      <w:r>
        <w:rPr>
          <w:rFonts w:hint="eastAsia"/>
        </w:rPr>
        <w:t>(</w:t>
      </w:r>
      <w:proofErr w:type="spellStart"/>
      <w:r w:rsidRPr="005601AC">
        <w:t>l</w:t>
      </w:r>
      <w:r w:rsidRPr="00CF0387">
        <w:t>chlamydiat</w:t>
      </w:r>
      <w:proofErr w:type="spellEnd"/>
      <w:r>
        <w:rPr>
          <w:rFonts w:hint="eastAsia"/>
        </w:rPr>
        <w:t>==</w:t>
      </w:r>
      <w:r>
        <w:t>1)</w:t>
      </w:r>
      <w:bookmarkEnd w:id="47"/>
      <w:bookmarkEnd w:id="48"/>
      <w:r>
        <w:rPr>
          <w:rFonts w:hint="eastAsia"/>
        </w:rPr>
        <w:t>的数据条数；</w:t>
      </w:r>
    </w:p>
    <w:p w14:paraId="420DA17C" w14:textId="77777777" w:rsidR="000D7E9D" w:rsidRDefault="000D7E9D" w:rsidP="00CF0387">
      <w:pPr>
        <w:pStyle w:val="CommentText"/>
        <w:ind w:firstLine="400"/>
      </w:pPr>
      <w:r>
        <w:rPr>
          <w:rFonts w:hint="eastAsia"/>
        </w:rPr>
        <w:t>分母：导出的数据条数</w:t>
      </w:r>
    </w:p>
    <w:p w14:paraId="7CD881DF" w14:textId="18FB461E" w:rsidR="000D7E9D" w:rsidRDefault="000D7E9D">
      <w:pPr>
        <w:pStyle w:val="CommentText"/>
        <w:ind w:firstLine="400"/>
      </w:pPr>
    </w:p>
    <w:bookmarkEnd w:id="46"/>
  </w:comment>
  <w:comment w:id="49" w:author="L.X. X" w:date="2017-12-22T00:00:00Z" w:initials="LX">
    <w:p w14:paraId="157201E1" w14:textId="77777777" w:rsidR="000D7E9D" w:rsidRDefault="000D7E9D">
      <w:pPr>
        <w:pStyle w:val="CommentText"/>
        <w:ind w:firstLine="320"/>
      </w:pPr>
      <w:r>
        <w:rPr>
          <w:rStyle w:val="CommentReference"/>
        </w:rPr>
        <w:annotationRef/>
      </w:r>
      <w:r>
        <w:rPr>
          <w:rFonts w:hint="eastAsia"/>
        </w:rPr>
        <w:t>指标</w:t>
      </w:r>
      <w:r>
        <w:rPr>
          <w:rFonts w:hint="eastAsia"/>
        </w:rPr>
        <w:t>1</w:t>
      </w:r>
      <w:r>
        <w:t>2</w:t>
      </w:r>
      <w:r>
        <w:rPr>
          <w:rFonts w:hint="eastAsia"/>
        </w:rPr>
        <w:t>：女性生殖道感染率</w:t>
      </w:r>
    </w:p>
    <w:p w14:paraId="1D7CA352" w14:textId="6F1C33FC" w:rsidR="000D7E9D" w:rsidRDefault="000D7E9D">
      <w:pPr>
        <w:pStyle w:val="CommentText"/>
        <w:ind w:firstLine="400"/>
      </w:pPr>
      <w:r>
        <w:rPr>
          <w:rFonts w:hint="eastAsia"/>
        </w:rPr>
        <w:t>分子：阴道念珠</w:t>
      </w:r>
      <w:proofErr w:type="gramStart"/>
      <w:r>
        <w:rPr>
          <w:rFonts w:hint="eastAsia"/>
        </w:rPr>
        <w:t>菌</w:t>
      </w:r>
      <w:proofErr w:type="gramEnd"/>
      <w:r>
        <w:rPr>
          <w:rFonts w:hint="eastAsia"/>
        </w:rPr>
        <w:t>感染</w:t>
      </w:r>
      <w:r>
        <w:rPr>
          <w:rFonts w:hint="eastAsia"/>
        </w:rPr>
        <w:t>(</w:t>
      </w:r>
      <w:proofErr w:type="spellStart"/>
      <w:r w:rsidRPr="005601AC">
        <w:t>leu_monilial</w:t>
      </w:r>
      <w:proofErr w:type="spellEnd"/>
      <w:r>
        <w:rPr>
          <w:rFonts w:hint="eastAsia"/>
        </w:rPr>
        <w:t>==</w:t>
      </w:r>
      <w:r>
        <w:t xml:space="preserve">1) </w:t>
      </w:r>
      <w:r>
        <w:rPr>
          <w:rFonts w:hint="eastAsia"/>
        </w:rPr>
        <w:t>或</w:t>
      </w:r>
      <w:r>
        <w:rPr>
          <w:rFonts w:hint="eastAsia"/>
        </w:rPr>
        <w:t xml:space="preserve"> [</w:t>
      </w:r>
      <w:r>
        <w:rPr>
          <w:rFonts w:hint="eastAsia"/>
        </w:rPr>
        <w:t>阴道线索细胞</w:t>
      </w:r>
      <w:r>
        <w:rPr>
          <w:rFonts w:hint="eastAsia"/>
        </w:rPr>
        <w:t>(</w:t>
      </w:r>
      <w:proofErr w:type="spellStart"/>
      <w:r w:rsidRPr="005601AC">
        <w:t>leu_clue_cell</w:t>
      </w:r>
      <w:proofErr w:type="spellEnd"/>
      <w:r>
        <w:rPr>
          <w:rFonts w:hint="eastAsia"/>
        </w:rPr>
        <w:t>==</w:t>
      </w:r>
      <w:r>
        <w:t>1)+</w:t>
      </w:r>
      <w:r>
        <w:rPr>
          <w:rFonts w:hint="eastAsia"/>
        </w:rPr>
        <w:t>阴道氨臭味（</w:t>
      </w:r>
      <w:proofErr w:type="spellStart"/>
      <w:r>
        <w:t>leu_amine_odor</w:t>
      </w:r>
      <w:proofErr w:type="spellEnd"/>
      <w:r>
        <w:rPr>
          <w:rFonts w:hint="eastAsia"/>
        </w:rPr>
        <w:t>=</w:t>
      </w:r>
      <w:r>
        <w:t>1</w:t>
      </w:r>
      <w:r>
        <w:rPr>
          <w:rFonts w:hint="eastAsia"/>
        </w:rPr>
        <w:t>）</w:t>
      </w:r>
      <w:r>
        <w:rPr>
          <w:rFonts w:hint="eastAsia"/>
        </w:rPr>
        <w:t>+</w:t>
      </w:r>
      <w:r>
        <w:rPr>
          <w:rFonts w:hint="eastAsia"/>
        </w:rPr>
        <w:t>阴道</w:t>
      </w:r>
      <w:r>
        <w:rPr>
          <w:rFonts w:hint="eastAsia"/>
        </w:rPr>
        <w:t>PH</w:t>
      </w:r>
      <w:r>
        <w:rPr>
          <w:rFonts w:hint="eastAsia"/>
        </w:rPr>
        <w:t>（</w:t>
      </w:r>
      <w:proofErr w:type="spellStart"/>
      <w:r>
        <w:t>leuph</w:t>
      </w:r>
      <w:proofErr w:type="spellEnd"/>
      <w:r>
        <w:rPr>
          <w:rFonts w:hint="eastAsia"/>
        </w:rPr>
        <w:t>==</w:t>
      </w:r>
      <w:r>
        <w:t>1</w:t>
      </w:r>
      <w:r>
        <w:rPr>
          <w:rFonts w:hint="eastAsia"/>
        </w:rPr>
        <w:t>）</w:t>
      </w:r>
      <w:r>
        <w:rPr>
          <w:rFonts w:hint="eastAsia"/>
        </w:rPr>
        <w:t>]&gt;</w:t>
      </w:r>
      <w:r>
        <w:t xml:space="preserve">1 </w:t>
      </w:r>
      <w:r>
        <w:rPr>
          <w:rFonts w:hint="eastAsia"/>
        </w:rPr>
        <w:t>或</w:t>
      </w:r>
      <w:r>
        <w:rPr>
          <w:rFonts w:hint="eastAsia"/>
        </w:rPr>
        <w:t xml:space="preserve"> </w:t>
      </w:r>
      <w:r>
        <w:rPr>
          <w:rFonts w:hint="eastAsia"/>
        </w:rPr>
        <w:t>阴道沙眼衣原体感染</w:t>
      </w:r>
      <w:r>
        <w:rPr>
          <w:rFonts w:hint="eastAsia"/>
        </w:rPr>
        <w:t>(</w:t>
      </w:r>
      <w:proofErr w:type="spellStart"/>
      <w:r w:rsidRPr="005601AC">
        <w:t>l</w:t>
      </w:r>
      <w:r w:rsidRPr="00CF0387">
        <w:t>chlamydiat</w:t>
      </w:r>
      <w:proofErr w:type="spellEnd"/>
      <w:r>
        <w:rPr>
          <w:rFonts w:hint="eastAsia"/>
        </w:rPr>
        <w:t>==</w:t>
      </w:r>
      <w:r>
        <w:t xml:space="preserve">1) </w:t>
      </w:r>
      <w:r>
        <w:rPr>
          <w:rFonts w:hint="eastAsia"/>
        </w:rPr>
        <w:t>或</w:t>
      </w:r>
      <w:r>
        <w:rPr>
          <w:rFonts w:hint="eastAsia"/>
        </w:rPr>
        <w:t xml:space="preserve"> </w:t>
      </w:r>
      <w:r>
        <w:rPr>
          <w:rFonts w:hint="eastAsia"/>
        </w:rPr>
        <w:t>淋球菌感染</w:t>
      </w:r>
      <w:r>
        <w:rPr>
          <w:rFonts w:hint="eastAsia"/>
        </w:rPr>
        <w:t>(</w:t>
      </w:r>
      <w:r w:rsidRPr="000D7E9D">
        <w:rPr>
          <w:rFonts w:eastAsia="Times New Roman" w:cs="Calibri"/>
          <w:color w:val="000000"/>
          <w:kern w:val="0"/>
          <w:sz w:val="22"/>
        </w:rPr>
        <w:t>gonorrhoeae</w:t>
      </w:r>
      <w:r>
        <w:rPr>
          <w:rFonts w:hint="eastAsia"/>
        </w:rPr>
        <w:t>=</w:t>
      </w:r>
      <w:r>
        <w:t xml:space="preserve">1) </w:t>
      </w:r>
      <w:r>
        <w:rPr>
          <w:rFonts w:hint="eastAsia"/>
        </w:rPr>
        <w:t>或</w:t>
      </w:r>
      <w:r>
        <w:rPr>
          <w:rFonts w:hint="eastAsia"/>
        </w:rPr>
        <w:t xml:space="preserve"> </w:t>
      </w:r>
      <w:r>
        <w:rPr>
          <w:rFonts w:hint="eastAsia"/>
        </w:rPr>
        <w:t>阴道滴虫感染</w:t>
      </w:r>
      <w:r>
        <w:rPr>
          <w:rFonts w:hint="eastAsia"/>
        </w:rPr>
        <w:t>(</w:t>
      </w:r>
      <w:proofErr w:type="spellStart"/>
      <w:r w:rsidRPr="000D7E9D">
        <w:rPr>
          <w:rFonts w:eastAsia="Times New Roman" w:cs="Calibri"/>
          <w:color w:val="000000"/>
          <w:kern w:val="0"/>
          <w:sz w:val="22"/>
        </w:rPr>
        <w:t>leu_trichomonas</w:t>
      </w:r>
      <w:proofErr w:type="spellEnd"/>
      <w:r>
        <w:rPr>
          <w:rFonts w:hint="eastAsia"/>
        </w:rPr>
        <w:t>=</w:t>
      </w:r>
      <w:r>
        <w:t xml:space="preserve">1) </w:t>
      </w:r>
      <w:r>
        <w:rPr>
          <w:rFonts w:hint="eastAsia"/>
        </w:rPr>
        <w:t>的数据条数</w:t>
      </w:r>
    </w:p>
    <w:p w14:paraId="13D5231B" w14:textId="77777777" w:rsidR="000D7E9D" w:rsidRDefault="000D7E9D">
      <w:pPr>
        <w:pStyle w:val="CommentText"/>
        <w:ind w:firstLine="400"/>
      </w:pPr>
      <w:r>
        <w:rPr>
          <w:rFonts w:hint="eastAsia"/>
        </w:rPr>
        <w:t>分母：导出的数据条数</w:t>
      </w:r>
    </w:p>
    <w:p w14:paraId="76C7DF6A" w14:textId="77777777" w:rsidR="000D7E9D" w:rsidRDefault="000D7E9D">
      <w:pPr>
        <w:pStyle w:val="CommentText"/>
        <w:ind w:firstLine="400"/>
      </w:pPr>
    </w:p>
    <w:p w14:paraId="59613DCA" w14:textId="72B076BB" w:rsidR="000D7E9D" w:rsidRDefault="000D7E9D">
      <w:pPr>
        <w:pStyle w:val="CommentText"/>
        <w:ind w:firstLine="400"/>
        <w:rPr>
          <w:rFonts w:hint="eastAsia"/>
        </w:rPr>
      </w:pPr>
    </w:p>
  </w:comment>
  <w:comment w:id="50" w:author="L.X. X" w:date="2017-12-22T21:39:00Z" w:initials="LX">
    <w:p w14:paraId="2F642B75" w14:textId="37C477E6" w:rsidR="000D7E9D" w:rsidRDefault="000D7E9D">
      <w:pPr>
        <w:pStyle w:val="CommentText"/>
        <w:ind w:firstLine="400"/>
        <w:rPr>
          <w:rFonts w:hint="eastAsia"/>
        </w:rPr>
      </w:pPr>
      <w:r>
        <w:rPr>
          <w:rFonts w:hint="eastAsia"/>
        </w:rPr>
        <w:t>不同地区的</w:t>
      </w:r>
      <w:r>
        <w:rPr>
          <w:rStyle w:val="CommentReference"/>
        </w:rPr>
        <w:annotationRef/>
      </w:r>
      <w:r>
        <w:rPr>
          <w:rFonts w:hint="eastAsia"/>
        </w:rPr>
        <w:t>指标</w:t>
      </w:r>
      <w:r>
        <w:rPr>
          <w:rFonts w:hint="eastAsia"/>
        </w:rPr>
        <w:t>1</w:t>
      </w:r>
      <w:r>
        <w:t>2</w:t>
      </w:r>
      <w:r>
        <w:rPr>
          <w:rFonts w:hint="eastAsia"/>
        </w:rPr>
        <w:t>中由高到低，排名前三的地区</w:t>
      </w:r>
    </w:p>
  </w:comment>
  <w:comment w:id="51" w:author="L.X. X" w:date="2017-12-22T21:39:00Z" w:initials="LX">
    <w:p w14:paraId="073887D4" w14:textId="61AAA861" w:rsidR="000D7E9D" w:rsidRDefault="000D7E9D">
      <w:pPr>
        <w:pStyle w:val="CommentText"/>
        <w:ind w:firstLine="320"/>
      </w:pPr>
      <w:r>
        <w:rPr>
          <w:rStyle w:val="CommentReference"/>
        </w:rPr>
        <w:annotationRef/>
      </w:r>
      <w:r>
        <w:rPr>
          <w:rFonts w:hint="eastAsia"/>
        </w:rPr>
        <w:t>不同地区的指标</w:t>
      </w:r>
      <w:r>
        <w:rPr>
          <w:rFonts w:hint="eastAsia"/>
        </w:rPr>
        <w:t>1</w:t>
      </w:r>
      <w:r>
        <w:t>0</w:t>
      </w:r>
    </w:p>
  </w:comment>
  <w:comment w:id="52" w:author="L.X. X" w:date="2017-12-22T21:40:00Z" w:initials="LX">
    <w:p w14:paraId="6B0A8659" w14:textId="703B88F1" w:rsidR="000D7E9D" w:rsidRDefault="000D7E9D">
      <w:pPr>
        <w:pStyle w:val="CommentText"/>
        <w:ind w:firstLine="320"/>
      </w:pPr>
      <w:r>
        <w:rPr>
          <w:rStyle w:val="CommentReference"/>
        </w:rPr>
        <w:annotationRef/>
      </w:r>
      <w:r>
        <w:rPr>
          <w:rFonts w:hint="eastAsia"/>
        </w:rPr>
        <w:t>不同地区的指标</w:t>
      </w:r>
      <w:r>
        <w:rPr>
          <w:rFonts w:hint="eastAsia"/>
        </w:rPr>
        <w:t>9</w:t>
      </w:r>
    </w:p>
  </w:comment>
  <w:comment w:id="53" w:author="L.X. X" w:date="2017-12-22T21:43:00Z" w:initials="LX">
    <w:p w14:paraId="5D0896C9" w14:textId="3492DE1C" w:rsidR="000D7E9D" w:rsidRDefault="000D7E9D" w:rsidP="000D7E9D">
      <w:pPr>
        <w:widowControl/>
        <w:spacing w:line="240" w:lineRule="auto"/>
        <w:ind w:firstLineChars="0" w:firstLine="0"/>
      </w:pPr>
      <w:bookmarkStart w:id="54" w:name="OLE_LINK12"/>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13</w:t>
      </w:r>
      <w:r>
        <w:rPr>
          <w:rFonts w:hint="eastAsia"/>
        </w:rPr>
        <w:t>：滴虫感染率</w:t>
      </w:r>
    </w:p>
    <w:p w14:paraId="2D8D83BF" w14:textId="1DBD751C" w:rsidR="000D7E9D" w:rsidRPr="00572766" w:rsidRDefault="000D7E9D" w:rsidP="000D7E9D">
      <w:pPr>
        <w:widowControl/>
        <w:spacing w:line="240" w:lineRule="auto"/>
        <w:ind w:firstLineChars="0" w:firstLine="0"/>
        <w:rPr>
          <w:rFonts w:eastAsia="Times New Roman" w:cs="Calibri"/>
          <w:color w:val="000000"/>
          <w:kern w:val="0"/>
          <w:sz w:val="22"/>
        </w:rPr>
      </w:pPr>
      <w:r>
        <w:rPr>
          <w:rFonts w:hint="eastAsia"/>
        </w:rPr>
        <w:t>分子：</w:t>
      </w:r>
      <w:bookmarkStart w:id="55" w:name="OLE_LINK15"/>
      <w:r>
        <w:rPr>
          <w:rFonts w:hint="eastAsia"/>
        </w:rPr>
        <w:t>阴道滴虫感染</w:t>
      </w:r>
      <w:r>
        <w:rPr>
          <w:rFonts w:hint="eastAsia"/>
        </w:rPr>
        <w:t>(</w:t>
      </w:r>
      <w:proofErr w:type="spellStart"/>
      <w:r w:rsidRPr="000D7E9D">
        <w:rPr>
          <w:rFonts w:eastAsia="Times New Roman" w:cs="Calibri"/>
          <w:color w:val="000000"/>
          <w:kern w:val="0"/>
          <w:sz w:val="22"/>
        </w:rPr>
        <w:t>leu_trichomonas</w:t>
      </w:r>
      <w:proofErr w:type="spellEnd"/>
      <w:r>
        <w:rPr>
          <w:rFonts w:hint="eastAsia"/>
        </w:rPr>
        <w:t>=</w:t>
      </w:r>
      <w:r>
        <w:t>1)</w:t>
      </w:r>
      <w:bookmarkEnd w:id="55"/>
      <w:r>
        <w:rPr>
          <w:rFonts w:hint="eastAsia"/>
        </w:rPr>
        <w:t>的数据条数；</w:t>
      </w:r>
    </w:p>
    <w:p w14:paraId="44051920" w14:textId="015F98B0" w:rsidR="000D7E9D" w:rsidRDefault="000D7E9D">
      <w:pPr>
        <w:pStyle w:val="CommentText"/>
        <w:ind w:firstLine="400"/>
      </w:pPr>
      <w:r>
        <w:rPr>
          <w:rFonts w:hint="eastAsia"/>
        </w:rPr>
        <w:t>分母：导出的数据条数</w:t>
      </w:r>
    </w:p>
    <w:p w14:paraId="4B715A79" w14:textId="7BC8E8AC" w:rsidR="000D7E9D" w:rsidRDefault="000D7E9D">
      <w:pPr>
        <w:pStyle w:val="CommentText"/>
        <w:ind w:firstLine="400"/>
      </w:pPr>
    </w:p>
    <w:p w14:paraId="6593155A" w14:textId="1FCA5DF2" w:rsidR="000D7E9D" w:rsidRDefault="000D7E9D">
      <w:pPr>
        <w:pStyle w:val="CommentText"/>
        <w:ind w:firstLine="400"/>
        <w:rPr>
          <w:rFonts w:hint="eastAsia"/>
        </w:rPr>
      </w:pPr>
      <w:r>
        <w:rPr>
          <w:rFonts w:hint="eastAsia"/>
        </w:rPr>
        <w:t>不同地区的指标</w:t>
      </w:r>
      <w:r>
        <w:rPr>
          <w:rFonts w:hint="eastAsia"/>
        </w:rPr>
        <w:t>1</w:t>
      </w:r>
      <w:r>
        <w:t>3</w:t>
      </w:r>
    </w:p>
    <w:bookmarkEnd w:id="54"/>
  </w:comment>
  <w:comment w:id="56" w:author="L.X. X" w:date="2017-12-22T21:45:00Z" w:initials="LX">
    <w:p w14:paraId="6FCF4BB6" w14:textId="6D442F60" w:rsidR="000D7E9D" w:rsidRDefault="000D7E9D" w:rsidP="000D7E9D">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14</w:t>
      </w:r>
      <w:r>
        <w:rPr>
          <w:rFonts w:hint="eastAsia"/>
        </w:rPr>
        <w:t>：</w:t>
      </w:r>
      <w:proofErr w:type="gramStart"/>
      <w:r>
        <w:rPr>
          <w:rFonts w:hint="eastAsia"/>
        </w:rPr>
        <w:t>淋</w:t>
      </w:r>
      <w:proofErr w:type="gramEnd"/>
      <w:r>
        <w:rPr>
          <w:rFonts w:hint="eastAsia"/>
        </w:rPr>
        <w:t>球菌感染率</w:t>
      </w:r>
    </w:p>
    <w:p w14:paraId="7E9879C8" w14:textId="496BB596" w:rsidR="000D7E9D" w:rsidRPr="00572766" w:rsidRDefault="000D7E9D" w:rsidP="000D7E9D">
      <w:pPr>
        <w:widowControl/>
        <w:spacing w:line="240" w:lineRule="auto"/>
        <w:ind w:firstLineChars="0" w:firstLine="0"/>
        <w:rPr>
          <w:rFonts w:eastAsia="Times New Roman" w:cs="Calibri"/>
          <w:color w:val="000000"/>
          <w:kern w:val="0"/>
          <w:sz w:val="22"/>
        </w:rPr>
      </w:pPr>
      <w:r>
        <w:rPr>
          <w:rFonts w:hint="eastAsia"/>
        </w:rPr>
        <w:t>分子：阴道</w:t>
      </w:r>
      <w:bookmarkStart w:id="57" w:name="OLE_LINK13"/>
      <w:bookmarkStart w:id="58" w:name="OLE_LINK14"/>
      <w:proofErr w:type="gramStart"/>
      <w:r>
        <w:rPr>
          <w:rFonts w:hint="eastAsia"/>
        </w:rPr>
        <w:t>淋</w:t>
      </w:r>
      <w:proofErr w:type="gramEnd"/>
      <w:r>
        <w:rPr>
          <w:rFonts w:hint="eastAsia"/>
        </w:rPr>
        <w:t>球菌感染</w:t>
      </w:r>
      <w:r>
        <w:rPr>
          <w:rFonts w:hint="eastAsia"/>
        </w:rPr>
        <w:t>(</w:t>
      </w:r>
      <w:r w:rsidRPr="000D7E9D">
        <w:rPr>
          <w:rFonts w:eastAsia="Times New Roman" w:cs="Calibri"/>
          <w:color w:val="000000"/>
          <w:kern w:val="0"/>
          <w:sz w:val="22"/>
        </w:rPr>
        <w:t>gonorrhoeae</w:t>
      </w:r>
      <w:r>
        <w:rPr>
          <w:rFonts w:hint="eastAsia"/>
        </w:rPr>
        <w:t>=</w:t>
      </w:r>
      <w:r>
        <w:t>1)</w:t>
      </w:r>
      <w:bookmarkEnd w:id="57"/>
      <w:bookmarkEnd w:id="58"/>
      <w:r>
        <w:rPr>
          <w:rFonts w:hint="eastAsia"/>
        </w:rPr>
        <w:t>的数据条数；</w:t>
      </w:r>
    </w:p>
    <w:p w14:paraId="3A84D761" w14:textId="77777777" w:rsidR="000D7E9D" w:rsidRDefault="000D7E9D" w:rsidP="000D7E9D">
      <w:pPr>
        <w:pStyle w:val="CommentText"/>
        <w:ind w:firstLine="400"/>
      </w:pPr>
      <w:r>
        <w:rPr>
          <w:rFonts w:hint="eastAsia"/>
        </w:rPr>
        <w:t>分母：导出的数据条数</w:t>
      </w:r>
    </w:p>
    <w:p w14:paraId="0AABF516" w14:textId="6BDA58B4" w:rsidR="000D7E9D" w:rsidRDefault="000D7E9D">
      <w:pPr>
        <w:pStyle w:val="CommentText"/>
        <w:ind w:firstLine="400"/>
      </w:pPr>
    </w:p>
    <w:p w14:paraId="3289ED40" w14:textId="3941DA0A" w:rsidR="000D7E9D" w:rsidRDefault="000D7E9D">
      <w:pPr>
        <w:pStyle w:val="CommentText"/>
        <w:ind w:firstLine="400"/>
      </w:pPr>
      <w:r>
        <w:rPr>
          <w:rFonts w:hint="eastAsia"/>
        </w:rPr>
        <w:t>不同地区的指标</w:t>
      </w:r>
      <w:r>
        <w:rPr>
          <w:rFonts w:hint="eastAsia"/>
        </w:rPr>
        <w:t>1</w:t>
      </w:r>
      <w:r>
        <w:t>4</w:t>
      </w:r>
    </w:p>
  </w:comment>
  <w:comment w:id="59" w:author="L.X. X" w:date="2017-12-22T21:40:00Z" w:initials="LX">
    <w:p w14:paraId="37018408" w14:textId="3DA6D34D" w:rsidR="000D7E9D" w:rsidRDefault="000D7E9D">
      <w:pPr>
        <w:pStyle w:val="CommentText"/>
        <w:ind w:firstLine="320"/>
        <w:rPr>
          <w:rFonts w:hint="eastAsia"/>
        </w:rPr>
      </w:pPr>
      <w:r>
        <w:rPr>
          <w:rStyle w:val="CommentReference"/>
        </w:rPr>
        <w:annotationRef/>
      </w:r>
      <w:r>
        <w:rPr>
          <w:rFonts w:hint="eastAsia"/>
        </w:rPr>
        <w:t>不同地区的指标</w:t>
      </w:r>
      <w:r>
        <w:rPr>
          <w:rFonts w:hint="eastAsia"/>
        </w:rPr>
        <w:t>1</w:t>
      </w:r>
      <w:r>
        <w:t>1</w:t>
      </w:r>
    </w:p>
  </w:comment>
  <w:comment w:id="60" w:author="L.X. X" w:date="2017-12-22T21:48:00Z" w:initials="LX">
    <w:p w14:paraId="6B8CCBB6" w14:textId="6B78C91E" w:rsidR="000D7E9D" w:rsidRDefault="000D7E9D" w:rsidP="000D7E9D">
      <w:pPr>
        <w:widowControl/>
        <w:spacing w:line="240" w:lineRule="auto"/>
        <w:ind w:firstLineChars="0" w:firstLine="0"/>
      </w:pPr>
      <w:bookmarkStart w:id="61" w:name="OLE_LINK17"/>
      <w:bookmarkStart w:id="62" w:name="OLE_LINK18"/>
      <w:bookmarkStart w:id="63" w:name="_Hlk501742732"/>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15</w:t>
      </w:r>
      <w:r>
        <w:rPr>
          <w:rFonts w:hint="eastAsia"/>
        </w:rPr>
        <w:t>：</w:t>
      </w:r>
      <w:r w:rsidR="0026061E">
        <w:rPr>
          <w:rFonts w:hint="eastAsia"/>
        </w:rPr>
        <w:t>巨细胞新近</w:t>
      </w:r>
      <w:r>
        <w:rPr>
          <w:rFonts w:hint="eastAsia"/>
        </w:rPr>
        <w:t>感染率</w:t>
      </w:r>
    </w:p>
    <w:p w14:paraId="136FE866" w14:textId="6AF79EA2" w:rsidR="000D7E9D" w:rsidRPr="00572766" w:rsidRDefault="000D7E9D" w:rsidP="000D7E9D">
      <w:pPr>
        <w:widowControl/>
        <w:spacing w:line="240" w:lineRule="auto"/>
        <w:ind w:firstLineChars="0" w:firstLine="0"/>
        <w:rPr>
          <w:rFonts w:eastAsia="Times New Roman" w:cs="Calibri"/>
          <w:color w:val="000000"/>
          <w:kern w:val="0"/>
          <w:sz w:val="22"/>
        </w:rPr>
      </w:pPr>
      <w:r>
        <w:rPr>
          <w:rFonts w:hint="eastAsia"/>
        </w:rPr>
        <w:t>分子：</w:t>
      </w:r>
      <w:r w:rsidR="0026061E">
        <w:rPr>
          <w:rFonts w:hint="eastAsia"/>
        </w:rPr>
        <w:t>巨细胞新近</w:t>
      </w:r>
      <w:r>
        <w:rPr>
          <w:rFonts w:hint="eastAsia"/>
        </w:rPr>
        <w:t>感染</w:t>
      </w:r>
      <w:r>
        <w:rPr>
          <w:rFonts w:hint="eastAsia"/>
        </w:rPr>
        <w:t>(</w:t>
      </w:r>
      <w:proofErr w:type="spellStart"/>
      <w:r w:rsidR="0026061E">
        <w:rPr>
          <w:rFonts w:hint="eastAsia"/>
        </w:rPr>
        <w:t>cv</w:t>
      </w:r>
      <w:r w:rsidR="0026061E">
        <w:t>_igm</w:t>
      </w:r>
      <w:proofErr w:type="spellEnd"/>
      <w:r>
        <w:rPr>
          <w:rFonts w:hint="eastAsia"/>
        </w:rPr>
        <w:t>==</w:t>
      </w:r>
      <w:r>
        <w:t>1)</w:t>
      </w:r>
      <w:r>
        <w:rPr>
          <w:rFonts w:hint="eastAsia"/>
        </w:rPr>
        <w:t>的数据条数；</w:t>
      </w:r>
    </w:p>
    <w:p w14:paraId="01D57A04" w14:textId="388D8AE3" w:rsidR="000D7E9D" w:rsidRPr="000D7E9D" w:rsidRDefault="000D7E9D" w:rsidP="0026061E">
      <w:pPr>
        <w:pStyle w:val="CommentText"/>
        <w:ind w:firstLine="400"/>
        <w:rPr>
          <w:rFonts w:eastAsia="Times New Roman" w:cs="Calibri"/>
          <w:color w:val="000000"/>
          <w:kern w:val="0"/>
          <w:sz w:val="22"/>
        </w:rPr>
      </w:pPr>
      <w:r>
        <w:rPr>
          <w:rFonts w:hint="eastAsia"/>
        </w:rPr>
        <w:t>分母：导出的数据条数</w:t>
      </w:r>
    </w:p>
    <w:bookmarkEnd w:id="61"/>
    <w:bookmarkEnd w:id="62"/>
    <w:bookmarkEnd w:id="63"/>
    <w:p w14:paraId="467F91AB" w14:textId="27041E1F" w:rsidR="000D7E9D" w:rsidRDefault="000D7E9D">
      <w:pPr>
        <w:pStyle w:val="CommentText"/>
        <w:ind w:firstLine="400"/>
      </w:pPr>
    </w:p>
  </w:comment>
  <w:comment w:id="64" w:author="L.X. X" w:date="2017-12-22T21:50:00Z" w:initials="LX">
    <w:p w14:paraId="53BBBCDC" w14:textId="35D12F39" w:rsidR="0026061E" w:rsidRDefault="0026061E" w:rsidP="0026061E">
      <w:pPr>
        <w:widowControl/>
        <w:spacing w:line="240" w:lineRule="auto"/>
        <w:ind w:firstLineChars="0" w:firstLine="0"/>
      </w:pPr>
      <w:bookmarkStart w:id="65" w:name="OLE_LINK23"/>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1</w:t>
      </w:r>
      <w:r>
        <w:t>6</w:t>
      </w:r>
      <w:r>
        <w:rPr>
          <w:rFonts w:hint="eastAsia"/>
        </w:rPr>
        <w:t>：</w:t>
      </w:r>
      <w:bookmarkStart w:id="66" w:name="OLE_LINK19"/>
      <w:bookmarkStart w:id="67" w:name="OLE_LINK20"/>
      <w:r>
        <w:rPr>
          <w:rFonts w:hint="eastAsia"/>
        </w:rPr>
        <w:t>弓形虫</w:t>
      </w:r>
      <w:bookmarkEnd w:id="66"/>
      <w:bookmarkEnd w:id="67"/>
      <w:r>
        <w:rPr>
          <w:rFonts w:hint="eastAsia"/>
        </w:rPr>
        <w:t>新近感染率</w:t>
      </w:r>
    </w:p>
    <w:p w14:paraId="64492B9F" w14:textId="12FD10EC" w:rsidR="0026061E" w:rsidRPr="00572766" w:rsidRDefault="0026061E" w:rsidP="0026061E">
      <w:pPr>
        <w:widowControl/>
        <w:spacing w:line="240" w:lineRule="auto"/>
        <w:ind w:firstLineChars="0" w:firstLine="0"/>
        <w:rPr>
          <w:rFonts w:eastAsia="Times New Roman" w:cs="Calibri"/>
          <w:color w:val="000000"/>
          <w:kern w:val="0"/>
          <w:sz w:val="22"/>
        </w:rPr>
      </w:pPr>
      <w:r>
        <w:rPr>
          <w:rFonts w:hint="eastAsia"/>
        </w:rPr>
        <w:t>分子：弓形虫新近感染</w:t>
      </w:r>
      <w:r>
        <w:rPr>
          <w:rFonts w:hint="eastAsia"/>
        </w:rPr>
        <w:t>(</w:t>
      </w:r>
      <w:proofErr w:type="spellStart"/>
      <w:r>
        <w:rPr>
          <w:rFonts w:hint="eastAsia"/>
        </w:rPr>
        <w:t>tg</w:t>
      </w:r>
      <w:r>
        <w:t>_igm</w:t>
      </w:r>
      <w:proofErr w:type="spellEnd"/>
      <w:r>
        <w:rPr>
          <w:rFonts w:hint="eastAsia"/>
        </w:rPr>
        <w:t>==</w:t>
      </w:r>
      <w:r>
        <w:t>1)</w:t>
      </w:r>
      <w:r>
        <w:rPr>
          <w:rFonts w:hint="eastAsia"/>
        </w:rPr>
        <w:t>的数据条数；</w:t>
      </w:r>
    </w:p>
    <w:p w14:paraId="661B5B96" w14:textId="77777777" w:rsidR="0026061E" w:rsidRPr="000D7E9D" w:rsidRDefault="0026061E" w:rsidP="0026061E">
      <w:pPr>
        <w:pStyle w:val="CommentText"/>
        <w:ind w:firstLine="400"/>
        <w:rPr>
          <w:rFonts w:eastAsia="Times New Roman" w:cs="Calibri"/>
          <w:color w:val="000000"/>
          <w:kern w:val="0"/>
          <w:sz w:val="22"/>
        </w:rPr>
      </w:pPr>
      <w:r>
        <w:rPr>
          <w:rFonts w:hint="eastAsia"/>
        </w:rPr>
        <w:t>分母：导出的数据条数</w:t>
      </w:r>
    </w:p>
    <w:p w14:paraId="429567C1" w14:textId="77777777" w:rsidR="0026061E" w:rsidRDefault="0026061E" w:rsidP="0026061E">
      <w:pPr>
        <w:pStyle w:val="CommentText"/>
        <w:ind w:firstLine="400"/>
      </w:pPr>
    </w:p>
    <w:p w14:paraId="4A51DF24" w14:textId="41EA473D" w:rsidR="0026061E" w:rsidRDefault="0026061E">
      <w:pPr>
        <w:pStyle w:val="CommentText"/>
        <w:ind w:firstLine="400"/>
      </w:pPr>
    </w:p>
    <w:bookmarkEnd w:id="65"/>
  </w:comment>
  <w:comment w:id="68" w:author="L.X. X" w:date="2017-12-22T21:52:00Z" w:initials="LX">
    <w:p w14:paraId="3C86CCB5" w14:textId="16DA8B79" w:rsidR="0026061E" w:rsidRDefault="0026061E" w:rsidP="0026061E">
      <w:pPr>
        <w:pStyle w:val="CommentText"/>
        <w:ind w:firstLineChars="0" w:firstLine="0"/>
        <w:rPr>
          <w:rFonts w:hint="eastAsia"/>
        </w:rPr>
      </w:pPr>
      <w:bookmarkStart w:id="69" w:name="OLE_LINK21"/>
      <w:bookmarkStart w:id="70" w:name="OLE_LINK22"/>
      <w:bookmarkStart w:id="71" w:name="_Hlk501742926"/>
      <w:r>
        <w:rPr>
          <w:rStyle w:val="CommentReference"/>
        </w:rPr>
        <w:annotationRef/>
      </w:r>
      <w:r>
        <w:rPr>
          <w:rFonts w:hint="eastAsia"/>
        </w:rPr>
        <w:t>不同地区的指标</w:t>
      </w:r>
      <w:r>
        <w:rPr>
          <w:rFonts w:hint="eastAsia"/>
        </w:rPr>
        <w:t>1</w:t>
      </w:r>
      <w:r>
        <w:t>5</w:t>
      </w:r>
      <w:r>
        <w:rPr>
          <w:rFonts w:hint="eastAsia"/>
        </w:rPr>
        <w:t>，带水平线（取值指标</w:t>
      </w:r>
      <w:r>
        <w:rPr>
          <w:rFonts w:hint="eastAsia"/>
        </w:rPr>
        <w:t>1</w:t>
      </w:r>
      <w:r>
        <w:t>5</w:t>
      </w:r>
      <w:r>
        <w:rPr>
          <w:rFonts w:hint="eastAsia"/>
        </w:rPr>
        <w:t>）</w:t>
      </w:r>
      <w:bookmarkEnd w:id="69"/>
      <w:bookmarkEnd w:id="70"/>
      <w:bookmarkEnd w:id="71"/>
    </w:p>
  </w:comment>
  <w:comment w:id="72" w:author="L.X. X" w:date="2017-12-22T21:53:00Z" w:initials="LX">
    <w:p w14:paraId="7ACC9FCD" w14:textId="48C151F8" w:rsidR="0026061E" w:rsidRDefault="0026061E" w:rsidP="0026061E">
      <w:pPr>
        <w:pStyle w:val="CommentText"/>
        <w:ind w:firstLineChars="0" w:firstLine="0"/>
        <w:rPr>
          <w:rFonts w:hint="eastAsia"/>
        </w:rPr>
      </w:pPr>
      <w:bookmarkStart w:id="73" w:name="OLE_LINK24"/>
      <w:r>
        <w:rPr>
          <w:rStyle w:val="CommentReference"/>
        </w:rPr>
        <w:annotationRef/>
      </w:r>
      <w:r>
        <w:rPr>
          <w:rStyle w:val="CommentReference"/>
        </w:rPr>
        <w:annotationRef/>
      </w:r>
      <w:r>
        <w:rPr>
          <w:rFonts w:hint="eastAsia"/>
        </w:rPr>
        <w:t>不同地区的指标</w:t>
      </w:r>
      <w:r>
        <w:rPr>
          <w:rFonts w:hint="eastAsia"/>
        </w:rPr>
        <w:t>1</w:t>
      </w:r>
      <w:r>
        <w:t>6</w:t>
      </w:r>
      <w:r>
        <w:rPr>
          <w:rFonts w:hint="eastAsia"/>
        </w:rPr>
        <w:t>，带水平线（取值指标</w:t>
      </w:r>
      <w:r>
        <w:rPr>
          <w:rFonts w:hint="eastAsia"/>
        </w:rPr>
        <w:t>1</w:t>
      </w:r>
      <w:r>
        <w:t>6</w:t>
      </w:r>
      <w:r>
        <w:rPr>
          <w:rFonts w:hint="eastAsia"/>
        </w:rPr>
        <w:t>）</w:t>
      </w:r>
    </w:p>
    <w:p w14:paraId="2726AEF6" w14:textId="1212EAF6" w:rsidR="0026061E" w:rsidRDefault="0026061E">
      <w:pPr>
        <w:pStyle w:val="CommentText"/>
        <w:ind w:firstLine="400"/>
      </w:pPr>
    </w:p>
    <w:bookmarkEnd w:id="73"/>
  </w:comment>
  <w:comment w:id="74" w:author="L.X. X" w:date="2017-12-22T21:53:00Z" w:initials="LX">
    <w:p w14:paraId="4FD0A0FB" w14:textId="186E0E23" w:rsidR="0026061E" w:rsidRDefault="0026061E" w:rsidP="0026061E">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1</w:t>
      </w:r>
      <w:r>
        <w:t>7</w:t>
      </w:r>
      <w:r>
        <w:rPr>
          <w:rFonts w:hint="eastAsia"/>
        </w:rPr>
        <w:t>：</w:t>
      </w:r>
      <w:r>
        <w:rPr>
          <w:rFonts w:hint="eastAsia"/>
        </w:rPr>
        <w:t>风疹病毒免疫力</w:t>
      </w:r>
      <w:r>
        <w:rPr>
          <w:rFonts w:hint="eastAsia"/>
        </w:rPr>
        <w:t>率</w:t>
      </w:r>
    </w:p>
    <w:p w14:paraId="11BC929B" w14:textId="305C7F05" w:rsidR="0026061E" w:rsidRPr="00572766" w:rsidRDefault="0026061E" w:rsidP="0026061E">
      <w:pPr>
        <w:widowControl/>
        <w:spacing w:line="240" w:lineRule="auto"/>
        <w:ind w:firstLineChars="0" w:firstLine="0"/>
        <w:rPr>
          <w:rFonts w:eastAsia="Times New Roman" w:cs="Calibri"/>
          <w:color w:val="000000"/>
          <w:kern w:val="0"/>
          <w:sz w:val="22"/>
        </w:rPr>
      </w:pPr>
      <w:r>
        <w:rPr>
          <w:rFonts w:hint="eastAsia"/>
        </w:rPr>
        <w:t>分子：</w:t>
      </w:r>
      <w:r>
        <w:rPr>
          <w:rFonts w:hint="eastAsia"/>
        </w:rPr>
        <w:t>风疹病毒免疫力率</w:t>
      </w:r>
      <w:r>
        <w:rPr>
          <w:rFonts w:hint="eastAsia"/>
        </w:rPr>
        <w:t>(</w:t>
      </w:r>
      <w:proofErr w:type="spellStart"/>
      <w:r>
        <w:t>rv</w:t>
      </w:r>
      <w:r>
        <w:t>_ig</w:t>
      </w:r>
      <w:r>
        <w:rPr>
          <w:rFonts w:hint="eastAsia"/>
        </w:rPr>
        <w:t>g</w:t>
      </w:r>
      <w:proofErr w:type="spellEnd"/>
      <w:r>
        <w:rPr>
          <w:rFonts w:hint="eastAsia"/>
        </w:rPr>
        <w:t>==</w:t>
      </w:r>
      <w:r>
        <w:t>1)</w:t>
      </w:r>
      <w:r>
        <w:rPr>
          <w:rFonts w:hint="eastAsia"/>
        </w:rPr>
        <w:t>的数据条数；</w:t>
      </w:r>
    </w:p>
    <w:p w14:paraId="3B72785A" w14:textId="765D7424" w:rsidR="0026061E" w:rsidRDefault="0026061E">
      <w:pPr>
        <w:pStyle w:val="CommentText"/>
        <w:ind w:firstLine="400"/>
      </w:pPr>
      <w:r>
        <w:rPr>
          <w:rFonts w:hint="eastAsia"/>
        </w:rPr>
        <w:t>分母：导出的数据条数</w:t>
      </w:r>
    </w:p>
  </w:comment>
  <w:comment w:id="75" w:author="L.X. X" w:date="2017-12-22T21:55:00Z" w:initials="LX">
    <w:p w14:paraId="7A3D82C2" w14:textId="7D327B3A" w:rsidR="0026061E" w:rsidRDefault="0026061E">
      <w:pPr>
        <w:pStyle w:val="CommentText"/>
        <w:ind w:firstLine="320"/>
      </w:pPr>
      <w:r>
        <w:rPr>
          <w:rStyle w:val="CommentReference"/>
        </w:rPr>
        <w:annotationRef/>
      </w:r>
      <w:r>
        <w:t>1-</w:t>
      </w:r>
      <w:r>
        <w:rPr>
          <w:rFonts w:hint="eastAsia"/>
        </w:rPr>
        <w:t>指标</w:t>
      </w:r>
      <w:r>
        <w:rPr>
          <w:rFonts w:hint="eastAsia"/>
        </w:rPr>
        <w:t>1</w:t>
      </w:r>
      <w:r>
        <w:t>7</w:t>
      </w:r>
    </w:p>
  </w:comment>
  <w:comment w:id="76" w:author="L.X. X" w:date="2017-12-22T21:55:00Z" w:initials="LX">
    <w:p w14:paraId="2C017ECD" w14:textId="7DE18F81" w:rsidR="0026061E" w:rsidRDefault="0026061E">
      <w:pPr>
        <w:pStyle w:val="CommentText"/>
        <w:ind w:firstLine="320"/>
      </w:pPr>
      <w:r>
        <w:rPr>
          <w:rStyle w:val="CommentReference"/>
        </w:rPr>
        <w:annotationRef/>
      </w:r>
      <w:r>
        <w:rPr>
          <w:rFonts w:hint="eastAsia"/>
        </w:rPr>
        <w:t>不同地区的指标</w:t>
      </w:r>
      <w:r>
        <w:rPr>
          <w:rFonts w:hint="eastAsia"/>
        </w:rPr>
        <w:t>1</w:t>
      </w:r>
      <w:r>
        <w:t>7</w:t>
      </w:r>
      <w:r>
        <w:rPr>
          <w:rFonts w:hint="eastAsia"/>
        </w:rPr>
        <w:t>，最低的地区</w:t>
      </w:r>
    </w:p>
  </w:comment>
  <w:comment w:id="77" w:author="L.X. X" w:date="2017-12-22T21:56:00Z" w:initials="LX">
    <w:p w14:paraId="514B490A" w14:textId="25E24478" w:rsidR="0026061E" w:rsidRDefault="0026061E" w:rsidP="0026061E">
      <w:pPr>
        <w:pStyle w:val="CommentText"/>
        <w:ind w:firstLineChars="0" w:firstLine="0"/>
      </w:pPr>
      <w:r>
        <w:rPr>
          <w:rStyle w:val="CommentReference"/>
        </w:rPr>
        <w:annotationRef/>
      </w:r>
      <w:r>
        <w:rPr>
          <w:rStyle w:val="CommentReference"/>
        </w:rPr>
        <w:annotationRef/>
      </w:r>
      <w:r>
        <w:rPr>
          <w:rStyle w:val="CommentReference"/>
        </w:rPr>
        <w:annotationRef/>
      </w:r>
      <w:r>
        <w:rPr>
          <w:rFonts w:hint="eastAsia"/>
        </w:rPr>
        <w:t>不同地区的指标</w:t>
      </w:r>
      <w:r>
        <w:rPr>
          <w:rFonts w:hint="eastAsia"/>
        </w:rPr>
        <w:t>1</w:t>
      </w:r>
      <w:r>
        <w:t>7</w:t>
      </w:r>
      <w:r>
        <w:rPr>
          <w:rFonts w:hint="eastAsia"/>
        </w:rPr>
        <w:t>，带水平线（取值指标</w:t>
      </w:r>
      <w:r>
        <w:rPr>
          <w:rFonts w:hint="eastAsia"/>
        </w:rPr>
        <w:t>1</w:t>
      </w:r>
      <w:r>
        <w:t>7</w:t>
      </w:r>
      <w:r>
        <w:rPr>
          <w:rFonts w:hint="eastAsia"/>
        </w:rPr>
        <w:t>）</w:t>
      </w:r>
    </w:p>
  </w:comment>
  <w:comment w:id="78" w:author="L.X. X" w:date="2017-12-22T21:58:00Z" w:initials="LX">
    <w:p w14:paraId="62DE1D54" w14:textId="58FAA33B" w:rsidR="0026061E" w:rsidRDefault="0026061E" w:rsidP="0026061E">
      <w:pPr>
        <w:pStyle w:val="CommentText"/>
        <w:ind w:firstLineChars="0" w:firstLine="0"/>
      </w:pPr>
      <w:r>
        <w:rPr>
          <w:rStyle w:val="CommentReference"/>
        </w:rPr>
        <w:annotationRef/>
      </w:r>
      <w:r>
        <w:rPr>
          <w:rStyle w:val="CommentReference"/>
        </w:rPr>
        <w:annotationRef/>
      </w:r>
      <w:r>
        <w:rPr>
          <w:rStyle w:val="CommentReference"/>
        </w:rPr>
        <w:annotationRef/>
      </w:r>
      <w:r>
        <w:rPr>
          <w:rFonts w:hint="eastAsia"/>
        </w:rPr>
        <w:t>不同地区的指标</w:t>
      </w:r>
      <w:r>
        <w:rPr>
          <w:rFonts w:hint="eastAsia"/>
        </w:rPr>
        <w:t>1</w:t>
      </w:r>
      <w:r>
        <w:t>5</w:t>
      </w:r>
      <w:r>
        <w:rPr>
          <w:rFonts w:hint="eastAsia"/>
        </w:rPr>
        <w:t>，带水平线（取值指标</w:t>
      </w:r>
      <w:r>
        <w:rPr>
          <w:rFonts w:hint="eastAsia"/>
        </w:rPr>
        <w:t>1</w:t>
      </w:r>
      <w:r>
        <w:t>5</w:t>
      </w:r>
      <w:r>
        <w:rPr>
          <w:rFonts w:hint="eastAsia"/>
        </w:rPr>
        <w:t>）</w:t>
      </w:r>
    </w:p>
  </w:comment>
  <w:comment w:id="79" w:author="L.X. X" w:date="2017-12-22T22:00:00Z" w:initials="LX">
    <w:p w14:paraId="632F39ED" w14:textId="1D5D7B4B" w:rsidR="003C1F55" w:rsidRDefault="003C1F55" w:rsidP="003C1F55">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1</w:t>
      </w:r>
      <w:r>
        <w:t>9</w:t>
      </w:r>
      <w:r>
        <w:rPr>
          <w:rFonts w:hint="eastAsia"/>
        </w:rPr>
        <w:t>：</w:t>
      </w:r>
      <w:r>
        <w:rPr>
          <w:rFonts w:hint="eastAsia"/>
        </w:rPr>
        <w:t>巨细胞</w:t>
      </w:r>
      <w:r>
        <w:rPr>
          <w:rFonts w:hint="eastAsia"/>
        </w:rPr>
        <w:t>IgG</w:t>
      </w:r>
      <w:r>
        <w:rPr>
          <w:rFonts w:hint="eastAsia"/>
        </w:rPr>
        <w:t>率</w:t>
      </w:r>
    </w:p>
    <w:p w14:paraId="25CE1230" w14:textId="6F18F84B" w:rsidR="003C1F55" w:rsidRPr="00572766" w:rsidRDefault="003C1F55" w:rsidP="003C1F55">
      <w:pPr>
        <w:widowControl/>
        <w:spacing w:line="240" w:lineRule="auto"/>
        <w:ind w:firstLineChars="0" w:firstLine="0"/>
        <w:rPr>
          <w:rFonts w:eastAsia="Times New Roman" w:cs="Calibri"/>
          <w:color w:val="000000"/>
          <w:kern w:val="0"/>
          <w:sz w:val="22"/>
        </w:rPr>
      </w:pPr>
      <w:r>
        <w:rPr>
          <w:rFonts w:hint="eastAsia"/>
        </w:rPr>
        <w:t>分子：</w:t>
      </w:r>
      <w:r>
        <w:rPr>
          <w:rFonts w:hint="eastAsia"/>
        </w:rPr>
        <w:t>巨细胞</w:t>
      </w:r>
      <w:r>
        <w:rPr>
          <w:rFonts w:hint="eastAsia"/>
        </w:rPr>
        <w:t>I</w:t>
      </w:r>
      <w:r>
        <w:t>gG</w:t>
      </w:r>
      <w:r>
        <w:rPr>
          <w:rFonts w:hint="eastAsia"/>
        </w:rPr>
        <w:t>率</w:t>
      </w:r>
      <w:r>
        <w:rPr>
          <w:rFonts w:hint="eastAsia"/>
        </w:rPr>
        <w:t>(</w:t>
      </w:r>
      <w:proofErr w:type="spellStart"/>
      <w:r>
        <w:rPr>
          <w:rFonts w:hint="eastAsia"/>
        </w:rPr>
        <w:t>tg</w:t>
      </w:r>
      <w:r>
        <w:t>_ig</w:t>
      </w:r>
      <w:r>
        <w:rPr>
          <w:rFonts w:hint="eastAsia"/>
        </w:rPr>
        <w:t>G</w:t>
      </w:r>
      <w:proofErr w:type="spellEnd"/>
      <w:r>
        <w:rPr>
          <w:rFonts w:hint="eastAsia"/>
        </w:rPr>
        <w:t>==</w:t>
      </w:r>
      <w:r>
        <w:t>1)</w:t>
      </w:r>
      <w:r>
        <w:rPr>
          <w:rFonts w:hint="eastAsia"/>
        </w:rPr>
        <w:t>的数据条数；</w:t>
      </w:r>
    </w:p>
    <w:p w14:paraId="6D9C9426" w14:textId="77777777" w:rsidR="003C1F55" w:rsidRPr="000D7E9D" w:rsidRDefault="003C1F55" w:rsidP="003C1F55">
      <w:pPr>
        <w:pStyle w:val="CommentText"/>
        <w:ind w:firstLine="400"/>
        <w:rPr>
          <w:rFonts w:eastAsia="Times New Roman" w:cs="Calibri"/>
          <w:color w:val="000000"/>
          <w:kern w:val="0"/>
          <w:sz w:val="22"/>
        </w:rPr>
      </w:pPr>
      <w:r>
        <w:rPr>
          <w:rFonts w:hint="eastAsia"/>
        </w:rPr>
        <w:t>分母：导出的数据条数</w:t>
      </w:r>
    </w:p>
    <w:p w14:paraId="2AEC7868" w14:textId="77777777" w:rsidR="003C1F55" w:rsidRDefault="003C1F55" w:rsidP="003C1F55">
      <w:pPr>
        <w:pStyle w:val="CommentText"/>
        <w:ind w:firstLine="400"/>
      </w:pPr>
    </w:p>
    <w:p w14:paraId="7AEACAD0" w14:textId="220E364A" w:rsidR="003C1F55" w:rsidRDefault="003C1F55" w:rsidP="003C1F55">
      <w:pPr>
        <w:pStyle w:val="CommentText"/>
        <w:ind w:firstLine="400"/>
      </w:pPr>
      <w:r>
        <w:rPr>
          <w:rFonts w:hint="eastAsia"/>
        </w:rPr>
        <w:t>不同地区的指标</w:t>
      </w:r>
      <w:r>
        <w:rPr>
          <w:rFonts w:hint="eastAsia"/>
        </w:rPr>
        <w:t>1</w:t>
      </w:r>
      <w:r>
        <w:t>9</w:t>
      </w:r>
    </w:p>
    <w:p w14:paraId="6618E71D" w14:textId="64671F78" w:rsidR="003C1F55" w:rsidRDefault="003C1F55">
      <w:pPr>
        <w:pStyle w:val="CommentText"/>
        <w:ind w:firstLine="400"/>
      </w:pPr>
    </w:p>
  </w:comment>
  <w:comment w:id="80" w:author="L.X. X" w:date="2017-12-22T21:57:00Z" w:initials="LX">
    <w:p w14:paraId="73016640" w14:textId="0BA64462" w:rsidR="0026061E" w:rsidRDefault="0026061E" w:rsidP="0026061E">
      <w:pPr>
        <w:pStyle w:val="CommentText"/>
        <w:ind w:firstLineChars="0" w:firstLine="0"/>
      </w:pPr>
      <w:r>
        <w:rPr>
          <w:rStyle w:val="CommentReference"/>
        </w:rPr>
        <w:annotationRef/>
      </w:r>
      <w:r>
        <w:rPr>
          <w:rStyle w:val="CommentReference"/>
        </w:rPr>
        <w:annotationRef/>
      </w:r>
      <w:r>
        <w:rPr>
          <w:rStyle w:val="CommentReference"/>
        </w:rPr>
        <w:annotationRef/>
      </w:r>
      <w:r>
        <w:rPr>
          <w:rFonts w:hint="eastAsia"/>
        </w:rPr>
        <w:t>不同地区的指标</w:t>
      </w:r>
      <w:r>
        <w:rPr>
          <w:rFonts w:hint="eastAsia"/>
        </w:rPr>
        <w:t>1</w:t>
      </w:r>
      <w:r>
        <w:t>6</w:t>
      </w:r>
      <w:r>
        <w:rPr>
          <w:rFonts w:hint="eastAsia"/>
        </w:rPr>
        <w:t>，带水平线（取值指标</w:t>
      </w:r>
      <w:r>
        <w:rPr>
          <w:rFonts w:hint="eastAsia"/>
        </w:rPr>
        <w:t>1</w:t>
      </w:r>
      <w:r>
        <w:t>6</w:t>
      </w:r>
      <w:r>
        <w:rPr>
          <w:rFonts w:hint="eastAsia"/>
        </w:rPr>
        <w:t>）</w:t>
      </w:r>
    </w:p>
  </w:comment>
  <w:comment w:id="81" w:author="L.X. X" w:date="2017-12-22T21:59:00Z" w:initials="LX">
    <w:p w14:paraId="38782C15" w14:textId="1BCE1208" w:rsidR="003C1F55" w:rsidRDefault="003C1F55" w:rsidP="003C1F55">
      <w:pPr>
        <w:widowControl/>
        <w:spacing w:line="240" w:lineRule="auto"/>
        <w:ind w:firstLineChars="0" w:firstLine="0"/>
      </w:pPr>
      <w:bookmarkStart w:id="82" w:name="OLE_LINK25"/>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1</w:t>
      </w:r>
      <w:r>
        <w:t>8</w:t>
      </w:r>
      <w:r>
        <w:rPr>
          <w:rFonts w:hint="eastAsia"/>
        </w:rPr>
        <w:t>：弓形虫</w:t>
      </w:r>
      <w:r>
        <w:rPr>
          <w:rFonts w:hint="eastAsia"/>
        </w:rPr>
        <w:t>IgG</w:t>
      </w:r>
      <w:r>
        <w:rPr>
          <w:rFonts w:hint="eastAsia"/>
        </w:rPr>
        <w:t>率</w:t>
      </w:r>
    </w:p>
    <w:p w14:paraId="75400056" w14:textId="0A94C9E4" w:rsidR="003C1F55" w:rsidRPr="00572766" w:rsidRDefault="003C1F55" w:rsidP="003C1F55">
      <w:pPr>
        <w:widowControl/>
        <w:spacing w:line="240" w:lineRule="auto"/>
        <w:ind w:firstLineChars="0" w:firstLine="0"/>
        <w:rPr>
          <w:rFonts w:eastAsia="Times New Roman" w:cs="Calibri"/>
          <w:color w:val="000000"/>
          <w:kern w:val="0"/>
          <w:sz w:val="22"/>
        </w:rPr>
      </w:pPr>
      <w:r>
        <w:rPr>
          <w:rFonts w:hint="eastAsia"/>
        </w:rPr>
        <w:t>分子：弓形虫</w:t>
      </w:r>
      <w:r>
        <w:rPr>
          <w:rFonts w:hint="eastAsia"/>
        </w:rPr>
        <w:t>I</w:t>
      </w:r>
      <w:r>
        <w:t>gG</w:t>
      </w:r>
      <w:r>
        <w:rPr>
          <w:rFonts w:hint="eastAsia"/>
        </w:rPr>
        <w:t>率</w:t>
      </w:r>
      <w:r>
        <w:rPr>
          <w:rFonts w:hint="eastAsia"/>
        </w:rPr>
        <w:t>(</w:t>
      </w:r>
      <w:proofErr w:type="spellStart"/>
      <w:r>
        <w:rPr>
          <w:rFonts w:hint="eastAsia"/>
        </w:rPr>
        <w:t>tg</w:t>
      </w:r>
      <w:r>
        <w:t>_ig</w:t>
      </w:r>
      <w:r>
        <w:rPr>
          <w:rFonts w:hint="eastAsia"/>
        </w:rPr>
        <w:t>G</w:t>
      </w:r>
      <w:proofErr w:type="spellEnd"/>
      <w:r>
        <w:rPr>
          <w:rFonts w:hint="eastAsia"/>
        </w:rPr>
        <w:t>==</w:t>
      </w:r>
      <w:r>
        <w:t>1)</w:t>
      </w:r>
      <w:r>
        <w:rPr>
          <w:rFonts w:hint="eastAsia"/>
        </w:rPr>
        <w:t>的数据条数；</w:t>
      </w:r>
    </w:p>
    <w:p w14:paraId="3359D3DC" w14:textId="77777777" w:rsidR="003C1F55" w:rsidRPr="000D7E9D" w:rsidRDefault="003C1F55" w:rsidP="003C1F55">
      <w:pPr>
        <w:pStyle w:val="CommentText"/>
        <w:ind w:firstLine="400"/>
        <w:rPr>
          <w:rFonts w:eastAsia="Times New Roman" w:cs="Calibri"/>
          <w:color w:val="000000"/>
          <w:kern w:val="0"/>
          <w:sz w:val="22"/>
        </w:rPr>
      </w:pPr>
      <w:r>
        <w:rPr>
          <w:rFonts w:hint="eastAsia"/>
        </w:rPr>
        <w:t>分母：导出的数据条数</w:t>
      </w:r>
    </w:p>
    <w:p w14:paraId="18217910" w14:textId="77777777" w:rsidR="003C1F55" w:rsidRDefault="003C1F55" w:rsidP="003C1F55">
      <w:pPr>
        <w:pStyle w:val="CommentText"/>
        <w:ind w:firstLine="400"/>
      </w:pPr>
    </w:p>
    <w:p w14:paraId="572E21FE" w14:textId="3DCD6C78" w:rsidR="003C1F55" w:rsidRDefault="003C1F55" w:rsidP="003C1F55">
      <w:pPr>
        <w:pStyle w:val="CommentText"/>
        <w:ind w:firstLine="400"/>
      </w:pPr>
      <w:r>
        <w:rPr>
          <w:rFonts w:hint="eastAsia"/>
        </w:rPr>
        <w:t>不同地区的指标</w:t>
      </w:r>
      <w:r>
        <w:rPr>
          <w:rFonts w:hint="eastAsia"/>
        </w:rPr>
        <w:t>1</w:t>
      </w:r>
      <w:r>
        <w:t>8</w:t>
      </w:r>
    </w:p>
    <w:p w14:paraId="4A0AADA9" w14:textId="16B4FDC5" w:rsidR="003C1F55" w:rsidRDefault="003C1F55">
      <w:pPr>
        <w:pStyle w:val="CommentText"/>
        <w:ind w:firstLine="400"/>
      </w:pPr>
    </w:p>
    <w:bookmarkEnd w:id="82"/>
  </w:comment>
  <w:comment w:id="83" w:author="L.X. X" w:date="2017-12-22T21:57:00Z" w:initials="LX">
    <w:p w14:paraId="746965FD" w14:textId="147F4EDE" w:rsidR="0026061E" w:rsidRDefault="0026061E" w:rsidP="0026061E">
      <w:pPr>
        <w:pStyle w:val="CommentText"/>
        <w:ind w:firstLineChars="125"/>
      </w:pPr>
      <w:r>
        <w:rPr>
          <w:rStyle w:val="CommentReference"/>
        </w:rPr>
        <w:annotationRef/>
      </w:r>
      <w:r>
        <w:rPr>
          <w:rFonts w:hint="eastAsia"/>
        </w:rPr>
        <w:t>不同地区的指标</w:t>
      </w:r>
      <w:r>
        <w:rPr>
          <w:rFonts w:hint="eastAsia"/>
        </w:rPr>
        <w:t>1</w:t>
      </w:r>
      <w:r>
        <w:t>7</w:t>
      </w:r>
    </w:p>
  </w:comment>
  <w:comment w:id="84" w:author="L.X. X" w:date="2017-12-22T22:01:00Z" w:initials="LX">
    <w:p w14:paraId="2BFA3F32" w14:textId="45F41A66" w:rsidR="003C1F55" w:rsidRDefault="003C1F55">
      <w:pPr>
        <w:pStyle w:val="CommentText"/>
        <w:ind w:firstLine="320"/>
      </w:pPr>
      <w:r>
        <w:rPr>
          <w:rStyle w:val="CommentReference"/>
        </w:rPr>
        <w:annotationRef/>
      </w:r>
      <w:r>
        <w:rPr>
          <w:rFonts w:hint="eastAsia"/>
        </w:rPr>
        <w:t>指标</w:t>
      </w:r>
      <w:r>
        <w:rPr>
          <w:rFonts w:hint="eastAsia"/>
        </w:rPr>
        <w:t>1</w:t>
      </w:r>
      <w:r>
        <w:t>6</w:t>
      </w:r>
    </w:p>
  </w:comment>
  <w:comment w:id="85" w:author="L.X. X" w:date="2017-12-22T22:01:00Z" w:initials="LX">
    <w:p w14:paraId="40A593FF" w14:textId="32FF37B8" w:rsidR="003C1F55" w:rsidRDefault="003C1F55">
      <w:pPr>
        <w:pStyle w:val="CommentText"/>
        <w:ind w:firstLine="320"/>
        <w:rPr>
          <w:rFonts w:hint="eastAsia"/>
        </w:rPr>
      </w:pPr>
      <w:r>
        <w:rPr>
          <w:rStyle w:val="CommentReference"/>
        </w:rPr>
        <w:annotationRef/>
      </w:r>
      <w:r>
        <w:rPr>
          <w:rFonts w:hint="eastAsia"/>
        </w:rPr>
        <w:t>上一年度的指标啊</w:t>
      </w:r>
      <w:r>
        <w:rPr>
          <w:rFonts w:hint="eastAsia"/>
        </w:rPr>
        <w:t>1</w:t>
      </w:r>
      <w:r>
        <w:t>6</w:t>
      </w:r>
    </w:p>
  </w:comment>
  <w:comment w:id="86" w:author="L.X. X" w:date="2017-12-22T22:09:00Z" w:initials="LX">
    <w:p w14:paraId="755A6823" w14:textId="40C1ACAE" w:rsidR="008B5371" w:rsidRDefault="003C1F55" w:rsidP="008B5371">
      <w:pPr>
        <w:widowControl/>
        <w:spacing w:line="240" w:lineRule="auto"/>
        <w:ind w:firstLineChars="0" w:firstLine="0"/>
      </w:pPr>
      <w:r>
        <w:rPr>
          <w:rStyle w:val="CommentReference"/>
        </w:rPr>
        <w:annotationRef/>
      </w:r>
      <w:r w:rsidR="008B5371">
        <w:rPr>
          <w:rStyle w:val="CommentReference"/>
        </w:rPr>
        <w:annotationRef/>
      </w:r>
      <w:r w:rsidR="008B5371">
        <w:rPr>
          <w:rStyle w:val="CommentReference"/>
        </w:rPr>
        <w:annotationRef/>
      </w:r>
      <w:r w:rsidR="008B5371">
        <w:rPr>
          <w:rStyle w:val="CommentReference"/>
        </w:rPr>
        <w:annotationRef/>
      </w:r>
      <w:r w:rsidR="008B5371">
        <w:rPr>
          <w:rStyle w:val="CommentReference"/>
        </w:rPr>
        <w:annotationRef/>
      </w:r>
      <w:r w:rsidR="008B5371">
        <w:rPr>
          <w:rStyle w:val="CommentReference"/>
        </w:rPr>
        <w:annotationRef/>
      </w:r>
      <w:r w:rsidR="008B5371">
        <w:rPr>
          <w:rStyle w:val="CommentReference"/>
        </w:rPr>
        <w:annotationRef/>
      </w:r>
      <w:r w:rsidR="008B5371">
        <w:rPr>
          <w:rStyle w:val="CommentReference"/>
        </w:rPr>
        <w:annotationRef/>
      </w:r>
      <w:r w:rsidR="008B5371">
        <w:rPr>
          <w:rStyle w:val="CommentReference"/>
        </w:rPr>
        <w:annotationRef/>
      </w:r>
      <w:r w:rsidR="008B5371">
        <w:rPr>
          <w:rStyle w:val="CommentReference"/>
        </w:rPr>
        <w:annotationRef/>
      </w:r>
      <w:r w:rsidR="008B5371">
        <w:rPr>
          <w:rStyle w:val="CommentReference"/>
        </w:rPr>
        <w:annotationRef/>
      </w:r>
      <w:r w:rsidR="008B5371">
        <w:rPr>
          <w:rFonts w:hint="eastAsia"/>
        </w:rPr>
        <w:t>指标</w:t>
      </w:r>
      <w:r w:rsidR="008B5371">
        <w:t>20</w:t>
      </w:r>
      <w:r w:rsidR="008B5371">
        <w:rPr>
          <w:rFonts w:hint="eastAsia"/>
        </w:rPr>
        <w:t>：</w:t>
      </w:r>
      <w:r w:rsidR="008B5371">
        <w:rPr>
          <w:rFonts w:hint="eastAsia"/>
        </w:rPr>
        <w:t>女性乙肝表面抗原阳性</w:t>
      </w:r>
      <w:r w:rsidR="008B5371">
        <w:rPr>
          <w:rFonts w:hint="eastAsia"/>
        </w:rPr>
        <w:t>率</w:t>
      </w:r>
    </w:p>
    <w:p w14:paraId="2859FAC8" w14:textId="14EEF452" w:rsidR="008B5371" w:rsidRPr="00572766" w:rsidRDefault="008B5371" w:rsidP="008B5371">
      <w:pPr>
        <w:widowControl/>
        <w:spacing w:line="240" w:lineRule="auto"/>
        <w:ind w:firstLineChars="0" w:firstLine="0"/>
        <w:rPr>
          <w:rFonts w:eastAsia="Times New Roman" w:cs="Calibri"/>
          <w:color w:val="000000"/>
          <w:kern w:val="0"/>
          <w:sz w:val="22"/>
        </w:rPr>
      </w:pPr>
      <w:r>
        <w:rPr>
          <w:rFonts w:hint="eastAsia"/>
        </w:rPr>
        <w:t>分子：</w:t>
      </w:r>
      <w:r>
        <w:rPr>
          <w:rFonts w:hint="eastAsia"/>
        </w:rPr>
        <w:t>女性乙肝表面抗原</w:t>
      </w:r>
      <w:r>
        <w:rPr>
          <w:rFonts w:hint="eastAsia"/>
        </w:rPr>
        <w:t>(</w:t>
      </w:r>
      <w:proofErr w:type="spellStart"/>
      <w:r w:rsidRPr="008B5371">
        <w:rPr>
          <w:rFonts w:eastAsia="Times New Roman" w:cs="Calibri"/>
          <w:color w:val="000000"/>
          <w:kern w:val="0"/>
          <w:sz w:val="22"/>
        </w:rPr>
        <w:t>hbs_ag_A</w:t>
      </w:r>
      <w:proofErr w:type="spellEnd"/>
      <w:r>
        <w:rPr>
          <w:rFonts w:hint="eastAsia"/>
        </w:rPr>
        <w:t>==</w:t>
      </w:r>
      <w:r>
        <w:t>1)</w:t>
      </w:r>
      <w:r>
        <w:rPr>
          <w:rFonts w:hint="eastAsia"/>
        </w:rPr>
        <w:t>的数据条数；</w:t>
      </w:r>
    </w:p>
    <w:p w14:paraId="67FDBF5B" w14:textId="6A7050F5" w:rsidR="003C1F55" w:rsidRPr="008B5371" w:rsidRDefault="008B5371" w:rsidP="008B5371">
      <w:pPr>
        <w:pStyle w:val="CommentText"/>
        <w:ind w:firstLine="400"/>
        <w:rPr>
          <w:rFonts w:eastAsia="Times New Roman" w:cs="Calibri"/>
          <w:color w:val="000000"/>
          <w:kern w:val="0"/>
          <w:sz w:val="22"/>
        </w:rPr>
      </w:pPr>
      <w:r>
        <w:rPr>
          <w:rFonts w:hint="eastAsia"/>
        </w:rPr>
        <w:t>分母：导出的数据条数</w:t>
      </w:r>
    </w:p>
  </w:comment>
  <w:comment w:id="87" w:author="L.X. X" w:date="2017-12-22T22:11:00Z" w:initials="LX">
    <w:p w14:paraId="7C0087CC" w14:textId="699C8EB9" w:rsidR="008B5371" w:rsidRDefault="008B5371" w:rsidP="008B5371">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2</w:t>
      </w:r>
      <w:r>
        <w:t>1</w:t>
      </w:r>
      <w:r>
        <w:rPr>
          <w:rFonts w:hint="eastAsia"/>
        </w:rPr>
        <w:t>：</w:t>
      </w:r>
      <w:r>
        <w:rPr>
          <w:rFonts w:hint="eastAsia"/>
        </w:rPr>
        <w:t>男</w:t>
      </w:r>
      <w:r>
        <w:rPr>
          <w:rFonts w:hint="eastAsia"/>
        </w:rPr>
        <w:t>性乙肝表面抗原阳性率</w:t>
      </w:r>
    </w:p>
    <w:p w14:paraId="3B66A0E9" w14:textId="7619B1F1" w:rsidR="008B5371" w:rsidRPr="00572766" w:rsidRDefault="008B5371" w:rsidP="008B5371">
      <w:pPr>
        <w:widowControl/>
        <w:spacing w:line="240" w:lineRule="auto"/>
        <w:ind w:firstLineChars="0" w:firstLine="0"/>
        <w:rPr>
          <w:rFonts w:eastAsia="Times New Roman" w:cs="Calibri"/>
          <w:color w:val="000000"/>
          <w:kern w:val="0"/>
          <w:sz w:val="22"/>
        </w:rPr>
      </w:pPr>
      <w:r>
        <w:rPr>
          <w:rFonts w:hint="eastAsia"/>
        </w:rPr>
        <w:t>分子：</w:t>
      </w:r>
      <w:r>
        <w:rPr>
          <w:rFonts w:hint="eastAsia"/>
        </w:rPr>
        <w:t>男</w:t>
      </w:r>
      <w:r>
        <w:rPr>
          <w:rFonts w:hint="eastAsia"/>
        </w:rPr>
        <w:t>性乙肝表面抗原</w:t>
      </w:r>
      <w:r>
        <w:rPr>
          <w:rFonts w:hint="eastAsia"/>
        </w:rPr>
        <w:t>(</w:t>
      </w:r>
      <w:proofErr w:type="spellStart"/>
      <w:r w:rsidRPr="008B5371">
        <w:rPr>
          <w:rFonts w:eastAsia="Times New Roman" w:cs="Calibri"/>
          <w:color w:val="000000"/>
          <w:kern w:val="0"/>
          <w:sz w:val="22"/>
        </w:rPr>
        <w:t>hbs_ag</w:t>
      </w:r>
      <w:proofErr w:type="spellEnd"/>
      <w:r>
        <w:rPr>
          <w:rFonts w:hint="eastAsia"/>
        </w:rPr>
        <w:t>==</w:t>
      </w:r>
      <w:r>
        <w:t>1)</w:t>
      </w:r>
      <w:r>
        <w:rPr>
          <w:rFonts w:hint="eastAsia"/>
        </w:rPr>
        <w:t>的数据条数；</w:t>
      </w:r>
    </w:p>
    <w:p w14:paraId="6B37D199" w14:textId="77777777" w:rsidR="008B5371" w:rsidRPr="008B5371" w:rsidRDefault="008B5371" w:rsidP="008B5371">
      <w:pPr>
        <w:pStyle w:val="CommentText"/>
        <w:ind w:firstLine="400"/>
        <w:rPr>
          <w:rFonts w:eastAsia="Times New Roman" w:cs="Calibri"/>
          <w:color w:val="000000"/>
          <w:kern w:val="0"/>
          <w:sz w:val="22"/>
        </w:rPr>
      </w:pPr>
      <w:r>
        <w:rPr>
          <w:rFonts w:hint="eastAsia"/>
        </w:rPr>
        <w:t>分母：导出的数据条数</w:t>
      </w:r>
    </w:p>
    <w:p w14:paraId="241F42C7" w14:textId="5E519CFD" w:rsidR="008B5371" w:rsidRDefault="008B5371">
      <w:pPr>
        <w:pStyle w:val="CommentText"/>
        <w:ind w:firstLine="400"/>
      </w:pPr>
    </w:p>
  </w:comment>
  <w:comment w:id="88" w:author="L.X. X" w:date="2017-12-22T22:11:00Z" w:initials="LX">
    <w:p w14:paraId="2FB98E02" w14:textId="77777777" w:rsidR="008B5371" w:rsidRDefault="008B5371" w:rsidP="008B5371">
      <w:pPr>
        <w:pStyle w:val="CommentText"/>
        <w:ind w:firstLineChars="0" w:firstLine="0"/>
      </w:pPr>
      <w:r>
        <w:rPr>
          <w:rStyle w:val="CommentReference"/>
        </w:rPr>
        <w:annotationRef/>
      </w:r>
      <w:r>
        <w:rPr>
          <w:rFonts w:hint="eastAsia"/>
        </w:rPr>
        <w:t>指标</w:t>
      </w:r>
      <w:r>
        <w:rPr>
          <w:rFonts w:hint="eastAsia"/>
        </w:rPr>
        <w:t>2</w:t>
      </w:r>
      <w:r>
        <w:t>2</w:t>
      </w:r>
      <w:r>
        <w:rPr>
          <w:rFonts w:hint="eastAsia"/>
        </w:rPr>
        <w:t>：女性乙肝自报感染率</w:t>
      </w:r>
    </w:p>
    <w:p w14:paraId="6BAEA655" w14:textId="77777777" w:rsidR="008B5371" w:rsidRDefault="008B5371" w:rsidP="008B5371">
      <w:pPr>
        <w:widowControl/>
        <w:spacing w:line="240" w:lineRule="auto"/>
        <w:ind w:firstLineChars="0" w:firstLine="0"/>
      </w:pPr>
      <w:r>
        <w:rPr>
          <w:rFonts w:hint="eastAsia"/>
        </w:rPr>
        <w:t>分子：女性乙肝病史（</w:t>
      </w:r>
      <w:proofErr w:type="spellStart"/>
      <w:r w:rsidRPr="008B5371">
        <w:rPr>
          <w:rFonts w:eastAsia="Times New Roman" w:cs="Calibri"/>
          <w:color w:val="000000"/>
          <w:kern w:val="0"/>
          <w:sz w:val="22"/>
        </w:rPr>
        <w:t>hb_A</w:t>
      </w:r>
      <w:proofErr w:type="spellEnd"/>
      <w:r>
        <w:rPr>
          <w:rFonts w:asciiTheme="minorEastAsia" w:eastAsiaTheme="minorEastAsia" w:hAnsiTheme="minorEastAsia" w:cs="Calibri" w:hint="eastAsia"/>
          <w:color w:val="000000"/>
          <w:kern w:val="0"/>
          <w:sz w:val="22"/>
        </w:rPr>
        <w:t>=</w:t>
      </w:r>
      <w:r>
        <w:rPr>
          <w:rFonts w:eastAsia="Times New Roman" w:cs="Calibri"/>
          <w:color w:val="000000"/>
          <w:kern w:val="0"/>
          <w:sz w:val="22"/>
        </w:rPr>
        <w:t>1</w:t>
      </w:r>
      <w:r>
        <w:rPr>
          <w:rFonts w:hint="eastAsia"/>
        </w:rPr>
        <w:t>）的数据条数</w:t>
      </w:r>
    </w:p>
    <w:p w14:paraId="2879CD1C" w14:textId="3E7A16D7" w:rsidR="008B5371" w:rsidRPr="008B5371" w:rsidRDefault="008B5371" w:rsidP="008B5371">
      <w:pPr>
        <w:widowControl/>
        <w:spacing w:line="240" w:lineRule="auto"/>
        <w:ind w:firstLineChars="0" w:firstLine="0"/>
        <w:rPr>
          <w:rFonts w:eastAsia="Times New Roman" w:cs="Calibri" w:hint="eastAsia"/>
          <w:color w:val="000000"/>
          <w:kern w:val="0"/>
          <w:sz w:val="22"/>
        </w:rPr>
      </w:pPr>
      <w:r>
        <w:rPr>
          <w:rFonts w:asciiTheme="minorEastAsia" w:eastAsiaTheme="minorEastAsia" w:hAnsiTheme="minorEastAsia" w:cs="Calibri" w:hint="eastAsia"/>
          <w:color w:val="000000"/>
          <w:kern w:val="0"/>
          <w:sz w:val="22"/>
        </w:rPr>
        <w:t>分母：女性疾病史（</w:t>
      </w:r>
      <w:proofErr w:type="spellStart"/>
      <w:r>
        <w:rPr>
          <w:rFonts w:asciiTheme="minorEastAsia" w:eastAsiaTheme="minorEastAsia" w:hAnsiTheme="minorEastAsia" w:cs="Calibri" w:hint="eastAsia"/>
          <w:color w:val="000000"/>
          <w:kern w:val="0"/>
          <w:sz w:val="22"/>
        </w:rPr>
        <w:t>is</w:t>
      </w:r>
      <w:r>
        <w:rPr>
          <w:rFonts w:asciiTheme="minorEastAsia" w:eastAsiaTheme="minorEastAsia" w:hAnsiTheme="minorEastAsia" w:cs="Calibri"/>
          <w:color w:val="000000"/>
          <w:kern w:val="0"/>
          <w:sz w:val="22"/>
        </w:rPr>
        <w:t>_ill_A</w:t>
      </w:r>
      <w:proofErr w:type="spellEnd"/>
      <w:proofErr w:type="gramStart"/>
      <w:r>
        <w:rPr>
          <w:rFonts w:asciiTheme="minorEastAsia" w:eastAsiaTheme="minorEastAsia" w:hAnsiTheme="minorEastAsia" w:cs="Calibri" w:hint="eastAsia"/>
          <w:color w:val="000000"/>
          <w:kern w:val="0"/>
          <w:sz w:val="22"/>
        </w:rPr>
        <w:t>不</w:t>
      </w:r>
      <w:proofErr w:type="gramEnd"/>
      <w:r>
        <w:rPr>
          <w:rFonts w:asciiTheme="minorEastAsia" w:eastAsiaTheme="minorEastAsia" w:hAnsiTheme="minorEastAsia" w:cs="Calibri" w:hint="eastAsia"/>
          <w:color w:val="000000"/>
          <w:kern w:val="0"/>
          <w:sz w:val="22"/>
        </w:rPr>
        <w:t>缺失）的数据条数</w:t>
      </w:r>
    </w:p>
  </w:comment>
  <w:comment w:id="89" w:author="L.X. X" w:date="2017-12-22T22:13:00Z" w:initials="LX">
    <w:p w14:paraId="6644E3F0" w14:textId="7B31351C" w:rsidR="008B5371" w:rsidRDefault="008B5371" w:rsidP="008B5371">
      <w:pPr>
        <w:pStyle w:val="CommentText"/>
        <w:ind w:firstLineChars="0" w:firstLine="0"/>
      </w:pPr>
      <w:r>
        <w:rPr>
          <w:rStyle w:val="CommentReference"/>
        </w:rPr>
        <w:annotationRef/>
      </w:r>
      <w:r>
        <w:rPr>
          <w:rStyle w:val="CommentReference"/>
        </w:rPr>
        <w:annotationRef/>
      </w:r>
      <w:r>
        <w:rPr>
          <w:rFonts w:hint="eastAsia"/>
        </w:rPr>
        <w:t>指标</w:t>
      </w:r>
      <w:r>
        <w:rPr>
          <w:rFonts w:hint="eastAsia"/>
        </w:rPr>
        <w:t>2</w:t>
      </w:r>
      <w:r>
        <w:t>3</w:t>
      </w:r>
      <w:r>
        <w:rPr>
          <w:rFonts w:hint="eastAsia"/>
        </w:rPr>
        <w:t>：</w:t>
      </w:r>
      <w:r>
        <w:rPr>
          <w:rFonts w:hint="eastAsia"/>
        </w:rPr>
        <w:t>男</w:t>
      </w:r>
      <w:r>
        <w:rPr>
          <w:rFonts w:hint="eastAsia"/>
        </w:rPr>
        <w:t>性乙肝自报感染率</w:t>
      </w:r>
    </w:p>
    <w:p w14:paraId="7BE961F3" w14:textId="0CFF9BF9" w:rsidR="008B5371" w:rsidRDefault="008B5371" w:rsidP="008B5371">
      <w:pPr>
        <w:widowControl/>
        <w:spacing w:line="240" w:lineRule="auto"/>
        <w:ind w:firstLineChars="0" w:firstLine="0"/>
      </w:pPr>
      <w:r>
        <w:rPr>
          <w:rFonts w:hint="eastAsia"/>
        </w:rPr>
        <w:t>分子：</w:t>
      </w:r>
      <w:r>
        <w:rPr>
          <w:rFonts w:hint="eastAsia"/>
        </w:rPr>
        <w:t>男</w:t>
      </w:r>
      <w:r>
        <w:rPr>
          <w:rFonts w:hint="eastAsia"/>
        </w:rPr>
        <w:t>性乙肝病史（</w:t>
      </w:r>
      <w:proofErr w:type="spellStart"/>
      <w:r w:rsidRPr="008B5371">
        <w:rPr>
          <w:rFonts w:eastAsia="Times New Roman" w:cs="Calibri"/>
          <w:color w:val="000000"/>
          <w:kern w:val="0"/>
          <w:sz w:val="22"/>
        </w:rPr>
        <w:t>hb</w:t>
      </w:r>
      <w:proofErr w:type="spellEnd"/>
      <w:r>
        <w:rPr>
          <w:rFonts w:asciiTheme="minorEastAsia" w:eastAsiaTheme="minorEastAsia" w:hAnsiTheme="minorEastAsia" w:cs="Calibri" w:hint="eastAsia"/>
          <w:color w:val="000000"/>
          <w:kern w:val="0"/>
          <w:sz w:val="22"/>
        </w:rPr>
        <w:t>=</w:t>
      </w:r>
      <w:r>
        <w:rPr>
          <w:rFonts w:eastAsia="Times New Roman" w:cs="Calibri"/>
          <w:color w:val="000000"/>
          <w:kern w:val="0"/>
          <w:sz w:val="22"/>
        </w:rPr>
        <w:t>1</w:t>
      </w:r>
      <w:r>
        <w:rPr>
          <w:rFonts w:hint="eastAsia"/>
        </w:rPr>
        <w:t>）的数据条数</w:t>
      </w:r>
    </w:p>
    <w:p w14:paraId="435F9978" w14:textId="450F61EB" w:rsidR="008B5371" w:rsidRPr="008B5371" w:rsidRDefault="008B5371" w:rsidP="008B5371">
      <w:pPr>
        <w:widowControl/>
        <w:spacing w:line="240" w:lineRule="auto"/>
        <w:ind w:firstLineChars="0" w:firstLine="0"/>
        <w:rPr>
          <w:rFonts w:eastAsia="Times New Roman" w:cs="Calibri" w:hint="eastAsia"/>
          <w:color w:val="000000"/>
          <w:kern w:val="0"/>
          <w:sz w:val="22"/>
        </w:rPr>
      </w:pPr>
      <w:r>
        <w:rPr>
          <w:rFonts w:asciiTheme="minorEastAsia" w:eastAsiaTheme="minorEastAsia" w:hAnsiTheme="minorEastAsia" w:cs="Calibri" w:hint="eastAsia"/>
          <w:color w:val="000000"/>
          <w:kern w:val="0"/>
          <w:sz w:val="22"/>
        </w:rPr>
        <w:t>分母：</w:t>
      </w:r>
      <w:r>
        <w:rPr>
          <w:rFonts w:asciiTheme="minorEastAsia" w:eastAsiaTheme="minorEastAsia" w:hAnsiTheme="minorEastAsia" w:cs="Calibri" w:hint="eastAsia"/>
          <w:color w:val="000000"/>
          <w:kern w:val="0"/>
          <w:sz w:val="22"/>
        </w:rPr>
        <w:t>男</w:t>
      </w:r>
      <w:r>
        <w:rPr>
          <w:rFonts w:asciiTheme="minorEastAsia" w:eastAsiaTheme="minorEastAsia" w:hAnsiTheme="minorEastAsia" w:cs="Calibri" w:hint="eastAsia"/>
          <w:color w:val="000000"/>
          <w:kern w:val="0"/>
          <w:sz w:val="22"/>
        </w:rPr>
        <w:t>性疾病史（</w:t>
      </w:r>
      <w:proofErr w:type="spellStart"/>
      <w:r>
        <w:rPr>
          <w:rFonts w:asciiTheme="minorEastAsia" w:eastAsiaTheme="minorEastAsia" w:hAnsiTheme="minorEastAsia" w:cs="Calibri" w:hint="eastAsia"/>
          <w:color w:val="000000"/>
          <w:kern w:val="0"/>
          <w:sz w:val="22"/>
        </w:rPr>
        <w:t>is</w:t>
      </w:r>
      <w:r>
        <w:rPr>
          <w:rFonts w:asciiTheme="minorEastAsia" w:eastAsiaTheme="minorEastAsia" w:hAnsiTheme="minorEastAsia" w:cs="Calibri"/>
          <w:color w:val="000000"/>
          <w:kern w:val="0"/>
          <w:sz w:val="22"/>
        </w:rPr>
        <w:t>_ill</w:t>
      </w:r>
      <w:proofErr w:type="spellEnd"/>
      <w:proofErr w:type="gramStart"/>
      <w:r>
        <w:rPr>
          <w:rFonts w:asciiTheme="minorEastAsia" w:eastAsiaTheme="minorEastAsia" w:hAnsiTheme="minorEastAsia" w:cs="Calibri" w:hint="eastAsia"/>
          <w:color w:val="000000"/>
          <w:kern w:val="0"/>
          <w:sz w:val="22"/>
        </w:rPr>
        <w:t>不</w:t>
      </w:r>
      <w:proofErr w:type="gramEnd"/>
      <w:r>
        <w:rPr>
          <w:rFonts w:asciiTheme="minorEastAsia" w:eastAsiaTheme="minorEastAsia" w:hAnsiTheme="minorEastAsia" w:cs="Calibri" w:hint="eastAsia"/>
          <w:color w:val="000000"/>
          <w:kern w:val="0"/>
          <w:sz w:val="22"/>
        </w:rPr>
        <w:t>缺失）的数据条数</w:t>
      </w:r>
    </w:p>
    <w:p w14:paraId="57CFBEF4" w14:textId="57DD77AC" w:rsidR="008B5371" w:rsidRDefault="008B5371">
      <w:pPr>
        <w:pStyle w:val="CommentText"/>
        <w:ind w:firstLine="400"/>
      </w:pPr>
    </w:p>
  </w:comment>
  <w:comment w:id="91" w:author="L.X. X" w:date="2017-12-22T22:20:00Z" w:initials="LX">
    <w:p w14:paraId="5CF7BDD5" w14:textId="338E6A1A" w:rsidR="008851BC" w:rsidRPr="008851BC" w:rsidRDefault="008851BC" w:rsidP="008851BC">
      <w:pPr>
        <w:pStyle w:val="CommentText"/>
        <w:ind w:firstLineChars="0" w:firstLine="0"/>
        <w:rPr>
          <w:rFonts w:hint="eastAsia"/>
          <w:color w:val="FF0000"/>
        </w:rPr>
      </w:pPr>
      <w:r w:rsidRPr="008851BC">
        <w:rPr>
          <w:rStyle w:val="CommentReference"/>
          <w:color w:val="FF0000"/>
          <w:highlight w:val="yellow"/>
        </w:rPr>
        <w:annotationRef/>
      </w:r>
      <w:r w:rsidRPr="008851BC">
        <w:rPr>
          <w:rFonts w:hint="eastAsia"/>
          <w:color w:val="FF0000"/>
          <w:highlight w:val="yellow"/>
        </w:rPr>
        <w:t>杨老师，这儿是否要加入女性的描述</w:t>
      </w:r>
    </w:p>
  </w:comment>
  <w:comment w:id="90" w:author="L.X. X" w:date="2017-12-22T22:18:00Z" w:initials="LX">
    <w:p w14:paraId="1D4ACD18" w14:textId="3A7CB34F" w:rsidR="008B5371" w:rsidRDefault="008851BC">
      <w:pPr>
        <w:pStyle w:val="CommentText"/>
        <w:ind w:firstLine="400"/>
        <w:rPr>
          <w:rFonts w:hint="eastAsia"/>
        </w:rPr>
      </w:pPr>
      <w:r>
        <w:rPr>
          <w:rFonts w:hint="eastAsia"/>
        </w:rPr>
        <w:t>不同地区的指标</w:t>
      </w:r>
      <w:r>
        <w:rPr>
          <w:rFonts w:hint="eastAsia"/>
        </w:rPr>
        <w:t>2</w:t>
      </w:r>
      <w:r>
        <w:t>1</w:t>
      </w:r>
      <w:r>
        <w:rPr>
          <w:rFonts w:hint="eastAsia"/>
        </w:rPr>
        <w:t>，由高到低，排名前三的地区</w:t>
      </w:r>
    </w:p>
  </w:comment>
  <w:comment w:id="92" w:author="L.X. X" w:date="2017-12-22T22:21:00Z" w:initials="LX">
    <w:p w14:paraId="10DCA1B8" w14:textId="60E7C025" w:rsidR="008851BC" w:rsidRDefault="008851BC">
      <w:pPr>
        <w:pStyle w:val="CommentText"/>
        <w:ind w:firstLine="320"/>
        <w:rPr>
          <w:rFonts w:hint="eastAsia"/>
        </w:rPr>
      </w:pPr>
      <w:r>
        <w:rPr>
          <w:rStyle w:val="CommentReference"/>
        </w:rPr>
        <w:annotationRef/>
      </w:r>
      <w:r>
        <w:rPr>
          <w:rFonts w:hint="eastAsia"/>
        </w:rPr>
        <w:t>不同地区指标</w:t>
      </w:r>
      <w:r>
        <w:rPr>
          <w:rFonts w:hint="eastAsia"/>
        </w:rPr>
        <w:t>2</w:t>
      </w:r>
      <w:r>
        <w:t>0</w:t>
      </w:r>
      <w:r>
        <w:rPr>
          <w:rFonts w:hint="eastAsia"/>
        </w:rPr>
        <w:t>,</w:t>
      </w:r>
      <w:r>
        <w:t>21</w:t>
      </w:r>
      <w:r>
        <w:rPr>
          <w:rFonts w:hint="eastAsia"/>
        </w:rPr>
        <w:t>的条图，带水平线（取值指标</w:t>
      </w:r>
      <w:r>
        <w:rPr>
          <w:rFonts w:hint="eastAsia"/>
        </w:rPr>
        <w:t>2</w:t>
      </w:r>
      <w:r>
        <w:t>1</w:t>
      </w:r>
      <w:r>
        <w:rPr>
          <w:rFonts w:hint="eastAsia"/>
        </w:rPr>
        <w:t>、指标</w:t>
      </w:r>
      <w:r>
        <w:rPr>
          <w:rFonts w:hint="eastAsia"/>
        </w:rPr>
        <w:t>2</w:t>
      </w:r>
      <w:r>
        <w:t>2</w:t>
      </w:r>
      <w:r>
        <w:rPr>
          <w:rFonts w:hint="eastAsia"/>
        </w:rPr>
        <w:t>）。横坐标由不同地区的指标</w:t>
      </w:r>
      <w:r>
        <w:rPr>
          <w:rFonts w:hint="eastAsia"/>
        </w:rPr>
        <w:t>2</w:t>
      </w:r>
      <w:r>
        <w:t>1</w:t>
      </w:r>
      <w:r>
        <w:rPr>
          <w:rFonts w:hint="eastAsia"/>
        </w:rPr>
        <w:t>由高到低排序</w:t>
      </w:r>
    </w:p>
  </w:comment>
  <w:comment w:id="93" w:author="L.X. X" w:date="2017-12-22T22:23:00Z" w:initials="LX">
    <w:p w14:paraId="652EA25C" w14:textId="1D801E94" w:rsidR="008851BC" w:rsidRDefault="008851BC">
      <w:pPr>
        <w:pStyle w:val="CommentText"/>
        <w:ind w:firstLine="400"/>
      </w:pPr>
      <w:r>
        <w:rPr>
          <w:rFonts w:hint="eastAsia"/>
        </w:rPr>
        <w:t>指标</w:t>
      </w:r>
      <w:r>
        <w:rPr>
          <w:rFonts w:hint="eastAsia"/>
        </w:rPr>
        <w:t>2</w:t>
      </w:r>
      <w:r>
        <w:t>5</w:t>
      </w:r>
      <w:r>
        <w:rPr>
          <w:rFonts w:hint="eastAsia"/>
        </w:rPr>
        <w:t>：</w:t>
      </w:r>
      <w:r>
        <w:rPr>
          <w:rFonts w:hint="eastAsia"/>
        </w:rPr>
        <w:t>1</w:t>
      </w:r>
      <w:r>
        <w:t>-</w:t>
      </w:r>
      <w:r>
        <w:rPr>
          <w:rStyle w:val="CommentReference"/>
        </w:rPr>
        <w:annotationRef/>
      </w:r>
      <w:r>
        <w:rPr>
          <w:rFonts w:hint="eastAsia"/>
        </w:rPr>
        <w:t>指标</w:t>
      </w:r>
      <w:r>
        <w:rPr>
          <w:rFonts w:hint="eastAsia"/>
        </w:rPr>
        <w:t>2</w:t>
      </w:r>
      <w:r>
        <w:t>4</w:t>
      </w:r>
    </w:p>
    <w:p w14:paraId="2CF74CFD" w14:textId="5A60AE43" w:rsidR="008851BC" w:rsidRDefault="008851BC">
      <w:pPr>
        <w:pStyle w:val="CommentText"/>
        <w:ind w:firstLine="400"/>
      </w:pPr>
      <w:r>
        <w:rPr>
          <w:rFonts w:hint="eastAsia"/>
        </w:rPr>
        <w:t>不同地区的指标</w:t>
      </w:r>
      <w:r>
        <w:t>:25</w:t>
      </w:r>
    </w:p>
  </w:comment>
  <w:comment w:id="94" w:author="L.X. X" w:date="2017-12-22T22:22:00Z" w:initials="LX">
    <w:p w14:paraId="0D522FDC" w14:textId="015A8B48" w:rsidR="008851BC" w:rsidRDefault="008851BC" w:rsidP="008851BC">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2</w:t>
      </w:r>
      <w:r>
        <w:t>4</w:t>
      </w:r>
      <w:r>
        <w:rPr>
          <w:rFonts w:hint="eastAsia"/>
        </w:rPr>
        <w:t>：女性乙肝表面</w:t>
      </w:r>
      <w:r>
        <w:rPr>
          <w:rFonts w:hint="eastAsia"/>
        </w:rPr>
        <w:t>抗体</w:t>
      </w:r>
      <w:r>
        <w:rPr>
          <w:rFonts w:hint="eastAsia"/>
        </w:rPr>
        <w:t>阳性率</w:t>
      </w:r>
    </w:p>
    <w:p w14:paraId="2502B0EA" w14:textId="7EDC8734" w:rsidR="008851BC" w:rsidRPr="00572766" w:rsidRDefault="008851BC" w:rsidP="008851BC">
      <w:pPr>
        <w:widowControl/>
        <w:spacing w:line="240" w:lineRule="auto"/>
        <w:ind w:firstLineChars="0" w:firstLine="0"/>
        <w:rPr>
          <w:rFonts w:eastAsia="Times New Roman" w:cs="Calibri"/>
          <w:color w:val="000000"/>
          <w:kern w:val="0"/>
          <w:sz w:val="22"/>
        </w:rPr>
      </w:pPr>
      <w:r>
        <w:rPr>
          <w:rFonts w:hint="eastAsia"/>
        </w:rPr>
        <w:t>分子：女性乙肝表面</w:t>
      </w:r>
      <w:r>
        <w:rPr>
          <w:rFonts w:hint="eastAsia"/>
        </w:rPr>
        <w:t>抗体</w:t>
      </w:r>
      <w:r>
        <w:rPr>
          <w:rFonts w:hint="eastAsia"/>
        </w:rPr>
        <w:t xml:space="preserve"> </w:t>
      </w:r>
      <w:r>
        <w:rPr>
          <w:rFonts w:hint="eastAsia"/>
        </w:rPr>
        <w:t>(</w:t>
      </w:r>
      <w:proofErr w:type="spellStart"/>
      <w:r w:rsidRPr="008B5371">
        <w:rPr>
          <w:rFonts w:eastAsia="Times New Roman" w:cs="Calibri"/>
          <w:color w:val="000000"/>
          <w:kern w:val="0"/>
          <w:sz w:val="22"/>
        </w:rPr>
        <w:t>hbs_a</w:t>
      </w:r>
      <w:r>
        <w:rPr>
          <w:rFonts w:asciiTheme="minorEastAsia" w:eastAsiaTheme="minorEastAsia" w:hAnsiTheme="minorEastAsia" w:cs="Calibri" w:hint="eastAsia"/>
          <w:color w:val="000000"/>
          <w:kern w:val="0"/>
          <w:sz w:val="22"/>
        </w:rPr>
        <w:t>b</w:t>
      </w:r>
      <w:r w:rsidRPr="008B5371">
        <w:rPr>
          <w:rFonts w:eastAsia="Times New Roman" w:cs="Calibri"/>
          <w:color w:val="000000"/>
          <w:kern w:val="0"/>
          <w:sz w:val="22"/>
        </w:rPr>
        <w:t>_A</w:t>
      </w:r>
      <w:proofErr w:type="spellEnd"/>
      <w:r>
        <w:rPr>
          <w:rFonts w:hint="eastAsia"/>
        </w:rPr>
        <w:t>==</w:t>
      </w:r>
      <w:r>
        <w:t>1)</w:t>
      </w:r>
      <w:r>
        <w:rPr>
          <w:rFonts w:hint="eastAsia"/>
        </w:rPr>
        <w:t>的数据条数；</w:t>
      </w:r>
    </w:p>
    <w:p w14:paraId="7349B801" w14:textId="77777777" w:rsidR="008851BC" w:rsidRPr="008B5371" w:rsidRDefault="008851BC" w:rsidP="008851BC">
      <w:pPr>
        <w:pStyle w:val="CommentText"/>
        <w:ind w:firstLine="400"/>
        <w:rPr>
          <w:rFonts w:eastAsia="Times New Roman" w:cs="Calibri"/>
          <w:color w:val="000000"/>
          <w:kern w:val="0"/>
          <w:sz w:val="22"/>
        </w:rPr>
      </w:pPr>
      <w:r>
        <w:rPr>
          <w:rFonts w:hint="eastAsia"/>
        </w:rPr>
        <w:t>分母：导出的数据条数</w:t>
      </w:r>
    </w:p>
    <w:p w14:paraId="2A0E5F28" w14:textId="77777777" w:rsidR="008851BC" w:rsidRDefault="008851BC">
      <w:pPr>
        <w:pStyle w:val="CommentText"/>
        <w:ind w:firstLine="400"/>
      </w:pPr>
    </w:p>
    <w:p w14:paraId="35C32787" w14:textId="2245A744" w:rsidR="008851BC" w:rsidRDefault="008851BC">
      <w:pPr>
        <w:pStyle w:val="CommentText"/>
        <w:ind w:firstLine="400"/>
      </w:pPr>
      <w:r>
        <w:rPr>
          <w:rFonts w:hint="eastAsia"/>
        </w:rPr>
        <w:t>不同地区的指标</w:t>
      </w:r>
      <w:r>
        <w:rPr>
          <w:rFonts w:hint="eastAsia"/>
        </w:rPr>
        <w:t>2</w:t>
      </w:r>
      <w:r>
        <w:t>4</w:t>
      </w:r>
    </w:p>
  </w:comment>
  <w:comment w:id="95" w:author="L.X. X" w:date="2017-12-22T22:24:00Z" w:initials="LX">
    <w:p w14:paraId="7112E648" w14:textId="097F6F51" w:rsidR="008851BC" w:rsidRDefault="008851BC" w:rsidP="008851BC">
      <w:pPr>
        <w:pStyle w:val="CommentText"/>
        <w:ind w:firstLine="320"/>
      </w:pPr>
      <w:r>
        <w:rPr>
          <w:rStyle w:val="CommentReference"/>
        </w:rPr>
        <w:annotationRef/>
      </w:r>
      <w:r>
        <w:rPr>
          <w:rFonts w:hint="eastAsia"/>
        </w:rPr>
        <w:t>指标</w:t>
      </w:r>
      <w:r>
        <w:rPr>
          <w:rFonts w:hint="eastAsia"/>
        </w:rPr>
        <w:t>2</w:t>
      </w:r>
      <w:r>
        <w:t>7</w:t>
      </w:r>
      <w:r>
        <w:rPr>
          <w:rFonts w:hint="eastAsia"/>
        </w:rPr>
        <w:t>：</w:t>
      </w:r>
      <w:r>
        <w:rPr>
          <w:rFonts w:hint="eastAsia"/>
        </w:rPr>
        <w:t>1</w:t>
      </w:r>
      <w:r>
        <w:t>-</w:t>
      </w:r>
      <w:r>
        <w:rPr>
          <w:rStyle w:val="CommentReference"/>
        </w:rPr>
        <w:annotationRef/>
      </w:r>
      <w:r>
        <w:rPr>
          <w:rFonts w:hint="eastAsia"/>
        </w:rPr>
        <w:t>指标</w:t>
      </w:r>
      <w:r>
        <w:rPr>
          <w:rFonts w:hint="eastAsia"/>
        </w:rPr>
        <w:t>2</w:t>
      </w:r>
      <w:r>
        <w:t>6</w:t>
      </w:r>
    </w:p>
    <w:p w14:paraId="220E9A4B" w14:textId="789E135D" w:rsidR="008851BC" w:rsidRDefault="008851BC">
      <w:pPr>
        <w:pStyle w:val="CommentText"/>
        <w:ind w:firstLine="400"/>
      </w:pPr>
      <w:r>
        <w:rPr>
          <w:rFonts w:hint="eastAsia"/>
        </w:rPr>
        <w:t>不同地区的指标</w:t>
      </w:r>
      <w:r>
        <w:t>:2</w:t>
      </w:r>
      <w:r>
        <w:t>7</w:t>
      </w:r>
    </w:p>
  </w:comment>
  <w:comment w:id="96" w:author="L.X. X" w:date="2017-12-22T22:24:00Z" w:initials="LX">
    <w:p w14:paraId="65549F28" w14:textId="20387EC1" w:rsidR="008851BC" w:rsidRDefault="008851BC" w:rsidP="008851BC">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2</w:t>
      </w:r>
      <w:r>
        <w:t>6</w:t>
      </w:r>
      <w:r>
        <w:rPr>
          <w:rFonts w:hint="eastAsia"/>
        </w:rPr>
        <w:t>：</w:t>
      </w:r>
      <w:r>
        <w:rPr>
          <w:rFonts w:hint="eastAsia"/>
        </w:rPr>
        <w:t>男</w:t>
      </w:r>
      <w:r>
        <w:rPr>
          <w:rFonts w:hint="eastAsia"/>
        </w:rPr>
        <w:t>性乙肝表面抗体阳性率</w:t>
      </w:r>
    </w:p>
    <w:p w14:paraId="7A6AA70E" w14:textId="0864D541" w:rsidR="008851BC" w:rsidRPr="00572766" w:rsidRDefault="008851BC" w:rsidP="008851BC">
      <w:pPr>
        <w:widowControl/>
        <w:spacing w:line="240" w:lineRule="auto"/>
        <w:ind w:firstLineChars="0" w:firstLine="0"/>
        <w:rPr>
          <w:rFonts w:eastAsia="Times New Roman" w:cs="Calibri"/>
          <w:color w:val="000000"/>
          <w:kern w:val="0"/>
          <w:sz w:val="22"/>
        </w:rPr>
      </w:pPr>
      <w:r>
        <w:rPr>
          <w:rFonts w:hint="eastAsia"/>
        </w:rPr>
        <w:t>分子：男性乙肝表面抗体</w:t>
      </w:r>
      <w:r>
        <w:rPr>
          <w:rFonts w:hint="eastAsia"/>
        </w:rPr>
        <w:t xml:space="preserve"> (</w:t>
      </w:r>
      <w:proofErr w:type="spellStart"/>
      <w:r w:rsidRPr="008B5371">
        <w:rPr>
          <w:rFonts w:eastAsia="Times New Roman" w:cs="Calibri"/>
          <w:color w:val="000000"/>
          <w:kern w:val="0"/>
          <w:sz w:val="22"/>
        </w:rPr>
        <w:t>hbs_a</w:t>
      </w:r>
      <w:r>
        <w:rPr>
          <w:rFonts w:asciiTheme="minorEastAsia" w:eastAsiaTheme="minorEastAsia" w:hAnsiTheme="minorEastAsia" w:cs="Calibri" w:hint="eastAsia"/>
          <w:color w:val="000000"/>
          <w:kern w:val="0"/>
          <w:sz w:val="22"/>
        </w:rPr>
        <w:t>b</w:t>
      </w:r>
      <w:proofErr w:type="spellEnd"/>
      <w:r>
        <w:rPr>
          <w:rFonts w:hint="eastAsia"/>
        </w:rPr>
        <w:t>==</w:t>
      </w:r>
      <w:r>
        <w:t>1)</w:t>
      </w:r>
      <w:r>
        <w:rPr>
          <w:rFonts w:hint="eastAsia"/>
        </w:rPr>
        <w:t>的数据条数；</w:t>
      </w:r>
    </w:p>
    <w:p w14:paraId="6897C902" w14:textId="77777777" w:rsidR="008851BC" w:rsidRPr="008B5371" w:rsidRDefault="008851BC" w:rsidP="008851BC">
      <w:pPr>
        <w:pStyle w:val="CommentText"/>
        <w:ind w:firstLine="400"/>
        <w:rPr>
          <w:rFonts w:eastAsia="Times New Roman" w:cs="Calibri"/>
          <w:color w:val="000000"/>
          <w:kern w:val="0"/>
          <w:sz w:val="22"/>
        </w:rPr>
      </w:pPr>
      <w:r>
        <w:rPr>
          <w:rFonts w:hint="eastAsia"/>
        </w:rPr>
        <w:t>分母：导出的数据条数</w:t>
      </w:r>
    </w:p>
    <w:p w14:paraId="2207348F" w14:textId="77777777" w:rsidR="008851BC" w:rsidRDefault="008851BC" w:rsidP="008851BC">
      <w:pPr>
        <w:pStyle w:val="CommentText"/>
        <w:ind w:firstLine="400"/>
      </w:pPr>
    </w:p>
    <w:p w14:paraId="09781BD5" w14:textId="2E5EF3F0" w:rsidR="008851BC" w:rsidRDefault="008851BC" w:rsidP="008851BC">
      <w:pPr>
        <w:pStyle w:val="CommentText"/>
        <w:ind w:firstLine="400"/>
      </w:pPr>
      <w:r>
        <w:rPr>
          <w:rFonts w:hint="eastAsia"/>
        </w:rPr>
        <w:t>不同地区的指标</w:t>
      </w:r>
      <w:r>
        <w:rPr>
          <w:rFonts w:hint="eastAsia"/>
        </w:rPr>
        <w:t>2</w:t>
      </w:r>
      <w:r>
        <w:t>6</w:t>
      </w:r>
    </w:p>
    <w:p w14:paraId="4A0A13E2" w14:textId="7FA9B33E" w:rsidR="008851BC" w:rsidRDefault="008851BC">
      <w:pPr>
        <w:pStyle w:val="CommentText"/>
        <w:ind w:firstLine="400"/>
      </w:pPr>
    </w:p>
  </w:comment>
  <w:comment w:id="97" w:author="L.X. X" w:date="2017-12-22T22:25:00Z" w:initials="LX">
    <w:p w14:paraId="0C293FA3" w14:textId="33D37C8F" w:rsidR="008851BC" w:rsidRDefault="008851BC" w:rsidP="008851BC">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2</w:t>
      </w:r>
      <w:r>
        <w:t>8</w:t>
      </w:r>
      <w:r>
        <w:rPr>
          <w:rFonts w:hint="eastAsia"/>
        </w:rPr>
        <w:t>：</w:t>
      </w:r>
      <w:r>
        <w:rPr>
          <w:rFonts w:hint="eastAsia"/>
        </w:rPr>
        <w:t>女</w:t>
      </w:r>
      <w:r>
        <w:rPr>
          <w:rFonts w:hint="eastAsia"/>
        </w:rPr>
        <w:t>性</w:t>
      </w:r>
      <w:r w:rsidR="00656150">
        <w:rPr>
          <w:rFonts w:hint="eastAsia"/>
        </w:rPr>
        <w:t>梅毒初筛</w:t>
      </w:r>
      <w:r>
        <w:rPr>
          <w:rFonts w:hint="eastAsia"/>
        </w:rPr>
        <w:t>阳性率</w:t>
      </w:r>
    </w:p>
    <w:p w14:paraId="257B0C62" w14:textId="23788463" w:rsidR="008851BC" w:rsidRPr="00572766" w:rsidRDefault="008851BC" w:rsidP="008851BC">
      <w:pPr>
        <w:widowControl/>
        <w:spacing w:line="240" w:lineRule="auto"/>
        <w:ind w:firstLineChars="0" w:firstLine="0"/>
        <w:rPr>
          <w:rFonts w:eastAsia="Times New Roman" w:cs="Calibri"/>
          <w:color w:val="000000"/>
          <w:kern w:val="0"/>
          <w:sz w:val="22"/>
        </w:rPr>
      </w:pPr>
      <w:r>
        <w:rPr>
          <w:rFonts w:hint="eastAsia"/>
        </w:rPr>
        <w:t>分子：</w:t>
      </w:r>
      <w:r w:rsidR="00656150">
        <w:rPr>
          <w:rFonts w:hint="eastAsia"/>
        </w:rPr>
        <w:t>女性梅毒初筛</w:t>
      </w:r>
      <w:r>
        <w:rPr>
          <w:rFonts w:hint="eastAsia"/>
        </w:rPr>
        <w:t xml:space="preserve"> (</w:t>
      </w:r>
      <w:proofErr w:type="spellStart"/>
      <w:r w:rsidR="00656150" w:rsidRPr="00656150">
        <w:rPr>
          <w:rFonts w:eastAsia="Times New Roman" w:cs="Calibri"/>
          <w:color w:val="000000"/>
          <w:kern w:val="0"/>
          <w:sz w:val="22"/>
        </w:rPr>
        <w:t>micro_sp</w:t>
      </w:r>
      <w:proofErr w:type="spellEnd"/>
      <w:r>
        <w:rPr>
          <w:rFonts w:hint="eastAsia"/>
        </w:rPr>
        <w:t>=</w:t>
      </w:r>
      <w:r>
        <w:t>1)</w:t>
      </w:r>
      <w:r>
        <w:rPr>
          <w:rFonts w:hint="eastAsia"/>
        </w:rPr>
        <w:t>的数据条数；</w:t>
      </w:r>
    </w:p>
    <w:p w14:paraId="1FC2FFE1" w14:textId="617B9710" w:rsidR="008851BC" w:rsidRDefault="008851BC" w:rsidP="00656150">
      <w:pPr>
        <w:pStyle w:val="CommentText"/>
        <w:ind w:firstLine="400"/>
      </w:pPr>
      <w:r>
        <w:rPr>
          <w:rFonts w:hint="eastAsia"/>
        </w:rPr>
        <w:t>分母：导出的数据条数</w:t>
      </w:r>
    </w:p>
    <w:p w14:paraId="78DE19A4" w14:textId="7B8A90A6" w:rsidR="008851BC" w:rsidRDefault="008851BC">
      <w:pPr>
        <w:pStyle w:val="CommentText"/>
        <w:ind w:firstLine="400"/>
      </w:pPr>
    </w:p>
  </w:comment>
  <w:comment w:id="98" w:author="L.X. X" w:date="2017-12-22T22:34:00Z" w:initials="LX">
    <w:p w14:paraId="0D385A74" w14:textId="52575754" w:rsidR="00656150" w:rsidRDefault="00656150" w:rsidP="00656150">
      <w:pPr>
        <w:widowControl/>
        <w:spacing w:line="240" w:lineRule="auto"/>
        <w:ind w:firstLineChars="0" w:firstLine="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t>2</w:t>
      </w:r>
      <w:r>
        <w:t>9</w:t>
      </w:r>
      <w:r>
        <w:rPr>
          <w:rFonts w:hint="eastAsia"/>
        </w:rPr>
        <w:t>：</w:t>
      </w:r>
      <w:r>
        <w:rPr>
          <w:rFonts w:hint="eastAsia"/>
        </w:rPr>
        <w:t>男</w:t>
      </w:r>
      <w:r>
        <w:rPr>
          <w:rFonts w:hint="eastAsia"/>
        </w:rPr>
        <w:t>性梅毒初筛阳性率</w:t>
      </w:r>
    </w:p>
    <w:p w14:paraId="45F2DF38" w14:textId="4267035C" w:rsidR="00656150" w:rsidRPr="00572766" w:rsidRDefault="00656150" w:rsidP="00656150">
      <w:pPr>
        <w:widowControl/>
        <w:spacing w:line="240" w:lineRule="auto"/>
        <w:ind w:firstLineChars="0" w:firstLine="0"/>
        <w:rPr>
          <w:rFonts w:eastAsia="Times New Roman" w:cs="Calibri"/>
          <w:color w:val="000000"/>
          <w:kern w:val="0"/>
          <w:sz w:val="22"/>
        </w:rPr>
      </w:pPr>
      <w:r>
        <w:rPr>
          <w:rFonts w:hint="eastAsia"/>
        </w:rPr>
        <w:t>分子：男性梅毒初筛</w:t>
      </w:r>
      <w:r>
        <w:rPr>
          <w:rFonts w:hint="eastAsia"/>
        </w:rPr>
        <w:t xml:space="preserve"> (</w:t>
      </w:r>
      <w:proofErr w:type="spellStart"/>
      <w:r w:rsidRPr="00656150">
        <w:rPr>
          <w:rFonts w:eastAsia="Times New Roman" w:cs="Calibri"/>
          <w:color w:val="000000"/>
          <w:kern w:val="0"/>
          <w:sz w:val="22"/>
        </w:rPr>
        <w:t>tpha</w:t>
      </w:r>
      <w:proofErr w:type="spellEnd"/>
      <w:r>
        <w:rPr>
          <w:rFonts w:hint="eastAsia"/>
        </w:rPr>
        <w:t>=</w:t>
      </w:r>
      <w:r>
        <w:t>1)</w:t>
      </w:r>
      <w:r>
        <w:rPr>
          <w:rFonts w:hint="eastAsia"/>
        </w:rPr>
        <w:t>的数据条数；</w:t>
      </w:r>
    </w:p>
    <w:p w14:paraId="116A4156" w14:textId="77777777" w:rsidR="00656150" w:rsidRDefault="00656150" w:rsidP="00656150">
      <w:pPr>
        <w:pStyle w:val="CommentText"/>
        <w:ind w:firstLine="400"/>
      </w:pPr>
      <w:r>
        <w:rPr>
          <w:rFonts w:hint="eastAsia"/>
        </w:rPr>
        <w:t>分母：导出的数据条数</w:t>
      </w:r>
    </w:p>
    <w:p w14:paraId="7939749E" w14:textId="2C3BCD1B" w:rsidR="00656150" w:rsidRDefault="00656150">
      <w:pPr>
        <w:pStyle w:val="CommentText"/>
        <w:ind w:firstLine="400"/>
      </w:pPr>
    </w:p>
  </w:comment>
  <w:comment w:id="99" w:author="L.X. X" w:date="2017-12-22T22:35:00Z" w:initials="LX">
    <w:p w14:paraId="72961BCF" w14:textId="64ED29F4" w:rsidR="00656150" w:rsidRDefault="00656150">
      <w:pPr>
        <w:pStyle w:val="CommentText"/>
        <w:ind w:firstLine="320"/>
        <w:rPr>
          <w:rFonts w:hint="eastAsia"/>
        </w:rPr>
      </w:pPr>
      <w:r>
        <w:rPr>
          <w:rStyle w:val="CommentReference"/>
        </w:rPr>
        <w:annotationRef/>
      </w:r>
      <w:r>
        <w:rPr>
          <w:rFonts w:hint="eastAsia"/>
        </w:rPr>
        <w:t>不同地区的指标</w:t>
      </w:r>
      <w:r>
        <w:rPr>
          <w:rFonts w:hint="eastAsia"/>
        </w:rPr>
        <w:t>2</w:t>
      </w:r>
      <w:r>
        <w:t>8</w:t>
      </w:r>
      <w:r>
        <w:rPr>
          <w:rFonts w:hint="eastAsia"/>
        </w:rPr>
        <w:t>，由高到低，排名前三的地区</w:t>
      </w:r>
    </w:p>
  </w:comment>
  <w:comment w:id="100" w:author="L.X. X" w:date="2017-12-22T22:36:00Z" w:initials="LX">
    <w:p w14:paraId="21E2CB70" w14:textId="58016AD2" w:rsidR="00656150" w:rsidRDefault="00656150" w:rsidP="00656150">
      <w:pPr>
        <w:pStyle w:val="CommentText"/>
        <w:ind w:firstLine="320"/>
        <w:rPr>
          <w:rFonts w:hint="eastAsia"/>
        </w:rPr>
      </w:pPr>
      <w:r>
        <w:rPr>
          <w:rStyle w:val="CommentReference"/>
        </w:rPr>
        <w:annotationRef/>
      </w:r>
      <w:r>
        <w:rPr>
          <w:rStyle w:val="CommentReference"/>
        </w:rPr>
        <w:annotationRef/>
      </w:r>
      <w:r>
        <w:rPr>
          <w:rFonts w:hint="eastAsia"/>
        </w:rPr>
        <w:t>不同地区的指标</w:t>
      </w:r>
      <w:r>
        <w:rPr>
          <w:rFonts w:hint="eastAsia"/>
        </w:rPr>
        <w:t>2</w:t>
      </w:r>
      <w:r>
        <w:t>9</w:t>
      </w:r>
      <w:r>
        <w:rPr>
          <w:rFonts w:hint="eastAsia"/>
        </w:rPr>
        <w:t>，由高到低，排名前三的地区</w:t>
      </w:r>
    </w:p>
    <w:p w14:paraId="3FC1826A" w14:textId="7DB4F332" w:rsidR="00656150" w:rsidRDefault="00656150">
      <w:pPr>
        <w:pStyle w:val="CommentText"/>
        <w:ind w:firstLine="400"/>
      </w:pPr>
    </w:p>
  </w:comment>
  <w:comment w:id="101" w:author="L.X. X" w:date="2017-12-22T22:36:00Z" w:initials="LX">
    <w:p w14:paraId="317CE073" w14:textId="177C2886" w:rsidR="00656150" w:rsidRDefault="00656150" w:rsidP="00656150">
      <w:pPr>
        <w:pStyle w:val="CommentText"/>
        <w:ind w:firstLine="400"/>
        <w:rPr>
          <w:rFonts w:hint="eastAsia"/>
        </w:rPr>
      </w:pPr>
      <w:r>
        <w:rPr>
          <w:rFonts w:hint="eastAsia"/>
        </w:rPr>
        <w:t>不同地区的指标</w:t>
      </w:r>
      <w:r>
        <w:rPr>
          <w:rFonts w:hint="eastAsia"/>
        </w:rPr>
        <w:t>2</w:t>
      </w:r>
      <w:r>
        <w:t>9</w:t>
      </w:r>
      <w:r>
        <w:rPr>
          <w:rFonts w:hint="eastAsia"/>
        </w:rPr>
        <w:t>的条图，带平均线（</w:t>
      </w:r>
      <w:r>
        <w:rPr>
          <w:rFonts w:hint="eastAsia"/>
        </w:rPr>
        <w:t>取值</w:t>
      </w:r>
      <w:r>
        <w:rPr>
          <w:rFonts w:hint="eastAsia"/>
        </w:rPr>
        <w:t>指标</w:t>
      </w:r>
      <w:r>
        <w:rPr>
          <w:rFonts w:hint="eastAsia"/>
        </w:rPr>
        <w:t>2</w:t>
      </w:r>
      <w:r>
        <w:t>9</w:t>
      </w:r>
      <w:r>
        <w:rPr>
          <w:rFonts w:hint="eastAsia"/>
        </w:rPr>
        <w:t>）</w:t>
      </w:r>
    </w:p>
    <w:p w14:paraId="496BE6DC" w14:textId="49BB821C" w:rsidR="00656150" w:rsidRDefault="00656150" w:rsidP="00656150">
      <w:pPr>
        <w:pStyle w:val="CommentText"/>
        <w:ind w:firstLineChars="100"/>
      </w:pPr>
      <w:r>
        <w:rPr>
          <w:rFonts w:hint="eastAsia"/>
        </w:rPr>
        <w:t>横坐标由高到低排序</w:t>
      </w:r>
    </w:p>
  </w:comment>
  <w:comment w:id="102" w:author="L.X. X" w:date="2017-12-22T22:37:00Z" w:initials="LX">
    <w:p w14:paraId="3A5784D0" w14:textId="0522A41D" w:rsidR="00656150" w:rsidRDefault="00656150" w:rsidP="00656150">
      <w:pPr>
        <w:pStyle w:val="CommentText"/>
        <w:ind w:firstLine="320"/>
      </w:pPr>
      <w:r>
        <w:rPr>
          <w:rStyle w:val="CommentReference"/>
        </w:rPr>
        <w:annotationRef/>
      </w:r>
      <w:r>
        <w:rPr>
          <w:rFonts w:hint="eastAsia"/>
        </w:rPr>
        <w:t>不同地区的指标</w:t>
      </w:r>
      <w:r>
        <w:rPr>
          <w:rFonts w:hint="eastAsia"/>
        </w:rPr>
        <w:t>2</w:t>
      </w:r>
      <w:r>
        <w:t>8</w:t>
      </w:r>
      <w:r>
        <w:rPr>
          <w:rFonts w:hint="eastAsia"/>
        </w:rPr>
        <w:t>的条图，带平均线（</w:t>
      </w:r>
      <w:r>
        <w:rPr>
          <w:rFonts w:hint="eastAsia"/>
        </w:rPr>
        <w:t>取值</w:t>
      </w:r>
      <w:r>
        <w:rPr>
          <w:rFonts w:hint="eastAsia"/>
        </w:rPr>
        <w:t>指标</w:t>
      </w:r>
      <w:r>
        <w:rPr>
          <w:rFonts w:hint="eastAsia"/>
        </w:rPr>
        <w:t>2</w:t>
      </w:r>
      <w:r>
        <w:t>8</w:t>
      </w:r>
      <w:r>
        <w:rPr>
          <w:rFonts w:hint="eastAsia"/>
        </w:rPr>
        <w:t>）</w:t>
      </w:r>
      <w:r>
        <w:rPr>
          <w:rFonts w:hint="eastAsia"/>
        </w:rPr>
        <w:t>。横坐标由高到低排序</w:t>
      </w:r>
    </w:p>
    <w:p w14:paraId="4CD68988" w14:textId="5D670617" w:rsidR="00656150" w:rsidRDefault="00656150">
      <w:pPr>
        <w:pStyle w:val="CommentText"/>
        <w:ind w:firstLine="400"/>
      </w:pPr>
    </w:p>
  </w:comment>
  <w:comment w:id="103" w:author="L.X. X" w:date="2017-12-22T22:37:00Z" w:initials="LX">
    <w:p w14:paraId="112B5029" w14:textId="528082FF" w:rsidR="00656150" w:rsidRDefault="00656150">
      <w:pPr>
        <w:pStyle w:val="CommentText"/>
        <w:ind w:firstLine="400"/>
        <w:rPr>
          <w:rFonts w:hint="eastAsia"/>
        </w:rPr>
      </w:pPr>
      <w:r>
        <w:rPr>
          <w:rFonts w:hint="eastAsia"/>
        </w:rPr>
        <w:t>不同年份（上</w:t>
      </w:r>
      <w:proofErr w:type="gramStart"/>
      <w:r>
        <w:rPr>
          <w:rFonts w:hint="eastAsia"/>
        </w:rPr>
        <w:t>一统计</w:t>
      </w:r>
      <w:proofErr w:type="gramEnd"/>
      <w:r>
        <w:rPr>
          <w:rFonts w:hint="eastAsia"/>
        </w:rPr>
        <w:t>年份与</w:t>
      </w:r>
      <w:proofErr w:type="gramStart"/>
      <w:r>
        <w:rPr>
          <w:rFonts w:hint="eastAsia"/>
        </w:rPr>
        <w:t>本统计</w:t>
      </w:r>
      <w:proofErr w:type="gramEnd"/>
      <w:r>
        <w:rPr>
          <w:rFonts w:hint="eastAsia"/>
        </w:rPr>
        <w:t>年份）不同地区的指标</w:t>
      </w:r>
      <w:r>
        <w:rPr>
          <w:rFonts w:hint="eastAsia"/>
        </w:rPr>
        <w:t>2</w:t>
      </w:r>
      <w:r>
        <w:t>8</w:t>
      </w:r>
      <w:r>
        <w:rPr>
          <w:rFonts w:hint="eastAsia"/>
        </w:rPr>
        <w:t>，带表格</w:t>
      </w:r>
      <w:r>
        <w:rPr>
          <w:rFonts w:hint="eastAsia"/>
        </w:rPr>
        <w:t>。横坐标由本年度的指标</w:t>
      </w:r>
      <w:r>
        <w:rPr>
          <w:rFonts w:hint="eastAsia"/>
        </w:rPr>
        <w:t>2</w:t>
      </w:r>
      <w:r>
        <w:t>8</w:t>
      </w:r>
      <w:r>
        <w:rPr>
          <w:rFonts w:hint="eastAsia"/>
        </w:rPr>
        <w:t>由高到低排序</w:t>
      </w:r>
    </w:p>
  </w:comment>
  <w:comment w:id="104" w:author="L.X. X" w:date="2017-12-22T22:39:00Z" w:initials="LX">
    <w:p w14:paraId="44995BDF" w14:textId="7B7D487C" w:rsidR="00656150" w:rsidRDefault="00656150" w:rsidP="00656150">
      <w:pPr>
        <w:pStyle w:val="CommentText"/>
        <w:ind w:firstLine="320"/>
        <w:rPr>
          <w:rFonts w:hint="eastAsia"/>
        </w:rPr>
      </w:pPr>
      <w:r>
        <w:rPr>
          <w:rStyle w:val="CommentReference"/>
        </w:rPr>
        <w:annotationRef/>
      </w:r>
      <w:r>
        <w:rPr>
          <w:rFonts w:hint="eastAsia"/>
        </w:rPr>
        <w:t>不同年份（上</w:t>
      </w:r>
      <w:proofErr w:type="gramStart"/>
      <w:r>
        <w:rPr>
          <w:rFonts w:hint="eastAsia"/>
        </w:rPr>
        <w:t>一统计</w:t>
      </w:r>
      <w:proofErr w:type="gramEnd"/>
      <w:r>
        <w:rPr>
          <w:rFonts w:hint="eastAsia"/>
        </w:rPr>
        <w:t>年份与</w:t>
      </w:r>
      <w:proofErr w:type="gramStart"/>
      <w:r>
        <w:rPr>
          <w:rFonts w:hint="eastAsia"/>
        </w:rPr>
        <w:t>本统计</w:t>
      </w:r>
      <w:proofErr w:type="gramEnd"/>
      <w:r>
        <w:rPr>
          <w:rFonts w:hint="eastAsia"/>
        </w:rPr>
        <w:t>年份）不同地区的指标</w:t>
      </w:r>
      <w:r>
        <w:rPr>
          <w:rFonts w:hint="eastAsia"/>
        </w:rPr>
        <w:t>2</w:t>
      </w:r>
      <w:r>
        <w:t>9</w:t>
      </w:r>
      <w:r>
        <w:rPr>
          <w:rFonts w:hint="eastAsia"/>
        </w:rPr>
        <w:t>，带表格</w:t>
      </w:r>
      <w:r>
        <w:rPr>
          <w:rFonts w:hint="eastAsia"/>
        </w:rPr>
        <w:t>。横坐标由本年度的指标</w:t>
      </w:r>
      <w:r>
        <w:rPr>
          <w:rFonts w:hint="eastAsia"/>
        </w:rPr>
        <w:t>2</w:t>
      </w:r>
      <w:r>
        <w:t>9</w:t>
      </w:r>
      <w:r>
        <w:rPr>
          <w:rFonts w:hint="eastAsia"/>
        </w:rPr>
        <w:t>由高到低排序</w:t>
      </w:r>
    </w:p>
    <w:p w14:paraId="2F68CC76" w14:textId="62788529" w:rsidR="00656150" w:rsidRDefault="00656150">
      <w:pPr>
        <w:pStyle w:val="CommentText"/>
        <w:ind w:firstLine="400"/>
      </w:pPr>
    </w:p>
  </w:comment>
  <w:comment w:id="105" w:author="L.X. X" w:date="2017-12-22T22:39:00Z" w:initials="LX">
    <w:p w14:paraId="174F8F0B" w14:textId="73569D2E" w:rsidR="00665DB8" w:rsidRDefault="00665DB8">
      <w:pPr>
        <w:pStyle w:val="CommentText"/>
        <w:ind w:firstLine="320"/>
      </w:pPr>
      <w:r>
        <w:rPr>
          <w:rStyle w:val="CommentReference"/>
        </w:rPr>
        <w:annotationRef/>
      </w:r>
      <w:r>
        <w:rPr>
          <w:rFonts w:hint="eastAsia"/>
        </w:rPr>
        <w:t>女性</w:t>
      </w:r>
      <w:r>
        <w:rPr>
          <w:rFonts w:hint="eastAsia"/>
        </w:rPr>
        <w:t>HIV</w:t>
      </w:r>
      <w:r>
        <w:rPr>
          <w:rFonts w:hint="eastAsia"/>
        </w:rPr>
        <w:t>感染者的数量，</w:t>
      </w:r>
      <w:proofErr w:type="spellStart"/>
      <w:r>
        <w:rPr>
          <w:rFonts w:hint="eastAsia"/>
        </w:rPr>
        <w:t>HIV_</w:t>
      </w:r>
      <w:r>
        <w:t>f</w:t>
      </w:r>
      <w:proofErr w:type="spellEnd"/>
      <w:r>
        <w:rPr>
          <w:rFonts w:hint="eastAsia"/>
        </w:rPr>
        <w:t>==</w:t>
      </w:r>
      <w:r>
        <w:t>1</w:t>
      </w:r>
      <w:r>
        <w:rPr>
          <w:rFonts w:hint="eastAsia"/>
        </w:rPr>
        <w:t>的档案数</w:t>
      </w:r>
    </w:p>
  </w:comment>
  <w:comment w:id="106" w:author="L.X. X" w:date="2017-12-22T22:41:00Z" w:initials="LX">
    <w:p w14:paraId="2EEC9682" w14:textId="77777777" w:rsidR="00665DB8" w:rsidRDefault="00665DB8" w:rsidP="00665DB8">
      <w:pPr>
        <w:pStyle w:val="CommentText"/>
        <w:ind w:firstLineChars="0" w:firstLine="0"/>
      </w:pPr>
      <w:r>
        <w:rPr>
          <w:rFonts w:hint="eastAsia"/>
        </w:rPr>
        <w:t>分子：</w:t>
      </w:r>
      <w:r>
        <w:rPr>
          <w:rStyle w:val="CommentReference"/>
        </w:rPr>
        <w:annotationRef/>
      </w:r>
      <w:proofErr w:type="spellStart"/>
      <w:r>
        <w:rPr>
          <w:rFonts w:hint="eastAsia"/>
        </w:rPr>
        <w:t>HIV_</w:t>
      </w:r>
      <w:r>
        <w:t>f</w:t>
      </w:r>
      <w:proofErr w:type="spellEnd"/>
      <w:r>
        <w:rPr>
          <w:rFonts w:hint="eastAsia"/>
        </w:rPr>
        <w:t>==</w:t>
      </w:r>
      <w:r>
        <w:t>1</w:t>
      </w:r>
      <w:r>
        <w:rPr>
          <w:rFonts w:hint="eastAsia"/>
        </w:rPr>
        <w:t>的档案数</w:t>
      </w:r>
    </w:p>
    <w:p w14:paraId="5CD8E42C" w14:textId="3A76F499" w:rsidR="00665DB8" w:rsidRDefault="00665DB8" w:rsidP="00665DB8">
      <w:pPr>
        <w:pStyle w:val="CommentText"/>
        <w:ind w:firstLineChars="0" w:firstLine="0"/>
      </w:pPr>
      <w:r>
        <w:rPr>
          <w:rFonts w:hint="eastAsia"/>
        </w:rPr>
        <w:t>分母：导出的档案数</w:t>
      </w:r>
    </w:p>
  </w:comment>
  <w:comment w:id="107" w:author="L.X. X" w:date="2017-12-22T22:41:00Z" w:initials="LX">
    <w:p w14:paraId="009262F5" w14:textId="72DFBD53" w:rsidR="00665DB8" w:rsidRDefault="00665DB8" w:rsidP="00665DB8">
      <w:pPr>
        <w:pStyle w:val="CommentText"/>
        <w:ind w:firstLineChars="125"/>
        <w:rPr>
          <w:rFonts w:hint="eastAsia"/>
        </w:rPr>
      </w:pPr>
      <w:r>
        <w:rPr>
          <w:rStyle w:val="CommentReference"/>
        </w:rPr>
        <w:annotationRef/>
      </w:r>
      <w:r>
        <w:rPr>
          <w:rFonts w:hint="eastAsia"/>
        </w:rPr>
        <w:t>按地区（由数量多少排序）显示不同地区的</w:t>
      </w:r>
      <w:proofErr w:type="spellStart"/>
      <w:r>
        <w:rPr>
          <w:rFonts w:hint="eastAsia"/>
        </w:rPr>
        <w:t>HIV</w:t>
      </w:r>
      <w:r>
        <w:t>_</w:t>
      </w:r>
      <w:r>
        <w:t>f</w:t>
      </w:r>
      <w:bookmarkStart w:id="108" w:name="_GoBack"/>
      <w:bookmarkEnd w:id="108"/>
      <w:proofErr w:type="spellEnd"/>
      <w:r>
        <w:rPr>
          <w:rFonts w:hint="eastAsia"/>
        </w:rPr>
        <w:t>=</w:t>
      </w:r>
      <w:r>
        <w:t>=1</w:t>
      </w:r>
      <w:r>
        <w:rPr>
          <w:rFonts w:hint="eastAsia"/>
        </w:rPr>
        <w:t>档案数量</w:t>
      </w:r>
    </w:p>
  </w:comment>
  <w:comment w:id="109" w:author="L.X. X" w:date="2017-12-22T22:42:00Z" w:initials="LX">
    <w:p w14:paraId="33C26916" w14:textId="2D3BC791" w:rsidR="00665DB8" w:rsidRDefault="00665DB8" w:rsidP="00665DB8">
      <w:pPr>
        <w:pStyle w:val="CommentText"/>
        <w:ind w:firstLine="320"/>
      </w:pPr>
      <w:r>
        <w:rPr>
          <w:rStyle w:val="CommentReference"/>
        </w:rPr>
        <w:annotationRef/>
      </w:r>
      <w:r>
        <w:rPr>
          <w:rFonts w:hint="eastAsia"/>
        </w:rPr>
        <w:t>男</w:t>
      </w:r>
      <w:r>
        <w:rPr>
          <w:rFonts w:hint="eastAsia"/>
        </w:rPr>
        <w:t>性</w:t>
      </w:r>
      <w:r>
        <w:rPr>
          <w:rFonts w:hint="eastAsia"/>
        </w:rPr>
        <w:t>HIV</w:t>
      </w:r>
      <w:r>
        <w:rPr>
          <w:rFonts w:hint="eastAsia"/>
        </w:rPr>
        <w:t>感染者的数量，</w:t>
      </w:r>
      <w:proofErr w:type="spellStart"/>
      <w:r>
        <w:rPr>
          <w:rFonts w:hint="eastAsia"/>
        </w:rPr>
        <w:t>HIV_</w:t>
      </w:r>
      <w:r>
        <w:rPr>
          <w:rFonts w:hint="eastAsia"/>
        </w:rPr>
        <w:t>m</w:t>
      </w:r>
      <w:proofErr w:type="spellEnd"/>
      <w:r>
        <w:rPr>
          <w:rFonts w:hint="eastAsia"/>
        </w:rPr>
        <w:t>==</w:t>
      </w:r>
      <w:r>
        <w:t>1</w:t>
      </w:r>
      <w:r>
        <w:rPr>
          <w:rFonts w:hint="eastAsia"/>
        </w:rPr>
        <w:t>的档案数</w:t>
      </w:r>
    </w:p>
    <w:p w14:paraId="215DA982" w14:textId="213C9DAC" w:rsidR="00665DB8" w:rsidRDefault="00665DB8">
      <w:pPr>
        <w:pStyle w:val="CommentText"/>
        <w:ind w:firstLine="400"/>
      </w:pPr>
    </w:p>
  </w:comment>
  <w:comment w:id="110" w:author="L.X. X" w:date="2017-12-22T22:43:00Z" w:initials="LX">
    <w:p w14:paraId="5973D785" w14:textId="26BC4E9C" w:rsidR="00665DB8" w:rsidRDefault="00665DB8" w:rsidP="00665DB8">
      <w:pPr>
        <w:pStyle w:val="CommentText"/>
        <w:ind w:firstLineChars="0" w:firstLine="0"/>
      </w:pPr>
      <w:r>
        <w:rPr>
          <w:rStyle w:val="CommentReference"/>
        </w:rPr>
        <w:annotationRef/>
      </w:r>
      <w:r>
        <w:rPr>
          <w:rFonts w:hint="eastAsia"/>
        </w:rPr>
        <w:t>分子：</w:t>
      </w:r>
      <w:r>
        <w:rPr>
          <w:rStyle w:val="CommentReference"/>
        </w:rPr>
        <w:annotationRef/>
      </w:r>
      <w:proofErr w:type="spellStart"/>
      <w:r>
        <w:rPr>
          <w:rFonts w:hint="eastAsia"/>
        </w:rPr>
        <w:t>HIV_</w:t>
      </w:r>
      <w:r>
        <w:rPr>
          <w:rFonts w:hint="eastAsia"/>
        </w:rPr>
        <w:t>m</w:t>
      </w:r>
      <w:proofErr w:type="spellEnd"/>
      <w:r>
        <w:rPr>
          <w:rFonts w:hint="eastAsia"/>
        </w:rPr>
        <w:t>==</w:t>
      </w:r>
      <w:r>
        <w:t>1</w:t>
      </w:r>
      <w:r>
        <w:rPr>
          <w:rFonts w:hint="eastAsia"/>
        </w:rPr>
        <w:t>的档案数</w:t>
      </w:r>
    </w:p>
    <w:p w14:paraId="4C1FFF07" w14:textId="77777777" w:rsidR="00665DB8" w:rsidRDefault="00665DB8" w:rsidP="00665DB8">
      <w:pPr>
        <w:pStyle w:val="CommentText"/>
        <w:ind w:firstLineChars="0" w:firstLine="0"/>
      </w:pPr>
      <w:r>
        <w:rPr>
          <w:rFonts w:hint="eastAsia"/>
        </w:rPr>
        <w:t>分母：导出的档案数</w:t>
      </w:r>
    </w:p>
    <w:p w14:paraId="1BCC9A64" w14:textId="134BAE8B" w:rsidR="00665DB8" w:rsidRDefault="00665DB8" w:rsidP="00665DB8">
      <w:pPr>
        <w:pStyle w:val="CommentText"/>
        <w:ind w:firstLineChars="100"/>
      </w:pPr>
    </w:p>
  </w:comment>
  <w:comment w:id="111" w:author="L.X. X" w:date="2017-12-22T22:43:00Z" w:initials="LX">
    <w:p w14:paraId="7FE0ED1D" w14:textId="72B5DEFB" w:rsidR="00665DB8" w:rsidRDefault="00665DB8" w:rsidP="00665DB8">
      <w:pPr>
        <w:pStyle w:val="CommentText"/>
        <w:ind w:firstLineChars="125"/>
        <w:rPr>
          <w:rFonts w:hint="eastAsia"/>
        </w:rPr>
      </w:pPr>
      <w:r>
        <w:rPr>
          <w:rStyle w:val="CommentReference"/>
        </w:rPr>
        <w:annotationRef/>
      </w:r>
      <w:r>
        <w:rPr>
          <w:rStyle w:val="CommentReference"/>
        </w:rPr>
        <w:annotationRef/>
      </w:r>
      <w:r>
        <w:rPr>
          <w:rFonts w:hint="eastAsia"/>
        </w:rPr>
        <w:t>按地区（由数量多少排序）显示不同地区的</w:t>
      </w:r>
      <w:proofErr w:type="spellStart"/>
      <w:r>
        <w:rPr>
          <w:rFonts w:hint="eastAsia"/>
        </w:rPr>
        <w:t>HIV</w:t>
      </w:r>
      <w:r>
        <w:t>_m</w:t>
      </w:r>
      <w:proofErr w:type="spellEnd"/>
      <w:r>
        <w:rPr>
          <w:rFonts w:hint="eastAsia"/>
        </w:rPr>
        <w:t>=</w:t>
      </w:r>
      <w:r>
        <w:t>=1</w:t>
      </w:r>
      <w:r>
        <w:rPr>
          <w:rFonts w:hint="eastAsia"/>
        </w:rPr>
        <w:t>档案数量</w:t>
      </w:r>
    </w:p>
    <w:p w14:paraId="212076D1" w14:textId="757AE69F" w:rsidR="00665DB8" w:rsidRDefault="00665DB8" w:rsidP="00665DB8">
      <w:pPr>
        <w:pStyle w:val="CommentText"/>
        <w:ind w:firstLineChars="10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1BF08" w15:done="0"/>
  <w15:commentEx w15:paraId="57CA7BE2" w15:done="0"/>
  <w15:commentEx w15:paraId="050BD254" w15:done="0"/>
  <w15:commentEx w15:paraId="364F7BD7" w15:done="0"/>
  <w15:commentEx w15:paraId="58102AEE" w15:done="0"/>
  <w15:commentEx w15:paraId="4DDB66FA" w15:done="0"/>
  <w15:commentEx w15:paraId="0F010337" w15:done="0"/>
  <w15:commentEx w15:paraId="23224886" w15:done="0"/>
  <w15:commentEx w15:paraId="33AF5B7F" w15:done="0"/>
  <w15:commentEx w15:paraId="467C52CF" w15:done="0"/>
  <w15:commentEx w15:paraId="25E16FE7" w15:done="0"/>
  <w15:commentEx w15:paraId="75981371" w15:done="0"/>
  <w15:commentEx w15:paraId="51CFD902" w15:done="0"/>
  <w15:commentEx w15:paraId="3065E272" w15:done="0"/>
  <w15:commentEx w15:paraId="436187D3" w15:done="0"/>
  <w15:commentEx w15:paraId="702DF5D3" w15:done="0"/>
  <w15:commentEx w15:paraId="5D0F9F25" w15:done="0"/>
  <w15:commentEx w15:paraId="64B2B44D" w15:done="0"/>
  <w15:commentEx w15:paraId="4D9B1ED5" w15:done="0"/>
  <w15:commentEx w15:paraId="10BC112B" w15:done="0"/>
  <w15:commentEx w15:paraId="5E16E47C" w15:done="0"/>
  <w15:commentEx w15:paraId="5D58EFF3" w15:done="0"/>
  <w15:commentEx w15:paraId="31880FD8" w15:done="0"/>
  <w15:commentEx w15:paraId="4E544C5E" w15:done="0"/>
  <w15:commentEx w15:paraId="1237A2FF" w15:done="0"/>
  <w15:commentEx w15:paraId="1D3E45C5" w15:done="0"/>
  <w15:commentEx w15:paraId="046AF423" w15:done="0"/>
  <w15:commentEx w15:paraId="39AFA910" w15:done="0"/>
  <w15:commentEx w15:paraId="7CD881DF" w15:done="0"/>
  <w15:commentEx w15:paraId="59613DCA" w15:done="0"/>
  <w15:commentEx w15:paraId="2F642B75" w15:done="0"/>
  <w15:commentEx w15:paraId="073887D4" w15:done="0"/>
  <w15:commentEx w15:paraId="6B0A8659" w15:done="0"/>
  <w15:commentEx w15:paraId="6593155A" w15:done="0"/>
  <w15:commentEx w15:paraId="3289ED40" w15:done="0"/>
  <w15:commentEx w15:paraId="37018408" w15:done="0"/>
  <w15:commentEx w15:paraId="467F91AB" w15:done="0"/>
  <w15:commentEx w15:paraId="4A51DF24" w15:done="0"/>
  <w15:commentEx w15:paraId="3C86CCB5" w15:done="0"/>
  <w15:commentEx w15:paraId="2726AEF6" w15:done="0"/>
  <w15:commentEx w15:paraId="3B72785A" w15:done="0"/>
  <w15:commentEx w15:paraId="7A3D82C2" w15:done="0"/>
  <w15:commentEx w15:paraId="2C017ECD" w15:done="0"/>
  <w15:commentEx w15:paraId="514B490A" w15:done="0"/>
  <w15:commentEx w15:paraId="62DE1D54" w15:done="0"/>
  <w15:commentEx w15:paraId="6618E71D" w15:done="0"/>
  <w15:commentEx w15:paraId="73016640" w15:done="0"/>
  <w15:commentEx w15:paraId="4A0AADA9" w15:done="0"/>
  <w15:commentEx w15:paraId="746965FD" w15:done="0"/>
  <w15:commentEx w15:paraId="2BFA3F32" w15:done="0"/>
  <w15:commentEx w15:paraId="40A593FF" w15:done="0"/>
  <w15:commentEx w15:paraId="67FDBF5B" w15:done="0"/>
  <w15:commentEx w15:paraId="241F42C7" w15:done="0"/>
  <w15:commentEx w15:paraId="2879CD1C" w15:done="0"/>
  <w15:commentEx w15:paraId="57CFBEF4" w15:done="0"/>
  <w15:commentEx w15:paraId="5CF7BDD5" w15:done="0"/>
  <w15:commentEx w15:paraId="1D4ACD18" w15:done="0"/>
  <w15:commentEx w15:paraId="10DCA1B8" w15:done="0"/>
  <w15:commentEx w15:paraId="2CF74CFD" w15:done="0"/>
  <w15:commentEx w15:paraId="35C32787" w15:done="0"/>
  <w15:commentEx w15:paraId="220E9A4B" w15:done="0"/>
  <w15:commentEx w15:paraId="4A0A13E2" w15:done="0"/>
  <w15:commentEx w15:paraId="78DE19A4" w15:done="0"/>
  <w15:commentEx w15:paraId="7939749E" w15:done="0"/>
  <w15:commentEx w15:paraId="72961BCF" w15:done="0"/>
  <w15:commentEx w15:paraId="3FC1826A" w15:done="0"/>
  <w15:commentEx w15:paraId="496BE6DC" w15:done="0"/>
  <w15:commentEx w15:paraId="4CD68988" w15:done="0"/>
  <w15:commentEx w15:paraId="112B5029" w15:done="0"/>
  <w15:commentEx w15:paraId="2F68CC76" w15:done="0"/>
  <w15:commentEx w15:paraId="174F8F0B" w15:done="0"/>
  <w15:commentEx w15:paraId="5CD8E42C" w15:done="0"/>
  <w15:commentEx w15:paraId="009262F5" w15:done="0"/>
  <w15:commentEx w15:paraId="215DA982" w15:done="0"/>
  <w15:commentEx w15:paraId="1BCC9A64" w15:done="0"/>
  <w15:commentEx w15:paraId="21207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1BF08" w16cid:durableId="1DE6C2E1"/>
  <w16cid:commentId w16cid:paraId="57CA7BE2" w16cid:durableId="1DE6C2EE"/>
  <w16cid:commentId w16cid:paraId="050BD254" w16cid:durableId="1DE6C413"/>
  <w16cid:commentId w16cid:paraId="364F7BD7" w16cid:durableId="1DE6C43F"/>
  <w16cid:commentId w16cid:paraId="58102AEE" w16cid:durableId="1DE6C45C"/>
  <w16cid:commentId w16cid:paraId="4DDB66FA" w16cid:durableId="1DE6C48B"/>
  <w16cid:commentId w16cid:paraId="0F010337" w16cid:durableId="1DE6C49D"/>
  <w16cid:commentId w16cid:paraId="23224886" w16cid:durableId="1DE6C4BD"/>
  <w16cid:commentId w16cid:paraId="33AF5B7F" w16cid:durableId="1DE6C4E7"/>
  <w16cid:commentId w16cid:paraId="467C52CF" w16cid:durableId="1DE6C512"/>
  <w16cid:commentId w16cid:paraId="25E16FE7" w16cid:durableId="1DE6C561"/>
  <w16cid:commentId w16cid:paraId="75981371" w16cid:durableId="1DE6C571"/>
  <w16cid:commentId w16cid:paraId="51CFD902" w16cid:durableId="1DE6C586"/>
  <w16cid:commentId w16cid:paraId="3065E272" w16cid:durableId="1DE6C59F"/>
  <w16cid:commentId w16cid:paraId="436187D3" w16cid:durableId="1DE6C668"/>
  <w16cid:commentId w16cid:paraId="702DF5D3" w16cid:durableId="1DE6C6B9"/>
  <w16cid:commentId w16cid:paraId="5D0F9F25" w16cid:durableId="1DE6C5DF"/>
  <w16cid:commentId w16cid:paraId="64B2B44D" w16cid:durableId="1DE6C635"/>
  <w16cid:commentId w16cid:paraId="4D9B1ED5" w16cid:durableId="1DE6C603"/>
  <w16cid:commentId w16cid:paraId="10BC112B" w16cid:durableId="1DE6C72B"/>
  <w16cid:commentId w16cid:paraId="5E16E47C" w16cid:durableId="1DE6C79B"/>
  <w16cid:commentId w16cid:paraId="5D58EFF3" w16cid:durableId="1DE6C7AC"/>
  <w16cid:commentId w16cid:paraId="31880FD8" w16cid:durableId="1DE6C7B4"/>
  <w16cid:commentId w16cid:paraId="4E544C5E" w16cid:durableId="1DE6C7BF"/>
  <w16cid:commentId w16cid:paraId="1237A2FF" w16cid:durableId="1DE6C7CB"/>
  <w16cid:commentId w16cid:paraId="1D3E45C5" w16cid:durableId="1DE6C7D5"/>
  <w16cid:commentId w16cid:paraId="046AF423" w16cid:durableId="1DE6C7F6"/>
  <w16cid:commentId w16cid:paraId="39AFA910" w16cid:durableId="1DE6C877"/>
  <w16cid:commentId w16cid:paraId="7CD881DF" w16cid:durableId="1DE6C94D"/>
  <w16cid:commentId w16cid:paraId="59613DCA" w16cid:durableId="1DE6C991"/>
  <w16cid:commentId w16cid:paraId="2F642B75" w16cid:durableId="1DE7F9FE"/>
  <w16cid:commentId w16cid:paraId="073887D4" w16cid:durableId="1DE7FA24"/>
  <w16cid:commentId w16cid:paraId="6B0A8659" w16cid:durableId="1DE7FA34"/>
  <w16cid:commentId w16cid:paraId="6593155A" w16cid:durableId="1DE7FB1A"/>
  <w16cid:commentId w16cid:paraId="3289ED40" w16cid:durableId="1DE7FB86"/>
  <w16cid:commentId w16cid:paraId="37018408" w16cid:durableId="1DE7FA43"/>
  <w16cid:commentId w16cid:paraId="467F91AB" w16cid:durableId="1DE7FC38"/>
  <w16cid:commentId w16cid:paraId="4A51DF24" w16cid:durableId="1DE7FC91"/>
  <w16cid:commentId w16cid:paraId="3C86CCB5" w16cid:durableId="1DE7FD2D"/>
  <w16cid:commentId w16cid:paraId="2726AEF6" w16cid:durableId="1DE7FD5A"/>
  <w16cid:commentId w16cid:paraId="3B72785A" w16cid:durableId="1DE7FD67"/>
  <w16cid:commentId w16cid:paraId="7A3D82C2" w16cid:durableId="1DE7FDD8"/>
  <w16cid:commentId w16cid:paraId="2C017ECD" w16cid:durableId="1DE7FDEA"/>
  <w16cid:commentId w16cid:paraId="514B490A" w16cid:durableId="1DE7FE1B"/>
  <w16cid:commentId w16cid:paraId="62DE1D54" w16cid:durableId="1DE7FE7D"/>
  <w16cid:commentId w16cid:paraId="6618E71D" w16cid:durableId="1DE7FEFB"/>
  <w16cid:commentId w16cid:paraId="73016640" w16cid:durableId="1DE7FE65"/>
  <w16cid:commentId w16cid:paraId="4A0AADA9" w16cid:durableId="1DE7FEC0"/>
  <w16cid:commentId w16cid:paraId="746965FD" w16cid:durableId="1DE7FE4A"/>
  <w16cid:commentId w16cid:paraId="2BFA3F32" w16cid:durableId="1DE7FF35"/>
  <w16cid:commentId w16cid:paraId="40A593FF" w16cid:durableId="1DE7FF4A"/>
  <w16cid:commentId w16cid:paraId="67FDBF5B" w16cid:durableId="1DE80103"/>
  <w16cid:commentId w16cid:paraId="241F42C7" w16cid:durableId="1DE80176"/>
  <w16cid:commentId w16cid:paraId="2879CD1C" w16cid:durableId="1DE80199"/>
  <w16cid:commentId w16cid:paraId="57CFBEF4" w16cid:durableId="1DE801FE"/>
  <w16cid:commentId w16cid:paraId="5CF7BDD5" w16cid:durableId="1DE803A6"/>
  <w16cid:commentId w16cid:paraId="1D4ACD18" w16cid:durableId="1DE8032C"/>
  <w16cid:commentId w16cid:paraId="10DCA1B8" w16cid:durableId="1DE803D4"/>
  <w16cid:commentId w16cid:paraId="2CF74CFD" w16cid:durableId="1DE80463"/>
  <w16cid:commentId w16cid:paraId="35C32787" w16cid:durableId="1DE80437"/>
  <w16cid:commentId w16cid:paraId="220E9A4B" w16cid:durableId="1DE804AC"/>
  <w16cid:commentId w16cid:paraId="4A0A13E2" w16cid:durableId="1DE8048F"/>
  <w16cid:commentId w16cid:paraId="78DE19A4" w16cid:durableId="1DE804CF"/>
  <w16cid:commentId w16cid:paraId="7939749E" w16cid:durableId="1DE8070E"/>
  <w16cid:commentId w16cid:paraId="72961BCF" w16cid:durableId="1DE80746"/>
  <w16cid:commentId w16cid:paraId="3FC1826A" w16cid:durableId="1DE8075F"/>
  <w16cid:commentId w16cid:paraId="496BE6DC" w16cid:durableId="1DE80770"/>
  <w16cid:commentId w16cid:paraId="4CD68988" w16cid:durableId="1DE80794"/>
  <w16cid:commentId w16cid:paraId="112B5029" w16cid:durableId="1DE807B3"/>
  <w16cid:commentId w16cid:paraId="2F68CC76" w16cid:durableId="1DE8080D"/>
  <w16cid:commentId w16cid:paraId="174F8F0B" w16cid:durableId="1DE80832"/>
  <w16cid:commentId w16cid:paraId="5CD8E42C" w16cid:durableId="1DE80894"/>
  <w16cid:commentId w16cid:paraId="009262F5" w16cid:durableId="1DE808B6"/>
  <w16cid:commentId w16cid:paraId="215DA982" w16cid:durableId="1DE808E1"/>
  <w16cid:commentId w16cid:paraId="1BCC9A64" w16cid:durableId="1DE808F5"/>
  <w16cid:commentId w16cid:paraId="212076D1" w16cid:durableId="1DE809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
    <w:altName w:val="Malgun Gothic Semilight"/>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X. X">
    <w15:presenceInfo w15:providerId="Windows Live" w15:userId="78cab1316ac30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BC"/>
    <w:rsid w:val="000D7E9D"/>
    <w:rsid w:val="0026061E"/>
    <w:rsid w:val="003A35BC"/>
    <w:rsid w:val="003C1F55"/>
    <w:rsid w:val="004463D0"/>
    <w:rsid w:val="005601AC"/>
    <w:rsid w:val="00656150"/>
    <w:rsid w:val="00665DB8"/>
    <w:rsid w:val="007353EA"/>
    <w:rsid w:val="0087754E"/>
    <w:rsid w:val="008851BC"/>
    <w:rsid w:val="008A52F5"/>
    <w:rsid w:val="008B5371"/>
    <w:rsid w:val="00CF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F3E3"/>
  <w15:chartTrackingRefBased/>
  <w15:docId w15:val="{A705C1BE-51B8-469A-B17D-01A53DF7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F55"/>
    <w:pPr>
      <w:widowControl w:val="0"/>
      <w:spacing w:after="0" w:line="360" w:lineRule="auto"/>
      <w:ind w:firstLineChars="200" w:firstLine="200"/>
      <w:jc w:val="both"/>
    </w:pPr>
    <w:rPr>
      <w:rFonts w:ascii="Calibri" w:eastAsia="FangSong_GB2312" w:hAnsi="Calibri" w:cs="Times New Roman"/>
      <w:kern w:val="2"/>
      <w:sz w:val="28"/>
    </w:rPr>
  </w:style>
  <w:style w:type="paragraph" w:styleId="Heading2">
    <w:name w:val="heading 2"/>
    <w:basedOn w:val="Normal"/>
    <w:next w:val="Normal"/>
    <w:link w:val="Heading2Char"/>
    <w:uiPriority w:val="9"/>
    <w:unhideWhenUsed/>
    <w:qFormat/>
    <w:rsid w:val="003A35BC"/>
    <w:pPr>
      <w:keepNext/>
      <w:keepLines/>
      <w:adjustRightInd w:val="0"/>
      <w:spacing w:before="260" w:after="260" w:line="415" w:lineRule="auto"/>
      <w:ind w:firstLineChars="0" w:firstLine="0"/>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3A35BC"/>
    <w:pPr>
      <w:keepNext/>
      <w:keepLines/>
      <w:spacing w:before="260" w:after="260" w:line="416" w:lineRule="auto"/>
      <w:outlineLvl w:val="2"/>
    </w:pPr>
    <w:rPr>
      <w:b/>
      <w:bCs/>
      <w:sz w:val="32"/>
      <w:szCs w:val="32"/>
    </w:rPr>
  </w:style>
  <w:style w:type="paragraph" w:styleId="Heading4">
    <w:name w:val="heading 4"/>
    <w:next w:val="Normal"/>
    <w:link w:val="Heading4Char"/>
    <w:autoRedefine/>
    <w:uiPriority w:val="9"/>
    <w:qFormat/>
    <w:rsid w:val="003A35BC"/>
    <w:pPr>
      <w:keepNext/>
      <w:keepLines/>
      <w:spacing w:before="120" w:after="120" w:line="240" w:lineRule="auto"/>
      <w:outlineLvl w:val="3"/>
    </w:pPr>
    <w:rPr>
      <w:rFonts w:ascii="FangSong_GB2312" w:eastAsia="FangSong_GB2312" w:hAnsi="仿宋" w:cs="Times New Roman"/>
      <w:b/>
      <w:bCs/>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35BC"/>
    <w:rPr>
      <w:rFonts w:ascii="Cambria" w:eastAsia="FangSong_GB2312" w:hAnsi="Cambria" w:cs="Times New Roman"/>
      <w:b/>
      <w:bCs/>
      <w:kern w:val="2"/>
      <w:sz w:val="32"/>
      <w:szCs w:val="32"/>
    </w:rPr>
  </w:style>
  <w:style w:type="character" w:customStyle="1" w:styleId="Heading3Char">
    <w:name w:val="Heading 3 Char"/>
    <w:basedOn w:val="DefaultParagraphFont"/>
    <w:link w:val="Heading3"/>
    <w:uiPriority w:val="9"/>
    <w:rsid w:val="003A35BC"/>
    <w:rPr>
      <w:rFonts w:ascii="Calibri" w:eastAsia="FangSong_GB2312" w:hAnsi="Calibri" w:cs="Times New Roman"/>
      <w:b/>
      <w:bCs/>
      <w:kern w:val="2"/>
      <w:sz w:val="32"/>
      <w:szCs w:val="32"/>
    </w:rPr>
  </w:style>
  <w:style w:type="character" w:customStyle="1" w:styleId="Heading4Char">
    <w:name w:val="Heading 4 Char"/>
    <w:basedOn w:val="DefaultParagraphFont"/>
    <w:link w:val="Heading4"/>
    <w:uiPriority w:val="9"/>
    <w:rsid w:val="003A35BC"/>
    <w:rPr>
      <w:rFonts w:ascii="FangSong_GB2312" w:eastAsia="FangSong_GB2312" w:hAnsi="仿宋" w:cs="Times New Roman"/>
      <w:b/>
      <w:bCs/>
      <w:kern w:val="2"/>
      <w:sz w:val="28"/>
      <w:szCs w:val="28"/>
    </w:rPr>
  </w:style>
  <w:style w:type="table" w:styleId="TableGrid">
    <w:name w:val="Table Grid"/>
    <w:basedOn w:val="TableNormal"/>
    <w:uiPriority w:val="59"/>
    <w:rsid w:val="003A35BC"/>
    <w:pPr>
      <w:spacing w:after="0" w:line="240" w:lineRule="auto"/>
    </w:pPr>
    <w:rPr>
      <w:rFonts w:ascii="Calibri" w:eastAsia="SimSu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35BC"/>
    <w:rPr>
      <w:rFonts w:ascii="Cambria" w:eastAsia="SimHei" w:hAnsi="Cambria"/>
      <w:sz w:val="20"/>
      <w:szCs w:val="20"/>
    </w:rPr>
  </w:style>
  <w:style w:type="character" w:styleId="CommentReference">
    <w:name w:val="annotation reference"/>
    <w:basedOn w:val="DefaultParagraphFont"/>
    <w:uiPriority w:val="99"/>
    <w:semiHidden/>
    <w:unhideWhenUsed/>
    <w:rsid w:val="003A35BC"/>
    <w:rPr>
      <w:sz w:val="16"/>
      <w:szCs w:val="16"/>
    </w:rPr>
  </w:style>
  <w:style w:type="paragraph" w:styleId="CommentText">
    <w:name w:val="annotation text"/>
    <w:basedOn w:val="Normal"/>
    <w:link w:val="CommentTextChar"/>
    <w:uiPriority w:val="99"/>
    <w:unhideWhenUsed/>
    <w:rsid w:val="003A35BC"/>
    <w:pPr>
      <w:spacing w:line="240" w:lineRule="auto"/>
    </w:pPr>
    <w:rPr>
      <w:sz w:val="20"/>
      <w:szCs w:val="20"/>
    </w:rPr>
  </w:style>
  <w:style w:type="character" w:customStyle="1" w:styleId="CommentTextChar">
    <w:name w:val="Comment Text Char"/>
    <w:basedOn w:val="DefaultParagraphFont"/>
    <w:link w:val="CommentText"/>
    <w:uiPriority w:val="99"/>
    <w:rsid w:val="003A35BC"/>
    <w:rPr>
      <w:rFonts w:ascii="Calibri" w:eastAsia="FangSong_GB2312" w:hAnsi="Calibri" w:cs="Times New Roman"/>
      <w:kern w:val="2"/>
      <w:sz w:val="20"/>
      <w:szCs w:val="20"/>
    </w:rPr>
  </w:style>
  <w:style w:type="paragraph" w:styleId="CommentSubject">
    <w:name w:val="annotation subject"/>
    <w:basedOn w:val="CommentText"/>
    <w:next w:val="CommentText"/>
    <w:link w:val="CommentSubjectChar"/>
    <w:uiPriority w:val="99"/>
    <w:semiHidden/>
    <w:unhideWhenUsed/>
    <w:rsid w:val="003A35BC"/>
    <w:rPr>
      <w:b/>
      <w:bCs/>
    </w:rPr>
  </w:style>
  <w:style w:type="character" w:customStyle="1" w:styleId="CommentSubjectChar">
    <w:name w:val="Comment Subject Char"/>
    <w:basedOn w:val="CommentTextChar"/>
    <w:link w:val="CommentSubject"/>
    <w:uiPriority w:val="99"/>
    <w:semiHidden/>
    <w:rsid w:val="003A35BC"/>
    <w:rPr>
      <w:rFonts w:ascii="Calibri" w:eastAsia="FangSong_GB2312" w:hAnsi="Calibri" w:cs="Times New Roman"/>
      <w:b/>
      <w:bCs/>
      <w:kern w:val="2"/>
      <w:sz w:val="20"/>
      <w:szCs w:val="20"/>
    </w:rPr>
  </w:style>
  <w:style w:type="paragraph" w:styleId="BalloonText">
    <w:name w:val="Balloon Text"/>
    <w:basedOn w:val="Normal"/>
    <w:link w:val="BalloonTextChar"/>
    <w:uiPriority w:val="99"/>
    <w:semiHidden/>
    <w:unhideWhenUsed/>
    <w:rsid w:val="003A35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5BC"/>
    <w:rPr>
      <w:rFonts w:ascii="Segoe UI" w:eastAsia="FangSong_GB2312" w:hAnsi="Segoe UI" w:cs="Segoe UI"/>
      <w:kern w:val="2"/>
      <w:sz w:val="18"/>
      <w:szCs w:val="18"/>
    </w:rPr>
  </w:style>
  <w:style w:type="paragraph" w:styleId="Revision">
    <w:name w:val="Revision"/>
    <w:hidden/>
    <w:uiPriority w:val="99"/>
    <w:semiHidden/>
    <w:rsid w:val="004463D0"/>
    <w:pPr>
      <w:spacing w:after="0" w:line="240" w:lineRule="auto"/>
    </w:pPr>
    <w:rPr>
      <w:rFonts w:ascii="Calibri" w:eastAsia="FangSong_GB2312" w:hAnsi="Calibri" w:cs="Times New Roman"/>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6850">
      <w:bodyDiv w:val="1"/>
      <w:marLeft w:val="0"/>
      <w:marRight w:val="0"/>
      <w:marTop w:val="0"/>
      <w:marBottom w:val="0"/>
      <w:divBdr>
        <w:top w:val="none" w:sz="0" w:space="0" w:color="auto"/>
        <w:left w:val="none" w:sz="0" w:space="0" w:color="auto"/>
        <w:bottom w:val="none" w:sz="0" w:space="0" w:color="auto"/>
        <w:right w:val="none" w:sz="0" w:space="0" w:color="auto"/>
      </w:divBdr>
    </w:div>
    <w:div w:id="389424444">
      <w:bodyDiv w:val="1"/>
      <w:marLeft w:val="0"/>
      <w:marRight w:val="0"/>
      <w:marTop w:val="0"/>
      <w:marBottom w:val="0"/>
      <w:divBdr>
        <w:top w:val="none" w:sz="0" w:space="0" w:color="auto"/>
        <w:left w:val="none" w:sz="0" w:space="0" w:color="auto"/>
        <w:bottom w:val="none" w:sz="0" w:space="0" w:color="auto"/>
        <w:right w:val="none" w:sz="0" w:space="0" w:color="auto"/>
      </w:divBdr>
    </w:div>
    <w:div w:id="807746610">
      <w:bodyDiv w:val="1"/>
      <w:marLeft w:val="0"/>
      <w:marRight w:val="0"/>
      <w:marTop w:val="0"/>
      <w:marBottom w:val="0"/>
      <w:divBdr>
        <w:top w:val="none" w:sz="0" w:space="0" w:color="auto"/>
        <w:left w:val="none" w:sz="0" w:space="0" w:color="auto"/>
        <w:bottom w:val="none" w:sz="0" w:space="0" w:color="auto"/>
        <w:right w:val="none" w:sz="0" w:space="0" w:color="auto"/>
      </w:divBdr>
    </w:div>
    <w:div w:id="876233364">
      <w:bodyDiv w:val="1"/>
      <w:marLeft w:val="0"/>
      <w:marRight w:val="0"/>
      <w:marTop w:val="0"/>
      <w:marBottom w:val="0"/>
      <w:divBdr>
        <w:top w:val="none" w:sz="0" w:space="0" w:color="auto"/>
        <w:left w:val="none" w:sz="0" w:space="0" w:color="auto"/>
        <w:bottom w:val="none" w:sz="0" w:space="0" w:color="auto"/>
        <w:right w:val="none" w:sz="0" w:space="0" w:color="auto"/>
      </w:divBdr>
    </w:div>
    <w:div w:id="979964352">
      <w:bodyDiv w:val="1"/>
      <w:marLeft w:val="0"/>
      <w:marRight w:val="0"/>
      <w:marTop w:val="0"/>
      <w:marBottom w:val="0"/>
      <w:divBdr>
        <w:top w:val="none" w:sz="0" w:space="0" w:color="auto"/>
        <w:left w:val="none" w:sz="0" w:space="0" w:color="auto"/>
        <w:bottom w:val="none" w:sz="0" w:space="0" w:color="auto"/>
        <w:right w:val="none" w:sz="0" w:space="0" w:color="auto"/>
      </w:divBdr>
    </w:div>
    <w:div w:id="1040395497">
      <w:bodyDiv w:val="1"/>
      <w:marLeft w:val="0"/>
      <w:marRight w:val="0"/>
      <w:marTop w:val="0"/>
      <w:marBottom w:val="0"/>
      <w:divBdr>
        <w:top w:val="none" w:sz="0" w:space="0" w:color="auto"/>
        <w:left w:val="none" w:sz="0" w:space="0" w:color="auto"/>
        <w:bottom w:val="none" w:sz="0" w:space="0" w:color="auto"/>
        <w:right w:val="none" w:sz="0" w:space="0" w:color="auto"/>
      </w:divBdr>
    </w:div>
    <w:div w:id="1178152456">
      <w:bodyDiv w:val="1"/>
      <w:marLeft w:val="0"/>
      <w:marRight w:val="0"/>
      <w:marTop w:val="0"/>
      <w:marBottom w:val="0"/>
      <w:divBdr>
        <w:top w:val="none" w:sz="0" w:space="0" w:color="auto"/>
        <w:left w:val="none" w:sz="0" w:space="0" w:color="auto"/>
        <w:bottom w:val="none" w:sz="0" w:space="0" w:color="auto"/>
        <w:right w:val="none" w:sz="0" w:space="0" w:color="auto"/>
      </w:divBdr>
    </w:div>
    <w:div w:id="1540436202">
      <w:bodyDiv w:val="1"/>
      <w:marLeft w:val="0"/>
      <w:marRight w:val="0"/>
      <w:marTop w:val="0"/>
      <w:marBottom w:val="0"/>
      <w:divBdr>
        <w:top w:val="none" w:sz="0" w:space="0" w:color="auto"/>
        <w:left w:val="none" w:sz="0" w:space="0" w:color="auto"/>
        <w:bottom w:val="none" w:sz="0" w:space="0" w:color="auto"/>
        <w:right w:val="none" w:sz="0" w:space="0" w:color="auto"/>
      </w:divBdr>
    </w:div>
    <w:div w:id="21016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6.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https://d.docs.live.net/78cab1316ac3087f/Documents/Data%20analysis%20in%20ShenZhen/Figure%20in%202016.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https://d.docs.live.net/78cab1316ac3087f/Documents/Data%20analysis%20in%20ShenZhen/Figure%20in%202016.xlsx" TargetMode="External"/><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2016.xlsx]Sheet1'!$B$396</c:f>
              <c:strCache>
                <c:ptCount val="1"/>
                <c:pt idx="0">
                  <c:v>2015</c:v>
                </c:pt>
              </c:strCache>
            </c:strRef>
          </c:tx>
          <c:spPr>
            <a:solidFill>
              <a:schemeClr val="accent1"/>
            </a:solidFill>
            <a:ln>
              <a:noFill/>
            </a:ln>
            <a:effectLst/>
          </c:spPr>
          <c:invertIfNegative val="0"/>
          <c:cat>
            <c:strRef>
              <c:f>'[Figure in 2016.xlsx]Sheet1'!$A$397:$A$406</c:f>
              <c:strCache>
                <c:ptCount val="10"/>
                <c:pt idx="0">
                  <c:v>光明</c:v>
                </c:pt>
                <c:pt idx="1">
                  <c:v>盐田</c:v>
                </c:pt>
                <c:pt idx="2">
                  <c:v>坪山</c:v>
                </c:pt>
                <c:pt idx="3">
                  <c:v>龙华</c:v>
                </c:pt>
                <c:pt idx="4">
                  <c:v>罗湖</c:v>
                </c:pt>
                <c:pt idx="5">
                  <c:v>宝安</c:v>
                </c:pt>
                <c:pt idx="6">
                  <c:v>龙岗</c:v>
                </c:pt>
                <c:pt idx="7">
                  <c:v>南山</c:v>
                </c:pt>
                <c:pt idx="8">
                  <c:v>福田</c:v>
                </c:pt>
                <c:pt idx="9">
                  <c:v>大鹏</c:v>
                </c:pt>
              </c:strCache>
            </c:strRef>
          </c:cat>
          <c:val>
            <c:numRef>
              <c:f>'[Figure in 2016.xlsx]Sheet1'!$B$397:$B$406</c:f>
              <c:numCache>
                <c:formatCode>0.00</c:formatCode>
                <c:ptCount val="10"/>
                <c:pt idx="0">
                  <c:v>4.2699999999999996</c:v>
                </c:pt>
                <c:pt idx="1">
                  <c:v>3.8</c:v>
                </c:pt>
                <c:pt idx="2">
                  <c:v>4.7</c:v>
                </c:pt>
                <c:pt idx="3">
                  <c:v>3.68</c:v>
                </c:pt>
                <c:pt idx="4">
                  <c:v>3.78</c:v>
                </c:pt>
                <c:pt idx="5">
                  <c:v>3</c:v>
                </c:pt>
                <c:pt idx="6">
                  <c:v>3.67</c:v>
                </c:pt>
                <c:pt idx="7">
                  <c:v>2.48</c:v>
                </c:pt>
                <c:pt idx="8">
                  <c:v>3.8</c:v>
                </c:pt>
                <c:pt idx="9">
                  <c:v>4.1100000000000003</c:v>
                </c:pt>
              </c:numCache>
            </c:numRef>
          </c:val>
          <c:extLst>
            <c:ext xmlns:c16="http://schemas.microsoft.com/office/drawing/2014/chart" uri="{C3380CC4-5D6E-409C-BE32-E72D297353CC}">
              <c16:uniqueId val="{00000000-237D-4C92-B2B5-EAFC016C87D0}"/>
            </c:ext>
          </c:extLst>
        </c:ser>
        <c:ser>
          <c:idx val="1"/>
          <c:order val="1"/>
          <c:tx>
            <c:strRef>
              <c:f>'[Figure in 2016.xlsx]Sheet1'!$C$396</c:f>
              <c:strCache>
                <c:ptCount val="1"/>
                <c:pt idx="0">
                  <c:v>2016</c:v>
                </c:pt>
              </c:strCache>
            </c:strRef>
          </c:tx>
          <c:spPr>
            <a:solidFill>
              <a:schemeClr val="accent2"/>
            </a:solidFill>
            <a:ln>
              <a:noFill/>
            </a:ln>
            <a:effectLst/>
          </c:spPr>
          <c:invertIfNegative val="0"/>
          <c:cat>
            <c:strRef>
              <c:f>'[Figure in 2016.xlsx]Sheet1'!$A$397:$A$406</c:f>
              <c:strCache>
                <c:ptCount val="10"/>
                <c:pt idx="0">
                  <c:v>光明</c:v>
                </c:pt>
                <c:pt idx="1">
                  <c:v>盐田</c:v>
                </c:pt>
                <c:pt idx="2">
                  <c:v>坪山</c:v>
                </c:pt>
                <c:pt idx="3">
                  <c:v>龙华</c:v>
                </c:pt>
                <c:pt idx="4">
                  <c:v>罗湖</c:v>
                </c:pt>
                <c:pt idx="5">
                  <c:v>宝安</c:v>
                </c:pt>
                <c:pt idx="6">
                  <c:v>龙岗</c:v>
                </c:pt>
                <c:pt idx="7">
                  <c:v>南山</c:v>
                </c:pt>
                <c:pt idx="8">
                  <c:v>福田</c:v>
                </c:pt>
                <c:pt idx="9">
                  <c:v>大鹏</c:v>
                </c:pt>
              </c:strCache>
            </c:strRef>
          </c:cat>
          <c:val>
            <c:numRef>
              <c:f>'[Figure in 2016.xlsx]Sheet1'!$C$397:$C$406</c:f>
              <c:numCache>
                <c:formatCode>0.00</c:formatCode>
                <c:ptCount val="10"/>
                <c:pt idx="0">
                  <c:v>6.83</c:v>
                </c:pt>
                <c:pt idx="1">
                  <c:v>6.74</c:v>
                </c:pt>
                <c:pt idx="2">
                  <c:v>5.96</c:v>
                </c:pt>
                <c:pt idx="3">
                  <c:v>4.82</c:v>
                </c:pt>
                <c:pt idx="4">
                  <c:v>4.75</c:v>
                </c:pt>
                <c:pt idx="5">
                  <c:v>4.43</c:v>
                </c:pt>
                <c:pt idx="6">
                  <c:v>4.3</c:v>
                </c:pt>
                <c:pt idx="7">
                  <c:v>3.17</c:v>
                </c:pt>
                <c:pt idx="8">
                  <c:v>2.59</c:v>
                </c:pt>
                <c:pt idx="9">
                  <c:v>2.27</c:v>
                </c:pt>
              </c:numCache>
            </c:numRef>
          </c:val>
          <c:extLst>
            <c:ext xmlns:c16="http://schemas.microsoft.com/office/drawing/2014/chart" uri="{C3380CC4-5D6E-409C-BE32-E72D297353CC}">
              <c16:uniqueId val="{00000001-237D-4C92-B2B5-EAFC016C87D0}"/>
            </c:ext>
          </c:extLst>
        </c:ser>
        <c:dLbls>
          <c:showLegendKey val="0"/>
          <c:showVal val="0"/>
          <c:showCatName val="0"/>
          <c:showSerName val="0"/>
          <c:showPercent val="0"/>
          <c:showBubbleSize val="0"/>
        </c:dLbls>
        <c:gapWidth val="150"/>
        <c:axId val="404533632"/>
        <c:axId val="404535168"/>
      </c:barChart>
      <c:catAx>
        <c:axId val="40453363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4535168"/>
        <c:crosses val="autoZero"/>
        <c:auto val="1"/>
        <c:lblAlgn val="ctr"/>
        <c:lblOffset val="100"/>
        <c:noMultiLvlLbl val="0"/>
      </c:catAx>
      <c:valAx>
        <c:axId val="404535168"/>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45336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2016.xlsx]Sheet1'!$B$412</c:f>
              <c:strCache>
                <c:ptCount val="1"/>
                <c:pt idx="0">
                  <c:v>2015</c:v>
                </c:pt>
              </c:strCache>
            </c:strRef>
          </c:tx>
          <c:spPr>
            <a:solidFill>
              <a:schemeClr val="accent1"/>
            </a:solidFill>
            <a:ln>
              <a:noFill/>
            </a:ln>
            <a:effectLst/>
          </c:spPr>
          <c:invertIfNegative val="0"/>
          <c:cat>
            <c:strRef>
              <c:f>'[Figure in 2016.xlsx]Sheet1'!$A$413:$A$422</c:f>
              <c:strCache>
                <c:ptCount val="10"/>
                <c:pt idx="0">
                  <c:v>光明</c:v>
                </c:pt>
                <c:pt idx="1">
                  <c:v>罗湖</c:v>
                </c:pt>
                <c:pt idx="2">
                  <c:v>大鹏</c:v>
                </c:pt>
                <c:pt idx="3">
                  <c:v>龙华</c:v>
                </c:pt>
                <c:pt idx="4">
                  <c:v>龙岗</c:v>
                </c:pt>
                <c:pt idx="5">
                  <c:v>宝安</c:v>
                </c:pt>
                <c:pt idx="6">
                  <c:v>南山</c:v>
                </c:pt>
                <c:pt idx="7">
                  <c:v>坪山</c:v>
                </c:pt>
                <c:pt idx="8">
                  <c:v>盐田</c:v>
                </c:pt>
                <c:pt idx="9">
                  <c:v>福田</c:v>
                </c:pt>
              </c:strCache>
            </c:strRef>
          </c:cat>
          <c:val>
            <c:numRef>
              <c:f>'[Figure in 2016.xlsx]Sheet1'!$B$413:$B$422</c:f>
              <c:numCache>
                <c:formatCode>0.00</c:formatCode>
                <c:ptCount val="10"/>
                <c:pt idx="0">
                  <c:v>4.92</c:v>
                </c:pt>
                <c:pt idx="1">
                  <c:v>6.17</c:v>
                </c:pt>
                <c:pt idx="2">
                  <c:v>2.21</c:v>
                </c:pt>
                <c:pt idx="3">
                  <c:v>5.66</c:v>
                </c:pt>
                <c:pt idx="4">
                  <c:v>4.34</c:v>
                </c:pt>
                <c:pt idx="5">
                  <c:v>3.82</c:v>
                </c:pt>
                <c:pt idx="6">
                  <c:v>3.87</c:v>
                </c:pt>
                <c:pt idx="7">
                  <c:v>5.26</c:v>
                </c:pt>
                <c:pt idx="8">
                  <c:v>5.17</c:v>
                </c:pt>
                <c:pt idx="9">
                  <c:v>4.2300000000000004</c:v>
                </c:pt>
              </c:numCache>
            </c:numRef>
          </c:val>
          <c:extLst>
            <c:ext xmlns:c16="http://schemas.microsoft.com/office/drawing/2014/chart" uri="{C3380CC4-5D6E-409C-BE32-E72D297353CC}">
              <c16:uniqueId val="{00000000-DF5D-4A3B-A1BA-002DACE12536}"/>
            </c:ext>
          </c:extLst>
        </c:ser>
        <c:ser>
          <c:idx val="1"/>
          <c:order val="1"/>
          <c:tx>
            <c:strRef>
              <c:f>'[Figure in 2016.xlsx]Sheet1'!$C$412</c:f>
              <c:strCache>
                <c:ptCount val="1"/>
                <c:pt idx="0">
                  <c:v>2016</c:v>
                </c:pt>
              </c:strCache>
            </c:strRef>
          </c:tx>
          <c:spPr>
            <a:solidFill>
              <a:schemeClr val="accent2"/>
            </a:solidFill>
            <a:ln>
              <a:noFill/>
            </a:ln>
            <a:effectLst/>
          </c:spPr>
          <c:invertIfNegative val="0"/>
          <c:cat>
            <c:strRef>
              <c:f>'[Figure in 2016.xlsx]Sheet1'!$A$413:$A$422</c:f>
              <c:strCache>
                <c:ptCount val="10"/>
                <c:pt idx="0">
                  <c:v>光明</c:v>
                </c:pt>
                <c:pt idx="1">
                  <c:v>罗湖</c:v>
                </c:pt>
                <c:pt idx="2">
                  <c:v>大鹏</c:v>
                </c:pt>
                <c:pt idx="3">
                  <c:v>龙华</c:v>
                </c:pt>
                <c:pt idx="4">
                  <c:v>龙岗</c:v>
                </c:pt>
                <c:pt idx="5">
                  <c:v>宝安</c:v>
                </c:pt>
                <c:pt idx="6">
                  <c:v>南山</c:v>
                </c:pt>
                <c:pt idx="7">
                  <c:v>坪山</c:v>
                </c:pt>
                <c:pt idx="8">
                  <c:v>盐田</c:v>
                </c:pt>
                <c:pt idx="9">
                  <c:v>福田</c:v>
                </c:pt>
              </c:strCache>
            </c:strRef>
          </c:cat>
          <c:val>
            <c:numRef>
              <c:f>'[Figure in 2016.xlsx]Sheet1'!$C$413:$C$422</c:f>
              <c:numCache>
                <c:formatCode>0.00</c:formatCode>
                <c:ptCount val="10"/>
                <c:pt idx="0">
                  <c:v>7.81</c:v>
                </c:pt>
                <c:pt idx="1">
                  <c:v>6.56</c:v>
                </c:pt>
                <c:pt idx="2">
                  <c:v>6.53</c:v>
                </c:pt>
                <c:pt idx="3">
                  <c:v>6.22</c:v>
                </c:pt>
                <c:pt idx="4">
                  <c:v>5.72</c:v>
                </c:pt>
                <c:pt idx="5">
                  <c:v>5.41</c:v>
                </c:pt>
                <c:pt idx="6">
                  <c:v>4.83</c:v>
                </c:pt>
                <c:pt idx="7">
                  <c:v>4.7300000000000004</c:v>
                </c:pt>
                <c:pt idx="8">
                  <c:v>4.1399999999999997</c:v>
                </c:pt>
                <c:pt idx="9">
                  <c:v>3.95</c:v>
                </c:pt>
              </c:numCache>
            </c:numRef>
          </c:val>
          <c:extLst>
            <c:ext xmlns:c16="http://schemas.microsoft.com/office/drawing/2014/chart" uri="{C3380CC4-5D6E-409C-BE32-E72D297353CC}">
              <c16:uniqueId val="{00000001-DF5D-4A3B-A1BA-002DACE12536}"/>
            </c:ext>
          </c:extLst>
        </c:ser>
        <c:dLbls>
          <c:showLegendKey val="0"/>
          <c:showVal val="0"/>
          <c:showCatName val="0"/>
          <c:showSerName val="0"/>
          <c:showPercent val="0"/>
          <c:showBubbleSize val="0"/>
        </c:dLbls>
        <c:gapWidth val="150"/>
        <c:axId val="403866368"/>
        <c:axId val="403867904"/>
      </c:barChart>
      <c:catAx>
        <c:axId val="40386636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03867904"/>
        <c:crosses val="autoZero"/>
        <c:auto val="1"/>
        <c:lblAlgn val="ctr"/>
        <c:lblOffset val="100"/>
        <c:noMultiLvlLbl val="0"/>
      </c:catAx>
      <c:valAx>
        <c:axId val="403867904"/>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zh-CN"/>
                  <a:t>百分比，</a:t>
                </a:r>
                <a:r>
                  <a:rPr lang="en-US"/>
                  <a:t>%</a:t>
                </a:r>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038663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4472C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2016.xlsx]Sheet1'!$A$430:$A$439</c:f>
              <c:strCache>
                <c:ptCount val="10"/>
                <c:pt idx="0">
                  <c:v>大鹏</c:v>
                </c:pt>
                <c:pt idx="1">
                  <c:v>龙岗</c:v>
                </c:pt>
                <c:pt idx="2">
                  <c:v>罗湖</c:v>
                </c:pt>
                <c:pt idx="3">
                  <c:v>龙华</c:v>
                </c:pt>
                <c:pt idx="4">
                  <c:v>光明</c:v>
                </c:pt>
                <c:pt idx="5">
                  <c:v>宝安</c:v>
                </c:pt>
                <c:pt idx="6">
                  <c:v>盐田</c:v>
                </c:pt>
                <c:pt idx="7">
                  <c:v>坪山</c:v>
                </c:pt>
                <c:pt idx="8">
                  <c:v>福田</c:v>
                </c:pt>
                <c:pt idx="9">
                  <c:v>南山</c:v>
                </c:pt>
              </c:strCache>
            </c:strRef>
          </c:cat>
          <c:val>
            <c:numRef>
              <c:f>'[Figure in 2016.xlsx]Sheet1'!$B$430:$B$439</c:f>
              <c:numCache>
                <c:formatCode>General</c:formatCode>
                <c:ptCount val="10"/>
                <c:pt idx="0">
                  <c:v>0.56999999999999995</c:v>
                </c:pt>
                <c:pt idx="1">
                  <c:v>0.54</c:v>
                </c:pt>
                <c:pt idx="2">
                  <c:v>0.28000000000000003</c:v>
                </c:pt>
                <c:pt idx="3">
                  <c:v>0.25</c:v>
                </c:pt>
                <c:pt idx="4">
                  <c:v>0.22</c:v>
                </c:pt>
                <c:pt idx="5">
                  <c:v>0.19</c:v>
                </c:pt>
                <c:pt idx="6">
                  <c:v>0.19</c:v>
                </c:pt>
                <c:pt idx="7">
                  <c:v>0.14000000000000001</c:v>
                </c:pt>
                <c:pt idx="8">
                  <c:v>0.11</c:v>
                </c:pt>
                <c:pt idx="9">
                  <c:v>0.03</c:v>
                </c:pt>
              </c:numCache>
            </c:numRef>
          </c:val>
          <c:extLst>
            <c:ext xmlns:c16="http://schemas.microsoft.com/office/drawing/2014/chart" uri="{C3380CC4-5D6E-409C-BE32-E72D297353CC}">
              <c16:uniqueId val="{00000000-1C97-48C0-9A9C-87A327E908C9}"/>
            </c:ext>
          </c:extLst>
        </c:ser>
        <c:dLbls>
          <c:showLegendKey val="0"/>
          <c:showVal val="0"/>
          <c:showCatName val="0"/>
          <c:showSerName val="0"/>
          <c:showPercent val="0"/>
          <c:showBubbleSize val="0"/>
        </c:dLbls>
        <c:gapWidth val="219"/>
        <c:axId val="404564608"/>
        <c:axId val="404578688"/>
      </c:barChart>
      <c:lineChart>
        <c:grouping val="standard"/>
        <c:varyColors val="0"/>
        <c:ser>
          <c:idx val="1"/>
          <c:order val="1"/>
          <c:spPr>
            <a:ln w="28575" cap="rnd">
              <a:solidFill>
                <a:srgbClr val="4472C4"/>
              </a:solidFill>
              <a:round/>
            </a:ln>
            <a:effectLst/>
          </c:spPr>
          <c:marker>
            <c:symbol val="none"/>
          </c:marker>
          <c:cat>
            <c:strRef>
              <c:f>'[Figure in 2016.xlsx]Sheet1'!$A$430:$A$439</c:f>
              <c:strCache>
                <c:ptCount val="10"/>
                <c:pt idx="0">
                  <c:v>大鹏</c:v>
                </c:pt>
                <c:pt idx="1">
                  <c:v>龙岗</c:v>
                </c:pt>
                <c:pt idx="2">
                  <c:v>罗湖</c:v>
                </c:pt>
                <c:pt idx="3">
                  <c:v>龙华</c:v>
                </c:pt>
                <c:pt idx="4">
                  <c:v>光明</c:v>
                </c:pt>
                <c:pt idx="5">
                  <c:v>宝安</c:v>
                </c:pt>
                <c:pt idx="6">
                  <c:v>盐田</c:v>
                </c:pt>
                <c:pt idx="7">
                  <c:v>坪山</c:v>
                </c:pt>
                <c:pt idx="8">
                  <c:v>福田</c:v>
                </c:pt>
                <c:pt idx="9">
                  <c:v>南山</c:v>
                </c:pt>
              </c:strCache>
            </c:strRef>
          </c:cat>
          <c:val>
            <c:numRef>
              <c:f>'[Figure in 2016.xlsx]Sheet1'!$C$430:$C$439</c:f>
              <c:numCache>
                <c:formatCode>General</c:formatCode>
                <c:ptCount val="10"/>
                <c:pt idx="0">
                  <c:v>0.22</c:v>
                </c:pt>
                <c:pt idx="1">
                  <c:v>0.22</c:v>
                </c:pt>
                <c:pt idx="2">
                  <c:v>0.22</c:v>
                </c:pt>
                <c:pt idx="3">
                  <c:v>0.22</c:v>
                </c:pt>
                <c:pt idx="4">
                  <c:v>0.22</c:v>
                </c:pt>
                <c:pt idx="5">
                  <c:v>0.22</c:v>
                </c:pt>
                <c:pt idx="6">
                  <c:v>0.22</c:v>
                </c:pt>
                <c:pt idx="7">
                  <c:v>0.22</c:v>
                </c:pt>
                <c:pt idx="8">
                  <c:v>0.22</c:v>
                </c:pt>
                <c:pt idx="9">
                  <c:v>0.22</c:v>
                </c:pt>
              </c:numCache>
            </c:numRef>
          </c:val>
          <c:smooth val="0"/>
          <c:extLst>
            <c:ext xmlns:c16="http://schemas.microsoft.com/office/drawing/2014/chart" uri="{C3380CC4-5D6E-409C-BE32-E72D297353CC}">
              <c16:uniqueId val="{00000001-1C97-48C0-9A9C-87A327E908C9}"/>
            </c:ext>
          </c:extLst>
        </c:ser>
        <c:dLbls>
          <c:showLegendKey val="0"/>
          <c:showVal val="0"/>
          <c:showCatName val="0"/>
          <c:showSerName val="0"/>
          <c:showPercent val="0"/>
          <c:showBubbleSize val="0"/>
        </c:dLbls>
        <c:marker val="1"/>
        <c:smooth val="0"/>
        <c:axId val="404564608"/>
        <c:axId val="404578688"/>
      </c:lineChart>
      <c:catAx>
        <c:axId val="40456460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78688"/>
        <c:crosses val="autoZero"/>
        <c:auto val="1"/>
        <c:lblAlgn val="ctr"/>
        <c:lblOffset val="100"/>
        <c:noMultiLvlLbl val="0"/>
      </c:catAx>
      <c:valAx>
        <c:axId val="404578688"/>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_);[Red]\(#,##0.0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6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2016.xlsx]Sheet1'!$A$445:$A$454</c:f>
              <c:strCache>
                <c:ptCount val="10"/>
                <c:pt idx="0">
                  <c:v>光明</c:v>
                </c:pt>
                <c:pt idx="1">
                  <c:v>龙岗</c:v>
                </c:pt>
                <c:pt idx="2">
                  <c:v>福田</c:v>
                </c:pt>
                <c:pt idx="3">
                  <c:v>龙华</c:v>
                </c:pt>
                <c:pt idx="4">
                  <c:v>宝安</c:v>
                </c:pt>
                <c:pt idx="5">
                  <c:v>坪山</c:v>
                </c:pt>
                <c:pt idx="6">
                  <c:v>罗湖</c:v>
                </c:pt>
                <c:pt idx="7">
                  <c:v>南山</c:v>
                </c:pt>
                <c:pt idx="8">
                  <c:v>大鹏</c:v>
                </c:pt>
                <c:pt idx="9">
                  <c:v>盐田</c:v>
                </c:pt>
              </c:strCache>
            </c:strRef>
          </c:cat>
          <c:val>
            <c:numRef>
              <c:f>'[Figure in 2016.xlsx]Sheet1'!$B$445:$B$454</c:f>
              <c:numCache>
                <c:formatCode>General</c:formatCode>
                <c:ptCount val="10"/>
                <c:pt idx="0">
                  <c:v>0.35</c:v>
                </c:pt>
                <c:pt idx="1">
                  <c:v>0.22</c:v>
                </c:pt>
                <c:pt idx="2">
                  <c:v>0.17</c:v>
                </c:pt>
                <c:pt idx="3">
                  <c:v>0.17</c:v>
                </c:pt>
                <c:pt idx="4">
                  <c:v>0.15</c:v>
                </c:pt>
                <c:pt idx="5">
                  <c:v>0.14000000000000001</c:v>
                </c:pt>
                <c:pt idx="6">
                  <c:v>0.14000000000000001</c:v>
                </c:pt>
                <c:pt idx="7">
                  <c:v>0.12</c:v>
                </c:pt>
                <c:pt idx="8">
                  <c:v>0</c:v>
                </c:pt>
                <c:pt idx="9">
                  <c:v>0</c:v>
                </c:pt>
              </c:numCache>
            </c:numRef>
          </c:val>
          <c:extLst>
            <c:ext xmlns:c16="http://schemas.microsoft.com/office/drawing/2014/chart" uri="{C3380CC4-5D6E-409C-BE32-E72D297353CC}">
              <c16:uniqueId val="{00000000-9E4A-42A9-892C-6423B19C7B51}"/>
            </c:ext>
          </c:extLst>
        </c:ser>
        <c:dLbls>
          <c:showLegendKey val="0"/>
          <c:showVal val="0"/>
          <c:showCatName val="0"/>
          <c:showSerName val="0"/>
          <c:showPercent val="0"/>
          <c:showBubbleSize val="0"/>
        </c:dLbls>
        <c:gapWidth val="219"/>
        <c:axId val="404696448"/>
        <c:axId val="404710528"/>
      </c:barChart>
      <c:lineChart>
        <c:grouping val="standard"/>
        <c:varyColors val="0"/>
        <c:ser>
          <c:idx val="1"/>
          <c:order val="1"/>
          <c:spPr>
            <a:ln w="28575" cap="rnd">
              <a:solidFill>
                <a:srgbClr val="FF0000"/>
              </a:solidFill>
              <a:round/>
            </a:ln>
            <a:effectLst/>
          </c:spPr>
          <c:marker>
            <c:symbol val="none"/>
          </c:marker>
          <c:cat>
            <c:strRef>
              <c:f>'[Figure in 2016.xlsx]Sheet1'!$A$445:$A$454</c:f>
              <c:strCache>
                <c:ptCount val="10"/>
                <c:pt idx="0">
                  <c:v>光明</c:v>
                </c:pt>
                <c:pt idx="1">
                  <c:v>龙岗</c:v>
                </c:pt>
                <c:pt idx="2">
                  <c:v>福田</c:v>
                </c:pt>
                <c:pt idx="3">
                  <c:v>龙华</c:v>
                </c:pt>
                <c:pt idx="4">
                  <c:v>宝安</c:v>
                </c:pt>
                <c:pt idx="5">
                  <c:v>坪山</c:v>
                </c:pt>
                <c:pt idx="6">
                  <c:v>罗湖</c:v>
                </c:pt>
                <c:pt idx="7">
                  <c:v>南山</c:v>
                </c:pt>
                <c:pt idx="8">
                  <c:v>大鹏</c:v>
                </c:pt>
                <c:pt idx="9">
                  <c:v>盐田</c:v>
                </c:pt>
              </c:strCache>
            </c:strRef>
          </c:cat>
          <c:val>
            <c:numRef>
              <c:f>'[Figure in 2016.xlsx]Sheet1'!$C$445:$C$454</c:f>
              <c:numCache>
                <c:formatCode>General</c:formatCode>
                <c:ptCount val="10"/>
                <c:pt idx="0">
                  <c:v>0.16</c:v>
                </c:pt>
                <c:pt idx="1">
                  <c:v>0.16</c:v>
                </c:pt>
                <c:pt idx="2">
                  <c:v>0.16</c:v>
                </c:pt>
                <c:pt idx="3">
                  <c:v>0.16</c:v>
                </c:pt>
                <c:pt idx="4">
                  <c:v>0.16</c:v>
                </c:pt>
                <c:pt idx="5">
                  <c:v>0.16</c:v>
                </c:pt>
                <c:pt idx="6">
                  <c:v>0.16</c:v>
                </c:pt>
                <c:pt idx="7">
                  <c:v>0.16</c:v>
                </c:pt>
                <c:pt idx="8">
                  <c:v>0.16</c:v>
                </c:pt>
                <c:pt idx="9">
                  <c:v>0.16</c:v>
                </c:pt>
              </c:numCache>
            </c:numRef>
          </c:val>
          <c:smooth val="0"/>
          <c:extLst>
            <c:ext xmlns:c16="http://schemas.microsoft.com/office/drawing/2014/chart" uri="{C3380CC4-5D6E-409C-BE32-E72D297353CC}">
              <c16:uniqueId val="{00000001-9E4A-42A9-892C-6423B19C7B51}"/>
            </c:ext>
          </c:extLst>
        </c:ser>
        <c:dLbls>
          <c:showLegendKey val="0"/>
          <c:showVal val="0"/>
          <c:showCatName val="0"/>
          <c:showSerName val="0"/>
          <c:showPercent val="0"/>
          <c:showBubbleSize val="0"/>
        </c:dLbls>
        <c:marker val="1"/>
        <c:smooth val="0"/>
        <c:axId val="404696448"/>
        <c:axId val="404710528"/>
      </c:lineChart>
      <c:catAx>
        <c:axId val="40469644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10528"/>
        <c:crosses val="autoZero"/>
        <c:auto val="1"/>
        <c:lblAlgn val="ctr"/>
        <c:lblOffset val="100"/>
        <c:noMultiLvlLbl val="0"/>
      </c:catAx>
      <c:valAx>
        <c:axId val="404710528"/>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_);[Red]\(#,##0.0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696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2016.xlsx]Sheet1'!$B$479</c:f>
              <c:strCache>
                <c:ptCount val="1"/>
                <c:pt idx="0">
                  <c:v>2015</c:v>
                </c:pt>
              </c:strCache>
            </c:strRef>
          </c:tx>
          <c:spPr>
            <a:solidFill>
              <a:schemeClr val="accent1"/>
            </a:solidFill>
            <a:ln>
              <a:noFill/>
            </a:ln>
            <a:effectLst/>
          </c:spPr>
          <c:invertIfNegative val="0"/>
          <c:cat>
            <c:strRef>
              <c:f>'[Figure in 2016.xlsx]Sheet1'!$A$480:$A$489</c:f>
              <c:strCache>
                <c:ptCount val="10"/>
                <c:pt idx="0">
                  <c:v>光明</c:v>
                </c:pt>
                <c:pt idx="1">
                  <c:v>龙岗</c:v>
                </c:pt>
                <c:pt idx="2">
                  <c:v>福田</c:v>
                </c:pt>
                <c:pt idx="3">
                  <c:v>龙华</c:v>
                </c:pt>
                <c:pt idx="4">
                  <c:v>宝安</c:v>
                </c:pt>
                <c:pt idx="5">
                  <c:v>坪山</c:v>
                </c:pt>
                <c:pt idx="6">
                  <c:v>罗湖</c:v>
                </c:pt>
                <c:pt idx="7">
                  <c:v>南山</c:v>
                </c:pt>
                <c:pt idx="8">
                  <c:v>大鹏</c:v>
                </c:pt>
                <c:pt idx="9">
                  <c:v>盐田</c:v>
                </c:pt>
              </c:strCache>
            </c:strRef>
          </c:cat>
          <c:val>
            <c:numRef>
              <c:f>'[Figure in 2016.xlsx]Sheet1'!$B$480:$B$489</c:f>
              <c:numCache>
                <c:formatCode>0.00</c:formatCode>
                <c:ptCount val="10"/>
                <c:pt idx="0">
                  <c:v>0.24</c:v>
                </c:pt>
                <c:pt idx="1">
                  <c:v>0.22</c:v>
                </c:pt>
                <c:pt idx="2">
                  <c:v>0.11</c:v>
                </c:pt>
                <c:pt idx="3">
                  <c:v>0.15</c:v>
                </c:pt>
                <c:pt idx="4">
                  <c:v>0.28999999999999998</c:v>
                </c:pt>
                <c:pt idx="5">
                  <c:v>0.38</c:v>
                </c:pt>
                <c:pt idx="6">
                  <c:v>0.09</c:v>
                </c:pt>
                <c:pt idx="7">
                  <c:v>0.02</c:v>
                </c:pt>
                <c:pt idx="8">
                  <c:v>0</c:v>
                </c:pt>
                <c:pt idx="9">
                  <c:v>0.68</c:v>
                </c:pt>
              </c:numCache>
            </c:numRef>
          </c:val>
          <c:extLst>
            <c:ext xmlns:c16="http://schemas.microsoft.com/office/drawing/2014/chart" uri="{C3380CC4-5D6E-409C-BE32-E72D297353CC}">
              <c16:uniqueId val="{00000000-B74D-49E6-8356-2A3969FC0540}"/>
            </c:ext>
          </c:extLst>
        </c:ser>
        <c:ser>
          <c:idx val="1"/>
          <c:order val="1"/>
          <c:tx>
            <c:strRef>
              <c:f>'[Figure in 2016.xlsx]Sheet1'!$C$479</c:f>
              <c:strCache>
                <c:ptCount val="1"/>
                <c:pt idx="0">
                  <c:v>2016</c:v>
                </c:pt>
              </c:strCache>
            </c:strRef>
          </c:tx>
          <c:spPr>
            <a:solidFill>
              <a:schemeClr val="accent2"/>
            </a:solidFill>
            <a:ln>
              <a:noFill/>
            </a:ln>
            <a:effectLst/>
          </c:spPr>
          <c:invertIfNegative val="0"/>
          <c:cat>
            <c:strRef>
              <c:f>'[Figure in 2016.xlsx]Sheet1'!$A$480:$A$489</c:f>
              <c:strCache>
                <c:ptCount val="10"/>
                <c:pt idx="0">
                  <c:v>光明</c:v>
                </c:pt>
                <c:pt idx="1">
                  <c:v>龙岗</c:v>
                </c:pt>
                <c:pt idx="2">
                  <c:v>福田</c:v>
                </c:pt>
                <c:pt idx="3">
                  <c:v>龙华</c:v>
                </c:pt>
                <c:pt idx="4">
                  <c:v>宝安</c:v>
                </c:pt>
                <c:pt idx="5">
                  <c:v>坪山</c:v>
                </c:pt>
                <c:pt idx="6">
                  <c:v>罗湖</c:v>
                </c:pt>
                <c:pt idx="7">
                  <c:v>南山</c:v>
                </c:pt>
                <c:pt idx="8">
                  <c:v>大鹏</c:v>
                </c:pt>
                <c:pt idx="9">
                  <c:v>盐田</c:v>
                </c:pt>
              </c:strCache>
            </c:strRef>
          </c:cat>
          <c:val>
            <c:numRef>
              <c:f>'[Figure in 2016.xlsx]Sheet1'!$C$480:$C$489</c:f>
              <c:numCache>
                <c:formatCode>0.00</c:formatCode>
                <c:ptCount val="10"/>
                <c:pt idx="0">
                  <c:v>0.35</c:v>
                </c:pt>
                <c:pt idx="1">
                  <c:v>0.22</c:v>
                </c:pt>
                <c:pt idx="2">
                  <c:v>0.17</c:v>
                </c:pt>
                <c:pt idx="3">
                  <c:v>0.17</c:v>
                </c:pt>
                <c:pt idx="4">
                  <c:v>0.15</c:v>
                </c:pt>
                <c:pt idx="5">
                  <c:v>0.14000000000000001</c:v>
                </c:pt>
                <c:pt idx="6">
                  <c:v>0.14000000000000001</c:v>
                </c:pt>
                <c:pt idx="7">
                  <c:v>0.12</c:v>
                </c:pt>
                <c:pt idx="8">
                  <c:v>0</c:v>
                </c:pt>
                <c:pt idx="9">
                  <c:v>0</c:v>
                </c:pt>
              </c:numCache>
            </c:numRef>
          </c:val>
          <c:extLst>
            <c:ext xmlns:c16="http://schemas.microsoft.com/office/drawing/2014/chart" uri="{C3380CC4-5D6E-409C-BE32-E72D297353CC}">
              <c16:uniqueId val="{00000001-B74D-49E6-8356-2A3969FC0540}"/>
            </c:ext>
          </c:extLst>
        </c:ser>
        <c:dLbls>
          <c:showLegendKey val="0"/>
          <c:showVal val="0"/>
          <c:showCatName val="0"/>
          <c:showSerName val="0"/>
          <c:showPercent val="0"/>
          <c:showBubbleSize val="0"/>
        </c:dLbls>
        <c:gapWidth val="150"/>
        <c:axId val="404736640"/>
        <c:axId val="404746624"/>
      </c:barChart>
      <c:catAx>
        <c:axId val="404736640"/>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4746624"/>
        <c:crosses val="autoZero"/>
        <c:auto val="1"/>
        <c:lblAlgn val="ctr"/>
        <c:lblOffset val="100"/>
        <c:noMultiLvlLbl val="0"/>
      </c:catAx>
      <c:valAx>
        <c:axId val="404746624"/>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47366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2016.xlsx]Sheet1'!$B$463</c:f>
              <c:strCache>
                <c:ptCount val="1"/>
                <c:pt idx="0">
                  <c:v>2015</c:v>
                </c:pt>
              </c:strCache>
            </c:strRef>
          </c:tx>
          <c:spPr>
            <a:solidFill>
              <a:schemeClr val="accent1"/>
            </a:solidFill>
            <a:ln>
              <a:noFill/>
            </a:ln>
            <a:effectLst/>
          </c:spPr>
          <c:invertIfNegative val="0"/>
          <c:cat>
            <c:strRef>
              <c:f>'[Figure in 2016.xlsx]Sheet1'!$A$464:$A$473</c:f>
              <c:strCache>
                <c:ptCount val="10"/>
                <c:pt idx="0">
                  <c:v>大鹏</c:v>
                </c:pt>
                <c:pt idx="1">
                  <c:v>龙岗</c:v>
                </c:pt>
                <c:pt idx="2">
                  <c:v>罗湖</c:v>
                </c:pt>
                <c:pt idx="3">
                  <c:v>龙华</c:v>
                </c:pt>
                <c:pt idx="4">
                  <c:v>光明</c:v>
                </c:pt>
                <c:pt idx="5">
                  <c:v>宝安</c:v>
                </c:pt>
                <c:pt idx="6">
                  <c:v>盐田</c:v>
                </c:pt>
                <c:pt idx="7">
                  <c:v>坪山</c:v>
                </c:pt>
                <c:pt idx="8">
                  <c:v>福田</c:v>
                </c:pt>
                <c:pt idx="9">
                  <c:v>南山</c:v>
                </c:pt>
              </c:strCache>
            </c:strRef>
          </c:cat>
          <c:val>
            <c:numRef>
              <c:f>'[Figure in 2016.xlsx]Sheet1'!$B$464:$B$473</c:f>
              <c:numCache>
                <c:formatCode>0.00</c:formatCode>
                <c:ptCount val="10"/>
                <c:pt idx="0">
                  <c:v>0</c:v>
                </c:pt>
                <c:pt idx="1">
                  <c:v>0.36</c:v>
                </c:pt>
                <c:pt idx="2">
                  <c:v>0.22</c:v>
                </c:pt>
                <c:pt idx="3">
                  <c:v>0.05</c:v>
                </c:pt>
                <c:pt idx="4">
                  <c:v>0.18</c:v>
                </c:pt>
                <c:pt idx="5">
                  <c:v>0.36</c:v>
                </c:pt>
                <c:pt idx="6">
                  <c:v>0</c:v>
                </c:pt>
                <c:pt idx="7">
                  <c:v>0</c:v>
                </c:pt>
                <c:pt idx="8">
                  <c:v>0</c:v>
                </c:pt>
                <c:pt idx="9">
                  <c:v>0.02</c:v>
                </c:pt>
              </c:numCache>
            </c:numRef>
          </c:val>
          <c:extLst>
            <c:ext xmlns:c16="http://schemas.microsoft.com/office/drawing/2014/chart" uri="{C3380CC4-5D6E-409C-BE32-E72D297353CC}">
              <c16:uniqueId val="{00000000-9CFE-4500-9608-9A79901CF4E1}"/>
            </c:ext>
          </c:extLst>
        </c:ser>
        <c:ser>
          <c:idx val="1"/>
          <c:order val="1"/>
          <c:tx>
            <c:strRef>
              <c:f>'[Figure in 2016.xlsx]Sheet1'!$C$463</c:f>
              <c:strCache>
                <c:ptCount val="1"/>
                <c:pt idx="0">
                  <c:v>2016</c:v>
                </c:pt>
              </c:strCache>
            </c:strRef>
          </c:tx>
          <c:spPr>
            <a:solidFill>
              <a:schemeClr val="accent2"/>
            </a:solidFill>
            <a:ln>
              <a:noFill/>
            </a:ln>
            <a:effectLst/>
          </c:spPr>
          <c:invertIfNegative val="0"/>
          <c:cat>
            <c:strRef>
              <c:f>'[Figure in 2016.xlsx]Sheet1'!$A$464:$A$473</c:f>
              <c:strCache>
                <c:ptCount val="10"/>
                <c:pt idx="0">
                  <c:v>大鹏</c:v>
                </c:pt>
                <c:pt idx="1">
                  <c:v>龙岗</c:v>
                </c:pt>
                <c:pt idx="2">
                  <c:v>罗湖</c:v>
                </c:pt>
                <c:pt idx="3">
                  <c:v>龙华</c:v>
                </c:pt>
                <c:pt idx="4">
                  <c:v>光明</c:v>
                </c:pt>
                <c:pt idx="5">
                  <c:v>宝安</c:v>
                </c:pt>
                <c:pt idx="6">
                  <c:v>盐田</c:v>
                </c:pt>
                <c:pt idx="7">
                  <c:v>坪山</c:v>
                </c:pt>
                <c:pt idx="8">
                  <c:v>福田</c:v>
                </c:pt>
                <c:pt idx="9">
                  <c:v>南山</c:v>
                </c:pt>
              </c:strCache>
            </c:strRef>
          </c:cat>
          <c:val>
            <c:numRef>
              <c:f>'[Figure in 2016.xlsx]Sheet1'!$C$464:$C$473</c:f>
              <c:numCache>
                <c:formatCode>0.00</c:formatCode>
                <c:ptCount val="10"/>
                <c:pt idx="0">
                  <c:v>0.56999999999999995</c:v>
                </c:pt>
                <c:pt idx="1">
                  <c:v>0.54</c:v>
                </c:pt>
                <c:pt idx="2">
                  <c:v>0.28000000000000003</c:v>
                </c:pt>
                <c:pt idx="3">
                  <c:v>0.25</c:v>
                </c:pt>
                <c:pt idx="4">
                  <c:v>0.22</c:v>
                </c:pt>
                <c:pt idx="5">
                  <c:v>0.19</c:v>
                </c:pt>
                <c:pt idx="6">
                  <c:v>0.19</c:v>
                </c:pt>
                <c:pt idx="7">
                  <c:v>0.14000000000000001</c:v>
                </c:pt>
                <c:pt idx="8">
                  <c:v>0.11</c:v>
                </c:pt>
                <c:pt idx="9">
                  <c:v>0.03</c:v>
                </c:pt>
              </c:numCache>
            </c:numRef>
          </c:val>
          <c:extLst>
            <c:ext xmlns:c16="http://schemas.microsoft.com/office/drawing/2014/chart" uri="{C3380CC4-5D6E-409C-BE32-E72D297353CC}">
              <c16:uniqueId val="{00000001-9CFE-4500-9608-9A79901CF4E1}"/>
            </c:ext>
          </c:extLst>
        </c:ser>
        <c:dLbls>
          <c:showLegendKey val="0"/>
          <c:showVal val="0"/>
          <c:showCatName val="0"/>
          <c:showSerName val="0"/>
          <c:showPercent val="0"/>
          <c:showBubbleSize val="0"/>
        </c:dLbls>
        <c:gapWidth val="150"/>
        <c:axId val="404773888"/>
        <c:axId val="404779776"/>
      </c:barChart>
      <c:catAx>
        <c:axId val="4047738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4779776"/>
        <c:crosses val="autoZero"/>
        <c:auto val="1"/>
        <c:lblAlgn val="ctr"/>
        <c:lblOffset val="100"/>
        <c:noMultiLvlLbl val="0"/>
      </c:catAx>
      <c:valAx>
        <c:axId val="404779776"/>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47738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0.68349</cdr:x>
      <cdr:y>0.25427</cdr:y>
    </cdr:from>
    <cdr:to>
      <cdr:x>0.93029</cdr:x>
      <cdr:y>0.36111</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124933" y="697521"/>
          <a:ext cx="1128346" cy="29307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Times New Roman" panose="02020603050405020304" pitchFamily="18" charset="0"/>
              <a:cs typeface="Times New Roman" panose="02020603050405020304" pitchFamily="18" charset="0"/>
            </a:rPr>
            <a:t>全市平均水平：</a:t>
          </a:r>
          <a:r>
            <a:rPr lang="en-US" altLang="zh-CN" sz="800">
              <a:latin typeface="Times New Roman" panose="02020603050405020304" pitchFamily="18" charset="0"/>
              <a:cs typeface="Times New Roman" panose="02020603050405020304" pitchFamily="18" charset="0"/>
            </a:rPr>
            <a:t>0.22</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0.68349</cdr:x>
      <cdr:y>0.25427</cdr:y>
    </cdr:from>
    <cdr:to>
      <cdr:x>0.93029</cdr:x>
      <cdr:y>0.36111</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124933" y="697521"/>
          <a:ext cx="1128346" cy="29307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Times New Roman" panose="02020603050405020304" pitchFamily="18" charset="0"/>
              <a:cs typeface="Times New Roman" panose="02020603050405020304" pitchFamily="18" charset="0"/>
            </a:rPr>
            <a:t>全市平均水平：</a:t>
          </a:r>
          <a:r>
            <a:rPr lang="en-US" altLang="zh-CN" sz="800">
              <a:latin typeface="Times New Roman" panose="02020603050405020304" pitchFamily="18" charset="0"/>
              <a:cs typeface="Times New Roman" panose="02020603050405020304" pitchFamily="18" charset="0"/>
            </a:rPr>
            <a:t>0.16</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D6DE1-5516-4F24-B9C1-CB30701D6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 X</dc:creator>
  <cp:keywords/>
  <dc:description/>
  <cp:lastModifiedBy>L.X. X</cp:lastModifiedBy>
  <cp:revision>3</cp:revision>
  <dcterms:created xsi:type="dcterms:W3CDTF">2017-12-21T15:27:00Z</dcterms:created>
  <dcterms:modified xsi:type="dcterms:W3CDTF">2017-12-22T14:43:00Z</dcterms:modified>
</cp:coreProperties>
</file>