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73106FFB" w:rsidR="00EE140B" w:rsidRPr="00C4323E" w:rsidRDefault="001B3F60"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r>
        <w:rPr>
          <w:rFonts w:eastAsia="Times New Roman" w:cs="Segoe UI"/>
          <w:b/>
          <w:bCs/>
          <w:color w:val="333333"/>
          <w:kern w:val="36"/>
          <w:sz w:val="52"/>
          <w:szCs w:val="52"/>
        </w:rPr>
        <w:t>XFM Vending Machine</w:t>
      </w:r>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31586F34" w:rsidR="006F74BB" w:rsidRDefault="001732D8" w:rsidP="001732D8">
      <w:pPr>
        <w:spacing w:before="360" w:after="240" w:line="360" w:lineRule="auto"/>
        <w:jc w:val="center"/>
        <w:outlineLvl w:val="2"/>
        <w:rPr>
          <w:rStyle w:val="SubtleEmphasis"/>
        </w:rPr>
      </w:pPr>
      <w:commentRangeStart w:id="0"/>
      <w:r w:rsidRPr="00EE140B">
        <w:rPr>
          <w:rStyle w:val="SubtleEmphasis"/>
        </w:rPr>
        <w:t>C4</w:t>
      </w:r>
      <w:r w:rsidR="003D6027" w:rsidRPr="00EE140B">
        <w:rPr>
          <w:rStyle w:val="SubtleEmphasis"/>
        </w:rPr>
        <w:t>5</w:t>
      </w:r>
      <w:r w:rsidR="00D23282">
        <w:rPr>
          <w:rStyle w:val="SubtleEmphasis"/>
        </w:rPr>
        <w:t>8 Project Paper</w:t>
      </w:r>
    </w:p>
    <w:p w14:paraId="74F3A62D" w14:textId="0A658E5A" w:rsidR="008057EA" w:rsidRPr="00EE140B" w:rsidRDefault="00467C09" w:rsidP="001732D8">
      <w:pPr>
        <w:spacing w:before="360" w:after="240" w:line="360" w:lineRule="auto"/>
        <w:jc w:val="center"/>
        <w:outlineLvl w:val="2"/>
        <w:rPr>
          <w:rStyle w:val="SubtleEmphasis"/>
        </w:rPr>
      </w:pPr>
      <w:r>
        <w:rPr>
          <w:rStyle w:val="SubtleEmphasis"/>
        </w:rPr>
        <w:t>May 2</w:t>
      </w:r>
      <w:r w:rsidR="008057EA">
        <w:rPr>
          <w:rStyle w:val="SubtleEmphasis"/>
        </w:rPr>
        <w:t>, 2017</w:t>
      </w:r>
      <w:commentRangeEnd w:id="0"/>
      <w:r w:rsidR="00AE4C46">
        <w:rPr>
          <w:rStyle w:val="CommentReference"/>
        </w:rPr>
        <w:commentReference w:id="0"/>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1"/>
      <w:r>
        <w:lastRenderedPageBreak/>
        <w:t>Abstract</w:t>
      </w:r>
      <w:commentRangeEnd w:id="1"/>
      <w:r w:rsidR="00D507AE">
        <w:rPr>
          <w:rStyle w:val="CommentReference"/>
          <w:rFonts w:eastAsiaTheme="minorHAnsi" w:cstheme="minorBidi"/>
          <w:b w:val="0"/>
          <w:bCs w:val="0"/>
        </w:rPr>
        <w:commentReference w:id="1"/>
      </w:r>
    </w:p>
    <w:p w14:paraId="0510BE48" w14:textId="7B7C5360" w:rsidR="00C8367B" w:rsidRPr="00C8367B" w:rsidRDefault="00C8367B" w:rsidP="007D4122">
      <w:pPr>
        <w:spacing w:after="240" w:line="360" w:lineRule="auto"/>
        <w:rPr>
          <w:rFonts w:eastAsia="Times New Roman" w:cs="Segoe UI"/>
          <w:color w:val="333333"/>
          <w:szCs w:val="24"/>
        </w:rPr>
      </w:pPr>
      <w:r>
        <w:rPr>
          <w:rFonts w:eastAsia="Times New Roman" w:cs="Segoe UI"/>
          <w:color w:val="333333"/>
          <w:szCs w:val="24"/>
        </w:rPr>
        <w:tab/>
      </w:r>
      <w:r w:rsidR="00B62ABA" w:rsidRPr="00B62ABA">
        <w:rPr>
          <w:rFonts w:eastAsia="Times New Roman" w:cs="Segoe UI"/>
          <w:color w:val="333333"/>
          <w:szCs w:val="24"/>
        </w:rPr>
        <w:t xml:space="preserve">This project designs and implements a robotic system that acts as a bar waiter. We use a robotic arm mounted on a mobile robot to bring consumables to customers who are sitting at the bar counter. The robot decides the delivery of consumables based on a color-coded card that each customer presents to the robot.  We accomplish a robot control software architecture utilizing Arduino </w:t>
      </w:r>
      <w:r w:rsidR="00E953BA">
        <w:rPr>
          <w:rFonts w:eastAsia="Times New Roman" w:cs="Segoe UI"/>
          <w:color w:val="333333"/>
          <w:szCs w:val="24"/>
        </w:rPr>
        <w:t>controlled</w:t>
      </w:r>
      <w:r w:rsidR="00B62ABA" w:rsidRPr="00B62ABA">
        <w:rPr>
          <w:rFonts w:eastAsia="Times New Roman" w:cs="Segoe UI"/>
          <w:color w:val="333333"/>
          <w:szCs w:val="24"/>
        </w:rPr>
        <w:t xml:space="preserve"> sensors and effectors. Our project demonstrates how a familiar task, such as tending bar, can be handled by a low cost intelligent robot.</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Brazeiros in Louisville, Kentucky. </w:t>
      </w:r>
    </w:p>
    <w:p w14:paraId="100C97BC" w14:textId="73CA8426"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Brazeiros,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39B8C42D"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 xml:space="preserve">The idea is </w:t>
      </w:r>
      <w:r w:rsidR="007C54BD">
        <w:rPr>
          <w:rFonts w:eastAsia="Times New Roman" w:cs="Segoe UI"/>
          <w:color w:val="333333"/>
          <w:szCs w:val="24"/>
        </w:rPr>
        <w:t>a human will load the robot’s</w:t>
      </w:r>
      <w:r w:rsidR="000E1617">
        <w:rPr>
          <w:rFonts w:eastAsia="Times New Roman" w:cs="Segoe UI"/>
          <w:color w:val="333333"/>
          <w:szCs w:val="24"/>
        </w:rPr>
        <w:t xml:space="preserve"> “magazine” </w:t>
      </w:r>
      <w:r w:rsidR="007C54BD">
        <w:rPr>
          <w:rFonts w:eastAsia="Times New Roman" w:cs="Segoe UI"/>
          <w:color w:val="333333"/>
          <w:szCs w:val="24"/>
        </w:rPr>
        <w:t xml:space="preserve">with </w:t>
      </w:r>
      <w:r w:rsidR="000E1617">
        <w:rPr>
          <w:rFonts w:eastAsia="Times New Roman" w:cs="Segoe UI"/>
          <w:color w:val="333333"/>
          <w:szCs w:val="24"/>
        </w:rPr>
        <w:t>consumables (such as mint patties)</w:t>
      </w:r>
      <w:r w:rsidR="00006EE7">
        <w:rPr>
          <w:rFonts w:eastAsia="Times New Roman" w:cs="Segoe UI"/>
          <w:color w:val="333333"/>
          <w:szCs w:val="24"/>
        </w:rPr>
        <w:t>. Customers will each have a double-sided car</w:t>
      </w:r>
      <w:r w:rsidR="007C54BD">
        <w:rPr>
          <w:rFonts w:eastAsia="Times New Roman" w:cs="Segoe UI"/>
          <w:color w:val="333333"/>
          <w:szCs w:val="24"/>
        </w:rPr>
        <w:t>d with a certain color (e.g. blue</w:t>
      </w:r>
      <w:r w:rsidR="00006EE7">
        <w:rPr>
          <w:rFonts w:eastAsia="Times New Roman" w:cs="Segoe UI"/>
          <w:color w:val="333333"/>
          <w:szCs w:val="24"/>
        </w:rPr>
        <w:t xml:space="preserve">) on one side and a different color (e.g. green) on the other side. Similar to how other restaurants such as Brazeiros operate, one color will indicate the customer wants an order and the other color will indicate the customer is content and does not desire an order. </w:t>
      </w:r>
    </w:p>
    <w:p w14:paraId="069E3B6D" w14:textId="7957236D"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443A9F">
        <w:rPr>
          <w:rFonts w:eastAsia="Times New Roman" w:cs="Segoe UI"/>
          <w:color w:val="333333"/>
          <w:szCs w:val="24"/>
        </w:rPr>
        <w:t>The robot</w:t>
      </w:r>
      <w:r>
        <w:rPr>
          <w:rFonts w:eastAsia="Times New Roman" w:cs="Segoe UI"/>
          <w:color w:val="333333"/>
          <w:szCs w:val="24"/>
        </w:rPr>
        <w: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3AA93D76" w14:textId="77777777" w:rsidR="00DA39C5" w:rsidRDefault="00DA39C5">
      <w:pPr>
        <w:rPr>
          <w:rFonts w:eastAsia="Times New Roman" w:cs="Times New Roman"/>
          <w:b/>
          <w:bCs/>
          <w:kern w:val="36"/>
          <w:sz w:val="48"/>
          <w:szCs w:val="48"/>
        </w:rPr>
      </w:pPr>
      <w:r>
        <w:br w:type="page"/>
      </w:r>
    </w:p>
    <w:p w14:paraId="7F5A7346" w14:textId="000AD565" w:rsidR="00C25FB7" w:rsidRDefault="00C25FB7" w:rsidP="00EE140B">
      <w:pPr>
        <w:pStyle w:val="Heading1"/>
      </w:pPr>
      <w:r>
        <w:lastRenderedPageBreak/>
        <w:t>System Details</w:t>
      </w:r>
    </w:p>
    <w:p w14:paraId="4C054ADA" w14:textId="77777777" w:rsidR="00E02C69" w:rsidRDefault="00E02C69" w:rsidP="00EE140B">
      <w:pPr>
        <w:pStyle w:val="Heading3"/>
      </w:pPr>
      <w:r>
        <w:t>Environment</w:t>
      </w:r>
    </w:p>
    <w:p w14:paraId="021561F1" w14:textId="52832B16" w:rsidR="00E02C69" w:rsidRDefault="0096127B"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e</w:t>
      </w:r>
      <w:r w:rsidR="00BD4E98">
        <w:rPr>
          <w:rFonts w:eastAsia="Times New Roman" w:cs="Segoe UI"/>
          <w:color w:val="333333"/>
          <w:szCs w:val="24"/>
        </w:rPr>
        <w:t xml:space="preserve">nvironment </w:t>
      </w:r>
      <w:r w:rsidR="000A6652">
        <w:rPr>
          <w:rFonts w:eastAsia="Times New Roman" w:cs="Segoe UI"/>
          <w:color w:val="333333"/>
          <w:szCs w:val="24"/>
        </w:rPr>
        <w:t>consists</w:t>
      </w:r>
      <w:r w:rsidR="00BD4E98">
        <w:rPr>
          <w:rFonts w:eastAsia="Times New Roman" w:cs="Segoe UI"/>
          <w:color w:val="333333"/>
          <w:szCs w:val="24"/>
        </w:rPr>
        <w:t xml:space="preserve"> solely of the counter</w:t>
      </w:r>
      <w:r>
        <w:rPr>
          <w:rFonts w:eastAsia="Times New Roman" w:cs="Segoe UI"/>
          <w:color w:val="333333"/>
          <w:szCs w:val="24"/>
        </w:rPr>
        <w:t xml:space="preserve">, which </w:t>
      </w:r>
      <w:r w:rsidR="000A6652">
        <w:rPr>
          <w:rFonts w:eastAsia="Times New Roman" w:cs="Segoe UI"/>
          <w:color w:val="333333"/>
          <w:szCs w:val="24"/>
        </w:rPr>
        <w:t>is</w:t>
      </w:r>
      <w:r>
        <w:rPr>
          <w:rFonts w:eastAsia="Times New Roman" w:cs="Segoe UI"/>
          <w:color w:val="333333"/>
          <w:szCs w:val="24"/>
        </w:rPr>
        <w:t xml:space="preserve"> simulated with a </w:t>
      </w:r>
      <w:r w:rsidR="00B35743">
        <w:rPr>
          <w:rFonts w:eastAsia="Times New Roman" w:cs="Segoe UI"/>
          <w:color w:val="333333"/>
          <w:szCs w:val="24"/>
        </w:rPr>
        <w:t xml:space="preserve">long and thin </w:t>
      </w:r>
      <w:r>
        <w:rPr>
          <w:rFonts w:eastAsia="Times New Roman" w:cs="Segoe UI"/>
          <w:color w:val="333333"/>
          <w:szCs w:val="24"/>
        </w:rPr>
        <w:t>table.</w:t>
      </w:r>
      <w:r w:rsidR="001E2FD2">
        <w:rPr>
          <w:rFonts w:eastAsia="Times New Roman" w:cs="Segoe UI"/>
          <w:color w:val="333333"/>
          <w:szCs w:val="24"/>
        </w:rPr>
        <w:t xml:space="preserve"> There </w:t>
      </w:r>
      <w:r w:rsidR="000A6652">
        <w:rPr>
          <w:rFonts w:eastAsia="Times New Roman" w:cs="Segoe UI"/>
          <w:color w:val="333333"/>
          <w:szCs w:val="24"/>
        </w:rPr>
        <w:t>is</w:t>
      </w:r>
      <w:r w:rsidR="001E2FD2">
        <w:rPr>
          <w:rFonts w:eastAsia="Times New Roman" w:cs="Segoe UI"/>
          <w:color w:val="333333"/>
          <w:szCs w:val="24"/>
        </w:rPr>
        <w:t xml:space="preserve"> a line</w:t>
      </w:r>
      <w:r w:rsidR="004F2DF8">
        <w:rPr>
          <w:rFonts w:eastAsia="Times New Roman" w:cs="Segoe UI"/>
          <w:color w:val="333333"/>
          <w:szCs w:val="24"/>
        </w:rPr>
        <w:t xml:space="preserve"> for the robot to follow and there </w:t>
      </w:r>
      <w:r w:rsidR="000A6652">
        <w:rPr>
          <w:rFonts w:eastAsia="Times New Roman" w:cs="Segoe UI"/>
          <w:color w:val="333333"/>
          <w:szCs w:val="24"/>
        </w:rPr>
        <w:t>are</w:t>
      </w:r>
      <w:r w:rsidR="001E2FD2">
        <w:rPr>
          <w:rFonts w:eastAsia="Times New Roman" w:cs="Segoe UI"/>
          <w:color w:val="333333"/>
          <w:szCs w:val="24"/>
        </w:rPr>
        <w:t xml:space="preserve"> cards for the customers to mark their order and </w:t>
      </w:r>
      <w:r w:rsidR="000A6652">
        <w:rPr>
          <w:rFonts w:eastAsia="Times New Roman" w:cs="Segoe UI"/>
          <w:color w:val="333333"/>
          <w:szCs w:val="24"/>
        </w:rPr>
        <w:t>red</w:t>
      </w:r>
      <w:r w:rsidR="001E2FD2">
        <w:rPr>
          <w:rFonts w:eastAsia="Times New Roman" w:cs="Segoe UI"/>
          <w:color w:val="333333"/>
          <w:szCs w:val="24"/>
        </w:rPr>
        <w:t xml:space="preserve"> cards to mark the ends of the path where the robot will reverse direction.</w:t>
      </w:r>
    </w:p>
    <w:p w14:paraId="095B1EBD" w14:textId="7607C4C8" w:rsidR="00E02C69" w:rsidRDefault="001E2FD2"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 storage and </w:t>
      </w:r>
      <w:r w:rsidR="00E02C69">
        <w:rPr>
          <w:rFonts w:eastAsia="Times New Roman" w:cs="Segoe UI"/>
          <w:color w:val="333333"/>
          <w:szCs w:val="24"/>
        </w:rPr>
        <w:t xml:space="preserve">loading area is </w:t>
      </w:r>
      <w:r>
        <w:rPr>
          <w:rFonts w:eastAsia="Times New Roman" w:cs="Segoe UI"/>
          <w:color w:val="333333"/>
          <w:szCs w:val="24"/>
        </w:rPr>
        <w:t>on the robot’s deck</w:t>
      </w:r>
      <w:r w:rsidR="00E02C69">
        <w:rPr>
          <w:rFonts w:eastAsia="Times New Roman" w:cs="Segoe UI"/>
          <w:color w:val="333333"/>
          <w:szCs w:val="24"/>
        </w:rPr>
        <w:t xml:space="preserve">. </w:t>
      </w:r>
      <w:r w:rsidR="000A6652">
        <w:rPr>
          <w:rFonts w:eastAsia="Times New Roman" w:cs="Segoe UI"/>
          <w:color w:val="333333"/>
          <w:szCs w:val="24"/>
        </w:rPr>
        <w:t>Sitting t</w:t>
      </w:r>
      <w:r w:rsidR="00E02C69">
        <w:rPr>
          <w:rFonts w:eastAsia="Times New Roman" w:cs="Segoe UI"/>
          <w:color w:val="333333"/>
          <w:szCs w:val="24"/>
        </w:rPr>
        <w:t xml:space="preserve">here </w:t>
      </w:r>
      <w:r w:rsidR="000A6652">
        <w:rPr>
          <w:rFonts w:eastAsia="Times New Roman" w:cs="Segoe UI"/>
          <w:color w:val="333333"/>
          <w:szCs w:val="24"/>
        </w:rPr>
        <w:t>is</w:t>
      </w:r>
      <w:r w:rsidR="00B250B2">
        <w:rPr>
          <w:rFonts w:eastAsia="Times New Roman" w:cs="Segoe UI"/>
          <w:color w:val="333333"/>
          <w:szCs w:val="24"/>
        </w:rPr>
        <w:t xml:space="preserve"> </w:t>
      </w:r>
      <w:r w:rsidR="004A372E">
        <w:rPr>
          <w:rFonts w:eastAsia="Times New Roman" w:cs="Segoe UI"/>
          <w:color w:val="333333"/>
          <w:szCs w:val="24"/>
        </w:rPr>
        <w:t xml:space="preserve">a </w:t>
      </w:r>
      <w:r>
        <w:rPr>
          <w:rFonts w:eastAsia="Times New Roman" w:cs="Segoe UI"/>
          <w:color w:val="333333"/>
          <w:szCs w:val="24"/>
        </w:rPr>
        <w:t>plastic</w:t>
      </w:r>
      <w:r w:rsidR="004A372E">
        <w:rPr>
          <w:rFonts w:eastAsia="Times New Roman" w:cs="Segoe UI"/>
          <w:color w:val="333333"/>
          <w:szCs w:val="24"/>
        </w:rPr>
        <w:t xml:space="preserve"> storage magazine, which will contain </w:t>
      </w:r>
      <w:r>
        <w:rPr>
          <w:rFonts w:eastAsia="Times New Roman" w:cs="Segoe UI"/>
          <w:color w:val="333333"/>
          <w:szCs w:val="24"/>
        </w:rPr>
        <w:t>up to eight</w:t>
      </w:r>
      <w:r w:rsidR="004A372E">
        <w:rPr>
          <w:rFonts w:eastAsia="Times New Roman" w:cs="Segoe UI"/>
          <w:color w:val="333333"/>
          <w:szCs w:val="24"/>
        </w:rPr>
        <w:t xml:space="preserve"> mint patties.</w:t>
      </w:r>
    </w:p>
    <w:p w14:paraId="07B6F762" w14:textId="0F8EA316"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 bot </w:t>
      </w:r>
      <w:r w:rsidR="00B250B2">
        <w:rPr>
          <w:rFonts w:eastAsia="Times New Roman" w:cs="Segoe UI"/>
          <w:color w:val="333333"/>
          <w:szCs w:val="24"/>
        </w:rPr>
        <w:t>travel</w:t>
      </w:r>
      <w:r>
        <w:rPr>
          <w:rFonts w:eastAsia="Times New Roman" w:cs="Segoe UI"/>
          <w:color w:val="333333"/>
          <w:szCs w:val="24"/>
        </w:rPr>
        <w:t xml:space="preserve"> area is the space on the counter where the bot moves. The space stretches from one end of the counter to the other end. The bot will move forward </w:t>
      </w:r>
      <w:r w:rsidR="00835D38">
        <w:rPr>
          <w:rFonts w:eastAsia="Times New Roman" w:cs="Segoe UI"/>
          <w:color w:val="333333"/>
          <w:szCs w:val="24"/>
        </w:rPr>
        <w:t>from the far end of the counter following a pre</w:t>
      </w:r>
      <w:r w:rsidR="00B35743">
        <w:rPr>
          <w:rFonts w:eastAsia="Times New Roman" w:cs="Segoe UI"/>
          <w:color w:val="333333"/>
          <w:szCs w:val="24"/>
        </w:rPr>
        <w:t>determined</w:t>
      </w:r>
      <w:r w:rsidR="00835D38">
        <w:rPr>
          <w:rFonts w:eastAsia="Times New Roman" w:cs="Segoe UI"/>
          <w:color w:val="333333"/>
          <w:szCs w:val="24"/>
        </w:rPr>
        <w:t xml:space="preserve">, taped path. As the bot follows the path it reads the </w:t>
      </w:r>
      <w:r w:rsidR="004F2DF8">
        <w:rPr>
          <w:rFonts w:eastAsia="Times New Roman" w:cs="Segoe UI"/>
          <w:color w:val="333333"/>
          <w:szCs w:val="24"/>
        </w:rPr>
        <w:t xml:space="preserve">green </w:t>
      </w:r>
      <w:r w:rsidR="00835D38">
        <w:rPr>
          <w:rFonts w:eastAsia="Times New Roman" w:cs="Segoe UI"/>
          <w:color w:val="333333"/>
          <w:szCs w:val="24"/>
        </w:rPr>
        <w:t>color cards the customers have laid on the counter alongside the tape</w:t>
      </w:r>
      <w:r w:rsidR="00B0762F">
        <w:rPr>
          <w:rFonts w:eastAsia="Times New Roman" w:cs="Segoe UI"/>
          <w:color w:val="333333"/>
          <w:szCs w:val="24"/>
        </w:rPr>
        <w:t xml:space="preserve">, </w:t>
      </w:r>
      <w:r w:rsidR="00B0762F">
        <w:rPr>
          <w:rFonts w:eastAsia="Times New Roman" w:cs="Segoe UI"/>
          <w:color w:val="333333"/>
          <w:szCs w:val="24"/>
        </w:rPr>
        <w:t>dropping off mint patties in the appropriate places</w:t>
      </w:r>
      <w:r w:rsidR="00835D38">
        <w:rPr>
          <w:rFonts w:eastAsia="Times New Roman" w:cs="Segoe UI"/>
          <w:color w:val="333333"/>
          <w:szCs w:val="24"/>
        </w:rPr>
        <w:t>. Once the</w:t>
      </w:r>
      <w:r w:rsidR="004F2DF8">
        <w:rPr>
          <w:rFonts w:eastAsia="Times New Roman" w:cs="Segoe UI"/>
          <w:color w:val="333333"/>
          <w:szCs w:val="24"/>
        </w:rPr>
        <w:t xml:space="preserve"> bot reaches a red card</w:t>
      </w:r>
      <w:r w:rsidR="00835D38">
        <w:rPr>
          <w:rFonts w:eastAsia="Times New Roman" w:cs="Segoe UI"/>
          <w:color w:val="333333"/>
          <w:szCs w:val="24"/>
        </w:rPr>
        <w:t xml:space="preserve"> it traverses back over the taped pa</w:t>
      </w:r>
      <w:r w:rsidR="00B0762F">
        <w:rPr>
          <w:rFonts w:eastAsia="Times New Roman" w:cs="Segoe UI"/>
          <w:color w:val="333333"/>
          <w:szCs w:val="24"/>
        </w:rPr>
        <w:t>th</w:t>
      </w:r>
      <w:r w:rsidR="00835D38">
        <w:rPr>
          <w:rFonts w:eastAsia="Times New Roman" w:cs="Segoe UI"/>
          <w:color w:val="333333"/>
          <w:szCs w:val="24"/>
        </w:rPr>
        <w:t>.</w:t>
      </w:r>
      <w:r w:rsidR="00531101">
        <w:rPr>
          <w:rFonts w:eastAsia="Times New Roman" w:cs="Segoe UI"/>
          <w:color w:val="333333"/>
          <w:szCs w:val="24"/>
        </w:rPr>
        <w:t xml:space="preserve"> We also used blue cards to serve as false orders which the robot was intended to ignore.</w:t>
      </w:r>
    </w:p>
    <w:p w14:paraId="113D0FFC" w14:textId="18C8725D"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w:t>
      </w:r>
      <w:r w:rsidR="00835D38">
        <w:rPr>
          <w:rFonts w:eastAsia="Times New Roman" w:cs="Segoe UI"/>
          <w:color w:val="333333"/>
          <w:szCs w:val="24"/>
        </w:rPr>
        <w:t>Due to the scope and t</w:t>
      </w:r>
      <w:r w:rsidR="00B35743">
        <w:rPr>
          <w:rFonts w:eastAsia="Times New Roman" w:cs="Segoe UI"/>
          <w:color w:val="333333"/>
          <w:szCs w:val="24"/>
        </w:rPr>
        <w:t>ime constraints of this project</w:t>
      </w:r>
      <w:r w:rsidR="00835D38">
        <w:rPr>
          <w:rFonts w:eastAsia="Times New Roman" w:cs="Segoe UI"/>
          <w:color w:val="333333"/>
          <w:szCs w:val="24"/>
        </w:rPr>
        <w:t xml:space="preserve"> </w:t>
      </w:r>
      <w:r w:rsidR="00B35743">
        <w:rPr>
          <w:rFonts w:eastAsia="Times New Roman" w:cs="Segoe UI"/>
          <w:color w:val="333333"/>
          <w:szCs w:val="24"/>
        </w:rPr>
        <w:t>a</w:t>
      </w:r>
      <w:r w:rsidR="00835D38">
        <w:rPr>
          <w:rFonts w:eastAsia="Times New Roman" w:cs="Segoe UI"/>
          <w:color w:val="333333"/>
          <w:szCs w:val="24"/>
        </w:rPr>
        <w:t xml:space="preserve"> static number of six customers was chosen.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3D0707C1" w:rsidR="00E02C69" w:rsidRDefault="00E02C69" w:rsidP="001732D8">
      <w:pPr>
        <w:spacing w:line="360" w:lineRule="auto"/>
        <w:ind w:firstLine="720"/>
      </w:pPr>
      <w:r>
        <w:t>The sensors needed for the bot to perform th</w:t>
      </w:r>
      <w:r w:rsidR="00FA019F">
        <w:t>e aforementioned tasks are: one IR reflectance sensor</w:t>
      </w:r>
      <w:r w:rsidR="00EF6F72">
        <w:t xml:space="preserve"> and</w:t>
      </w:r>
      <w:r>
        <w:t xml:space="preserve"> a</w:t>
      </w:r>
      <w:r w:rsidR="005F48E2">
        <w:t xml:space="preserve"> </w:t>
      </w:r>
      <w:r w:rsidR="004F2DF8">
        <w:t>Red Green Blue (</w:t>
      </w:r>
      <w:r w:rsidR="005F48E2">
        <w:t>RGB</w:t>
      </w:r>
      <w:r w:rsidR="004F2DF8">
        <w:t>)</w:t>
      </w:r>
      <w:r>
        <w:t xml:space="preserve"> color sensor</w:t>
      </w:r>
      <w:r w:rsidR="00FA019F">
        <w:t>.</w:t>
      </w:r>
    </w:p>
    <w:p w14:paraId="45AA71F8" w14:textId="7F0980CB" w:rsidR="00E02C69" w:rsidRDefault="00642856" w:rsidP="001732D8">
      <w:pPr>
        <w:spacing w:line="360" w:lineRule="auto"/>
        <w:ind w:firstLine="720"/>
      </w:pPr>
      <w:r>
        <w:t xml:space="preserve">The </w:t>
      </w:r>
      <w:r w:rsidR="004F2DF8">
        <w:t>Infrared (</w:t>
      </w:r>
      <w:r w:rsidR="00FA019F">
        <w:t>IR</w:t>
      </w:r>
      <w:r w:rsidR="004F2DF8">
        <w:t>)</w:t>
      </w:r>
      <w:r w:rsidR="00FA019F">
        <w:t xml:space="preserve"> reflectance sensor is </w:t>
      </w:r>
      <w:r w:rsidR="00E02C69">
        <w:t xml:space="preserve">for 1) </w:t>
      </w:r>
      <w:r w:rsidR="005F48E2">
        <w:t>allowing the bot to follow the taped navigation path</w:t>
      </w:r>
      <w:r w:rsidR="00E02C69">
        <w:t xml:space="preserve"> and 2) for notifying the bot when it has reached the loading area </w:t>
      </w:r>
      <w:r w:rsidR="005F48E2">
        <w:t>(where the tape would end).</w:t>
      </w:r>
    </w:p>
    <w:p w14:paraId="41D39E10" w14:textId="0D7602CD" w:rsidR="00E02C69" w:rsidRDefault="00642856" w:rsidP="001732D8">
      <w:pPr>
        <w:spacing w:line="360" w:lineRule="auto"/>
        <w:ind w:firstLine="720"/>
      </w:pPr>
      <w:r>
        <w:t xml:space="preserve">The color sensor </w:t>
      </w:r>
      <w:r w:rsidR="00FA019F">
        <w:t>is</w:t>
      </w:r>
      <w:r w:rsidR="00E02C69">
        <w:t xml:space="preserve"> used to notify the bot what color card the customer is displaying, thus notifying the bot if it needs to give the customer</w:t>
      </w:r>
      <w:r w:rsidR="00FA019F">
        <w:t xml:space="preserve"> a consumable on the return trip</w:t>
      </w:r>
      <w:r w:rsidR="00E02C69">
        <w:t>.</w:t>
      </w:r>
    </w:p>
    <w:p w14:paraId="7FEDC84D" w14:textId="77777777" w:rsidR="00E02C69" w:rsidRDefault="00E02C69" w:rsidP="00EE140B">
      <w:pPr>
        <w:pStyle w:val="Heading3"/>
      </w:pPr>
      <w:r>
        <w:t>Performance Matrices</w:t>
      </w:r>
    </w:p>
    <w:p w14:paraId="602A3745" w14:textId="2647B8B5" w:rsidR="00E02C69" w:rsidRDefault="006E6D19" w:rsidP="0094389F">
      <w:pPr>
        <w:spacing w:line="360" w:lineRule="auto"/>
        <w:ind w:firstLine="720"/>
      </w:pPr>
      <w:r>
        <w:t>Three</w:t>
      </w:r>
      <w:r w:rsidR="00E02C69">
        <w:t xml:space="preserve"> primary performance metrics we </w:t>
      </w:r>
      <w:r w:rsidR="0094389F">
        <w:t xml:space="preserve">used </w:t>
      </w:r>
      <w:r w:rsidR="00E02C69">
        <w:t xml:space="preserve">in this project are: the </w:t>
      </w:r>
      <w:r w:rsidR="0094389F">
        <w:t>number of color cards the bot accurately detects, the number of successful deliveries the arm makes once it knows a delivery needs to be made</w:t>
      </w:r>
      <w:r w:rsidR="00E743EB">
        <w:t>, and the speed at which the arm delivers consumables</w:t>
      </w:r>
      <w:r w:rsidR="0094389F">
        <w:t>.</w:t>
      </w:r>
      <w:r w:rsidR="00E02C69">
        <w:t xml:space="preserve"> </w:t>
      </w:r>
    </w:p>
    <w:p w14:paraId="09A7B36F" w14:textId="7490A052" w:rsidR="00DA39C5" w:rsidRDefault="00DA39C5" w:rsidP="00DA39C5">
      <w:pPr>
        <w:spacing w:line="360" w:lineRule="auto"/>
        <w:rPr>
          <w:b/>
        </w:rPr>
      </w:pPr>
      <w:r w:rsidRPr="00395CC4">
        <w:rPr>
          <w:b/>
          <w:sz w:val="26"/>
        </w:rPr>
        <w:t>Observational</w:t>
      </w:r>
      <w:r>
        <w:rPr>
          <w:b/>
        </w:rPr>
        <w:t xml:space="preserve"> Data of Robot Performance According to Performance Matrices</w:t>
      </w:r>
    </w:p>
    <w:p w14:paraId="13234BF6" w14:textId="4C25CA26" w:rsidR="00395CC4" w:rsidRDefault="00395CC4" w:rsidP="00DA39C5">
      <w:pPr>
        <w:spacing w:line="360" w:lineRule="auto"/>
        <w:rPr>
          <w:b/>
        </w:rPr>
      </w:pPr>
      <w:r>
        <w:rPr>
          <w:b/>
        </w:rPr>
        <w:t>2 Green Cards, 1 Blue Card</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DA39C5" w14:paraId="14DD57F3" w14:textId="77777777" w:rsidTr="00DA39C5">
        <w:tc>
          <w:tcPr>
            <w:tcW w:w="1541" w:type="dxa"/>
          </w:tcPr>
          <w:p w14:paraId="1E0AB636" w14:textId="5B5AE5B4" w:rsidR="00DA39C5" w:rsidRDefault="00DA39C5" w:rsidP="00DA39C5">
            <w:pPr>
              <w:spacing w:line="360" w:lineRule="auto"/>
              <w:jc w:val="center"/>
              <w:rPr>
                <w:b/>
              </w:rPr>
            </w:pPr>
            <w:r>
              <w:rPr>
                <w:b/>
              </w:rPr>
              <w:t>Passes</w:t>
            </w:r>
          </w:p>
        </w:tc>
        <w:tc>
          <w:tcPr>
            <w:tcW w:w="1541" w:type="dxa"/>
          </w:tcPr>
          <w:p w14:paraId="1BFCEF17" w14:textId="064E70CE" w:rsidR="00DA39C5" w:rsidRDefault="00DA39C5" w:rsidP="00DA39C5">
            <w:pPr>
              <w:spacing w:line="360" w:lineRule="auto"/>
              <w:jc w:val="center"/>
              <w:rPr>
                <w:b/>
              </w:rPr>
            </w:pPr>
            <w:r>
              <w:rPr>
                <w:b/>
              </w:rPr>
              <w:t>Missed color readings</w:t>
            </w:r>
          </w:p>
        </w:tc>
        <w:tc>
          <w:tcPr>
            <w:tcW w:w="1541" w:type="dxa"/>
          </w:tcPr>
          <w:p w14:paraId="516D050B" w14:textId="2265004B" w:rsidR="00DA39C5" w:rsidRDefault="00DA39C5" w:rsidP="00DA39C5">
            <w:pPr>
              <w:spacing w:line="360" w:lineRule="auto"/>
              <w:jc w:val="center"/>
              <w:rPr>
                <w:b/>
              </w:rPr>
            </w:pPr>
            <w:r>
              <w:rPr>
                <w:b/>
              </w:rPr>
              <w:t>Missed arm deliveries</w:t>
            </w:r>
          </w:p>
        </w:tc>
        <w:tc>
          <w:tcPr>
            <w:tcW w:w="1541" w:type="dxa"/>
          </w:tcPr>
          <w:p w14:paraId="5E675FF8" w14:textId="492B062D" w:rsidR="00DA39C5" w:rsidRDefault="00DA39C5" w:rsidP="00DA39C5">
            <w:pPr>
              <w:spacing w:line="360" w:lineRule="auto"/>
              <w:jc w:val="center"/>
              <w:rPr>
                <w:b/>
              </w:rPr>
            </w:pPr>
            <w:r>
              <w:rPr>
                <w:b/>
              </w:rPr>
              <w:t>Total color readings</w:t>
            </w:r>
          </w:p>
        </w:tc>
        <w:tc>
          <w:tcPr>
            <w:tcW w:w="1542" w:type="dxa"/>
          </w:tcPr>
          <w:p w14:paraId="3ED9994A" w14:textId="1298D9BF" w:rsidR="00DA39C5" w:rsidRDefault="00DA39C5" w:rsidP="00DA39C5">
            <w:pPr>
              <w:spacing w:line="360" w:lineRule="auto"/>
              <w:jc w:val="center"/>
              <w:rPr>
                <w:b/>
              </w:rPr>
            </w:pPr>
            <w:r>
              <w:rPr>
                <w:b/>
              </w:rPr>
              <w:t>Total arm deliveries</w:t>
            </w:r>
          </w:p>
        </w:tc>
        <w:tc>
          <w:tcPr>
            <w:tcW w:w="1542" w:type="dxa"/>
          </w:tcPr>
          <w:p w14:paraId="3CDA90D0" w14:textId="0CE62F5C" w:rsidR="00DA39C5" w:rsidRDefault="00DA39C5" w:rsidP="00DA39C5">
            <w:pPr>
              <w:spacing w:line="360" w:lineRule="auto"/>
              <w:jc w:val="center"/>
              <w:rPr>
                <w:b/>
              </w:rPr>
            </w:pPr>
            <w:r>
              <w:rPr>
                <w:b/>
              </w:rPr>
              <w:t>Color reading fail rate</w:t>
            </w:r>
          </w:p>
        </w:tc>
        <w:tc>
          <w:tcPr>
            <w:tcW w:w="1542" w:type="dxa"/>
          </w:tcPr>
          <w:p w14:paraId="27F248BE" w14:textId="75B38E05" w:rsidR="00DA39C5" w:rsidRDefault="00DA39C5" w:rsidP="00DA39C5">
            <w:pPr>
              <w:spacing w:line="360" w:lineRule="auto"/>
              <w:jc w:val="center"/>
              <w:rPr>
                <w:b/>
              </w:rPr>
            </w:pPr>
            <w:r>
              <w:rPr>
                <w:b/>
              </w:rPr>
              <w:t>Arm delivery fail rate</w:t>
            </w:r>
          </w:p>
        </w:tc>
      </w:tr>
      <w:tr w:rsidR="00DA39C5" w14:paraId="1AFBE25D" w14:textId="77777777" w:rsidTr="00DA39C5">
        <w:tc>
          <w:tcPr>
            <w:tcW w:w="1541" w:type="dxa"/>
          </w:tcPr>
          <w:p w14:paraId="0A83BE3A" w14:textId="045C5F77" w:rsidR="00DA39C5" w:rsidRPr="00DA39C5" w:rsidRDefault="00DA39C5" w:rsidP="00DA39C5">
            <w:pPr>
              <w:spacing w:line="360" w:lineRule="auto"/>
              <w:jc w:val="center"/>
            </w:pPr>
            <w:r w:rsidRPr="00DA39C5">
              <w:t>30</w:t>
            </w:r>
          </w:p>
        </w:tc>
        <w:tc>
          <w:tcPr>
            <w:tcW w:w="1541" w:type="dxa"/>
          </w:tcPr>
          <w:p w14:paraId="7B256C57" w14:textId="66C6FF44" w:rsidR="00DA39C5" w:rsidRPr="00DA39C5" w:rsidRDefault="00DA39C5" w:rsidP="00DA39C5">
            <w:pPr>
              <w:spacing w:line="360" w:lineRule="auto"/>
              <w:jc w:val="center"/>
            </w:pPr>
            <w:r>
              <w:t>5</w:t>
            </w:r>
          </w:p>
        </w:tc>
        <w:tc>
          <w:tcPr>
            <w:tcW w:w="1541" w:type="dxa"/>
          </w:tcPr>
          <w:p w14:paraId="65BA4B6D" w14:textId="7B3BC5E4" w:rsidR="00DA39C5" w:rsidRPr="00DA39C5" w:rsidRDefault="00DA39C5" w:rsidP="00DA39C5">
            <w:pPr>
              <w:spacing w:line="360" w:lineRule="auto"/>
              <w:jc w:val="center"/>
            </w:pPr>
            <w:r>
              <w:t>5</w:t>
            </w:r>
          </w:p>
        </w:tc>
        <w:tc>
          <w:tcPr>
            <w:tcW w:w="1541" w:type="dxa"/>
          </w:tcPr>
          <w:p w14:paraId="36EC7E53" w14:textId="3F23B523" w:rsidR="00DA39C5" w:rsidRPr="00DA39C5" w:rsidRDefault="00DA39C5" w:rsidP="00DA39C5">
            <w:pPr>
              <w:spacing w:line="360" w:lineRule="auto"/>
              <w:jc w:val="center"/>
            </w:pPr>
            <w:r>
              <w:t>137</w:t>
            </w:r>
          </w:p>
        </w:tc>
        <w:tc>
          <w:tcPr>
            <w:tcW w:w="1542" w:type="dxa"/>
          </w:tcPr>
          <w:p w14:paraId="29B6F4F2" w14:textId="57E8DC8D" w:rsidR="00DA39C5" w:rsidRPr="00DA39C5" w:rsidRDefault="00DA39C5" w:rsidP="00DA39C5">
            <w:pPr>
              <w:spacing w:line="360" w:lineRule="auto"/>
              <w:jc w:val="center"/>
            </w:pPr>
            <w:r>
              <w:t>68</w:t>
            </w:r>
          </w:p>
        </w:tc>
        <w:tc>
          <w:tcPr>
            <w:tcW w:w="1542" w:type="dxa"/>
          </w:tcPr>
          <w:p w14:paraId="6ADFA3A1" w14:textId="1B61E916" w:rsidR="00DA39C5" w:rsidRPr="00DA39C5" w:rsidRDefault="00DA39C5" w:rsidP="00DA39C5">
            <w:pPr>
              <w:spacing w:line="360" w:lineRule="auto"/>
              <w:jc w:val="center"/>
            </w:pPr>
            <w:r>
              <w:t>3.7%</w:t>
            </w:r>
          </w:p>
        </w:tc>
        <w:tc>
          <w:tcPr>
            <w:tcW w:w="1542" w:type="dxa"/>
          </w:tcPr>
          <w:p w14:paraId="20954EC7" w14:textId="1637BEFF" w:rsidR="00DA39C5" w:rsidRPr="00DA39C5" w:rsidRDefault="00DA39C5" w:rsidP="00DA39C5">
            <w:pPr>
              <w:spacing w:line="360" w:lineRule="auto"/>
              <w:jc w:val="center"/>
            </w:pPr>
            <w:r>
              <w:t>7.3%</w:t>
            </w:r>
          </w:p>
        </w:tc>
      </w:tr>
    </w:tbl>
    <w:p w14:paraId="019B6918" w14:textId="77777777" w:rsidR="00DA39C5" w:rsidRDefault="00DA39C5" w:rsidP="00DA39C5">
      <w:pPr>
        <w:spacing w:line="360" w:lineRule="auto"/>
        <w:rPr>
          <w:b/>
        </w:rPr>
      </w:pPr>
    </w:p>
    <w:p w14:paraId="15E55792" w14:textId="07EB9A89" w:rsidR="007C54BD" w:rsidRDefault="004C435B" w:rsidP="00DA39C5">
      <w:pPr>
        <w:spacing w:line="360" w:lineRule="auto"/>
        <w:rPr>
          <w:b/>
        </w:rPr>
      </w:pPr>
      <w:r w:rsidRPr="004C435B">
        <w:rPr>
          <w:b/>
        </w:rPr>
        <w:t>4 Green Cards, 2 Blue Cards</w:t>
      </w:r>
      <w:r w:rsidR="007C1A3D">
        <w:rPr>
          <w:b/>
        </w:rPr>
        <w:t xml:space="preserve"> (3 sleeve failures)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502E08" w14:paraId="7FC84EF9" w14:textId="77777777" w:rsidTr="00BB5B98">
        <w:tc>
          <w:tcPr>
            <w:tcW w:w="1541" w:type="dxa"/>
          </w:tcPr>
          <w:p w14:paraId="620A02C7" w14:textId="77777777" w:rsidR="00502E08" w:rsidRDefault="00502E08" w:rsidP="00BB5B98">
            <w:pPr>
              <w:spacing w:line="360" w:lineRule="auto"/>
              <w:jc w:val="center"/>
              <w:rPr>
                <w:b/>
              </w:rPr>
            </w:pPr>
            <w:r>
              <w:rPr>
                <w:b/>
              </w:rPr>
              <w:t>Passes</w:t>
            </w:r>
          </w:p>
        </w:tc>
        <w:tc>
          <w:tcPr>
            <w:tcW w:w="1541" w:type="dxa"/>
          </w:tcPr>
          <w:p w14:paraId="35197C29" w14:textId="77777777" w:rsidR="00502E08" w:rsidRDefault="00502E08" w:rsidP="00BB5B98">
            <w:pPr>
              <w:spacing w:line="360" w:lineRule="auto"/>
              <w:jc w:val="center"/>
              <w:rPr>
                <w:b/>
              </w:rPr>
            </w:pPr>
            <w:r>
              <w:rPr>
                <w:b/>
              </w:rPr>
              <w:t>Missed color readings</w:t>
            </w:r>
          </w:p>
        </w:tc>
        <w:tc>
          <w:tcPr>
            <w:tcW w:w="1541" w:type="dxa"/>
          </w:tcPr>
          <w:p w14:paraId="2DBD1201" w14:textId="77777777" w:rsidR="00502E08" w:rsidRDefault="00502E08" w:rsidP="00BB5B98">
            <w:pPr>
              <w:spacing w:line="360" w:lineRule="auto"/>
              <w:jc w:val="center"/>
              <w:rPr>
                <w:b/>
              </w:rPr>
            </w:pPr>
            <w:r>
              <w:rPr>
                <w:b/>
              </w:rPr>
              <w:t>Missed arm deliveries</w:t>
            </w:r>
          </w:p>
        </w:tc>
        <w:tc>
          <w:tcPr>
            <w:tcW w:w="1541" w:type="dxa"/>
          </w:tcPr>
          <w:p w14:paraId="4968736D" w14:textId="77777777" w:rsidR="00502E08" w:rsidRDefault="00502E08" w:rsidP="00BB5B98">
            <w:pPr>
              <w:spacing w:line="360" w:lineRule="auto"/>
              <w:jc w:val="center"/>
              <w:rPr>
                <w:b/>
              </w:rPr>
            </w:pPr>
            <w:r>
              <w:rPr>
                <w:b/>
              </w:rPr>
              <w:t>Total color readings</w:t>
            </w:r>
          </w:p>
        </w:tc>
        <w:tc>
          <w:tcPr>
            <w:tcW w:w="1542" w:type="dxa"/>
          </w:tcPr>
          <w:p w14:paraId="4720E5E1" w14:textId="77777777" w:rsidR="00502E08" w:rsidRDefault="00502E08" w:rsidP="00BB5B98">
            <w:pPr>
              <w:spacing w:line="360" w:lineRule="auto"/>
              <w:jc w:val="center"/>
              <w:rPr>
                <w:b/>
              </w:rPr>
            </w:pPr>
            <w:r>
              <w:rPr>
                <w:b/>
              </w:rPr>
              <w:t>Total arm deliveries</w:t>
            </w:r>
          </w:p>
        </w:tc>
        <w:tc>
          <w:tcPr>
            <w:tcW w:w="1542" w:type="dxa"/>
          </w:tcPr>
          <w:p w14:paraId="541FB4F1" w14:textId="77777777" w:rsidR="00502E08" w:rsidRDefault="00502E08" w:rsidP="00BB5B98">
            <w:pPr>
              <w:spacing w:line="360" w:lineRule="auto"/>
              <w:jc w:val="center"/>
              <w:rPr>
                <w:b/>
              </w:rPr>
            </w:pPr>
            <w:r>
              <w:rPr>
                <w:b/>
              </w:rPr>
              <w:t>Color reading fail rate</w:t>
            </w:r>
          </w:p>
        </w:tc>
        <w:tc>
          <w:tcPr>
            <w:tcW w:w="1542" w:type="dxa"/>
          </w:tcPr>
          <w:p w14:paraId="5F6D50F9" w14:textId="77777777" w:rsidR="00502E08" w:rsidRDefault="00502E08" w:rsidP="00BB5B98">
            <w:pPr>
              <w:spacing w:line="360" w:lineRule="auto"/>
              <w:jc w:val="center"/>
              <w:rPr>
                <w:b/>
              </w:rPr>
            </w:pPr>
            <w:r>
              <w:rPr>
                <w:b/>
              </w:rPr>
              <w:t>Arm delivery fail rate</w:t>
            </w:r>
          </w:p>
        </w:tc>
      </w:tr>
      <w:tr w:rsidR="00502E08" w14:paraId="72311F01" w14:textId="77777777" w:rsidTr="00BB5B98">
        <w:tc>
          <w:tcPr>
            <w:tcW w:w="1541" w:type="dxa"/>
          </w:tcPr>
          <w:p w14:paraId="428AA396" w14:textId="77777777" w:rsidR="00502E08" w:rsidRPr="00DA39C5" w:rsidRDefault="00502E08" w:rsidP="00BB5B98">
            <w:pPr>
              <w:spacing w:line="360" w:lineRule="auto"/>
              <w:jc w:val="center"/>
            </w:pPr>
            <w:r w:rsidRPr="00DA39C5">
              <w:t>30</w:t>
            </w:r>
          </w:p>
        </w:tc>
        <w:tc>
          <w:tcPr>
            <w:tcW w:w="1541" w:type="dxa"/>
          </w:tcPr>
          <w:p w14:paraId="5BB29884" w14:textId="70FBC63E" w:rsidR="00502E08" w:rsidRPr="00DA39C5" w:rsidRDefault="00502E08" w:rsidP="00BB5B98">
            <w:pPr>
              <w:spacing w:line="360" w:lineRule="auto"/>
              <w:jc w:val="center"/>
            </w:pPr>
            <w:r>
              <w:t>25</w:t>
            </w:r>
          </w:p>
        </w:tc>
        <w:tc>
          <w:tcPr>
            <w:tcW w:w="1541" w:type="dxa"/>
          </w:tcPr>
          <w:p w14:paraId="6D91F6C9" w14:textId="1222A902" w:rsidR="00502E08" w:rsidRPr="00DA39C5" w:rsidRDefault="00502E08" w:rsidP="00BB5B98">
            <w:pPr>
              <w:spacing w:line="360" w:lineRule="auto"/>
              <w:jc w:val="center"/>
            </w:pPr>
            <w:r>
              <w:t>29</w:t>
            </w:r>
          </w:p>
        </w:tc>
        <w:tc>
          <w:tcPr>
            <w:tcW w:w="1541" w:type="dxa"/>
          </w:tcPr>
          <w:p w14:paraId="13B5805F" w14:textId="47F46B9F" w:rsidR="00502E08" w:rsidRPr="00DA39C5" w:rsidRDefault="00502E08" w:rsidP="00BB5B98">
            <w:pPr>
              <w:spacing w:line="360" w:lineRule="auto"/>
              <w:jc w:val="center"/>
            </w:pPr>
            <w:r>
              <w:t>221</w:t>
            </w:r>
          </w:p>
        </w:tc>
        <w:tc>
          <w:tcPr>
            <w:tcW w:w="1542" w:type="dxa"/>
          </w:tcPr>
          <w:p w14:paraId="350A8006" w14:textId="323688A9" w:rsidR="00502E08" w:rsidRPr="00DA39C5" w:rsidRDefault="00502E08" w:rsidP="00BB5B98">
            <w:pPr>
              <w:spacing w:line="360" w:lineRule="auto"/>
              <w:jc w:val="center"/>
            </w:pPr>
            <w:r>
              <w:t>135</w:t>
            </w:r>
          </w:p>
        </w:tc>
        <w:tc>
          <w:tcPr>
            <w:tcW w:w="1542" w:type="dxa"/>
          </w:tcPr>
          <w:p w14:paraId="6EDE32E7" w14:textId="7F82B7D1" w:rsidR="00502E08" w:rsidRPr="00DA39C5" w:rsidRDefault="00502E08" w:rsidP="00BB5B98">
            <w:pPr>
              <w:spacing w:line="360" w:lineRule="auto"/>
              <w:jc w:val="center"/>
            </w:pPr>
            <w:r>
              <w:t>11.3</w:t>
            </w:r>
            <w:r w:rsidR="000F628C">
              <w:t>%</w:t>
            </w:r>
          </w:p>
        </w:tc>
        <w:tc>
          <w:tcPr>
            <w:tcW w:w="1542" w:type="dxa"/>
          </w:tcPr>
          <w:p w14:paraId="5D53C81E" w14:textId="50638863" w:rsidR="00502E08" w:rsidRPr="00DA39C5" w:rsidRDefault="00502E08" w:rsidP="00BB5B98">
            <w:pPr>
              <w:spacing w:line="360" w:lineRule="auto"/>
              <w:jc w:val="center"/>
            </w:pPr>
            <w:r>
              <w:t>21.4</w:t>
            </w:r>
            <w:r>
              <w:t>%</w:t>
            </w:r>
          </w:p>
        </w:tc>
      </w:tr>
    </w:tbl>
    <w:p w14:paraId="354A6036" w14:textId="77777777" w:rsidR="004C435B" w:rsidRDefault="004C435B" w:rsidP="00DA39C5">
      <w:pPr>
        <w:spacing w:line="360" w:lineRule="auto"/>
        <w:rPr>
          <w:b/>
          <w:sz w:val="26"/>
        </w:rPr>
      </w:pPr>
    </w:p>
    <w:p w14:paraId="7E8625E8" w14:textId="0FC36715" w:rsidR="001F02FE" w:rsidRPr="009B61CA" w:rsidRDefault="00E771BE" w:rsidP="00DA39C5">
      <w:pPr>
        <w:spacing w:line="360" w:lineRule="auto"/>
      </w:pPr>
      <w:r>
        <w:t>It was observed that the robot</w:t>
      </w:r>
      <w:r>
        <w:t>’s</w:t>
      </w:r>
      <w:r>
        <w:t xml:space="preserve"> performance degraded significantly in the</w:t>
      </w:r>
      <w:r w:rsidR="000A481C">
        <w:t xml:space="preserve"> last several passes, which correlated with the fact that the robot’s servo motors got increasingly warm as it continued to operate.</w:t>
      </w:r>
      <w:r w:rsidR="00E95F1F">
        <w:t xml:space="preserve"> Most noticeably, the arm </w:t>
      </w:r>
      <w:r w:rsidR="002A640D">
        <w:t>appeared to drop</w:t>
      </w:r>
      <w:r w:rsidR="00E95F1F">
        <w:t xml:space="preserve"> more consumables as the gripper motor got warmer.</w:t>
      </w:r>
    </w:p>
    <w:p w14:paraId="7B692DB0" w14:textId="721BBC59" w:rsidR="001F02FE" w:rsidRPr="00FC6302" w:rsidRDefault="001F02FE" w:rsidP="00DA39C5">
      <w:pPr>
        <w:spacing w:line="360" w:lineRule="auto"/>
        <w:rPr>
          <w:b/>
        </w:rPr>
      </w:pPr>
      <w:r w:rsidRPr="00FC6302">
        <w:rPr>
          <w:b/>
        </w:rPr>
        <w:lastRenderedPageBreak/>
        <w:t>4 Green Cards, 2 Blue Cards</w:t>
      </w:r>
      <w:r w:rsidR="0030440A">
        <w:rPr>
          <w:b/>
        </w:rPr>
        <w:t xml:space="preserve"> (Color Sensor Only)</w:t>
      </w:r>
    </w:p>
    <w:p w14:paraId="0D0AB53F" w14:textId="5AA268E2" w:rsidR="001F02FE" w:rsidRPr="001F02FE" w:rsidRDefault="001F02FE" w:rsidP="00DA39C5">
      <w:pPr>
        <w:spacing w:line="360" w:lineRule="auto"/>
      </w:pPr>
      <w:r w:rsidRPr="001F02FE">
        <w:t>The following data was recorded to demonstrate</w:t>
      </w:r>
      <w:r w:rsidR="00A6035B">
        <w:t xml:space="preserve"> further</w:t>
      </w:r>
      <w:r w:rsidRPr="001F02FE">
        <w:t xml:space="preserve"> optimizations performed upon the color sensor</w:t>
      </w:r>
      <w:r w:rsidR="004F3974">
        <w:t>, without any operation of the arm.</w:t>
      </w:r>
    </w:p>
    <w:tbl>
      <w:tblPr>
        <w:tblStyle w:val="TableGrid"/>
        <w:tblW w:w="0" w:type="auto"/>
        <w:tblLook w:val="04A0" w:firstRow="1" w:lastRow="0" w:firstColumn="1" w:lastColumn="0" w:noHBand="0" w:noVBand="1"/>
      </w:tblPr>
      <w:tblGrid>
        <w:gridCol w:w="1473"/>
        <w:gridCol w:w="1493"/>
        <w:gridCol w:w="1505"/>
        <w:gridCol w:w="1839"/>
        <w:gridCol w:w="1506"/>
        <w:gridCol w:w="1485"/>
        <w:gridCol w:w="1489"/>
      </w:tblGrid>
      <w:tr w:rsidR="00C17A4A" w14:paraId="59BA3192" w14:textId="77777777" w:rsidTr="000F628C">
        <w:trPr>
          <w:trHeight w:val="1376"/>
        </w:trPr>
        <w:tc>
          <w:tcPr>
            <w:tcW w:w="1541" w:type="dxa"/>
          </w:tcPr>
          <w:p w14:paraId="695A0929" w14:textId="77777777" w:rsidR="00C17A4A" w:rsidRDefault="00C17A4A" w:rsidP="00BB5B98">
            <w:pPr>
              <w:spacing w:line="360" w:lineRule="auto"/>
              <w:jc w:val="center"/>
              <w:rPr>
                <w:b/>
              </w:rPr>
            </w:pPr>
            <w:r>
              <w:rPr>
                <w:b/>
              </w:rPr>
              <w:t>Passes</w:t>
            </w:r>
          </w:p>
        </w:tc>
        <w:tc>
          <w:tcPr>
            <w:tcW w:w="1541" w:type="dxa"/>
          </w:tcPr>
          <w:p w14:paraId="3E1E4981" w14:textId="77777777" w:rsidR="00C17A4A" w:rsidRDefault="00C17A4A" w:rsidP="00BB5B98">
            <w:pPr>
              <w:spacing w:line="360" w:lineRule="auto"/>
              <w:jc w:val="center"/>
              <w:rPr>
                <w:b/>
              </w:rPr>
            </w:pPr>
            <w:r>
              <w:rPr>
                <w:b/>
              </w:rPr>
              <w:t>Missed color readings</w:t>
            </w:r>
          </w:p>
        </w:tc>
        <w:tc>
          <w:tcPr>
            <w:tcW w:w="1541" w:type="dxa"/>
          </w:tcPr>
          <w:p w14:paraId="2AF6AB03" w14:textId="77777777" w:rsidR="00C17A4A" w:rsidRDefault="00C17A4A" w:rsidP="00BB5B98">
            <w:pPr>
              <w:spacing w:line="360" w:lineRule="auto"/>
              <w:jc w:val="center"/>
              <w:rPr>
                <w:b/>
              </w:rPr>
            </w:pPr>
            <w:r>
              <w:rPr>
                <w:b/>
              </w:rPr>
              <w:t>Missed arm deliveries</w:t>
            </w:r>
          </w:p>
        </w:tc>
        <w:tc>
          <w:tcPr>
            <w:tcW w:w="1541" w:type="dxa"/>
          </w:tcPr>
          <w:p w14:paraId="540B6110" w14:textId="0235E24F" w:rsidR="00C17A4A" w:rsidRDefault="00C17A4A" w:rsidP="00BB5B98">
            <w:pPr>
              <w:spacing w:line="360" w:lineRule="auto"/>
              <w:jc w:val="center"/>
              <w:rPr>
                <w:b/>
              </w:rPr>
            </w:pPr>
            <w:r>
              <w:rPr>
                <w:b/>
              </w:rPr>
              <w:t>Total color readings</w:t>
            </w:r>
            <w:r w:rsidR="00606320">
              <w:rPr>
                <w:b/>
              </w:rPr>
              <w:t xml:space="preserve"> (approximation)</w:t>
            </w:r>
          </w:p>
        </w:tc>
        <w:tc>
          <w:tcPr>
            <w:tcW w:w="1542" w:type="dxa"/>
          </w:tcPr>
          <w:p w14:paraId="53978DE2" w14:textId="77777777" w:rsidR="00C17A4A" w:rsidRDefault="00C17A4A" w:rsidP="00BB5B98">
            <w:pPr>
              <w:spacing w:line="360" w:lineRule="auto"/>
              <w:jc w:val="center"/>
              <w:rPr>
                <w:b/>
              </w:rPr>
            </w:pPr>
            <w:r>
              <w:rPr>
                <w:b/>
              </w:rPr>
              <w:t>Total arm deliveries</w:t>
            </w:r>
          </w:p>
        </w:tc>
        <w:tc>
          <w:tcPr>
            <w:tcW w:w="1542" w:type="dxa"/>
          </w:tcPr>
          <w:p w14:paraId="782B0697" w14:textId="77777777" w:rsidR="00C17A4A" w:rsidRDefault="00C17A4A" w:rsidP="00BB5B98">
            <w:pPr>
              <w:spacing w:line="360" w:lineRule="auto"/>
              <w:jc w:val="center"/>
              <w:rPr>
                <w:b/>
              </w:rPr>
            </w:pPr>
            <w:r>
              <w:rPr>
                <w:b/>
              </w:rPr>
              <w:t>Color reading fail rate</w:t>
            </w:r>
          </w:p>
        </w:tc>
        <w:tc>
          <w:tcPr>
            <w:tcW w:w="1542" w:type="dxa"/>
          </w:tcPr>
          <w:p w14:paraId="25A8D9D9" w14:textId="77777777" w:rsidR="00C17A4A" w:rsidRDefault="00C17A4A" w:rsidP="00BB5B98">
            <w:pPr>
              <w:spacing w:line="360" w:lineRule="auto"/>
              <w:jc w:val="center"/>
              <w:rPr>
                <w:b/>
              </w:rPr>
            </w:pPr>
            <w:r>
              <w:rPr>
                <w:b/>
              </w:rPr>
              <w:t>Arm delivery fail rate</w:t>
            </w:r>
          </w:p>
        </w:tc>
      </w:tr>
      <w:tr w:rsidR="00C17A4A" w14:paraId="74EE1509" w14:textId="77777777" w:rsidTr="00BB5B98">
        <w:tc>
          <w:tcPr>
            <w:tcW w:w="1541" w:type="dxa"/>
          </w:tcPr>
          <w:p w14:paraId="570CA2C7" w14:textId="77777777" w:rsidR="00C17A4A" w:rsidRPr="00DA39C5" w:rsidRDefault="00C17A4A" w:rsidP="00BB5B98">
            <w:pPr>
              <w:spacing w:line="360" w:lineRule="auto"/>
              <w:jc w:val="center"/>
            </w:pPr>
            <w:r w:rsidRPr="00DA39C5">
              <w:t>30</w:t>
            </w:r>
          </w:p>
        </w:tc>
        <w:tc>
          <w:tcPr>
            <w:tcW w:w="1541" w:type="dxa"/>
          </w:tcPr>
          <w:p w14:paraId="1ACD85FC" w14:textId="4ED2B2F3" w:rsidR="00C17A4A" w:rsidRPr="00DA39C5" w:rsidRDefault="00C17A4A" w:rsidP="00BB5B98">
            <w:pPr>
              <w:spacing w:line="360" w:lineRule="auto"/>
              <w:jc w:val="center"/>
            </w:pPr>
            <w:r>
              <w:t>2</w:t>
            </w:r>
          </w:p>
        </w:tc>
        <w:tc>
          <w:tcPr>
            <w:tcW w:w="1541" w:type="dxa"/>
          </w:tcPr>
          <w:p w14:paraId="5999D848" w14:textId="40E1E637" w:rsidR="00C17A4A" w:rsidRPr="00DA39C5" w:rsidRDefault="00314E9C" w:rsidP="00BB5B98">
            <w:pPr>
              <w:spacing w:line="360" w:lineRule="auto"/>
              <w:jc w:val="center"/>
            </w:pPr>
            <w:r>
              <w:t>N/A</w:t>
            </w:r>
          </w:p>
        </w:tc>
        <w:tc>
          <w:tcPr>
            <w:tcW w:w="1541" w:type="dxa"/>
          </w:tcPr>
          <w:p w14:paraId="7E0B23C9" w14:textId="55D46478" w:rsidR="00C17A4A" w:rsidRPr="00DA39C5" w:rsidRDefault="000F628C" w:rsidP="00BB5B98">
            <w:pPr>
              <w:spacing w:line="360" w:lineRule="auto"/>
              <w:jc w:val="center"/>
            </w:pPr>
            <w:r>
              <w:t>210</w:t>
            </w:r>
            <w:r w:rsidR="00AA3D24">
              <w:t xml:space="preserve"> </w:t>
            </w:r>
          </w:p>
        </w:tc>
        <w:tc>
          <w:tcPr>
            <w:tcW w:w="1542" w:type="dxa"/>
          </w:tcPr>
          <w:p w14:paraId="0C68C9DD" w14:textId="20D880CA" w:rsidR="00C17A4A" w:rsidRPr="00DA39C5" w:rsidRDefault="00314E9C" w:rsidP="00BB5B98">
            <w:pPr>
              <w:spacing w:line="360" w:lineRule="auto"/>
              <w:jc w:val="center"/>
            </w:pPr>
            <w:r>
              <w:t>N/A</w:t>
            </w:r>
          </w:p>
        </w:tc>
        <w:tc>
          <w:tcPr>
            <w:tcW w:w="1542" w:type="dxa"/>
          </w:tcPr>
          <w:p w14:paraId="2B14CFDE" w14:textId="7AE35D64" w:rsidR="00C17A4A" w:rsidRPr="00DA39C5" w:rsidRDefault="000F628C" w:rsidP="000F628C">
            <w:pPr>
              <w:spacing w:line="360" w:lineRule="auto"/>
              <w:jc w:val="center"/>
            </w:pPr>
            <w:r>
              <w:t>0.95%</w:t>
            </w:r>
          </w:p>
        </w:tc>
        <w:tc>
          <w:tcPr>
            <w:tcW w:w="1542" w:type="dxa"/>
          </w:tcPr>
          <w:p w14:paraId="58775469" w14:textId="4A345372" w:rsidR="00C17A4A" w:rsidRPr="00DA39C5" w:rsidRDefault="00314E9C" w:rsidP="00BB5B98">
            <w:pPr>
              <w:spacing w:line="360" w:lineRule="auto"/>
              <w:jc w:val="center"/>
            </w:pPr>
            <w:r>
              <w:t>N/A</w:t>
            </w:r>
          </w:p>
        </w:tc>
      </w:tr>
    </w:tbl>
    <w:p w14:paraId="1E90B8D6" w14:textId="77777777" w:rsidR="002C601A" w:rsidRDefault="002C601A" w:rsidP="00DA39C5">
      <w:pPr>
        <w:spacing w:line="360" w:lineRule="auto"/>
        <w:rPr>
          <w:b/>
          <w:sz w:val="26"/>
        </w:rPr>
      </w:pPr>
    </w:p>
    <w:p w14:paraId="0FF537F3" w14:textId="5FF3FB79" w:rsidR="00235FFF" w:rsidRPr="00A50C62" w:rsidRDefault="00235FFF" w:rsidP="00DA39C5">
      <w:pPr>
        <w:spacing w:line="360" w:lineRule="auto"/>
        <w:rPr>
          <w:b/>
        </w:rPr>
      </w:pPr>
      <w:r w:rsidRPr="00A50C62">
        <w:rPr>
          <w:b/>
        </w:rPr>
        <w:t>Arm Delivery Speed Optimization</w:t>
      </w:r>
    </w:p>
    <w:p w14:paraId="4D701575" w14:textId="673644AE" w:rsidR="00235FFF" w:rsidRPr="00A50C62" w:rsidRDefault="00A50C62" w:rsidP="008E162B">
      <w:pPr>
        <w:spacing w:line="360" w:lineRule="auto"/>
      </w:pPr>
      <w:r>
        <w:t>Originally, the arm took approximately 14.6 seconds to deliver a consumable. After further breaking down the movements the arm makes, unnecessary movements were cut out of the delivery process. This optimization improved the arm’s delivery time from 14.6 seconds per delivery to approximately 9.3 seconds.</w:t>
      </w:r>
    </w:p>
    <w:p w14:paraId="4E97314D" w14:textId="77777777" w:rsidR="00AE5C40" w:rsidRPr="00AE5C40" w:rsidRDefault="00AE5C40" w:rsidP="00EE140B">
      <w:pPr>
        <w:pStyle w:val="Heading3"/>
      </w:pPr>
      <w:r>
        <w:t>System Functionalities</w:t>
      </w:r>
    </w:p>
    <w:p w14:paraId="194B2BA5" w14:textId="5E6811E3"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80B81">
        <w:rPr>
          <w:rFonts w:eastAsia="Times New Roman" w:cs="Segoe UI"/>
          <w:color w:val="333333"/>
          <w:szCs w:val="24"/>
        </w:rPr>
        <w:t xml:space="preserve"> move forward along the counter</w:t>
      </w:r>
      <w:r w:rsidR="0016155A">
        <w:rPr>
          <w:rFonts w:eastAsia="Times New Roman" w:cs="Segoe UI"/>
          <w:color w:val="333333"/>
          <w:szCs w:val="24"/>
        </w:rPr>
        <w:t>, following taped path using the line follower sensor</w:t>
      </w:r>
    </w:p>
    <w:p w14:paraId="26DD4B7B" w14:textId="42CAC8D3" w:rsidR="00DD3E74" w:rsidRDefault="0094389F"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 xml:space="preserve">Bot will recognize </w:t>
      </w:r>
      <w:r w:rsidR="00DD3E74">
        <w:rPr>
          <w:rFonts w:eastAsia="Times New Roman" w:cs="Segoe UI"/>
          <w:color w:val="333333"/>
          <w:szCs w:val="24"/>
        </w:rPr>
        <w:t>color</w:t>
      </w:r>
      <w:r w:rsidR="004F2DF8">
        <w:rPr>
          <w:rFonts w:eastAsia="Times New Roman" w:cs="Segoe UI"/>
          <w:color w:val="333333"/>
          <w:szCs w:val="24"/>
        </w:rPr>
        <w:t>ed</w:t>
      </w:r>
      <w:r w:rsidR="00DD3E74">
        <w:rPr>
          <w:rFonts w:eastAsia="Times New Roman" w:cs="Segoe UI"/>
          <w:color w:val="333333"/>
          <w:szCs w:val="24"/>
        </w:rPr>
        <w:t xml:space="preserve"> cards</w:t>
      </w:r>
      <w:r w:rsidR="0016155A">
        <w:rPr>
          <w:rFonts w:eastAsia="Times New Roman" w:cs="Segoe UI"/>
          <w:color w:val="333333"/>
          <w:szCs w:val="24"/>
        </w:rPr>
        <w:t xml:space="preserve"> using the RGB sensor</w:t>
      </w:r>
    </w:p>
    <w:p w14:paraId="4A804E0E" w14:textId="11EAE0E5" w:rsidR="00DD3E74" w:rsidRPr="00DD3E74" w:rsidRDefault="00DD3E74" w:rsidP="00DD3E74">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 move back along the counter</w:t>
      </w:r>
      <w:r w:rsidR="0016155A">
        <w:rPr>
          <w:rFonts w:eastAsia="Times New Roman" w:cs="Segoe UI"/>
          <w:color w:val="333333"/>
          <w:szCs w:val="24"/>
        </w:rPr>
        <w:t>, following the taped path</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C755DF">
        <w:rPr>
          <w:rFonts w:eastAsia="Times New Roman" w:cs="Segoe UI"/>
          <w:color w:val="333333"/>
          <w:szCs w:val="24"/>
        </w:rPr>
        <w:t xml:space="preserve"> grab and hold on to a consumable</w:t>
      </w:r>
    </w:p>
    <w:p w14:paraId="359C7BF0" w14:textId="4F6DC297" w:rsidR="00DD3E74" w:rsidRPr="00C473C0" w:rsidRDefault="000337F6" w:rsidP="00E1024A">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r w:rsidR="00C473C0">
        <w:rPr>
          <w:rFonts w:eastAsia="Times New Roman" w:cs="Segoe UI"/>
          <w:color w:val="333333"/>
          <w:szCs w:val="24"/>
        </w:rPr>
        <w:t xml:space="preserve"> onto the counter</w:t>
      </w:r>
      <w:bookmarkStart w:id="2" w:name="_GoBack"/>
      <w:bookmarkEnd w:id="2"/>
    </w:p>
    <w:p w14:paraId="3E2F3A3C" w14:textId="09A1E181" w:rsidR="00AE5C40" w:rsidRPr="00AE5C40" w:rsidRDefault="008E3BB5" w:rsidP="00E1024A">
      <w:pPr>
        <w:pStyle w:val="Heading3"/>
      </w:pPr>
      <w:r>
        <w:t>Related Research</w:t>
      </w:r>
    </w:p>
    <w:p w14:paraId="49D85A7C" w14:textId="76E1922F" w:rsidR="00890A43" w:rsidRDefault="00890A43" w:rsidP="00890A43">
      <w:r>
        <w:tab/>
        <w:t xml:space="preserve">Our approach was to define the problem first, then design the robot. As the problem was refined, we also needed to alter the design. Some designs solving a similar problem include </w:t>
      </w:r>
      <w:r w:rsidR="007E3826">
        <w:t>Zexuan</w:t>
      </w:r>
      <w:r>
        <w:t xml:space="preserve">, </w:t>
      </w:r>
      <w:r w:rsidR="007E3826">
        <w:t>et al (2015)</w:t>
      </w:r>
      <w:r>
        <w:t xml:space="preserve">, and </w:t>
      </w:r>
      <w:r w:rsidR="007E3826">
        <w:t>Casavela (2012)</w:t>
      </w:r>
      <w:r>
        <w:t>. Our design intends to combine movement of</w:t>
      </w:r>
      <w:r w:rsidR="00124629">
        <w:t xml:space="preserve"> </w:t>
      </w:r>
      <w:r w:rsidR="007E3826">
        <w:t>a wheeled</w:t>
      </w:r>
      <w:r w:rsidR="00124629">
        <w:t xml:space="preserve"> base with the de</w:t>
      </w:r>
      <w:r w:rsidR="007E3826">
        <w:t>livery capabilities of an arm into an autonomous delivery system for small solid objects.</w:t>
      </w:r>
    </w:p>
    <w:p w14:paraId="3411F388" w14:textId="1A459193" w:rsidR="00C516DC" w:rsidRPr="00490B8A" w:rsidRDefault="006F3F08" w:rsidP="00890A43">
      <w:pPr>
        <w:rPr>
          <w:rFonts w:eastAsia="Times New Roman" w:cs="Segoe UI"/>
          <w:color w:val="333333"/>
          <w:szCs w:val="24"/>
        </w:rPr>
      </w:pPr>
      <w:r>
        <w:tab/>
        <w:t xml:space="preserve">We decided to use </w:t>
      </w:r>
      <w:r w:rsidR="00E66625">
        <w:t xml:space="preserve">a color coding system for ordering </w:t>
      </w:r>
      <w:r>
        <w:t xml:space="preserve">based on observations of the system in use at </w:t>
      </w:r>
      <w:r w:rsidR="00B860B2">
        <w:rPr>
          <w:rFonts w:eastAsia="Times New Roman" w:cs="Segoe UI"/>
          <w:color w:val="333333"/>
          <w:szCs w:val="24"/>
        </w:rPr>
        <w:t>Brazeiros.</w:t>
      </w:r>
      <w:r w:rsidR="008671EF">
        <w:rPr>
          <w:rFonts w:eastAsia="Times New Roman" w:cs="Segoe UI"/>
          <w:color w:val="333333"/>
          <w:szCs w:val="24"/>
        </w:rPr>
        <w:t xml:space="preserve"> Their system uses a green card to start service and a red card to stop service. (Brazeiros 2017)</w:t>
      </w:r>
    </w:p>
    <w:p w14:paraId="00ECE3D5" w14:textId="60D2E6D2" w:rsidR="00124629" w:rsidRDefault="00D328B2" w:rsidP="00890A43">
      <w:r>
        <w:tab/>
      </w:r>
      <w:r w:rsidR="008579EE">
        <w:t xml:space="preserve">Path planning is a difficult obstacle to overcome for autonomous robots. </w:t>
      </w:r>
      <w:r w:rsidR="00FC2B15">
        <w:t>Zexuan, et al,</w:t>
      </w:r>
      <w:r w:rsidR="00D83C34">
        <w:t xml:space="preserve"> (20</w:t>
      </w:r>
      <w:r w:rsidR="00FC2B15">
        <w:t>15</w:t>
      </w:r>
      <w:r w:rsidR="00D83C34">
        <w:t xml:space="preserve">) </w:t>
      </w:r>
      <w:r>
        <w:t xml:space="preserve">shows </w:t>
      </w:r>
      <w:r w:rsidR="00FC2B15">
        <w:t xml:space="preserve">an example </w:t>
      </w:r>
      <w:r>
        <w:t xml:space="preserve">the </w:t>
      </w:r>
      <w:r w:rsidR="00D83C34">
        <w:t>procedures needed</w:t>
      </w:r>
      <w:r>
        <w:t xml:space="preserve"> </w:t>
      </w:r>
      <w:r w:rsidR="00D83C34">
        <w:t>to plan</w:t>
      </w:r>
      <w:r>
        <w:t xml:space="preserve"> transportation </w:t>
      </w:r>
      <w:r w:rsidR="00D83C34">
        <w:t>along</w:t>
      </w:r>
      <w:r>
        <w:t xml:space="preserve"> a set path.</w:t>
      </w:r>
      <w:r w:rsidR="000C66B6">
        <w:t xml:space="preserve"> Our project plans to use a combination of physical aids and programming to overcome obstacles in the path.  We </w:t>
      </w:r>
      <w:r w:rsidR="008579EE">
        <w:t>intend to use a fixed and relatively smal</w:t>
      </w:r>
      <w:r w:rsidR="00957A37">
        <w:t>l path traversed in two directions</w:t>
      </w:r>
      <w:r w:rsidR="008579EE">
        <w:t>.</w:t>
      </w:r>
    </w:p>
    <w:p w14:paraId="0E7F76D4" w14:textId="6B04EDBC" w:rsidR="00D328B2" w:rsidRDefault="00D328B2" w:rsidP="00890A43">
      <w:r>
        <w:lastRenderedPageBreak/>
        <w:tab/>
        <w:t>J</w:t>
      </w:r>
      <w:r w:rsidR="00490B8A">
        <w:t>u (2016)</w:t>
      </w:r>
      <w:r>
        <w:t xml:space="preserve"> </w:t>
      </w:r>
      <w:r w:rsidR="00490B8A">
        <w:t xml:space="preserve">explains a strategy for manipulating small round objects using positive air pressure.  </w:t>
      </w:r>
      <w:r w:rsidR="00CB1962">
        <w:t xml:space="preserve">In this project they found that having a more flexible solution added efficiency and gave unexpected side benefits. </w:t>
      </w:r>
      <w:r>
        <w:t xml:space="preserve">We </w:t>
      </w:r>
      <w:r w:rsidR="00047AE0">
        <w:t xml:space="preserve">were unable </w:t>
      </w:r>
      <w:r>
        <w:t xml:space="preserve">to </w:t>
      </w:r>
      <w:r w:rsidR="00490B8A">
        <w:t>add a similar system</w:t>
      </w:r>
      <w:r w:rsidR="00047AE0">
        <w:t>, but were able to make a flexible platform which could be extended with this technology</w:t>
      </w:r>
      <w:r>
        <w:t>.</w:t>
      </w:r>
    </w:p>
    <w:p w14:paraId="3B7D6C4F" w14:textId="13F3DEA5" w:rsidR="00FC29E7" w:rsidRDefault="00D328B2" w:rsidP="00890A43">
      <w:r>
        <w:tab/>
        <w:t>C</w:t>
      </w:r>
      <w:r w:rsidR="00FD44F8">
        <w:t>asavela</w:t>
      </w:r>
      <w:r>
        <w:t xml:space="preserve"> </w:t>
      </w:r>
      <w:r w:rsidR="00FD44F8">
        <w:t>(2012) exp</w:t>
      </w:r>
      <w:r>
        <w:t xml:space="preserve">lains the challenges </w:t>
      </w:r>
      <w:r w:rsidR="00C22FEF">
        <w:t>he</w:t>
      </w:r>
      <w:r>
        <w:t xml:space="preserve"> overcame i</w:t>
      </w:r>
      <w:r w:rsidR="00FD44F8">
        <w:t>n using C++ to program an Arduino</w:t>
      </w:r>
      <w:r>
        <w:t>.</w:t>
      </w:r>
      <w:r w:rsidR="005268BB">
        <w:t xml:space="preserve"> We were able to draw many lessons to design the necessary programs to drive our systems.</w:t>
      </w:r>
      <w:r w:rsidR="00357BF8">
        <w:t xml:space="preserve"> </w:t>
      </w:r>
      <w:r w:rsidR="004F2DF8">
        <w:t>Casavela’s</w:t>
      </w:r>
      <w:r w:rsidR="00357BF8">
        <w:t xml:space="preserve"> paper also gave several insights on how to engineer robotic systems and properly interface them.</w:t>
      </w:r>
    </w:p>
    <w:p w14:paraId="7EEE7F3C" w14:textId="77777777" w:rsidR="004D24D3" w:rsidRDefault="004D24D3">
      <w:pPr>
        <w:rPr>
          <w:b/>
          <w:sz w:val="28"/>
        </w:rPr>
      </w:pPr>
    </w:p>
    <w:p w14:paraId="5687BA93" w14:textId="2857BCE6" w:rsidR="002E6006" w:rsidRPr="00631985" w:rsidRDefault="00631985">
      <w:pPr>
        <w:rPr>
          <w:b/>
          <w:sz w:val="28"/>
        </w:rPr>
      </w:pPr>
      <w:r>
        <w:rPr>
          <w:b/>
          <w:sz w:val="28"/>
        </w:rPr>
        <w:t>Development Timeline</w:t>
      </w:r>
    </w:p>
    <w:p w14:paraId="0DB11B5D" w14:textId="31E26D4C" w:rsidR="00FC29E7" w:rsidRPr="002E6006" w:rsidRDefault="002E6006">
      <w:pPr>
        <w:rPr>
          <w:b/>
          <w:sz w:val="26"/>
        </w:rPr>
      </w:pPr>
      <w:r>
        <w:rPr>
          <w:b/>
          <w:sz w:val="26"/>
        </w:rPr>
        <w:t>Physical Development</w:t>
      </w:r>
    </w:p>
    <w:tbl>
      <w:tblPr>
        <w:tblStyle w:val="TableGrid"/>
        <w:tblW w:w="0" w:type="auto"/>
        <w:tblLook w:val="04A0" w:firstRow="1" w:lastRow="0" w:firstColumn="1" w:lastColumn="0" w:noHBand="0" w:noVBand="1"/>
      </w:tblPr>
      <w:tblGrid>
        <w:gridCol w:w="3596"/>
        <w:gridCol w:w="3597"/>
        <w:gridCol w:w="3597"/>
      </w:tblGrid>
      <w:tr w:rsidR="00CA1D9E" w14:paraId="37501842" w14:textId="77777777" w:rsidTr="00CA1D9E">
        <w:tc>
          <w:tcPr>
            <w:tcW w:w="3596" w:type="dxa"/>
          </w:tcPr>
          <w:p w14:paraId="11882AF9" w14:textId="35934CD7" w:rsidR="00CA1D9E" w:rsidRPr="00C22E85" w:rsidRDefault="00CA1D9E" w:rsidP="00890A43">
            <w:pPr>
              <w:rPr>
                <w:b/>
              </w:rPr>
            </w:pPr>
            <w:r w:rsidRPr="00C22E85">
              <w:rPr>
                <w:b/>
              </w:rPr>
              <w:t>Task</w:t>
            </w:r>
          </w:p>
        </w:tc>
        <w:tc>
          <w:tcPr>
            <w:tcW w:w="3597" w:type="dxa"/>
          </w:tcPr>
          <w:p w14:paraId="2FE53F44" w14:textId="24620E2C" w:rsidR="00CA1D9E" w:rsidRPr="00C22E85" w:rsidRDefault="00CA1D9E" w:rsidP="00890A43">
            <w:pPr>
              <w:rPr>
                <w:b/>
              </w:rPr>
            </w:pPr>
            <w:r w:rsidRPr="00C22E85">
              <w:rPr>
                <w:b/>
              </w:rPr>
              <w:t>Approximate Date Completed</w:t>
            </w:r>
            <w:r w:rsidR="00AB76B0" w:rsidRPr="00C22E85">
              <w:rPr>
                <w:b/>
              </w:rPr>
              <w:t xml:space="preserve"> (2017)</w:t>
            </w:r>
          </w:p>
        </w:tc>
        <w:tc>
          <w:tcPr>
            <w:tcW w:w="3597" w:type="dxa"/>
          </w:tcPr>
          <w:p w14:paraId="08B8DF02" w14:textId="2C522BB0" w:rsidR="00CA1D9E" w:rsidRPr="00C22E85" w:rsidRDefault="00CA1D9E" w:rsidP="00890A43">
            <w:pPr>
              <w:rPr>
                <w:b/>
              </w:rPr>
            </w:pPr>
            <w:r w:rsidRPr="00C22E85">
              <w:rPr>
                <w:b/>
              </w:rPr>
              <w:t>Description</w:t>
            </w:r>
          </w:p>
        </w:tc>
      </w:tr>
      <w:tr w:rsidR="00CA1D9E" w14:paraId="20FD3ED7" w14:textId="77777777" w:rsidTr="00CA1D9E">
        <w:tc>
          <w:tcPr>
            <w:tcW w:w="3596" w:type="dxa"/>
          </w:tcPr>
          <w:p w14:paraId="16BF6F3A" w14:textId="5147890C" w:rsidR="00CA1D9E" w:rsidRDefault="00E6474B" w:rsidP="00890A43">
            <w:r>
              <w:t>Assemble arm</w:t>
            </w:r>
          </w:p>
        </w:tc>
        <w:tc>
          <w:tcPr>
            <w:tcW w:w="3597" w:type="dxa"/>
          </w:tcPr>
          <w:p w14:paraId="491AAFFA" w14:textId="0EC48654" w:rsidR="00CA1D9E" w:rsidRDefault="00AB76B0" w:rsidP="00890A43">
            <w:r>
              <w:t>March 3</w:t>
            </w:r>
          </w:p>
        </w:tc>
        <w:tc>
          <w:tcPr>
            <w:tcW w:w="3597" w:type="dxa"/>
          </w:tcPr>
          <w:p w14:paraId="1FDDF498" w14:textId="37CFFC4A" w:rsidR="00CA1D9E" w:rsidRDefault="00AB76B0" w:rsidP="00890A43">
            <w:r>
              <w:t>The arm came in a kit and had to be assembled</w:t>
            </w:r>
          </w:p>
        </w:tc>
      </w:tr>
      <w:tr w:rsidR="00CA1D9E" w14:paraId="611CE551" w14:textId="77777777" w:rsidTr="00CA1D9E">
        <w:tc>
          <w:tcPr>
            <w:tcW w:w="3596" w:type="dxa"/>
          </w:tcPr>
          <w:p w14:paraId="2E608CDB" w14:textId="398C379B" w:rsidR="00CA1D9E" w:rsidRDefault="005770DB" w:rsidP="00890A43">
            <w:r>
              <w:t>Test wheel motors</w:t>
            </w:r>
          </w:p>
        </w:tc>
        <w:tc>
          <w:tcPr>
            <w:tcW w:w="3597" w:type="dxa"/>
          </w:tcPr>
          <w:p w14:paraId="490883BA" w14:textId="753CBBA7" w:rsidR="00CA1D9E" w:rsidRDefault="007C47BB" w:rsidP="00890A43">
            <w:r>
              <w:t>March 14</w:t>
            </w:r>
          </w:p>
        </w:tc>
        <w:tc>
          <w:tcPr>
            <w:tcW w:w="3597" w:type="dxa"/>
          </w:tcPr>
          <w:p w14:paraId="66B24C10" w14:textId="35F7F75F" w:rsidR="00CA1D9E" w:rsidRDefault="007C47BB" w:rsidP="00890A43">
            <w:r>
              <w:t>The robot motors had to be tested to ensure all were working properly</w:t>
            </w:r>
          </w:p>
        </w:tc>
      </w:tr>
      <w:tr w:rsidR="00CA1D9E" w14:paraId="4CB059A3" w14:textId="77777777" w:rsidTr="00CA1D9E">
        <w:tc>
          <w:tcPr>
            <w:tcW w:w="3596" w:type="dxa"/>
          </w:tcPr>
          <w:p w14:paraId="2C9636A9" w14:textId="4D44B14E" w:rsidR="00E6474B" w:rsidRDefault="002D087A" w:rsidP="00890A43">
            <w:r>
              <w:t>Setup r</w:t>
            </w:r>
            <w:r w:rsidR="00E6474B">
              <w:t>over platform</w:t>
            </w:r>
          </w:p>
        </w:tc>
        <w:tc>
          <w:tcPr>
            <w:tcW w:w="3597" w:type="dxa"/>
          </w:tcPr>
          <w:p w14:paraId="19BBA9E5" w14:textId="04D9BB2D" w:rsidR="00CA1D9E" w:rsidRDefault="007C47BB" w:rsidP="00890A43">
            <w:r>
              <w:t>March 14</w:t>
            </w:r>
          </w:p>
        </w:tc>
        <w:tc>
          <w:tcPr>
            <w:tcW w:w="3597" w:type="dxa"/>
          </w:tcPr>
          <w:p w14:paraId="4F716805" w14:textId="2FEE61A6" w:rsidR="00CA1D9E" w:rsidRDefault="007C47BB" w:rsidP="00890A43">
            <w:r>
              <w:t>A sturdier, plywood platform was required on top of the chassis so the arm could be mounted</w:t>
            </w:r>
          </w:p>
        </w:tc>
      </w:tr>
      <w:tr w:rsidR="00CA1D9E" w14:paraId="37649C5F" w14:textId="77777777" w:rsidTr="001F4C91">
        <w:trPr>
          <w:trHeight w:val="611"/>
        </w:trPr>
        <w:tc>
          <w:tcPr>
            <w:tcW w:w="3596" w:type="dxa"/>
          </w:tcPr>
          <w:p w14:paraId="246BA98B" w14:textId="1FDDFAA5" w:rsidR="00CA1D9E" w:rsidRDefault="00E6474B" w:rsidP="00890A43">
            <w:r>
              <w:t>Mount arm on platform</w:t>
            </w:r>
          </w:p>
        </w:tc>
        <w:tc>
          <w:tcPr>
            <w:tcW w:w="3597" w:type="dxa"/>
          </w:tcPr>
          <w:p w14:paraId="5153FF7A" w14:textId="6BC3ACEE" w:rsidR="00CA1D9E" w:rsidRDefault="007C47BB" w:rsidP="00890A43">
            <w:r>
              <w:t>March 14</w:t>
            </w:r>
          </w:p>
        </w:tc>
        <w:tc>
          <w:tcPr>
            <w:tcW w:w="3597" w:type="dxa"/>
          </w:tcPr>
          <w:p w14:paraId="1E7CDE30" w14:textId="3FAF8105" w:rsidR="00CA1D9E" w:rsidRDefault="007C47BB" w:rsidP="007C47BB">
            <w:r>
              <w:t>The arm was secured with screws to the wood platform</w:t>
            </w:r>
          </w:p>
        </w:tc>
      </w:tr>
      <w:tr w:rsidR="00CA1D9E" w14:paraId="17F1E2B7" w14:textId="77777777" w:rsidTr="00CA1D9E">
        <w:tc>
          <w:tcPr>
            <w:tcW w:w="3596" w:type="dxa"/>
          </w:tcPr>
          <w:p w14:paraId="29CFC68C" w14:textId="21E54BB5" w:rsidR="00CA1D9E" w:rsidRDefault="00E6474B" w:rsidP="00890A43">
            <w:r>
              <w:t>Wire everything together</w:t>
            </w:r>
          </w:p>
        </w:tc>
        <w:tc>
          <w:tcPr>
            <w:tcW w:w="3597" w:type="dxa"/>
          </w:tcPr>
          <w:p w14:paraId="2300C121" w14:textId="4AF56C51" w:rsidR="00CA1D9E" w:rsidRDefault="007C47BB" w:rsidP="00890A43">
            <w:r>
              <w:t>March 21</w:t>
            </w:r>
          </w:p>
        </w:tc>
        <w:tc>
          <w:tcPr>
            <w:tcW w:w="3597" w:type="dxa"/>
          </w:tcPr>
          <w:p w14:paraId="6EFDC16A" w14:textId="44492E8D" w:rsidR="00CA1D9E" w:rsidRDefault="007C47BB" w:rsidP="00890A43">
            <w:r>
              <w:t>The wired circuit for getting power to all the servos was completed</w:t>
            </w:r>
          </w:p>
        </w:tc>
      </w:tr>
      <w:tr w:rsidR="00E6474B" w14:paraId="557EE4D0" w14:textId="77777777" w:rsidTr="00CA1D9E">
        <w:tc>
          <w:tcPr>
            <w:tcW w:w="3596" w:type="dxa"/>
          </w:tcPr>
          <w:p w14:paraId="72EDFA70" w14:textId="001CD25D" w:rsidR="00E6474B" w:rsidRDefault="00E6474B" w:rsidP="00890A43">
            <w:r>
              <w:t>Mount color sensor</w:t>
            </w:r>
          </w:p>
        </w:tc>
        <w:tc>
          <w:tcPr>
            <w:tcW w:w="3597" w:type="dxa"/>
          </w:tcPr>
          <w:p w14:paraId="2EAD859D" w14:textId="4CCE1D86" w:rsidR="00E6474B" w:rsidRDefault="007C47BB" w:rsidP="00890A43">
            <w:r>
              <w:t>March 21</w:t>
            </w:r>
          </w:p>
        </w:tc>
        <w:tc>
          <w:tcPr>
            <w:tcW w:w="3597" w:type="dxa"/>
          </w:tcPr>
          <w:p w14:paraId="51EB934D" w14:textId="7CBD3884" w:rsidR="00E6474B" w:rsidRDefault="007C47BB" w:rsidP="00890A43">
            <w:r>
              <w:t>The color</w:t>
            </w:r>
            <w:r w:rsidR="00081BF4">
              <w:t xml:space="preserve"> sensor was mounted to the underside</w:t>
            </w:r>
            <w:r>
              <w:t xml:space="preserve"> of the chassis using screws and metal brackets</w:t>
            </w:r>
          </w:p>
        </w:tc>
      </w:tr>
      <w:tr w:rsidR="00E6474B" w14:paraId="68B7BB3E" w14:textId="77777777" w:rsidTr="00CA1D9E">
        <w:tc>
          <w:tcPr>
            <w:tcW w:w="3596" w:type="dxa"/>
          </w:tcPr>
          <w:p w14:paraId="6ED5EF37" w14:textId="6B97214C" w:rsidR="00E6474B" w:rsidRDefault="00E6474B" w:rsidP="00890A43">
            <w:r>
              <w:t>Mount line follower sensor</w:t>
            </w:r>
          </w:p>
        </w:tc>
        <w:tc>
          <w:tcPr>
            <w:tcW w:w="3597" w:type="dxa"/>
          </w:tcPr>
          <w:p w14:paraId="204700ED" w14:textId="0CD857E3" w:rsidR="00E6474B" w:rsidRDefault="00FD43DD" w:rsidP="00890A43">
            <w:r>
              <w:t xml:space="preserve">April </w:t>
            </w:r>
            <w:r w:rsidR="00081BF4">
              <w:t>7</w:t>
            </w:r>
          </w:p>
        </w:tc>
        <w:tc>
          <w:tcPr>
            <w:tcW w:w="3597" w:type="dxa"/>
          </w:tcPr>
          <w:p w14:paraId="5EFB45F5" w14:textId="022E0FAD" w:rsidR="00E6474B" w:rsidRDefault="00081BF4" w:rsidP="00890A43">
            <w:r>
              <w:t>The line follower was mounted to the front underside of the chassis using screws, metal brackets, and hot glue</w:t>
            </w:r>
          </w:p>
        </w:tc>
      </w:tr>
    </w:tbl>
    <w:p w14:paraId="5BA2E9E5" w14:textId="77777777" w:rsidR="00D328B2" w:rsidRDefault="00D328B2" w:rsidP="00890A43"/>
    <w:p w14:paraId="0B8F9356" w14:textId="0285D02A" w:rsidR="00C81007" w:rsidRDefault="00C81007" w:rsidP="00890A43">
      <w:pPr>
        <w:rPr>
          <w:b/>
          <w:sz w:val="26"/>
        </w:rPr>
      </w:pPr>
      <w:r>
        <w:rPr>
          <w:b/>
          <w:sz w:val="26"/>
        </w:rPr>
        <w:t>Software Development</w:t>
      </w:r>
    </w:p>
    <w:tbl>
      <w:tblPr>
        <w:tblStyle w:val="TableGrid"/>
        <w:tblW w:w="0" w:type="auto"/>
        <w:tblLook w:val="04A0" w:firstRow="1" w:lastRow="0" w:firstColumn="1" w:lastColumn="0" w:noHBand="0" w:noVBand="1"/>
      </w:tblPr>
      <w:tblGrid>
        <w:gridCol w:w="3596"/>
        <w:gridCol w:w="3597"/>
        <w:gridCol w:w="3597"/>
      </w:tblGrid>
      <w:tr w:rsidR="00A33890" w14:paraId="76F0C74D" w14:textId="77777777" w:rsidTr="00A33890">
        <w:tc>
          <w:tcPr>
            <w:tcW w:w="3596" w:type="dxa"/>
          </w:tcPr>
          <w:p w14:paraId="1BECA5F9" w14:textId="65AC51D2" w:rsidR="00A33890" w:rsidRPr="00C22E85" w:rsidRDefault="00A33890" w:rsidP="00890A43">
            <w:pPr>
              <w:rPr>
                <w:b/>
              </w:rPr>
            </w:pPr>
            <w:r w:rsidRPr="00C22E85">
              <w:rPr>
                <w:b/>
              </w:rPr>
              <w:t>Task</w:t>
            </w:r>
          </w:p>
        </w:tc>
        <w:tc>
          <w:tcPr>
            <w:tcW w:w="3597" w:type="dxa"/>
          </w:tcPr>
          <w:p w14:paraId="60A80C62" w14:textId="1ECBCDF7" w:rsidR="00A33890" w:rsidRPr="00C22E85" w:rsidRDefault="00A33890" w:rsidP="00890A43">
            <w:pPr>
              <w:rPr>
                <w:b/>
              </w:rPr>
            </w:pPr>
            <w:r w:rsidRPr="00C22E85">
              <w:rPr>
                <w:b/>
              </w:rPr>
              <w:t>Approximate Date Completed (2017)</w:t>
            </w:r>
          </w:p>
        </w:tc>
        <w:tc>
          <w:tcPr>
            <w:tcW w:w="3597" w:type="dxa"/>
          </w:tcPr>
          <w:p w14:paraId="29EFFE05" w14:textId="0BA94D0F" w:rsidR="00A33890" w:rsidRPr="00C22E85" w:rsidRDefault="00A33890" w:rsidP="00890A43">
            <w:pPr>
              <w:rPr>
                <w:b/>
              </w:rPr>
            </w:pPr>
            <w:r w:rsidRPr="00C22E85">
              <w:rPr>
                <w:b/>
              </w:rPr>
              <w:t>Description</w:t>
            </w:r>
          </w:p>
        </w:tc>
      </w:tr>
      <w:tr w:rsidR="00A33890" w14:paraId="320C7DD3" w14:textId="77777777" w:rsidTr="00A33890">
        <w:tc>
          <w:tcPr>
            <w:tcW w:w="3596" w:type="dxa"/>
          </w:tcPr>
          <w:p w14:paraId="0E1ACBBD" w14:textId="2806EAD7" w:rsidR="00A33890" w:rsidRDefault="00F5347F" w:rsidP="00890A43">
            <w:r>
              <w:t>Arm movement</w:t>
            </w:r>
          </w:p>
        </w:tc>
        <w:tc>
          <w:tcPr>
            <w:tcW w:w="3597" w:type="dxa"/>
          </w:tcPr>
          <w:p w14:paraId="3506C164" w14:textId="3AFC18F5" w:rsidR="00A33890" w:rsidRDefault="005942C8" w:rsidP="00890A43">
            <w:r>
              <w:t>March 9</w:t>
            </w:r>
          </w:p>
        </w:tc>
        <w:tc>
          <w:tcPr>
            <w:tcW w:w="3597" w:type="dxa"/>
          </w:tcPr>
          <w:p w14:paraId="5F35E7DA" w14:textId="0DD4E477" w:rsidR="00A33890" w:rsidRDefault="00F85DB7" w:rsidP="00890A43">
            <w:r>
              <w:t>Write code to enable the arm to grab consumables</w:t>
            </w:r>
          </w:p>
        </w:tc>
      </w:tr>
      <w:tr w:rsidR="00A33890" w14:paraId="1ECA30F1" w14:textId="77777777" w:rsidTr="00A33890">
        <w:tc>
          <w:tcPr>
            <w:tcW w:w="3596" w:type="dxa"/>
          </w:tcPr>
          <w:p w14:paraId="2443C326" w14:textId="3BFFDA83" w:rsidR="00A33890" w:rsidRDefault="00C14B66" w:rsidP="00890A43">
            <w:r>
              <w:t>Bot navigation</w:t>
            </w:r>
          </w:p>
        </w:tc>
        <w:tc>
          <w:tcPr>
            <w:tcW w:w="3597" w:type="dxa"/>
          </w:tcPr>
          <w:p w14:paraId="56A244D2" w14:textId="74564ED6" w:rsidR="00A33890" w:rsidRDefault="005942C8" w:rsidP="00890A43">
            <w:r>
              <w:t>March 9</w:t>
            </w:r>
          </w:p>
        </w:tc>
        <w:tc>
          <w:tcPr>
            <w:tcW w:w="3597" w:type="dxa"/>
          </w:tcPr>
          <w:p w14:paraId="2A371916" w14:textId="05E9257C" w:rsidR="00A33890" w:rsidRDefault="00F85DB7" w:rsidP="00890A43">
            <w:r>
              <w:t xml:space="preserve">Write code to </w:t>
            </w:r>
            <w:r w:rsidR="00EE2B58">
              <w:t>make the bot drive around via its wheels</w:t>
            </w:r>
          </w:p>
        </w:tc>
      </w:tr>
      <w:tr w:rsidR="00A33890" w14:paraId="734AFCE2" w14:textId="77777777" w:rsidTr="00A33890">
        <w:tc>
          <w:tcPr>
            <w:tcW w:w="3596" w:type="dxa"/>
          </w:tcPr>
          <w:p w14:paraId="4DC4601F" w14:textId="616EB8F7" w:rsidR="00A33890" w:rsidRDefault="00C14B66" w:rsidP="00890A43">
            <w:r>
              <w:lastRenderedPageBreak/>
              <w:t>Move bot and operate arm</w:t>
            </w:r>
          </w:p>
        </w:tc>
        <w:tc>
          <w:tcPr>
            <w:tcW w:w="3597" w:type="dxa"/>
          </w:tcPr>
          <w:p w14:paraId="01A8658C" w14:textId="2E1B4DCC" w:rsidR="00A33890" w:rsidRDefault="005942C8" w:rsidP="00890A43">
            <w:r>
              <w:t>March 14</w:t>
            </w:r>
          </w:p>
        </w:tc>
        <w:tc>
          <w:tcPr>
            <w:tcW w:w="3597" w:type="dxa"/>
          </w:tcPr>
          <w:p w14:paraId="344C6EFF" w14:textId="5C4FC0F0" w:rsidR="00A33890" w:rsidRDefault="00EE2B58" w:rsidP="00890A43">
            <w:r>
              <w:t>Write code to ensure the bot can both operate the arm and drive around</w:t>
            </w:r>
          </w:p>
        </w:tc>
      </w:tr>
      <w:tr w:rsidR="00A33890" w14:paraId="0D694B24" w14:textId="77777777" w:rsidTr="00E514A9">
        <w:trPr>
          <w:trHeight w:val="611"/>
        </w:trPr>
        <w:tc>
          <w:tcPr>
            <w:tcW w:w="3596" w:type="dxa"/>
          </w:tcPr>
          <w:p w14:paraId="1ED4640D" w14:textId="6FBAD2B7" w:rsidR="00A33890" w:rsidRDefault="00C14B66" w:rsidP="00890A43">
            <w:r>
              <w:t>Tune color sensor</w:t>
            </w:r>
          </w:p>
        </w:tc>
        <w:tc>
          <w:tcPr>
            <w:tcW w:w="3597" w:type="dxa"/>
          </w:tcPr>
          <w:p w14:paraId="550EFED8" w14:textId="74199613" w:rsidR="00A33890" w:rsidRDefault="003E6DDB" w:rsidP="00890A43">
            <w:r>
              <w:t>April 7</w:t>
            </w:r>
          </w:p>
        </w:tc>
        <w:tc>
          <w:tcPr>
            <w:tcW w:w="3597" w:type="dxa"/>
          </w:tcPr>
          <w:p w14:paraId="3B53802E" w14:textId="03F50502" w:rsidR="00A33890" w:rsidRDefault="00E514A9" w:rsidP="00890A43">
            <w:r>
              <w:t>Tune the sensor inputs to get more accurate sensor output. Then, map the sensor output to RGB values</w:t>
            </w:r>
          </w:p>
        </w:tc>
      </w:tr>
      <w:tr w:rsidR="00A33890" w14:paraId="151870CE" w14:textId="77777777" w:rsidTr="00A33890">
        <w:tc>
          <w:tcPr>
            <w:tcW w:w="3596" w:type="dxa"/>
          </w:tcPr>
          <w:p w14:paraId="1B74632C" w14:textId="6D32A167" w:rsidR="00A33890" w:rsidRDefault="00C14B66" w:rsidP="00890A43">
            <w:r>
              <w:t>Integrate the 3 components</w:t>
            </w:r>
          </w:p>
        </w:tc>
        <w:tc>
          <w:tcPr>
            <w:tcW w:w="3597" w:type="dxa"/>
          </w:tcPr>
          <w:p w14:paraId="5B0D4036" w14:textId="3F0987D9" w:rsidR="00A33890" w:rsidRDefault="003E6DDB" w:rsidP="00890A43">
            <w:r>
              <w:t>April 14</w:t>
            </w:r>
          </w:p>
        </w:tc>
        <w:tc>
          <w:tcPr>
            <w:tcW w:w="3597" w:type="dxa"/>
          </w:tcPr>
          <w:p w14:paraId="26653E6C" w14:textId="69CDC4E9" w:rsidR="00A33890" w:rsidRDefault="00E514A9" w:rsidP="00890A43">
            <w:r>
              <w:t>Write code that ensures the robot can operate the arm as desired, drive on the table, and read colors</w:t>
            </w:r>
          </w:p>
        </w:tc>
      </w:tr>
      <w:tr w:rsidR="00C14B66" w14:paraId="521057A9" w14:textId="77777777" w:rsidTr="00A33890">
        <w:tc>
          <w:tcPr>
            <w:tcW w:w="3596" w:type="dxa"/>
          </w:tcPr>
          <w:p w14:paraId="5ABFA9DE" w14:textId="57FFCEFA" w:rsidR="00C14B66" w:rsidRDefault="00C14B66" w:rsidP="00890A43">
            <w:r>
              <w:t xml:space="preserve">Tune line follower sensor </w:t>
            </w:r>
          </w:p>
        </w:tc>
        <w:tc>
          <w:tcPr>
            <w:tcW w:w="3597" w:type="dxa"/>
          </w:tcPr>
          <w:p w14:paraId="05E4872A" w14:textId="3B798B0C" w:rsidR="00C14B66" w:rsidRDefault="003E6DDB" w:rsidP="00890A43">
            <w:r>
              <w:t>April 28</w:t>
            </w:r>
          </w:p>
        </w:tc>
        <w:tc>
          <w:tcPr>
            <w:tcW w:w="3597" w:type="dxa"/>
          </w:tcPr>
          <w:p w14:paraId="2B21FDBF" w14:textId="16081EC6" w:rsidR="00C14B66" w:rsidRDefault="00E514A9" w:rsidP="00890A43">
            <w:r>
              <w:t>Tune the line follower sensor so the robot follows the taped line on the table</w:t>
            </w:r>
          </w:p>
        </w:tc>
      </w:tr>
      <w:tr w:rsidR="00C14B66" w14:paraId="1E38E97C" w14:textId="77777777" w:rsidTr="00A33890">
        <w:tc>
          <w:tcPr>
            <w:tcW w:w="3596" w:type="dxa"/>
          </w:tcPr>
          <w:p w14:paraId="7BC2A2E3" w14:textId="0861FBD6" w:rsidR="00C14B66" w:rsidRDefault="00C14B66" w:rsidP="00890A43">
            <w:r>
              <w:t>Integrate all 4 components</w:t>
            </w:r>
          </w:p>
        </w:tc>
        <w:tc>
          <w:tcPr>
            <w:tcW w:w="3597" w:type="dxa"/>
          </w:tcPr>
          <w:p w14:paraId="74EFEA21" w14:textId="74013C94" w:rsidR="00C14B66" w:rsidRDefault="003E6DDB" w:rsidP="00890A43">
            <w:r>
              <w:t>April 30</w:t>
            </w:r>
          </w:p>
        </w:tc>
        <w:tc>
          <w:tcPr>
            <w:tcW w:w="3597" w:type="dxa"/>
          </w:tcPr>
          <w:p w14:paraId="32F5E402" w14:textId="54504C12" w:rsidR="00C14B66" w:rsidRDefault="00E514A9" w:rsidP="00890A43">
            <w:r>
              <w:t>Ensure the robot can drive on the table (following the line), operate the arm, and read colors</w:t>
            </w:r>
          </w:p>
        </w:tc>
      </w:tr>
    </w:tbl>
    <w:p w14:paraId="1E140EBB" w14:textId="50BAB442" w:rsidR="00C81007" w:rsidRPr="00C81007" w:rsidRDefault="00C22E85" w:rsidP="00890A43">
      <w:r>
        <w:t>Been</w:t>
      </w:r>
    </w:p>
    <w:p w14:paraId="75FF67B4" w14:textId="296BAA9F" w:rsidR="00CF2799" w:rsidRDefault="00CF2799" w:rsidP="00CE7051">
      <w:pPr>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70D132BF" w14:textId="6FC9B9A5" w:rsidR="004D4725" w:rsidRPr="00CE7051" w:rsidRDefault="00C4323E" w:rsidP="00CE7051">
      <w:pPr>
        <w:spacing w:after="240" w:line="360" w:lineRule="auto"/>
        <w:rPr>
          <w:rFonts w:eastAsia="Times New Roman" w:cs="Segoe UI"/>
          <w:b/>
          <w:color w:val="333333"/>
          <w:sz w:val="26"/>
          <w:szCs w:val="24"/>
        </w:rPr>
      </w:pPr>
      <w:r w:rsidRPr="00CE7051">
        <w:rPr>
          <w:rStyle w:val="CommentReference"/>
          <w:b/>
          <w:sz w:val="18"/>
        </w:rPr>
        <w:lastRenderedPageBreak/>
        <w:commentReference w:id="3"/>
      </w:r>
      <w:r w:rsidR="00785DBB" w:rsidRPr="00CE7051">
        <w:rPr>
          <w:b/>
          <w:sz w:val="26"/>
        </w:rPr>
        <w:t>State Transition Diagram</w:t>
      </w:r>
    </w:p>
    <w:p w14:paraId="58C17686" w14:textId="7A88A032" w:rsidR="004D4725" w:rsidRDefault="007B703D" w:rsidP="007B703D">
      <w:pPr>
        <w:jc w:val="center"/>
      </w:pPr>
      <w:r>
        <w:rPr>
          <w:noProof/>
        </w:rPr>
        <w:drawing>
          <wp:inline distT="0" distB="0" distL="0" distR="0" wp14:anchorId="6676A0FD" wp14:editId="41AD8E77">
            <wp:extent cx="5727700" cy="4965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FM State Diagram.jpeg"/>
                    <pic:cNvPicPr/>
                  </pic:nvPicPr>
                  <pic:blipFill>
                    <a:blip r:embed="rId11">
                      <a:extLst>
                        <a:ext uri="{28A0092B-C50C-407E-A947-70E740481C1C}">
                          <a14:useLocalDpi xmlns:a14="http://schemas.microsoft.com/office/drawing/2010/main" val="0"/>
                        </a:ext>
                      </a:extLst>
                    </a:blip>
                    <a:stretch>
                      <a:fillRect/>
                    </a:stretch>
                  </pic:blipFill>
                  <pic:spPr>
                    <a:xfrm>
                      <a:off x="0" y="0"/>
                      <a:ext cx="5727700" cy="4965700"/>
                    </a:xfrm>
                    <a:prstGeom prst="rect">
                      <a:avLst/>
                    </a:prstGeom>
                  </pic:spPr>
                </pic:pic>
              </a:graphicData>
            </a:graphic>
          </wp:inline>
        </w:drawing>
      </w:r>
    </w:p>
    <w:p w14:paraId="2E3C87D2" w14:textId="77777777" w:rsidR="00735A1D" w:rsidRPr="004D4725" w:rsidRDefault="00735A1D" w:rsidP="004D4725">
      <w:pPr>
        <w:sectPr w:rsidR="00735A1D" w:rsidRPr="004D4725" w:rsidSect="00CF2799">
          <w:pgSz w:w="15840" w:h="12240" w:orient="landscape"/>
          <w:pgMar w:top="720" w:right="720" w:bottom="720" w:left="720" w:header="720" w:footer="720" w:gutter="0"/>
          <w:cols w:space="720"/>
          <w:docGrid w:linePitch="360"/>
        </w:sectPr>
      </w:pPr>
    </w:p>
    <w:p w14:paraId="29A25AEC" w14:textId="25696E84" w:rsidR="00992961" w:rsidRDefault="00992961" w:rsidP="00F0589D">
      <w:pPr>
        <w:pStyle w:val="Heading3"/>
      </w:pPr>
      <w:r>
        <w:lastRenderedPageBreak/>
        <w:t>Division of Labor</w:t>
      </w:r>
    </w:p>
    <w:p w14:paraId="5486C5D5" w14:textId="77777777" w:rsidR="00992961" w:rsidRDefault="00992961" w:rsidP="00992961">
      <w:pPr>
        <w:spacing w:line="360" w:lineRule="auto"/>
        <w:jc w:val="both"/>
      </w:pPr>
      <w:r>
        <w:tab/>
      </w:r>
      <w:r w:rsidRPr="0054473E">
        <w:rPr>
          <w:b/>
        </w:rPr>
        <w:t>Version Control Manager</w:t>
      </w:r>
      <w:r>
        <w:t xml:space="preserve"> – Branden Wagner</w:t>
      </w:r>
    </w:p>
    <w:p w14:paraId="51605BC3" w14:textId="125CF0FA" w:rsidR="00992961" w:rsidRDefault="00992961" w:rsidP="00992961">
      <w:pPr>
        <w:spacing w:line="360" w:lineRule="auto"/>
        <w:jc w:val="both"/>
      </w:pPr>
      <w:r>
        <w:tab/>
      </w:r>
      <w:r w:rsidRPr="0054473E">
        <w:rPr>
          <w:b/>
        </w:rPr>
        <w:t>Bot Navigation</w:t>
      </w:r>
      <w:r>
        <w:t xml:space="preserve"> – </w:t>
      </w:r>
      <w:r w:rsidR="00C2069B">
        <w:t>Michael Roark</w:t>
      </w:r>
    </w:p>
    <w:p w14:paraId="78AD2A71" w14:textId="665CD4CF" w:rsidR="00992961" w:rsidRDefault="00992961" w:rsidP="00992961">
      <w:pPr>
        <w:spacing w:line="360" w:lineRule="auto"/>
        <w:jc w:val="both"/>
      </w:pPr>
      <w:r>
        <w:tab/>
      </w:r>
      <w:r w:rsidRPr="0054473E">
        <w:rPr>
          <w:b/>
        </w:rPr>
        <w:t>Bot Color Reading</w:t>
      </w:r>
      <w:r>
        <w:t xml:space="preserve"> – </w:t>
      </w:r>
      <w:r w:rsidR="00C2069B">
        <w:t>Joseph Olin</w:t>
      </w:r>
    </w:p>
    <w:p w14:paraId="264232C1" w14:textId="37212CC6" w:rsidR="00992961" w:rsidRDefault="00992961" w:rsidP="00992961">
      <w:pPr>
        <w:spacing w:line="360" w:lineRule="auto"/>
        <w:jc w:val="both"/>
      </w:pPr>
      <w:r>
        <w:tab/>
      </w:r>
      <w:r w:rsidRPr="0054473E">
        <w:rPr>
          <w:b/>
        </w:rPr>
        <w:t>Bot Loading and Unloading</w:t>
      </w:r>
      <w:r>
        <w:t xml:space="preserve"> – </w:t>
      </w:r>
      <w:r w:rsidR="00C2069B">
        <w:t>Branden Wagner</w:t>
      </w:r>
      <w:r w:rsidR="00047AE0">
        <w:t xml:space="preserve"> and Michael Roark</w:t>
      </w:r>
    </w:p>
    <w:p w14:paraId="54A1D9C6" w14:textId="0EBF7BED" w:rsidR="00992961" w:rsidRDefault="00992961" w:rsidP="00992961">
      <w:pPr>
        <w:spacing w:line="360" w:lineRule="auto"/>
        <w:jc w:val="both"/>
      </w:pPr>
      <w:r>
        <w:tab/>
      </w:r>
      <w:r w:rsidRPr="001B516F">
        <w:rPr>
          <w:b/>
        </w:rPr>
        <w:t>Presentation Preparer</w:t>
      </w:r>
      <w:r>
        <w:t xml:space="preserve"> – </w:t>
      </w:r>
      <w:r w:rsidR="00C2069B">
        <w:t>Joseph Olin</w:t>
      </w:r>
      <w:r w:rsidR="00047AE0">
        <w:t xml:space="preserve"> and Branden Wagner</w:t>
      </w:r>
    </w:p>
    <w:p w14:paraId="596DBF7F" w14:textId="62584C2B" w:rsidR="00554E2A" w:rsidRDefault="00554E2A">
      <w:r>
        <w:br w:type="page"/>
      </w:r>
    </w:p>
    <w:p w14:paraId="706EF013" w14:textId="6AFCFCAA" w:rsidR="00554E2A" w:rsidRDefault="00554E2A" w:rsidP="00F0589D">
      <w:pPr>
        <w:pStyle w:val="Heading3"/>
      </w:pPr>
      <w:r w:rsidRPr="00554E2A">
        <w:lastRenderedPageBreak/>
        <w:t>References</w:t>
      </w:r>
    </w:p>
    <w:p w14:paraId="053EB686" w14:textId="77777777" w:rsidR="00F0589D" w:rsidRDefault="00F0589D" w:rsidP="00F0589D">
      <w:pPr>
        <w:spacing w:line="240" w:lineRule="auto"/>
        <w:ind w:left="720" w:hanging="720"/>
      </w:pPr>
      <w:r w:rsidRPr="008671EF">
        <w:t>Brazeiros . (2017). Meats. Retrieved February 16, 2017, from http://www.brazeiros.com/menu/meats/</w:t>
      </w:r>
    </w:p>
    <w:p w14:paraId="51ECF7EA" w14:textId="77777777" w:rsidR="00F0589D" w:rsidRDefault="00F0589D" w:rsidP="00F0589D">
      <w:pPr>
        <w:spacing w:line="240" w:lineRule="auto"/>
        <w:ind w:left="720" w:hanging="720"/>
      </w:pPr>
      <w:r>
        <w:t>C</w:t>
      </w:r>
      <w:r w:rsidRPr="003175B6">
        <w:t>asavela, S. (2012). C++ PROGRAM FOR DRIVING OF AN AGRICOL ROBOT. Annals Of The University Of Petrosani Mechanical Engineering, 1411-19.</w:t>
      </w:r>
    </w:p>
    <w:p w14:paraId="0AEF9F8E" w14:textId="77777777" w:rsidR="00F0589D" w:rsidRDefault="00F0589D" w:rsidP="00F0589D">
      <w:pPr>
        <w:spacing w:line="240" w:lineRule="auto"/>
        <w:ind w:left="720" w:hanging="720"/>
      </w:pPr>
      <w:r w:rsidRPr="007C27EC">
        <w:t xml:space="preserve">Ju, B. (2016). Robotic gripper can throw darts, balls - with no arm motion | Cornell Chronicle. Retrieved February 16, 2017, from </w:t>
      </w:r>
      <w:r w:rsidRPr="00141F95">
        <w:t>http://www.news.cornell.edu/stories/2012/02/robotic-gripper-can-now-throw-things</w:t>
      </w:r>
    </w:p>
    <w:p w14:paraId="768B0692" w14:textId="243B3A70" w:rsidR="00755B1A" w:rsidRPr="004A05B7" w:rsidRDefault="00F0589D" w:rsidP="00F0589D">
      <w:pPr>
        <w:spacing w:line="240" w:lineRule="auto"/>
        <w:ind w:left="720" w:hanging="720"/>
      </w:pPr>
      <w:r w:rsidRPr="00FC2B15">
        <w:t>Zexuan, Z., Jun, X., Jian-Qiang, L., Fangxiao, W., &amp; Qingfu, Z. (2015). Global path planning of wheeled robots using multi-objective memetic algorithms. Integrated Computer-Aided Engineering, 22(4), 387-404. doi:10.3233/ICA-150498</w:t>
      </w:r>
    </w:p>
    <w:sectPr w:rsidR="00755B1A" w:rsidRPr="004A05B7" w:rsidSect="00785DB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en Wagner" w:date="2017-02-15T22:05:00Z" w:initials="BWW">
    <w:p w14:paraId="401223BD" w14:textId="4D9B178B" w:rsidR="00AE4C46" w:rsidRDefault="00AE4C46">
      <w:pPr>
        <w:pStyle w:val="CommentText"/>
      </w:pPr>
      <w:r>
        <w:rPr>
          <w:rStyle w:val="CommentReference"/>
        </w:rPr>
        <w:annotationRef/>
      </w:r>
      <w:r>
        <w:t>Changed the title page to emphasize the name of the project, and drew attention to the type and date of the project using primacy and recency effect.</w:t>
      </w:r>
    </w:p>
  </w:comment>
  <w:comment w:id="1"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3"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7DDF7FF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67F4A" w14:textId="77777777" w:rsidR="00D441E5" w:rsidRDefault="00D441E5" w:rsidP="002614A8">
      <w:pPr>
        <w:spacing w:after="0" w:line="240" w:lineRule="auto"/>
      </w:pPr>
      <w:r>
        <w:separator/>
      </w:r>
    </w:p>
  </w:endnote>
  <w:endnote w:type="continuationSeparator" w:id="0">
    <w:p w14:paraId="5106D024" w14:textId="77777777" w:rsidR="00D441E5" w:rsidRDefault="00D441E5"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3B52C" w14:textId="77777777" w:rsidR="00D441E5" w:rsidRDefault="00D441E5" w:rsidP="002614A8">
      <w:pPr>
        <w:spacing w:after="0" w:line="240" w:lineRule="auto"/>
      </w:pPr>
      <w:r>
        <w:separator/>
      </w:r>
    </w:p>
  </w:footnote>
  <w:footnote w:type="continuationSeparator" w:id="0">
    <w:p w14:paraId="4B70A49D" w14:textId="77777777" w:rsidR="00D441E5" w:rsidRDefault="00D441E5" w:rsidP="002614A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C473C0">
          <w:rPr>
            <w:noProof/>
          </w:rPr>
          <w:t>2</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478AF"/>
    <w:rsid w:val="00047AE0"/>
    <w:rsid w:val="000615B8"/>
    <w:rsid w:val="000772DF"/>
    <w:rsid w:val="00081BF4"/>
    <w:rsid w:val="00092DD4"/>
    <w:rsid w:val="000930CD"/>
    <w:rsid w:val="000955B4"/>
    <w:rsid w:val="000A2C82"/>
    <w:rsid w:val="000A331C"/>
    <w:rsid w:val="000A481C"/>
    <w:rsid w:val="000A6652"/>
    <w:rsid w:val="000C66B6"/>
    <w:rsid w:val="000D6BEB"/>
    <w:rsid w:val="000E1617"/>
    <w:rsid w:val="000E18EE"/>
    <w:rsid w:val="000F628C"/>
    <w:rsid w:val="00115ADA"/>
    <w:rsid w:val="00122205"/>
    <w:rsid w:val="00123031"/>
    <w:rsid w:val="00124629"/>
    <w:rsid w:val="00141F95"/>
    <w:rsid w:val="00160FA2"/>
    <w:rsid w:val="0016155A"/>
    <w:rsid w:val="001732D8"/>
    <w:rsid w:val="00191640"/>
    <w:rsid w:val="00197857"/>
    <w:rsid w:val="001B11F7"/>
    <w:rsid w:val="001B3F60"/>
    <w:rsid w:val="001E2FD2"/>
    <w:rsid w:val="001F02FE"/>
    <w:rsid w:val="001F4C91"/>
    <w:rsid w:val="00220AB1"/>
    <w:rsid w:val="00235AA2"/>
    <w:rsid w:val="00235FFF"/>
    <w:rsid w:val="002614A8"/>
    <w:rsid w:val="00293705"/>
    <w:rsid w:val="002A3069"/>
    <w:rsid w:val="002A3D3A"/>
    <w:rsid w:val="002A640D"/>
    <w:rsid w:val="002C601A"/>
    <w:rsid w:val="002D087A"/>
    <w:rsid w:val="002D49F9"/>
    <w:rsid w:val="002E6006"/>
    <w:rsid w:val="00300B06"/>
    <w:rsid w:val="0030440A"/>
    <w:rsid w:val="00314E9C"/>
    <w:rsid w:val="003175B6"/>
    <w:rsid w:val="00322DFC"/>
    <w:rsid w:val="003262A1"/>
    <w:rsid w:val="00331BD8"/>
    <w:rsid w:val="003339A4"/>
    <w:rsid w:val="00357BF8"/>
    <w:rsid w:val="00395CC4"/>
    <w:rsid w:val="003A00B1"/>
    <w:rsid w:val="003D6027"/>
    <w:rsid w:val="003E6DDB"/>
    <w:rsid w:val="004407B1"/>
    <w:rsid w:val="00443A9F"/>
    <w:rsid w:val="00444729"/>
    <w:rsid w:val="00447487"/>
    <w:rsid w:val="00467C09"/>
    <w:rsid w:val="004817AD"/>
    <w:rsid w:val="00490B8A"/>
    <w:rsid w:val="004A05B7"/>
    <w:rsid w:val="004A1BAE"/>
    <w:rsid w:val="004A372E"/>
    <w:rsid w:val="004C0729"/>
    <w:rsid w:val="004C435B"/>
    <w:rsid w:val="004D24D3"/>
    <w:rsid w:val="004D4725"/>
    <w:rsid w:val="004F2DF8"/>
    <w:rsid w:val="004F3974"/>
    <w:rsid w:val="00502E08"/>
    <w:rsid w:val="00513395"/>
    <w:rsid w:val="0051718A"/>
    <w:rsid w:val="005268BB"/>
    <w:rsid w:val="00531101"/>
    <w:rsid w:val="00554E2A"/>
    <w:rsid w:val="005576B8"/>
    <w:rsid w:val="005671F9"/>
    <w:rsid w:val="005770DB"/>
    <w:rsid w:val="005828F8"/>
    <w:rsid w:val="005942C8"/>
    <w:rsid w:val="00596E26"/>
    <w:rsid w:val="005A048F"/>
    <w:rsid w:val="005F48E2"/>
    <w:rsid w:val="00606320"/>
    <w:rsid w:val="00612CA5"/>
    <w:rsid w:val="00631985"/>
    <w:rsid w:val="00642856"/>
    <w:rsid w:val="00670E9F"/>
    <w:rsid w:val="0067350C"/>
    <w:rsid w:val="006A64CD"/>
    <w:rsid w:val="006E6D19"/>
    <w:rsid w:val="006F3F08"/>
    <w:rsid w:val="006F74BB"/>
    <w:rsid w:val="00704BB3"/>
    <w:rsid w:val="00713C46"/>
    <w:rsid w:val="00733CC7"/>
    <w:rsid w:val="00734AE5"/>
    <w:rsid w:val="00735A1D"/>
    <w:rsid w:val="007449B6"/>
    <w:rsid w:val="00755B1A"/>
    <w:rsid w:val="00760173"/>
    <w:rsid w:val="00767DBF"/>
    <w:rsid w:val="00785DBB"/>
    <w:rsid w:val="00786871"/>
    <w:rsid w:val="00794309"/>
    <w:rsid w:val="007A7C8F"/>
    <w:rsid w:val="007B703D"/>
    <w:rsid w:val="007C1A3D"/>
    <w:rsid w:val="007C27EC"/>
    <w:rsid w:val="007C47BB"/>
    <w:rsid w:val="007C54BD"/>
    <w:rsid w:val="007D4122"/>
    <w:rsid w:val="007E3826"/>
    <w:rsid w:val="008057EA"/>
    <w:rsid w:val="00832731"/>
    <w:rsid w:val="00835D38"/>
    <w:rsid w:val="008579EE"/>
    <w:rsid w:val="00860862"/>
    <w:rsid w:val="00863BD0"/>
    <w:rsid w:val="008671EF"/>
    <w:rsid w:val="00871AE7"/>
    <w:rsid w:val="00890A43"/>
    <w:rsid w:val="008A58BE"/>
    <w:rsid w:val="008E162B"/>
    <w:rsid w:val="008E3BB5"/>
    <w:rsid w:val="0094389F"/>
    <w:rsid w:val="009441F2"/>
    <w:rsid w:val="00947760"/>
    <w:rsid w:val="00952368"/>
    <w:rsid w:val="00957A37"/>
    <w:rsid w:val="0096127B"/>
    <w:rsid w:val="00992961"/>
    <w:rsid w:val="009B61CA"/>
    <w:rsid w:val="009E3D9E"/>
    <w:rsid w:val="00A22E02"/>
    <w:rsid w:val="00A33890"/>
    <w:rsid w:val="00A33EDB"/>
    <w:rsid w:val="00A50C62"/>
    <w:rsid w:val="00A565A2"/>
    <w:rsid w:val="00A6035B"/>
    <w:rsid w:val="00A80B81"/>
    <w:rsid w:val="00AA3D24"/>
    <w:rsid w:val="00AA483E"/>
    <w:rsid w:val="00AA57B0"/>
    <w:rsid w:val="00AB76B0"/>
    <w:rsid w:val="00AE06CE"/>
    <w:rsid w:val="00AE4C46"/>
    <w:rsid w:val="00AE5C40"/>
    <w:rsid w:val="00AF4B7C"/>
    <w:rsid w:val="00B0762F"/>
    <w:rsid w:val="00B162B1"/>
    <w:rsid w:val="00B250B2"/>
    <w:rsid w:val="00B35743"/>
    <w:rsid w:val="00B615B5"/>
    <w:rsid w:val="00B62ABA"/>
    <w:rsid w:val="00B860B2"/>
    <w:rsid w:val="00BD0490"/>
    <w:rsid w:val="00BD4E98"/>
    <w:rsid w:val="00BD5718"/>
    <w:rsid w:val="00BD78A3"/>
    <w:rsid w:val="00BD7A84"/>
    <w:rsid w:val="00BE31D6"/>
    <w:rsid w:val="00C14B66"/>
    <w:rsid w:val="00C14C8B"/>
    <w:rsid w:val="00C1674A"/>
    <w:rsid w:val="00C17A4A"/>
    <w:rsid w:val="00C2069B"/>
    <w:rsid w:val="00C22E85"/>
    <w:rsid w:val="00C22FEF"/>
    <w:rsid w:val="00C25FB7"/>
    <w:rsid w:val="00C27B9B"/>
    <w:rsid w:val="00C41148"/>
    <w:rsid w:val="00C4323E"/>
    <w:rsid w:val="00C473C0"/>
    <w:rsid w:val="00C516DC"/>
    <w:rsid w:val="00C74DDD"/>
    <w:rsid w:val="00C755DF"/>
    <w:rsid w:val="00C81007"/>
    <w:rsid w:val="00C8367B"/>
    <w:rsid w:val="00CA1D9E"/>
    <w:rsid w:val="00CB1962"/>
    <w:rsid w:val="00CD4755"/>
    <w:rsid w:val="00CE3EF1"/>
    <w:rsid w:val="00CE6C2E"/>
    <w:rsid w:val="00CE7051"/>
    <w:rsid w:val="00CF2799"/>
    <w:rsid w:val="00D23282"/>
    <w:rsid w:val="00D24438"/>
    <w:rsid w:val="00D31019"/>
    <w:rsid w:val="00D328B2"/>
    <w:rsid w:val="00D441E5"/>
    <w:rsid w:val="00D507AE"/>
    <w:rsid w:val="00D52DE0"/>
    <w:rsid w:val="00D83C34"/>
    <w:rsid w:val="00DA39C5"/>
    <w:rsid w:val="00DB31D7"/>
    <w:rsid w:val="00DD3E74"/>
    <w:rsid w:val="00DD5E3D"/>
    <w:rsid w:val="00E02C69"/>
    <w:rsid w:val="00E042A5"/>
    <w:rsid w:val="00E07843"/>
    <w:rsid w:val="00E1024A"/>
    <w:rsid w:val="00E46D45"/>
    <w:rsid w:val="00E514A9"/>
    <w:rsid w:val="00E6474B"/>
    <w:rsid w:val="00E66625"/>
    <w:rsid w:val="00E73D10"/>
    <w:rsid w:val="00E743EB"/>
    <w:rsid w:val="00E76A2D"/>
    <w:rsid w:val="00E771BE"/>
    <w:rsid w:val="00E9283A"/>
    <w:rsid w:val="00E953BA"/>
    <w:rsid w:val="00E95F1F"/>
    <w:rsid w:val="00EE140B"/>
    <w:rsid w:val="00EE2B58"/>
    <w:rsid w:val="00EF4A00"/>
    <w:rsid w:val="00EF6F72"/>
    <w:rsid w:val="00F0589D"/>
    <w:rsid w:val="00F07117"/>
    <w:rsid w:val="00F40574"/>
    <w:rsid w:val="00F410E4"/>
    <w:rsid w:val="00F5347F"/>
    <w:rsid w:val="00F5663D"/>
    <w:rsid w:val="00F630DD"/>
    <w:rsid w:val="00F64C55"/>
    <w:rsid w:val="00F7288F"/>
    <w:rsid w:val="00F85DB7"/>
    <w:rsid w:val="00F906AC"/>
    <w:rsid w:val="00FA019F"/>
    <w:rsid w:val="00FA66C4"/>
    <w:rsid w:val="00FB32B6"/>
    <w:rsid w:val="00FC1CC2"/>
    <w:rsid w:val="00FC29E7"/>
    <w:rsid w:val="00FC2B15"/>
    <w:rsid w:val="00FC6302"/>
    <w:rsid w:val="00FD43DD"/>
    <w:rsid w:val="00FD44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6E26"/>
    <w:rPr>
      <w:color w:val="0563C1" w:themeColor="hyperlink"/>
      <w:u w:val="single"/>
    </w:rPr>
  </w:style>
  <w:style w:type="table" w:styleId="TableGrid">
    <w:name w:val="Table Grid"/>
    <w:basedOn w:val="TableNormal"/>
    <w:uiPriority w:val="39"/>
    <w:rsid w:val="00DA3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DF69-7B75-5842-954C-08E63566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5629</TotalTime>
  <Pages>10</Pages>
  <Words>1721</Words>
  <Characters>8659</Characters>
  <Application>Microsoft Macintosh Word</Application>
  <DocSecurity>0</DocSecurity>
  <Lines>279</Lines>
  <Paragraphs>178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Olin, Joseph Blaine</cp:lastModifiedBy>
  <cp:revision>210</cp:revision>
  <dcterms:created xsi:type="dcterms:W3CDTF">2017-01-19T20:37:00Z</dcterms:created>
  <dcterms:modified xsi:type="dcterms:W3CDTF">2017-05-01T21:42:00Z</dcterms:modified>
</cp:coreProperties>
</file>