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45C29">
      <w:pPr>
        <w:pStyle w:val="7"/>
        <w:bidi w:val="0"/>
      </w:pPr>
    </w:p>
    <w:p w14:paraId="3E093A42">
      <w:pPr>
        <w:pStyle w:val="2"/>
        <w:jc w:val="center"/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</w:pPr>
      <w:bookmarkStart w:id="0" w:name="湖南工业大学包装工程学院"/>
      <w:r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6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E8E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湖南工业大学包装工程学院</w:t>
      </w:r>
    </w:p>
    <w:bookmarkEnd w:id="0"/>
    <w:p w14:paraId="1C5EAD6F">
      <w:pPr>
        <w:pStyle w:val="2"/>
        <w:jc w:val="center"/>
      </w:pPr>
      <w:bookmarkStart w:id="1" w:name="软件工程期末大作业说明书"/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《软件工程》期末大作业说明书</w:t>
      </w:r>
    </w:p>
    <w:p w14:paraId="1DDF62F1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F4FB26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74727AE">
      <w:pPr>
        <w:ind w:left="0" w:leftChars="0" w:firstLine="1417" w:firstLineChars="504"/>
        <w:rPr>
          <w:sz w:val="28"/>
          <w:szCs w:val="36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萌宠成长日记</w:t>
      </w:r>
    </w:p>
    <w:p w14:paraId="79D2490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：2025-2026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-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</w:t>
      </w:r>
    </w:p>
    <w:p w14:paraId="3153C81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：数媒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2402</w:t>
      </w:r>
    </w:p>
    <w:p w14:paraId="1581750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刘冰怡</w:t>
      </w:r>
    </w:p>
    <w:p w14:paraId="42FF25D2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2408090602002</w:t>
      </w:r>
    </w:p>
    <w:p w14:paraId="29EAE7F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07ECABBF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u w:val="single"/>
          <w:lang w:val="en-US" w:eastAsia="zh-CN"/>
        </w:rPr>
        <w:t>2026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年</w:t>
      </w:r>
      <w:r>
        <w:rPr>
          <w:rFonts w:hint="eastAsia" w:ascii="Times New Roman" w:hAnsi="Times New Roman" w:eastAsia="宋体"/>
          <w:color w:val="000000"/>
          <w:sz w:val="28"/>
          <w:szCs w:val="36"/>
          <w:u w:val="single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月</w:t>
      </w:r>
      <w:r>
        <w:rPr>
          <w:rFonts w:hint="eastAsia" w:ascii="Times New Roman" w:hAnsi="Times New Roman" w:eastAsia="宋体"/>
          <w:color w:val="000000"/>
          <w:sz w:val="28"/>
          <w:szCs w:val="36"/>
          <w:u w:val="single"/>
          <w:lang w:val="en-US" w:eastAsia="zh-CN"/>
        </w:rPr>
        <w:t>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日</w:t>
      </w:r>
    </w:p>
    <w:p w14:paraId="448DA226">
      <w:pPr>
        <w:spacing w:before="0" w:after="0" w:line="360" w:lineRule="auto"/>
      </w:pPr>
    </w:p>
    <w:p w14:paraId="531DC807"/>
    <w:p w14:paraId="2DC1B62D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pgMar w:top="1701" w:right="1134" w:bottom="1417" w:left="1701" w:header="720" w:footer="720" w:gutter="0"/>
          <w:paperSrc/>
          <w:cols w:space="0" w:num="1"/>
          <w:rtlGutter w:val="0"/>
          <w:docGrid w:linePitch="0" w:charSpace="0"/>
        </w:sectPr>
      </w:pPr>
      <w:bookmarkStart w:id="2" w:name="目-录"/>
    </w:p>
    <w:p w14:paraId="3B8E7C8A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目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5AE91B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</w:p>
    <w:p w14:paraId="757C3F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编写目的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</w:p>
    <w:p w14:paraId="15CF282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项目背景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</w:p>
    <w:p w14:paraId="14BA0CC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术语与定义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</w:p>
    <w:p w14:paraId="004368A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参考资料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</w:p>
    <w:p w14:paraId="5FA1C4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相关文档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</w:p>
    <w:p w14:paraId="177B405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项目概述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</w:p>
    <w:p w14:paraId="66F0250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选题背景与意义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</w:p>
    <w:p w14:paraId="0BD85E9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项目目标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</w:p>
    <w:p w14:paraId="03A2B42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技术选型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</w:p>
    <w:p w14:paraId="018F0DA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系统开发环境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</w:p>
    <w:p w14:paraId="284EFCF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软件工程各阶段工作概述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4EB76E3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可行性分析阶段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6A5187A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工作内容概述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732D751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主要成果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202311D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工具使用说明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5B7CA31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需求分析阶段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73BA159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工作内容概述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46871B3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主要成果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</w:p>
    <w:p w14:paraId="3B64709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核心功能需求摘要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</w:p>
    <w:p w14:paraId="5432D9D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工具使用说明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</w:p>
    <w:p w14:paraId="48C420C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概要设计阶段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</w:p>
    <w:p w14:paraId="46F42D7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工作内容概述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</w:p>
    <w:p w14:paraId="09335B3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主要成果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</w:p>
    <w:p w14:paraId="1F92F09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工具使用说明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8</w:t>
      </w:r>
    </w:p>
    <w:p w14:paraId="1087AF4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详细设计阶段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8</w:t>
      </w:r>
    </w:p>
    <w:p w14:paraId="4B9560C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工作内容概述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8</w:t>
      </w:r>
    </w:p>
    <w:p w14:paraId="304010A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主要成果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9</w:t>
      </w:r>
    </w:p>
    <w:p w14:paraId="23173BD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工具使用说明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10</w:t>
      </w:r>
    </w:p>
    <w:p w14:paraId="4132B56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编码与实现阶段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10</w:t>
      </w:r>
    </w:p>
    <w:p w14:paraId="4E3766D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工作内容概述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10</w:t>
      </w:r>
    </w:p>
    <w:p w14:paraId="32865A1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主要成果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10</w:t>
      </w:r>
    </w:p>
    <w:p w14:paraId="24D8232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核心功能实现说明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10</w:t>
      </w:r>
    </w:p>
    <w:p w14:paraId="54D1AB5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工具使用说明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10</w:t>
      </w:r>
    </w:p>
    <w:p w14:paraId="19176CD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测试阶段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11</w:t>
      </w:r>
    </w:p>
    <w:p w14:paraId="0553F47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工作内容概述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11</w:t>
      </w:r>
    </w:p>
    <w:p w14:paraId="4479692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主要成果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11</w:t>
      </w:r>
    </w:p>
    <w:p w14:paraId="3F4D2C5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测试结果摘要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11</w:t>
      </w:r>
    </w:p>
    <w:p w14:paraId="6180551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工具使用说明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11</w:t>
      </w:r>
    </w:p>
    <w:p w14:paraId="3DD5DA6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项目总结与反思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12</w:t>
      </w:r>
    </w:p>
    <w:p w14:paraId="0E5F262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项目完成情况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12</w:t>
      </w:r>
    </w:p>
    <w:p w14:paraId="6B59028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遇到的问题与解决方案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12</w:t>
      </w:r>
    </w:p>
    <w:p w14:paraId="74D716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经验与收获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12</w:t>
      </w:r>
    </w:p>
    <w:p w14:paraId="57637D1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不足与改进方向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13</w:t>
      </w:r>
    </w:p>
    <w:p w14:paraId="11B9351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工具使用汇总声明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14</w:t>
      </w:r>
    </w:p>
    <w:p w14:paraId="5435465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参考文献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14</w:t>
      </w:r>
    </w:p>
    <w:p w14:paraId="4BA8265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诚信申明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15</w:t>
      </w:r>
    </w:p>
    <w:p w14:paraId="09BE364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附 录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16</w:t>
      </w:r>
    </w:p>
    <w:p w14:paraId="312E31C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附录一：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GitHub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仓库信息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16</w:t>
      </w:r>
    </w:p>
    <w:p w14:paraId="0BFAFFE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附录二：各阶段文档清单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16</w:t>
      </w:r>
    </w:p>
    <w:p w14:paraId="19DD9DD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附录三：演示/答辩视频链接 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16</w:t>
      </w:r>
    </w:p>
    <w:p w14:paraId="47A6D8BE"/>
    <w:bookmarkEnd w:id="2"/>
    <w:p w14:paraId="0A8C9A35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pgMar w:top="1701" w:right="1134" w:bottom="1417" w:left="1701" w:header="720" w:footer="720" w:gutter="0"/>
          <w:paperSrc/>
          <w:cols w:space="0" w:num="1"/>
          <w:rtlGutter w:val="0"/>
          <w:docGrid w:linePitch="0" w:charSpace="0"/>
        </w:sectPr>
      </w:pPr>
      <w:bookmarkStart w:id="3" w:name="第一章-概述"/>
    </w:p>
    <w:p w14:paraId="003200CD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第一章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概述</w:t>
      </w:r>
    </w:p>
    <w:p w14:paraId="341D2768">
      <w:pPr>
        <w:pStyle w:val="6"/>
      </w:pPr>
      <w:bookmarkStart w:id="4" w:name="编写目的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编写目的</w:t>
      </w:r>
    </w:p>
    <w:bookmarkEnd w:id="4"/>
    <w:p w14:paraId="0F37B720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黑体"/>
          <w:b/>
          <w:i w:val="0"/>
          <w:color w:val="000000"/>
          <w:sz w:val="21"/>
          <w:szCs w:val="21"/>
        </w:rPr>
      </w:pPr>
      <w:bookmarkStart w:id="5" w:name="项目背景"/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说明书旨在全面总结《萌宠成长日记系统》项目的软件工程全流程实践过程，系统梳理项目从可行性分析、需求分析、概要设计、详细设计、编码实现到软件测试的全部阶段工作内容、核心成果与实践经验。本文档为《软件工程》课程期末大作业总结性正式文档，完整记录项目开发全过程，可直观体现软件工程规范化开发流程与标准化文档撰写能力。本文档预期读者为课程指导教师及课程评审教师，可作为课程作业验收、项目成果评审的核心依据。</w:t>
      </w:r>
    </w:p>
    <w:p w14:paraId="3FBBAA4F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项目背景</w:t>
      </w:r>
    </w:p>
    <w:p w14:paraId="4C7EBB4E">
      <w:pPr>
        <w:ind w:left="0" w:right="0" w:firstLine="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项目名称</w:t>
      </w:r>
      <w:r>
        <w:rPr>
          <w:rFonts w:hint="eastAsia" w:eastAsia="宋体"/>
          <w:color w:val="000000"/>
          <w:sz w:val="21"/>
          <w:lang w:val="en-US" w:eastAsia="zh-CN"/>
        </w:rPr>
        <w:t xml:space="preserve"> 萌宠成长日记</w:t>
      </w:r>
    </w:p>
    <w:p w14:paraId="4E1E6576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项目来源(课程作业/自主选题)</w:t>
      </w:r>
      <w:r>
        <w:rPr>
          <w:rFonts w:hint="eastAsia" w:eastAsia="宋体"/>
          <w:color w:val="000000"/>
          <w:sz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《软件工程》课程自主选题实训项目</w:t>
      </w:r>
    </w:p>
    <w:p w14:paraId="2EAD6946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项目意义与应用场景</w:t>
      </w:r>
      <w:r>
        <w:rPr>
          <w:rFonts w:hint="eastAsia" w:eastAsia="宋体"/>
          <w:color w:val="000000"/>
          <w:sz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随着家庭养宠人群规模持续扩大，宠物精细化养护需求不断提升，传统纸质记录、零散备忘录记录方式存在数据易丢失、统计不直观、养护提醒不及时等问题。本项目面向宠物饲养用户，打造轻量化微信小程序，实现宠物档案管理、成长数据记录、健康养护提醒、养宠记账、数据可视化统计等核心功能，帮助用户系统化、数字化管理宠物成长与养护数据，解决养宠记录混乱、养护遗漏、数据无追溯的痛点。项目适用于普通家庭养宠用户日常养护使用，同时可作为软件工程课程规范化开发实训载体，具备较强的实用价值与教学实践意义。</w:t>
      </w:r>
    </w:p>
    <w:p w14:paraId="48BB7A50">
      <w:pPr>
        <w:ind w:left="0" w:right="0" w:firstLine="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开发团队(个人/小组成员及分工)</w:t>
      </w:r>
      <w:r>
        <w:rPr>
          <w:rFonts w:hint="eastAsia" w:eastAsia="宋体"/>
          <w:color w:val="000000"/>
          <w:sz w:val="21"/>
          <w:lang w:val="en-US" w:eastAsia="zh-CN"/>
        </w:rPr>
        <w:t xml:space="preserve"> 个人</w:t>
      </w:r>
    </w:p>
    <w:bookmarkEnd w:id="5"/>
    <w:p w14:paraId="26B2B557">
      <w:pPr>
        <w:pStyle w:val="6"/>
      </w:pPr>
      <w:bookmarkStart w:id="6" w:name="术语与定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术语与定义</w:t>
      </w:r>
    </w:p>
    <w:p w14:paraId="480E1EBF">
      <w:r>
        <w:rPr>
          <w:rFonts w:hint="eastAsia" w:ascii="Times New Roman" w:hAnsi="Times New Roman" w:eastAsia="宋体"/>
          <w:color w:val="000000"/>
          <w:sz w:val="21"/>
        </w:rPr>
        <w:t>列出本说明书中使用的专业术语、缩写词及其定义。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5454"/>
      </w:tblGrid>
      <w:tr w14:paraId="60A6E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BF668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术语/缩写</w:t>
            </w:r>
          </w:p>
        </w:tc>
        <w:tc>
          <w:p w14:paraId="3FB5DDB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定义</w:t>
            </w:r>
          </w:p>
        </w:tc>
      </w:tr>
      <w:tr w14:paraId="1AE20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1786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SRS</w:t>
            </w:r>
          </w:p>
        </w:tc>
        <w:tc>
          <w:p w14:paraId="74B4C8AB"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Software Requirements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Specification，软件需求规格说明书</w:t>
            </w:r>
          </w:p>
        </w:tc>
      </w:tr>
      <w:tr w14:paraId="4DA02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CCC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</w:pPr>
            <w:bookmarkStart w:id="7" w:name="参考资料"/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SDD</w:t>
            </w:r>
          </w:p>
        </w:tc>
        <w:tc>
          <w:p w14:paraId="1CB5DB7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Software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Design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Document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，软件设计说明书</w:t>
            </w:r>
          </w:p>
        </w:tc>
      </w:tr>
      <w:tr w14:paraId="49422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5BED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STR</w:t>
            </w:r>
          </w:p>
        </w:tc>
        <w:tc>
          <w:p w14:paraId="7A3C6E6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Software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Test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Plan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，软件测试计划</w:t>
            </w:r>
          </w:p>
        </w:tc>
      </w:tr>
      <w:bookmarkEnd w:id="6"/>
    </w:tbl>
    <w:p w14:paraId="10BBE152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参考资料</w:t>
      </w:r>
    </w:p>
    <w:p w14:paraId="2175FDF2">
      <w:r>
        <w:rPr>
          <w:rFonts w:hint="eastAsia" w:ascii="Times New Roman" w:hAnsi="Times New Roman" w:eastAsia="宋体"/>
          <w:color w:val="000000"/>
          <w:sz w:val="21"/>
        </w:rPr>
        <w:t>列出撰写本说明书时参考的文献、标准、网站及开源项目等。</w:t>
      </w:r>
    </w:p>
    <w:p w14:paraId="4153B7E0">
      <w:r>
        <w:rPr>
          <w:rFonts w:hint="eastAsia" w:ascii="Times New Roman" w:hAnsi="Times New Roman" w:eastAsia="宋体"/>
          <w:i/>
          <w:iCs/>
          <w:color w:val="000000"/>
          <w:sz w:val="21"/>
        </w:rPr>
        <w:t>格式示例：</w:t>
      </w:r>
    </w:p>
    <w:p w14:paraId="3161E46E">
      <w:pPr>
        <w:numPr>
          <w:ilvl w:val="0"/>
          <w:numId w:val="1"/>
        </w:numPr>
        <w:rPr>
          <w:rFonts w:hint="eastAsia"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 xml:space="preserve">GB/T </w:t>
      </w:r>
      <w:r>
        <w:rPr>
          <w:rFonts w:hint="eastAsia" w:ascii="Times New Roman" w:hAnsi="Times New Roman" w:eastAsia="宋体"/>
          <w:i/>
          <w:iCs/>
          <w:color w:val="000000"/>
          <w:sz w:val="21"/>
        </w:rPr>
        <w:t>8567-2006《计算机软件文档编制规范》</w:t>
      </w:r>
    </w:p>
    <w:p w14:paraId="13793378">
      <w:pPr>
        <w:numPr>
          <w:ilvl w:val="0"/>
          <w:numId w:val="1"/>
        </w:numPr>
        <w:rPr>
          <w:rFonts w:hint="eastAsia" w:ascii="Times New Roman" w:hAnsi="Times New Roman" w:eastAsia="宋体"/>
          <w:i/>
          <w:iCs/>
          <w:color w:val="000000"/>
          <w:sz w:val="21"/>
          <w:szCs w:val="21"/>
        </w:rPr>
      </w:pPr>
      <w:r>
        <w:rPr>
          <w:rFonts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GB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Fonts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9386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2008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《计算机软件测试文档编制规范》</w:t>
      </w:r>
    </w:p>
    <w:p w14:paraId="77F35486">
      <w:pPr>
        <w:keepNext w:val="0"/>
        <w:keepLines w:val="0"/>
        <w:widowControl/>
        <w:suppressLineNumbers w:val="0"/>
        <w:jc w:val="left"/>
        <w:rPr>
          <w:i/>
          <w:iCs/>
          <w:sz w:val="21"/>
          <w:szCs w:val="21"/>
        </w:rPr>
      </w:pP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[</w:t>
      </w:r>
      <w:r>
        <w:rPr>
          <w:rFonts w:hint="eastAsia"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] 微信小程序官方开发文档与适配规范</w:t>
      </w:r>
    </w:p>
    <w:p w14:paraId="371D11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[</w:t>
      </w:r>
      <w:r>
        <w:rPr>
          <w:rFonts w:hint="eastAsia"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Spring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Boot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 官方开发手册、</w:t>
      </w:r>
      <w:r>
        <w:rPr>
          <w:rFonts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MySQL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 数据库技术文档</w:t>
      </w:r>
    </w:p>
    <w:p w14:paraId="6C8969E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[</w:t>
      </w:r>
      <w:r>
        <w:rPr>
          <w:rFonts w:hint="eastAsia" w:ascii="Times New Roman" w:hAnsi="Times New Roman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]</w:t>
      </w:r>
      <w:r>
        <w:rPr>
          <w:rFonts w:hint="eastAsia"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 xml:space="preserve">软件工程与实践（第 </w:t>
      </w:r>
      <w:r>
        <w:rPr>
          <w:rFonts w:ascii="Times New Roman" w:hAnsi="Times New Roman" w:eastAsia="宋体" w:cs="宋体"/>
          <w:i/>
          <w:iCs/>
          <w:sz w:val="21"/>
          <w:szCs w:val="21"/>
        </w:rPr>
        <w:t>5</w:t>
      </w:r>
      <w:r>
        <w:rPr>
          <w:rFonts w:ascii="宋体" w:hAnsi="宋体" w:eastAsia="宋体" w:cs="宋体"/>
          <w:i/>
          <w:iCs/>
          <w:sz w:val="21"/>
          <w:szCs w:val="21"/>
        </w:rPr>
        <w:t xml:space="preserve"> 版・微课版・新形态）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bookmarkEnd w:id="7"/>
    <w:p w14:paraId="2160638A">
      <w:pPr>
        <w:pStyle w:val="6"/>
      </w:pPr>
      <w:bookmarkStart w:id="8" w:name="相关文档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相关文档</w:t>
      </w:r>
    </w:p>
    <w:p w14:paraId="3883655B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列出本项目产生的其他文档清单。</w:t>
      </w:r>
    </w:p>
    <w:p w14:paraId="17E91505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[</w:t>
      </w:r>
      <w:r>
        <w:rPr>
          <w:rFonts w:hint="eastAsia" w:ascii="Times New Roman" w:hAnsi="Times New Roman" w:eastAsia="宋体"/>
          <w:i/>
          <w:iCs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i/>
          <w:iCs/>
          <w:color w:val="000000"/>
          <w:sz w:val="21"/>
        </w:rPr>
        <w:t xml:space="preserve">] 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《萌宠成长日记系统软件测试计划与测试报告》</w:t>
      </w:r>
    </w:p>
    <w:bookmarkEnd w:id="3"/>
    <w:bookmarkEnd w:id="8"/>
    <w:p w14:paraId="34E75D26">
      <w:pPr>
        <w:keepNext w:val="0"/>
        <w:keepLines w:val="0"/>
        <w:widowControl/>
        <w:suppressLineNumbers w:val="0"/>
        <w:jc w:val="left"/>
        <w:rPr>
          <w:i/>
          <w:iCs/>
          <w:sz w:val="21"/>
          <w:szCs w:val="21"/>
        </w:rPr>
      </w:pPr>
      <w:bookmarkStart w:id="9" w:name="第二章-项目概述"/>
      <w:r>
        <w:rPr>
          <w:rFonts w:ascii="Times New Roman" w:hAnsi="Times New Roman" w:eastAsia="宋体"/>
          <w:i/>
          <w:iCs/>
          <w:color w:val="000000"/>
          <w:sz w:val="21"/>
        </w:rPr>
        <w:t>[</w:t>
      </w:r>
      <w:r>
        <w:rPr>
          <w:rFonts w:hint="eastAsia" w:ascii="Times New Roman" w:hAnsi="Times New Roman" w:eastAsia="宋体"/>
          <w:i/>
          <w:iCs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i/>
          <w:iCs/>
          <w:color w:val="000000"/>
          <w:sz w:val="21"/>
        </w:rPr>
        <w:t xml:space="preserve">] 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《萌宠成长日记系统可行性分析报告》</w:t>
      </w:r>
    </w:p>
    <w:p w14:paraId="783EE119">
      <w:pPr>
        <w:keepNext w:val="0"/>
        <w:keepLines w:val="0"/>
        <w:widowControl/>
        <w:suppressLineNumbers w:val="0"/>
        <w:jc w:val="left"/>
        <w:rPr>
          <w:i/>
          <w:iCs/>
          <w:sz w:val="21"/>
          <w:szCs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[</w:t>
      </w:r>
      <w:r>
        <w:rPr>
          <w:rFonts w:hint="eastAsia" w:ascii="Times New Roman" w:hAnsi="Times New Roman" w:eastAsia="宋体"/>
          <w:i/>
          <w:iCs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i/>
          <w:iCs/>
          <w:color w:val="000000"/>
          <w:sz w:val="21"/>
        </w:rPr>
        <w:t xml:space="preserve">] 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《萌宠成长日记系统软件需求规格说明书》</w:t>
      </w:r>
    </w:p>
    <w:p w14:paraId="7CDC964B">
      <w:pPr>
        <w:keepNext w:val="0"/>
        <w:keepLines w:val="0"/>
        <w:widowControl/>
        <w:suppressLineNumbers w:val="0"/>
        <w:jc w:val="left"/>
        <w:rPr>
          <w:i/>
          <w:iCs/>
          <w:sz w:val="21"/>
          <w:szCs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[</w:t>
      </w:r>
      <w:r>
        <w:rPr>
          <w:rFonts w:hint="eastAsia" w:ascii="Times New Roman" w:hAnsi="Times New Roman" w:eastAsia="宋体"/>
          <w:i/>
          <w:iCs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i/>
          <w:iCs/>
          <w:color w:val="000000"/>
          <w:sz w:val="21"/>
        </w:rPr>
        <w:t xml:space="preserve">] 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《萌宠成长日记系统软件概要设计说明书》</w:t>
      </w:r>
    </w:p>
    <w:p w14:paraId="51E3ABE7">
      <w:pPr>
        <w:keepNext w:val="0"/>
        <w:keepLines w:val="0"/>
        <w:widowControl/>
        <w:suppressLineNumbers w:val="0"/>
        <w:jc w:val="left"/>
        <w:rPr>
          <w:i/>
          <w:iCs/>
          <w:sz w:val="21"/>
          <w:szCs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[</w:t>
      </w:r>
      <w:r>
        <w:rPr>
          <w:rFonts w:hint="eastAsia" w:ascii="Times New Roman" w:hAnsi="Times New Roman" w:eastAsia="宋体"/>
          <w:i/>
          <w:iCs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i/>
          <w:iCs/>
          <w:color w:val="000000"/>
          <w:sz w:val="21"/>
        </w:rPr>
        <w:t xml:space="preserve">] </w:t>
      </w:r>
      <w:r>
        <w:rPr>
          <w:rFonts w:ascii="宋体" w:hAnsi="宋体" w:eastAsia="宋体" w:cs="宋体"/>
          <w:i/>
          <w:iCs/>
          <w:color w:val="000000"/>
          <w:kern w:val="0"/>
          <w:sz w:val="21"/>
          <w:szCs w:val="21"/>
          <w:lang w:val="en-US" w:eastAsia="zh-CN" w:bidi="ar"/>
        </w:rPr>
        <w:t>《萌宠成长日记系统软件详细设计说明书》</w:t>
      </w:r>
    </w:p>
    <w:p w14:paraId="4D103B14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第二章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项目概述</w:t>
      </w:r>
    </w:p>
    <w:p w14:paraId="7C7FA023">
      <w:pPr>
        <w:pStyle w:val="6"/>
      </w:pPr>
      <w:bookmarkStart w:id="10" w:name="选题背景与意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选题背景与意义</w:t>
      </w:r>
    </w:p>
    <w:bookmarkEnd w:id="10"/>
    <w:p w14:paraId="22C88B4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bookmarkStart w:id="11" w:name="项目目标"/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当前宠物经济快速发展，养宠用户群体愈发年轻化、精细化，用户不再满足于基础喂养，更加注重宠物成长记录、健康养护、饮食管理等精细化养护工作。传统的手写记录、手机备忘录记录方式存在数据零散、易丢失、无法统计分析、无提醒机制等诸多弊端，难以满足长期养宠的数据管理需求。</w:t>
      </w:r>
    </w:p>
    <w:p w14:paraId="24E59A6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此，本项目依托微信小程序轻量化、免安装、易传播、适配性强的优势，开发萌宠成长日记管理系统，聚焦宠物日常养护全流程，实现数字化记录、智能化提醒、可视化数据分析。项目不仅能够解决用户实际养宠痛点，提升养护效率，同时严格遵循软件工程标准化开发流程，完整落地可行性分析、需求建模、架构设计、编码实现、标准化测试全流程，极大提升了软件工程实践能力，具备良好的实践意义与应用价值。</w:t>
      </w:r>
    </w:p>
    <w:p w14:paraId="3C1DBE4C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项目目标</w:t>
      </w:r>
    </w:p>
    <w:bookmarkEnd w:id="11"/>
    <w:p w14:paraId="08012E7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bookmarkStart w:id="12" w:name="技术选型"/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功能目标：实现用户注册登录、多宠物档案管理、成长日记记录、健康养护提醒、养宠记账统计、数据可视化分析、消息推送等核心功能，覆盖用户精细化养宠全场景需求。</w:t>
      </w:r>
    </w:p>
    <w:p w14:paraId="350426DD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质量目标：系统功能完整、逻辑严谨、数据准确，具备良好的兼容性、稳定性、安全性与易用性，无严重功能性缺陷，满足课程实训交付标准。</w:t>
      </w:r>
    </w:p>
    <w:p w14:paraId="219924F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流程目标：严格按照软件工程生命周期开发，规范完成各阶段文档撰写、设计开发、测试验收，形成标准化、可追溯的项目开发体系。</w:t>
      </w:r>
    </w:p>
    <w:p w14:paraId="7617AAD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体验目标：界面简洁美观、操作逻辑清晰、交互反馈及时、适配主流移动端设备，降低用户使用门槛。</w:t>
      </w:r>
    </w:p>
    <w:p w14:paraId="3583F99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技术选型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795"/>
        <w:gridCol w:w="7011"/>
      </w:tblGrid>
      <w:tr w14:paraId="37FA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896FA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技术领域</w:t>
            </w:r>
          </w:p>
        </w:tc>
        <w:tc>
          <w:p w14:paraId="4812CFA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选型方案</w:t>
            </w:r>
          </w:p>
        </w:tc>
        <w:tc>
          <w:p w14:paraId="12EB603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选型理由</w:t>
            </w:r>
          </w:p>
        </w:tc>
      </w:tr>
      <w:tr w14:paraId="2179D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90A9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前端</w:t>
            </w:r>
          </w:p>
        </w:tc>
        <w:tc>
          <w:p w14:paraId="0B3A11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微信小程序原生框架</w:t>
            </w:r>
          </w:p>
          <w:p w14:paraId="19E95B8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p w14:paraId="1DA37D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轻量化部署、无需下载、适配微信生态，用户上手成本低，移动端适配性强，适合小型实训项目快速开发</w:t>
            </w:r>
          </w:p>
          <w:p w14:paraId="16989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28A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37CF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后端</w:t>
            </w:r>
          </w:p>
        </w:tc>
        <w:tc>
          <w:p w14:paraId="74A2A0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Spring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Boot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  <w:p w14:paraId="484B29F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p w14:paraId="737BB6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生态成熟、配置简洁、开发效率高，适配接口开发、数据处理、权限控制，稳定性强，适配课程实训开发场景</w:t>
            </w:r>
          </w:p>
          <w:p w14:paraId="7654934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A33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EAA3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数据库</w:t>
            </w:r>
          </w:p>
        </w:tc>
        <w:tc>
          <w:p w14:paraId="027028E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MySQL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0</w:t>
            </w:r>
          </w:p>
        </w:tc>
        <w:tc>
          <w:p w14:paraId="4F097C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开源稳定、支持事务、数据安全性高，适配中小型项目数据存储，满足本系统用户、宠物、记录、账单数据存储需求</w:t>
            </w:r>
          </w:p>
          <w:p w14:paraId="32F47F8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715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4F73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bookmarkStart w:id="13" w:name="系统开发环境"/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辅助技术</w:t>
            </w:r>
          </w:p>
          <w:p w14:paraId="2E5E328C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p w14:paraId="100EC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Redis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JWT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令牌认证</w:t>
            </w:r>
          </w:p>
          <w:p w14:paraId="02FD35D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p w14:paraId="1450C3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Redis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用于缓存优化、提升访问速度；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JWT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实现无状态登录认证，保障系统权限安全</w:t>
            </w:r>
          </w:p>
          <w:p w14:paraId="13DD102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194D9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864E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测试工具</w:t>
            </w:r>
          </w:p>
          <w:p w14:paraId="11107CAA">
            <w:pP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</w:pPr>
          </w:p>
        </w:tc>
        <w:tc>
          <w:p w14:paraId="1D5357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Postman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Fiddler</w:t>
            </w:r>
          </w:p>
          <w:p w14:paraId="603E8D78">
            <w:pP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</w:pPr>
          </w:p>
        </w:tc>
        <w:tc>
          <w:p w14:paraId="7E1DFBA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支持接口测试、网络抓包、弱网模拟，满足系统全维度测试需求，适配国标测试流程</w:t>
            </w:r>
          </w:p>
          <w:p w14:paraId="139A9D49">
            <w:pP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</w:pPr>
          </w:p>
        </w:tc>
      </w:tr>
      <w:bookmarkEnd w:id="12"/>
    </w:tbl>
    <w:p w14:paraId="450D266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系统开发环境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481"/>
      </w:tblGrid>
      <w:tr w14:paraId="3B0F4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90F65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项目</w:t>
            </w:r>
          </w:p>
        </w:tc>
        <w:tc>
          <w:p w14:paraId="2E8B5E4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配置</w:t>
            </w:r>
          </w:p>
        </w:tc>
      </w:tr>
      <w:tr w14:paraId="1513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88D7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操作系统</w:t>
            </w:r>
          </w:p>
        </w:tc>
        <w:tc>
          <w:p w14:paraId="6C51F54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例：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Windows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11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macOS</w:t>
            </w:r>
          </w:p>
        </w:tc>
      </w:tr>
      <w:tr w14:paraId="6CFB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91EC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开发工具</w:t>
            </w:r>
          </w:p>
        </w:tc>
        <w:tc>
          <w:p w14:paraId="7F5495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微信开发者工具、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IntelliJ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IDEA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Navicat</w:t>
            </w:r>
          </w:p>
          <w:p w14:paraId="3959461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B40D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EDAE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运行环境</w:t>
            </w:r>
          </w:p>
        </w:tc>
        <w:tc>
          <w:p w14:paraId="2B9D75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JDK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MySQL8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Redis6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0</w:t>
            </w:r>
          </w:p>
          <w:p w14:paraId="3D2D616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3DC8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47D67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版本控制</w:t>
            </w:r>
          </w:p>
        </w:tc>
        <w:tc>
          <w:p w14:paraId="3379665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GitHub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（仓库地址：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https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://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github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com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bx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09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/-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Pet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Growth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Diary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）</w:t>
            </w:r>
          </w:p>
        </w:tc>
      </w:tr>
    </w:tbl>
    <w:p w14:paraId="7B6362D5"/>
    <w:bookmarkEnd w:id="9"/>
    <w:bookmarkEnd w:id="13"/>
    <w:p w14:paraId="221BF94A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pgMar w:top="1701" w:right="1134" w:bottom="1417" w:left="1701" w:header="720" w:footer="720" w:gutter="0"/>
          <w:paperSrc/>
          <w:cols w:space="0" w:num="1"/>
          <w:rtlGutter w:val="0"/>
          <w:docGrid w:linePitch="0" w:charSpace="0"/>
        </w:sectPr>
      </w:pPr>
      <w:bookmarkStart w:id="14" w:name="第三章-软件工程各阶段工作概述"/>
    </w:p>
    <w:p w14:paraId="5E1D7682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第三章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软件工程各阶段工作概述</w:t>
      </w:r>
    </w:p>
    <w:p w14:paraId="1256172F">
      <w:pPr>
        <w:pStyle w:val="6"/>
      </w:pPr>
      <w:bookmarkStart w:id="15" w:name="可行性分析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可行性分析阶段</w:t>
      </w:r>
    </w:p>
    <w:p w14:paraId="095761E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519985C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阶段为项目启动核心阶段，主要完成项目背景调研、行业需求分析、用户痛点梳理，从技术可行性、经济可行性、操作可行性、风险可行性四个维度开展全面评估。结合现有开发技术栈、个人开发能力、实训项目要求，验证项目开发落地的可行性与合理性，同时识别项目开发过程中可能存在的技术风险、进度风险、适配风险，制定初步规避方案，为后续项目开发提供决策依据。</w:t>
      </w:r>
    </w:p>
    <w:p w14:paraId="32B68E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21C1708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可行性分析报告</w:t>
      </w:r>
    </w:p>
    <w:p w14:paraId="4AA089F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结论：项目可行</w:t>
      </w:r>
    </w:p>
    <w:p w14:paraId="7632797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314"/>
        <w:gridCol w:w="4603"/>
        <w:gridCol w:w="1149"/>
      </w:tblGrid>
      <w:tr w14:paraId="1146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90" w:type="dxa"/>
          </w:tcPr>
          <w:p w14:paraId="00CA056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tcPr>
            <w:tcW w:w="1314" w:type="dxa"/>
          </w:tcPr>
          <w:p w14:paraId="3DB54B2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tcPr>
            <w:tcW w:w="4603" w:type="dxa"/>
          </w:tcPr>
          <w:p w14:paraId="7B80FE6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779191B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26C1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0" w:type="dxa"/>
          </w:tcPr>
          <w:p w14:paraId="5FFD253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技术可行性分析</w:t>
            </w:r>
          </w:p>
        </w:tc>
        <w:tc>
          <w:tcPr>
            <w:tcW w:w="1314" w:type="dxa"/>
          </w:tcPr>
          <w:p w14:paraId="20962E3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豆包</w:t>
            </w:r>
          </w:p>
        </w:tc>
        <w:tc>
          <w:tcPr>
            <w:tcW w:w="4603" w:type="dxa"/>
          </w:tcPr>
          <w:p w14:paraId="6A6AA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生成可行性分析各维度初稿、梳理项目风险点与应对方案，提供文档框架与通用论述内容</w:t>
            </w:r>
          </w:p>
        </w:tc>
        <w:tc>
          <w:p w14:paraId="61F4258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约60%</w:t>
            </w:r>
          </w:p>
        </w:tc>
      </w:tr>
      <w:tr w14:paraId="1F057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0" w:type="dxa"/>
            <w:vAlign w:val="top"/>
          </w:tcPr>
          <w:p w14:paraId="7A18F96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bookmarkStart w:id="16" w:name="需求分析阶段"/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法律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可行性分析</w:t>
            </w:r>
          </w:p>
        </w:tc>
        <w:tc>
          <w:tcPr>
            <w:tcW w:w="1314" w:type="dxa"/>
            <w:vAlign w:val="top"/>
          </w:tcPr>
          <w:p w14:paraId="7597FA5B">
            <w:pPr>
              <w:rPr>
                <w:rFonts w:hint="eastAsia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豆包</w:t>
            </w:r>
          </w:p>
        </w:tc>
        <w:tc>
          <w:tcPr>
            <w:tcW w:w="4603" w:type="dxa"/>
            <w:vAlign w:val="top"/>
          </w:tcPr>
          <w:p w14:paraId="02423E2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生成可行性分析各维度初稿、梳理项目风险点与应对方案，提供文档框架与通用论述内容</w:t>
            </w:r>
          </w:p>
        </w:tc>
        <w:tc>
          <w:tcPr>
            <w:tcW w:w="1149" w:type="dxa"/>
            <w:vAlign w:val="top"/>
          </w:tcPr>
          <w:p w14:paraId="6CD90F7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tr w14:paraId="670CF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0" w:type="dxa"/>
            <w:vAlign w:val="top"/>
          </w:tcPr>
          <w:p w14:paraId="0123C74D">
            <w:pPr>
              <w:rPr>
                <w:rFonts w:hint="eastAsia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社会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可行性分析</w:t>
            </w:r>
          </w:p>
        </w:tc>
        <w:tc>
          <w:tcPr>
            <w:tcW w:w="1314" w:type="dxa"/>
            <w:vAlign w:val="top"/>
          </w:tcPr>
          <w:p w14:paraId="4E8628FE">
            <w:pPr>
              <w:rPr>
                <w:rFonts w:hint="eastAsia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豆包</w:t>
            </w:r>
          </w:p>
        </w:tc>
        <w:tc>
          <w:tcPr>
            <w:tcW w:w="4603" w:type="dxa"/>
            <w:vAlign w:val="top"/>
          </w:tcPr>
          <w:p w14:paraId="07D6AC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生成可行性分析各维度初稿、梳理项目风险点与应对方案，提供文档框架与通用论述内容</w:t>
            </w:r>
          </w:p>
        </w:tc>
        <w:tc>
          <w:tcPr>
            <w:tcW w:w="1149" w:type="dxa"/>
            <w:vAlign w:val="top"/>
          </w:tcPr>
          <w:p w14:paraId="0FE2479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bookmarkEnd w:id="15"/>
    </w:tbl>
    <w:p w14:paraId="03A1568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需求分析阶段</w:t>
      </w:r>
    </w:p>
    <w:p w14:paraId="2A33B38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69EE519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阶段核心工作为需求获取、需求梳理、需求建模与需求确认。通过场景分析、用户角色分析，梳理系统目标用户为普通养宠用户，明确用户核心诉求；拆分系统功能模块，区分核心需求与次要需求；严格按照软件工程规范撰写需求规格说明书，明确功能需求、非功能需求、界面需求、数据需求，绘制系统用例图，完成需求建模，确保需求无歧义、无遗漏、可落地开发。</w:t>
      </w:r>
    </w:p>
    <w:p w14:paraId="1113A8B3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4BC1029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需求规格说明书(详见附件)</w:t>
      </w:r>
    </w:p>
    <w:p w14:paraId="28B20D8A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用例图</w:t>
      </w:r>
    </w:p>
    <w:p w14:paraId="71BC4348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21380" cy="7933055"/>
            <wp:effectExtent l="0" t="0" r="7620" b="444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793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A6844E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梳理完成系统全量功能需求、性能需求、安全需求、兼容性需求。</w:t>
      </w:r>
    </w:p>
    <w:p w14:paraId="057EEA1A">
      <w:pPr>
        <w:ind w:left="0" w:right="0" w:firstLine="0"/>
      </w:pPr>
    </w:p>
    <w:p w14:paraId="257FF579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核心功能需求摘要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7695"/>
        <w:gridCol w:w="733"/>
      </w:tblGrid>
      <w:tr w14:paraId="11DD5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tblHeader/>
        </w:trPr>
        <w:tc>
          <w:p w14:paraId="6777E0A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功能模块</w:t>
            </w:r>
          </w:p>
        </w:tc>
        <w:tc>
          <w:p w14:paraId="5DA0868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核心功能</w:t>
            </w:r>
          </w:p>
        </w:tc>
        <w:tc>
          <w:p w14:paraId="103D259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优先级</w:t>
            </w:r>
          </w:p>
        </w:tc>
      </w:tr>
      <w:tr w14:paraId="7C953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00B3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用户管理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模块</w:t>
            </w:r>
          </w:p>
        </w:tc>
        <w:tc>
          <w:p w14:paraId="70ABD3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用户注册、账号密码登录、个人信息编辑、登录状态保持</w:t>
            </w:r>
          </w:p>
        </w:tc>
        <w:tc>
          <w:p w14:paraId="3282013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高</w:t>
            </w:r>
          </w:p>
        </w:tc>
      </w:tr>
      <w:tr w14:paraId="501B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C7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宠物档案模块</w:t>
            </w:r>
          </w:p>
        </w:tc>
        <w:tc>
          <w:p w14:paraId="011DAA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多宠物新增、信息编辑、档案删除、档案查询</w:t>
            </w:r>
          </w:p>
        </w:tc>
        <w:tc>
          <w:p w14:paraId="71049A3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高</w:t>
            </w:r>
          </w:p>
        </w:tc>
      </w:tr>
      <w:tr w14:paraId="04E0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D7F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成长日记模块</w:t>
            </w:r>
          </w:p>
        </w:tc>
        <w:tc>
          <w:p w14:paraId="3A3378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成长数据记录、图文日记上传、时间轴展示、历史记录查询</w:t>
            </w:r>
          </w:p>
        </w:tc>
        <w:tc>
          <w:p w14:paraId="5252F169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高</w:t>
            </w:r>
          </w:p>
        </w:tc>
      </w:tr>
      <w:tr w14:paraId="66945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303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健康提醒模块</w:t>
            </w:r>
          </w:p>
        </w:tc>
        <w:tc>
          <w:p w14:paraId="19959F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疫苗/驱虫记录、养护周期计算、到期消息提醒</w:t>
            </w:r>
          </w:p>
        </w:tc>
        <w:tc>
          <w:p w14:paraId="62DF31A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高</w:t>
            </w:r>
          </w:p>
        </w:tc>
      </w:tr>
      <w:tr w14:paraId="053F6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C2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养宠饮食模块</w:t>
            </w:r>
          </w:p>
        </w:tc>
        <w:tc>
          <w:p w14:paraId="35660E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喂养记录新增、账单明细查询、周期数据统计</w:t>
            </w:r>
          </w:p>
        </w:tc>
        <w:tc>
          <w:p w14:paraId="2E0C153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中</w:t>
            </w:r>
          </w:p>
        </w:tc>
      </w:tr>
      <w:tr w14:paraId="7AE0E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41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数据统计模块</w:t>
            </w:r>
          </w:p>
        </w:tc>
        <w:tc>
          <w:p w14:paraId="5658CC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体重趋势分析、养护数据可视化图表展示</w:t>
            </w:r>
          </w:p>
        </w:tc>
        <w:tc>
          <w:p w14:paraId="26308309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中</w:t>
            </w:r>
          </w:p>
        </w:tc>
      </w:tr>
      <w:tr w14:paraId="3DE28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EA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系统设置模块</w:t>
            </w:r>
          </w:p>
        </w:tc>
        <w:tc>
          <w:p w14:paraId="667C0A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提供个性化配置功能，包含消息提醒开关、本地数据备份、账号注销入口，支持用户自主管理系统基础配置。</w:t>
            </w:r>
          </w:p>
        </w:tc>
        <w:tc>
          <w:p w14:paraId="71EC9884">
            <w:pP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中</w:t>
            </w:r>
          </w:p>
        </w:tc>
      </w:tr>
    </w:tbl>
    <w:p w14:paraId="7F9FDC30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384"/>
        <w:gridCol w:w="4637"/>
        <w:gridCol w:w="1045"/>
      </w:tblGrid>
      <w:tr w14:paraId="1600B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90" w:type="dxa"/>
            <w:vAlign w:val="top"/>
          </w:tcPr>
          <w:p w14:paraId="0582A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使用环节</w:t>
            </w:r>
          </w:p>
        </w:tc>
        <w:tc>
          <w:tcPr>
            <w:tcW w:w="1384" w:type="dxa"/>
            <w:vAlign w:val="top"/>
          </w:tcPr>
          <w:p w14:paraId="10BD3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AI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工具名称</w:t>
            </w:r>
          </w:p>
        </w:tc>
        <w:tc>
          <w:tcPr>
            <w:tcW w:w="4637" w:type="dxa"/>
            <w:vAlign w:val="top"/>
          </w:tcPr>
          <w:p w14:paraId="5A3DD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具体用途</w:t>
            </w:r>
          </w:p>
        </w:tc>
        <w:tc>
          <w:tcPr>
            <w:tcW w:w="1045" w:type="dxa"/>
            <w:vAlign w:val="top"/>
          </w:tcPr>
          <w:p w14:paraId="26C141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人工修改比例</w:t>
            </w:r>
          </w:p>
        </w:tc>
      </w:tr>
      <w:tr w14:paraId="446DD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0" w:type="dxa"/>
            <w:vAlign w:val="top"/>
          </w:tcPr>
          <w:p w14:paraId="10EA0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需求梳理、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SRS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文档撰写</w:t>
            </w:r>
          </w:p>
        </w:tc>
        <w:tc>
          <w:tcPr>
            <w:tcW w:w="1384" w:type="dxa"/>
            <w:vAlign w:val="top"/>
          </w:tcPr>
          <w:p w14:paraId="32FE1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AI</w:t>
            </w:r>
          </w:p>
        </w:tc>
        <w:tc>
          <w:tcPr>
            <w:tcW w:w="4637" w:type="dxa"/>
            <w:vAlign w:val="top"/>
          </w:tcPr>
          <w:p w14:paraId="77911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辅助梳理模块需求、生成需求文档标准化文本、规范术语表述</w:t>
            </w:r>
          </w:p>
        </w:tc>
        <w:tc>
          <w:tcPr>
            <w:tcW w:w="1045" w:type="dxa"/>
            <w:vAlign w:val="top"/>
          </w:tcPr>
          <w:p w14:paraId="5A55EC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75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%</w:t>
            </w:r>
          </w:p>
        </w:tc>
      </w:tr>
      <w:bookmarkEnd w:id="16"/>
    </w:tbl>
    <w:p w14:paraId="66CEC196">
      <w:pPr>
        <w:pStyle w:val="6"/>
      </w:pPr>
      <w:bookmarkStart w:id="17" w:name="概要设计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概要设计阶段</w:t>
      </w:r>
    </w:p>
    <w:p w14:paraId="7E0A72F8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46C44B8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/>
          <w:b/>
          <w:bCs/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概要设计阶段主要完成系统整体架构设计、模块划分、数据库整体设计、模块耦合与内聚设计。基于需求文档，将系统拆分为多个独立业务模块，明确各模块职责、模块间调用关系与数据交互逻辑；设计系统整体技术架构，确定前后端分离架构模式；完成数据库整体结构设计，梳理核心实体与关联关系，绘制数据库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ER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图，搭建系统整体框架，为详细设计与编码开发奠定基础。</w:t>
      </w:r>
    </w:p>
    <w:p w14:paraId="4A7A177B"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00957D0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概要设计说明书(详见附件)</w:t>
      </w:r>
    </w:p>
    <w:p w14:paraId="1BFC3B43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系统架构图</w:t>
      </w:r>
    </w:p>
    <w:p w14:paraId="71971FB5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eastAsia="zh-CN"/>
        </w:rPr>
        <w:drawing>
          <wp:inline distT="0" distB="0" distL="114300" distR="114300">
            <wp:extent cx="3333750" cy="5622925"/>
            <wp:effectExtent l="0" t="0" r="6350" b="3175"/>
            <wp:docPr id="5" name="图片 5" descr="微信图片_20260425102942_15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425102942_157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1981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模块划分图</w:t>
      </w:r>
    </w:p>
    <w:p w14:paraId="2C4FA842">
      <w:pPr>
        <w:ind w:left="0" w:right="0" w:firstLine="0"/>
        <w:jc w:val="center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5473700" cy="1214120"/>
            <wp:effectExtent l="0" t="0" r="0" b="5080"/>
            <wp:docPr id="2" name="图片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A8EE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145ECC60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084E50EA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数据库ER图</w:t>
      </w:r>
    </w:p>
    <w:p w14:paraId="4A99E674">
      <w:pPr>
        <w:ind w:left="0" w:right="0" w:firstLine="0"/>
        <w:jc w:val="left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9680" cy="4319905"/>
            <wp:effectExtent l="0" t="0" r="7620" b="1079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C7609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382"/>
        <w:gridCol w:w="4300"/>
        <w:gridCol w:w="1045"/>
      </w:tblGrid>
      <w:tr w14:paraId="3E997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29" w:type="dxa"/>
            <w:vAlign w:val="top"/>
          </w:tcPr>
          <w:p w14:paraId="564B6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使用环节</w:t>
            </w:r>
          </w:p>
        </w:tc>
        <w:tc>
          <w:tcPr>
            <w:tcW w:w="1382" w:type="dxa"/>
            <w:vAlign w:val="top"/>
          </w:tcPr>
          <w:p w14:paraId="6E791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AI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工具名称</w:t>
            </w:r>
          </w:p>
        </w:tc>
        <w:tc>
          <w:tcPr>
            <w:tcW w:w="4300" w:type="dxa"/>
            <w:vAlign w:val="top"/>
          </w:tcPr>
          <w:p w14:paraId="2B130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具体用途</w:t>
            </w:r>
          </w:p>
        </w:tc>
        <w:tc>
          <w:tcPr>
            <w:tcW w:w="1045" w:type="dxa"/>
            <w:vAlign w:val="top"/>
          </w:tcPr>
          <w:p w14:paraId="4F3C82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人工修改比例</w:t>
            </w:r>
          </w:p>
        </w:tc>
      </w:tr>
      <w:tr w14:paraId="0A7BC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 w14:paraId="41CEF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架构描述、模块设计、数据库设计辅助</w:t>
            </w:r>
          </w:p>
        </w:tc>
        <w:tc>
          <w:tcPr>
            <w:tcW w:w="1382" w:type="dxa"/>
            <w:vAlign w:val="top"/>
          </w:tcPr>
          <w:p w14:paraId="66CDC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AI</w:t>
            </w:r>
          </w:p>
        </w:tc>
        <w:tc>
          <w:tcPr>
            <w:tcW w:w="4300" w:type="dxa"/>
            <w:vAlign w:val="top"/>
          </w:tcPr>
          <w:p w14:paraId="6E396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生成架构设计文本、辅助梳理数据表字段与关联关系、规范概要设计文档格式</w:t>
            </w:r>
          </w:p>
        </w:tc>
        <w:tc>
          <w:tcPr>
            <w:tcW w:w="1045" w:type="dxa"/>
            <w:vAlign w:val="top"/>
          </w:tcPr>
          <w:p w14:paraId="44AED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%</w:t>
            </w:r>
          </w:p>
        </w:tc>
      </w:tr>
      <w:bookmarkEnd w:id="17"/>
    </w:tbl>
    <w:p w14:paraId="0F6507B8">
      <w:pPr>
        <w:pStyle w:val="6"/>
      </w:pPr>
      <w:bookmarkStart w:id="18" w:name="详细设计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详细设计阶段</w:t>
      </w:r>
    </w:p>
    <w:p w14:paraId="1EA35EE4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0EDF05D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详细设计阶段为编码落地的核心前置阶段，在概要设计整体框架基础上，进行精细化设计。主要包含核心实体类、控制类、服务类详细设计，明确各类的属性、方法与功能逻辑；完成核心业务流程图、交互序列图设计；定义系统全部核心接口的请求参数、响应参数、请求方式、接口功能；梳理异常处理逻辑、数据校验规则、缓存更新机制，将抽象的架构设计落地为可直接编码的详细设计方案。</w:t>
      </w:r>
    </w:p>
    <w:p w14:paraId="69E531C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047B2D5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详细设计说明书(详见附件)</w:t>
      </w:r>
    </w:p>
    <w:p w14:paraId="6FFC527C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类图</w:t>
      </w:r>
    </w:p>
    <w:p w14:paraId="4CED1F0A">
      <w:pPr>
        <w:ind w:left="0" w:right="0" w:firstLine="0"/>
        <w:jc w:val="center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33670" cy="4110990"/>
            <wp:effectExtent l="0" t="0" r="11430" b="3810"/>
            <wp:docPr id="7" name="图片 3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411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FCF86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</w:t>
      </w:r>
      <w:r>
        <w:rPr>
          <w:rFonts w:hint="eastAsia" w:ascii="Times New Roman" w:hAnsi="Times New Roman" w:eastAsia="宋体"/>
          <w:color w:val="000000"/>
          <w:sz w:val="21"/>
        </w:rPr>
        <w:t>核心模块流程图/序列图</w:t>
      </w:r>
    </w:p>
    <w:p w14:paraId="170B7D38">
      <w:pPr>
        <w:ind w:left="0" w:right="0" w:firstLine="0"/>
        <w:jc w:val="center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6675" cy="2969260"/>
            <wp:effectExtent l="0" t="0" r="9525" b="254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2969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3132E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关键接口设计说明</w:t>
      </w:r>
    </w:p>
    <w:p w14:paraId="060BBD6C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</w:p>
    <w:p w14:paraId="04B7E383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384"/>
        <w:gridCol w:w="4637"/>
        <w:gridCol w:w="1045"/>
      </w:tblGrid>
      <w:tr w14:paraId="0F5C5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90" w:type="dxa"/>
            <w:vAlign w:val="top"/>
          </w:tcPr>
          <w:p w14:paraId="5266B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使用环节</w:t>
            </w:r>
          </w:p>
        </w:tc>
        <w:tc>
          <w:tcPr>
            <w:tcW w:w="1384" w:type="dxa"/>
            <w:vAlign w:val="top"/>
          </w:tcPr>
          <w:p w14:paraId="4DC034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AI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工具名称</w:t>
            </w:r>
          </w:p>
        </w:tc>
        <w:tc>
          <w:tcPr>
            <w:tcW w:w="4637" w:type="dxa"/>
            <w:vAlign w:val="top"/>
          </w:tcPr>
          <w:p w14:paraId="41D07C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具体用途</w:t>
            </w:r>
          </w:p>
        </w:tc>
        <w:tc>
          <w:tcPr>
            <w:tcW w:w="1045" w:type="dxa"/>
            <w:vAlign w:val="top"/>
          </w:tcPr>
          <w:p w14:paraId="5EA865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人工修改比例</w:t>
            </w:r>
          </w:p>
        </w:tc>
      </w:tr>
      <w:tr w14:paraId="64226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0" w:type="dxa"/>
            <w:vAlign w:val="top"/>
          </w:tcPr>
          <w:p w14:paraId="6BDA1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详细设计文档撰写、接口参数梳理、逻辑优化</w:t>
            </w:r>
          </w:p>
        </w:tc>
        <w:tc>
          <w:tcPr>
            <w:tcW w:w="1384" w:type="dxa"/>
            <w:vAlign w:val="top"/>
          </w:tcPr>
          <w:p w14:paraId="1418B7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AI</w:t>
            </w:r>
          </w:p>
        </w:tc>
        <w:tc>
          <w:tcPr>
            <w:tcW w:w="4637" w:type="dxa"/>
            <w:vAlign w:val="top"/>
          </w:tcPr>
          <w:p w14:paraId="24FFF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辅助生成类设计、接口设计、流程逻辑文本内容，优化设计表述规范性</w:t>
            </w:r>
          </w:p>
        </w:tc>
        <w:tc>
          <w:tcPr>
            <w:tcW w:w="1045" w:type="dxa"/>
            <w:vAlign w:val="top"/>
          </w:tcPr>
          <w:p w14:paraId="60E27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%</w:t>
            </w:r>
          </w:p>
        </w:tc>
      </w:tr>
      <w:bookmarkEnd w:id="18"/>
    </w:tbl>
    <w:p w14:paraId="046279C5">
      <w:pPr>
        <w:pStyle w:val="6"/>
      </w:pPr>
      <w:bookmarkStart w:id="19" w:name="编码与实现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编码与实现阶段</w:t>
      </w:r>
    </w:p>
    <w:p w14:paraId="0DE3CB2C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77E1672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阶段依据详细设计方案开展全程编码开发，按照模块化开发思路，分步完成后端接口开发、数据库表搭建、前端页面开发、前后端联调、功能联调与问题修复。优先开发核心业务模块，再迭代优化次要功能与页面样式；统一代码规范、注释规范，保证代码可读性与可维护性；完成项目版本控制，通过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GitHub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管理项目代码迭代，最终实现系统全部既定功能，完成项目可运行版本交付。</w:t>
      </w:r>
    </w:p>
    <w:p w14:paraId="19C0092E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1C8BF4C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源代码（GitHub仓库：https://github.com/bx-09/-Pet-Growth-Diary/blob/main/code）</w:t>
      </w:r>
    </w:p>
    <w:p w14:paraId="50A9007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核心模块代码量统计</w:t>
      </w:r>
    </w:p>
    <w:p w14:paraId="6AA5118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fldChar w:fldCharType="begin"/>
      </w:r>
      <w:r>
        <w:instrText xml:space="preserve"> HYPERLINK "http://README.md" \h </w:instrText>
      </w:r>
      <w:r>
        <w:fldChar w:fldCharType="separate"/>
      </w:r>
      <w:r>
        <w:rPr>
          <w:rStyle w:val="21"/>
          <w:rFonts w:ascii="Times New Roman" w:hAnsi="Times New Roman"/>
        </w:rPr>
        <w:t>README</w:t>
      </w:r>
      <w:r>
        <w:rPr>
          <w:rStyle w:val="21"/>
        </w:rPr>
        <w:t>.</w:t>
      </w:r>
      <w:r>
        <w:rPr>
          <w:rStyle w:val="21"/>
          <w:rFonts w:ascii="Times New Roman" w:hAnsi="Times New Roman"/>
        </w:rPr>
        <w:t>md</w:t>
      </w:r>
      <w:r>
        <w:rPr>
          <w:rStyle w:val="21"/>
        </w:rPr>
        <w:fldChar w:fldCharType="end"/>
      </w:r>
      <w:r>
        <w:rPr>
          <w:rFonts w:hint="eastAsia" w:ascii="Times New Roman" w:hAnsi="Times New Roman" w:eastAsia="宋体"/>
          <w:color w:val="000000"/>
          <w:sz w:val="21"/>
        </w:rPr>
        <w:t>(含项目说明、运行步骤)</w:t>
      </w:r>
    </w:p>
    <w:p w14:paraId="699BC49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核心功能实现说明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863"/>
        <w:gridCol w:w="3257"/>
      </w:tblGrid>
      <w:tr w14:paraId="5A111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6" w:type="dxa"/>
            <w:vAlign w:val="top"/>
          </w:tcPr>
          <w:p w14:paraId="624DFF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功能</w:t>
            </w:r>
          </w:p>
        </w:tc>
        <w:tc>
          <w:tcPr>
            <w:tcW w:w="3863" w:type="dxa"/>
            <w:vAlign w:val="top"/>
          </w:tcPr>
          <w:p w14:paraId="4970BC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实现方式</w:t>
            </w:r>
          </w:p>
        </w:tc>
        <w:tc>
          <w:tcPr>
            <w:tcW w:w="3257" w:type="dxa"/>
            <w:vAlign w:val="top"/>
          </w:tcPr>
          <w:p w14:paraId="5BBC95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关键文件/类</w:t>
            </w:r>
          </w:p>
        </w:tc>
      </w:tr>
      <w:tr w14:paraId="32544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6D4A2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用户登录认证</w:t>
            </w:r>
          </w:p>
        </w:tc>
        <w:tc>
          <w:tcPr>
            <w:tcW w:w="3863" w:type="dxa"/>
            <w:vAlign w:val="top"/>
          </w:tcPr>
          <w:p w14:paraId="107E9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基于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JWT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令牌实现无状态登录，校验账号密码、生成令牌、拦截未登录请求</w:t>
            </w:r>
          </w:p>
        </w:tc>
        <w:tc>
          <w:tcPr>
            <w:tcW w:w="3257" w:type="dxa"/>
            <w:vAlign w:val="top"/>
          </w:tcPr>
          <w:p w14:paraId="088C86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UserController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JwtUtil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</w:p>
        </w:tc>
      </w:tr>
      <w:tr w14:paraId="12D16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1EAF4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宠物档案管理</w:t>
            </w:r>
          </w:p>
        </w:tc>
        <w:tc>
          <w:tcPr>
            <w:tcW w:w="3863" w:type="dxa"/>
            <w:vAlign w:val="top"/>
          </w:tcPr>
          <w:p w14:paraId="32518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实现档案新增、编辑、删除、查询接口，绑定用户权限，防止越权操作</w:t>
            </w:r>
          </w:p>
        </w:tc>
        <w:tc>
          <w:tcPr>
            <w:tcW w:w="3257" w:type="dxa"/>
            <w:vAlign w:val="top"/>
          </w:tcPr>
          <w:p w14:paraId="2917A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PetController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PetService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</w:p>
        </w:tc>
      </w:tr>
      <w:tr w14:paraId="0306F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6D939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成长日记记录</w:t>
            </w:r>
          </w:p>
        </w:tc>
        <w:tc>
          <w:tcPr>
            <w:tcW w:w="3863" w:type="dxa"/>
            <w:vAlign w:val="top"/>
          </w:tcPr>
          <w:p w14:paraId="5ED25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支持图文上传、数据存储、时间轴排序，实现历史记录分页查询</w:t>
            </w:r>
          </w:p>
        </w:tc>
        <w:tc>
          <w:tcPr>
            <w:tcW w:w="3257" w:type="dxa"/>
            <w:vAlign w:val="top"/>
          </w:tcPr>
          <w:p w14:paraId="29451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GrowthController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</w:p>
        </w:tc>
      </w:tr>
      <w:tr w14:paraId="076B4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2998B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健康提醒推送</w:t>
            </w:r>
          </w:p>
        </w:tc>
        <w:tc>
          <w:tcPr>
            <w:tcW w:w="3863" w:type="dxa"/>
            <w:vAlign w:val="top"/>
          </w:tcPr>
          <w:p w14:paraId="3CEF1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定时计算养护周期，到期触发提醒消息，更新提醒状态</w:t>
            </w:r>
          </w:p>
        </w:tc>
        <w:tc>
          <w:tcPr>
            <w:tcW w:w="3257" w:type="dxa"/>
            <w:vAlign w:val="top"/>
          </w:tcPr>
          <w:p w14:paraId="150B9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RemindController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TimedTask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</w:p>
        </w:tc>
      </w:tr>
      <w:tr w14:paraId="5720B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3217A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数据统计可视化</w:t>
            </w:r>
          </w:p>
        </w:tc>
        <w:tc>
          <w:tcPr>
            <w:tcW w:w="3863" w:type="dxa"/>
            <w:vAlign w:val="top"/>
          </w:tcPr>
          <w:p w14:paraId="1344F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后台聚合统计数据，前端渲染折线图、统计表，展示成长趋势</w:t>
            </w:r>
          </w:p>
        </w:tc>
        <w:tc>
          <w:tcPr>
            <w:tcW w:w="3257" w:type="dxa"/>
            <w:vAlign w:val="top"/>
          </w:tcPr>
          <w:p w14:paraId="3B1AC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StatisticsController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</w:p>
        </w:tc>
      </w:tr>
    </w:tbl>
    <w:p w14:paraId="52A72060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0EFEE74A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3A4DE8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9"/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357"/>
        <w:gridCol w:w="4445"/>
        <w:gridCol w:w="1149"/>
      </w:tblGrid>
      <w:tr w14:paraId="2DD2D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5" w:type="dxa"/>
            <w:vAlign w:val="top"/>
          </w:tcPr>
          <w:p w14:paraId="093B8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bookmarkStart w:id="20" w:name="测试阶段"/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使用环节</w:t>
            </w:r>
          </w:p>
        </w:tc>
        <w:tc>
          <w:tcPr>
            <w:tcW w:w="1357" w:type="dxa"/>
            <w:vAlign w:val="top"/>
          </w:tcPr>
          <w:p w14:paraId="14144B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工具名称</w:t>
            </w:r>
          </w:p>
        </w:tc>
        <w:tc>
          <w:tcPr>
            <w:tcW w:w="4445" w:type="dxa"/>
            <w:vAlign w:val="top"/>
          </w:tcPr>
          <w:p w14:paraId="3FF83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具体用途</w:t>
            </w:r>
          </w:p>
        </w:tc>
        <w:tc>
          <w:tcPr>
            <w:tcW w:w="1149" w:type="dxa"/>
            <w:vAlign w:val="top"/>
          </w:tcPr>
          <w:p w14:paraId="372E0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人工修改比例</w:t>
            </w:r>
          </w:p>
        </w:tc>
      </w:tr>
      <w:tr w14:paraId="55B8C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vAlign w:val="top"/>
          </w:tcPr>
          <w:p w14:paraId="5F075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代码优化、报错排查、工具类生成</w:t>
            </w:r>
          </w:p>
        </w:tc>
        <w:tc>
          <w:tcPr>
            <w:tcW w:w="1357" w:type="dxa"/>
            <w:vAlign w:val="top"/>
          </w:tcPr>
          <w:p w14:paraId="00680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4445" w:type="dxa"/>
            <w:vAlign w:val="top"/>
          </w:tcPr>
          <w:p w14:paraId="40628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辅助生成通用工具类、排查代码报错、优化代码结构与注释规范</w:t>
            </w:r>
          </w:p>
        </w:tc>
        <w:tc>
          <w:tcPr>
            <w:tcW w:w="1149" w:type="dxa"/>
            <w:vAlign w:val="top"/>
          </w:tcPr>
          <w:p w14:paraId="16B1D7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85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</w:tr>
    </w:tbl>
    <w:p w14:paraId="4C27079B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3.6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测试阶段</w:t>
      </w:r>
    </w:p>
    <w:p w14:paraId="7353C963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263BF37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本阶段严格依据</w:t>
      </w:r>
      <w:r>
        <w:rPr>
          <w:rStyle w:val="20"/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GB</w:t>
      </w:r>
      <w:r>
        <w:rPr>
          <w:rStyle w:val="20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Style w:val="20"/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Style w:val="20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20"/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9386</w:t>
      </w:r>
      <w:r>
        <w:rPr>
          <w:rStyle w:val="20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Style w:val="20"/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2008</w:t>
      </w:r>
      <w:r>
        <w:rPr>
          <w:rStyle w:val="20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《计算机软件测试文档编制规范》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开展全流程标准化测试工作。包含测试环境搭建、测试资源配置、测试用例设计、全量用例执行、缺陷分级提交、迭代修复、多轮回归测试、测试数据统计与质量分析。覆盖单元测试、集成测试、系统测试三个测试层级，涵盖功能、兼容性、性能、稳定性、安全性、易用性全维度测试，全程记录测试过程，保证测试可追溯、可复盘，最终输出标准化测试计划与测试报告。</w:t>
      </w:r>
    </w:p>
    <w:p w14:paraId="779C373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7D35AE6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测试计划与报告(详见附件)</w:t>
      </w:r>
    </w:p>
    <w:p w14:paraId="7A5EB41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测试用例统计(总数、通过数、失败数)</w:t>
      </w:r>
    </w:p>
    <w:p w14:paraId="4DF67E2A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主要Bug及修复情况</w:t>
      </w:r>
    </w:p>
    <w:p w14:paraId="02F182D6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测试结果摘要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46"/>
        <w:gridCol w:w="846"/>
        <w:gridCol w:w="846"/>
      </w:tblGrid>
      <w:tr w14:paraId="0BBDA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vAlign w:val="top"/>
          </w:tcPr>
          <w:p w14:paraId="390F8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测试类型</w:t>
            </w:r>
          </w:p>
        </w:tc>
        <w:tc>
          <w:tcPr>
            <w:tcW w:w="846" w:type="dxa"/>
            <w:vAlign w:val="top"/>
          </w:tcPr>
          <w:p w14:paraId="786C0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用例数</w:t>
            </w:r>
          </w:p>
        </w:tc>
        <w:tc>
          <w:tcPr>
            <w:tcW w:w="846" w:type="dxa"/>
            <w:vAlign w:val="top"/>
          </w:tcPr>
          <w:p w14:paraId="7FA61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通过数</w:t>
            </w:r>
          </w:p>
        </w:tc>
        <w:tc>
          <w:tcPr>
            <w:tcW w:w="846" w:type="dxa"/>
            <w:vAlign w:val="top"/>
          </w:tcPr>
          <w:p w14:paraId="07F5A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通过率</w:t>
            </w:r>
          </w:p>
        </w:tc>
      </w:tr>
      <w:tr w14:paraId="3149F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top"/>
          </w:tcPr>
          <w:p w14:paraId="476B2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单元测试</w:t>
            </w:r>
          </w:p>
        </w:tc>
        <w:tc>
          <w:tcPr>
            <w:tcW w:w="846" w:type="dxa"/>
            <w:vAlign w:val="top"/>
          </w:tcPr>
          <w:p w14:paraId="217B5D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846" w:type="dxa"/>
            <w:vAlign w:val="top"/>
          </w:tcPr>
          <w:p w14:paraId="64C23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846" w:type="dxa"/>
            <w:vAlign w:val="top"/>
          </w:tcPr>
          <w:p w14:paraId="2528C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100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</w:tr>
      <w:tr w14:paraId="31D46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top"/>
          </w:tcPr>
          <w:p w14:paraId="43135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集成测试</w:t>
            </w:r>
          </w:p>
        </w:tc>
        <w:tc>
          <w:tcPr>
            <w:tcW w:w="846" w:type="dxa"/>
            <w:vAlign w:val="top"/>
          </w:tcPr>
          <w:p w14:paraId="091687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846" w:type="dxa"/>
            <w:vAlign w:val="top"/>
          </w:tcPr>
          <w:p w14:paraId="3E33F3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846" w:type="dxa"/>
            <w:vAlign w:val="top"/>
          </w:tcPr>
          <w:p w14:paraId="55A26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100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</w:tr>
      <w:tr w14:paraId="62016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top"/>
          </w:tcPr>
          <w:p w14:paraId="791D4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系统测试</w:t>
            </w:r>
          </w:p>
        </w:tc>
        <w:tc>
          <w:tcPr>
            <w:tcW w:w="846" w:type="dxa"/>
            <w:vAlign w:val="top"/>
          </w:tcPr>
          <w:p w14:paraId="6E4F3D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846" w:type="dxa"/>
            <w:vAlign w:val="top"/>
          </w:tcPr>
          <w:p w14:paraId="79106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846" w:type="dxa"/>
            <w:vAlign w:val="top"/>
          </w:tcPr>
          <w:p w14:paraId="11A09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90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</w:tr>
    </w:tbl>
    <w:p w14:paraId="0BDE856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357"/>
        <w:gridCol w:w="4445"/>
        <w:gridCol w:w="1149"/>
      </w:tblGrid>
      <w:tr w14:paraId="4589C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5" w:type="dxa"/>
            <w:vAlign w:val="top"/>
          </w:tcPr>
          <w:p w14:paraId="09BA0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使用环节</w:t>
            </w:r>
          </w:p>
        </w:tc>
        <w:tc>
          <w:tcPr>
            <w:tcW w:w="1357" w:type="dxa"/>
            <w:vAlign w:val="top"/>
          </w:tcPr>
          <w:p w14:paraId="0E3AF1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工具名称</w:t>
            </w:r>
          </w:p>
        </w:tc>
        <w:tc>
          <w:tcPr>
            <w:tcW w:w="4445" w:type="dxa"/>
            <w:vAlign w:val="top"/>
          </w:tcPr>
          <w:p w14:paraId="13848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具体用途</w:t>
            </w:r>
          </w:p>
        </w:tc>
        <w:tc>
          <w:tcPr>
            <w:tcW w:w="1149" w:type="dxa"/>
            <w:vAlign w:val="top"/>
          </w:tcPr>
          <w:p w14:paraId="25F7B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人工修改比例</w:t>
            </w:r>
          </w:p>
        </w:tc>
      </w:tr>
      <w:tr w14:paraId="3CD07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905" w:type="dxa"/>
            <w:vAlign w:val="top"/>
          </w:tcPr>
          <w:p w14:paraId="22109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测试用例设计、测试报告撰写、国标格式规范</w:t>
            </w:r>
          </w:p>
        </w:tc>
        <w:tc>
          <w:tcPr>
            <w:tcW w:w="1357" w:type="dxa"/>
            <w:vAlign w:val="top"/>
          </w:tcPr>
          <w:p w14:paraId="43989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4445" w:type="dxa"/>
            <w:vAlign w:val="top"/>
          </w:tcPr>
          <w:p w14:paraId="582BC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辅助生成标准化测试用例、规范测试文档国标格式、完善缺陷分析内容</w:t>
            </w:r>
          </w:p>
        </w:tc>
        <w:tc>
          <w:tcPr>
            <w:tcW w:w="1149" w:type="dxa"/>
            <w:vAlign w:val="top"/>
          </w:tcPr>
          <w:p w14:paraId="456D5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</w:tr>
    </w:tbl>
    <w:p w14:paraId="48689088"/>
    <w:bookmarkEnd w:id="14"/>
    <w:bookmarkEnd w:id="20"/>
    <w:p w14:paraId="73708A5C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pgMar w:top="1701" w:right="1134" w:bottom="1417" w:left="1701" w:header="720" w:footer="720" w:gutter="0"/>
          <w:paperSrc/>
          <w:cols w:space="0" w:num="1"/>
          <w:rtlGutter w:val="0"/>
          <w:docGrid w:linePitch="0" w:charSpace="0"/>
        </w:sectPr>
      </w:pPr>
      <w:bookmarkStart w:id="21" w:name="第四章-项目总结与反思"/>
    </w:p>
    <w:p w14:paraId="2C89D783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第四章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项目总结与反思</w:t>
      </w:r>
    </w:p>
    <w:p w14:paraId="761D59DD">
      <w:pPr>
        <w:pStyle w:val="6"/>
      </w:pPr>
      <w:bookmarkStart w:id="22" w:name="项目完成情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项目完成情况</w:t>
      </w:r>
    </w:p>
    <w:p w14:paraId="65DAA69C">
      <w:pPr>
        <w:keepNext w:val="0"/>
        <w:keepLines w:val="0"/>
        <w:widowControl/>
        <w:suppressLineNumbers w:val="0"/>
        <w:jc w:val="left"/>
        <w:rPr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本次《萌宠成长日记系统》项目严格按照软件工程全生命周期流程开发，</w:t>
      </w:r>
      <w:r>
        <w:rPr>
          <w:rStyle w:val="20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全部核心功能均已</w:t>
      </w:r>
      <w:r>
        <w:rPr>
          <w:rStyle w:val="20"/>
          <w:rFonts w:ascii="Times New Roman" w:hAnsi="Times New Roman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100</w:t>
      </w:r>
      <w:r>
        <w:rPr>
          <w:rStyle w:val="20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%完成并正常运行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成功实现用户登录注册、多宠物档案管理、成长图文记录、健康养护提醒、养宠记账统计、数据可视化分析、消息推送等全部既定需求功能。系统经过多轮测试与缺陷修复，无严重、高级缺陷，轻微适配问题已全部迭代优化，系统运行稳定、功能完整、数据准确，完全满足课程实训项目交付目标与验收标准。各阶段软件工程文档齐全、格式规范、逻辑闭环，圆满完成本次课程大作业全部任务。</w:t>
      </w:r>
    </w:p>
    <w:bookmarkEnd w:id="22"/>
    <w:p w14:paraId="0699E439">
      <w:pPr>
        <w:pStyle w:val="6"/>
      </w:pPr>
      <w:bookmarkStart w:id="23" w:name="遇到的问题与解决方案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遇到的问题与解决方案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3500"/>
        <w:gridCol w:w="2785"/>
      </w:tblGrid>
      <w:tr w14:paraId="36677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11" w:type="dxa"/>
            <w:vAlign w:val="top"/>
          </w:tcPr>
          <w:p w14:paraId="42846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问题描述</w:t>
            </w:r>
          </w:p>
        </w:tc>
        <w:tc>
          <w:tcPr>
            <w:tcW w:w="3500" w:type="dxa"/>
            <w:vAlign w:val="top"/>
          </w:tcPr>
          <w:p w14:paraId="51C61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解决方案</w:t>
            </w:r>
          </w:p>
        </w:tc>
        <w:tc>
          <w:tcPr>
            <w:tcW w:w="2785" w:type="dxa"/>
            <w:vAlign w:val="top"/>
          </w:tcPr>
          <w:p w14:paraId="170EE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解决效果</w:t>
            </w:r>
          </w:p>
        </w:tc>
      </w:tr>
      <w:tr w14:paraId="7A92F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vAlign w:val="top"/>
          </w:tcPr>
          <w:p w14:paraId="17A59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弱网环境下数据提交偶发失败，存在数据丢失风险</w:t>
            </w:r>
          </w:p>
        </w:tc>
        <w:tc>
          <w:tcPr>
            <w:tcW w:w="3500" w:type="dxa"/>
            <w:vAlign w:val="top"/>
          </w:tcPr>
          <w:p w14:paraId="17690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优化前端请求重试机制，增加接口请求异常捕获，后台增加数据校验与兜底存储逻辑</w:t>
            </w:r>
          </w:p>
        </w:tc>
        <w:tc>
          <w:tcPr>
            <w:tcW w:w="2785" w:type="dxa"/>
            <w:vAlign w:val="top"/>
          </w:tcPr>
          <w:p w14:paraId="38674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彻底修复弱网数据异常问题，数据提交稳定性大幅提升</w:t>
            </w:r>
          </w:p>
        </w:tc>
      </w:tr>
      <w:tr w14:paraId="33429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vAlign w:val="top"/>
          </w:tcPr>
          <w:p w14:paraId="3A528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bookmarkStart w:id="24" w:name="经验与收获"/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多宠物切换后页面缓存数据未刷新，展示数据错乱</w:t>
            </w:r>
          </w:p>
        </w:tc>
        <w:tc>
          <w:tcPr>
            <w:tcW w:w="3500" w:type="dxa"/>
            <w:vAlign w:val="top"/>
          </w:tcPr>
          <w:p w14:paraId="70540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优化页面缓存更新逻辑，切换宠物后主动重新请求后台最新数据，清空本地缓存</w:t>
            </w:r>
          </w:p>
        </w:tc>
        <w:tc>
          <w:tcPr>
            <w:tcW w:w="2785" w:type="dxa"/>
            <w:vAlign w:val="top"/>
          </w:tcPr>
          <w:p w14:paraId="63A3F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数据刷新正常，多宠物切换数据展示精准无误</w:t>
            </w:r>
          </w:p>
        </w:tc>
      </w:tr>
      <w:tr w14:paraId="0149A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vAlign w:val="top"/>
          </w:tcPr>
          <w:p w14:paraId="2B81C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部分老旧安卓、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iOS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机型页面适配错位、字体大小不统一</w:t>
            </w:r>
          </w:p>
        </w:tc>
        <w:tc>
          <w:tcPr>
            <w:tcW w:w="3500" w:type="dxa"/>
            <w:vAlign w:val="top"/>
          </w:tcPr>
          <w:p w14:paraId="6A8BD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统一全局样式单位，适配多分辨率屏幕，优化弹窗、按钮自适应布局</w:t>
            </w:r>
          </w:p>
        </w:tc>
        <w:tc>
          <w:tcPr>
            <w:tcW w:w="2785" w:type="dxa"/>
            <w:vAlign w:val="top"/>
          </w:tcPr>
          <w:p w14:paraId="52990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全机型适配正常，页面展示规整统一</w:t>
            </w:r>
          </w:p>
        </w:tc>
      </w:tr>
      <w:tr w14:paraId="50993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vAlign w:val="top"/>
          </w:tcPr>
          <w:p w14:paraId="44D95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数据统计小数精度不统一，存在细微数值误差</w:t>
            </w:r>
          </w:p>
        </w:tc>
        <w:tc>
          <w:tcPr>
            <w:tcW w:w="3500" w:type="dxa"/>
            <w:vAlign w:val="top"/>
          </w:tcPr>
          <w:p w14:paraId="335C06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统一后台数据计算精度，保留两位小数，前端统一格式化展示</w:t>
            </w:r>
          </w:p>
        </w:tc>
        <w:tc>
          <w:tcPr>
            <w:tcW w:w="2785" w:type="dxa"/>
            <w:vAlign w:val="top"/>
          </w:tcPr>
          <w:p w14:paraId="3A029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统计数据精准、格式统一，无数值误差</w:t>
            </w:r>
          </w:p>
        </w:tc>
      </w:tr>
      <w:bookmarkEnd w:id="23"/>
    </w:tbl>
    <w:p w14:paraId="5C728457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经验与收获</w:t>
      </w:r>
    </w:p>
    <w:p w14:paraId="28326A5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本次完整的软件工程实训项目，我系统掌握了软件生命周期全流程开发逻辑，从项目调研、可行性分析、需求建模、架构设计、详细设计、编码开发到标准化测试，完整落地了规范化软件开发流程，彻底改变了以往只写代码、不重设计、不重文档的开发模式。</w:t>
      </w:r>
    </w:p>
    <w:p w14:paraId="28CBCD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在技术层面，熟练掌握了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Spring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Boot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后端开发、微信小程序前端开发、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MySQL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数据库设计与优化、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JWT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认证、接口联调等核心技术；在文档层面，熟练掌握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GB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国标软件文档撰写规范，能够独立完成全套软件工程标准化文档编写。同时学会了合理使用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工具辅助开发与文档优化，区分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辅助与人工核心创作，大幅提升了开发效率与文档质量，积累了小型软件项目独立开发、问题排查、迭代优化的实战经验。</w:t>
      </w:r>
    </w:p>
    <w:bookmarkEnd w:id="24"/>
    <w:p w14:paraId="1514B070">
      <w:pPr>
        <w:pStyle w:val="6"/>
      </w:pPr>
      <w:bookmarkStart w:id="25" w:name="不足与改进方向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不足与改进方向</w:t>
      </w:r>
    </w:p>
    <w:p w14:paraId="2E74E200">
      <w:pPr>
        <w:pStyle w:val="5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20"/>
          <w:rFonts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>项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目不足：</w:t>
      </w:r>
    </w:p>
    <w:p w14:paraId="61DFDC96">
      <w:pPr>
        <w:pStyle w:val="5"/>
        <w:numPr>
          <w:ilvl w:val="0"/>
          <w:numId w:val="2"/>
        </w:numP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是项目开发周期有限，未实现高并发场景适配，系统仅适用于小型实训场景，无法支撑大规模用户访问；</w:t>
      </w:r>
    </w:p>
    <w:p w14:paraId="093153C0">
      <w:pPr>
        <w:pStyle w:val="5"/>
        <w:numPr>
          <w:ilvl w:val="0"/>
          <w:numId w:val="2"/>
        </w:numP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是前端交互细节仍有优化空间，部分操作层级偏深，用户交互引导不够完善；</w:t>
      </w:r>
    </w:p>
    <w:p w14:paraId="26A79409">
      <w:pPr>
        <w:pStyle w:val="5"/>
        <w:numPr>
          <w:ilvl w:val="0"/>
          <w:numId w:val="2"/>
        </w:numP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三是安全防护机制较为基础，仅满足实训标准，未达到商用安全渗透防护级别；</w:t>
      </w:r>
    </w:p>
    <w:p w14:paraId="15496C9C">
      <w:pPr>
        <w:pStyle w:val="5"/>
        <w:numPr>
          <w:ilvl w:val="0"/>
          <w:numId w:val="2"/>
        </w:numP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四是测试场景覆盖仍有局限，未开展极端压力测试。</w:t>
      </w:r>
    </w:p>
    <w:p w14:paraId="3CA8C0E8">
      <w:pPr>
        <w:pStyle w:val="5"/>
        <w:rPr>
          <w:rStyle w:val="20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20"/>
          <w:rFonts w:hint="eastAsia" w:ascii="Times New Roman" w:hAnsi="Times New Roman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Style w:val="20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.消息推送渠道单一，仅依靠小程序内置消息提醒，未对接短信、公众号推送，若用户关闭小程序通知，容易错过疫苗、驱虫提醒。</w:t>
      </w:r>
    </w:p>
    <w:p w14:paraId="6BF14606">
      <w:pPr>
        <w:pStyle w:val="5"/>
        <w:rPr>
          <w:b w:val="0"/>
          <w:bCs/>
          <w:sz w:val="21"/>
          <w:szCs w:val="21"/>
        </w:rPr>
      </w:pPr>
      <w:r>
        <w:rPr>
          <w:rStyle w:val="20"/>
          <w:rFonts w:hint="eastAsia" w:ascii="Times New Roman" w:hAnsi="Times New Roman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Style w:val="20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.智能化功能缺失，系统仅实现基础记录与提醒功能，未接入</w:t>
      </w:r>
      <w:r>
        <w:rPr>
          <w:rStyle w:val="20"/>
          <w:rFonts w:hint="eastAsia" w:ascii="Times New Roman" w:hAnsi="Times New Roman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AI</w:t>
      </w:r>
      <w:r>
        <w:rPr>
          <w:rStyle w:val="20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能力，无法提供宠物健康诊断、智能喂食方案、疾病自查等智能化辅助服务。</w:t>
      </w:r>
    </w:p>
    <w:p w14:paraId="226763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20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改进方向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1B4FA6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后续迭代可引入负载均衡、缓存优化提升系统并发能力；</w:t>
      </w:r>
    </w:p>
    <w:p w14:paraId="10487A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优化页面交互逻辑，简化操作流程、完善交互提示；</w:t>
      </w:r>
    </w:p>
    <w:p w14:paraId="4B191F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增加参数加密、接口防刷、内容智能审核机制，提升系统安全性；</w:t>
      </w:r>
    </w:p>
    <w:p w14:paraId="1DFF89A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补充压力测试、自动化测试，完善测试体系，进一步提升系统稳定性与商用适配能力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深化数据统计分析能力。</w:t>
      </w:r>
    </w:p>
    <w:p w14:paraId="0FE3007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丰富可视化图表，增加月度健康报告、饮食摄入统计、生长发育评估，自动生成健康风险提示，实现主动式养护建议。新增实用增值功能，</w:t>
      </w:r>
    </w:p>
    <w:p w14:paraId="6E240BF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增加宠物疫苗预约、附近宠物店查询、成长相册导出打印、定时喂食备忘录等生活化功能；开放数据导出</w:t>
      </w: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Excel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，方便用户长期留存档案。</w:t>
      </w:r>
    </w:p>
    <w:p w14:paraId="5574759D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系统性能深度优化，针对海量历史记录优化数据库查询逻辑，完善数据备份、云端存储功能，提升系统承载量与长期运行稳定性。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70D88F3F"/>
    <w:bookmarkEnd w:id="21"/>
    <w:bookmarkEnd w:id="25"/>
    <w:p w14:paraId="5370FEC6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pgMar w:top="1701" w:right="1134" w:bottom="1417" w:left="1701" w:header="720" w:footer="720" w:gutter="0"/>
          <w:paperSrc/>
          <w:cols w:space="0" w:num="1"/>
          <w:rtlGutter w:val="0"/>
          <w:docGrid w:linePitch="0" w:charSpace="0"/>
        </w:sectPr>
      </w:pPr>
      <w:bookmarkStart w:id="26" w:name="第五章-ai工具使用汇总声明"/>
    </w:p>
    <w:p w14:paraId="6E2D051D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第五章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AI工具使用汇总声明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900"/>
        <w:gridCol w:w="2275"/>
        <w:gridCol w:w="2600"/>
        <w:gridCol w:w="887"/>
        <w:gridCol w:w="788"/>
      </w:tblGrid>
      <w:tr w14:paraId="04939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66" w:type="dxa"/>
            <w:vAlign w:val="top"/>
          </w:tcPr>
          <w:p w14:paraId="655FB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阶段</w:t>
            </w:r>
          </w:p>
        </w:tc>
        <w:tc>
          <w:tcPr>
            <w:tcW w:w="900" w:type="dxa"/>
            <w:vAlign w:val="top"/>
          </w:tcPr>
          <w:p w14:paraId="7EDDA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工具</w:t>
            </w:r>
          </w:p>
        </w:tc>
        <w:tc>
          <w:tcPr>
            <w:tcW w:w="2275" w:type="dxa"/>
            <w:vAlign w:val="top"/>
          </w:tcPr>
          <w:p w14:paraId="4EE72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使用场景</w:t>
            </w:r>
          </w:p>
        </w:tc>
        <w:tc>
          <w:tcPr>
            <w:tcW w:w="2600" w:type="dxa"/>
            <w:vAlign w:val="top"/>
          </w:tcPr>
          <w:p w14:paraId="4A003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生成内容</w:t>
            </w:r>
          </w:p>
        </w:tc>
        <w:tc>
          <w:tcPr>
            <w:tcW w:w="887" w:type="dxa"/>
          </w:tcPr>
          <w:p w14:paraId="4B72FFE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  <w:tc>
          <w:tcPr>
            <w:tcW w:w="788" w:type="dxa"/>
          </w:tcPr>
          <w:p w14:paraId="2F4DDB7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备注</w:t>
            </w:r>
          </w:p>
        </w:tc>
      </w:tr>
      <w:tr w14:paraId="0FD31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 w14:paraId="7A1E8A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可行性分析</w:t>
            </w:r>
          </w:p>
        </w:tc>
        <w:tc>
          <w:tcPr>
            <w:tcW w:w="900" w:type="dxa"/>
            <w:vAlign w:val="top"/>
          </w:tcPr>
          <w:p w14:paraId="32A3B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275" w:type="dxa"/>
            <w:vAlign w:val="top"/>
          </w:tcPr>
          <w:p w14:paraId="016395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文档框架搭建、可行性维度论述、风险梳理</w:t>
            </w:r>
          </w:p>
        </w:tc>
        <w:tc>
          <w:tcPr>
            <w:tcW w:w="2600" w:type="dxa"/>
            <w:shd w:val="clear"/>
            <w:vAlign w:val="top"/>
          </w:tcPr>
          <w:p w14:paraId="41A8ED07">
            <w:pPr>
              <w:rPr>
                <w:rFonts w:hint="eastAsia" w:ascii="Times New Roman" w:hAnsi="Times New Roman" w:eastAsia="宋体" w:cstheme="minorBidi"/>
                <w:color w:val="00000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技术</w:t>
            </w:r>
            <w:r>
              <w:rPr>
                <w:rFonts w:hint="eastAsia" w:eastAsia="宋体"/>
                <w:color w:val="000000"/>
                <w:sz w:val="21"/>
                <w:lang w:eastAsia="zh-CN"/>
              </w:rPr>
              <w:t>，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法律，社会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可行性分析</w:t>
            </w:r>
          </w:p>
        </w:tc>
        <w:tc>
          <w:tcPr>
            <w:tcW w:w="887" w:type="dxa"/>
            <w:vAlign w:val="top"/>
          </w:tcPr>
          <w:p w14:paraId="3A346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70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788" w:type="dxa"/>
          </w:tcPr>
          <w:p w14:paraId="6FC9E3E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</w:tr>
      <w:tr w14:paraId="0B1AA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 w14:paraId="15C01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需求分析</w:t>
            </w:r>
          </w:p>
        </w:tc>
        <w:tc>
          <w:tcPr>
            <w:tcW w:w="900" w:type="dxa"/>
            <w:vAlign w:val="top"/>
          </w:tcPr>
          <w:p w14:paraId="44992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275" w:type="dxa"/>
            <w:vAlign w:val="top"/>
          </w:tcPr>
          <w:p w14:paraId="1860F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需求文本规范、文档格式优化</w:t>
            </w:r>
          </w:p>
        </w:tc>
        <w:tc>
          <w:tcPr>
            <w:tcW w:w="2600" w:type="dxa"/>
            <w:shd w:val="clear"/>
            <w:vAlign w:val="top"/>
          </w:tcPr>
          <w:p w14:paraId="649C68E9">
            <w:pPr>
              <w:rPr>
                <w:rFonts w:hint="eastAsia" w:ascii="Times New Roman" w:hAnsi="Times New Roman" w:eastAsia="宋体" w:cstheme="minorBidi"/>
                <w:color w:val="000000"/>
                <w:sz w:val="21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需求梳理、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SRS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文档撰写</w:t>
            </w:r>
          </w:p>
        </w:tc>
        <w:tc>
          <w:tcPr>
            <w:tcW w:w="887" w:type="dxa"/>
            <w:vAlign w:val="top"/>
          </w:tcPr>
          <w:p w14:paraId="6DB54F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75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788" w:type="dxa"/>
          </w:tcPr>
          <w:p w14:paraId="4F215E5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</w:tr>
      <w:tr w14:paraId="02124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 w14:paraId="62D08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概要设计</w:t>
            </w:r>
          </w:p>
        </w:tc>
        <w:tc>
          <w:tcPr>
            <w:tcW w:w="900" w:type="dxa"/>
            <w:vAlign w:val="top"/>
          </w:tcPr>
          <w:p w14:paraId="6525B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275" w:type="dxa"/>
            <w:vAlign w:val="top"/>
          </w:tcPr>
          <w:p w14:paraId="6B38F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架构描述、数据表设计辅助</w:t>
            </w:r>
          </w:p>
        </w:tc>
        <w:tc>
          <w:tcPr>
            <w:tcW w:w="2600" w:type="dxa"/>
            <w:shd w:val="clear"/>
            <w:vAlign w:val="top"/>
          </w:tcPr>
          <w:p w14:paraId="3B685B4D">
            <w:pPr>
              <w:rPr>
                <w:rFonts w:hint="eastAsia" w:ascii="Times New Roman" w:hAnsi="Times New Roman" w:eastAsia="宋体" w:cstheme="minorBidi"/>
                <w:color w:val="000000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架构描述、模块设计、数据库设计辅助</w:t>
            </w:r>
          </w:p>
        </w:tc>
        <w:tc>
          <w:tcPr>
            <w:tcW w:w="887" w:type="dxa"/>
            <w:vAlign w:val="top"/>
          </w:tcPr>
          <w:p w14:paraId="2D31E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788" w:type="dxa"/>
          </w:tcPr>
          <w:p w14:paraId="5DD60776">
            <w:r>
              <w:rPr>
                <w:rFonts w:hint="eastAsia" w:eastAsia="宋体"/>
                <w:lang w:val="en-US" w:eastAsia="zh-CN"/>
              </w:rPr>
              <w:t>无</w:t>
            </w:r>
          </w:p>
        </w:tc>
      </w:tr>
      <w:tr w14:paraId="4727C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 w14:paraId="1F85A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详细设计</w:t>
            </w:r>
          </w:p>
        </w:tc>
        <w:tc>
          <w:tcPr>
            <w:tcW w:w="900" w:type="dxa"/>
            <w:vAlign w:val="top"/>
          </w:tcPr>
          <w:p w14:paraId="27087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275" w:type="dxa"/>
            <w:vAlign w:val="top"/>
          </w:tcPr>
          <w:p w14:paraId="5FB4B8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接口描述、逻辑文本优化</w:t>
            </w:r>
          </w:p>
        </w:tc>
        <w:tc>
          <w:tcPr>
            <w:tcW w:w="2600" w:type="dxa"/>
            <w:vAlign w:val="top"/>
          </w:tcPr>
          <w:p w14:paraId="5B7B49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详细设计文档撰写、接口参数梳理、逻辑优化</w:t>
            </w:r>
          </w:p>
        </w:tc>
        <w:tc>
          <w:tcPr>
            <w:tcW w:w="887" w:type="dxa"/>
            <w:vAlign w:val="top"/>
          </w:tcPr>
          <w:p w14:paraId="28720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788" w:type="dxa"/>
          </w:tcPr>
          <w:p w14:paraId="455BE92C">
            <w:r>
              <w:rPr>
                <w:rFonts w:hint="eastAsia" w:eastAsia="宋体"/>
                <w:lang w:val="en-US" w:eastAsia="zh-CN"/>
              </w:rPr>
              <w:t>无</w:t>
            </w:r>
          </w:p>
        </w:tc>
      </w:tr>
      <w:tr w14:paraId="2112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 w14:paraId="19C5E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编码实现</w:t>
            </w:r>
          </w:p>
        </w:tc>
        <w:tc>
          <w:tcPr>
            <w:tcW w:w="900" w:type="dxa"/>
            <w:vAlign w:val="top"/>
          </w:tcPr>
          <w:p w14:paraId="4C094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275" w:type="dxa"/>
            <w:vAlign w:val="top"/>
          </w:tcPr>
          <w:p w14:paraId="4EE4A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工具类生成、报错排查、代码优化</w:t>
            </w:r>
          </w:p>
        </w:tc>
        <w:tc>
          <w:tcPr>
            <w:tcW w:w="2600" w:type="dxa"/>
            <w:vAlign w:val="top"/>
          </w:tcPr>
          <w:p w14:paraId="36034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代码优化、报错排查、工具类生成</w:t>
            </w:r>
          </w:p>
        </w:tc>
        <w:tc>
          <w:tcPr>
            <w:tcW w:w="887" w:type="dxa"/>
            <w:vAlign w:val="top"/>
          </w:tcPr>
          <w:p w14:paraId="03A65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85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788" w:type="dxa"/>
          </w:tcPr>
          <w:p w14:paraId="51EA94D6">
            <w:r>
              <w:rPr>
                <w:rFonts w:hint="eastAsia" w:eastAsia="宋体"/>
                <w:lang w:val="en-US" w:eastAsia="zh-CN"/>
              </w:rPr>
              <w:t>无</w:t>
            </w:r>
          </w:p>
        </w:tc>
      </w:tr>
      <w:tr w14:paraId="6CC8E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 w14:paraId="76DF0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测试</w:t>
            </w:r>
          </w:p>
        </w:tc>
        <w:tc>
          <w:tcPr>
            <w:tcW w:w="900" w:type="dxa"/>
            <w:vAlign w:val="top"/>
          </w:tcPr>
          <w:p w14:paraId="5A6FF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275" w:type="dxa"/>
            <w:vAlign w:val="top"/>
          </w:tcPr>
          <w:p w14:paraId="3D6BB8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用例辅助设计、国标文档规范、缺陷分析</w:t>
            </w:r>
          </w:p>
        </w:tc>
        <w:tc>
          <w:tcPr>
            <w:tcW w:w="2600" w:type="dxa"/>
            <w:vAlign w:val="top"/>
          </w:tcPr>
          <w:p w14:paraId="3C531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测试用例设计、测试报告撰写、国标格式规范</w:t>
            </w:r>
          </w:p>
        </w:tc>
        <w:tc>
          <w:tcPr>
            <w:tcW w:w="887" w:type="dxa"/>
            <w:vAlign w:val="top"/>
          </w:tcPr>
          <w:p w14:paraId="6C78F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788" w:type="dxa"/>
          </w:tcPr>
          <w:p w14:paraId="373A5C31">
            <w:r>
              <w:rPr>
                <w:rFonts w:hint="eastAsia" w:eastAsia="宋体"/>
                <w:lang w:val="en-US" w:eastAsia="zh-CN"/>
              </w:rPr>
              <w:t>无</w:t>
            </w:r>
          </w:p>
        </w:tc>
      </w:tr>
      <w:tr w14:paraId="2511E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 w14:paraId="18D20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文档撰写</w:t>
            </w:r>
          </w:p>
        </w:tc>
        <w:tc>
          <w:tcPr>
            <w:tcW w:w="900" w:type="dxa"/>
            <w:vAlign w:val="top"/>
          </w:tcPr>
          <w:p w14:paraId="4632BB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豆包</w:t>
            </w: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275" w:type="dxa"/>
            <w:vAlign w:val="top"/>
          </w:tcPr>
          <w:p w14:paraId="62339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全文格式规整、语句润色、国标适配</w:t>
            </w:r>
          </w:p>
        </w:tc>
        <w:tc>
          <w:tcPr>
            <w:tcW w:w="2600" w:type="dxa"/>
            <w:vAlign w:val="top"/>
          </w:tcPr>
          <w:p w14:paraId="3FFFB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各文档内容润色</w:t>
            </w:r>
          </w:p>
        </w:tc>
        <w:tc>
          <w:tcPr>
            <w:tcW w:w="887" w:type="dxa"/>
            <w:vAlign w:val="top"/>
          </w:tcPr>
          <w:p w14:paraId="735FD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Times New Roman" w:hAnsi="Times New Roman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788" w:type="dxa"/>
          </w:tcPr>
          <w:p w14:paraId="40C1C0F6">
            <w:r>
              <w:rPr>
                <w:rFonts w:hint="eastAsia" w:eastAsia="宋体"/>
                <w:lang w:val="en-US" w:eastAsia="zh-CN"/>
              </w:rPr>
              <w:t>无</w:t>
            </w:r>
          </w:p>
        </w:tc>
      </w:tr>
    </w:tbl>
    <w:p w14:paraId="424180B9">
      <w:r>
        <w:rPr>
          <w:rFonts w:hint="eastAsia" w:ascii="Times New Roman" w:hAnsi="Times New Roman" w:eastAsia="宋体"/>
          <w:b/>
          <w:bCs/>
          <w:color w:val="000000"/>
          <w:sz w:val="21"/>
        </w:rPr>
        <w:t>声明</w:t>
      </w:r>
      <w:r>
        <w:rPr>
          <w:rFonts w:hint="eastAsia" w:ascii="Times New Roman" w:hAnsi="Times New Roman" w:eastAsia="宋体"/>
          <w:color w:val="000000"/>
          <w:sz w:val="21"/>
        </w:rPr>
        <w:t>：本人确认以上AI使用记录真实、完整。各阶段核心内容均由本人独立完成，AI仅作为辅助工具使用。</w:t>
      </w:r>
    </w:p>
    <w:bookmarkEnd w:id="26"/>
    <w:p w14:paraId="2E862A44">
      <w:pPr>
        <w:pStyle w:val="5"/>
      </w:pPr>
      <w:bookmarkStart w:id="27" w:name="第六章-参考文献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</w:p>
    <w:p w14:paraId="17517662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[1] 贾铁军,</w:t>
      </w:r>
      <w:r>
        <w:rPr>
          <w:rFonts w:hint="eastAsia" w:eastAsia="宋体"/>
          <w:color w:val="000000"/>
          <w:sz w:val="21"/>
          <w:lang w:val="en-US" w:eastAsia="zh-CN"/>
        </w:rPr>
        <w:t>钟云飞</w:t>
      </w:r>
      <w:r>
        <w:rPr>
          <w:rFonts w:hint="eastAsia" w:ascii="Times New Roman" w:hAnsi="Times New Roman" w:eastAsia="宋体"/>
          <w:color w:val="000000"/>
          <w:sz w:val="21"/>
        </w:rPr>
        <w:t>,刘建准,等. 软件工程与实践:第5版·微课版·新形态[M]. 北京:清华大学出版社,2026.</w:t>
      </w:r>
    </w:p>
    <w:p w14:paraId="54B31C3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2</w:t>
      </w:r>
      <w:r>
        <w:rPr>
          <w:rFonts w:hint="eastAsia" w:ascii="Times New Roman" w:hAnsi="Times New Roman" w:eastAsia="宋体"/>
          <w:color w:val="000000"/>
          <w:sz w:val="21"/>
        </w:rPr>
        <w:t xml:space="preserve">]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王松. 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Spring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Boot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实战开发教程[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M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]. 北京:电子工业出版社,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2021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</w:t>
      </w:r>
    </w:p>
    <w:p w14:paraId="233A4BA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3</w:t>
      </w:r>
      <w:r>
        <w:rPr>
          <w:rFonts w:hint="eastAsia" w:ascii="Times New Roman" w:hAnsi="Times New Roman" w:eastAsia="宋体"/>
          <w:color w:val="000000"/>
          <w:sz w:val="21"/>
        </w:rPr>
        <w:t xml:space="preserve">]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微信小程序官方开发文档[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EB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OL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]. </w:t>
      </w:r>
    </w:p>
    <w:p w14:paraId="2B989709"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4</w:t>
      </w:r>
      <w:r>
        <w:rPr>
          <w:rFonts w:hint="eastAsia" w:ascii="Times New Roman" w:hAnsi="Times New Roman" w:eastAsia="宋体"/>
          <w:color w:val="000000"/>
          <w:sz w:val="21"/>
        </w:rPr>
        <w:t>]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国家质量监督检验检疫总局，国家标准化管理委员会. </w:t>
      </w:r>
      <w:r>
        <w:rPr>
          <w:rFonts w:ascii="Times New Roman" w:hAnsi="Times New Roman" w:eastAsia="宋体" w:cs="宋体"/>
          <w:sz w:val="21"/>
          <w:szCs w:val="21"/>
        </w:rPr>
        <w:t>GB</w:t>
      </w:r>
      <w:r>
        <w:rPr>
          <w:rFonts w:ascii="宋体" w:hAnsi="宋体" w:eastAsia="宋体" w:cs="宋体"/>
          <w:sz w:val="21"/>
          <w:szCs w:val="21"/>
        </w:rPr>
        <w:t>/</w:t>
      </w:r>
      <w:r>
        <w:rPr>
          <w:rFonts w:ascii="Times New Roman" w:hAnsi="Times New Roman" w:eastAsia="宋体" w:cs="宋体"/>
          <w:sz w:val="21"/>
          <w:szCs w:val="21"/>
        </w:rPr>
        <w:t>T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宋体" w:cs="宋体"/>
          <w:sz w:val="21"/>
          <w:szCs w:val="21"/>
        </w:rPr>
        <w:t>8567</w:t>
      </w:r>
      <w:r>
        <w:rPr>
          <w:rFonts w:ascii="宋体" w:hAnsi="宋体" w:eastAsia="宋体" w:cs="宋体"/>
          <w:sz w:val="21"/>
          <w:szCs w:val="21"/>
        </w:rPr>
        <w:t>-</w:t>
      </w:r>
      <w:r>
        <w:rPr>
          <w:rFonts w:ascii="Times New Roman" w:hAnsi="Times New Roman" w:eastAsia="宋体" w:cs="宋体"/>
          <w:sz w:val="21"/>
          <w:szCs w:val="21"/>
        </w:rPr>
        <w:t>2006</w:t>
      </w:r>
      <w:r>
        <w:rPr>
          <w:rFonts w:ascii="宋体" w:hAnsi="宋体" w:eastAsia="宋体" w:cs="宋体"/>
          <w:sz w:val="21"/>
          <w:szCs w:val="21"/>
        </w:rPr>
        <w:t xml:space="preserve"> 计算机软件文档编制规范 [</w:t>
      </w:r>
      <w:r>
        <w:rPr>
          <w:rFonts w:ascii="Times New Roman" w:hAnsi="Times New Roman" w:eastAsia="宋体" w:cs="宋体"/>
          <w:sz w:val="21"/>
          <w:szCs w:val="21"/>
        </w:rPr>
        <w:t>S</w:t>
      </w:r>
      <w:r>
        <w:rPr>
          <w:rFonts w:ascii="宋体" w:hAnsi="宋体" w:eastAsia="宋体" w:cs="宋体"/>
          <w:sz w:val="21"/>
          <w:szCs w:val="21"/>
        </w:rPr>
        <w:t>]. 北京：中国标准出版社，</w:t>
      </w:r>
      <w:r>
        <w:rPr>
          <w:rFonts w:ascii="Times New Roman" w:hAnsi="Times New Roman" w:eastAsia="宋体" w:cs="宋体"/>
          <w:sz w:val="21"/>
          <w:szCs w:val="21"/>
        </w:rPr>
        <w:t>200</w:t>
      </w:r>
      <w:bookmarkStart w:id="29" w:name="_GoBack"/>
      <w:bookmarkEnd w:id="29"/>
      <w:r>
        <w:rPr>
          <w:rFonts w:ascii="Times New Roman" w:hAnsi="Times New Roman" w:eastAsia="宋体" w:cs="宋体"/>
          <w:sz w:val="21"/>
          <w:szCs w:val="21"/>
        </w:rPr>
        <w:t>6</w:t>
      </w:r>
      <w:r>
        <w:rPr>
          <w:rFonts w:ascii="宋体" w:hAnsi="宋体" w:eastAsia="宋体" w:cs="宋体"/>
          <w:sz w:val="21"/>
          <w:szCs w:val="21"/>
        </w:rPr>
        <w:t>.</w:t>
      </w:r>
    </w:p>
    <w:p w14:paraId="42EA8417"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5</w:t>
      </w:r>
      <w:r>
        <w:rPr>
          <w:rFonts w:hint="eastAsia" w:ascii="Times New Roman" w:hAnsi="Times New Roman" w:eastAsia="宋体"/>
          <w:color w:val="000000"/>
          <w:sz w:val="21"/>
        </w:rPr>
        <w:t>]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萌宠成长日记项目组。萌宠成长日记系统软件测试计划与测试报告 [</w:t>
      </w:r>
      <w:r>
        <w:rPr>
          <w:rFonts w:ascii="Times New Roman" w:hAnsi="Times New Roman" w:eastAsia="宋体" w:cs="宋体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]. 内部项目文档，</w:t>
      </w:r>
      <w:r>
        <w:rPr>
          <w:rFonts w:ascii="Times New Roman" w:hAnsi="Times New Roman" w:eastAsia="宋体" w:cs="宋体"/>
          <w:sz w:val="21"/>
          <w:szCs w:val="21"/>
        </w:rPr>
        <w:t>2026</w:t>
      </w:r>
      <w:r>
        <w:rPr>
          <w:rFonts w:ascii="宋体" w:hAnsi="宋体" w:eastAsia="宋体" w:cs="宋体"/>
          <w:sz w:val="21"/>
          <w:szCs w:val="21"/>
        </w:rPr>
        <w:t>.</w:t>
      </w:r>
    </w:p>
    <w:p w14:paraId="3545B35D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[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zh-CN" w:bidi="ar-SA"/>
        </w:rPr>
        <w:t>6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]</w:t>
      </w:r>
      <w:r>
        <w:rPr>
          <w:rFonts w:hint="eastAsia" w:eastAsia="宋体" w:cstheme="minorBidi"/>
          <w:color w:val="000000"/>
          <w:sz w:val="21"/>
          <w:szCs w:val="21"/>
          <w:lang w:val="en-US" w:eastAsia="zh-CN" w:bidi="ar-SA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萌宠成长日记项目组。萌宠成长日记系统可行性分析报告 [</w:t>
      </w:r>
      <w:r>
        <w:rPr>
          <w:rFonts w:ascii="Times New Roman" w:hAnsi="Times New Roman" w:eastAsia="宋体" w:cs="宋体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]. 内部项目文档，</w:t>
      </w:r>
      <w:r>
        <w:rPr>
          <w:rFonts w:ascii="Times New Roman" w:hAnsi="Times New Roman" w:eastAsia="宋体" w:cs="宋体"/>
          <w:sz w:val="21"/>
          <w:szCs w:val="21"/>
        </w:rPr>
        <w:t>2026</w:t>
      </w:r>
      <w:r>
        <w:rPr>
          <w:rFonts w:ascii="宋体" w:hAnsi="宋体" w:eastAsia="宋体" w:cs="宋体"/>
          <w:sz w:val="21"/>
          <w:szCs w:val="21"/>
        </w:rPr>
        <w:t>.</w:t>
      </w:r>
    </w:p>
    <w:p w14:paraId="23C83702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[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zh-CN" w:bidi="ar-SA"/>
        </w:rPr>
        <w:t>7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]</w:t>
      </w:r>
      <w:r>
        <w:rPr>
          <w:rFonts w:ascii="宋体" w:hAnsi="宋体" w:eastAsia="宋体" w:cs="宋体"/>
          <w:sz w:val="21"/>
          <w:szCs w:val="21"/>
        </w:rPr>
        <w:t xml:space="preserve"> 萌宠成长日记项目组。萌宠成长日记系统软件需求规格说明书 [</w:t>
      </w:r>
      <w:r>
        <w:rPr>
          <w:rFonts w:ascii="Times New Roman" w:hAnsi="Times New Roman" w:eastAsia="宋体" w:cs="宋体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]. 内部项目文档，</w:t>
      </w:r>
      <w:r>
        <w:rPr>
          <w:rFonts w:ascii="Times New Roman" w:hAnsi="Times New Roman" w:eastAsia="宋体" w:cs="宋体"/>
          <w:sz w:val="21"/>
          <w:szCs w:val="21"/>
        </w:rPr>
        <w:t>2026</w:t>
      </w:r>
      <w:r>
        <w:rPr>
          <w:rFonts w:ascii="宋体" w:hAnsi="宋体" w:eastAsia="宋体" w:cs="宋体"/>
          <w:sz w:val="21"/>
          <w:szCs w:val="21"/>
        </w:rPr>
        <w:t>.</w:t>
      </w:r>
    </w:p>
    <w:p w14:paraId="3D5ED040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[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zh-CN" w:bidi="ar-SA"/>
        </w:rPr>
        <w:t>8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]</w:t>
      </w:r>
      <w:r>
        <w:rPr>
          <w:rFonts w:ascii="宋体" w:hAnsi="宋体" w:eastAsia="宋体" w:cs="宋体"/>
          <w:sz w:val="21"/>
          <w:szCs w:val="21"/>
        </w:rPr>
        <w:t xml:space="preserve"> 萌宠成长日记项目组。萌宠成长日记系统软件概要设计说明书 [</w:t>
      </w:r>
      <w:r>
        <w:rPr>
          <w:rFonts w:ascii="Times New Roman" w:hAnsi="Times New Roman" w:eastAsia="宋体" w:cs="宋体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]. 内部项目文档，</w:t>
      </w:r>
      <w:r>
        <w:rPr>
          <w:rFonts w:ascii="Times New Roman" w:hAnsi="Times New Roman" w:eastAsia="宋体" w:cs="宋体"/>
          <w:sz w:val="21"/>
          <w:szCs w:val="21"/>
        </w:rPr>
        <w:t>2026</w:t>
      </w:r>
      <w:r>
        <w:rPr>
          <w:rFonts w:ascii="宋体" w:hAnsi="宋体" w:eastAsia="宋体" w:cs="宋体"/>
          <w:sz w:val="21"/>
          <w:szCs w:val="21"/>
        </w:rPr>
        <w:t>.</w:t>
      </w:r>
    </w:p>
    <w:p w14:paraId="53FBD6A1">
      <w:pPr>
        <w:numPr>
          <w:ilvl w:val="0"/>
          <w:numId w:val="0"/>
        </w:numPr>
        <w:ind w:left="0" w:leftChars="0" w:firstLine="0" w:firstLineChars="0"/>
        <w:rPr>
          <w:rFonts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[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zh-CN" w:bidi="ar-SA"/>
        </w:rPr>
        <w:t>9</w:t>
      </w:r>
      <w:r>
        <w:rPr>
          <w:rFonts w:hint="eastAsia" w:ascii="Times New Roman" w:hAnsi="Times New Roman" w:eastAsia="宋体" w:cstheme="minorBidi"/>
          <w:color w:val="000000"/>
          <w:sz w:val="21"/>
          <w:szCs w:val="21"/>
          <w:lang w:val="en-US" w:eastAsia="en-US" w:bidi="ar-SA"/>
        </w:rPr>
        <w:t>]</w:t>
      </w:r>
      <w:r>
        <w:rPr>
          <w:rFonts w:ascii="宋体" w:hAnsi="宋体" w:eastAsia="宋体" w:cs="宋体"/>
          <w:sz w:val="21"/>
          <w:szCs w:val="21"/>
        </w:rPr>
        <w:t xml:space="preserve"> 萌宠成长日记项目组。萌宠成长日记系统软件详细设计说明书 [</w:t>
      </w:r>
      <w:r>
        <w:rPr>
          <w:rFonts w:ascii="Times New Roman" w:hAnsi="Times New Roman" w:eastAsia="宋体" w:cs="宋体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]. 内部项目文档，</w:t>
      </w:r>
      <w:r>
        <w:rPr>
          <w:rFonts w:ascii="Times New Roman" w:hAnsi="Times New Roman" w:eastAsia="宋体" w:cs="宋体"/>
          <w:sz w:val="21"/>
          <w:szCs w:val="21"/>
        </w:rPr>
        <w:t>2026</w:t>
      </w:r>
      <w:r>
        <w:rPr>
          <w:rFonts w:ascii="宋体" w:hAnsi="宋体" w:eastAsia="宋体" w:cs="宋体"/>
          <w:sz w:val="21"/>
          <w:szCs w:val="21"/>
        </w:rPr>
        <w:t>.</w:t>
      </w:r>
    </w:p>
    <w:p w14:paraId="56B1C2F6"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  <w:sectPr>
          <w:footnotePr>
            <w:numRestart w:val="eachSect"/>
          </w:footnotePr>
          <w:pgMar w:top="1701" w:right="1134" w:bottom="1417" w:left="1701" w:header="720" w:footer="720" w:gutter="0"/>
          <w:paperSrc/>
          <w:cols w:space="0" w:num="1"/>
          <w:rtlGutter w:val="0"/>
          <w:docGrid w:linePitch="0" w:charSpace="0"/>
        </w:sectPr>
      </w:pPr>
    </w:p>
    <w:p w14:paraId="21B7D5EC">
      <w:pPr>
        <w:pStyle w:val="5"/>
        <w:rPr>
          <w:rFonts w:hint="default" w:eastAsia="宋体"/>
          <w:lang w:val="en-US" w:eastAsia="zh-CN"/>
        </w:rPr>
      </w:pPr>
      <w:r>
        <w:rPr>
          <w:rFonts w:hint="eastAsia" w:eastAsia="黑体"/>
          <w:b/>
          <w:i w:val="0"/>
          <w:color w:val="000000"/>
          <w:sz w:val="28"/>
          <w:lang w:val="en-US" w:eastAsia="zh-CN"/>
        </w:rPr>
        <w:t>诚信申明</w:t>
      </w:r>
    </w:p>
    <w:p w14:paraId="318529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人郑重申明，本次提交的《软件工程》期末大作业说明书及配套项目文档、源代码、测试成果均为本人独立开发、自主撰写完成。本项目开发过程中，严格遵守课程作业诚信要求，未抄袭、未剽窃他人项目成果、未套用网络完整模板、未使用非合规手段完成作业。所有</w:t>
      </w:r>
      <w:r>
        <w:rPr>
          <w:rFonts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AI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工具使用情况已如实完整登记，文档内容、代码成果、测试数据均真实有效，为本人本次课程实训真实产出。</w:t>
      </w:r>
    </w:p>
    <w:p w14:paraId="23F622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本人自愿承担本次作业所有诚信责任，若存在学术不端、抄袭造假等问题，自愿接受课程相关考核处理与相应处罚。</w:t>
      </w:r>
    </w:p>
    <w:p w14:paraId="3F5395BB">
      <w:pPr>
        <w:keepNext w:val="0"/>
        <w:keepLines w:val="0"/>
        <w:widowControl/>
        <w:suppressLineNumbers w:val="0"/>
        <w:jc w:val="left"/>
        <w:rPr>
          <w:rFonts w:hint="eastAsia" w:eastAsia="宋体"/>
          <w:color w:val="000000"/>
          <w:sz w:val="21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特此申明。</w:t>
      </w:r>
    </w:p>
    <w:p w14:paraId="50A4B3CE">
      <w:pPr>
        <w:wordWrap w:val="0"/>
        <w:jc w:val="right"/>
        <w:rPr>
          <w:rFonts w:hint="eastAsia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 xml:space="preserve">签名：                          </w:t>
      </w:r>
    </w:p>
    <w:p w14:paraId="4D5CE21A">
      <w:pPr>
        <w:wordWrap/>
        <w:jc w:val="right"/>
        <w:rPr>
          <w:rFonts w:hint="default" w:eastAsia="宋体"/>
          <w:color w:val="000000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2026</w:t>
      </w:r>
      <w:r>
        <w:rPr>
          <w:rFonts w:hint="eastAsia" w:eastAsia="宋体"/>
          <w:color w:val="000000"/>
          <w:sz w:val="21"/>
          <w:lang w:val="en-US" w:eastAsia="zh-CN"/>
        </w:rPr>
        <w:t xml:space="preserve">年  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6</w:t>
      </w:r>
      <w:r>
        <w:rPr>
          <w:rFonts w:hint="eastAsia" w:eastAsia="宋体"/>
          <w:color w:val="000000"/>
          <w:sz w:val="21"/>
          <w:lang w:val="en-US" w:eastAsia="zh-CN"/>
        </w:rPr>
        <w:t xml:space="preserve">  月 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26</w:t>
      </w:r>
      <w:r>
        <w:rPr>
          <w:rFonts w:hint="eastAsia" w:eastAsia="宋体"/>
          <w:color w:val="000000"/>
          <w:sz w:val="21"/>
          <w:lang w:val="en-US" w:eastAsia="zh-CN"/>
        </w:rPr>
        <w:t xml:space="preserve">  日</w:t>
      </w:r>
    </w:p>
    <w:p w14:paraId="7D4AADD8">
      <w:pPr>
        <w:rPr>
          <w:rFonts w:hint="eastAsia" w:ascii="Times New Roman" w:hAnsi="Times New Roman" w:eastAsia="宋体"/>
          <w:color w:val="000000"/>
          <w:sz w:val="21"/>
        </w:rPr>
      </w:pPr>
    </w:p>
    <w:p w14:paraId="586271E3"/>
    <w:bookmarkEnd w:id="27"/>
    <w:p w14:paraId="3DAEB2C2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pgMar w:top="1701" w:right="1134" w:bottom="1417" w:left="1701" w:header="720" w:footer="720" w:gutter="0"/>
          <w:paperSrc/>
          <w:cols w:space="0" w:num="1"/>
          <w:rtlGutter w:val="0"/>
          <w:docGrid w:linePitch="0" w:charSpace="0"/>
        </w:sectPr>
      </w:pPr>
      <w:bookmarkStart w:id="28" w:name="附-录"/>
    </w:p>
    <w:p w14:paraId="3445BC72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3DF18623">
      <w:pPr>
        <w:pStyle w:val="6"/>
        <w:bidi w:val="0"/>
      </w:pPr>
      <w:r>
        <w:rPr>
          <w:rFonts w:hint="eastAsia"/>
        </w:rPr>
        <w:t>附录一：</w:t>
      </w:r>
      <w:r>
        <w:rPr>
          <w:rFonts w:hint="eastAsia" w:ascii="Times New Roman" w:hAnsi="Times New Roman"/>
        </w:rPr>
        <w:t>GitHub</w:t>
      </w:r>
      <w:r>
        <w:rPr>
          <w:rFonts w:hint="eastAsia"/>
        </w:rPr>
        <w:t>仓库信息</w:t>
      </w:r>
    </w:p>
    <w:p w14:paraId="568AD99E">
      <w:pPr>
        <w:ind w:left="0" w:right="0" w:firstLine="0"/>
        <w:rPr>
          <w:u w:val="single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仓库地址：</w:t>
      </w:r>
      <w:r>
        <w:rPr>
          <w:rFonts w:hint="eastAsia" w:ascii="Times New Roman" w:hAnsi="Times New Roman" w:eastAsia="宋体"/>
          <w:color w:val="000000"/>
          <w:sz w:val="21"/>
          <w:u w:val="single"/>
        </w:rPr>
        <w:t>https://github.com/bx-09/-Pet-Growth-Diary</w:t>
      </w:r>
    </w:p>
    <w:p w14:paraId="1F4E0E9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是否fork开源项目：是</w:t>
      </w:r>
      <w:r>
        <w:rPr>
          <w:rFonts w:ascii="Times New Roman" w:hAnsi="Times New Roman" w:eastAsia="宋体"/>
          <w:color w:val="000000"/>
          <w:sz w:val="21"/>
        </w:rPr>
        <w:t xml:space="preserve"> / </w:t>
      </w:r>
      <w:r>
        <w:rPr>
          <w:rFonts w:hint="eastAsia" w:ascii="Times New Roman" w:hAnsi="Times New Roman" w:eastAsia="宋体"/>
          <w:color w:val="000000"/>
          <w:sz w:val="21"/>
        </w:rPr>
        <w:t>否</w:t>
      </w:r>
    </w:p>
    <w:p w14:paraId="5F5F60F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原项目地址(如有)：</w:t>
      </w:r>
      <w:r>
        <w:rPr>
          <w:rFonts w:hint="eastAsia" w:eastAsia="宋体"/>
          <w:color w:val="000000"/>
          <w:sz w:val="21"/>
          <w:lang w:val="en-US" w:eastAsia="zh-CN"/>
        </w:rPr>
        <w:t>无</w:t>
      </w:r>
    </w:p>
    <w:p w14:paraId="3C6A7F1B">
      <w:pPr>
        <w:pStyle w:val="6"/>
        <w:bidi w:val="0"/>
      </w:pPr>
      <w:r>
        <w:rPr>
          <w:rFonts w:hint="eastAsia"/>
        </w:rPr>
        <w:t>附录二：各阶段文档清单</w:t>
      </w:r>
    </w:p>
    <w:p w14:paraId="769A1CB7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可行性分析报告：已完成、已提交</w:t>
      </w:r>
    </w:p>
    <w:p w14:paraId="0D1FCA8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需求规格说明书：已完成、已提交</w:t>
      </w:r>
    </w:p>
    <w:p w14:paraId="3FC4A5B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概要设计说明书：已完成、已提交</w:t>
      </w:r>
    </w:p>
    <w:p w14:paraId="778CA42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详细设计说明书：已完成、已提交</w:t>
      </w:r>
    </w:p>
    <w:p w14:paraId="5AD4CF6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. 软件测试计划与报告：已完成、已提交</w:t>
      </w:r>
    </w:p>
    <w:p w14:paraId="4FF1FFA6">
      <w:pPr>
        <w:pStyle w:val="6"/>
        <w:bidi w:val="0"/>
      </w:pPr>
      <w:r>
        <w:rPr>
          <w:rFonts w:hint="eastAsia"/>
        </w:rPr>
        <w:t>附录三：演示视频/答辩视频链接</w:t>
      </w:r>
    </w:p>
    <w:p w14:paraId="62BA9DD1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答辩视频：</w:t>
      </w:r>
    </w:p>
    <w:p w14:paraId="2ADA1D66">
      <w:pPr>
        <w:ind w:left="0" w:right="0" w:firstLine="0"/>
        <w:rPr>
          <w:rFonts w:ascii="Times New Roman" w:hAnsi="Times New Roman" w:eastAsia="宋体"/>
          <w:color w:val="000000"/>
          <w:sz w:val="21"/>
          <w:u w:val="single"/>
        </w:rPr>
      </w:pPr>
      <w:r>
        <w:rPr>
          <w:rFonts w:hint="eastAsia" w:ascii="Times New Roman" w:hAnsi="Times New Roman" w:eastAsia="宋体"/>
          <w:color w:val="000000"/>
          <w:sz w:val="21"/>
          <w:u w:val="single"/>
        </w:rPr>
        <w:t>https://github.com/bx-09/-Pet-Growth-Diary/blob/main/2408090602002%E5%88%98%E5%86%B0%E6%80%A1%E7%AD%94%E8%BE%A9%E8%A7%86%E9%A2%91</w:t>
      </w:r>
    </w:p>
    <w:p w14:paraId="5AC20181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演示视频：</w:t>
      </w:r>
    </w:p>
    <w:p w14:paraId="562E53ED">
      <w:pPr>
        <w:ind w:left="0" w:right="0" w:firstLine="0"/>
        <w:rPr>
          <w:rFonts w:hint="eastAsia" w:ascii="Times New Roman" w:hAnsi="Times New Roman" w:eastAsia="宋体"/>
          <w:color w:val="000000"/>
          <w:sz w:val="21"/>
          <w:u w:val="single"/>
        </w:rPr>
      </w:pPr>
      <w:r>
        <w:rPr>
          <w:rFonts w:hint="eastAsia" w:ascii="Times New Roman" w:hAnsi="Times New Roman" w:eastAsia="宋体"/>
          <w:color w:val="000000"/>
          <w:sz w:val="21"/>
          <w:u w:val="single"/>
        </w:rPr>
        <w:t>https://github.com/bx-09/-Pet-Growth-Diary/blob/main/%E6%BC%94%E7%A4%BA%E8%A7%86%E9%A2%91.7z</w:t>
      </w:r>
    </w:p>
    <w:p w14:paraId="08602A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豆包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bookmarkEnd w:id="1"/>
    <w:bookmarkEnd w:id="28"/>
    <w:p w14:paraId="5A4C5D9F">
      <w:pPr>
        <w:rPr>
          <w:rFonts w:hint="eastAsia" w:ascii="Times New Roman" w:hAnsi="Times New Roman" w:eastAsia="宋体"/>
          <w:color w:val="000000"/>
          <w:sz w:val="21"/>
          <w:highlight w:val="yellow"/>
          <w:lang w:eastAsia="zh-CN"/>
        </w:rPr>
      </w:pPr>
    </w:p>
    <w:sectPr>
      <w:footnotePr>
        <w:numRestart w:val="eachSect"/>
      </w:footnotePr>
      <w:pgMar w:top="1701" w:right="1134" w:bottom="1417" w:left="1701" w:header="720" w:footer="720" w:gutter="0"/>
      <w:paperSrc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A4921C"/>
    <w:multiLevelType w:val="singleLevel"/>
    <w:tmpl w:val="56A4921C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7CDA31F2"/>
    <w:multiLevelType w:val="singleLevel"/>
    <w:tmpl w:val="7CDA31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30217"/>
    <w:rsid w:val="19CD170C"/>
    <w:rsid w:val="24CA7C09"/>
    <w:rsid w:val="3B4E9E1F"/>
    <w:rsid w:val="44442A03"/>
    <w:rsid w:val="47A0687C"/>
    <w:rsid w:val="54FB1F5A"/>
    <w:rsid w:val="5B590DC3"/>
    <w:rsid w:val="5BF64864"/>
    <w:rsid w:val="5CBA1D36"/>
    <w:rsid w:val="63DF2082"/>
    <w:rsid w:val="69EC374B"/>
    <w:rsid w:val="6FFDC1A0"/>
    <w:rsid w:val="7B4F94A9"/>
    <w:rsid w:val="8FFF4DA1"/>
    <w:rsid w:val="EE7D7E12"/>
    <w:rsid w:val="F69D05EB"/>
    <w:rsid w:val="FD07E132"/>
    <w:rsid w:val="FFFF6BDE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4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5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6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uiPriority w:val="0"/>
    <w:rPr>
      <w:b/>
    </w:rPr>
  </w:style>
  <w:style w:type="character" w:styleId="21">
    <w:name w:val="Hyperlink"/>
    <w:basedOn w:val="22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Body Text Char"/>
    <w:basedOn w:val="19"/>
    <w:link w:val="3"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7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2067</Words>
  <Characters>2501</Characters>
  <Lines>12</Lines>
  <Paragraphs>8</Paragraphs>
  <TotalTime>118</TotalTime>
  <ScaleCrop>false</ScaleCrop>
  <LinksUpToDate>false</LinksUpToDate>
  <CharactersWithSpaces>2620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2026-06-25T08:25:00Z</dcterms:created>
  <dc:creator>maczone</dc:creator>
  <cp:lastModifiedBy>刘冰怡</cp:lastModifiedBy>
  <dcterms:modified xsi:type="dcterms:W3CDTF">2026-06-26T08:43:15Z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528E82BE68E884689F753C6A4B6CE6E8_42</vt:lpwstr>
  </property>
  <property fmtid="{D5CDD505-2E9C-101B-9397-08002B2CF9AE}" pid="4" name="KSOTemplateDocerSaveRecord">
    <vt:lpwstr>eyJoZGlkIjoiYTNmYmI2MjUzMmI0ZWE5MzI0YzE1OWJkMTY0MGZiODkiLCJ1c2VySWQiOiIxNjQzMzk1ODU0In0=</vt:lpwstr>
  </property>
</Properties>
</file>