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rPr>
          <w:b/>
          <w:bCs/>
          <w:sz w:val="48"/>
          <w:szCs w:val="48"/>
        </w:rPr>
      </w:pPr>
    </w:p>
    <w:p>
      <w:pPr>
        <w:pStyle w:val="7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cs="Times New Roman"/>
          <w:b/>
          <w:bCs/>
          <w:sz w:val="48"/>
          <w:szCs w:val="48"/>
          <w:lang w:eastAsia="zh-CN"/>
        </w:rPr>
        <w:t>“</w:t>
      </w:r>
      <w:r>
        <w:rPr>
          <w:rFonts w:hint="eastAsia" w:ascii="Times New Roman" w:hAnsi="Times New Roman" w:cs="Times New Roman"/>
          <w:b/>
          <w:bCs/>
          <w:sz w:val="48"/>
          <w:szCs w:val="48"/>
          <w:lang w:val="en-US" w:eastAsia="zh-CN"/>
        </w:rPr>
        <w:t>LWHY</w:t>
      </w:r>
      <w:r>
        <w:rPr>
          <w:rFonts w:hint="eastAsia" w:ascii="Times New Roman" w:hAnsi="Times New Roman" w:cs="Times New Roman"/>
          <w:b/>
          <w:bCs/>
          <w:sz w:val="48"/>
          <w:szCs w:val="48"/>
          <w:lang w:eastAsia="zh-CN"/>
        </w:rPr>
        <w:t>”词库辅助学习</w:t>
      </w:r>
      <w:r>
        <w:rPr>
          <w:rFonts w:ascii="Times New Roman" w:hAnsi="Times New Roman" w:cs="Times New Roman"/>
          <w:b/>
          <w:bCs/>
          <w:sz w:val="48"/>
          <w:szCs w:val="48"/>
        </w:rPr>
        <w:t>系统V1.0</w:t>
      </w: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说明书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lang w:val="zh-CN"/>
        </w:rPr>
        <w:id w:val="-1868979473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19"/>
            <w:rPr>
              <w:rStyle w:val="17"/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Style w:val="17"/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fldChar w:fldCharType="begin"/>
          </w:r>
          <w:r>
            <w:instrText xml:space="preserve"> HYPERLINK \l "_Toc494316207"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软件说明书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_Toc494316207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2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"_Toc494316208"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1、引言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_Toc494316208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2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"_Toc494316209"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1.1、编写目的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_Toc494316209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2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"_Toc494316210"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2、软件设计概述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_Toc494316210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2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"_Toc494316211"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2.1、开发背景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_Toc494316211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2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"_Toc494316212"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2.2、开发目的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_Toc494316212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2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"_Toc494316213"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2.3、软件设计思想及方法概述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_Toc494316213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3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"_Toc494316214"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2.4、参考资料及使用技术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_Toc494316214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3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"_Toc494316215"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2.5、软件用途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_Toc494316215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3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"_Toc494316216"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2.6、需求概述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_Toc494316216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3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"_Toc494316217"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2.7、条件与限制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_Toc494316217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3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"_Toc494316218"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3、功能叙述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_Toc494316218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4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"_Toc494316219"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3.1、总体流程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_Toc494316219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4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"_Toc494316220"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3.2、语音识别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_Toc494316220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5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"_Toc494316221"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3.3、提取关键词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_Toc494316221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6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"_Toc494316222"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4、软件使用说明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_Toc494316222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6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"_Toc494316223"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4.1、系统配置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_Toc494316223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6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"_Toc494316224"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4.2、软件性能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_Toc494316224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"_Toc494316225"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4.3、输入，处理，输出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_Toc494316225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"_Toc494316226"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4.3.1、输入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_Toc494316226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"_Toc494316227"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4.3.2、处理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_Toc494316227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"_Toc494316228"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4.3.3、输出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_Toc494316228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"_Toc494316229"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5、软件使用过程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_Toc494316229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"_Toc494316230"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5.1、软件安装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_Toc494316230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"_Toc494316231"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5.2、运行步骤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_Toc494316231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7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"_Toc494316232"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5.3、运行说明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_Toc494316232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10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"_Toc494316233"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5.3.1、控制输入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_Toc494316233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10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"_Toc494316234"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5.3.2、输入输出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_Toc494316234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10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"_Toc494316235"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5.4、出错处理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_Toc494316235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11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Times New Roman" w:hAnsi="Times New Roman" w:cs="Times New Roman"/>
              <w:sz w:val="24"/>
            </w:rPr>
          </w:pPr>
          <w:r>
            <w:fldChar w:fldCharType="begin"/>
          </w:r>
          <w:r>
            <w:instrText xml:space="preserve"> HYPERLINK \l "_Toc494316236" </w:instrText>
          </w:r>
          <w:r>
            <w:fldChar w:fldCharType="separate"/>
          </w:r>
          <w:r>
            <w:rPr>
              <w:rStyle w:val="12"/>
              <w:rFonts w:ascii="Times New Roman" w:hAnsi="Times New Roman" w:cs="Times New Roman"/>
              <w:sz w:val="24"/>
            </w:rPr>
            <w:t>5.5、非常规过程</w:t>
          </w:r>
          <w:r>
            <w:rPr>
              <w:rFonts w:ascii="Times New Roman" w:hAnsi="Times New Roman" w:cs="Times New Roman"/>
              <w:sz w:val="24"/>
            </w:rPr>
            <w:tab/>
          </w:r>
          <w:r>
            <w:rPr>
              <w:rFonts w:ascii="Times New Roman" w:hAnsi="Times New Roman" w:cs="Times New Roman"/>
              <w:sz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</w:rPr>
            <w:instrText xml:space="preserve"> PAGEREF _Toc494316236 \h </w:instrText>
          </w:r>
          <w:r>
            <w:rPr>
              <w:rFonts w:ascii="Times New Roman" w:hAnsi="Times New Roman" w:cs="Times New Roman"/>
              <w:sz w:val="24"/>
            </w:rPr>
            <w:fldChar w:fldCharType="separate"/>
          </w:r>
          <w:r>
            <w:rPr>
              <w:rFonts w:ascii="Times New Roman" w:hAnsi="Times New Roman" w:cs="Times New Roman"/>
              <w:sz w:val="24"/>
            </w:rPr>
            <w:t>11</w:t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  <w:r>
            <w:rPr>
              <w:rFonts w:ascii="Times New Roman" w:hAnsi="Times New Roman" w:cs="Times New Roman"/>
              <w:sz w:val="24"/>
            </w:rPr>
            <w:fldChar w:fldCharType="end"/>
          </w:r>
        </w:p>
        <w:p>
          <w:r>
            <w:rPr>
              <w:rFonts w:ascii="Times New Roman" w:hAnsi="Times New Roman" w:cs="Times New Roman"/>
              <w:b/>
              <w:bCs/>
              <w:sz w:val="24"/>
              <w:lang w:val="zh-CN"/>
            </w:rPr>
            <w:fldChar w:fldCharType="end"/>
          </w:r>
        </w:p>
      </w:sdtContent>
    </w:sdt>
    <w:p>
      <w:pPr>
        <w:pStyle w:val="2"/>
        <w:jc w:val="center"/>
        <w:rPr>
          <w:rFonts w:ascii="Times New Roman" w:hAnsi="Times New Roman" w:cs="Times New Roman"/>
        </w:rPr>
      </w:pPr>
      <w:bookmarkStart w:id="0" w:name="_Toc494316207"/>
      <w:bookmarkStart w:id="1" w:name="_Toc494316078"/>
      <w:r>
        <w:rPr>
          <w:rFonts w:ascii="Times New Roman" w:hAnsi="Times New Roman" w:cs="Times New Roman"/>
        </w:rPr>
        <w:t>软件说明书</w:t>
      </w:r>
      <w:bookmarkEnd w:id="0"/>
      <w:bookmarkEnd w:id="1"/>
    </w:p>
    <w:p>
      <w:pPr>
        <w:pStyle w:val="2"/>
        <w:rPr>
          <w:rFonts w:ascii="Times New Roman" w:hAnsi="Times New Roman" w:cs="Times New Roman"/>
        </w:rPr>
      </w:pPr>
      <w:bookmarkStart w:id="2" w:name="_Toc494316079"/>
      <w:bookmarkStart w:id="3" w:name="_Toc494316208"/>
      <w:r>
        <w:rPr>
          <w:rFonts w:ascii="Times New Roman" w:hAnsi="Times New Roman" w:cs="Times New Roman"/>
        </w:rPr>
        <w:t>1、引言</w:t>
      </w:r>
      <w:bookmarkEnd w:id="2"/>
      <w:bookmarkEnd w:id="3"/>
    </w:p>
    <w:p>
      <w:pPr>
        <w:pStyle w:val="3"/>
        <w:rPr>
          <w:rFonts w:ascii="Times New Roman" w:hAnsi="Times New Roman" w:cs="Times New Roman"/>
        </w:rPr>
      </w:pPr>
      <w:bookmarkStart w:id="4" w:name="_Toc494316080"/>
      <w:bookmarkStart w:id="5" w:name="_Toc494316209"/>
      <w:r>
        <w:rPr>
          <w:rFonts w:ascii="Times New Roman" w:hAnsi="Times New Roman" w:cs="Times New Roman"/>
        </w:rPr>
        <w:t>1.1、编写目的</w:t>
      </w:r>
      <w:bookmarkEnd w:id="4"/>
      <w:bookmarkEnd w:id="5"/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编写此文档是为了充分叙述软件的设计思想，</w:t>
      </w:r>
      <w:r>
        <w:rPr>
          <w:rFonts w:hint="eastAsia" w:ascii="Times New Roman" w:hAnsi="Times New Roman" w:cs="Times New Roman"/>
          <w:sz w:val="24"/>
          <w:lang w:eastAsia="zh-CN"/>
        </w:rPr>
        <w:t>详细</w:t>
      </w:r>
      <w:r>
        <w:rPr>
          <w:rFonts w:ascii="Times New Roman" w:hAnsi="Times New Roman" w:cs="Times New Roman"/>
          <w:sz w:val="24"/>
        </w:rPr>
        <w:t>概述软件的设计方法以及基本系统设计，介绍运行环境及其使用的功能，以便使用者熟知其使用范围以及使用方法，并为软件的维护以及更新提供必要的信息。以及提供对出现问题时的常用的解决方法。</w:t>
      </w:r>
    </w:p>
    <w:p>
      <w:pPr>
        <w:pStyle w:val="2"/>
        <w:rPr>
          <w:rFonts w:ascii="Times New Roman" w:hAnsi="Times New Roman" w:cs="Times New Roman"/>
        </w:rPr>
      </w:pPr>
      <w:bookmarkStart w:id="6" w:name="_Toc494316081"/>
      <w:bookmarkStart w:id="7" w:name="_Toc494316210"/>
      <w:r>
        <w:rPr>
          <w:rFonts w:ascii="Times New Roman" w:hAnsi="Times New Roman" w:cs="Times New Roman"/>
        </w:rPr>
        <w:t>2、软件设计概述</w:t>
      </w:r>
      <w:bookmarkEnd w:id="6"/>
      <w:bookmarkEnd w:id="7"/>
    </w:p>
    <w:p>
      <w:pPr>
        <w:pStyle w:val="3"/>
        <w:rPr>
          <w:rFonts w:ascii="Times New Roman" w:hAnsi="Times New Roman" w:cs="Times New Roman"/>
        </w:rPr>
      </w:pPr>
      <w:bookmarkStart w:id="8" w:name="_Toc494316082"/>
      <w:bookmarkStart w:id="9" w:name="_Toc494316211"/>
      <w:r>
        <w:rPr>
          <w:rFonts w:ascii="Times New Roman" w:hAnsi="Times New Roman" w:cs="Times New Roman"/>
        </w:rPr>
        <w:t>2.1、开发背景</w:t>
      </w:r>
      <w:bookmarkEnd w:id="8"/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  <w:t>随着互联网的发展，越来越多的教育资源得以在网络上广泛的传播，各种应用题目层出不穷，使人眼花缭乱，学生往往手里抓着一大把题，却不知道从哪里开始做起。哪里是重点，题目的难易程度等问题对于自学的学生来讲是个大问题，能否将大量题目分门别类的整理，方便学生等用户进行检索；能否将题目进行排序，给用户以清晰直观的难易度排序；能否给用户一个立即做题，立即反馈的渠道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  <w:t>能否与用户互动，共同完善题库，互相监督，这些问题，引出了我们小组对这个系统的探讨以及功能设计。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”LWHY”学习系统将通过几大功能模块，将上述问题用我们自己的方式逐一解决。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希望这个系统能更加贴近学生生活，帮助更多的学生解决“资料多，学习难”的问题。</w:t>
      </w:r>
    </w:p>
    <w:p/>
    <w:p>
      <w:pPr>
        <w:pStyle w:val="3"/>
      </w:pPr>
      <w:bookmarkStart w:id="10" w:name="_Toc494316083"/>
      <w:bookmarkStart w:id="11" w:name="_Toc494316212"/>
      <w:r>
        <w:t>2.2</w:t>
      </w:r>
      <w:r>
        <w:rPr>
          <w:rFonts w:hint="eastAsia"/>
        </w:rPr>
        <w:t>、开发目的</w:t>
      </w:r>
      <w:bookmarkEnd w:id="10"/>
      <w:bookmarkEnd w:id="11"/>
    </w:p>
    <w:p>
      <w:pPr>
        <w:numPr>
          <w:ilvl w:val="0"/>
          <w:numId w:val="1"/>
        </w:numPr>
        <w:ind w:firstLine="420"/>
        <w:rPr>
          <w:rFonts w:hint="eastAsia" w:ascii="Times New Roman" w:hAnsi="Times New Roman" w:cs="Times New Roman"/>
          <w:sz w:val="24"/>
          <w:lang w:eastAsia="zh-CN"/>
        </w:rPr>
      </w:pPr>
      <w:r>
        <w:rPr>
          <w:rFonts w:hint="eastAsia" w:ascii="Times New Roman" w:hAnsi="Times New Roman" w:cs="Times New Roman"/>
          <w:sz w:val="24"/>
          <w:lang w:eastAsia="zh-CN"/>
        </w:rPr>
        <w:t>具体的解决生活中，特别是大学生在平时训练与紧急冲刺等时机对大量做题，做相应专业的相应的题的需求</w:t>
      </w:r>
    </w:p>
    <w:p>
      <w:pPr>
        <w:numPr>
          <w:ilvl w:val="0"/>
          <w:numId w:val="1"/>
        </w:num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 w:val="24"/>
          <w:lang w:eastAsia="zh-CN"/>
        </w:rPr>
        <w:t>研究自完善体系对本系统的影响，研究如何能使本系统进行自我良性循环。</w:t>
      </w:r>
      <w:bookmarkStart w:id="12" w:name="_Toc494316084"/>
      <w:bookmarkStart w:id="13" w:name="_Toc494316213"/>
      <w:r>
        <w:rPr>
          <w:rFonts w:hint="eastAsia" w:ascii="Times New Roman" w:hAnsi="Times New Roman" w:cs="Times New Roman"/>
          <w:sz w:val="24"/>
          <w:lang w:eastAsia="zh-CN"/>
        </w:rPr>
        <w:t>、</w:t>
      </w: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</w:t>
      </w:r>
      <w:r>
        <w:rPr>
          <w:rFonts w:ascii="Times New Roman" w:hAnsi="Times New Roman" w:cs="Times New Roman"/>
          <w:lang w:val="en-US" w:eastAsia="zh-CN"/>
        </w:rPr>
        <w:t>、软件设计思想及方法概述</w:t>
      </w:r>
      <w:bookmarkEnd w:id="12"/>
      <w:bookmarkEnd w:id="13"/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本软件采用传统的软件开发生命周期的方法，采用自顶向下的结构化的软件设计方法，利用面向对象的思想进行总体设计。</w:t>
      </w:r>
    </w:p>
    <w:p>
      <w:pPr>
        <w:pStyle w:val="3"/>
        <w:rPr>
          <w:rFonts w:ascii="Times New Roman" w:hAnsi="Times New Roman" w:cs="Times New Roman"/>
        </w:rPr>
      </w:pPr>
      <w:bookmarkStart w:id="14" w:name="_Toc494316085"/>
      <w:bookmarkStart w:id="15" w:name="_Toc494316214"/>
      <w:r>
        <w:rPr>
          <w:rFonts w:ascii="Times New Roman" w:hAnsi="Times New Roman" w:cs="Times New Roman"/>
        </w:rPr>
        <w:t>2.4、参考资料及使用技术</w:t>
      </w:r>
      <w:bookmarkEnd w:id="14"/>
      <w:bookmarkEnd w:id="15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Oracle官方文档，c# ，.net编程实例等</w:t>
      </w:r>
    </w:p>
    <w:p>
      <w:pPr>
        <w:pStyle w:val="3"/>
      </w:pPr>
      <w:bookmarkStart w:id="16" w:name="_Toc494316086"/>
      <w:bookmarkStart w:id="17" w:name="_Toc494316215"/>
      <w:r>
        <w:t>2.5</w:t>
      </w:r>
      <w:r>
        <w:rPr>
          <w:rFonts w:hint="eastAsia"/>
        </w:rPr>
        <w:t>、</w:t>
      </w:r>
      <w:r>
        <w:t>软件用途</w:t>
      </w:r>
      <w:bookmarkEnd w:id="16"/>
      <w:bookmarkEnd w:id="17"/>
    </w:p>
    <w:p>
      <w:r>
        <w:rPr>
          <w:rFonts w:hint="eastAsia"/>
          <w:lang w:eastAsia="zh-CN"/>
        </w:rPr>
        <w:t>本软件为一款辅助学生学习，帮助学生快速刷题的功能性软件</w:t>
      </w:r>
    </w:p>
    <w:p>
      <w:pPr>
        <w:pStyle w:val="3"/>
      </w:pPr>
      <w:bookmarkStart w:id="18" w:name="_Toc494316217"/>
      <w:bookmarkStart w:id="19" w:name="_Toc494316088"/>
      <w: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t>条件与限制</w:t>
      </w:r>
      <w:bookmarkEnd w:id="18"/>
      <w:bookmarkEnd w:id="19"/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系统开发的条件是普通pc以及相对应的系统，本次开发使用的是windows</w:t>
      </w:r>
      <w:r>
        <w:rPr>
          <w:rFonts w:hint="eastAsia" w:ascii="Times New Roman" w:hAnsi="Times New Roman" w:cs="Times New Roman"/>
          <w:sz w:val="24"/>
          <w:lang w:val="en-US" w:eastAsia="zh-CN"/>
        </w:rPr>
        <w:t>7</w:t>
      </w:r>
      <w:r>
        <w:rPr>
          <w:rFonts w:ascii="Times New Roman" w:hAnsi="Times New Roman" w:cs="Times New Roman"/>
          <w:sz w:val="24"/>
        </w:rPr>
        <w:t>系统，开发工具为</w:t>
      </w:r>
      <w:r>
        <w:rPr>
          <w:rFonts w:hint="eastAsia" w:ascii="Times New Roman" w:hAnsi="Times New Roman" w:cs="Times New Roman"/>
          <w:sz w:val="24"/>
          <w:lang w:val="en-US" w:eastAsia="zh-CN"/>
        </w:rPr>
        <w:t>VS，使用C#进行编写，数据库存储在阿里云服务器上。本系统的客户端需要安装。在使用某些功能时需要全程连网。</w:t>
      </w:r>
    </w:p>
    <w:p/>
    <w:p/>
    <w:p/>
    <w:p/>
    <w:p>
      <w:pPr>
        <w:pStyle w:val="2"/>
      </w:pPr>
      <w:bookmarkStart w:id="20" w:name="_Toc494316218"/>
      <w:bookmarkStart w:id="21" w:name="_Toc494316089"/>
      <w:r>
        <w:t>3</w:t>
      </w:r>
      <w:r>
        <w:rPr>
          <w:rFonts w:hint="eastAsia"/>
        </w:rPr>
        <w:t>、</w:t>
      </w:r>
      <w:r>
        <w:rPr>
          <w:rFonts w:hint="eastAsia"/>
          <w:lang w:eastAsia="zh-CN"/>
        </w:rPr>
        <w:t>详细设计</w:t>
      </w:r>
      <w:r>
        <w:t>叙述</w:t>
      </w:r>
      <w:bookmarkEnd w:id="20"/>
      <w:bookmarkEnd w:id="21"/>
    </w:p>
    <w:p>
      <w:pPr>
        <w:pStyle w:val="3"/>
        <w:rPr>
          <w:rFonts w:hint="eastAsia"/>
          <w:lang w:eastAsia="zh-CN"/>
        </w:rPr>
      </w:pPr>
      <w:bookmarkStart w:id="22" w:name="_Toc494316090"/>
      <w:bookmarkStart w:id="23" w:name="_Toc494316219"/>
      <w:r>
        <w:rPr>
          <w:rFonts w:hint="eastAsia"/>
        </w:rPr>
        <w:t>3.1、</w:t>
      </w:r>
      <w:bookmarkEnd w:id="22"/>
      <w:bookmarkEnd w:id="23"/>
      <w:r>
        <w:rPr>
          <w:rFonts w:hint="eastAsia"/>
          <w:lang w:eastAsia="zh-CN"/>
        </w:rPr>
        <w:t>详细需求分析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drawing>
          <wp:inline distT="0" distB="0" distL="114300" distR="114300">
            <wp:extent cx="5273675" cy="3052445"/>
            <wp:effectExtent l="0" t="0" r="3175" b="14605"/>
            <wp:docPr id="1" name="图片 1" descr="QQ截图2017091012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9101259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0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一．搜索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基于某些关键字，将题从题库中搜出，包括题干及答案（每个题都有题目，题干，答案），答案是否显示可选择。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搜索按照几个方面搜索：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基于题目的搜索：直接对题目进行搜索。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基于分类的搜索：将所有题进行按照“学科”（如:数学，计算机）“类型”（如：选择题，填空题）等类别分类，进行有选择性的搜索。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基于tag的搜索：用户可以自行给题目添加相应的标签，可以基于标签进行搜索。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二．刷题：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像考试一样的，选定门类与题目数，根据随机选取法，回溯法，遗传法等算法进行出题，由用户做题，之后对于选择判断题，填空题给出分数，不能评判的，给出参考答案。或者是一种练习模式，用户做题之后及时给出答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用户录题：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用户将题录入我们给定的录入模板，之后提交，由管理员人工审核。通过之后，予以发布。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四．管理员修改: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提交修改申请，直接修改问题，标签等。确认无误之后，予以发布。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五．用户反馈：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分为可预料的反馈与不可预料的反馈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（1）可预料的反馈，就是对诸如题目错误，答案错误等系统已经设置的功能上的某些数据的疑问。对于这类反馈，会有专门的窗口进行处理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（2）不可预料的反馈，即其他反馈一切问题，归类为其他反馈，将有信息发至管理员。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六．通过数排行: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将题的难度排行，每个题均有唯一的题号，每个题号会统计通过人数，通过率。便于记录题目的一些属性。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七．题目标签：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即题目tag，由用户自行添加，不可过长，不可过多。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八．用户账户：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收集用户信息。包括登录等功能。用于纪录各种用户信息等。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24" w:name="_Toc494316091"/>
      <w:bookmarkStart w:id="25" w:name="_Toc494316220"/>
      <w:r>
        <w:rPr>
          <w:rFonts w:hint="eastAsia"/>
        </w:rPr>
        <w:t>3.2、</w:t>
      </w:r>
      <w:bookmarkEnd w:id="24"/>
      <w:bookmarkEnd w:id="25"/>
      <w:r>
        <w:rPr>
          <w:rFonts w:hint="eastAsia"/>
          <w:lang w:eastAsia="zh-CN"/>
        </w:rPr>
        <w:t>用例分析</w:t>
      </w:r>
    </w:p>
    <w:p>
      <w:pPr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用例图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6265545" cy="4200525"/>
            <wp:effectExtent l="0" t="0" r="1905" b="9525"/>
            <wp:docPr id="18" name="图片 18" descr="C:\Users\hy\AppData\Roaming\Tencent\Users\528729480\TIM\WinTemp\RichOle\I_XD]`ZI[L2J86KXZQVJ1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hy\AppData\Roaming\Tencent\Users\528729480\TIM\WinTemp\RichOle\I_XD]`ZI[L2J86KXZQVJ1K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8247" cy="420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宋体" w:hAnsi="宋体" w:cs="宋体"/>
          <w:kern w:val="0"/>
          <w:sz w:val="24"/>
          <w:szCs w:val="24"/>
          <w:lang w:eastAsia="zh-CN"/>
        </w:rPr>
        <w:t>经过分析，得出如上的用例。</w:t>
      </w:r>
    </w:p>
    <w:p>
      <w:pPr>
        <w:pStyle w:val="2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刷题</w:t>
      </w:r>
    </w:p>
    <w:p>
      <w:pPr>
        <w:rPr>
          <w:rFonts w:hint="eastAsia"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活动图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4991735" cy="6944360"/>
            <wp:effectExtent l="0" t="0" r="18415" b="8890"/>
            <wp:docPr id="6" name="图片 6" descr="C:\Users\hy\AppData\Roaming\Tencent\Users\528729480\TIM\WinTemp\RichOle\90UO@(FH2$EM[OI%$Q)QP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hy\AppData\Roaming\Tencent\Users\528729480\TIM\WinTemp\RichOle\90UO@(FH2$EM[OI%$Q)QPF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69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1"/>
        <w:numPr>
          <w:ilvl w:val="0"/>
          <w:numId w:val="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</w:t>
      </w:r>
      <w:r>
        <w:rPr>
          <w:rFonts w:hint="eastAsia" w:ascii="微软雅黑" w:hAnsi="微软雅黑" w:eastAsia="微软雅黑" w:cs="微软雅黑"/>
          <w:sz w:val="24"/>
          <w:szCs w:val="24"/>
        </w:rPr>
        <w:t>：</w:t>
      </w:r>
    </w:p>
    <w:p>
      <w:pPr>
        <w:pStyle w:val="21"/>
        <w:ind w:left="42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进入刷题界面后可自行选择学科分类或题目分类，进行考试模式或者练习模式大量做题。考试模式要求用户限时完成一定量题目，答案在答题时间结束后显示；练习模式用户可自由做题，每做完一道便显示该道题目答案。</w:t>
      </w:r>
    </w:p>
    <w:p>
      <w:pPr>
        <w:pStyle w:val="21"/>
        <w:numPr>
          <w:ilvl w:val="0"/>
          <w:numId w:val="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前置条件</w:t>
      </w:r>
      <w:r>
        <w:rPr>
          <w:rFonts w:hint="eastAsia" w:ascii="微软雅黑" w:hAnsi="微软雅黑" w:eastAsia="微软雅黑" w:cs="微软雅黑"/>
          <w:sz w:val="24"/>
          <w:szCs w:val="24"/>
        </w:rPr>
        <w:t>：</w:t>
      </w:r>
    </w:p>
    <w:p>
      <w:pPr>
        <w:ind w:firstLine="36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用户已登录并进入该界面</w:t>
      </w:r>
    </w:p>
    <w:p>
      <w:pPr>
        <w:pStyle w:val="21"/>
        <w:numPr>
          <w:ilvl w:val="0"/>
          <w:numId w:val="3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具体流程</w:t>
      </w:r>
    </w:p>
    <w:p>
      <w:pPr>
        <w:pStyle w:val="21"/>
        <w:numPr>
          <w:ilvl w:val="0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用户选择某学科分类或者题目类型分类。</w:t>
      </w:r>
    </w:p>
    <w:p>
      <w:pPr>
        <w:pStyle w:val="21"/>
        <w:numPr>
          <w:ilvl w:val="0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用户选择考试模式或者练习模式</w:t>
      </w:r>
    </w:p>
    <w:p>
      <w:pPr>
        <w:pStyle w:val="21"/>
        <w:numPr>
          <w:ilvl w:val="0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用户选择考试模式：</w:t>
      </w:r>
    </w:p>
    <w:p>
      <w:pPr>
        <w:pStyle w:val="21"/>
        <w:numPr>
          <w:ilvl w:val="1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界面显示所有题目，显示答题时间倒计时</w:t>
      </w:r>
    </w:p>
    <w:p>
      <w:pPr>
        <w:pStyle w:val="21"/>
        <w:numPr>
          <w:ilvl w:val="1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用户回答完所有题目后选择交卷，或答题时间已用完。结算分数并显示答案</w:t>
      </w:r>
    </w:p>
    <w:p>
      <w:pPr>
        <w:pStyle w:val="21"/>
        <w:numPr>
          <w:ilvl w:val="0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用户选择练习模式：</w:t>
      </w:r>
    </w:p>
    <w:p>
      <w:pPr>
        <w:pStyle w:val="21"/>
        <w:numPr>
          <w:ilvl w:val="1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页面一次显示一道题，无答题时间提示</w:t>
      </w:r>
    </w:p>
    <w:p>
      <w:pPr>
        <w:pStyle w:val="21"/>
        <w:numPr>
          <w:ilvl w:val="1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用户答完该道题后显示该题答案</w:t>
      </w:r>
    </w:p>
    <w:p>
      <w:pPr>
        <w:pStyle w:val="21"/>
        <w:numPr>
          <w:ilvl w:val="0"/>
          <w:numId w:val="4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刷题模式结束，答题情况记录到用户档案中</w:t>
      </w:r>
    </w:p>
    <w:p>
      <w:pPr>
        <w:pStyle w:val="21"/>
        <w:numPr>
          <w:ilvl w:val="0"/>
          <w:numId w:val="3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备注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ind w:left="36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267325" cy="3657600"/>
            <wp:effectExtent l="0" t="0" r="9525" b="0"/>
            <wp:docPr id="7" name="图片 7" descr="C:\Users\hy\AppData\Local\Temp\HZ$D.949.1222\刷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hy\AppData\Local\Temp\HZ$D.949.1222\刷题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276850" cy="3819525"/>
            <wp:effectExtent l="0" t="0" r="0" b="9525"/>
            <wp:docPr id="8" name="图片 8" descr="C:\Users\hy\AppData\Local\Temp\HZ$D.949.1223\刷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hy\AppData\Local\Temp\HZ$D.949.1223\刷题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搜索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461000" cy="5924550"/>
            <wp:effectExtent l="0" t="0" r="6350" b="0"/>
            <wp:docPr id="9" name="图片 9" descr="C:\Users\hy\AppData\Roaming\Tencent\Users\528729480\TIM\WinTemp\RichOle\E6P`S3IS)3K3}6E{JMK)C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hy\AppData\Roaming\Tencent\Users\528729480\TIM\WinTemp\RichOle\E6P`S3IS)3K3}6E{JMK)CR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204" cy="59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</w:p>
    <w:p>
      <w:pPr>
        <w:pStyle w:val="21"/>
        <w:numPr>
          <w:ilvl w:val="0"/>
          <w:numId w:val="5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功能简介：</w:t>
      </w:r>
    </w:p>
    <w:p>
      <w:pPr>
        <w:pStyle w:val="21"/>
        <w:ind w:left="42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用户进入搜索界面后，可自行选择三种搜索方式：分类搜索，标签（tag）搜索，题目搜索。</w:t>
      </w:r>
    </w:p>
    <w:p>
      <w:pPr>
        <w:pStyle w:val="21"/>
        <w:ind w:left="42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分类搜索根据科目和题型分类；tag搜索根据用户和管理员给题目添加的标签搜索，题目搜索根据习题标题搜索。</w:t>
      </w:r>
    </w:p>
    <w:p>
      <w:pPr>
        <w:pStyle w:val="21"/>
        <w:numPr>
          <w:ilvl w:val="0"/>
          <w:numId w:val="5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前置条件</w:t>
      </w:r>
    </w:p>
    <w:p>
      <w:pPr>
        <w:pStyle w:val="21"/>
        <w:ind w:left="84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用户登入搜索界面</w:t>
      </w:r>
    </w:p>
    <w:p>
      <w:pPr>
        <w:pStyle w:val="21"/>
        <w:numPr>
          <w:ilvl w:val="0"/>
          <w:numId w:val="5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具体流程</w:t>
      </w:r>
    </w:p>
    <w:p>
      <w:pPr>
        <w:pStyle w:val="21"/>
        <w:numPr>
          <w:ilvl w:val="0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用户选择搜索方式</w:t>
      </w:r>
    </w:p>
    <w:p>
      <w:pPr>
        <w:pStyle w:val="21"/>
        <w:numPr>
          <w:ilvl w:val="0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用户选择分类搜索：</w:t>
      </w:r>
    </w:p>
    <w:p>
      <w:pPr>
        <w:pStyle w:val="21"/>
        <w:numPr>
          <w:ilvl w:val="1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用户选择科目和题型</w:t>
      </w:r>
    </w:p>
    <w:p>
      <w:pPr>
        <w:pStyle w:val="21"/>
        <w:numPr>
          <w:ilvl w:val="0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用户选择tag搜索</w:t>
      </w:r>
    </w:p>
    <w:p>
      <w:pPr>
        <w:pStyle w:val="21"/>
        <w:numPr>
          <w:ilvl w:val="1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用户在搜索框内输入tag</w:t>
      </w:r>
    </w:p>
    <w:p>
      <w:pPr>
        <w:pStyle w:val="21"/>
        <w:numPr>
          <w:ilvl w:val="0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用户选择题目搜索</w:t>
      </w:r>
    </w:p>
    <w:p>
      <w:pPr>
        <w:pStyle w:val="21"/>
        <w:numPr>
          <w:ilvl w:val="1"/>
          <w:numId w:val="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用户在搜索框内输入题目关键字或者全名</w:t>
      </w:r>
    </w:p>
    <w:p>
      <w:pPr>
        <w:pStyle w:val="21"/>
        <w:numPr>
          <w:ilvl w:val="0"/>
          <w:numId w:val="6"/>
        </w:numPr>
        <w:ind w:firstLineChars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界面显示搜索结果，初始按照通过率降序排列。用户可自行选择排序方式（题号、标题字典序）</w:t>
      </w:r>
    </w:p>
    <w:p>
      <w:pPr>
        <w:pStyle w:val="21"/>
        <w:numPr>
          <w:ilvl w:val="0"/>
          <w:numId w:val="5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备注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67325" cy="3286125"/>
            <wp:effectExtent l="0" t="0" r="9525" b="9525"/>
            <wp:docPr id="10" name="图片 10" descr="C:\Users\hy\AppData\Local\Temp\HZ$D.949.1224\搜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hy\AppData\Local\Temp\HZ$D.949.1224\搜题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</w:p>
    <w:p>
      <w:pPr>
        <w:pStyle w:val="2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添加标签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76090" cy="60756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1.用例目的：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普通用户为题库中的题添加标签（tag）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2.参与者：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普通用户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3.前提条件：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以普通用户的身份登录，并打开某一道题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4.事件流：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1. 用户点击题目下面的“添加标签”按钮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1.1 网页收到请求并显示当前已有标签以及输入标签的文本框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1.2 提示用户输入标签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 用户输入想要添加的标签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2.1 网页收到标签并传给系统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2.2 检查标签是否符合格式（长度等）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2.2.1 标签符合格式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2.2 网页关闭添加标签框，显示对用户的感谢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2.3系统对标签进行判断（是否与已有标签重复等）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2.3.1 系统返回审核结果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3.审核通过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3.1 记录标签出现的次数并检查是否足够显示</w:t>
      </w:r>
      <w:r>
        <w:rPr>
          <w:rFonts w:hint="eastAsia" w:ascii="微软雅黑" w:hAnsi="微软雅黑" w:eastAsia="微软雅黑"/>
          <w:sz w:val="24"/>
          <w:szCs w:val="24"/>
        </w:rPr>
        <w:tab/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3.1.1 次数足够，系统更新题目的标签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3.1.1.1 对标签出现次数排序，更新标签，替换掉出现次数少的标签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备注流程一：</w:t>
      </w:r>
      <w:r>
        <w:rPr>
          <w:rFonts w:hint="eastAsia" w:ascii="微软雅黑" w:hAnsi="微软雅黑" w:eastAsia="微软雅黑"/>
          <w:sz w:val="24"/>
          <w:szCs w:val="24"/>
        </w:rPr>
        <w:t>审核未通过：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3.审核未通过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3.1 就当什么事情都没有发生过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备注流程二：</w:t>
      </w:r>
      <w:r>
        <w:rPr>
          <w:rFonts w:hint="eastAsia" w:ascii="微软雅黑" w:hAnsi="微软雅黑" w:eastAsia="微软雅黑"/>
          <w:sz w:val="24"/>
          <w:szCs w:val="24"/>
        </w:rPr>
        <w:t>用户因为某些原因（发现想添加的标签与已有重复等）不添加标签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1. 用户点击题目下面的“添加标签”按钮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1.2 提示用户输入标签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1.3 用户关闭了输入界面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备注流程三：</w:t>
      </w:r>
      <w:r>
        <w:rPr>
          <w:rFonts w:hint="eastAsia" w:ascii="微软雅黑" w:hAnsi="微软雅黑" w:eastAsia="微软雅黑"/>
          <w:sz w:val="24"/>
          <w:szCs w:val="24"/>
        </w:rPr>
        <w:t>标签不符合格式：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 用户输入想要添加的标签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2.2 检查标签是否符合格式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2.2.1 标签不符合格式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2.2.2 弹出提示，标签不符合格式，用户可选择关闭界面或重新输入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备注流程四：</w:t>
      </w:r>
      <w:r>
        <w:rPr>
          <w:rFonts w:hint="eastAsia" w:ascii="微软雅黑" w:hAnsi="微软雅黑" w:eastAsia="微软雅黑"/>
          <w:sz w:val="24"/>
          <w:szCs w:val="24"/>
        </w:rPr>
        <w:t>标签出现次数过少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 审核通过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3.1 记录标签出现的次数并检查是否足够提示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3.1.1 次数不足，该题目下的这个备选标签次数增加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jc w:val="left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67325" cy="2476500"/>
            <wp:effectExtent l="0" t="0" r="9525" b="0"/>
            <wp:docPr id="15" name="图片 15" descr="C:\Users\hy\AppData\Local\Temp\HZ$D.949.1232\添加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hy\AppData\Local\Temp\HZ$D.949.1232\添加标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用户反馈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4448175" cy="5972175"/>
            <wp:effectExtent l="0" t="0" r="9525" b="9525"/>
            <wp:docPr id="11" name="图片 11" descr="C:\Users\hy\AppData\Roaming\Tencent\Users\528729480\TIM\WinTemp\RichOle\Z5M7GHOC)QAF[H~7F3{6P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y\AppData\Roaming\Tencent\Users\528729480\TIM\WinTemp\RichOle\Z5M7GHOC)QAF[H~7F3{6PG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</w:p>
    <w:p>
      <w:pPr>
        <w:pStyle w:val="21"/>
        <w:numPr>
          <w:ilvl w:val="0"/>
          <w:numId w:val="7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</w:t>
      </w:r>
    </w:p>
    <w:p>
      <w:pPr>
        <w:pStyle w:val="21"/>
        <w:ind w:left="72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此文档主要用于阐述用户反馈过程的有关流程和细节。</w:t>
      </w:r>
    </w:p>
    <w:p>
      <w:pPr>
        <w:pStyle w:val="21"/>
        <w:numPr>
          <w:ilvl w:val="0"/>
          <w:numId w:val="7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前置条件</w:t>
      </w:r>
    </w:p>
    <w:p>
      <w:pPr>
        <w:ind w:left="300" w:firstLine="42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用户点击反馈按钮进入反馈流程</w:t>
      </w:r>
    </w:p>
    <w:p>
      <w:pPr>
        <w:pStyle w:val="21"/>
        <w:numPr>
          <w:ilvl w:val="0"/>
          <w:numId w:val="7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具体流程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点击反馈进入反馈系统。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出现反馈界面，上面有可选择的反馈选项。例如：题目错误，答案错误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选择问题（对应的圆圈上点击），系统监听器接收信息出现具体问题描述窗口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点选其他问题：监听器接收信息，出现手动输入窗口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用户填写反馈信息（用字符串存好）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点击提交按钮，监听器接收信息，窗体关闭，信息上传到服务器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客户端系统显示上传成功</w:t>
      </w:r>
    </w:p>
    <w:p>
      <w:pPr>
        <w:pStyle w:val="21"/>
        <w:numPr>
          <w:ilvl w:val="0"/>
          <w:numId w:val="8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等待管理员的反馈通知。</w:t>
      </w:r>
    </w:p>
    <w:p>
      <w:pPr>
        <w:pStyle w:val="21"/>
        <w:numPr>
          <w:ilvl w:val="0"/>
          <w:numId w:val="7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备注</w:t>
      </w:r>
    </w:p>
    <w:p>
      <w:pPr>
        <w:ind w:left="300" w:firstLine="42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jc w:val="left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67325" cy="3571875"/>
            <wp:effectExtent l="0" t="0" r="9525" b="9525"/>
            <wp:docPr id="12" name="图片 12" descr="C:\Users\hy\AppData\Local\Temp\HZ$D.949.1225\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hy\AppData\Local\Temp\HZ$D.949.1225\反馈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用户登陆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4848225" cy="4838700"/>
            <wp:effectExtent l="0" t="0" r="9525" b="0"/>
            <wp:docPr id="13" name="图片 13" descr="C:\Users\hy\AppData\Roaming\Tencent\Users\528729480\TIM\WinTemp\RichOle\@ZUTKATWXB}$W%]](CNEM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hy\AppData\Roaming\Tencent\Users\528729480\TIM\WinTemp\RichOle\@ZUTKATWXB}$W%]](CNEMC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</w:p>
    <w:p>
      <w:pPr>
        <w:pStyle w:val="21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</w:t>
      </w:r>
    </w:p>
    <w:p>
      <w:pPr>
        <w:pStyle w:val="21"/>
        <w:ind w:left="72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此文档主要用于阐述用户登陆过程的有关流程和细节。</w:t>
      </w:r>
    </w:p>
    <w:p>
      <w:pPr>
        <w:pStyle w:val="21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前提条件</w:t>
      </w:r>
    </w:p>
    <w:p>
      <w:pPr>
        <w:pStyle w:val="21"/>
        <w:ind w:left="72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用户已经完成注册</w:t>
      </w:r>
    </w:p>
    <w:p>
      <w:pPr>
        <w:pStyle w:val="21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具体流程</w:t>
      </w:r>
    </w:p>
    <w:p>
      <w:pPr>
        <w:pStyle w:val="21"/>
        <w:numPr>
          <w:ilvl w:val="0"/>
          <w:numId w:val="10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用户进入登陆界面。</w:t>
      </w:r>
    </w:p>
    <w:p>
      <w:pPr>
        <w:pStyle w:val="21"/>
        <w:numPr>
          <w:ilvl w:val="0"/>
          <w:numId w:val="10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用户输入用户账号、密码</w:t>
      </w:r>
    </w:p>
    <w:p>
      <w:pPr>
        <w:pStyle w:val="21"/>
        <w:numPr>
          <w:ilvl w:val="0"/>
          <w:numId w:val="10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用户点击登陆</w:t>
      </w:r>
    </w:p>
    <w:p>
      <w:pPr>
        <w:pStyle w:val="21"/>
        <w:numPr>
          <w:ilvl w:val="0"/>
          <w:numId w:val="10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监听器接收信息，客户端与服务器核对正确</w:t>
      </w:r>
    </w:p>
    <w:p>
      <w:pPr>
        <w:pStyle w:val="21"/>
        <w:numPr>
          <w:ilvl w:val="0"/>
          <w:numId w:val="10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登陆成功，跳转对应用户界面</w:t>
      </w:r>
    </w:p>
    <w:p>
      <w:pPr>
        <w:pStyle w:val="21"/>
        <w:numPr>
          <w:ilvl w:val="0"/>
          <w:numId w:val="9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备注</w:t>
      </w:r>
    </w:p>
    <w:p>
      <w:pPr>
        <w:pStyle w:val="21"/>
        <w:numPr>
          <w:ilvl w:val="0"/>
          <w:numId w:val="11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监听器接收信息，客户端与服务器核对错误</w:t>
      </w:r>
    </w:p>
    <w:p>
      <w:pPr>
        <w:pStyle w:val="21"/>
        <w:numPr>
          <w:ilvl w:val="0"/>
          <w:numId w:val="11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显示“用户名或密码错误！”</w:t>
      </w:r>
    </w:p>
    <w:p>
      <w:pPr>
        <w:pStyle w:val="21"/>
        <w:numPr>
          <w:ilvl w:val="0"/>
          <w:numId w:val="11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返回登陆界面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jc w:val="left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76850" cy="3943350"/>
            <wp:effectExtent l="0" t="0" r="0" b="0"/>
            <wp:docPr id="14" name="图片 14" descr="C:\Users\hy\AppData\Local\Temp\HZ$D.949.1226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hy\AppData\Local\Temp\HZ$D.949.1226\登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用户录题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4171950" cy="5638800"/>
            <wp:effectExtent l="0" t="0" r="0" b="0"/>
            <wp:docPr id="17" name="图片 17" descr="C:\Users\hy\AppData\Roaming\Tencent\Users\528729480\TIM\WinTemp\RichOle\9Z6L6Q2L[D_8982C3Q$_X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hy\AppData\Roaming\Tencent\Users\528729480\TIM\WinTemp\RichOle\9Z6L6Q2L[D_8982C3Q$_X(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pStyle w:val="21"/>
        <w:numPr>
          <w:ilvl w:val="0"/>
          <w:numId w:val="12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</w:t>
      </w:r>
    </w:p>
    <w:p>
      <w:pPr>
        <w:pStyle w:val="21"/>
        <w:ind w:left="72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此文档主要用于阐述用户录题过程的有关流程和细节。</w:t>
      </w:r>
    </w:p>
    <w:p>
      <w:pPr>
        <w:pStyle w:val="21"/>
        <w:numPr>
          <w:ilvl w:val="0"/>
          <w:numId w:val="12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前置条件</w:t>
      </w:r>
    </w:p>
    <w:p>
      <w:pPr>
        <w:pStyle w:val="21"/>
        <w:ind w:left="72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用户已经登陆，并拥有录题权限</w:t>
      </w:r>
    </w:p>
    <w:p>
      <w:pPr>
        <w:pStyle w:val="21"/>
        <w:numPr>
          <w:ilvl w:val="0"/>
          <w:numId w:val="12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具体流程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点击录题进入录题系统。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出现录题界面，上面有可选择的录题类别</w:t>
      </w:r>
    </w:p>
    <w:p>
      <w:pPr>
        <w:pStyle w:val="21"/>
        <w:ind w:left="786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例如：高数A1、大学物理学上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选择题型</w:t>
      </w:r>
    </w:p>
    <w:p>
      <w:pPr>
        <w:pStyle w:val="21"/>
        <w:ind w:left="786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例如：选择题、简答题、计算题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点选“开始录题”：监听器接收信息，出现手动输入窗口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用户填写录题信息（用字符串存好）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点击提交按钮，监听器接收信息，窗体关闭，信息上传到服务器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客户端系统显示上传成功</w:t>
      </w:r>
    </w:p>
    <w:p>
      <w:pPr>
        <w:pStyle w:val="21"/>
        <w:numPr>
          <w:ilvl w:val="0"/>
          <w:numId w:val="13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等待管理员的反馈通知。</w:t>
      </w:r>
    </w:p>
    <w:p>
      <w:pPr>
        <w:pStyle w:val="21"/>
        <w:numPr>
          <w:ilvl w:val="0"/>
          <w:numId w:val="12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备注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76850" cy="3648075"/>
            <wp:effectExtent l="0" t="0" r="0" b="9525"/>
            <wp:docPr id="21" name="图片 21" descr="C:\Users\hy\AppData\Local\Temp\HZ$D.949.1227\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hy\AppData\Local\Temp\HZ$D.949.1227\录题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76850" cy="4400550"/>
            <wp:effectExtent l="0" t="0" r="0" b="0"/>
            <wp:docPr id="22" name="图片 22" descr="C:\Users\hy\AppData\Local\Temp\HZ$D.949.1236\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hy\AppData\Local\Temp\HZ$D.949.1236\审核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管理员修改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3933825" cy="4981575"/>
            <wp:effectExtent l="0" t="0" r="9525" b="9525"/>
            <wp:docPr id="23" name="图片 23" descr="C:\Users\hy\AppData\Roaming\Tencent\Users\528729480\TIM\WinTemp\RichOle\9(NR@A{HUO]6BP98VD0$L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hy\AppData\Roaming\Tencent\Users\528729480\TIM\WinTemp\RichOle\9(NR@A{HUO]6BP98VD0$L6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</w:t>
      </w:r>
    </w:p>
    <w:p>
      <w:pPr>
        <w:pStyle w:val="21"/>
        <w:ind w:left="84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管理员使用界面，对题，题目，tag进行修改，如：增加tag，删除标签，修改题型，其他管理员审核修改。</w:t>
      </w: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参与者</w:t>
      </w:r>
    </w:p>
    <w:p>
      <w:pPr>
        <w:pStyle w:val="21"/>
        <w:ind w:left="780" w:firstLine="6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管理员们</w:t>
      </w: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前置</w:t>
      </w:r>
      <w:r>
        <w:rPr>
          <w:rFonts w:ascii="微软雅黑" w:hAnsi="微软雅黑" w:eastAsia="微软雅黑" w:cs="微软雅黑"/>
          <w:b/>
          <w:sz w:val="24"/>
          <w:szCs w:val="24"/>
        </w:rPr>
        <w:t>条件</w:t>
      </w:r>
    </w:p>
    <w:p>
      <w:pPr>
        <w:pStyle w:val="21"/>
        <w:ind w:left="780" w:firstLine="6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管理员登录</w:t>
      </w: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后置条件</w:t>
      </w:r>
    </w:p>
    <w:p>
      <w:pPr>
        <w:pStyle w:val="21"/>
        <w:ind w:left="780" w:firstLine="6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使用者查看到修改好的内容</w:t>
      </w: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</w:t>
      </w:r>
      <w:r>
        <w:rPr>
          <w:rFonts w:ascii="微软雅黑" w:hAnsi="微软雅黑" w:eastAsia="微软雅黑" w:cs="微软雅黑"/>
          <w:b/>
          <w:sz w:val="24"/>
          <w:szCs w:val="24"/>
        </w:rPr>
        <w:t>流程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管理员使用修改功能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系统显示可以修改内容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管理员选择要修改内容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系统展示详细内容列表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管理员选择详细修改内容并修改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提交修改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系统显示提交信息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系统为其他管理员显示修改审核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其他管理员审核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系统将相关修改落实</w:t>
      </w:r>
    </w:p>
    <w:p>
      <w:pPr>
        <w:pStyle w:val="21"/>
        <w:numPr>
          <w:ilvl w:val="0"/>
          <w:numId w:val="15"/>
        </w:numPr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系统显示审核信息（成功，失败），发送给修改者与审核人</w:t>
      </w: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扩展点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6a</w:t>
      </w:r>
      <w:r>
        <w:rPr>
          <w:rFonts w:ascii="微软雅黑" w:hAnsi="微软雅黑" w:eastAsia="微软雅黑" w:cs="微软雅黑"/>
          <w:sz w:val="24"/>
          <w:szCs w:val="24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</w:rPr>
        <w:t>放弃修改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6a</w:t>
      </w:r>
      <w:r>
        <w:rPr>
          <w:rFonts w:ascii="微软雅黑" w:hAnsi="微软雅黑" w:eastAsia="微软雅黑" w:cs="微软雅黑"/>
          <w:sz w:val="24"/>
          <w:szCs w:val="24"/>
        </w:rPr>
        <w:t>1.</w:t>
      </w:r>
      <w:r>
        <w:rPr>
          <w:rFonts w:hint="eastAsia" w:ascii="微软雅黑" w:hAnsi="微软雅黑" w:eastAsia="微软雅黑" w:cs="微软雅黑"/>
          <w:sz w:val="24"/>
          <w:szCs w:val="24"/>
        </w:rPr>
        <w:t>管理员点击取消，放弃修改。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7a</w:t>
      </w:r>
      <w:r>
        <w:rPr>
          <w:rFonts w:ascii="微软雅黑" w:hAnsi="微软雅黑" w:eastAsia="微软雅黑" w:cs="微软雅黑"/>
          <w:sz w:val="24"/>
          <w:szCs w:val="24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</w:rPr>
        <w:t>提交失败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7a1.系统弹出提交失败信息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7a2.系统返回2界面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11</w:t>
      </w:r>
      <w:r>
        <w:rPr>
          <w:rFonts w:ascii="微软雅黑" w:hAnsi="微软雅黑" w:eastAsia="微软雅黑" w:cs="微软雅黑"/>
          <w:sz w:val="24"/>
          <w:szCs w:val="24"/>
        </w:rPr>
        <w:t>a.</w:t>
      </w:r>
      <w:r>
        <w:rPr>
          <w:rFonts w:hint="eastAsia" w:ascii="微软雅黑" w:hAnsi="微软雅黑" w:eastAsia="微软雅黑" w:cs="微软雅黑"/>
          <w:sz w:val="24"/>
          <w:szCs w:val="24"/>
        </w:rPr>
        <w:t>发送失败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11a</w:t>
      </w:r>
      <w:r>
        <w:rPr>
          <w:rFonts w:ascii="微软雅黑" w:hAnsi="微软雅黑" w:eastAsia="微软雅黑" w:cs="微软雅黑"/>
          <w:sz w:val="24"/>
          <w:szCs w:val="24"/>
        </w:rPr>
        <w:t>1.</w:t>
      </w:r>
      <w:r>
        <w:rPr>
          <w:rFonts w:hint="eastAsia" w:ascii="微软雅黑" w:hAnsi="微软雅黑" w:eastAsia="微软雅黑" w:cs="微软雅黑"/>
          <w:sz w:val="24"/>
          <w:szCs w:val="24"/>
        </w:rPr>
        <w:t>重复11至成功</w:t>
      </w:r>
    </w:p>
    <w:p>
      <w:pPr>
        <w:pStyle w:val="21"/>
        <w:numPr>
          <w:ilvl w:val="0"/>
          <w:numId w:val="14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补充说明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管理员可以修改增加题目分类，删除标签，修改tag等，这些选项之下有所对应的更详细的子题目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管理员修改时进入修改界面，修改完成点击提交按钮。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审核者可以选择是否通过修改，审核结果作用在数据库，并显示成功失败给此活动的参与者。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jc w:val="left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5267325" cy="3200400"/>
            <wp:effectExtent l="0" t="0" r="9525" b="0"/>
            <wp:docPr id="24" name="图片 24" descr="C:\Users\hy\AppData\Local\Temp\HZ$D.949.1230\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hy\AppData\Local\Temp\HZ$D.949.1230\修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注册</w:t>
      </w:r>
    </w:p>
    <w:p>
      <w:pPr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活动图</w:t>
      </w:r>
    </w:p>
    <w:p>
      <w:pPr>
        <w:rPr>
          <w:rFonts w:hint="eastAsia" w:ascii="微软雅黑" w:hAnsi="微软雅黑" w:eastAsia="微软雅黑"/>
          <w:b/>
          <w:sz w:val="24"/>
          <w:szCs w:val="24"/>
        </w:rPr>
      </w:pPr>
    </w:p>
    <w:p>
      <w:pPr>
        <w:pStyle w:val="21"/>
        <w:numPr>
          <w:ilvl w:val="0"/>
          <w:numId w:val="16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功能简介</w:t>
      </w:r>
      <w:r>
        <w:rPr>
          <w:rFonts w:hint="eastAsia" w:ascii="微软雅黑" w:hAnsi="微软雅黑" w:eastAsia="微软雅黑" w:cs="微软雅黑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sz w:val="24"/>
          <w:szCs w:val="24"/>
        </w:rPr>
        <w:t>用户和管理员注册账号。</w:t>
      </w:r>
    </w:p>
    <w:p>
      <w:pPr>
        <w:pStyle w:val="21"/>
        <w:numPr>
          <w:ilvl w:val="0"/>
          <w:numId w:val="16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前置条件</w:t>
      </w:r>
    </w:p>
    <w:p>
      <w:pPr>
        <w:pStyle w:val="21"/>
        <w:ind w:left="36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</w:t>
      </w:r>
    </w:p>
    <w:p>
      <w:pPr>
        <w:pStyle w:val="21"/>
        <w:numPr>
          <w:ilvl w:val="0"/>
          <w:numId w:val="16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具体流程</w:t>
      </w:r>
    </w:p>
    <w:p>
      <w:pPr>
        <w:pStyle w:val="21"/>
        <w:numPr>
          <w:ilvl w:val="0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用户点击开始界面注册按钮</w:t>
      </w:r>
    </w:p>
    <w:p>
      <w:pPr>
        <w:pStyle w:val="21"/>
        <w:numPr>
          <w:ilvl w:val="0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系统提供注册界面</w:t>
      </w:r>
    </w:p>
    <w:p>
      <w:pPr>
        <w:pStyle w:val="21"/>
        <w:numPr>
          <w:ilvl w:val="0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用户选择注册类型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用户选择普通用户注册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系统返回填写模板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用户填写基本信息，昵称唯一，密码两次确认，除姓名，身份证号之外其他选填</w:t>
      </w:r>
    </w:p>
    <w:p>
      <w:pPr>
        <w:pStyle w:val="21"/>
        <w:numPr>
          <w:ilvl w:val="0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用户点击提交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用户选择管理员注册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用户输入秘钥验证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系统返回填写模板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用户填写信息，昵称唯一，密码两次确认，所有信息必须全部填写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用户点击提交</w:t>
      </w:r>
    </w:p>
    <w:p>
      <w:pPr>
        <w:pStyle w:val="21"/>
        <w:numPr>
          <w:ilvl w:val="0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系统进行审核，判断是否有未填写全的信息，以及有无不合法信息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填写错误，提示用户并返回重新填写、</w:t>
      </w:r>
    </w:p>
    <w:p>
      <w:pPr>
        <w:pStyle w:val="21"/>
        <w:numPr>
          <w:ilvl w:val="1"/>
          <w:numId w:val="17"/>
        </w:numPr>
        <w:ind w:firstLineChars="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填写成功，存入数据库</w:t>
      </w:r>
    </w:p>
    <w:p>
      <w:pPr>
        <w:pStyle w:val="21"/>
        <w:numPr>
          <w:ilvl w:val="0"/>
          <w:numId w:val="16"/>
        </w:numPr>
        <w:ind w:firstLineChars="0"/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备注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相关信息：用户：</w:t>
      </w:r>
    </w:p>
    <w:p>
      <w:pPr>
        <w:pStyle w:val="21"/>
        <w:ind w:left="720" w:firstLine="0" w:firstLineChars="0"/>
        <w:jc w:val="left"/>
        <w:rPr>
          <w:rFonts w:ascii="微软雅黑" w:hAnsi="微软雅黑" w:eastAsia="微软雅黑" w:cs="微软雅黑"/>
          <w:sz w:val="24"/>
          <w:szCs w:val="24"/>
        </w:rPr>
      </w:pP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基本信息：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用户ID:系统给定ID，系统给定唯一标志。不给用户显示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昵称：唯一。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个人信息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姓名：性别：年龄：身份证号：手机号：职业：工作单位：地址：头像邮箱：</w:t>
      </w:r>
    </w:p>
    <w:p>
      <w:pPr>
        <w:jc w:val="left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时序图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276850" cy="3505200"/>
            <wp:effectExtent l="0" t="0" r="0" b="0"/>
            <wp:docPr id="25" name="图片 25" descr="C:\Users\hy\AppData\Local\Temp\HZ$D.949.1231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hy\AppData\Local\Temp\HZ$D.949.1231\注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3.3数据库设计</w: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ascii="微软雅黑" w:hAnsi="微软雅黑" w:eastAsia="微软雅黑"/>
          <w:b/>
          <w:sz w:val="28"/>
          <w:szCs w:val="28"/>
        </w:rPr>
        <w:drawing>
          <wp:inline distT="0" distB="0" distL="0" distR="0">
            <wp:extent cx="5267325" cy="2743200"/>
            <wp:effectExtent l="0" t="0" r="9525" b="0"/>
            <wp:docPr id="19" name="图片 19" descr="C:\Users\hy\AppData\Local\Temp\HZ$D.949.1234\数据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hy\AppData\Local\Temp\HZ$D.949.1234\数据库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</w:pPr>
      <w:r>
        <w:rPr>
          <w:rFonts w:ascii="微软雅黑" w:hAnsi="微软雅黑" w:eastAsia="微软雅黑"/>
          <w:b/>
          <w:sz w:val="28"/>
          <w:szCs w:val="28"/>
        </w:rPr>
        <w:drawing>
          <wp:inline distT="0" distB="0" distL="0" distR="0">
            <wp:extent cx="5267325" cy="2305050"/>
            <wp:effectExtent l="0" t="0" r="9525" b="0"/>
            <wp:docPr id="20" name="图片 20" descr="C:\Users\hy\AppData\Local\Temp\HZ$D.949.1235\数据库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hy\AppData\Local\Temp\HZ$D.949.1235\数据库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类图设计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0290" cy="44951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9865" cy="5228590"/>
            <wp:effectExtent l="0" t="0" r="63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3215" cy="4180840"/>
            <wp:effectExtent l="0" t="0" r="63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部署设计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  <w:drawing>
          <wp:inline distT="0" distB="0" distL="114300" distR="114300">
            <wp:extent cx="4363085" cy="3839210"/>
            <wp:effectExtent l="0" t="0" r="18415" b="8890"/>
            <wp:docPr id="26" name="图片 26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部署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  <w:t>采用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CS模式，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  <w:t>简单的将数据存储在数据服务器上，用户处安装客户端，管理员处安装管理端。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软件框架设计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eastAsia="zh-CN"/>
        </w:rPr>
        <w:drawing>
          <wp:inline distT="0" distB="0" distL="114300" distR="114300">
            <wp:extent cx="4925060" cy="4753610"/>
            <wp:effectExtent l="0" t="0" r="8890" b="8890"/>
            <wp:docPr id="27" name="图片 27" descr="组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组件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统一接口，方便程序拼接。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pStyle w:val="2"/>
      </w:pPr>
      <w:bookmarkStart w:id="26" w:name="_Toc494316093"/>
      <w:bookmarkStart w:id="27" w:name="_Toc494316222"/>
      <w:r>
        <w:t>4</w:t>
      </w:r>
      <w:r>
        <w:rPr>
          <w:rFonts w:hint="eastAsia"/>
        </w:rPr>
        <w:t>、</w:t>
      </w:r>
      <w:r>
        <w:t>软件使用说明</w:t>
      </w:r>
      <w:bookmarkEnd w:id="26"/>
      <w:bookmarkEnd w:id="27"/>
    </w:p>
    <w:p>
      <w:pPr>
        <w:pStyle w:val="3"/>
      </w:pPr>
      <w:bookmarkStart w:id="28" w:name="_Toc494316223"/>
      <w:bookmarkStart w:id="29" w:name="_Toc494316094"/>
      <w:r>
        <w:t>4.1</w:t>
      </w:r>
      <w:r>
        <w:rPr>
          <w:rFonts w:hint="eastAsia"/>
        </w:rPr>
        <w:t>、</w:t>
      </w:r>
      <w:r>
        <w:t>系统配置</w:t>
      </w:r>
      <w:bookmarkEnd w:id="28"/>
      <w:bookmarkEnd w:id="29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windows 7 64位操作系统，必须可以联网。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>
      <w:pPr>
        <w:pStyle w:val="3"/>
      </w:pPr>
      <w:bookmarkStart w:id="30" w:name="_Toc494316096"/>
      <w:bookmarkStart w:id="31" w:name="_Toc494316225"/>
      <w:r>
        <w:t>4.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、</w:t>
      </w:r>
      <w:r>
        <w:t>输入</w:t>
      </w:r>
      <w:r>
        <w:rPr>
          <w:rFonts w:hint="eastAsia"/>
        </w:rPr>
        <w:t>，</w:t>
      </w:r>
      <w:r>
        <w:t>处理</w:t>
      </w:r>
      <w:r>
        <w:rPr>
          <w:rFonts w:hint="eastAsia"/>
        </w:rPr>
        <w:t>，</w:t>
      </w:r>
      <w:r>
        <w:t>输出</w:t>
      </w:r>
      <w:bookmarkEnd w:id="30"/>
      <w:bookmarkEnd w:id="31"/>
    </w:p>
    <w:p>
      <w:pPr>
        <w:pStyle w:val="4"/>
      </w:pPr>
      <w:bookmarkStart w:id="32" w:name="_Toc494316226"/>
      <w:bookmarkStart w:id="33" w:name="_Toc494316097"/>
      <w:r>
        <w:t>4.</w:t>
      </w:r>
      <w:r>
        <w:rPr>
          <w:rFonts w:hint="eastAsia"/>
          <w:lang w:val="en-US" w:eastAsia="zh-CN"/>
        </w:rPr>
        <w:t>2</w:t>
      </w:r>
      <w:r>
        <w:t>.1</w:t>
      </w:r>
      <w:r>
        <w:rPr>
          <w:rFonts w:hint="eastAsia"/>
        </w:rPr>
        <w:t>、</w:t>
      </w:r>
      <w:r>
        <w:t>输入</w:t>
      </w:r>
      <w:bookmarkEnd w:id="32"/>
      <w:bookmarkEnd w:id="33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针对不同界面有不同相应输入，具体详见详细设计文档</w:t>
      </w:r>
    </w:p>
    <w:p>
      <w:pPr>
        <w:pStyle w:val="4"/>
      </w:pPr>
      <w:bookmarkStart w:id="34" w:name="_Toc494316227"/>
      <w:bookmarkStart w:id="35" w:name="_Toc494316098"/>
      <w:r>
        <w:t>4.</w:t>
      </w:r>
      <w:r>
        <w:rPr>
          <w:rFonts w:hint="eastAsia"/>
          <w:lang w:val="en-US" w:eastAsia="zh-CN"/>
        </w:rPr>
        <w:t>2</w:t>
      </w:r>
      <w:r>
        <w:t>.2</w:t>
      </w:r>
      <w:r>
        <w:rPr>
          <w:rFonts w:hint="eastAsia"/>
        </w:rPr>
        <w:t>、</w:t>
      </w:r>
      <w:r>
        <w:t>处理</w:t>
      </w:r>
      <w:bookmarkEnd w:id="34"/>
      <w:bookmarkEnd w:id="35"/>
    </w:p>
    <w:p>
      <w:pPr>
        <w:rPr>
          <w:rFonts w:hint="eastAsia" w:eastAsiaTheme="minorEastAsia"/>
          <w:lang w:eastAsia="zh-CN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hint="eastAsia"/>
          <w:lang w:eastAsia="zh-CN"/>
        </w:rPr>
        <w:t>针对不同界面有不同相应处理，具体详见详细设计文档</w:t>
      </w:r>
    </w:p>
    <w:p>
      <w:pPr>
        <w:rPr>
          <w:rFonts w:ascii="Times New Roman" w:hAnsi="Times New Roman" w:cs="Times New Roman"/>
          <w:sz w:val="24"/>
        </w:rPr>
      </w:pPr>
    </w:p>
    <w:p>
      <w:pPr>
        <w:pStyle w:val="4"/>
      </w:pPr>
      <w:bookmarkStart w:id="36" w:name="_Toc494316228"/>
      <w:bookmarkStart w:id="37" w:name="_Toc494316099"/>
      <w:r>
        <w:t>4.</w:t>
      </w:r>
      <w:r>
        <w:rPr>
          <w:rFonts w:hint="eastAsia"/>
          <w:lang w:val="en-US" w:eastAsia="zh-CN"/>
        </w:rPr>
        <w:t>2</w:t>
      </w:r>
      <w:r>
        <w:t>.3</w:t>
      </w:r>
      <w:r>
        <w:rPr>
          <w:rFonts w:hint="eastAsia"/>
        </w:rPr>
        <w:t>、</w:t>
      </w:r>
      <w:r>
        <w:t>输出</w:t>
      </w:r>
      <w:bookmarkEnd w:id="36"/>
      <w:bookmarkEnd w:id="37"/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hint="eastAsia" w:eastAsiaTheme="minorEastAsia"/>
          <w:lang w:eastAsia="zh-CN"/>
        </w:rPr>
      </w:pPr>
      <w:bookmarkStart w:id="38" w:name="_Toc494316229"/>
      <w:bookmarkStart w:id="39" w:name="_Toc494316100"/>
      <w:r>
        <w:rPr>
          <w:rFonts w:hint="eastAsia"/>
        </w:rPr>
        <w:t>、</w:t>
      </w:r>
      <w:r>
        <w:rPr>
          <w:rFonts w:hint="eastAsia"/>
          <w:lang w:eastAsia="zh-CN"/>
        </w:rPr>
        <w:t>针对不同界面有不同相应输出，具体详见详细设计文档</w:t>
      </w:r>
    </w:p>
    <w:p>
      <w:pPr>
        <w:pStyle w:val="2"/>
      </w:pPr>
      <w:r>
        <w:t>软件使用过程</w:t>
      </w:r>
      <w:bookmarkEnd w:id="38"/>
      <w:bookmarkEnd w:id="39"/>
    </w:p>
    <w:p>
      <w:pPr>
        <w:pStyle w:val="3"/>
      </w:pPr>
      <w:bookmarkStart w:id="40" w:name="_Toc494316101"/>
      <w:bookmarkStart w:id="41" w:name="_Toc494316230"/>
      <w:r>
        <w:t>5.1</w:t>
      </w:r>
      <w:r>
        <w:rPr>
          <w:rFonts w:hint="eastAsia"/>
        </w:rPr>
        <w:t>、</w:t>
      </w:r>
      <w:r>
        <w:t>软件安装</w:t>
      </w:r>
      <w:bookmarkEnd w:id="40"/>
      <w:bookmarkEnd w:id="41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将打包好的程序直接点击运行即可</w:t>
      </w:r>
    </w:p>
    <w:p>
      <w:pPr>
        <w:pStyle w:val="3"/>
        <w:rPr>
          <w:rFonts w:hint="eastAsia"/>
          <w:lang w:val="en-US" w:eastAsia="zh-CN"/>
        </w:rPr>
      </w:pPr>
      <w:bookmarkStart w:id="42" w:name="_Toc494316102"/>
      <w:bookmarkStart w:id="43" w:name="_Toc494316231"/>
      <w:r>
        <w:t>5.2</w:t>
      </w:r>
      <w:r>
        <w:rPr>
          <w:rFonts w:hint="eastAsia"/>
        </w:rPr>
        <w:t>、</w:t>
      </w:r>
      <w:r>
        <w:t>运行步骤</w:t>
      </w:r>
      <w:bookmarkEnd w:id="42"/>
      <w:bookmarkEnd w:id="43"/>
      <w:r>
        <w:rPr>
          <w:rFonts w:hint="eastAsia"/>
          <w:lang w:val="en-US" w:eastAsia="zh-CN"/>
        </w:rPr>
        <w:t>(按功能说明)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详见详细功能设计文档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jc w:val="center"/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p>
      <w:pPr>
        <w:pStyle w:val="3"/>
      </w:pPr>
      <w:bookmarkStart w:id="44" w:name="_Toc494316103"/>
      <w:bookmarkStart w:id="45" w:name="_Toc494316232"/>
      <w:r>
        <w:t>5.3</w:t>
      </w:r>
      <w:r>
        <w:rPr>
          <w:rFonts w:hint="eastAsia"/>
        </w:rPr>
        <w:t>、</w:t>
      </w:r>
      <w:r>
        <w:t>运行说明</w:t>
      </w:r>
      <w:bookmarkEnd w:id="44"/>
      <w:bookmarkEnd w:id="45"/>
    </w:p>
    <w:p>
      <w:pPr>
        <w:pStyle w:val="4"/>
      </w:pPr>
      <w:bookmarkStart w:id="46" w:name="_Toc494316104"/>
      <w:bookmarkStart w:id="47" w:name="_Toc494316233"/>
      <w:r>
        <w:t>5.3.1</w:t>
      </w:r>
      <w:r>
        <w:rPr>
          <w:rFonts w:hint="eastAsia"/>
        </w:rPr>
        <w:t>、</w:t>
      </w:r>
      <w:r>
        <w:t>控制输入</w:t>
      </w:r>
      <w:bookmarkEnd w:id="46"/>
      <w:bookmarkEnd w:id="47"/>
    </w:p>
    <w:p>
      <w:pPr>
        <w:rPr>
          <w:rFonts w:hint="eastAsia" w:ascii="Times New Roman" w:hAnsi="Times New Roman" w:cs="Times New Roman" w:eastAsiaTheme="minorEastAsia"/>
          <w:sz w:val="24"/>
          <w:lang w:eastAsia="zh-CN"/>
        </w:rPr>
      </w:pPr>
      <w:r>
        <w:rPr>
          <w:rFonts w:hint="eastAsia" w:ascii="Times New Roman" w:hAnsi="Times New Roman" w:cs="Times New Roman"/>
          <w:sz w:val="24"/>
          <w:lang w:eastAsia="zh-CN"/>
        </w:rPr>
        <w:t>程序在输入时均有相应提示，请按照提示进行输入即可。</w:t>
      </w:r>
      <w:bookmarkStart w:id="52" w:name="_GoBack"/>
      <w:bookmarkEnd w:id="52"/>
    </w:p>
    <w:p>
      <w:pPr>
        <w:pStyle w:val="3"/>
        <w:rPr>
          <w:rFonts w:hint="eastAsia"/>
          <w:lang w:eastAsia="zh-CN"/>
        </w:rPr>
      </w:pPr>
      <w:bookmarkStart w:id="48" w:name="_Toc494316235"/>
      <w:bookmarkStart w:id="49" w:name="_Toc494316106"/>
      <w:r>
        <w:t>5.4</w:t>
      </w:r>
      <w:r>
        <w:rPr>
          <w:rFonts w:hint="eastAsia"/>
        </w:rPr>
        <w:t>、</w:t>
      </w:r>
      <w:r>
        <w:t>出错处理</w:t>
      </w:r>
      <w:bookmarkEnd w:id="48"/>
      <w:bookmarkEnd w:id="49"/>
      <w:r>
        <w:rPr>
          <w:rFonts w:hint="eastAsia"/>
          <w:lang w:eastAsia="zh-CN"/>
        </w:rPr>
        <w:t>（按异常处理）</w:t>
      </w:r>
    </w:p>
    <w:p>
      <w:r>
        <w:rPr>
          <w:rFonts w:hint="eastAsia"/>
          <w:lang w:eastAsia="zh-CN"/>
        </w:rPr>
        <w:t>发生相应异常请及时联系我们</w:t>
      </w:r>
    </w:p>
    <w:p>
      <w:pPr>
        <w:pStyle w:val="3"/>
      </w:pPr>
      <w:bookmarkStart w:id="50" w:name="_Toc494316107"/>
      <w:bookmarkStart w:id="51" w:name="_Toc494316236"/>
      <w:r>
        <w:t>5.5</w:t>
      </w:r>
      <w:r>
        <w:rPr>
          <w:rFonts w:hint="eastAsia"/>
        </w:rPr>
        <w:t>、</w:t>
      </w:r>
      <w:r>
        <w:t>非常规过程</w:t>
      </w:r>
      <w:bookmarkEnd w:id="50"/>
      <w:bookmarkEnd w:id="51"/>
    </w:p>
    <w:p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若出现出错处理中未提及的错误以及异常，请</w:t>
      </w:r>
      <w:r>
        <w:rPr>
          <w:rFonts w:hint="eastAsia" w:ascii="Times New Roman" w:hAnsi="Times New Roman" w:cs="Times New Roman"/>
          <w:sz w:val="24"/>
          <w:lang w:eastAsia="zh-CN"/>
        </w:rPr>
        <w:t>发送邮件到</w:t>
      </w:r>
      <w:r>
        <w:rPr>
          <w:rFonts w:hint="eastAsia" w:ascii="Times New Roman" w:hAnsi="Times New Roman" w:cs="Times New Roman"/>
          <w:sz w:val="24"/>
          <w:lang w:val="en-US" w:eastAsia="zh-CN"/>
        </w:rPr>
        <w:t>litongdaze@126.com</w:t>
      </w:r>
      <w:r>
        <w:rPr>
          <w:rFonts w:ascii="Times New Roman" w:hAnsi="Times New Roman" w:cs="Times New Roman"/>
          <w:sz w:val="24"/>
        </w:rPr>
        <w:t>联系我们。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sz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BhlWFeEAIAAAc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ascii="Times New Roman" w:hAnsi="Times New Roman" w:cs="Times New Roman"/>
      </w:rPr>
    </w:pPr>
    <w:r>
      <w:rPr>
        <w:rFonts w:hint="eastAsia" w:ascii="Times New Roman" w:hAnsi="Times New Roman" w:cs="Times New Roman"/>
        <w:szCs w:val="18"/>
        <w:lang w:eastAsia="zh-CN"/>
      </w:rPr>
      <w:t>“</w:t>
    </w:r>
    <w:r>
      <w:rPr>
        <w:rFonts w:hint="eastAsia" w:ascii="Times New Roman" w:hAnsi="Times New Roman" w:cs="Times New Roman"/>
        <w:szCs w:val="18"/>
        <w:lang w:val="en-US" w:eastAsia="zh-CN"/>
      </w:rPr>
      <w:t>LWHY</w:t>
    </w:r>
    <w:r>
      <w:rPr>
        <w:rFonts w:hint="eastAsia" w:ascii="Times New Roman" w:hAnsi="Times New Roman" w:cs="Times New Roman"/>
        <w:szCs w:val="18"/>
        <w:lang w:eastAsia="zh-CN"/>
      </w:rPr>
      <w:t>”词库辅助学习</w:t>
    </w:r>
    <w:r>
      <w:rPr>
        <w:rFonts w:ascii="Times New Roman" w:hAnsi="Times New Roman" w:cs="Times New Roman"/>
        <w:szCs w:val="18"/>
      </w:rPr>
      <w:t>系统V1.0</w:t>
    </w:r>
  </w:p>
  <w:p>
    <w:pPr>
      <w:pStyle w:val="7"/>
      <w:pBdr>
        <w:bottom w:val="none" w:color="auto" w:sz="0" w:space="0"/>
      </w:pBdr>
      <w:jc w:val="center"/>
      <w:rPr>
        <w:rFonts w:ascii="Times New Roman" w:hAnsi="Times New Roman" w:cs="Times New Roman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94A37"/>
    <w:multiLevelType w:val="multilevel"/>
    <w:tmpl w:val="1C594A37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DA30116"/>
    <w:multiLevelType w:val="multilevel"/>
    <w:tmpl w:val="2DA3011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76443CA"/>
    <w:multiLevelType w:val="multilevel"/>
    <w:tmpl w:val="376443CA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F233A7"/>
    <w:multiLevelType w:val="multilevel"/>
    <w:tmpl w:val="40F233A7"/>
    <w:lvl w:ilvl="0" w:tentative="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642BE1"/>
    <w:multiLevelType w:val="multilevel"/>
    <w:tmpl w:val="42642BE1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6FD0D98"/>
    <w:multiLevelType w:val="multilevel"/>
    <w:tmpl w:val="46FD0D98"/>
    <w:lvl w:ilvl="0" w:tentative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4B01274D"/>
    <w:multiLevelType w:val="multilevel"/>
    <w:tmpl w:val="4B01274D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B507A0A"/>
    <w:multiLevelType w:val="multilevel"/>
    <w:tmpl w:val="4B507A0A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D684AE9"/>
    <w:multiLevelType w:val="multilevel"/>
    <w:tmpl w:val="4D684AE9"/>
    <w:lvl w:ilvl="0" w:tentative="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AFA388"/>
    <w:multiLevelType w:val="singleLevel"/>
    <w:tmpl w:val="59AFA388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9F76956"/>
    <w:multiLevelType w:val="singleLevel"/>
    <w:tmpl w:val="59F76956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D460D0C"/>
    <w:multiLevelType w:val="multilevel"/>
    <w:tmpl w:val="5D460D0C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D8A05F9"/>
    <w:multiLevelType w:val="multilevel"/>
    <w:tmpl w:val="6D8A05F9"/>
    <w:lvl w:ilvl="0" w:tentative="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E377124"/>
    <w:multiLevelType w:val="multilevel"/>
    <w:tmpl w:val="6E377124"/>
    <w:lvl w:ilvl="0" w:tentative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14">
    <w:nsid w:val="70D03E90"/>
    <w:multiLevelType w:val="multilevel"/>
    <w:tmpl w:val="70D03E90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3596DFA"/>
    <w:multiLevelType w:val="multilevel"/>
    <w:tmpl w:val="73596DFA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FB925D2"/>
    <w:multiLevelType w:val="multilevel"/>
    <w:tmpl w:val="7FB925D2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12"/>
  </w:num>
  <w:num w:numId="8">
    <w:abstractNumId w:val="11"/>
  </w:num>
  <w:num w:numId="9">
    <w:abstractNumId w:val="3"/>
  </w:num>
  <w:num w:numId="10">
    <w:abstractNumId w:val="5"/>
  </w:num>
  <w:num w:numId="11">
    <w:abstractNumId w:val="15"/>
  </w:num>
  <w:num w:numId="12">
    <w:abstractNumId w:val="8"/>
  </w:num>
  <w:num w:numId="13">
    <w:abstractNumId w:val="13"/>
  </w:num>
  <w:num w:numId="14">
    <w:abstractNumId w:val="14"/>
  </w:num>
  <w:num w:numId="15">
    <w:abstractNumId w:val="1"/>
  </w:num>
  <w:num w:numId="16">
    <w:abstractNumId w:val="16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5E708E"/>
    <w:rsid w:val="00010FD5"/>
    <w:rsid w:val="00011364"/>
    <w:rsid w:val="00017C37"/>
    <w:rsid w:val="000231C4"/>
    <w:rsid w:val="00027AAF"/>
    <w:rsid w:val="0004041F"/>
    <w:rsid w:val="00047576"/>
    <w:rsid w:val="00051B89"/>
    <w:rsid w:val="0006733E"/>
    <w:rsid w:val="00071197"/>
    <w:rsid w:val="00073A89"/>
    <w:rsid w:val="00091BBC"/>
    <w:rsid w:val="000A5BFE"/>
    <w:rsid w:val="000C5C3D"/>
    <w:rsid w:val="000D0208"/>
    <w:rsid w:val="000E1378"/>
    <w:rsid w:val="00105347"/>
    <w:rsid w:val="0011682D"/>
    <w:rsid w:val="001201E1"/>
    <w:rsid w:val="00124E4C"/>
    <w:rsid w:val="001361AB"/>
    <w:rsid w:val="00136C7D"/>
    <w:rsid w:val="00140F8D"/>
    <w:rsid w:val="00147AFE"/>
    <w:rsid w:val="00163C71"/>
    <w:rsid w:val="00165985"/>
    <w:rsid w:val="0016608C"/>
    <w:rsid w:val="001668FC"/>
    <w:rsid w:val="00177A30"/>
    <w:rsid w:val="0018531B"/>
    <w:rsid w:val="001865EC"/>
    <w:rsid w:val="00190E39"/>
    <w:rsid w:val="00197823"/>
    <w:rsid w:val="001C0489"/>
    <w:rsid w:val="001E202C"/>
    <w:rsid w:val="001E6CCF"/>
    <w:rsid w:val="001E72D5"/>
    <w:rsid w:val="001F14AB"/>
    <w:rsid w:val="001F1F0D"/>
    <w:rsid w:val="001F2FB3"/>
    <w:rsid w:val="001F3A3A"/>
    <w:rsid w:val="00200570"/>
    <w:rsid w:val="00202C50"/>
    <w:rsid w:val="002064AC"/>
    <w:rsid w:val="00224482"/>
    <w:rsid w:val="0024320B"/>
    <w:rsid w:val="00245BF2"/>
    <w:rsid w:val="00291DDC"/>
    <w:rsid w:val="002942AC"/>
    <w:rsid w:val="002A233F"/>
    <w:rsid w:val="002B42E8"/>
    <w:rsid w:val="002C0EE8"/>
    <w:rsid w:val="002C658E"/>
    <w:rsid w:val="002E0884"/>
    <w:rsid w:val="002E5DED"/>
    <w:rsid w:val="002F1B13"/>
    <w:rsid w:val="002F3D3B"/>
    <w:rsid w:val="002F73C8"/>
    <w:rsid w:val="0030371F"/>
    <w:rsid w:val="0031144F"/>
    <w:rsid w:val="00317702"/>
    <w:rsid w:val="00323F03"/>
    <w:rsid w:val="00337785"/>
    <w:rsid w:val="00342AAB"/>
    <w:rsid w:val="00353333"/>
    <w:rsid w:val="003639DA"/>
    <w:rsid w:val="0036693D"/>
    <w:rsid w:val="00396216"/>
    <w:rsid w:val="003A624F"/>
    <w:rsid w:val="003C1428"/>
    <w:rsid w:val="003C4CE3"/>
    <w:rsid w:val="003C6450"/>
    <w:rsid w:val="003D45DC"/>
    <w:rsid w:val="003D75A3"/>
    <w:rsid w:val="003E150F"/>
    <w:rsid w:val="003E39C3"/>
    <w:rsid w:val="003F2774"/>
    <w:rsid w:val="003F4355"/>
    <w:rsid w:val="003F4B70"/>
    <w:rsid w:val="003F7D8B"/>
    <w:rsid w:val="00405670"/>
    <w:rsid w:val="00407C16"/>
    <w:rsid w:val="0041009E"/>
    <w:rsid w:val="00427304"/>
    <w:rsid w:val="00436FB5"/>
    <w:rsid w:val="00452E18"/>
    <w:rsid w:val="00453232"/>
    <w:rsid w:val="004701EE"/>
    <w:rsid w:val="00480F56"/>
    <w:rsid w:val="004821CA"/>
    <w:rsid w:val="0049147F"/>
    <w:rsid w:val="004C0BC1"/>
    <w:rsid w:val="004C3951"/>
    <w:rsid w:val="004E2244"/>
    <w:rsid w:val="00501B50"/>
    <w:rsid w:val="00513C89"/>
    <w:rsid w:val="00524A4B"/>
    <w:rsid w:val="0053402B"/>
    <w:rsid w:val="00535F5E"/>
    <w:rsid w:val="005435DD"/>
    <w:rsid w:val="00547AD2"/>
    <w:rsid w:val="00551D01"/>
    <w:rsid w:val="00553E7D"/>
    <w:rsid w:val="005747A8"/>
    <w:rsid w:val="005938E9"/>
    <w:rsid w:val="005A0A7F"/>
    <w:rsid w:val="005A61C0"/>
    <w:rsid w:val="005C10E5"/>
    <w:rsid w:val="005D6614"/>
    <w:rsid w:val="005F0F57"/>
    <w:rsid w:val="005F2BF4"/>
    <w:rsid w:val="0060091B"/>
    <w:rsid w:val="0061179D"/>
    <w:rsid w:val="00612DD4"/>
    <w:rsid w:val="00613048"/>
    <w:rsid w:val="006277DF"/>
    <w:rsid w:val="00631AD7"/>
    <w:rsid w:val="00633BC8"/>
    <w:rsid w:val="00636B0A"/>
    <w:rsid w:val="00640173"/>
    <w:rsid w:val="00644238"/>
    <w:rsid w:val="006455D2"/>
    <w:rsid w:val="00645F88"/>
    <w:rsid w:val="00651851"/>
    <w:rsid w:val="0065215F"/>
    <w:rsid w:val="0065451F"/>
    <w:rsid w:val="00655508"/>
    <w:rsid w:val="006619D9"/>
    <w:rsid w:val="006675D5"/>
    <w:rsid w:val="00684E66"/>
    <w:rsid w:val="006948F7"/>
    <w:rsid w:val="00694F68"/>
    <w:rsid w:val="006A0F0D"/>
    <w:rsid w:val="006B0538"/>
    <w:rsid w:val="006C1930"/>
    <w:rsid w:val="006D0624"/>
    <w:rsid w:val="006D166B"/>
    <w:rsid w:val="006D1F31"/>
    <w:rsid w:val="006D2DF6"/>
    <w:rsid w:val="006E16F5"/>
    <w:rsid w:val="006E5DEA"/>
    <w:rsid w:val="00703D81"/>
    <w:rsid w:val="0072388D"/>
    <w:rsid w:val="00723D2A"/>
    <w:rsid w:val="00744400"/>
    <w:rsid w:val="00746C85"/>
    <w:rsid w:val="00756CE0"/>
    <w:rsid w:val="00780488"/>
    <w:rsid w:val="00781572"/>
    <w:rsid w:val="00782453"/>
    <w:rsid w:val="00792C34"/>
    <w:rsid w:val="007A1213"/>
    <w:rsid w:val="007A4ED1"/>
    <w:rsid w:val="007B4754"/>
    <w:rsid w:val="007D313B"/>
    <w:rsid w:val="007D4D78"/>
    <w:rsid w:val="007F15E1"/>
    <w:rsid w:val="007F1A2C"/>
    <w:rsid w:val="007F1CD6"/>
    <w:rsid w:val="00800074"/>
    <w:rsid w:val="00801B81"/>
    <w:rsid w:val="00806D02"/>
    <w:rsid w:val="00814702"/>
    <w:rsid w:val="008168CB"/>
    <w:rsid w:val="0082345D"/>
    <w:rsid w:val="008269B7"/>
    <w:rsid w:val="00834C2F"/>
    <w:rsid w:val="00845AF8"/>
    <w:rsid w:val="00852911"/>
    <w:rsid w:val="00852F5C"/>
    <w:rsid w:val="0085780C"/>
    <w:rsid w:val="008973B2"/>
    <w:rsid w:val="008A5187"/>
    <w:rsid w:val="008A6094"/>
    <w:rsid w:val="008A72A5"/>
    <w:rsid w:val="008B1CE9"/>
    <w:rsid w:val="008E395A"/>
    <w:rsid w:val="008E5717"/>
    <w:rsid w:val="008E79B2"/>
    <w:rsid w:val="008F3642"/>
    <w:rsid w:val="009020AE"/>
    <w:rsid w:val="00910049"/>
    <w:rsid w:val="00920D00"/>
    <w:rsid w:val="00945645"/>
    <w:rsid w:val="009507B9"/>
    <w:rsid w:val="00964BED"/>
    <w:rsid w:val="00965023"/>
    <w:rsid w:val="00984909"/>
    <w:rsid w:val="00991EAB"/>
    <w:rsid w:val="009A3E11"/>
    <w:rsid w:val="009A43F9"/>
    <w:rsid w:val="009B4F55"/>
    <w:rsid w:val="009C4A0B"/>
    <w:rsid w:val="009C6B78"/>
    <w:rsid w:val="009C7952"/>
    <w:rsid w:val="009D79F8"/>
    <w:rsid w:val="009E0B6C"/>
    <w:rsid w:val="00A07413"/>
    <w:rsid w:val="00A2200E"/>
    <w:rsid w:val="00A23EDD"/>
    <w:rsid w:val="00A24164"/>
    <w:rsid w:val="00A25C54"/>
    <w:rsid w:val="00A3109D"/>
    <w:rsid w:val="00A3181E"/>
    <w:rsid w:val="00A33B99"/>
    <w:rsid w:val="00A51D81"/>
    <w:rsid w:val="00A53BA6"/>
    <w:rsid w:val="00A557A4"/>
    <w:rsid w:val="00A73FA7"/>
    <w:rsid w:val="00A7418B"/>
    <w:rsid w:val="00A81FB7"/>
    <w:rsid w:val="00AA0781"/>
    <w:rsid w:val="00AD6BD9"/>
    <w:rsid w:val="00AF52C6"/>
    <w:rsid w:val="00B054EA"/>
    <w:rsid w:val="00B0792C"/>
    <w:rsid w:val="00B1085A"/>
    <w:rsid w:val="00B177D7"/>
    <w:rsid w:val="00B20C98"/>
    <w:rsid w:val="00B312FF"/>
    <w:rsid w:val="00B402D1"/>
    <w:rsid w:val="00B40E53"/>
    <w:rsid w:val="00B631A4"/>
    <w:rsid w:val="00B63FD0"/>
    <w:rsid w:val="00B649A1"/>
    <w:rsid w:val="00B67C08"/>
    <w:rsid w:val="00B7167B"/>
    <w:rsid w:val="00B72A02"/>
    <w:rsid w:val="00B97E21"/>
    <w:rsid w:val="00BA368D"/>
    <w:rsid w:val="00BA3777"/>
    <w:rsid w:val="00BB1E8A"/>
    <w:rsid w:val="00BB789D"/>
    <w:rsid w:val="00BC2B20"/>
    <w:rsid w:val="00BD2889"/>
    <w:rsid w:val="00BD4435"/>
    <w:rsid w:val="00BE4936"/>
    <w:rsid w:val="00BF3F25"/>
    <w:rsid w:val="00BF403A"/>
    <w:rsid w:val="00C025C9"/>
    <w:rsid w:val="00C02A4C"/>
    <w:rsid w:val="00C04394"/>
    <w:rsid w:val="00C1191E"/>
    <w:rsid w:val="00C13346"/>
    <w:rsid w:val="00C155FE"/>
    <w:rsid w:val="00C15CB6"/>
    <w:rsid w:val="00C20B46"/>
    <w:rsid w:val="00C21F61"/>
    <w:rsid w:val="00C30CA8"/>
    <w:rsid w:val="00C31FDA"/>
    <w:rsid w:val="00C90672"/>
    <w:rsid w:val="00CA54E7"/>
    <w:rsid w:val="00CB5ED8"/>
    <w:rsid w:val="00CB6DD7"/>
    <w:rsid w:val="00CC1B37"/>
    <w:rsid w:val="00CC436C"/>
    <w:rsid w:val="00CC736D"/>
    <w:rsid w:val="00CC742D"/>
    <w:rsid w:val="00CD31FD"/>
    <w:rsid w:val="00CE4558"/>
    <w:rsid w:val="00CE4C87"/>
    <w:rsid w:val="00CE7162"/>
    <w:rsid w:val="00CF5EA6"/>
    <w:rsid w:val="00CF622A"/>
    <w:rsid w:val="00CF723E"/>
    <w:rsid w:val="00D04425"/>
    <w:rsid w:val="00D11212"/>
    <w:rsid w:val="00D17EDD"/>
    <w:rsid w:val="00D20F2E"/>
    <w:rsid w:val="00D27291"/>
    <w:rsid w:val="00D4631D"/>
    <w:rsid w:val="00D55CF7"/>
    <w:rsid w:val="00D621E0"/>
    <w:rsid w:val="00D63000"/>
    <w:rsid w:val="00D6504F"/>
    <w:rsid w:val="00D65FDB"/>
    <w:rsid w:val="00D7111A"/>
    <w:rsid w:val="00D72EDA"/>
    <w:rsid w:val="00D73984"/>
    <w:rsid w:val="00D81BDD"/>
    <w:rsid w:val="00D92498"/>
    <w:rsid w:val="00DA38F0"/>
    <w:rsid w:val="00DB17B8"/>
    <w:rsid w:val="00DB30F3"/>
    <w:rsid w:val="00DB54B9"/>
    <w:rsid w:val="00DB718D"/>
    <w:rsid w:val="00DC5109"/>
    <w:rsid w:val="00DD0CBE"/>
    <w:rsid w:val="00DD3FDF"/>
    <w:rsid w:val="00DF3306"/>
    <w:rsid w:val="00E0526E"/>
    <w:rsid w:val="00E0555F"/>
    <w:rsid w:val="00E064E5"/>
    <w:rsid w:val="00E1055D"/>
    <w:rsid w:val="00E12897"/>
    <w:rsid w:val="00E1654E"/>
    <w:rsid w:val="00E17083"/>
    <w:rsid w:val="00E24F32"/>
    <w:rsid w:val="00E32E7F"/>
    <w:rsid w:val="00E36361"/>
    <w:rsid w:val="00E52FE2"/>
    <w:rsid w:val="00E64970"/>
    <w:rsid w:val="00E712D7"/>
    <w:rsid w:val="00E73D58"/>
    <w:rsid w:val="00E74B69"/>
    <w:rsid w:val="00E86A43"/>
    <w:rsid w:val="00E917C9"/>
    <w:rsid w:val="00EA6B8B"/>
    <w:rsid w:val="00EB0B89"/>
    <w:rsid w:val="00EC00D8"/>
    <w:rsid w:val="00ED08E7"/>
    <w:rsid w:val="00ED2F02"/>
    <w:rsid w:val="00ED4BBE"/>
    <w:rsid w:val="00EE6D50"/>
    <w:rsid w:val="00EF2425"/>
    <w:rsid w:val="00F05AB6"/>
    <w:rsid w:val="00F103EB"/>
    <w:rsid w:val="00F24055"/>
    <w:rsid w:val="00F37DB2"/>
    <w:rsid w:val="00F407B7"/>
    <w:rsid w:val="00F45B5F"/>
    <w:rsid w:val="00F644C2"/>
    <w:rsid w:val="00F84DCF"/>
    <w:rsid w:val="00F92B65"/>
    <w:rsid w:val="00F973A3"/>
    <w:rsid w:val="00FA7E18"/>
    <w:rsid w:val="00FB0F55"/>
    <w:rsid w:val="00FB1202"/>
    <w:rsid w:val="00FB7214"/>
    <w:rsid w:val="00FC3275"/>
    <w:rsid w:val="00FC7105"/>
    <w:rsid w:val="00FD28F6"/>
    <w:rsid w:val="00FE6414"/>
    <w:rsid w:val="00FF1E0F"/>
    <w:rsid w:val="00FF6600"/>
    <w:rsid w:val="021F3432"/>
    <w:rsid w:val="03191D16"/>
    <w:rsid w:val="039352EF"/>
    <w:rsid w:val="04CD1970"/>
    <w:rsid w:val="06912DCD"/>
    <w:rsid w:val="08270709"/>
    <w:rsid w:val="08AB3F77"/>
    <w:rsid w:val="0AD11A89"/>
    <w:rsid w:val="0B4F356B"/>
    <w:rsid w:val="0BFF5636"/>
    <w:rsid w:val="0D4C70E2"/>
    <w:rsid w:val="0F3A14DB"/>
    <w:rsid w:val="0F6C7981"/>
    <w:rsid w:val="108511DA"/>
    <w:rsid w:val="11AF501D"/>
    <w:rsid w:val="12E35792"/>
    <w:rsid w:val="16352FCE"/>
    <w:rsid w:val="16B9310E"/>
    <w:rsid w:val="18667436"/>
    <w:rsid w:val="209F19DB"/>
    <w:rsid w:val="22DB2EDE"/>
    <w:rsid w:val="2651495F"/>
    <w:rsid w:val="265F229B"/>
    <w:rsid w:val="276344B4"/>
    <w:rsid w:val="27B736E6"/>
    <w:rsid w:val="290C03F7"/>
    <w:rsid w:val="29E25173"/>
    <w:rsid w:val="2A3578ED"/>
    <w:rsid w:val="2D5B4A34"/>
    <w:rsid w:val="2D744494"/>
    <w:rsid w:val="2E7C04DA"/>
    <w:rsid w:val="2EDD2DFB"/>
    <w:rsid w:val="31040E43"/>
    <w:rsid w:val="32D40D6A"/>
    <w:rsid w:val="3478515B"/>
    <w:rsid w:val="34FD42C3"/>
    <w:rsid w:val="38F66456"/>
    <w:rsid w:val="3C9C7E5C"/>
    <w:rsid w:val="3CD30E78"/>
    <w:rsid w:val="425E708E"/>
    <w:rsid w:val="431414EF"/>
    <w:rsid w:val="44BC673C"/>
    <w:rsid w:val="44F30C20"/>
    <w:rsid w:val="48056C85"/>
    <w:rsid w:val="485D67B2"/>
    <w:rsid w:val="48BB074D"/>
    <w:rsid w:val="490A02BF"/>
    <w:rsid w:val="4A093F8A"/>
    <w:rsid w:val="4D8E460D"/>
    <w:rsid w:val="4EF41F7E"/>
    <w:rsid w:val="51892741"/>
    <w:rsid w:val="52114B48"/>
    <w:rsid w:val="596C172E"/>
    <w:rsid w:val="59B826D6"/>
    <w:rsid w:val="5C0825F1"/>
    <w:rsid w:val="5E2C74BE"/>
    <w:rsid w:val="60FC403A"/>
    <w:rsid w:val="61323A63"/>
    <w:rsid w:val="620A022C"/>
    <w:rsid w:val="623C3107"/>
    <w:rsid w:val="650D3B5F"/>
    <w:rsid w:val="654E1DA2"/>
    <w:rsid w:val="65801327"/>
    <w:rsid w:val="68ED4B6F"/>
    <w:rsid w:val="6CFA066C"/>
    <w:rsid w:val="6EC9595C"/>
    <w:rsid w:val="71C53004"/>
    <w:rsid w:val="74296B60"/>
    <w:rsid w:val="74C10511"/>
    <w:rsid w:val="74FA2E9D"/>
    <w:rsid w:val="77315B0D"/>
    <w:rsid w:val="7A192979"/>
    <w:rsid w:val="7B91379F"/>
    <w:rsid w:val="7F64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link w:val="20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Title"/>
    <w:basedOn w:val="1"/>
    <w:next w:val="1"/>
    <w:link w:val="17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列出段落1"/>
    <w:basedOn w:val="1"/>
    <w:qFormat/>
    <w:uiPriority w:val="99"/>
    <w:pPr>
      <w:ind w:firstLine="420" w:firstLineChars="200"/>
    </w:pPr>
  </w:style>
  <w:style w:type="character" w:customStyle="1" w:styleId="15">
    <w:name w:val="标题 1 字符"/>
    <w:basedOn w:val="11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6">
    <w:name w:val="标题 2 字符"/>
    <w:basedOn w:val="11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7">
    <w:name w:val="标题 字符"/>
    <w:basedOn w:val="11"/>
    <w:link w:val="10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8">
    <w:name w:val="标题 3 字符"/>
    <w:basedOn w:val="11"/>
    <w:link w:val="4"/>
    <w:qFormat/>
    <w:uiPriority w:val="0"/>
    <w:rPr>
      <w:b/>
      <w:bCs/>
      <w:kern w:val="2"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0">
    <w:name w:val="页眉 字符"/>
    <w:basedOn w:val="11"/>
    <w:link w:val="7"/>
    <w:qFormat/>
    <w:uiPriority w:val="99"/>
    <w:rPr>
      <w:kern w:val="2"/>
      <w:sz w:val="18"/>
      <w:szCs w:val="24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DCA245-3288-4F1E-B03E-C4A766760D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779</Words>
  <Characters>4442</Characters>
  <Lines>37</Lines>
  <Paragraphs>10</Paragraphs>
  <ScaleCrop>false</ScaleCrop>
  <LinksUpToDate>false</LinksUpToDate>
  <CharactersWithSpaces>5211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2017-09-27T05:38:00Z</dcterms:created>
  <dc:creator>bxdaze</dc:creator>
  <cp:lastModifiedBy>bxdaze</cp:lastModifiedBy>
  <dcterms:modified xsi:type="dcterms:W3CDTF">2017-12-26T01:59:04Z</dcterms:modified>
  <cp:revision>337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