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9340"/>
      </w:tblGrid>
      <w:tr w:rsidR="001A0AC9" w:rsidRPr="001A0AC9" w:rsidTr="001A0AC9">
        <w:trPr>
          <w:trHeight w:val="17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AC9" w:rsidRPr="001A0AC9" w:rsidRDefault="001A0AC9" w:rsidP="001A0AC9">
            <w:pPr>
              <w:spacing w:before="240" w:after="0" w:line="240" w:lineRule="auto"/>
              <w:ind w:left="140" w:right="140"/>
              <w:rPr>
                <w:rFonts w:ascii="Times New Roman" w:eastAsia="Times New Roman" w:hAnsi="Times New Roman" w:cs="Times New Roman"/>
                <w:kern w:val="0"/>
                <w:sz w:val="24"/>
                <w:szCs w:val="24"/>
                <w14:ligatures w14:val="none"/>
              </w:rPr>
            </w:pPr>
            <w:r w:rsidRPr="001A0AC9">
              <w:rPr>
                <w:rFonts w:ascii="Times New Roman" w:eastAsia="Times New Roman" w:hAnsi="Times New Roman" w:cs="Times New Roman"/>
                <w:color w:val="000000"/>
                <w:kern w:val="0"/>
                <w:sz w:val="24"/>
                <w:szCs w:val="24"/>
                <w14:ligatures w14:val="none"/>
              </w:rPr>
              <w:t>Kegiatan: Perancangan Arsitektur Middleware</w:t>
            </w:r>
          </w:p>
          <w:p w:rsidR="001A0AC9" w:rsidRPr="001A0AC9" w:rsidRDefault="001A0AC9" w:rsidP="001A0AC9">
            <w:pPr>
              <w:spacing w:before="240" w:after="0" w:line="240" w:lineRule="auto"/>
              <w:ind w:left="140" w:right="140"/>
              <w:rPr>
                <w:rFonts w:ascii="Times New Roman" w:eastAsia="Times New Roman" w:hAnsi="Times New Roman" w:cs="Times New Roman"/>
                <w:kern w:val="0"/>
                <w:sz w:val="24"/>
                <w:szCs w:val="24"/>
                <w14:ligatures w14:val="none"/>
              </w:rPr>
            </w:pPr>
            <w:r w:rsidRPr="001A0AC9">
              <w:rPr>
                <w:rFonts w:ascii="Times New Roman" w:eastAsia="Times New Roman" w:hAnsi="Times New Roman" w:cs="Times New Roman"/>
                <w:i/>
                <w:iCs/>
                <w:color w:val="FF0000"/>
                <w:kern w:val="0"/>
                <w:sz w:val="24"/>
                <w:szCs w:val="24"/>
                <w14:ligatures w14:val="none"/>
              </w:rPr>
              <w:t> </w:t>
            </w:r>
          </w:p>
          <w:p w:rsidR="001A0AC9" w:rsidRPr="001A0AC9" w:rsidRDefault="001A0AC9" w:rsidP="001A0AC9">
            <w:pPr>
              <w:spacing w:before="240" w:after="0" w:line="240" w:lineRule="auto"/>
              <w:ind w:left="140" w:right="140"/>
              <w:rPr>
                <w:rFonts w:ascii="Times New Roman" w:eastAsia="Times New Roman" w:hAnsi="Times New Roman" w:cs="Times New Roman"/>
                <w:kern w:val="0"/>
                <w:sz w:val="24"/>
                <w:szCs w:val="24"/>
                <w14:ligatures w14:val="none"/>
              </w:rPr>
            </w:pPr>
            <w:r w:rsidRPr="001A0AC9">
              <w:rPr>
                <w:rFonts w:ascii="Times New Roman" w:eastAsia="Times New Roman" w:hAnsi="Times New Roman" w:cs="Times New Roman"/>
                <w:i/>
                <w:iCs/>
                <w:color w:val="FF0000"/>
                <w:kern w:val="0"/>
                <w:sz w:val="24"/>
                <w:szCs w:val="24"/>
                <w14:ligatures w14:val="none"/>
              </w:rPr>
              <w:t> </w:t>
            </w:r>
          </w:p>
        </w:tc>
      </w:tr>
      <w:tr w:rsidR="001A0AC9" w:rsidRPr="001A0AC9" w:rsidTr="001A0AC9">
        <w:trPr>
          <w:trHeight w:val="12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AC9" w:rsidRPr="001A0AC9" w:rsidRDefault="001A0AC9" w:rsidP="001A0AC9">
            <w:pPr>
              <w:spacing w:before="240" w:after="0" w:line="240" w:lineRule="auto"/>
              <w:ind w:left="140" w:right="140"/>
              <w:rPr>
                <w:rFonts w:ascii="Times New Roman" w:eastAsia="Times New Roman" w:hAnsi="Times New Roman" w:cs="Times New Roman"/>
                <w:kern w:val="0"/>
                <w:sz w:val="24"/>
                <w:szCs w:val="24"/>
                <w14:ligatures w14:val="none"/>
              </w:rPr>
            </w:pPr>
            <w:r w:rsidRPr="001A0AC9">
              <w:rPr>
                <w:rFonts w:ascii="Times New Roman" w:eastAsia="Times New Roman" w:hAnsi="Times New Roman" w:cs="Times New Roman"/>
                <w:color w:val="000000"/>
                <w:kern w:val="0"/>
                <w:sz w:val="24"/>
                <w:szCs w:val="24"/>
                <w14:ligatures w14:val="none"/>
              </w:rPr>
              <w:t>Waktu dan Lokasi: (Selasa, 16 Mei 2023, 4 jam 12:00 Wib dan jam 16:00 WIB, Lab jaringan 205) </w:t>
            </w:r>
          </w:p>
          <w:p w:rsidR="001A0AC9" w:rsidRPr="001A0AC9" w:rsidRDefault="001A0AC9" w:rsidP="001A0AC9">
            <w:pPr>
              <w:spacing w:before="240" w:after="0" w:line="240" w:lineRule="auto"/>
              <w:ind w:left="140" w:right="140"/>
              <w:rPr>
                <w:rFonts w:ascii="Times New Roman" w:eastAsia="Times New Roman" w:hAnsi="Times New Roman" w:cs="Times New Roman"/>
                <w:kern w:val="0"/>
                <w:sz w:val="24"/>
                <w:szCs w:val="24"/>
                <w14:ligatures w14:val="none"/>
              </w:rPr>
            </w:pPr>
            <w:r w:rsidRPr="001A0AC9">
              <w:rPr>
                <w:rFonts w:ascii="Times New Roman" w:eastAsia="Times New Roman" w:hAnsi="Times New Roman" w:cs="Times New Roman"/>
                <w:color w:val="000000"/>
                <w:kern w:val="0"/>
                <w:sz w:val="24"/>
                <w:szCs w:val="24"/>
                <w14:ligatures w14:val="none"/>
              </w:rPr>
              <w:t> </w:t>
            </w:r>
          </w:p>
        </w:tc>
      </w:tr>
      <w:tr w:rsidR="001A0AC9" w:rsidRPr="001A0AC9" w:rsidTr="001A0AC9">
        <w:trPr>
          <w:trHeight w:val="4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AC9" w:rsidRPr="001A0AC9" w:rsidRDefault="001A0AC9" w:rsidP="001A0AC9">
            <w:pPr>
              <w:spacing w:before="240" w:after="0" w:line="240" w:lineRule="auto"/>
              <w:ind w:left="140" w:right="140"/>
              <w:rPr>
                <w:rFonts w:ascii="Times New Roman" w:eastAsia="Times New Roman" w:hAnsi="Times New Roman" w:cs="Times New Roman"/>
                <w:kern w:val="0"/>
                <w:sz w:val="24"/>
                <w:szCs w:val="24"/>
                <w14:ligatures w14:val="none"/>
              </w:rPr>
            </w:pPr>
            <w:r w:rsidRPr="001A0AC9">
              <w:rPr>
                <w:rFonts w:ascii="Times New Roman" w:eastAsia="Times New Roman" w:hAnsi="Times New Roman" w:cs="Times New Roman"/>
                <w:color w:val="000000"/>
                <w:kern w:val="0"/>
                <w:sz w:val="24"/>
                <w:szCs w:val="24"/>
                <w14:ligatures w14:val="none"/>
              </w:rPr>
              <w:t>Indikator Keberhasilan Jangka Pendek (IKJP):</w:t>
            </w:r>
          </w:p>
          <w:p w:rsidR="001A0AC9" w:rsidRPr="001A0AC9" w:rsidRDefault="001A0AC9" w:rsidP="001A0AC9">
            <w:pPr>
              <w:spacing w:before="240" w:after="0" w:line="240" w:lineRule="auto"/>
              <w:ind w:left="140" w:right="140" w:hanging="360"/>
              <w:rPr>
                <w:rFonts w:ascii="Times New Roman" w:eastAsia="Times New Roman" w:hAnsi="Times New Roman" w:cs="Times New Roman"/>
                <w:kern w:val="0"/>
                <w:sz w:val="24"/>
                <w:szCs w:val="24"/>
                <w14:ligatures w14:val="none"/>
              </w:rPr>
            </w:pPr>
            <w:r w:rsidRPr="001A0AC9">
              <w:rPr>
                <w:rFonts w:ascii="Times New Roman" w:eastAsia="Times New Roman" w:hAnsi="Times New Roman" w:cs="Times New Roman"/>
                <w:color w:val="000000"/>
                <w:kern w:val="0"/>
                <w:sz w:val="24"/>
                <w:szCs w:val="24"/>
                <w14:ligatures w14:val="none"/>
              </w:rPr>
              <w:t>Pada tanggal ini, kami berfokus untuk merancang arsitektur middleware dari XEL framework yang akan dikembangkan. Berikut hasil yang telah dicapai dalam merancang arsitektur middleware : </w:t>
            </w:r>
          </w:p>
          <w:p w:rsidR="001A0AC9" w:rsidRPr="001A0AC9" w:rsidRDefault="001A0AC9" w:rsidP="001A0AC9">
            <w:pPr>
              <w:numPr>
                <w:ilvl w:val="0"/>
                <w:numId w:val="1"/>
              </w:numPr>
              <w:spacing w:before="240" w:after="0" w:line="240" w:lineRule="auto"/>
              <w:ind w:right="140"/>
              <w:textAlignment w:val="baseline"/>
              <w:rPr>
                <w:rFonts w:ascii="Times New Roman" w:eastAsia="Times New Roman" w:hAnsi="Times New Roman" w:cs="Times New Roman"/>
                <w:color w:val="000000"/>
                <w:kern w:val="0"/>
                <w:sz w:val="24"/>
                <w:szCs w:val="24"/>
                <w14:ligatures w14:val="none"/>
              </w:rPr>
            </w:pPr>
            <w:r w:rsidRPr="001A0AC9">
              <w:rPr>
                <w:rFonts w:ascii="Times New Roman" w:eastAsia="Times New Roman" w:hAnsi="Times New Roman" w:cs="Times New Roman"/>
                <w:color w:val="000000"/>
                <w:kern w:val="0"/>
                <w:sz w:val="24"/>
                <w:szCs w:val="24"/>
                <w14:ligatures w14:val="none"/>
              </w:rPr>
              <w:t>Middleware</w:t>
            </w:r>
          </w:p>
          <w:p w:rsidR="001A0AC9" w:rsidRPr="001A0AC9" w:rsidRDefault="001A0AC9" w:rsidP="001A0AC9">
            <w:pPr>
              <w:numPr>
                <w:ilvl w:val="0"/>
                <w:numId w:val="1"/>
              </w:numPr>
              <w:spacing w:after="0" w:line="240" w:lineRule="auto"/>
              <w:ind w:right="140"/>
              <w:textAlignment w:val="baseline"/>
              <w:rPr>
                <w:rFonts w:ascii="Times New Roman" w:eastAsia="Times New Roman" w:hAnsi="Times New Roman" w:cs="Times New Roman"/>
                <w:color w:val="000000"/>
                <w:kern w:val="0"/>
                <w:sz w:val="24"/>
                <w:szCs w:val="24"/>
                <w14:ligatures w14:val="none"/>
              </w:rPr>
            </w:pPr>
            <w:r w:rsidRPr="001A0AC9">
              <w:rPr>
                <w:rFonts w:ascii="Times New Roman" w:eastAsia="Times New Roman" w:hAnsi="Times New Roman" w:cs="Times New Roman"/>
                <w:color w:val="000000"/>
                <w:kern w:val="0"/>
                <w:sz w:val="24"/>
                <w:szCs w:val="24"/>
                <w14:ligatures w14:val="none"/>
              </w:rPr>
              <w:t>Authmiddleware</w:t>
            </w:r>
          </w:p>
        </w:tc>
      </w:tr>
      <w:tr w:rsidR="001A0AC9" w:rsidRPr="001A0AC9" w:rsidTr="001A0AC9">
        <w:trPr>
          <w:trHeight w:val="304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AC9" w:rsidRPr="001A0AC9" w:rsidRDefault="001A0AC9" w:rsidP="001A0AC9">
            <w:pPr>
              <w:spacing w:before="240" w:after="0" w:line="240" w:lineRule="auto"/>
              <w:ind w:left="140" w:right="140"/>
              <w:rPr>
                <w:rFonts w:ascii="Times New Roman" w:eastAsia="Times New Roman" w:hAnsi="Times New Roman" w:cs="Times New Roman"/>
                <w:kern w:val="0"/>
                <w:sz w:val="24"/>
                <w:szCs w:val="24"/>
                <w14:ligatures w14:val="none"/>
              </w:rPr>
            </w:pPr>
            <w:r w:rsidRPr="001A0AC9">
              <w:rPr>
                <w:rFonts w:ascii="Times New Roman" w:eastAsia="Times New Roman" w:hAnsi="Times New Roman" w:cs="Times New Roman"/>
                <w:color w:val="000000"/>
                <w:kern w:val="0"/>
                <w:sz w:val="24"/>
                <w:szCs w:val="24"/>
                <w14:ligatures w14:val="none"/>
              </w:rPr>
              <w:lastRenderedPageBreak/>
              <w:t xml:space="preserve"> Dokumentasi dan Hasil Kegiatan: </w:t>
            </w:r>
          </w:p>
          <w:p w:rsidR="001A0AC9" w:rsidRPr="001A0AC9" w:rsidRDefault="001A0AC9" w:rsidP="001A0AC9">
            <w:pPr>
              <w:spacing w:before="240" w:after="0" w:line="240" w:lineRule="auto"/>
              <w:ind w:left="140" w:right="140"/>
              <w:rPr>
                <w:rFonts w:ascii="Times New Roman" w:eastAsia="Times New Roman" w:hAnsi="Times New Roman" w:cs="Times New Roman"/>
                <w:kern w:val="0"/>
                <w:sz w:val="24"/>
                <w:szCs w:val="24"/>
                <w14:ligatures w14:val="none"/>
              </w:rPr>
            </w:pPr>
            <w:r w:rsidRPr="001A0AC9">
              <w:rPr>
                <w:rFonts w:ascii="Times New Roman" w:eastAsia="Times New Roman" w:hAnsi="Times New Roman" w:cs="Times New Roman"/>
                <w:color w:val="000000"/>
                <w:kern w:val="0"/>
                <w:sz w:val="24"/>
                <w:szCs w:val="24"/>
                <w14:ligatures w14:val="none"/>
              </w:rPr>
              <w:t>Pada tahap studi literatur ini berfungsi untuk merancang arsitektur middleware untuk Xel Framework.</w:t>
            </w:r>
          </w:p>
          <w:p w:rsidR="001A0AC9" w:rsidRPr="001A0AC9" w:rsidRDefault="001A0AC9" w:rsidP="001A0AC9">
            <w:pPr>
              <w:spacing w:before="240" w:after="0" w:line="240" w:lineRule="auto"/>
              <w:ind w:left="140" w:right="140"/>
              <w:rPr>
                <w:rFonts w:ascii="Times New Roman" w:eastAsia="Times New Roman" w:hAnsi="Times New Roman" w:cs="Times New Roman"/>
                <w:kern w:val="0"/>
                <w:sz w:val="24"/>
                <w:szCs w:val="24"/>
                <w14:ligatures w14:val="none"/>
              </w:rPr>
            </w:pPr>
            <w:r w:rsidRPr="001A0AC9">
              <w:rPr>
                <w:rFonts w:ascii="Times New Roman" w:eastAsia="Times New Roman" w:hAnsi="Times New Roman" w:cs="Times New Roman"/>
                <w:color w:val="000000"/>
                <w:kern w:val="0"/>
                <w:sz w:val="24"/>
                <w:szCs w:val="24"/>
                <w14:ligatures w14:val="none"/>
              </w:rPr>
              <w:t>Berikut untuk hasil perancangan arsitektur middleware : </w:t>
            </w:r>
          </w:p>
          <w:p w:rsidR="001A0AC9" w:rsidRPr="001A0AC9" w:rsidRDefault="001A0AC9" w:rsidP="001A0AC9">
            <w:pPr>
              <w:numPr>
                <w:ilvl w:val="0"/>
                <w:numId w:val="2"/>
              </w:numPr>
              <w:spacing w:before="240" w:after="0" w:line="240" w:lineRule="auto"/>
              <w:ind w:right="140"/>
              <w:textAlignment w:val="baseline"/>
              <w:rPr>
                <w:rFonts w:ascii="Times New Roman" w:eastAsia="Times New Roman" w:hAnsi="Times New Roman" w:cs="Times New Roman"/>
                <w:color w:val="000000"/>
                <w:kern w:val="0"/>
                <w:sz w:val="24"/>
                <w:szCs w:val="24"/>
                <w14:ligatures w14:val="none"/>
              </w:rPr>
            </w:pPr>
            <w:r w:rsidRPr="001A0AC9">
              <w:rPr>
                <w:rFonts w:ascii="Times New Roman" w:eastAsia="Times New Roman" w:hAnsi="Times New Roman" w:cs="Times New Roman"/>
                <w:color w:val="000000"/>
                <w:kern w:val="0"/>
                <w:sz w:val="24"/>
                <w:szCs w:val="24"/>
                <w14:ligatures w14:val="none"/>
              </w:rPr>
              <w:t>Middleware memiliki fungsi yang akan secara otomatis ditambahkan ke suatu class yang mengimplementasikan interface</w:t>
            </w:r>
          </w:p>
          <w:p w:rsidR="001A0AC9" w:rsidRPr="001A0AC9" w:rsidRDefault="001A0AC9" w:rsidP="001A0AC9">
            <w:pPr>
              <w:spacing w:before="240" w:after="0" w:line="240" w:lineRule="auto"/>
              <w:ind w:left="720" w:right="140"/>
              <w:rPr>
                <w:rFonts w:ascii="Times New Roman" w:eastAsia="Times New Roman" w:hAnsi="Times New Roman" w:cs="Times New Roman"/>
                <w:kern w:val="0"/>
                <w:sz w:val="24"/>
                <w:szCs w:val="24"/>
                <w14:ligatures w14:val="none"/>
              </w:rPr>
            </w:pPr>
            <w:r w:rsidRPr="001A0AC9">
              <w:rPr>
                <w:noProof/>
              </w:rPr>
              <w:drawing>
                <wp:inline distT="0" distB="0" distL="0" distR="0">
                  <wp:extent cx="4524375" cy="1333500"/>
                  <wp:effectExtent l="0" t="0" r="9525" b="0"/>
                  <wp:docPr id="2928156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24375" cy="1333500"/>
                          </a:xfrm>
                          <a:prstGeom prst="rect">
                            <a:avLst/>
                          </a:prstGeom>
                          <a:noFill/>
                          <a:ln>
                            <a:noFill/>
                          </a:ln>
                        </pic:spPr>
                      </pic:pic>
                    </a:graphicData>
                  </a:graphic>
                </wp:inline>
              </w:drawing>
            </w:r>
          </w:p>
          <w:p w:rsidR="001A0AC9" w:rsidRPr="001A0AC9" w:rsidRDefault="001A0AC9" w:rsidP="001A0AC9">
            <w:pPr>
              <w:numPr>
                <w:ilvl w:val="0"/>
                <w:numId w:val="3"/>
              </w:numPr>
              <w:spacing w:before="240" w:after="0" w:line="240" w:lineRule="auto"/>
              <w:ind w:right="140"/>
              <w:textAlignment w:val="baseline"/>
              <w:rPr>
                <w:rFonts w:ascii="Times New Roman" w:eastAsia="Times New Roman" w:hAnsi="Times New Roman" w:cs="Times New Roman"/>
                <w:color w:val="000000"/>
                <w:kern w:val="0"/>
                <w:sz w:val="24"/>
                <w:szCs w:val="24"/>
                <w14:ligatures w14:val="none"/>
              </w:rPr>
            </w:pPr>
            <w:r w:rsidRPr="001A0AC9">
              <w:rPr>
                <w:rFonts w:ascii="Times New Roman" w:eastAsia="Times New Roman" w:hAnsi="Times New Roman" w:cs="Times New Roman"/>
                <w:color w:val="000000"/>
                <w:kern w:val="0"/>
                <w:sz w:val="24"/>
                <w:szCs w:val="24"/>
                <w14:ligatures w14:val="none"/>
              </w:rPr>
              <w:t>Authmiddleware</w:t>
            </w:r>
          </w:p>
          <w:p w:rsidR="001A0AC9" w:rsidRPr="001A0AC9" w:rsidRDefault="001A0AC9" w:rsidP="001A0AC9">
            <w:pPr>
              <w:spacing w:before="240" w:after="0" w:line="240" w:lineRule="auto"/>
              <w:ind w:left="720" w:right="140"/>
              <w:rPr>
                <w:rFonts w:ascii="Times New Roman" w:eastAsia="Times New Roman" w:hAnsi="Times New Roman" w:cs="Times New Roman"/>
                <w:kern w:val="0"/>
                <w:sz w:val="24"/>
                <w:szCs w:val="24"/>
                <w14:ligatures w14:val="none"/>
              </w:rPr>
            </w:pPr>
            <w:r w:rsidRPr="001A0AC9">
              <w:rPr>
                <w:rFonts w:ascii="Times New Roman" w:eastAsia="Times New Roman" w:hAnsi="Times New Roman" w:cs="Times New Roman"/>
                <w:color w:val="000000"/>
                <w:kern w:val="0"/>
                <w:sz w:val="24"/>
                <w:szCs w:val="24"/>
                <w14:ligatures w14:val="none"/>
              </w:rPr>
              <w:t>Pada file authmiddleware terdapat fungsi yang digunakan untuk autentikasi pada saat pengiriman sebuah file dengan cara membuat variabel baru yang akan diberi token secara acak dan digunakan untuk memulai sesi kemudian pengguna dapat mengirim sebuah file di dalam situs yang mana jika berhasil maka token tersebut akan diberikan waktu selama 24 jam, proses mengirim file harus dilakukan pada halaman lokal jika ada suatu halaman lain yang ingin mengakses halaman lokal maka tidak bisa. Setelah 24 jam maka sesi</w:t>
            </w:r>
            <w:r w:rsidRPr="001A0AC9">
              <w:rPr>
                <w:rFonts w:ascii="Times New Roman" w:eastAsia="Times New Roman" w:hAnsi="Times New Roman" w:cs="Times New Roman"/>
                <w:i/>
                <w:iCs/>
                <w:color w:val="000000"/>
                <w:kern w:val="0"/>
                <w:sz w:val="24"/>
                <w:szCs w:val="24"/>
                <w14:ligatures w14:val="none"/>
              </w:rPr>
              <w:t xml:space="preserve"> </w:t>
            </w:r>
            <w:r w:rsidRPr="001A0AC9">
              <w:rPr>
                <w:rFonts w:ascii="Times New Roman" w:eastAsia="Times New Roman" w:hAnsi="Times New Roman" w:cs="Times New Roman"/>
                <w:color w:val="000000"/>
                <w:kern w:val="0"/>
                <w:sz w:val="24"/>
                <w:szCs w:val="24"/>
                <w14:ligatures w14:val="none"/>
              </w:rPr>
              <w:t>akan berakhir dan token yang telah dibuat</w:t>
            </w:r>
            <w:r w:rsidRPr="001A0AC9">
              <w:rPr>
                <w:rFonts w:ascii="Times New Roman" w:eastAsia="Times New Roman" w:hAnsi="Times New Roman" w:cs="Times New Roman"/>
                <w:i/>
                <w:iCs/>
                <w:color w:val="000000"/>
                <w:kern w:val="0"/>
                <w:sz w:val="24"/>
                <w:szCs w:val="24"/>
                <w14:ligatures w14:val="none"/>
              </w:rPr>
              <w:t xml:space="preserve"> </w:t>
            </w:r>
            <w:r w:rsidRPr="001A0AC9">
              <w:rPr>
                <w:rFonts w:ascii="Times New Roman" w:eastAsia="Times New Roman" w:hAnsi="Times New Roman" w:cs="Times New Roman"/>
                <w:color w:val="000000"/>
                <w:kern w:val="0"/>
                <w:sz w:val="24"/>
                <w:szCs w:val="24"/>
                <w14:ligatures w14:val="none"/>
              </w:rPr>
              <w:t>akan dihapus.</w:t>
            </w:r>
          </w:p>
          <w:p w:rsidR="001A0AC9" w:rsidRDefault="001A0AC9" w:rsidP="001A0AC9">
            <w:pPr>
              <w:spacing w:before="240" w:after="0" w:line="240" w:lineRule="auto"/>
              <w:ind w:left="720" w:right="140"/>
              <w:rPr>
                <w:rFonts w:ascii="Times New Roman" w:eastAsia="Times New Roman" w:hAnsi="Times New Roman" w:cs="Times New Roman"/>
                <w:kern w:val="0"/>
                <w:sz w:val="24"/>
                <w:szCs w:val="24"/>
                <w14:ligatures w14:val="none"/>
              </w:rPr>
            </w:pPr>
            <w:r w:rsidRPr="001A0AC9">
              <w:rPr>
                <w:noProof/>
              </w:rPr>
              <w:drawing>
                <wp:inline distT="0" distB="0" distL="0" distR="0">
                  <wp:extent cx="4191000" cy="2562225"/>
                  <wp:effectExtent l="0" t="0" r="0" b="9525"/>
                  <wp:docPr id="226567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91000" cy="2562225"/>
                          </a:xfrm>
                          <a:prstGeom prst="rect">
                            <a:avLst/>
                          </a:prstGeom>
                          <a:noFill/>
                          <a:ln>
                            <a:noFill/>
                          </a:ln>
                        </pic:spPr>
                      </pic:pic>
                    </a:graphicData>
                  </a:graphic>
                </wp:inline>
              </w:drawing>
            </w:r>
          </w:p>
          <w:p w:rsidR="001232BC" w:rsidRPr="001A0AC9" w:rsidRDefault="001232BC" w:rsidP="001A0AC9">
            <w:pPr>
              <w:spacing w:before="240" w:after="0" w:line="240" w:lineRule="auto"/>
              <w:ind w:left="720" w:right="140"/>
              <w:rPr>
                <w:rFonts w:ascii="Times New Roman" w:eastAsia="Times New Roman" w:hAnsi="Times New Roman" w:cs="Times New Roman"/>
                <w:kern w:val="0"/>
                <w:sz w:val="24"/>
                <w:szCs w:val="24"/>
                <w14:ligatures w14:val="none"/>
              </w:rPr>
            </w:pPr>
          </w:p>
          <w:p w:rsidR="001A0AC9" w:rsidRPr="001A0AC9" w:rsidRDefault="001A0AC9" w:rsidP="001A0AC9">
            <w:pPr>
              <w:spacing w:before="240" w:after="0" w:line="240" w:lineRule="auto"/>
              <w:ind w:left="140" w:right="140"/>
              <w:rPr>
                <w:rFonts w:ascii="Times New Roman" w:eastAsia="Times New Roman" w:hAnsi="Times New Roman" w:cs="Times New Roman"/>
                <w:kern w:val="0"/>
                <w:sz w:val="24"/>
                <w:szCs w:val="24"/>
                <w14:ligatures w14:val="none"/>
              </w:rPr>
            </w:pPr>
            <w:r w:rsidRPr="001A0AC9">
              <w:rPr>
                <w:rFonts w:ascii="Times New Roman" w:eastAsia="Times New Roman" w:hAnsi="Times New Roman" w:cs="Times New Roman"/>
                <w:color w:val="000000"/>
                <w:kern w:val="0"/>
                <w:sz w:val="24"/>
                <w:szCs w:val="24"/>
                <w14:ligatures w14:val="none"/>
              </w:rPr>
              <w:lastRenderedPageBreak/>
              <w:t>Lamongan, 16 Mei 2023                                                                 </w:t>
            </w:r>
          </w:p>
          <w:p w:rsidR="001A0AC9" w:rsidRPr="001A0AC9" w:rsidRDefault="001A0AC9" w:rsidP="001A0AC9">
            <w:pPr>
              <w:spacing w:before="240" w:after="0" w:line="240" w:lineRule="auto"/>
              <w:ind w:left="140" w:right="140"/>
              <w:rPr>
                <w:rFonts w:ascii="Times New Roman" w:eastAsia="Times New Roman" w:hAnsi="Times New Roman" w:cs="Times New Roman"/>
                <w:kern w:val="0"/>
                <w:sz w:val="24"/>
                <w:szCs w:val="24"/>
                <w14:ligatures w14:val="none"/>
              </w:rPr>
            </w:pPr>
            <w:r w:rsidRPr="001A0AC9">
              <w:rPr>
                <w:rFonts w:ascii="Times New Roman" w:eastAsia="Times New Roman" w:hAnsi="Times New Roman" w:cs="Times New Roman"/>
                <w:color w:val="000000"/>
                <w:kern w:val="0"/>
                <w:sz w:val="24"/>
                <w:szCs w:val="24"/>
                <w14:ligatures w14:val="none"/>
              </w:rPr>
              <w:t>                                                                 </w:t>
            </w:r>
          </w:p>
          <w:p w:rsidR="001A0AC9" w:rsidRPr="001A0AC9" w:rsidRDefault="001A0AC9" w:rsidP="001A0AC9">
            <w:pPr>
              <w:spacing w:before="240" w:after="0" w:line="240" w:lineRule="auto"/>
              <w:ind w:left="140" w:right="140"/>
              <w:rPr>
                <w:rFonts w:ascii="Times New Roman" w:eastAsia="Times New Roman" w:hAnsi="Times New Roman" w:cs="Times New Roman"/>
                <w:kern w:val="0"/>
                <w:sz w:val="24"/>
                <w:szCs w:val="24"/>
                <w14:ligatures w14:val="none"/>
              </w:rPr>
            </w:pPr>
            <w:r w:rsidRPr="001A0AC9">
              <w:rPr>
                <w:rFonts w:ascii="Times New Roman" w:eastAsia="Times New Roman" w:hAnsi="Times New Roman" w:cs="Times New Roman"/>
                <w:color w:val="000000"/>
                <w:kern w:val="0"/>
                <w:sz w:val="24"/>
                <w:szCs w:val="24"/>
                <w14:ligatures w14:val="none"/>
              </w:rPr>
              <w:t> </w:t>
            </w:r>
            <w:r w:rsidR="001232BC">
              <w:rPr>
                <w:noProof/>
              </w:rPr>
              <w:drawing>
                <wp:inline distT="0" distB="0" distL="0" distR="0">
                  <wp:extent cx="1752600" cy="1517650"/>
                  <wp:effectExtent l="0" t="0" r="0" b="0"/>
                  <wp:docPr id="2123130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1517650"/>
                          </a:xfrm>
                          <a:prstGeom prst="rect">
                            <a:avLst/>
                          </a:prstGeom>
                          <a:noFill/>
                          <a:ln>
                            <a:noFill/>
                          </a:ln>
                        </pic:spPr>
                      </pic:pic>
                    </a:graphicData>
                  </a:graphic>
                </wp:inline>
              </w:drawing>
            </w:r>
          </w:p>
          <w:p w:rsidR="001A0AC9" w:rsidRPr="001A0AC9" w:rsidRDefault="001A0AC9" w:rsidP="001A0AC9">
            <w:pPr>
              <w:spacing w:after="0" w:line="240" w:lineRule="auto"/>
              <w:ind w:left="5800" w:right="140"/>
              <w:rPr>
                <w:rFonts w:ascii="Times New Roman" w:eastAsia="Times New Roman" w:hAnsi="Times New Roman" w:cs="Times New Roman"/>
                <w:kern w:val="0"/>
                <w:sz w:val="24"/>
                <w:szCs w:val="24"/>
                <w14:ligatures w14:val="none"/>
              </w:rPr>
            </w:pPr>
            <w:r w:rsidRPr="001A0AC9">
              <w:rPr>
                <w:rFonts w:ascii="Times New Roman" w:eastAsia="Times New Roman" w:hAnsi="Times New Roman" w:cs="Times New Roman"/>
                <w:color w:val="000000"/>
                <w:kern w:val="0"/>
                <w:sz w:val="24"/>
                <w:szCs w:val="24"/>
                <w14:ligatures w14:val="none"/>
              </w:rPr>
              <w:t> </w:t>
            </w:r>
          </w:p>
          <w:p w:rsidR="001A0AC9" w:rsidRPr="001A0AC9" w:rsidRDefault="001A0AC9" w:rsidP="001A0AC9">
            <w:pPr>
              <w:spacing w:before="240" w:after="0" w:line="240" w:lineRule="auto"/>
              <w:ind w:left="140" w:right="140"/>
              <w:rPr>
                <w:rFonts w:ascii="Times New Roman" w:eastAsia="Times New Roman" w:hAnsi="Times New Roman" w:cs="Times New Roman"/>
                <w:kern w:val="0"/>
                <w:sz w:val="24"/>
                <w:szCs w:val="24"/>
                <w14:ligatures w14:val="none"/>
              </w:rPr>
            </w:pPr>
            <w:r w:rsidRPr="001A0AC9">
              <w:rPr>
                <w:rFonts w:ascii="Times New Roman" w:eastAsia="Times New Roman" w:hAnsi="Times New Roman" w:cs="Times New Roman"/>
                <w:color w:val="000000"/>
                <w:kern w:val="0"/>
                <w:sz w:val="24"/>
                <w:szCs w:val="24"/>
                <w14:ligatures w14:val="none"/>
              </w:rPr>
              <w:tab/>
              <w:t>(Yogi Pratama)</w:t>
            </w:r>
          </w:p>
          <w:p w:rsidR="001A0AC9" w:rsidRPr="001A0AC9" w:rsidRDefault="001A0AC9" w:rsidP="001A0AC9">
            <w:pPr>
              <w:spacing w:before="240" w:after="0" w:line="240" w:lineRule="auto"/>
              <w:ind w:left="140" w:right="140"/>
              <w:rPr>
                <w:rFonts w:ascii="Times New Roman" w:eastAsia="Times New Roman" w:hAnsi="Times New Roman" w:cs="Times New Roman"/>
                <w:kern w:val="0"/>
                <w:sz w:val="24"/>
                <w:szCs w:val="24"/>
                <w14:ligatures w14:val="none"/>
              </w:rPr>
            </w:pPr>
            <w:r w:rsidRPr="001A0AC9">
              <w:rPr>
                <w:rFonts w:ascii="Arial" w:eastAsia="Times New Roman" w:hAnsi="Arial" w:cs="Arial"/>
                <w:color w:val="000000"/>
                <w:kern w:val="0"/>
                <w14:ligatures w14:val="none"/>
              </w:rPr>
              <w:t> </w:t>
            </w:r>
          </w:p>
          <w:p w:rsidR="001A0AC9" w:rsidRPr="001A0AC9" w:rsidRDefault="001A0AC9" w:rsidP="001A0AC9">
            <w:pPr>
              <w:spacing w:before="240" w:after="0" w:line="240" w:lineRule="auto"/>
              <w:ind w:left="140" w:right="140"/>
              <w:rPr>
                <w:rFonts w:ascii="Times New Roman" w:eastAsia="Times New Roman" w:hAnsi="Times New Roman" w:cs="Times New Roman"/>
                <w:kern w:val="0"/>
                <w:sz w:val="24"/>
                <w:szCs w:val="24"/>
                <w14:ligatures w14:val="none"/>
              </w:rPr>
            </w:pPr>
            <w:r w:rsidRPr="001A0AC9">
              <w:rPr>
                <w:rFonts w:ascii="Times New Roman" w:eastAsia="Times New Roman" w:hAnsi="Times New Roman" w:cs="Times New Roman"/>
                <w:color w:val="000000"/>
                <w:kern w:val="0"/>
                <w:sz w:val="24"/>
                <w:szCs w:val="24"/>
                <w14:ligatures w14:val="none"/>
              </w:rPr>
              <w:t> </w:t>
            </w:r>
          </w:p>
          <w:p w:rsidR="001A0AC9" w:rsidRPr="001A0AC9" w:rsidRDefault="001A0AC9" w:rsidP="001A0AC9">
            <w:pPr>
              <w:spacing w:before="240" w:after="0" w:line="240" w:lineRule="auto"/>
              <w:ind w:left="140" w:right="140"/>
              <w:rPr>
                <w:rFonts w:ascii="Times New Roman" w:eastAsia="Times New Roman" w:hAnsi="Times New Roman" w:cs="Times New Roman"/>
                <w:kern w:val="0"/>
                <w:sz w:val="24"/>
                <w:szCs w:val="24"/>
                <w14:ligatures w14:val="none"/>
              </w:rPr>
            </w:pPr>
            <w:r w:rsidRPr="001A0AC9">
              <w:rPr>
                <w:rFonts w:ascii="Times New Roman" w:eastAsia="Times New Roman" w:hAnsi="Times New Roman" w:cs="Times New Roman"/>
                <w:color w:val="000000"/>
                <w:kern w:val="0"/>
                <w:sz w:val="24"/>
                <w:szCs w:val="24"/>
                <w14:ligatures w14:val="none"/>
              </w:rPr>
              <w:t> </w:t>
            </w:r>
          </w:p>
          <w:p w:rsidR="001A0AC9" w:rsidRPr="001A0AC9" w:rsidRDefault="001A0AC9" w:rsidP="001A0AC9">
            <w:pPr>
              <w:spacing w:before="240" w:after="0" w:line="240" w:lineRule="auto"/>
              <w:ind w:left="140" w:right="140"/>
              <w:rPr>
                <w:rFonts w:ascii="Times New Roman" w:eastAsia="Times New Roman" w:hAnsi="Times New Roman" w:cs="Times New Roman"/>
                <w:kern w:val="0"/>
                <w:sz w:val="24"/>
                <w:szCs w:val="24"/>
                <w14:ligatures w14:val="none"/>
              </w:rPr>
            </w:pPr>
            <w:r w:rsidRPr="001A0AC9">
              <w:rPr>
                <w:rFonts w:ascii="Times New Roman" w:eastAsia="Times New Roman" w:hAnsi="Times New Roman" w:cs="Times New Roman"/>
                <w:color w:val="000000"/>
                <w:kern w:val="0"/>
                <w:sz w:val="24"/>
                <w:szCs w:val="24"/>
                <w14:ligatures w14:val="none"/>
              </w:rPr>
              <w:t> </w:t>
            </w:r>
          </w:p>
          <w:p w:rsidR="001A0AC9" w:rsidRPr="001A0AC9" w:rsidRDefault="001A0AC9" w:rsidP="001A0AC9">
            <w:pPr>
              <w:spacing w:before="240" w:after="0" w:line="240" w:lineRule="auto"/>
              <w:ind w:left="140" w:right="140"/>
              <w:rPr>
                <w:rFonts w:ascii="Times New Roman" w:eastAsia="Times New Roman" w:hAnsi="Times New Roman" w:cs="Times New Roman"/>
                <w:kern w:val="0"/>
                <w:sz w:val="24"/>
                <w:szCs w:val="24"/>
                <w14:ligatures w14:val="none"/>
              </w:rPr>
            </w:pPr>
            <w:r w:rsidRPr="001A0AC9">
              <w:rPr>
                <w:rFonts w:ascii="Times New Roman" w:eastAsia="Times New Roman" w:hAnsi="Times New Roman" w:cs="Times New Roman"/>
                <w:color w:val="000000"/>
                <w:kern w:val="0"/>
                <w:sz w:val="24"/>
                <w:szCs w:val="24"/>
                <w14:ligatures w14:val="none"/>
              </w:rPr>
              <w:t> </w:t>
            </w:r>
          </w:p>
          <w:p w:rsidR="001A0AC9" w:rsidRPr="001A0AC9" w:rsidRDefault="001A0AC9" w:rsidP="001A0AC9">
            <w:pPr>
              <w:spacing w:before="240" w:after="0" w:line="240" w:lineRule="auto"/>
              <w:ind w:left="140" w:right="140"/>
              <w:rPr>
                <w:rFonts w:ascii="Times New Roman" w:eastAsia="Times New Roman" w:hAnsi="Times New Roman" w:cs="Times New Roman"/>
                <w:kern w:val="0"/>
                <w:sz w:val="24"/>
                <w:szCs w:val="24"/>
                <w14:ligatures w14:val="none"/>
              </w:rPr>
            </w:pPr>
            <w:r w:rsidRPr="001A0AC9">
              <w:rPr>
                <w:rFonts w:ascii="Times New Roman" w:eastAsia="Times New Roman" w:hAnsi="Times New Roman" w:cs="Times New Roman"/>
                <w:color w:val="000000"/>
                <w:kern w:val="0"/>
                <w:sz w:val="24"/>
                <w:szCs w:val="24"/>
                <w14:ligatures w14:val="none"/>
              </w:rPr>
              <w:t> </w:t>
            </w:r>
          </w:p>
          <w:p w:rsidR="001A0AC9" w:rsidRPr="001A0AC9" w:rsidRDefault="001A0AC9" w:rsidP="001A0AC9">
            <w:pPr>
              <w:spacing w:before="240" w:after="0" w:line="240" w:lineRule="auto"/>
              <w:ind w:left="140" w:right="140"/>
              <w:rPr>
                <w:rFonts w:ascii="Times New Roman" w:eastAsia="Times New Roman" w:hAnsi="Times New Roman" w:cs="Times New Roman"/>
                <w:kern w:val="0"/>
                <w:sz w:val="24"/>
                <w:szCs w:val="24"/>
                <w14:ligatures w14:val="none"/>
              </w:rPr>
            </w:pPr>
            <w:r w:rsidRPr="001A0AC9">
              <w:rPr>
                <w:rFonts w:ascii="Times New Roman" w:eastAsia="Times New Roman" w:hAnsi="Times New Roman" w:cs="Times New Roman"/>
                <w:color w:val="000000"/>
                <w:kern w:val="0"/>
                <w:sz w:val="24"/>
                <w:szCs w:val="24"/>
                <w14:ligatures w14:val="none"/>
              </w:rPr>
              <w:t> </w:t>
            </w:r>
          </w:p>
          <w:p w:rsidR="001A0AC9" w:rsidRPr="001A0AC9" w:rsidRDefault="001A0AC9" w:rsidP="001A0AC9">
            <w:pPr>
              <w:spacing w:before="240" w:after="0" w:line="240" w:lineRule="auto"/>
              <w:ind w:left="140" w:right="140"/>
              <w:rPr>
                <w:rFonts w:ascii="Times New Roman" w:eastAsia="Times New Roman" w:hAnsi="Times New Roman" w:cs="Times New Roman"/>
                <w:kern w:val="0"/>
                <w:sz w:val="24"/>
                <w:szCs w:val="24"/>
                <w14:ligatures w14:val="none"/>
              </w:rPr>
            </w:pPr>
            <w:r w:rsidRPr="001A0AC9">
              <w:rPr>
                <w:rFonts w:ascii="Times New Roman" w:eastAsia="Times New Roman" w:hAnsi="Times New Roman" w:cs="Times New Roman"/>
                <w:color w:val="000000"/>
                <w:kern w:val="0"/>
                <w:sz w:val="24"/>
                <w:szCs w:val="24"/>
                <w14:ligatures w14:val="none"/>
              </w:rPr>
              <w:t> </w:t>
            </w:r>
          </w:p>
          <w:p w:rsidR="001A0AC9" w:rsidRPr="001A0AC9" w:rsidRDefault="001A0AC9" w:rsidP="001A0AC9">
            <w:pPr>
              <w:spacing w:after="0" w:line="240" w:lineRule="auto"/>
              <w:rPr>
                <w:rFonts w:ascii="Times New Roman" w:eastAsia="Times New Roman" w:hAnsi="Times New Roman" w:cs="Times New Roman"/>
                <w:kern w:val="0"/>
                <w:sz w:val="24"/>
                <w:szCs w:val="24"/>
                <w14:ligatures w14:val="none"/>
              </w:rPr>
            </w:pPr>
          </w:p>
        </w:tc>
      </w:tr>
    </w:tbl>
    <w:p w:rsidR="0097530F" w:rsidRDefault="0097530F"/>
    <w:sectPr w:rsidR="00975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16D65"/>
    <w:multiLevelType w:val="multilevel"/>
    <w:tmpl w:val="19A6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5B6B3E"/>
    <w:multiLevelType w:val="multilevel"/>
    <w:tmpl w:val="CAF2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A61015"/>
    <w:multiLevelType w:val="multilevel"/>
    <w:tmpl w:val="49269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1330964">
    <w:abstractNumId w:val="2"/>
  </w:num>
  <w:num w:numId="2" w16cid:durableId="1002322538">
    <w:abstractNumId w:val="1"/>
  </w:num>
  <w:num w:numId="3" w16cid:durableId="710350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C9"/>
    <w:rsid w:val="001232BC"/>
    <w:rsid w:val="001A0AC9"/>
    <w:rsid w:val="007E0A37"/>
    <w:rsid w:val="009753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DCE18"/>
  <w15:chartTrackingRefBased/>
  <w15:docId w15:val="{9AF60EE1-BA1B-48CA-8185-BCBBC7B89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0A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1A0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86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Zaki</dc:creator>
  <cp:keywords/>
  <dc:description/>
  <cp:lastModifiedBy>yogi pratama</cp:lastModifiedBy>
  <cp:revision>2</cp:revision>
  <dcterms:created xsi:type="dcterms:W3CDTF">2023-05-19T16:22:00Z</dcterms:created>
  <dcterms:modified xsi:type="dcterms:W3CDTF">2023-05-20T17:42:00Z</dcterms:modified>
</cp:coreProperties>
</file>