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shtml" ContentType="text/html; charset=utf-8"/>
  <Override PartName="/word/media/rId3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QBB</w:t>
      </w:r>
      <w:r>
        <w:t xml:space="preserve"> </w:t>
      </w:r>
      <w:r>
        <w:t xml:space="preserve">Prepwork</w:t>
      </w:r>
    </w:p>
    <w:p>
      <w:pPr>
        <w:pStyle w:val="Date"/>
      </w:pPr>
      <w:r>
        <w:t xml:space="preserve">July,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t xml:space="preserve">About this Course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is open source, you can find the</w:t>
      </w:r>
      <w:r>
        <w:t xml:space="preserve"> </w:t>
      </w:r>
      <w:hyperlink r:id="rId20">
        <w:r>
          <w:rPr>
            <w:rStyle w:val="Hyperlink"/>
          </w:rPr>
          <w:t xml:space="preserve">source material for this course on GitHub</w:t>
        </w:r>
      </w:hyperlink>
      <w:r>
        <w:t xml:space="preserve">.</w:t>
      </w:r>
    </w:p>
    <w:bookmarkEnd w:id="21"/>
    <w:bookmarkStart w:id="25"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Start w:id="22" w:name="motivation"/>
    <w:p>
      <w:pPr>
        <w:pStyle w:val="Heading2"/>
      </w:pPr>
      <w:r>
        <w:rPr>
          <w:rStyle w:val="SectionNumber"/>
        </w:rPr>
        <w:t xml:space="preserve">1.1</w:t>
      </w:r>
      <w:r>
        <w:tab/>
      </w:r>
      <w:r>
        <w:t xml:space="preserve">Motivation</w:t>
      </w:r>
    </w:p>
    <w:bookmarkEnd w:id="22"/>
    <w:bookmarkStart w:id="23"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3"/>
    <w:bookmarkStart w:id="24" w:name="curriculum"/>
    <w:p>
      <w:pPr>
        <w:pStyle w:val="Heading2"/>
      </w:pPr>
      <w:r>
        <w:rPr>
          <w:rStyle w:val="SectionNumber"/>
        </w:rPr>
        <w:t xml:space="preserve">1.3</w:t>
      </w:r>
      <w:r>
        <w:tab/>
      </w:r>
      <w:r>
        <w:t xml:space="preserve">Curriculum</w:t>
      </w:r>
    </w:p>
    <w:p>
      <w:pPr>
        <w:pStyle w:val="FirstParagraph"/>
      </w:pPr>
      <w:r>
        <w:t xml:space="preserve">The course covers…</w:t>
      </w:r>
    </w:p>
    <w:bookmarkEnd w:id="24"/>
    <w:bookmarkEnd w:id="25"/>
    <w:bookmarkStart w:id="3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6">
        <w:r>
          <w:rPr>
            <w:rStyle w:val="Hyperlink"/>
          </w:rPr>
          <w:t xml:space="preserve">start there</w:t>
        </w:r>
      </w:hyperlink>
    </w:p>
    <w:p>
      <w:pPr>
        <w:pStyle w:val="BodyText"/>
      </w:pPr>
      <w:r>
        <w:t xml:space="preserve">Every chapter needs to start out with this chunk of code:</w:t>
      </w:r>
    </w:p>
    <w:bookmarkStart w:id="28"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7">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8"/>
    <w:bookmarkStart w:id="30"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0"/>
    <w:bookmarkEnd w:id="31"/>
    <w:bookmarkStart w:id="51"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8"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3"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3"/>
    <w:bookmarkStart w:id="35"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5"/>
    <w:bookmarkStart w:id="38"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6">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7">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8"/>
    <w:bookmarkStart w:id="40"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39">
        <w:r>
          <w:rPr>
            <w:rStyle w:val="Hyperlink"/>
          </w:rPr>
          <w:t xml:space="preserve">This works</w:t>
        </w:r>
      </w:hyperlink>
      <w:r>
        <w:t xml:space="preserve">.</w:t>
      </w:r>
    </w:p>
    <w:p>
      <w:pPr>
        <w:pStyle w:val="BodyText"/>
      </w:pPr>
      <w:r>
        <w:t xml:space="preserve">Or this:</w:t>
      </w:r>
    </w:p>
    <w:bookmarkEnd w:id="40"/>
    <w:bookmarkStart w:id="43"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2" w:name="fig1"/>
      <w:r>
        <w:t xml:space="preserve">Figure </w:t>
      </w:r>
      <w:fldSimple w:instr="SEQ Figure \* ARABIC ">
        <w:r>
          <w:t>1</w:t>
        </w:r>
      </w:fldSimple>
      <w:r>
        <w:t xml:space="preserve">:</w:t>
      </w:r>
      <w:r>
        <w:t xml:space="preserve"> </w:t>
      </w:r>
      <w:bookmarkEnd w:id="42"/>
      <w:r>
        <w:t xml:space="preserve">Another link</w:t>
      </w:r>
    </w:p>
    <w:p>
      <w:pPr>
        <w:pStyle w:val="BodyText"/>
      </w:pPr>
      <w:r>
        <w:t xml:space="preserve">OR this:</w:t>
      </w:r>
    </w:p>
    <w:bookmarkEnd w:id="43"/>
    <w:bookmarkStart w:id="44"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4"/>
    <w:bookmarkStart w:id="46"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5">
        <w:r>
          <w:rPr>
            <w:rStyle w:val="Hyperlink"/>
          </w:rPr>
          <w:t xml:space="preserve">see more</w:t>
        </w:r>
      </w:hyperlink>
      <w:r>
        <w:t xml:space="preserve">).</w:t>
      </w:r>
    </w:p>
    <w:bookmarkEnd w:id="46"/>
    <w:bookmarkStart w:id="47"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7"/>
    <w:bookmarkEnd w:id="48"/>
    <w:bookmarkStart w:id="50"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4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0"/>
    <w:bookmarkEnd w:id="51"/>
    <w:bookmarkStart w:id="57" w:name="applied-python-exercise-outline"/>
    <w:p>
      <w:pPr>
        <w:pStyle w:val="Heading1"/>
      </w:pPr>
      <w:r>
        <w:rPr>
          <w:rStyle w:val="SectionNumber"/>
        </w:rPr>
        <w:t xml:space="preserve">4</w:t>
      </w:r>
      <w:r>
        <w:tab/>
      </w:r>
      <w:r>
        <w:t xml:space="preserve">Applied Python Exercise Outline</w:t>
      </w:r>
    </w:p>
    <w:bookmarkStart w:id="52" w:name="goal"/>
    <w:p>
      <w:pPr>
        <w:pStyle w:val="Heading2"/>
      </w:pPr>
      <w:r>
        <w:rPr>
          <w:rStyle w:val="SectionNumber"/>
        </w:rPr>
        <w:t xml:space="preserve">4.1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52"/>
    <w:bookmarkStart w:id="53" w:name="learning-objectives-1"/>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3"/>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03"/>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03"/>
        </w:numPr>
        <w:pStyle w:val="Compact"/>
      </w:pPr>
      <w:r>
        <w:t xml:space="preserve">State what the assignment is following these modules</w:t>
      </w:r>
    </w:p>
    <w:bookmarkEnd w:id="53"/>
    <w:bookmarkStart w:id="54" w:name="intro"/>
    <w:p>
      <w:pPr>
        <w:pStyle w:val="Heading2"/>
      </w:pPr>
      <w:r>
        <w:rPr>
          <w:rStyle w:val="SectionNumber"/>
        </w:rPr>
        <w:t xml:space="preserve">4.3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54"/>
    <w:bookmarkStart w:id="55" w:name="coding-blueprint"/>
    <w:p>
      <w:pPr>
        <w:pStyle w:val="Heading2"/>
      </w:pPr>
      <w:r>
        <w:rPr>
          <w:rStyle w:val="SectionNumber"/>
        </w:rPr>
        <w:t xml:space="preserve">4.4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04"/>
        </w:numPr>
        <w:pStyle w:val="Compact"/>
      </w:pPr>
      <w:r>
        <w:t xml:space="preserve">displaying every line in an input file</w:t>
      </w:r>
    </w:p>
    <w:p>
      <w:pPr>
        <w:numPr>
          <w:ilvl w:val="0"/>
          <w:numId w:val="1004"/>
        </w:numPr>
        <w:pStyle w:val="Compact"/>
      </w:pPr>
      <w:r>
        <w:t xml:space="preserve">displaying just the first line in an input file</w:t>
      </w:r>
    </w:p>
    <w:p>
      <w:pPr>
        <w:numPr>
          <w:ilvl w:val="0"/>
          <w:numId w:val="1004"/>
        </w:numPr>
        <w:pStyle w:val="Compact"/>
      </w:pPr>
      <w:r>
        <w:t xml:space="preserve">displaying a specified number of lines from the beginning of an input file</w:t>
      </w:r>
    </w:p>
    <w:p>
      <w:pPr>
        <w:numPr>
          <w:ilvl w:val="0"/>
          <w:numId w:val="1004"/>
        </w:numPr>
        <w:pStyle w:val="Compact"/>
      </w:pPr>
      <w:r>
        <w:t xml:space="preserve">displaying a specific number of lines from the beginning of an input file, specifying the number outside of the code itself as an additional input</w:t>
      </w:r>
    </w:p>
    <w:p>
      <w:pPr>
        <w:numPr>
          <w:ilvl w:val="0"/>
          <w:numId w:val="1004"/>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05"/>
        </w:numPr>
        <w:pStyle w:val="Compact"/>
      </w:pPr>
      <w:r>
        <w:t xml:space="preserve">skip a file header before displaying the output</w:t>
      </w:r>
    </w:p>
    <w:bookmarkEnd w:id="55"/>
    <w:bookmarkStart w:id="56" w:name="final-assignment"/>
    <w:p>
      <w:pPr>
        <w:pStyle w:val="Heading2"/>
      </w:pPr>
      <w:r>
        <w:rPr>
          <w:rStyle w:val="SectionNumber"/>
        </w:rPr>
        <w:t xml:space="preserve">4.5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integers, dictionaries or lists. Each guided section will help you to break the task into small manageable pieces, write pseudocode for these smaller tasks, and then build the code. For the final task, you will be asked to both pseudocode and code on your own.</w:t>
      </w:r>
    </w:p>
    <w:bookmarkEnd w:id="56"/>
    <w:bookmarkEnd w:id="57"/>
    <w:bookmarkStart w:id="64" w:name="about-the-authors"/>
    <w:p>
      <w:pPr>
        <w:pStyle w:val="Heading1"/>
      </w:pPr>
      <w:r>
        <w:t xml:space="preserve">About the Authors</w:t>
      </w:r>
    </w:p>
    <w:p>
      <w:pPr>
        <w:pStyle w:val="FirstParagraph"/>
      </w:pPr>
      <w:r>
        <w:t xml:space="preserve">These credits are based on our</w:t>
      </w:r>
      <w:r>
        <w:t xml:space="preserve"> </w:t>
      </w:r>
      <w:hyperlink r:id="rId5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0">
              <w:r>
                <w:rPr>
                  <w:rStyle w:val="Hyperlink"/>
                </w:rPr>
                <w:t xml:space="preserve">Candace Savonen</w:t>
              </w:r>
            </w:hyperlink>
            <w:r>
              <w:t xml:space="preserve">,</w:t>
            </w:r>
            <w:r>
              <w:t xml:space="preserve"> </w:t>
            </w:r>
            <w:hyperlink r:id="rId61">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1">
              <w:r>
                <w:rPr>
                  <w:rStyle w:val="Hyperlink"/>
                </w:rPr>
                <w:t xml:space="preserve">Carrie Wright</w:t>
              </w:r>
            </w:hyperlink>
            <w:r>
              <w:t xml:space="preserve">,</w:t>
            </w:r>
            <w:r>
              <w:t xml:space="preserve"> </w:t>
            </w:r>
            <w:hyperlink r:id="rId60">
              <w:r>
                <w:rPr>
                  <w:rStyle w:val="Hyperlink"/>
                </w:rPr>
                <w:t xml:space="preserve">Candace Savonen</w:t>
              </w:r>
            </w:hyperlink>
          </w:p>
        </w:tc>
      </w:tr>
      <w:tr>
        <w:tc>
          <w:tcPr/>
          <w:p>
            <w:pPr>
              <w:pStyle w:val="Compact"/>
              <w:jc w:val="left"/>
            </w:pPr>
            <w:r>
              <w:t xml:space="preserve">Package Developers (</w:t>
            </w:r>
            <w:hyperlink r:id="rId62">
              <w:r>
                <w:rPr>
                  <w:rStyle w:val="Hyperlink"/>
                </w:rPr>
                <w:t xml:space="preserve">ottrpal</w:t>
              </w:r>
            </w:hyperlink>
            <w:r>
              <w:t xml:space="preserve">)</w:t>
            </w:r>
            <w:r>
              <w:t xml:space="preserve"> </w:t>
            </w:r>
            <w:hyperlink r:id="rId60">
              <w:r>
                <w:rPr>
                  <w:rStyle w:val="Hyperlink"/>
                </w:rPr>
                <w:t xml:space="preserve">Candace Savonen</w:t>
              </w:r>
            </w:hyperlink>
            <w:r>
              <w:t xml:space="preserve">,</w:t>
            </w:r>
            <w:r>
              <w:t xml:space="preserve"> </w:t>
            </w:r>
            <w:hyperlink r:id="rId63">
              <w:r>
                <w:rPr>
                  <w:rStyle w:val="Hyperlink"/>
                </w:rPr>
                <w:t xml:space="preserve">John Muschelli</w:t>
              </w:r>
            </w:hyperlink>
            <w:r>
              <w:t xml:space="preserve">,</w:t>
            </w:r>
            <w:r>
              <w:t xml:space="preserve"> </w:t>
            </w:r>
            <w:hyperlink r:id="rId6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Start w:id="70" w:name="references"/>
    <w:p>
      <w:pPr>
        <w:pStyle w:val="Heading1"/>
      </w:pPr>
      <w:r>
        <w:rPr>
          <w:rStyle w:val="SectionNumber"/>
        </w:rPr>
        <w:t xml:space="preserve">5</w:t>
      </w:r>
      <w:r>
        <w:tab/>
      </w:r>
      <w:r>
        <w:t xml:space="preserve">References</w:t>
      </w:r>
    </w:p>
    <w:bookmarkStart w:id="69" w:name="refs"/>
    <w:bookmarkStart w:id="66"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5">
        <w:r>
          <w:rPr>
            <w:rStyle w:val="Hyperlink"/>
          </w:rPr>
          <w:t xml:space="preserve">https://github.com/rstudio/rmarkdown</w:t>
        </w:r>
      </w:hyperlink>
      <w:r>
        <w:t xml:space="preserve">.</w:t>
      </w:r>
    </w:p>
    <w:bookmarkEnd w:id="66"/>
    <w:bookmarkStart w:id="68"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7">
        <w:r>
          <w:rPr>
            <w:rStyle w:val="Hyperlink"/>
          </w:rPr>
          <w:t xml:space="preserve">https://bookdown.org/yihui/rmarkdown</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sht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20" Target="LINK%20HERE" TargetMode="External" /><Relationship Type="http://schemas.openxmlformats.org/officeDocument/2006/relationships/hyperlink" Id="rId67" Target="https://bookdown.org/yihui/rmarkdown" TargetMode="External" /><Relationship Type="http://schemas.openxmlformats.org/officeDocument/2006/relationships/hyperlink" Id="rId61"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62" Target="https://github.com/jhudsl/ottrpal" TargetMode="External" /><Relationship Type="http://schemas.openxmlformats.org/officeDocument/2006/relationships/hyperlink" Id="rId65" Target="https://github.com/rstudio/rmarkdown"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63"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27" Target="https://tips.uark.edu/using-blooms-taxonomy/" TargetMode="External" /><Relationship Type="http://schemas.openxmlformats.org/officeDocument/2006/relationships/hyperlink" Id="rId39" Target="https://www.bgsu.edu/content/dam/BGSU/center-for-faculty-excellence/docs/TLGuides/TLGuide-Learning-Objectives.pdf" TargetMode="External" /><Relationship Type="http://schemas.openxmlformats.org/officeDocument/2006/relationships/hyperlink" Id="rId60" Target="https://www.cansavvy.com/" TargetMode="External" /><Relationship Type="http://schemas.openxmlformats.org/officeDocument/2006/relationships/hyperlink" Id="rId36" Target="https://www.youtube.com/embed/VOCYL-FNbr0" TargetMode="External" /><Relationship Type="http://schemas.openxmlformats.org/officeDocument/2006/relationships/hyperlink" Id="rId45" Target="introduction.html#scroll-highlight" TargetMode="External" /><Relationship Type="http://schemas.openxmlformats.org/officeDocument/2006/relationships/hyperlink" Id="rId5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7" Target="https://bookdown.org/yihui/rmarkdown" TargetMode="External" /><Relationship Type="http://schemas.openxmlformats.org/officeDocument/2006/relationships/hyperlink" Id="rId61"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62" Target="https://github.com/jhudsl/ottrpal" TargetMode="External" /><Relationship Type="http://schemas.openxmlformats.org/officeDocument/2006/relationships/hyperlink" Id="rId65" Target="https://github.com/rstudio/rmarkdown"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63"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27" Target="https://tips.uark.edu/using-blooms-taxonomy/" TargetMode="External" /><Relationship Type="http://schemas.openxmlformats.org/officeDocument/2006/relationships/hyperlink" Id="rId39" Target="https://www.bgsu.edu/content/dam/BGSU/center-for-faculty-excellence/docs/TLGuides/TLGuide-Learning-Objectives.pdf" TargetMode="External" /><Relationship Type="http://schemas.openxmlformats.org/officeDocument/2006/relationships/hyperlink" Id="rId60" Target="https://www.cansavvy.com/" TargetMode="External" /><Relationship Type="http://schemas.openxmlformats.org/officeDocument/2006/relationships/hyperlink" Id="rId36" Target="https://www.youtube.com/embed/VOCYL-FNbr0" TargetMode="External" /><Relationship Type="http://schemas.openxmlformats.org/officeDocument/2006/relationships/hyperlink" Id="rId45" Target="introduction.html#scroll-highlight" TargetMode="External" /><Relationship Type="http://schemas.openxmlformats.org/officeDocument/2006/relationships/hyperlink" Id="rId5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QBB Prepwork</dc:title>
  <dc:creator/>
  <dc:description>Description about Course/Book.</dc:description>
  <cp:keywords/>
  <dcterms:created xsi:type="dcterms:W3CDTF">2022-07-29T17:40:16Z</dcterms:created>
  <dcterms:modified xsi:type="dcterms:W3CDTF">2022-07-29T17:40:16Z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