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4"/>
        </w:numPr>
        <w:pStyle w:val="Compact"/>
      </w:pPr>
      <w:r>
        <w:t xml:space="preserve">Integers are whole numbers</w:t>
      </w:r>
    </w:p>
    <w:p>
      <w:pPr>
        <w:numPr>
          <w:ilvl w:val="0"/>
          <w:numId w:val="1014"/>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4"/>
        </w:numPr>
        <w:pStyle w:val="Compact"/>
      </w:pPr>
      <w:r>
        <w:t xml:space="preserve">Examples:</w:t>
      </w:r>
    </w:p>
    <w:p>
      <w:pPr>
        <w:numPr>
          <w:ilvl w:val="1"/>
          <w:numId w:val="1015"/>
        </w:numPr>
        <w:pStyle w:val="Compact"/>
      </w:pPr>
      <w:r>
        <w:t xml:space="preserve">-2</w:t>
      </w:r>
    </w:p>
    <w:p>
      <w:pPr>
        <w:numPr>
          <w:ilvl w:val="1"/>
          <w:numId w:val="1015"/>
        </w:numPr>
        <w:pStyle w:val="Compact"/>
      </w:pPr>
      <w:r>
        <w:t xml:space="preserve">181</w:t>
      </w:r>
    </w:p>
    <w:p>
      <w:pPr>
        <w:numPr>
          <w:ilvl w:val="1"/>
          <w:numId w:val="1015"/>
        </w:numPr>
        <w:pStyle w:val="Compact"/>
      </w:pPr>
      <w:r>
        <w:t xml:space="preserve">10000056</w:t>
      </w:r>
    </w:p>
    <w:p>
      <w:pPr>
        <w:numPr>
          <w:ilvl w:val="1"/>
          <w:numId w:val="1015"/>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6"/>
        </w:numPr>
        <w:pStyle w:val="Compact"/>
      </w:pPr>
      <w:r>
        <w:t xml:space="preserve">Floats are numbers that have fractional or decimal parts.</w:t>
      </w:r>
    </w:p>
    <w:p>
      <w:pPr>
        <w:numPr>
          <w:ilvl w:val="0"/>
          <w:numId w:val="1016"/>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6"/>
        </w:numPr>
        <w:pStyle w:val="Compact"/>
      </w:pPr>
      <w:r>
        <w:t xml:space="preserve">Examples:</w:t>
      </w:r>
    </w:p>
    <w:p>
      <w:pPr>
        <w:numPr>
          <w:ilvl w:val="1"/>
          <w:numId w:val="1017"/>
        </w:numPr>
        <w:pStyle w:val="Compact"/>
      </w:pPr>
      <w:r>
        <w:t xml:space="preserve">-2.5</w:t>
      </w:r>
    </w:p>
    <w:p>
      <w:pPr>
        <w:numPr>
          <w:ilvl w:val="1"/>
          <w:numId w:val="1017"/>
        </w:numPr>
        <w:pStyle w:val="Compact"/>
      </w:pPr>
      <w:r>
        <w:t xml:space="preserve">8/2</w:t>
      </w:r>
    </w:p>
    <w:p>
      <w:pPr>
        <w:numPr>
          <w:ilvl w:val="1"/>
          <w:numId w:val="1017"/>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8"/>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8"/>
        </w:numPr>
        <w:pStyle w:val="Compact"/>
      </w:pPr>
      <w:r>
        <w:t xml:space="preserve">Examples:</w:t>
      </w:r>
    </w:p>
    <w:p>
      <w:pPr>
        <w:numPr>
          <w:ilvl w:val="1"/>
          <w:numId w:val="1019"/>
        </w:numPr>
        <w:pStyle w:val="Compact"/>
      </w:pPr>
      <w:r>
        <w:t xml:space="preserve">“</w:t>
      </w:r>
      <w:r>
        <w:t xml:space="preserve">acgt</w:t>
      </w:r>
      <w:r>
        <w:t xml:space="preserve">”</w:t>
      </w:r>
    </w:p>
    <w:p>
      <w:pPr>
        <w:numPr>
          <w:ilvl w:val="1"/>
          <w:numId w:val="1019"/>
        </w:numPr>
        <w:pStyle w:val="Compact"/>
      </w:pPr>
      <w:r>
        <w:t xml:space="preserve">“</w:t>
      </w:r>
      <w:r>
        <w:t xml:space="preserve">Banana</w:t>
      </w:r>
      <w:r>
        <w:t xml:space="preserve">”</w:t>
      </w:r>
    </w:p>
    <w:p>
      <w:pPr>
        <w:numPr>
          <w:ilvl w:val="1"/>
          <w:numId w:val="1019"/>
        </w:numPr>
        <w:pStyle w:val="Compact"/>
      </w:pPr>
      <w:r>
        <w:t xml:space="preserve">“</w:t>
      </w:r>
      <w:r>
        <w:t xml:space="preserve">Hello, World!</w:t>
      </w:r>
      <w:r>
        <w:t xml:space="preserve">”</w:t>
      </w:r>
    </w:p>
    <w:p>
      <w:pPr>
        <w:numPr>
          <w:ilvl w:val="1"/>
          <w:numId w:val="1019"/>
        </w:numPr>
        <w:pStyle w:val="Compact"/>
      </w:pPr>
      <w:r>
        <w:t xml:space="preserve">“</w:t>
      </w:r>
      <w:r>
        <w:t xml:space="preserve">1</w:t>
      </w:r>
      <w:r>
        <w:t xml:space="preserve">”</w:t>
      </w:r>
    </w:p>
    <w:p>
      <w:pPr>
        <w:numPr>
          <w:ilvl w:val="1"/>
          <w:numId w:val="1019"/>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0"/>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0"/>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1"/>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1"/>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1"/>
        </w:numPr>
        <w:pStyle w:val="Compact"/>
      </w:pPr>
      <w:r>
        <w:t xml:space="preserve">In Python, lists are also ordered, meaning that the elements or items contained in the list have a specific position associated with them.</w:t>
      </w:r>
    </w:p>
    <w:p>
      <w:pPr>
        <w:numPr>
          <w:ilvl w:val="0"/>
          <w:numId w:val="1021"/>
        </w:numPr>
        <w:pStyle w:val="Compact"/>
      </w:pPr>
      <w:r>
        <w:t xml:space="preserve">Examples:</w:t>
      </w:r>
    </w:p>
    <w:p>
      <w:pPr>
        <w:numPr>
          <w:ilvl w:val="1"/>
          <w:numId w:val="1022"/>
        </w:numPr>
        <w:pStyle w:val="Compact"/>
      </w:pPr>
      <w:r>
        <w:t xml:space="preserve">[0, 1, 1, 2, 3, 5, 8, 13, 21, 34, 55, 89, 144]</w:t>
      </w:r>
    </w:p>
    <w:p>
      <w:pPr>
        <w:numPr>
          <w:ilvl w:val="1"/>
          <w:numId w:val="1022"/>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2"/>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2"/>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2"/>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3"/>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3"/>
        </w:numPr>
        <w:pStyle w:val="Compact"/>
      </w:pPr>
      <w:r>
        <w:t xml:space="preserve">Sets are useful if you want to track all the unique elements present in a large dataset and don’t care if or how many times each element is repeated.</w:t>
      </w:r>
    </w:p>
    <w:p>
      <w:pPr>
        <w:numPr>
          <w:ilvl w:val="0"/>
          <w:numId w:val="1023"/>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4"/>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5"/>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5"/>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5"/>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5"/>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6"/>
        </w:numPr>
        <w:pStyle w:val="Compact"/>
      </w:pPr>
      <w:r>
        <w:t xml:space="preserve">-2.0</w:t>
      </w:r>
    </w:p>
    <w:p>
      <w:pPr>
        <w:numPr>
          <w:ilvl w:val="0"/>
          <w:numId w:val="1026"/>
        </w:numPr>
        <w:pStyle w:val="Compact"/>
      </w:pPr>
      <w:r>
        <w:t xml:space="preserve">-2/1</w:t>
      </w:r>
    </w:p>
    <w:p>
      <w:pPr>
        <w:numPr>
          <w:ilvl w:val="0"/>
          <w:numId w:val="1026"/>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8"/>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8"/>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8"/>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8"/>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8"/>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8"/>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0"/>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0"/>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0"/>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Define iteration</w:t>
      </w:r>
    </w:p>
    <w:p>
      <w:pPr>
        <w:numPr>
          <w:ilvl w:val="0"/>
          <w:numId w:val="1031"/>
        </w:numPr>
        <w:pStyle w:val="Compact"/>
      </w:pPr>
      <w:r>
        <w:t xml:space="preserve">Define and use indexing</w:t>
      </w:r>
    </w:p>
    <w:p>
      <w:pPr>
        <w:numPr>
          <w:ilvl w:val="0"/>
          <w:numId w:val="1031"/>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1"/>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2"/>
        </w:numPr>
        <w:pStyle w:val="Compact"/>
      </w:pPr>
      <w:r>
        <w:t xml:space="preserve">Strings</w:t>
      </w:r>
    </w:p>
    <w:p>
      <w:pPr>
        <w:numPr>
          <w:ilvl w:val="0"/>
          <w:numId w:val="1032"/>
        </w:numPr>
        <w:pStyle w:val="Compact"/>
      </w:pPr>
      <w:r>
        <w:t xml:space="preserve">List</w:t>
      </w:r>
    </w:p>
    <w:p>
      <w:pPr>
        <w:numPr>
          <w:ilvl w:val="0"/>
          <w:numId w:val="1032"/>
        </w:numPr>
        <w:pStyle w:val="Compact"/>
      </w:pPr>
      <w:r>
        <w:t xml:space="preserve">Sets</w:t>
      </w:r>
    </w:p>
    <w:p>
      <w:pPr>
        <w:numPr>
          <w:ilvl w:val="0"/>
          <w:numId w:val="1032"/>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p>
    <w:p>
      <w:pPr>
        <w:numPr>
          <w:ilvl w:val="0"/>
          <w:numId w:val="1033"/>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3"/>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4"/>
        </w:numPr>
        <w:pStyle w:val="Compact"/>
      </w:pPr>
      <w:r>
        <w:t xml:space="preserve">The</w:t>
      </w:r>
      <w:r>
        <w:t xml:space="preserve"> </w:t>
      </w:r>
      <w:r>
        <w:rPr>
          <w:rStyle w:val="VerbatimChar"/>
        </w:rPr>
        <w:t xml:space="preserve">for</w:t>
      </w:r>
      <w:r>
        <w:t xml:space="preserve"> </w:t>
      </w:r>
      <w:r>
        <w:t xml:space="preserve">statement</w:t>
      </w:r>
    </w:p>
    <w:p>
      <w:pPr>
        <w:numPr>
          <w:ilvl w:val="0"/>
          <w:numId w:val="1034"/>
        </w:numPr>
        <w:pStyle w:val="Compact"/>
      </w:pPr>
      <w:r>
        <w:t xml:space="preserve">The body of the</w:t>
      </w:r>
      <w:r>
        <w:t xml:space="preserve"> </w:t>
      </w:r>
      <w:r>
        <w:rPr>
          <w:rStyle w:val="VerbatimChar"/>
        </w:rPr>
        <w:t xml:space="preserve">for</w:t>
      </w:r>
      <w:r>
        <w:t xml:space="preserve"> </w:t>
      </w:r>
      <w:r>
        <w:t xml:space="preserve">loop</w:t>
      </w:r>
    </w:p>
    <w:p>
      <w:pPr>
        <w:numPr>
          <w:ilvl w:val="0"/>
          <w:numId w:val="1034"/>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5"/>
        </w:numPr>
        <w:pStyle w:val="Compact"/>
      </w:pPr>
      <w:r>
        <w:t xml:space="preserve">the word</w:t>
      </w:r>
      <w:r>
        <w:t xml:space="preserve"> </w:t>
      </w:r>
      <w:r>
        <w:rPr>
          <w:rStyle w:val="VerbatimChar"/>
        </w:rPr>
        <w:t xml:space="preserve">for</w:t>
      </w:r>
    </w:p>
    <w:p>
      <w:pPr>
        <w:numPr>
          <w:ilvl w:val="0"/>
          <w:numId w:val="1035"/>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the word</w:t>
      </w:r>
      <w:r>
        <w:t xml:space="preserve"> </w:t>
      </w:r>
      <w:r>
        <w:rPr>
          <w:rStyle w:val="VerbatimChar"/>
        </w:rPr>
        <w:t xml:space="preserve">in</w:t>
      </w:r>
    </w:p>
    <w:p>
      <w:pPr>
        <w:numPr>
          <w:ilvl w:val="0"/>
          <w:numId w:val="1035"/>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6"/>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7"/>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7"/>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7"/>
        </w:numPr>
        <w:pStyle w:val="Compact"/>
      </w:pPr>
      <w:r>
        <w:t xml:space="preserve">A colon,</w:t>
      </w:r>
      <w:r>
        <w:t xml:space="preserve"> </w:t>
      </w:r>
      <w:r>
        <w:rPr>
          <w:rStyle w:val="VerbatimChar"/>
        </w:rPr>
        <w:t xml:space="preserve">:</w:t>
      </w:r>
    </w:p>
    <w:p>
      <w:pPr>
        <w:numPr>
          <w:ilvl w:val="0"/>
          <w:numId w:val="1038"/>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39"/>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1"/>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1"/>
        </w:numPr>
        <w:pStyle w:val="Compact"/>
      </w:pPr>
      <w:r>
        <w:t xml:space="preserve">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2"/>
        </w:numPr>
        <w:pStyle w:val="Compact"/>
      </w:pPr>
      <w:r>
        <w:t xml:space="preserve">Which pattern of the 3 was used?</w:t>
      </w:r>
    </w:p>
    <w:p>
      <w:pPr>
        <w:numPr>
          <w:ilvl w:val="0"/>
          <w:numId w:val="1042"/>
        </w:numPr>
        <w:pStyle w:val="Compact"/>
      </w:pPr>
      <w:r>
        <w:t xml:space="preserve">Why do you think that pattern was used?</w:t>
      </w:r>
    </w:p>
    <w:p>
      <w:pPr>
        <w:numPr>
          <w:ilvl w:val="0"/>
          <w:numId w:val="1042"/>
        </w:numPr>
        <w:pStyle w:val="Compact"/>
      </w:pPr>
      <w:r>
        <w:t xml:space="preserve">Is there another pattern that could have been used as effectively?</w:t>
      </w:r>
    </w:p>
    <w:p>
      <w:pPr>
        <w:pStyle w:val="FirstParagraph"/>
      </w:pPr>
      <w:r>
        <w:t xml:space="preserve">Answers:</w:t>
      </w:r>
    </w:p>
    <w:p>
      <w:pPr>
        <w:numPr>
          <w:ilvl w:val="0"/>
          <w:numId w:val="1043"/>
        </w:numPr>
        <w:pStyle w:val="Compact"/>
      </w:pPr>
      <w:r>
        <w:t xml:space="preserve">The third pattern</w:t>
      </w:r>
    </w:p>
    <w:p>
      <w:pPr>
        <w:numPr>
          <w:ilvl w:val="0"/>
          <w:numId w:val="1043"/>
        </w:numPr>
        <w:pStyle w:val="Compact"/>
      </w:pPr>
      <w:r>
        <w:t xml:space="preserve">We wanted access to each list item and the position of each list item so that we could index a second matching list</w:t>
      </w:r>
    </w:p>
    <w:p>
      <w:pPr>
        <w:numPr>
          <w:ilvl w:val="0"/>
          <w:numId w:val="1043"/>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4"/>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5"/>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5"/>
        </w:numPr>
        <w:pStyle w:val="Compact"/>
      </w:pPr>
      <w:r>
        <w:t xml:space="preserve">Then start on part 5.</w:t>
      </w:r>
    </w:p>
    <w:p>
      <w:pPr>
        <w:numPr>
          <w:ilvl w:val="1"/>
          <w:numId w:val="1046"/>
        </w:numPr>
        <w:pStyle w:val="Compact"/>
      </w:pPr>
      <w:r>
        <w:t xml:space="preserve">Add in the variable name for what you’re extracting information from</w:t>
      </w:r>
    </w:p>
    <w:p>
      <w:pPr>
        <w:numPr>
          <w:ilvl w:val="1"/>
          <w:numId w:val="1046"/>
        </w:numPr>
        <w:pStyle w:val="Compact"/>
      </w:pPr>
      <w:r>
        <w:t xml:space="preserve">Do you want to index or just extract a value or do both?</w:t>
      </w:r>
    </w:p>
    <w:p>
      <w:pPr>
        <w:numPr>
          <w:ilvl w:val="0"/>
          <w:numId w:val="1045"/>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7"/>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8"/>
        </w:numPr>
        <w:pStyle w:val="Compact"/>
      </w:pPr>
      <w:r>
        <w:t xml:space="preserve">remember to indent what should be done for each iteration of the loop</w:t>
      </w:r>
    </w:p>
    <w:p>
      <w:pPr>
        <w:numPr>
          <w:ilvl w:val="0"/>
          <w:numId w:val="1048"/>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8"/>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9"/>
        </w:numPr>
        <w:pStyle w:val="Compact"/>
      </w:pPr>
      <w:r>
        <w:t xml:space="preserve">Clearly annotate their code</w:t>
      </w:r>
    </w:p>
    <w:p>
      <w:pPr>
        <w:numPr>
          <w:ilvl w:val="0"/>
          <w:numId w:val="1049"/>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0"/>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0"/>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1"/>
        </w:numPr>
        <w:pStyle w:val="Compact"/>
      </w:pPr>
      <w:r>
        <w:t xml:space="preserve">displaying every line in an input file</w:t>
      </w:r>
    </w:p>
    <w:p>
      <w:pPr>
        <w:numPr>
          <w:ilvl w:val="0"/>
          <w:numId w:val="1051"/>
        </w:numPr>
        <w:pStyle w:val="Compact"/>
      </w:pPr>
      <w:r>
        <w:t xml:space="preserve">displaying just the first line in an input file</w:t>
      </w:r>
    </w:p>
    <w:p>
      <w:pPr>
        <w:numPr>
          <w:ilvl w:val="0"/>
          <w:numId w:val="1051"/>
        </w:numPr>
        <w:pStyle w:val="Compact"/>
      </w:pPr>
      <w:r>
        <w:t xml:space="preserve">displaying a specified number of lines from the beginning of an input file</w:t>
      </w:r>
    </w:p>
    <w:p>
      <w:pPr>
        <w:numPr>
          <w:ilvl w:val="0"/>
          <w:numId w:val="1051"/>
        </w:numPr>
        <w:pStyle w:val="Compact"/>
      </w:pPr>
      <w:r>
        <w:t xml:space="preserve">displaying a specific number of lines from the beginning of an input file, specifying the number outside of the code itself as an additional input</w:t>
      </w:r>
    </w:p>
    <w:p>
      <w:pPr>
        <w:numPr>
          <w:ilvl w:val="0"/>
          <w:numId w:val="1051"/>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2"/>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3"/>
        </w:numPr>
        <w:pStyle w:val="Compact"/>
      </w:pPr>
      <w:r>
        <w:t xml:space="preserve">State the sub-steps needed to meet the coding goal</w:t>
      </w:r>
    </w:p>
    <w:p>
      <w:pPr>
        <w:numPr>
          <w:ilvl w:val="0"/>
          <w:numId w:val="1053"/>
        </w:numPr>
        <w:pStyle w:val="Compact"/>
      </w:pPr>
      <w:r>
        <w:t xml:space="preserve">Use the following datatypes, structures, and fundamentals to meet the coding goal:</w:t>
      </w:r>
    </w:p>
    <w:p>
      <w:pPr>
        <w:numPr>
          <w:ilvl w:val="1"/>
          <w:numId w:val="1054"/>
        </w:numPr>
        <w:pStyle w:val="Compact"/>
      </w:pPr>
      <w:r>
        <w:t xml:space="preserve">variable assignment</w:t>
      </w:r>
    </w:p>
    <w:p>
      <w:pPr>
        <w:numPr>
          <w:ilvl w:val="1"/>
          <w:numId w:val="1054"/>
        </w:numPr>
        <w:pStyle w:val="Compact"/>
      </w:pPr>
      <w:r>
        <w:t xml:space="preserve">strings</w:t>
      </w:r>
    </w:p>
    <w:p>
      <w:pPr>
        <w:numPr>
          <w:ilvl w:val="1"/>
          <w:numId w:val="1054"/>
        </w:numPr>
        <w:pStyle w:val="Compact"/>
      </w:pPr>
      <w:r>
        <w:t xml:space="preserve">opening a file</w:t>
      </w:r>
    </w:p>
    <w:p>
      <w:pPr>
        <w:numPr>
          <w:ilvl w:val="1"/>
          <w:numId w:val="1054"/>
        </w:numPr>
        <w:pStyle w:val="Compact"/>
      </w:pPr>
      <w:r>
        <w:t xml:space="preserve">for loop</w:t>
      </w:r>
    </w:p>
    <w:p>
      <w:pPr>
        <w:numPr>
          <w:ilvl w:val="1"/>
          <w:numId w:val="1054"/>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5"/>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56"/>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7"/>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8"/>
        </w:numPr>
        <w:pStyle w:val="Compact"/>
      </w:pPr>
      <w:r>
        <w:t xml:space="preserve">State the sub-steps needed to meet the coding goal</w:t>
      </w:r>
    </w:p>
    <w:p>
      <w:pPr>
        <w:numPr>
          <w:ilvl w:val="0"/>
          <w:numId w:val="1058"/>
        </w:numPr>
        <w:pStyle w:val="Compact"/>
      </w:pPr>
      <w:r>
        <w:t xml:space="preserve">Use the following datatypes, structures, and fundamentals to meet the coding goal:</w:t>
      </w:r>
    </w:p>
    <w:p>
      <w:pPr>
        <w:numPr>
          <w:ilvl w:val="1"/>
          <w:numId w:val="1059"/>
        </w:numPr>
        <w:pStyle w:val="Compact"/>
      </w:pPr>
      <w:r>
        <w:t xml:space="preserve">variable assignment</w:t>
      </w:r>
    </w:p>
    <w:p>
      <w:pPr>
        <w:numPr>
          <w:ilvl w:val="1"/>
          <w:numId w:val="1059"/>
        </w:numPr>
        <w:pStyle w:val="Compact"/>
      </w:pPr>
      <w:r>
        <w:t xml:space="preserve">strings</w:t>
      </w:r>
    </w:p>
    <w:p>
      <w:pPr>
        <w:numPr>
          <w:ilvl w:val="1"/>
          <w:numId w:val="1059"/>
        </w:numPr>
        <w:pStyle w:val="Compact"/>
      </w:pPr>
      <w:r>
        <w:t xml:space="preserve">opening a file</w:t>
      </w:r>
    </w:p>
    <w:p>
      <w:pPr>
        <w:numPr>
          <w:ilvl w:val="1"/>
          <w:numId w:val="1059"/>
        </w:numPr>
        <w:pStyle w:val="Compact"/>
      </w:pPr>
      <w:r>
        <w:t xml:space="preserve">for loop</w:t>
      </w:r>
    </w:p>
    <w:p>
      <w:pPr>
        <w:numPr>
          <w:ilvl w:val="1"/>
          <w:numId w:val="1059"/>
        </w:numPr>
        <w:pStyle w:val="Compact"/>
      </w:pPr>
      <w:r>
        <w:t xml:space="preserve">integers</w:t>
      </w:r>
    </w:p>
    <w:p>
      <w:pPr>
        <w:numPr>
          <w:ilvl w:val="1"/>
          <w:numId w:val="1059"/>
        </w:numPr>
        <w:pStyle w:val="Compact"/>
      </w:pPr>
      <w:r>
        <w:t xml:space="preserve">logical expression</w:t>
      </w:r>
    </w:p>
    <w:p>
      <w:pPr>
        <w:numPr>
          <w:ilvl w:val="1"/>
          <w:numId w:val="1059"/>
        </w:numPr>
        <w:pStyle w:val="Compact"/>
      </w:pPr>
      <w:r>
        <w:t xml:space="preserve">conditional statement</w:t>
      </w:r>
    </w:p>
    <w:p>
      <w:pPr>
        <w:numPr>
          <w:ilvl w:val="1"/>
          <w:numId w:val="1059"/>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0"/>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61"/>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2"/>
        </w:numPr>
        <w:pStyle w:val="Compact"/>
      </w:pPr>
      <w:r>
        <w:t xml:space="preserve">State the sub-steps needed to meet the coding goal</w:t>
      </w:r>
    </w:p>
    <w:p>
      <w:pPr>
        <w:numPr>
          <w:ilvl w:val="0"/>
          <w:numId w:val="1062"/>
        </w:numPr>
        <w:pStyle w:val="Compact"/>
      </w:pPr>
      <w:r>
        <w:t xml:space="preserve">Use the following datatypes, structures, and fundamentals to meet the coding goal:</w:t>
      </w:r>
    </w:p>
    <w:p>
      <w:pPr>
        <w:numPr>
          <w:ilvl w:val="1"/>
          <w:numId w:val="1063"/>
        </w:numPr>
        <w:pStyle w:val="Compact"/>
      </w:pPr>
      <w:r>
        <w:t xml:space="preserve">variable assignment</w:t>
      </w:r>
    </w:p>
    <w:p>
      <w:pPr>
        <w:numPr>
          <w:ilvl w:val="1"/>
          <w:numId w:val="1063"/>
        </w:numPr>
        <w:pStyle w:val="Compact"/>
      </w:pPr>
      <w:r>
        <w:t xml:space="preserve">strings</w:t>
      </w:r>
    </w:p>
    <w:p>
      <w:pPr>
        <w:numPr>
          <w:ilvl w:val="1"/>
          <w:numId w:val="1063"/>
        </w:numPr>
        <w:pStyle w:val="Compact"/>
      </w:pPr>
      <w:r>
        <w:t xml:space="preserve">opening a file</w:t>
      </w:r>
    </w:p>
    <w:p>
      <w:pPr>
        <w:numPr>
          <w:ilvl w:val="1"/>
          <w:numId w:val="1063"/>
        </w:numPr>
        <w:pStyle w:val="Compact"/>
      </w:pPr>
      <w:r>
        <w:t xml:space="preserve">for loop</w:t>
      </w:r>
    </w:p>
    <w:p>
      <w:pPr>
        <w:numPr>
          <w:ilvl w:val="1"/>
          <w:numId w:val="1063"/>
        </w:numPr>
        <w:pStyle w:val="Compact"/>
      </w:pPr>
      <w:r>
        <w:t xml:space="preserve">integers</w:t>
      </w:r>
    </w:p>
    <w:p>
      <w:pPr>
        <w:numPr>
          <w:ilvl w:val="1"/>
          <w:numId w:val="1063"/>
        </w:numPr>
        <w:pStyle w:val="Compact"/>
      </w:pPr>
      <w:r>
        <w:t xml:space="preserve">logical expression</w:t>
      </w:r>
    </w:p>
    <w:p>
      <w:pPr>
        <w:numPr>
          <w:ilvl w:val="1"/>
          <w:numId w:val="1063"/>
        </w:numPr>
        <w:pStyle w:val="Compact"/>
      </w:pPr>
      <w:r>
        <w:t xml:space="preserve">conditional statement</w:t>
      </w:r>
    </w:p>
    <w:p>
      <w:pPr>
        <w:numPr>
          <w:ilvl w:val="1"/>
          <w:numId w:val="1063"/>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importing modules</w:t>
      </w:r>
    </w:p>
    <w:p>
      <w:pPr>
        <w:numPr>
          <w:ilvl w:val="1"/>
          <w:numId w:val="1065"/>
        </w:numPr>
        <w:pStyle w:val="Compact"/>
      </w:pPr>
      <w:r>
        <w:t xml:space="preserve">variable assignment</w:t>
      </w:r>
    </w:p>
    <w:p>
      <w:pPr>
        <w:numPr>
          <w:ilvl w:val="1"/>
          <w:numId w:val="1065"/>
        </w:numPr>
        <w:pStyle w:val="Compact"/>
      </w:pPr>
      <w:r>
        <w:t xml:space="preserve">list indexing</w:t>
      </w:r>
    </w:p>
    <w:p>
      <w:pPr>
        <w:numPr>
          <w:ilvl w:val="1"/>
          <w:numId w:val="1065"/>
        </w:numPr>
        <w:pStyle w:val="Compact"/>
      </w:pPr>
      <w:r>
        <w:t xml:space="preserve">integer conversion</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list length</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initializing a counter variable before a for loop</w:t>
      </w:r>
    </w:p>
    <w:p>
      <w:pPr>
        <w:numPr>
          <w:ilvl w:val="1"/>
          <w:numId w:val="1069"/>
        </w:numPr>
        <w:pStyle w:val="Compact"/>
      </w:pPr>
      <w:r>
        <w:t xml:space="preserve">updating a counter variablbe within a the body of a for loop</w:t>
      </w:r>
    </w:p>
    <w:p>
      <w:pPr>
        <w:numPr>
          <w:ilvl w:val="1"/>
          <w:numId w:val="1069"/>
        </w:numPr>
        <w:pStyle w:val="Compact"/>
      </w:pPr>
      <w:r>
        <w:t xml:space="preserve">for loop</w:t>
      </w:r>
    </w:p>
    <w:p>
      <w:pPr>
        <w:numPr>
          <w:ilvl w:val="1"/>
          <w:numId w:val="1069"/>
        </w:numPr>
        <w:pStyle w:val="Compact"/>
      </w:pPr>
      <w:r>
        <w:t xml:space="preserve">chaining logical expressions</w:t>
      </w:r>
    </w:p>
    <w:p>
      <w:pPr>
        <w:numPr>
          <w:ilvl w:val="1"/>
          <w:numId w:val="1069"/>
        </w:numPr>
        <w:pStyle w:val="Compact"/>
      </w:pPr>
      <w:r>
        <w:t xml:space="preserve">looking at the character a line starts with</w:t>
      </w:r>
    </w:p>
    <w:p>
      <w:pPr>
        <w:numPr>
          <w:ilvl w:val="1"/>
          <w:numId w:val="1069"/>
        </w:numPr>
        <w:pStyle w:val="Compact"/>
      </w:pPr>
      <w:r>
        <w:t xml:space="preserve">conditional statement</w:t>
      </w:r>
    </w:p>
    <w:p>
      <w:pPr>
        <w:numPr>
          <w:ilvl w:val="1"/>
          <w:numId w:val="1069"/>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list initialization</w:t>
      </w:r>
    </w:p>
    <w:p>
      <w:pPr>
        <w:numPr>
          <w:ilvl w:val="1"/>
          <w:numId w:val="1071"/>
        </w:numPr>
        <w:pStyle w:val="Compact"/>
      </w:pPr>
      <w:r>
        <w:t xml:space="preserve">for loop</w:t>
      </w:r>
    </w:p>
    <w:p>
      <w:pPr>
        <w:numPr>
          <w:ilvl w:val="1"/>
          <w:numId w:val="1071"/>
        </w:numPr>
        <w:pStyle w:val="Compact"/>
      </w:pPr>
      <w:r>
        <w:t xml:space="preserve">appending to a list</w:t>
      </w:r>
    </w:p>
    <w:p>
      <w:pPr>
        <w:numPr>
          <w:ilvl w:val="1"/>
          <w:numId w:val="1071"/>
        </w:numPr>
        <w:pStyle w:val="Compact"/>
      </w:pPr>
      <w:r>
        <w:t xml:space="preserve">list slicing</w:t>
      </w:r>
    </w:p>
    <w:p>
      <w:pPr>
        <w:numPr>
          <w:ilvl w:val="1"/>
          <w:numId w:val="1071"/>
        </w:numPr>
        <w:pStyle w:val="Compact"/>
      </w:pPr>
      <w:r>
        <w:t xml:space="preserve">logical expression</w:t>
      </w:r>
    </w:p>
    <w:p>
      <w:pPr>
        <w:numPr>
          <w:ilvl w:val="1"/>
          <w:numId w:val="1071"/>
        </w:numPr>
        <w:pStyle w:val="Compact"/>
      </w:pPr>
      <w:r>
        <w:t xml:space="preserve">conditional statement</w:t>
      </w:r>
    </w:p>
    <w:p>
      <w:pPr>
        <w:numPr>
          <w:ilvl w:val="1"/>
          <w:numId w:val="1071"/>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3"/>
        </w:numPr>
        <w:pStyle w:val="Compact"/>
      </w:pPr>
      <w:r>
        <w:t xml:space="preserve">CHROM – the chromosome where the variant occurs</w:t>
      </w:r>
    </w:p>
    <w:p>
      <w:pPr>
        <w:numPr>
          <w:ilvl w:val="0"/>
          <w:numId w:val="1073"/>
        </w:numPr>
        <w:pStyle w:val="Compact"/>
      </w:pPr>
      <w:r>
        <w:t xml:space="preserve">POS – the position at which the variant occurs</w:t>
      </w:r>
    </w:p>
    <w:p>
      <w:pPr>
        <w:numPr>
          <w:ilvl w:val="0"/>
          <w:numId w:val="1073"/>
        </w:numPr>
        <w:pStyle w:val="Compact"/>
      </w:pPr>
      <w:r>
        <w:t xml:space="preserve">ID</w:t>
      </w:r>
    </w:p>
    <w:p>
      <w:pPr>
        <w:numPr>
          <w:ilvl w:val="0"/>
          <w:numId w:val="1073"/>
        </w:numPr>
        <w:pStyle w:val="Compact"/>
      </w:pPr>
      <w:r>
        <w:t xml:space="preserve">REF – the reference base(s) of the allele</w:t>
      </w:r>
    </w:p>
    <w:p>
      <w:pPr>
        <w:numPr>
          <w:ilvl w:val="0"/>
          <w:numId w:val="1073"/>
        </w:numPr>
        <w:pStyle w:val="Compact"/>
      </w:pPr>
      <w:r>
        <w:t xml:space="preserve">ALT – the alternate non-reference allele(s) called on at least one o the samples</w:t>
      </w:r>
    </w:p>
    <w:p>
      <w:pPr>
        <w:numPr>
          <w:ilvl w:val="0"/>
          <w:numId w:val="1073"/>
        </w:numPr>
        <w:pStyle w:val="Compact"/>
      </w:pPr>
      <w:r>
        <w:t xml:space="preserve">QUAL</w:t>
      </w:r>
    </w:p>
    <w:p>
      <w:pPr>
        <w:numPr>
          <w:ilvl w:val="0"/>
          <w:numId w:val="1073"/>
        </w:numPr>
        <w:pStyle w:val="Compact"/>
      </w:pPr>
      <w:r>
        <w:t xml:space="preserve">FILTER</w:t>
      </w:r>
    </w:p>
    <w:p>
      <w:pPr>
        <w:numPr>
          <w:ilvl w:val="0"/>
          <w:numId w:val="1073"/>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4"/>
        </w:numPr>
        <w:pStyle w:val="Compact"/>
      </w:pPr>
      <w:r>
        <w:t xml:space="preserve">0|0 corresponds to a sample being homozygous reference for a variant</w:t>
      </w:r>
    </w:p>
    <w:p>
      <w:pPr>
        <w:numPr>
          <w:ilvl w:val="0"/>
          <w:numId w:val="1074"/>
        </w:numPr>
        <w:pStyle w:val="Compact"/>
      </w:pPr>
      <w:r>
        <w:t xml:space="preserve">0|1 or 1|0 correspond to a sample being heterozygous alternate for a variant</w:t>
      </w:r>
    </w:p>
    <w:p>
      <w:pPr>
        <w:numPr>
          <w:ilvl w:val="0"/>
          <w:numId w:val="1074"/>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2022-08-02T15:25:54Z</dcterms:created>
  <dcterms:modified xsi:type="dcterms:W3CDTF">2022-08-02T15:25:54Z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