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81A03" w14:textId="1801BAA8" w:rsidR="004E5EEC" w:rsidRPr="002F325F" w:rsidRDefault="004821B9">
      <w:pPr>
        <w:rPr>
          <w:rFonts w:asciiTheme="minorHAnsi" w:hAnsiTheme="minorHAnsi"/>
          <w:b/>
        </w:rPr>
      </w:pPr>
      <w:r w:rsidRPr="002F325F">
        <w:rPr>
          <w:rFonts w:asciiTheme="minorHAnsi" w:hAnsiTheme="minorHAnsi"/>
          <w:b/>
        </w:rPr>
        <w:t>Amplicon s</w:t>
      </w:r>
      <w:r w:rsidR="004E5EEC" w:rsidRPr="002F325F">
        <w:rPr>
          <w:rFonts w:asciiTheme="minorHAnsi" w:hAnsiTheme="minorHAnsi"/>
          <w:b/>
        </w:rPr>
        <w:t xml:space="preserve">equencing </w:t>
      </w:r>
      <w:r w:rsidRPr="002F325F">
        <w:rPr>
          <w:rFonts w:asciiTheme="minorHAnsi" w:hAnsiTheme="minorHAnsi"/>
          <w:b/>
        </w:rPr>
        <w:t xml:space="preserve">of </w:t>
      </w:r>
      <w:proofErr w:type="spellStart"/>
      <w:r w:rsidRPr="002F325F">
        <w:rPr>
          <w:rFonts w:asciiTheme="minorHAnsi" w:hAnsiTheme="minorHAnsi"/>
          <w:b/>
        </w:rPr>
        <w:t>SiteA</w:t>
      </w:r>
      <w:proofErr w:type="spellEnd"/>
      <w:r w:rsidRPr="002F325F">
        <w:rPr>
          <w:rFonts w:asciiTheme="minorHAnsi" w:hAnsiTheme="minorHAnsi"/>
          <w:b/>
        </w:rPr>
        <w:t xml:space="preserve"> </w:t>
      </w:r>
      <w:r w:rsidR="004E5EEC" w:rsidRPr="002F325F">
        <w:rPr>
          <w:rFonts w:asciiTheme="minorHAnsi" w:hAnsiTheme="minorHAnsi"/>
          <w:b/>
        </w:rPr>
        <w:t xml:space="preserve">reveals </w:t>
      </w:r>
      <w:r w:rsidR="007928CC" w:rsidRPr="002F325F">
        <w:rPr>
          <w:rFonts w:asciiTheme="minorHAnsi" w:hAnsiTheme="minorHAnsi"/>
          <w:b/>
        </w:rPr>
        <w:t xml:space="preserve">a </w:t>
      </w:r>
      <w:r w:rsidR="004E5EEC" w:rsidRPr="002F325F">
        <w:rPr>
          <w:rFonts w:asciiTheme="minorHAnsi" w:hAnsiTheme="minorHAnsi"/>
          <w:b/>
        </w:rPr>
        <w:t xml:space="preserve">community </w:t>
      </w:r>
      <w:r w:rsidR="007928CC" w:rsidRPr="002F325F">
        <w:rPr>
          <w:rFonts w:asciiTheme="minorHAnsi" w:hAnsiTheme="minorHAnsi"/>
          <w:b/>
        </w:rPr>
        <w:t>shift and subsequent recovery following the rain</w:t>
      </w:r>
    </w:p>
    <w:p w14:paraId="4E1AB809" w14:textId="4057448D" w:rsidR="005B33B9" w:rsidRPr="002F325F" w:rsidRDefault="00DA5805" w:rsidP="00DA5805">
      <w:pPr>
        <w:rPr>
          <w:rFonts w:asciiTheme="minorHAnsi" w:hAnsiTheme="minorHAnsi"/>
        </w:rPr>
      </w:pPr>
      <w:r w:rsidRPr="002F325F">
        <w:rPr>
          <w:rFonts w:asciiTheme="minorHAnsi" w:hAnsiTheme="minorHAnsi"/>
        </w:rPr>
        <w:tab/>
        <w:t xml:space="preserve">In order to investigate the taxonomic composition </w:t>
      </w:r>
      <w:r w:rsidR="004821B9" w:rsidRPr="002F325F">
        <w:rPr>
          <w:rFonts w:asciiTheme="minorHAnsi" w:hAnsiTheme="minorHAnsi"/>
        </w:rPr>
        <w:t xml:space="preserve">dynamics </w:t>
      </w:r>
      <w:r w:rsidRPr="002F325F">
        <w:rPr>
          <w:rFonts w:asciiTheme="minorHAnsi" w:hAnsiTheme="minorHAnsi"/>
        </w:rPr>
        <w:t xml:space="preserve">of the halite microbial communities, </w:t>
      </w:r>
      <w:r w:rsidR="004821B9" w:rsidRPr="002F325F">
        <w:rPr>
          <w:rFonts w:asciiTheme="minorHAnsi" w:hAnsiTheme="minorHAnsi"/>
        </w:rPr>
        <w:t>Site A</w:t>
      </w:r>
      <w:r w:rsidRPr="002F325F">
        <w:rPr>
          <w:rFonts w:asciiTheme="minorHAnsi" w:hAnsiTheme="minorHAnsi"/>
        </w:rPr>
        <w:t xml:space="preserve"> </w:t>
      </w:r>
      <w:r w:rsidR="004821B9" w:rsidRPr="002F325F">
        <w:rPr>
          <w:rFonts w:asciiTheme="minorHAnsi" w:hAnsiTheme="minorHAnsi"/>
        </w:rPr>
        <w:t xml:space="preserve">(top of the Salar Grande 1 hill) was </w:t>
      </w:r>
      <w:r w:rsidRPr="002F325F">
        <w:rPr>
          <w:rFonts w:asciiTheme="minorHAnsi" w:hAnsiTheme="minorHAnsi"/>
        </w:rPr>
        <w:t xml:space="preserve">sampled </w:t>
      </w:r>
      <w:r w:rsidR="004821B9" w:rsidRPr="002F325F">
        <w:rPr>
          <w:rFonts w:asciiTheme="minorHAnsi" w:hAnsiTheme="minorHAnsi"/>
        </w:rPr>
        <w:t>approximately once a year for four years</w:t>
      </w:r>
      <w:r w:rsidRPr="002F325F">
        <w:rPr>
          <w:rFonts w:asciiTheme="minorHAnsi" w:hAnsiTheme="minorHAnsi"/>
        </w:rPr>
        <w:t xml:space="preserve">. </w:t>
      </w:r>
      <w:r w:rsidR="004821B9" w:rsidRPr="002F325F">
        <w:rPr>
          <w:rFonts w:asciiTheme="minorHAnsi" w:hAnsiTheme="minorHAnsi"/>
        </w:rPr>
        <w:t>The rain that occurred at the end of 2015 fell between sample 2 (2015-06) and sample 3 (2016-02). The 16S rDNA from the collected samples was amplified and sequenced to estimate the relative taxonomic composition of the samples.</w:t>
      </w:r>
      <w:r w:rsidR="000548E1" w:rsidRPr="002F325F">
        <w:rPr>
          <w:rFonts w:asciiTheme="minorHAnsi" w:hAnsiTheme="minorHAnsi"/>
        </w:rPr>
        <w:t xml:space="preserve"> </w:t>
      </w:r>
      <w:r w:rsidR="004821B9" w:rsidRPr="002F325F">
        <w:rPr>
          <w:rFonts w:asciiTheme="minorHAnsi" w:hAnsiTheme="minorHAnsi"/>
        </w:rPr>
        <w:t>The changes in community composition over time was investigated at higher (</w:t>
      </w:r>
      <w:r w:rsidR="005D1C11" w:rsidRPr="002F325F">
        <w:rPr>
          <w:rFonts w:asciiTheme="minorHAnsi" w:hAnsiTheme="minorHAnsi"/>
        </w:rPr>
        <w:t>Super kingdom</w:t>
      </w:r>
      <w:r w:rsidR="004821B9" w:rsidRPr="002F325F">
        <w:rPr>
          <w:rFonts w:asciiTheme="minorHAnsi" w:hAnsiTheme="minorHAnsi"/>
        </w:rPr>
        <w:t xml:space="preserve">), medium </w:t>
      </w:r>
      <w:r w:rsidR="007928CC" w:rsidRPr="002F325F">
        <w:rPr>
          <w:rFonts w:asciiTheme="minorHAnsi" w:hAnsiTheme="minorHAnsi"/>
        </w:rPr>
        <w:t>(Phylum</w:t>
      </w:r>
      <w:r w:rsidR="004821B9" w:rsidRPr="002F325F">
        <w:rPr>
          <w:rFonts w:asciiTheme="minorHAnsi" w:hAnsiTheme="minorHAnsi"/>
        </w:rPr>
        <w:t>), and lowest (OTU) taxonomic ranks.</w:t>
      </w:r>
    </w:p>
    <w:p w14:paraId="352563DA" w14:textId="7FBF3DE3" w:rsidR="004821B9" w:rsidRPr="002F325F" w:rsidRDefault="005B33B9" w:rsidP="00780E9C">
      <w:pPr>
        <w:rPr>
          <w:rFonts w:asciiTheme="minorHAnsi" w:hAnsiTheme="minorHAnsi"/>
        </w:rPr>
      </w:pPr>
      <w:r w:rsidRPr="002F325F">
        <w:rPr>
          <w:rFonts w:asciiTheme="minorHAnsi" w:hAnsiTheme="minorHAnsi"/>
        </w:rPr>
        <w:tab/>
      </w:r>
      <w:r w:rsidR="004821B9" w:rsidRPr="002F325F">
        <w:rPr>
          <w:rFonts w:asciiTheme="minorHAnsi" w:hAnsiTheme="minorHAnsi"/>
        </w:rPr>
        <w:t>To look at the community structure at the highest taxonomic rank, w</w:t>
      </w:r>
      <w:r w:rsidRPr="002F325F">
        <w:rPr>
          <w:rFonts w:asciiTheme="minorHAnsi" w:hAnsiTheme="minorHAnsi"/>
        </w:rPr>
        <w:t xml:space="preserve">e </w:t>
      </w:r>
      <w:r w:rsidR="004821B9" w:rsidRPr="002F325F">
        <w:rPr>
          <w:rFonts w:asciiTheme="minorHAnsi" w:hAnsiTheme="minorHAnsi"/>
        </w:rPr>
        <w:t xml:space="preserve">measured the relative </w:t>
      </w:r>
      <w:r w:rsidR="001D5EB8" w:rsidRPr="002F325F">
        <w:rPr>
          <w:rFonts w:asciiTheme="minorHAnsi" w:hAnsiTheme="minorHAnsi"/>
        </w:rPr>
        <w:t xml:space="preserve">Archaea </w:t>
      </w:r>
      <w:r w:rsidR="004821B9" w:rsidRPr="002F325F">
        <w:rPr>
          <w:rFonts w:asciiTheme="minorHAnsi" w:hAnsiTheme="minorHAnsi"/>
        </w:rPr>
        <w:t xml:space="preserve">to Bacteria </w:t>
      </w:r>
      <w:r w:rsidR="001D5EB8" w:rsidRPr="002F325F">
        <w:rPr>
          <w:rFonts w:asciiTheme="minorHAnsi" w:hAnsiTheme="minorHAnsi"/>
        </w:rPr>
        <w:t xml:space="preserve">abundance </w:t>
      </w:r>
      <w:r w:rsidR="004821B9" w:rsidRPr="002F325F">
        <w:rPr>
          <w:rFonts w:asciiTheme="minorHAnsi" w:hAnsiTheme="minorHAnsi"/>
        </w:rPr>
        <w:t>ratios. In the samples collected before the rain, the relative Archaea abundance was robust and stable: 83.1</w:t>
      </w:r>
      <w:r w:rsidR="004821B9" w:rsidRPr="002F325F">
        <w:rPr>
          <w:rFonts w:asciiTheme="minorHAnsi" w:eastAsia="Times New Roman" w:hAnsiTheme="minorHAnsi"/>
        </w:rPr>
        <w:t>±</w:t>
      </w:r>
      <w:r w:rsidR="006E4A3A" w:rsidRPr="002F325F">
        <w:rPr>
          <w:rFonts w:asciiTheme="minorHAnsi" w:hAnsiTheme="minorHAnsi"/>
        </w:rPr>
        <w:t>2%</w:t>
      </w:r>
      <w:r w:rsidR="004821B9" w:rsidRPr="002F325F">
        <w:rPr>
          <w:rFonts w:asciiTheme="minorHAnsi" w:hAnsiTheme="minorHAnsi"/>
        </w:rPr>
        <w:t xml:space="preserve"> in </w:t>
      </w:r>
      <w:r w:rsidR="004821B9" w:rsidRPr="002F325F">
        <w:rPr>
          <w:rFonts w:asciiTheme="minorHAnsi" w:hAnsiTheme="minorHAnsi"/>
        </w:rPr>
        <w:t xml:space="preserve">2014-09 </w:t>
      </w:r>
      <w:r w:rsidR="004821B9" w:rsidRPr="002F325F">
        <w:rPr>
          <w:rFonts w:asciiTheme="minorHAnsi" w:hAnsiTheme="minorHAnsi"/>
        </w:rPr>
        <w:t>and in 78.8</w:t>
      </w:r>
      <w:r w:rsidR="004821B9" w:rsidRPr="002F325F">
        <w:rPr>
          <w:rFonts w:asciiTheme="minorHAnsi" w:eastAsia="Times New Roman" w:hAnsiTheme="minorHAnsi"/>
        </w:rPr>
        <w:t>±</w:t>
      </w:r>
      <w:r w:rsidR="006E4A3A" w:rsidRPr="002F325F">
        <w:rPr>
          <w:rFonts w:asciiTheme="minorHAnsi" w:hAnsiTheme="minorHAnsi"/>
        </w:rPr>
        <w:t>6.3%</w:t>
      </w:r>
      <w:r w:rsidR="004821B9" w:rsidRPr="002F325F">
        <w:rPr>
          <w:rFonts w:asciiTheme="minorHAnsi" w:hAnsiTheme="minorHAnsi"/>
        </w:rPr>
        <w:t xml:space="preserve"> in 2015-06</w:t>
      </w:r>
      <w:r w:rsidR="006E4A3A" w:rsidRPr="002F325F">
        <w:rPr>
          <w:rFonts w:asciiTheme="minorHAnsi" w:hAnsiTheme="minorHAnsi"/>
        </w:rPr>
        <w:t xml:space="preserve">. However, </w:t>
      </w:r>
      <w:r w:rsidR="004821B9" w:rsidRPr="002F325F">
        <w:rPr>
          <w:rFonts w:asciiTheme="minorHAnsi" w:hAnsiTheme="minorHAnsi"/>
        </w:rPr>
        <w:t>the</w:t>
      </w:r>
      <w:r w:rsidR="00AC01FE" w:rsidRPr="002F325F">
        <w:rPr>
          <w:rFonts w:asciiTheme="minorHAnsi" w:hAnsiTheme="minorHAnsi"/>
        </w:rPr>
        <w:t xml:space="preserve"> relative Archaea abundance </w:t>
      </w:r>
      <w:r w:rsidR="004821B9" w:rsidRPr="002F325F">
        <w:rPr>
          <w:rFonts w:asciiTheme="minorHAnsi" w:hAnsiTheme="minorHAnsi"/>
        </w:rPr>
        <w:t xml:space="preserve">dropped to </w:t>
      </w:r>
      <w:r w:rsidR="00AC01FE" w:rsidRPr="002F325F">
        <w:rPr>
          <w:rFonts w:asciiTheme="minorHAnsi" w:hAnsiTheme="minorHAnsi"/>
        </w:rPr>
        <w:t>60.5</w:t>
      </w:r>
      <w:r w:rsidR="004821B9" w:rsidRPr="002F325F">
        <w:rPr>
          <w:rFonts w:asciiTheme="minorHAnsi" w:eastAsia="Times New Roman" w:hAnsiTheme="minorHAnsi"/>
        </w:rPr>
        <w:t>±</w:t>
      </w:r>
      <w:r w:rsidR="00AC01FE" w:rsidRPr="002F325F">
        <w:rPr>
          <w:rFonts w:asciiTheme="minorHAnsi" w:hAnsiTheme="minorHAnsi"/>
        </w:rPr>
        <w:t xml:space="preserve">4.3% in </w:t>
      </w:r>
      <w:r w:rsidR="004821B9" w:rsidRPr="002F325F">
        <w:rPr>
          <w:rFonts w:asciiTheme="minorHAnsi" w:hAnsiTheme="minorHAnsi"/>
        </w:rPr>
        <w:t>2016-02, indicating a significant drop approximately 4 months after the rain</w:t>
      </w:r>
      <w:r w:rsidRPr="002F325F">
        <w:rPr>
          <w:rFonts w:asciiTheme="minorHAnsi" w:hAnsiTheme="minorHAnsi"/>
        </w:rPr>
        <w:t xml:space="preserve">. </w:t>
      </w:r>
      <w:r w:rsidR="00AC01FE" w:rsidRPr="002F325F">
        <w:rPr>
          <w:rFonts w:asciiTheme="minorHAnsi" w:hAnsiTheme="minorHAnsi"/>
        </w:rPr>
        <w:t>In the following year</w:t>
      </w:r>
      <w:r w:rsidR="001D5EB8" w:rsidRPr="002F325F">
        <w:rPr>
          <w:rFonts w:asciiTheme="minorHAnsi" w:hAnsiTheme="minorHAnsi"/>
        </w:rPr>
        <w:t xml:space="preserve">, the Archaea abundance increased </w:t>
      </w:r>
      <w:r w:rsidR="004821B9" w:rsidRPr="002F325F">
        <w:rPr>
          <w:rFonts w:asciiTheme="minorHAnsi" w:hAnsiTheme="minorHAnsi"/>
        </w:rPr>
        <w:t>back to 77.7</w:t>
      </w:r>
      <w:r w:rsidR="004821B9" w:rsidRPr="002F325F">
        <w:rPr>
          <w:rFonts w:asciiTheme="minorHAnsi" w:eastAsia="Times New Roman" w:hAnsiTheme="minorHAnsi"/>
        </w:rPr>
        <w:t>±</w:t>
      </w:r>
      <w:r w:rsidR="001D5EB8" w:rsidRPr="002F325F">
        <w:rPr>
          <w:rFonts w:asciiTheme="minorHAnsi" w:hAnsiTheme="minorHAnsi"/>
        </w:rPr>
        <w:t>3% in 2017</w:t>
      </w:r>
      <w:r w:rsidR="004821B9" w:rsidRPr="002F325F">
        <w:rPr>
          <w:rFonts w:asciiTheme="minorHAnsi" w:hAnsiTheme="minorHAnsi"/>
        </w:rPr>
        <w:t>-2</w:t>
      </w:r>
      <w:r w:rsidR="001D5EB8" w:rsidRPr="002F325F">
        <w:rPr>
          <w:rFonts w:asciiTheme="minorHAnsi" w:hAnsiTheme="minorHAnsi"/>
        </w:rPr>
        <w:t xml:space="preserve">, returning to the </w:t>
      </w:r>
      <w:r w:rsidR="00AC01FE" w:rsidRPr="002F325F">
        <w:rPr>
          <w:rFonts w:asciiTheme="minorHAnsi" w:hAnsiTheme="minorHAnsi"/>
        </w:rPr>
        <w:t xml:space="preserve">pre-rain </w:t>
      </w:r>
      <w:r w:rsidR="001D5EB8" w:rsidRPr="002F325F">
        <w:rPr>
          <w:rFonts w:asciiTheme="minorHAnsi" w:hAnsiTheme="minorHAnsi"/>
        </w:rPr>
        <w:t>baseline.</w:t>
      </w:r>
      <w:r w:rsidR="001C681A" w:rsidRPr="002F325F">
        <w:rPr>
          <w:rFonts w:asciiTheme="minorHAnsi" w:hAnsiTheme="minorHAnsi"/>
        </w:rPr>
        <w:t xml:space="preserve"> </w:t>
      </w:r>
    </w:p>
    <w:p w14:paraId="27B143C6" w14:textId="53A0BBB6" w:rsidR="00564ACE" w:rsidRPr="002F325F" w:rsidRDefault="00780E9C" w:rsidP="00DA5805">
      <w:pPr>
        <w:rPr>
          <w:rFonts w:asciiTheme="minorHAnsi" w:hAnsiTheme="minorHAnsi"/>
        </w:rPr>
      </w:pPr>
      <w:r w:rsidRPr="002F325F">
        <w:rPr>
          <w:rFonts w:asciiTheme="minorHAnsi" w:hAnsiTheme="minorHAnsi"/>
        </w:rPr>
        <w:tab/>
      </w:r>
      <w:r w:rsidR="008E42CA" w:rsidRPr="002F325F">
        <w:rPr>
          <w:rFonts w:asciiTheme="minorHAnsi" w:hAnsiTheme="minorHAnsi"/>
        </w:rPr>
        <w:t>To investigate the taxonomic shifts between time-points at the finer taxonomic ranks</w:t>
      </w:r>
      <w:r w:rsidR="00664F72" w:rsidRPr="002F325F">
        <w:rPr>
          <w:rFonts w:asciiTheme="minorHAnsi" w:hAnsiTheme="minorHAnsi"/>
        </w:rPr>
        <w:t>, we looked for dynamics in the relative abundances of different phyla.</w:t>
      </w:r>
      <w:r w:rsidR="00785D6E" w:rsidRPr="002F325F">
        <w:rPr>
          <w:rFonts w:asciiTheme="minorHAnsi" w:hAnsiTheme="minorHAnsi"/>
        </w:rPr>
        <w:t xml:space="preserve"> W</w:t>
      </w:r>
      <w:r w:rsidR="00664F72" w:rsidRPr="002F325F">
        <w:rPr>
          <w:rFonts w:asciiTheme="minorHAnsi" w:hAnsiTheme="minorHAnsi"/>
        </w:rPr>
        <w:t>e found that Cyanobacteria, Green algae</w:t>
      </w:r>
      <w:r w:rsidR="00785D6E" w:rsidRPr="002F325F">
        <w:rPr>
          <w:rFonts w:asciiTheme="minorHAnsi" w:hAnsiTheme="minorHAnsi"/>
        </w:rPr>
        <w:t xml:space="preserve"> (estimated by chloroplast rDNA abundance)</w:t>
      </w:r>
      <w:r w:rsidR="001C681A" w:rsidRPr="002F325F">
        <w:rPr>
          <w:rFonts w:asciiTheme="minorHAnsi" w:hAnsiTheme="minorHAnsi"/>
        </w:rPr>
        <w:t xml:space="preserve">, </w:t>
      </w:r>
      <w:r w:rsidR="00664F72" w:rsidRPr="002F325F">
        <w:rPr>
          <w:rFonts w:asciiTheme="minorHAnsi" w:hAnsiTheme="minorHAnsi"/>
        </w:rPr>
        <w:t xml:space="preserve">and </w:t>
      </w:r>
      <w:proofErr w:type="spellStart"/>
      <w:r w:rsidR="00664F72" w:rsidRPr="002F325F">
        <w:rPr>
          <w:rFonts w:asciiTheme="minorHAnsi" w:hAnsiTheme="minorHAnsi"/>
        </w:rPr>
        <w:t>Bacteroidetes</w:t>
      </w:r>
      <w:proofErr w:type="spellEnd"/>
      <w:r w:rsidR="00664F72" w:rsidRPr="002F325F">
        <w:rPr>
          <w:rFonts w:asciiTheme="minorHAnsi" w:hAnsiTheme="minorHAnsi"/>
        </w:rPr>
        <w:t xml:space="preserve"> significantly </w:t>
      </w:r>
      <w:r w:rsidR="001C681A" w:rsidRPr="002F325F">
        <w:rPr>
          <w:rFonts w:asciiTheme="minorHAnsi" w:hAnsiTheme="minorHAnsi"/>
        </w:rPr>
        <w:t xml:space="preserve">increased </w:t>
      </w:r>
      <w:r w:rsidR="00664F72" w:rsidRPr="002F325F">
        <w:rPr>
          <w:rFonts w:asciiTheme="minorHAnsi" w:hAnsiTheme="minorHAnsi"/>
        </w:rPr>
        <w:t xml:space="preserve">in relative abundance following the rain, and </w:t>
      </w:r>
      <w:r w:rsidR="001C681A" w:rsidRPr="002F325F">
        <w:rPr>
          <w:rFonts w:asciiTheme="minorHAnsi" w:hAnsiTheme="minorHAnsi"/>
        </w:rPr>
        <w:t xml:space="preserve">gradually lowered back to baseline abundance </w:t>
      </w:r>
      <w:r w:rsidR="00664F72" w:rsidRPr="002F325F">
        <w:rPr>
          <w:rFonts w:asciiTheme="minorHAnsi" w:hAnsiTheme="minorHAnsi"/>
        </w:rPr>
        <w:t>in the following year.</w:t>
      </w:r>
      <w:r w:rsidR="001C681A" w:rsidRPr="002F325F">
        <w:rPr>
          <w:rFonts w:asciiTheme="minorHAnsi" w:hAnsiTheme="minorHAnsi"/>
        </w:rPr>
        <w:t xml:space="preserve"> On the other hand, the abundance of </w:t>
      </w:r>
      <w:proofErr w:type="spellStart"/>
      <w:r w:rsidR="001C681A" w:rsidRPr="002F325F">
        <w:rPr>
          <w:rFonts w:asciiTheme="minorHAnsi" w:hAnsiTheme="minorHAnsi"/>
        </w:rPr>
        <w:t>Halobacteria</w:t>
      </w:r>
      <w:proofErr w:type="spellEnd"/>
      <w:r w:rsidR="00785D6E" w:rsidRPr="002F325F">
        <w:rPr>
          <w:rFonts w:asciiTheme="minorHAnsi" w:hAnsiTheme="minorHAnsi"/>
        </w:rPr>
        <w:t xml:space="preserve"> (the major Archaea phylum in this community)</w:t>
      </w:r>
      <w:r w:rsidR="001C681A" w:rsidRPr="002F325F">
        <w:rPr>
          <w:rFonts w:asciiTheme="minorHAnsi" w:hAnsiTheme="minorHAnsi"/>
        </w:rPr>
        <w:t xml:space="preserve"> significantly decreased and subsequently recovered following the rain.</w:t>
      </w:r>
      <w:r w:rsidR="00664F72" w:rsidRPr="002F325F">
        <w:rPr>
          <w:rFonts w:asciiTheme="minorHAnsi" w:hAnsiTheme="minorHAnsi"/>
        </w:rPr>
        <w:t xml:space="preserve"> </w:t>
      </w:r>
    </w:p>
    <w:p w14:paraId="6D9FDDD6" w14:textId="4D9EEFA4" w:rsidR="00AC01FE" w:rsidRPr="002F325F" w:rsidRDefault="00564ACE">
      <w:pPr>
        <w:rPr>
          <w:rFonts w:asciiTheme="minorHAnsi" w:hAnsiTheme="minorHAnsi"/>
        </w:rPr>
      </w:pPr>
      <w:r w:rsidRPr="002F325F">
        <w:rPr>
          <w:rFonts w:asciiTheme="minorHAnsi" w:hAnsiTheme="minorHAnsi"/>
        </w:rPr>
        <w:tab/>
        <w:t xml:space="preserve">To compare halite samples at the lowest taxonomic rank, we clustered reads from ribosomal amplicon sequencing into operational taxonomic units (OTUs), and constructed a </w:t>
      </w:r>
      <w:r w:rsidR="00080D4B" w:rsidRPr="002F325F">
        <w:rPr>
          <w:rFonts w:asciiTheme="minorHAnsi" w:hAnsiTheme="minorHAnsi"/>
        </w:rPr>
        <w:t xml:space="preserve">Weighted </w:t>
      </w:r>
      <w:proofErr w:type="spellStart"/>
      <w:r w:rsidR="00080D4B" w:rsidRPr="002F325F">
        <w:rPr>
          <w:rFonts w:asciiTheme="minorHAnsi" w:hAnsiTheme="minorHAnsi"/>
        </w:rPr>
        <w:t>Unifrac</w:t>
      </w:r>
      <w:proofErr w:type="spellEnd"/>
      <w:r w:rsidR="00080D4B" w:rsidRPr="002F325F">
        <w:rPr>
          <w:rFonts w:asciiTheme="minorHAnsi" w:hAnsiTheme="minorHAnsi"/>
        </w:rPr>
        <w:t xml:space="preserve"> dissimilarity matrix, which relates </w:t>
      </w:r>
      <w:r w:rsidR="00785D6E" w:rsidRPr="002F325F">
        <w:rPr>
          <w:rFonts w:asciiTheme="minorHAnsi" w:hAnsiTheme="minorHAnsi"/>
        </w:rPr>
        <w:t xml:space="preserve">the taxonomic composition of </w:t>
      </w:r>
      <w:r w:rsidRPr="002F325F">
        <w:rPr>
          <w:rFonts w:asciiTheme="minorHAnsi" w:hAnsiTheme="minorHAnsi"/>
        </w:rPr>
        <w:t xml:space="preserve">all samples to each other. Principal component </w:t>
      </w:r>
      <w:r w:rsidR="007928CC" w:rsidRPr="002F325F">
        <w:rPr>
          <w:rFonts w:asciiTheme="minorHAnsi" w:hAnsiTheme="minorHAnsi"/>
        </w:rPr>
        <w:t>analysis of this matrix reveals</w:t>
      </w:r>
      <w:r w:rsidR="00080D4B" w:rsidRPr="002F325F">
        <w:rPr>
          <w:rFonts w:asciiTheme="minorHAnsi" w:hAnsiTheme="minorHAnsi"/>
        </w:rPr>
        <w:t xml:space="preserve"> </w:t>
      </w:r>
      <w:r w:rsidRPr="002F325F">
        <w:rPr>
          <w:rFonts w:asciiTheme="minorHAnsi" w:hAnsiTheme="minorHAnsi"/>
        </w:rPr>
        <w:t xml:space="preserve">the relative </w:t>
      </w:r>
      <w:r w:rsidR="007928CC" w:rsidRPr="002F325F">
        <w:rPr>
          <w:rFonts w:asciiTheme="minorHAnsi" w:hAnsiTheme="minorHAnsi"/>
        </w:rPr>
        <w:t>dis</w:t>
      </w:r>
      <w:r w:rsidRPr="002F325F">
        <w:rPr>
          <w:rFonts w:asciiTheme="minorHAnsi" w:hAnsiTheme="minorHAnsi"/>
        </w:rPr>
        <w:t xml:space="preserve">similarity between the </w:t>
      </w:r>
      <w:r w:rsidR="007928CC" w:rsidRPr="002F325F">
        <w:rPr>
          <w:rFonts w:asciiTheme="minorHAnsi" w:hAnsiTheme="minorHAnsi"/>
        </w:rPr>
        <w:t xml:space="preserve">samples </w:t>
      </w:r>
      <w:r w:rsidRPr="002F325F">
        <w:rPr>
          <w:rFonts w:asciiTheme="minorHAnsi" w:hAnsiTheme="minorHAnsi"/>
        </w:rPr>
        <w:t xml:space="preserve">in terms of the </w:t>
      </w:r>
      <w:r w:rsidR="007928CC" w:rsidRPr="002F325F">
        <w:rPr>
          <w:rFonts w:asciiTheme="minorHAnsi" w:hAnsiTheme="minorHAnsi"/>
        </w:rPr>
        <w:t xml:space="preserve">abundances of the </w:t>
      </w:r>
      <w:r w:rsidRPr="002F325F">
        <w:rPr>
          <w:rFonts w:asciiTheme="minorHAnsi" w:hAnsiTheme="minorHAnsi"/>
        </w:rPr>
        <w:t xml:space="preserve">OTUs that go </w:t>
      </w:r>
      <w:r w:rsidR="007928CC" w:rsidRPr="002F325F">
        <w:rPr>
          <w:rFonts w:asciiTheme="minorHAnsi" w:hAnsiTheme="minorHAnsi"/>
        </w:rPr>
        <w:t>into their microbiomes</w:t>
      </w:r>
      <w:r w:rsidRPr="002F325F">
        <w:rPr>
          <w:rFonts w:asciiTheme="minorHAnsi" w:hAnsiTheme="minorHAnsi"/>
        </w:rPr>
        <w:t xml:space="preserve">. </w:t>
      </w:r>
      <w:r w:rsidR="007928CC" w:rsidRPr="002F325F">
        <w:rPr>
          <w:rFonts w:asciiTheme="minorHAnsi" w:hAnsiTheme="minorHAnsi"/>
        </w:rPr>
        <w:t>We</w:t>
      </w:r>
      <w:r w:rsidRPr="002F325F">
        <w:rPr>
          <w:rFonts w:asciiTheme="minorHAnsi" w:hAnsiTheme="minorHAnsi"/>
        </w:rPr>
        <w:t xml:space="preserve"> found that the pre-rain replicates from 2014</w:t>
      </w:r>
      <w:r w:rsidR="007928CC" w:rsidRPr="002F325F">
        <w:rPr>
          <w:rFonts w:asciiTheme="minorHAnsi" w:hAnsiTheme="minorHAnsi"/>
        </w:rPr>
        <w:t>-09</w:t>
      </w:r>
      <w:r w:rsidRPr="002F325F">
        <w:rPr>
          <w:rFonts w:asciiTheme="minorHAnsi" w:hAnsiTheme="minorHAnsi"/>
        </w:rPr>
        <w:t xml:space="preserve"> and 2015</w:t>
      </w:r>
      <w:r w:rsidR="007928CC" w:rsidRPr="002F325F">
        <w:rPr>
          <w:rFonts w:asciiTheme="minorHAnsi" w:hAnsiTheme="minorHAnsi"/>
        </w:rPr>
        <w:t>-06</w:t>
      </w:r>
      <w:r w:rsidRPr="002F325F">
        <w:rPr>
          <w:rFonts w:asciiTheme="minorHAnsi" w:hAnsiTheme="minorHAnsi"/>
        </w:rPr>
        <w:t xml:space="preserve"> cluster together and are not significantly different. However, the </w:t>
      </w:r>
      <w:r w:rsidR="00C07BD5" w:rsidRPr="002F325F">
        <w:rPr>
          <w:rFonts w:asciiTheme="minorHAnsi" w:hAnsiTheme="minorHAnsi"/>
        </w:rPr>
        <w:t xml:space="preserve">samples </w:t>
      </w:r>
      <w:r w:rsidR="007928CC" w:rsidRPr="002F325F">
        <w:rPr>
          <w:rFonts w:asciiTheme="minorHAnsi" w:hAnsiTheme="minorHAnsi"/>
        </w:rPr>
        <w:t xml:space="preserve">from </w:t>
      </w:r>
      <w:r w:rsidR="00C07BD5" w:rsidRPr="002F325F">
        <w:rPr>
          <w:rFonts w:asciiTheme="minorHAnsi" w:hAnsiTheme="minorHAnsi"/>
        </w:rPr>
        <w:t>2016</w:t>
      </w:r>
      <w:r w:rsidR="007928CC" w:rsidRPr="002F325F">
        <w:rPr>
          <w:rFonts w:asciiTheme="minorHAnsi" w:hAnsiTheme="minorHAnsi"/>
        </w:rPr>
        <w:t>-02</w:t>
      </w:r>
      <w:r w:rsidR="00C07BD5" w:rsidRPr="002F325F">
        <w:rPr>
          <w:rFonts w:asciiTheme="minorHAnsi" w:hAnsiTheme="minorHAnsi"/>
        </w:rPr>
        <w:t xml:space="preserve"> cluster</w:t>
      </w:r>
      <w:r w:rsidR="007928CC" w:rsidRPr="002F325F">
        <w:rPr>
          <w:rFonts w:asciiTheme="minorHAnsi" w:hAnsiTheme="minorHAnsi"/>
        </w:rPr>
        <w:t xml:space="preserve"> </w:t>
      </w:r>
      <w:r w:rsidR="00C07BD5" w:rsidRPr="002F325F">
        <w:rPr>
          <w:rFonts w:asciiTheme="minorHAnsi" w:hAnsiTheme="minorHAnsi"/>
        </w:rPr>
        <w:t>separate</w:t>
      </w:r>
      <w:r w:rsidR="009C6C4E" w:rsidRPr="002F325F">
        <w:rPr>
          <w:rFonts w:asciiTheme="minorHAnsi" w:hAnsiTheme="minorHAnsi"/>
        </w:rPr>
        <w:t>ly</w:t>
      </w:r>
      <w:r w:rsidR="00C07BD5" w:rsidRPr="002F325F">
        <w:rPr>
          <w:rFonts w:asciiTheme="minorHAnsi" w:hAnsiTheme="minorHAnsi"/>
        </w:rPr>
        <w:t xml:space="preserve"> from the</w:t>
      </w:r>
      <w:r w:rsidR="009C6C4E" w:rsidRPr="002F325F">
        <w:rPr>
          <w:rFonts w:asciiTheme="minorHAnsi" w:hAnsiTheme="minorHAnsi"/>
        </w:rPr>
        <w:t xml:space="preserve">se </w:t>
      </w:r>
      <w:r w:rsidR="00C07BD5" w:rsidRPr="002F325F">
        <w:rPr>
          <w:rFonts w:asciiTheme="minorHAnsi" w:hAnsiTheme="minorHAnsi"/>
        </w:rPr>
        <w:t xml:space="preserve">samples, </w:t>
      </w:r>
      <w:r w:rsidR="009C6C4E" w:rsidRPr="002F325F">
        <w:rPr>
          <w:rFonts w:asciiTheme="minorHAnsi" w:hAnsiTheme="minorHAnsi"/>
        </w:rPr>
        <w:t>revealing</w:t>
      </w:r>
      <w:r w:rsidR="00C07BD5" w:rsidRPr="002F325F">
        <w:rPr>
          <w:rFonts w:asciiTheme="minorHAnsi" w:hAnsiTheme="minorHAnsi"/>
        </w:rPr>
        <w:t xml:space="preserve"> a </w:t>
      </w:r>
      <w:r w:rsidR="009C6C4E" w:rsidRPr="002F325F">
        <w:rPr>
          <w:rFonts w:asciiTheme="minorHAnsi" w:hAnsiTheme="minorHAnsi"/>
        </w:rPr>
        <w:t xml:space="preserve">significant </w:t>
      </w:r>
      <w:r w:rsidRPr="002F325F">
        <w:rPr>
          <w:rFonts w:asciiTheme="minorHAnsi" w:hAnsiTheme="minorHAnsi"/>
        </w:rPr>
        <w:t xml:space="preserve">community </w:t>
      </w:r>
      <w:r w:rsidR="00C07BD5" w:rsidRPr="002F325F">
        <w:rPr>
          <w:rFonts w:asciiTheme="minorHAnsi" w:hAnsiTheme="minorHAnsi"/>
        </w:rPr>
        <w:t xml:space="preserve">composition </w:t>
      </w:r>
      <w:r w:rsidR="009C6C4E" w:rsidRPr="002F325F">
        <w:rPr>
          <w:rFonts w:asciiTheme="minorHAnsi" w:hAnsiTheme="minorHAnsi"/>
        </w:rPr>
        <w:t xml:space="preserve">shift </w:t>
      </w:r>
      <w:r w:rsidR="00C07BD5" w:rsidRPr="002F325F">
        <w:rPr>
          <w:rFonts w:asciiTheme="minorHAnsi" w:hAnsiTheme="minorHAnsi"/>
        </w:rPr>
        <w:t>following the rain.</w:t>
      </w:r>
      <w:r w:rsidR="009C6C4E" w:rsidRPr="002F325F">
        <w:rPr>
          <w:rFonts w:asciiTheme="minorHAnsi" w:hAnsiTheme="minorHAnsi"/>
        </w:rPr>
        <w:t xml:space="preserve"> </w:t>
      </w:r>
      <w:r w:rsidR="000036BE" w:rsidRPr="002F325F">
        <w:rPr>
          <w:rFonts w:asciiTheme="minorHAnsi" w:hAnsiTheme="minorHAnsi"/>
        </w:rPr>
        <w:t>Samples gathered in 2017</w:t>
      </w:r>
      <w:r w:rsidR="007928CC" w:rsidRPr="002F325F">
        <w:rPr>
          <w:rFonts w:asciiTheme="minorHAnsi" w:hAnsiTheme="minorHAnsi"/>
        </w:rPr>
        <w:t>-02</w:t>
      </w:r>
      <w:r w:rsidR="000036BE" w:rsidRPr="002F325F">
        <w:rPr>
          <w:rFonts w:asciiTheme="minorHAnsi" w:hAnsiTheme="minorHAnsi"/>
        </w:rPr>
        <w:t xml:space="preserve"> clustered away from 2016 samples, and much closer to the 2014 and 2015 samples, indicating a recovery in overall community </w:t>
      </w:r>
      <w:r w:rsidR="007928CC" w:rsidRPr="002F325F">
        <w:rPr>
          <w:rFonts w:asciiTheme="minorHAnsi" w:hAnsiTheme="minorHAnsi"/>
        </w:rPr>
        <w:t xml:space="preserve">structure </w:t>
      </w:r>
      <w:r w:rsidR="000036BE" w:rsidRPr="002F325F">
        <w:rPr>
          <w:rFonts w:asciiTheme="minorHAnsi" w:hAnsiTheme="minorHAnsi"/>
        </w:rPr>
        <w:t>in the year following the rain.</w:t>
      </w:r>
    </w:p>
    <w:p w14:paraId="290E4F7B" w14:textId="77777777" w:rsidR="00AC01FE" w:rsidRPr="002F325F" w:rsidRDefault="00AC01FE">
      <w:pPr>
        <w:rPr>
          <w:rFonts w:asciiTheme="minorHAnsi" w:hAnsiTheme="minorHAnsi"/>
        </w:rPr>
      </w:pPr>
    </w:p>
    <w:p w14:paraId="4FD817CF" w14:textId="7DEAC7A7" w:rsidR="00CC614D" w:rsidRPr="002F325F" w:rsidRDefault="00CC614D" w:rsidP="00CC614D">
      <w:pPr>
        <w:rPr>
          <w:rFonts w:asciiTheme="minorHAnsi" w:hAnsiTheme="minorHAnsi"/>
          <w:b/>
        </w:rPr>
      </w:pPr>
      <w:r w:rsidRPr="002F325F">
        <w:rPr>
          <w:rFonts w:asciiTheme="minorHAnsi" w:hAnsiTheme="minorHAnsi"/>
          <w:b/>
        </w:rPr>
        <w:t xml:space="preserve">Amplicon sequencing of </w:t>
      </w:r>
      <w:proofErr w:type="spellStart"/>
      <w:r w:rsidRPr="002F325F">
        <w:rPr>
          <w:rFonts w:asciiTheme="minorHAnsi" w:hAnsiTheme="minorHAnsi"/>
          <w:b/>
        </w:rPr>
        <w:t>SiteB</w:t>
      </w:r>
      <w:proofErr w:type="spellEnd"/>
      <w:r w:rsidRPr="002F325F">
        <w:rPr>
          <w:rFonts w:asciiTheme="minorHAnsi" w:hAnsiTheme="minorHAnsi"/>
          <w:b/>
        </w:rPr>
        <w:t xml:space="preserve"> </w:t>
      </w:r>
      <w:r w:rsidR="002F325F" w:rsidRPr="002F325F">
        <w:rPr>
          <w:rFonts w:asciiTheme="minorHAnsi" w:hAnsiTheme="minorHAnsi"/>
          <w:b/>
        </w:rPr>
        <w:t>further supports</w:t>
      </w:r>
      <w:r w:rsidRPr="002F325F">
        <w:rPr>
          <w:rFonts w:asciiTheme="minorHAnsi" w:hAnsiTheme="minorHAnsi"/>
          <w:b/>
        </w:rPr>
        <w:t xml:space="preserve"> a</w:t>
      </w:r>
      <w:r w:rsidRPr="002F325F">
        <w:rPr>
          <w:rFonts w:asciiTheme="minorHAnsi" w:hAnsiTheme="minorHAnsi"/>
          <w:b/>
        </w:rPr>
        <w:t xml:space="preserve"> </w:t>
      </w:r>
      <w:r w:rsidRPr="002F325F">
        <w:rPr>
          <w:rFonts w:asciiTheme="minorHAnsi" w:hAnsiTheme="minorHAnsi"/>
          <w:b/>
        </w:rPr>
        <w:t xml:space="preserve">gradual recovery of the </w:t>
      </w:r>
      <w:r w:rsidRPr="002F325F">
        <w:rPr>
          <w:rFonts w:asciiTheme="minorHAnsi" w:hAnsiTheme="minorHAnsi"/>
          <w:b/>
        </w:rPr>
        <w:t>community following the rain</w:t>
      </w:r>
    </w:p>
    <w:p w14:paraId="131C0BB6" w14:textId="2EA48B08" w:rsidR="004821B9" w:rsidRPr="002F325F" w:rsidRDefault="00CC614D">
      <w:pPr>
        <w:rPr>
          <w:rFonts w:asciiTheme="minorHAnsi" w:hAnsiTheme="minorHAnsi"/>
        </w:rPr>
      </w:pPr>
      <w:r w:rsidRPr="002F325F">
        <w:rPr>
          <w:rFonts w:asciiTheme="minorHAnsi" w:hAnsiTheme="minorHAnsi"/>
        </w:rPr>
        <w:tab/>
      </w:r>
      <w:r w:rsidR="009969A1" w:rsidRPr="002F325F">
        <w:rPr>
          <w:rFonts w:asciiTheme="minorHAnsi" w:hAnsiTheme="minorHAnsi"/>
        </w:rPr>
        <w:t xml:space="preserve">To further </w:t>
      </w:r>
      <w:r w:rsidR="002F325F" w:rsidRPr="002F325F">
        <w:rPr>
          <w:rFonts w:asciiTheme="minorHAnsi" w:hAnsiTheme="minorHAnsi"/>
        </w:rPr>
        <w:t>characterize</w:t>
      </w:r>
      <w:r w:rsidR="009969A1" w:rsidRPr="002F325F">
        <w:rPr>
          <w:rFonts w:asciiTheme="minorHAnsi" w:hAnsiTheme="minorHAnsi"/>
        </w:rPr>
        <w:t xml:space="preserve"> the recovery of the halite communities after the rain at the end of 2015, </w:t>
      </w:r>
      <w:proofErr w:type="spellStart"/>
      <w:r w:rsidR="009969A1" w:rsidRPr="002F325F">
        <w:rPr>
          <w:rFonts w:asciiTheme="minorHAnsi" w:hAnsiTheme="minorHAnsi"/>
        </w:rPr>
        <w:t>SiteB</w:t>
      </w:r>
      <w:proofErr w:type="spellEnd"/>
      <w:r w:rsidR="009969A1" w:rsidRPr="002F325F">
        <w:rPr>
          <w:rFonts w:asciiTheme="minorHAnsi" w:hAnsiTheme="minorHAnsi"/>
        </w:rPr>
        <w:t xml:space="preserve"> (bottom of the </w:t>
      </w:r>
      <w:proofErr w:type="spellStart"/>
      <w:r w:rsidR="009969A1" w:rsidRPr="002F325F">
        <w:rPr>
          <w:rFonts w:asciiTheme="minorHAnsi" w:hAnsiTheme="minorHAnsi"/>
        </w:rPr>
        <w:t>Salgar</w:t>
      </w:r>
      <w:proofErr w:type="spellEnd"/>
      <w:r w:rsidR="009969A1" w:rsidRPr="002F325F">
        <w:rPr>
          <w:rFonts w:asciiTheme="minorHAnsi" w:hAnsiTheme="minorHAnsi"/>
        </w:rPr>
        <w:t xml:space="preserve"> Grande 1 hill) was </w:t>
      </w:r>
      <w:r w:rsidRPr="002F325F">
        <w:rPr>
          <w:rFonts w:asciiTheme="minorHAnsi" w:hAnsiTheme="minorHAnsi"/>
        </w:rPr>
        <w:t>sampled</w:t>
      </w:r>
      <w:r w:rsidR="009969A1" w:rsidRPr="002F325F">
        <w:rPr>
          <w:rFonts w:asciiTheme="minorHAnsi" w:hAnsiTheme="minorHAnsi"/>
        </w:rPr>
        <w:t xml:space="preserve"> at finer time intervals</w:t>
      </w:r>
      <w:r w:rsidRPr="002F325F">
        <w:rPr>
          <w:rFonts w:asciiTheme="minorHAnsi" w:hAnsiTheme="minorHAnsi"/>
        </w:rPr>
        <w:t>.</w:t>
      </w:r>
      <w:r w:rsidR="002F325F" w:rsidRPr="002F325F">
        <w:rPr>
          <w:rFonts w:asciiTheme="minorHAnsi" w:hAnsiTheme="minorHAnsi"/>
        </w:rPr>
        <w:t xml:space="preserve"> Halites were samples in 2016-02 (4 months after the rain), 2016-07 (7 months), 2016-10 (10 months), and 2017-02 (14 months)</w:t>
      </w:r>
      <w:r w:rsidRPr="002F325F">
        <w:rPr>
          <w:rFonts w:asciiTheme="minorHAnsi" w:hAnsiTheme="minorHAnsi"/>
        </w:rPr>
        <w:t xml:space="preserve">. The 16S rDNA </w:t>
      </w:r>
      <w:r w:rsidR="002F325F" w:rsidRPr="002F325F">
        <w:rPr>
          <w:rFonts w:asciiTheme="minorHAnsi" w:hAnsiTheme="minorHAnsi"/>
        </w:rPr>
        <w:t xml:space="preserve">amplicons were sequenced </w:t>
      </w:r>
      <w:r w:rsidRPr="002F325F">
        <w:rPr>
          <w:rFonts w:asciiTheme="minorHAnsi" w:hAnsiTheme="minorHAnsi"/>
        </w:rPr>
        <w:t xml:space="preserve">to estimate the relative taxonomic composition of the samples. </w:t>
      </w:r>
    </w:p>
    <w:p w14:paraId="5529A9B4" w14:textId="705FBE22" w:rsidR="004821B9" w:rsidRPr="002F325F" w:rsidRDefault="002F325F">
      <w:pPr>
        <w:rPr>
          <w:rFonts w:asciiTheme="minorHAnsi" w:hAnsiTheme="minorHAnsi" w:cstheme="minorBidi"/>
        </w:rPr>
      </w:pPr>
      <w:r w:rsidRPr="002F325F">
        <w:rPr>
          <w:rFonts w:asciiTheme="minorHAnsi" w:hAnsiTheme="minorHAnsi"/>
        </w:rPr>
        <w:tab/>
        <w:t>W</w:t>
      </w:r>
      <w:r w:rsidR="004821B9" w:rsidRPr="002F325F">
        <w:rPr>
          <w:rFonts w:asciiTheme="minorHAnsi" w:hAnsiTheme="minorHAnsi"/>
        </w:rPr>
        <w:t xml:space="preserve">e observe a recovery in relative Archaea abundance from </w:t>
      </w:r>
      <w:r w:rsidR="004821B9" w:rsidRPr="002F325F">
        <w:rPr>
          <w:rFonts w:asciiTheme="minorHAnsi" w:eastAsia="Times New Roman" w:hAnsiTheme="minorHAnsi"/>
          <w:color w:val="000000"/>
        </w:rPr>
        <w:t>41.42</w:t>
      </w:r>
      <w:r w:rsidRPr="002F325F">
        <w:rPr>
          <w:rFonts w:asciiTheme="minorHAnsi" w:eastAsia="Times New Roman" w:hAnsiTheme="minorHAnsi"/>
        </w:rPr>
        <w:t>±</w:t>
      </w:r>
      <w:r w:rsidR="004821B9" w:rsidRPr="002F325F">
        <w:rPr>
          <w:rFonts w:asciiTheme="minorHAnsi" w:eastAsia="Times New Roman" w:hAnsiTheme="minorHAnsi"/>
          <w:color w:val="000000"/>
        </w:rPr>
        <w:t>5.3%</w:t>
      </w:r>
      <w:r w:rsidRPr="002F325F">
        <w:rPr>
          <w:rFonts w:asciiTheme="minorHAnsi" w:eastAsia="Times New Roman" w:hAnsiTheme="minorHAnsi"/>
          <w:color w:val="000000"/>
        </w:rPr>
        <w:t xml:space="preserve"> in 2016-02 </w:t>
      </w:r>
      <w:r w:rsidR="004821B9" w:rsidRPr="002F325F">
        <w:rPr>
          <w:rFonts w:asciiTheme="minorHAnsi" w:eastAsia="Times New Roman" w:hAnsiTheme="minorHAnsi"/>
          <w:color w:val="000000"/>
        </w:rPr>
        <w:t>to 60.10</w:t>
      </w:r>
      <w:r w:rsidRPr="002F325F">
        <w:rPr>
          <w:rFonts w:asciiTheme="minorHAnsi" w:eastAsia="Times New Roman" w:hAnsiTheme="minorHAnsi"/>
        </w:rPr>
        <w:t>±</w:t>
      </w:r>
      <w:r w:rsidR="004821B9" w:rsidRPr="002F325F">
        <w:rPr>
          <w:rFonts w:asciiTheme="minorHAnsi" w:eastAsia="Times New Roman" w:hAnsiTheme="minorHAnsi"/>
          <w:color w:val="000000"/>
        </w:rPr>
        <w:t>6.7%</w:t>
      </w:r>
      <w:r w:rsidR="004821B9" w:rsidRPr="002F325F">
        <w:rPr>
          <w:rFonts w:asciiTheme="minorHAnsi" w:hAnsiTheme="minorHAnsi"/>
        </w:rPr>
        <w:t xml:space="preserve"> i</w:t>
      </w:r>
      <w:r w:rsidR="004821B9" w:rsidRPr="002F325F">
        <w:rPr>
          <w:rFonts w:asciiTheme="minorHAnsi" w:eastAsia="Times New Roman" w:hAnsiTheme="minorHAnsi"/>
          <w:color w:val="000000"/>
        </w:rPr>
        <w:t>n 2017</w:t>
      </w:r>
      <w:r w:rsidRPr="002F325F">
        <w:rPr>
          <w:rFonts w:asciiTheme="minorHAnsi" w:eastAsia="Times New Roman" w:hAnsiTheme="minorHAnsi"/>
          <w:color w:val="000000"/>
        </w:rPr>
        <w:t xml:space="preserve">-02, similar to </w:t>
      </w:r>
      <w:proofErr w:type="spellStart"/>
      <w:r w:rsidRPr="002F325F">
        <w:rPr>
          <w:rFonts w:asciiTheme="minorHAnsi" w:eastAsia="Times New Roman" w:hAnsiTheme="minorHAnsi"/>
          <w:color w:val="000000"/>
        </w:rPr>
        <w:t>SiteA</w:t>
      </w:r>
      <w:proofErr w:type="spellEnd"/>
      <w:r w:rsidR="004821B9" w:rsidRPr="002F325F">
        <w:rPr>
          <w:rFonts w:asciiTheme="minorHAnsi" w:eastAsia="Times New Roman" w:hAnsiTheme="minorHAnsi"/>
          <w:color w:val="000000"/>
        </w:rPr>
        <w:t>. Moreover, the</w:t>
      </w:r>
      <w:r w:rsidRPr="002F325F">
        <w:rPr>
          <w:rFonts w:asciiTheme="minorHAnsi" w:eastAsia="Times New Roman" w:hAnsiTheme="minorHAnsi"/>
          <w:color w:val="000000"/>
        </w:rPr>
        <w:t xml:space="preserve"> Archaea abundances in</w:t>
      </w:r>
      <w:r w:rsidR="004821B9" w:rsidRPr="002F325F">
        <w:rPr>
          <w:rFonts w:asciiTheme="minorHAnsi" w:eastAsia="Times New Roman" w:hAnsiTheme="minorHAnsi"/>
          <w:color w:val="000000"/>
        </w:rPr>
        <w:t xml:space="preserve"> </w:t>
      </w:r>
      <w:r w:rsidRPr="002F325F">
        <w:rPr>
          <w:rFonts w:asciiTheme="minorHAnsi" w:eastAsia="Times New Roman" w:hAnsiTheme="minorHAnsi"/>
          <w:color w:val="000000"/>
        </w:rPr>
        <w:t>2016-07 (50.14</w:t>
      </w:r>
      <w:r w:rsidRPr="002F325F">
        <w:rPr>
          <w:rFonts w:asciiTheme="minorHAnsi" w:eastAsia="Times New Roman" w:hAnsiTheme="minorHAnsi"/>
        </w:rPr>
        <w:t>±</w:t>
      </w:r>
      <w:r w:rsidRPr="002F325F">
        <w:rPr>
          <w:rFonts w:asciiTheme="minorHAnsi" w:eastAsia="Times New Roman" w:hAnsiTheme="minorHAnsi"/>
        </w:rPr>
        <w:t>9.2%</w:t>
      </w:r>
      <w:r w:rsidRPr="002F325F">
        <w:rPr>
          <w:rFonts w:asciiTheme="minorHAnsi" w:eastAsia="Times New Roman" w:hAnsiTheme="minorHAnsi"/>
          <w:color w:val="000000"/>
        </w:rPr>
        <w:t>) and 2017-10 (50.33</w:t>
      </w:r>
      <w:r w:rsidRPr="002F325F">
        <w:rPr>
          <w:rFonts w:asciiTheme="minorHAnsi" w:eastAsia="Times New Roman" w:hAnsiTheme="minorHAnsi"/>
        </w:rPr>
        <w:t>±</w:t>
      </w:r>
      <w:r w:rsidRPr="002F325F">
        <w:rPr>
          <w:rFonts w:asciiTheme="minorHAnsi" w:eastAsia="Times New Roman" w:hAnsiTheme="minorHAnsi"/>
        </w:rPr>
        <w:t>5.1%</w:t>
      </w:r>
      <w:r w:rsidRPr="002F325F">
        <w:rPr>
          <w:rFonts w:asciiTheme="minorHAnsi" w:eastAsia="Times New Roman" w:hAnsiTheme="minorHAnsi"/>
          <w:color w:val="000000"/>
        </w:rPr>
        <w:t xml:space="preserve">) indicate a relatively gradual and </w:t>
      </w:r>
      <w:r w:rsidR="004821B9" w:rsidRPr="002F325F">
        <w:rPr>
          <w:rFonts w:asciiTheme="minorHAnsi" w:eastAsia="Times New Roman" w:hAnsiTheme="minorHAnsi"/>
          <w:color w:val="000000"/>
        </w:rPr>
        <w:t>incremental</w:t>
      </w:r>
      <w:r w:rsidRPr="002F325F">
        <w:rPr>
          <w:rFonts w:asciiTheme="minorHAnsi" w:eastAsia="Times New Roman" w:hAnsiTheme="minorHAnsi"/>
          <w:color w:val="000000"/>
        </w:rPr>
        <w:t xml:space="preserve"> recovery in this metric</w:t>
      </w:r>
      <w:r w:rsidR="004821B9" w:rsidRPr="002F325F">
        <w:rPr>
          <w:rFonts w:asciiTheme="minorHAnsi" w:eastAsia="Times New Roman" w:hAnsiTheme="minorHAnsi"/>
          <w:color w:val="000000"/>
        </w:rPr>
        <w:t>.</w:t>
      </w:r>
      <w:r w:rsidRPr="002F325F">
        <w:rPr>
          <w:rFonts w:asciiTheme="minorHAnsi" w:eastAsia="Times New Roman" w:hAnsiTheme="minorHAnsi"/>
          <w:color w:val="000000"/>
        </w:rPr>
        <w:t xml:space="preserve"> </w:t>
      </w:r>
      <w:r w:rsidR="00696CAB">
        <w:rPr>
          <w:rFonts w:asciiTheme="minorHAnsi" w:eastAsia="Times New Roman" w:hAnsiTheme="minorHAnsi"/>
          <w:color w:val="000000"/>
        </w:rPr>
        <w:t>At lower taxonomic ranks, we observe similar trends to Site A. B</w:t>
      </w:r>
      <w:r w:rsidR="00696CAB">
        <w:rPr>
          <w:rFonts w:asciiTheme="minorHAnsi" w:eastAsia="Times New Roman" w:hAnsiTheme="minorHAnsi"/>
          <w:color w:val="000000"/>
        </w:rPr>
        <w:t xml:space="preserve">etween 2016-02 </w:t>
      </w:r>
      <w:r w:rsidR="00696CAB">
        <w:rPr>
          <w:rFonts w:asciiTheme="minorHAnsi" w:eastAsia="Times New Roman" w:hAnsiTheme="minorHAnsi"/>
          <w:color w:val="000000"/>
        </w:rPr>
        <w:lastRenderedPageBreak/>
        <w:t>and 2017-02</w:t>
      </w:r>
      <w:r w:rsidR="00696CAB">
        <w:rPr>
          <w:rFonts w:asciiTheme="minorHAnsi" w:hAnsiTheme="minorHAnsi" w:cstheme="minorBidi"/>
        </w:rPr>
        <w:t xml:space="preserve">, </w:t>
      </w:r>
      <w:r w:rsidR="00696CAB">
        <w:rPr>
          <w:rFonts w:asciiTheme="minorHAnsi" w:eastAsia="Times New Roman" w:hAnsiTheme="minorHAnsi"/>
          <w:color w:val="000000"/>
        </w:rPr>
        <w:t xml:space="preserve">Cyanobacteria and Green algae decrease in abundance, while </w:t>
      </w:r>
      <w:proofErr w:type="spellStart"/>
      <w:r w:rsidR="00696CAB">
        <w:rPr>
          <w:rFonts w:asciiTheme="minorHAnsi" w:eastAsia="Times New Roman" w:hAnsiTheme="minorHAnsi"/>
          <w:color w:val="000000"/>
        </w:rPr>
        <w:t>Halobacteria</w:t>
      </w:r>
      <w:proofErr w:type="spellEnd"/>
      <w:r w:rsidR="00696CAB">
        <w:rPr>
          <w:rFonts w:asciiTheme="minorHAnsi" w:eastAsia="Times New Roman" w:hAnsiTheme="minorHAnsi"/>
          <w:color w:val="000000"/>
        </w:rPr>
        <w:t xml:space="preserve"> gradually increase. </w:t>
      </w:r>
    </w:p>
    <w:p w14:paraId="2B64B8D8" w14:textId="77777777" w:rsidR="002F325F" w:rsidRDefault="002F325F">
      <w:pPr>
        <w:rPr>
          <w:rFonts w:asciiTheme="minorHAnsi" w:hAnsiTheme="minorHAnsi" w:cstheme="minorBidi"/>
        </w:rPr>
      </w:pPr>
    </w:p>
    <w:p w14:paraId="4ADF21F7" w14:textId="4E1125CF" w:rsidR="008B4C37" w:rsidRPr="000F1D57" w:rsidRDefault="008B4C37">
      <w:pPr>
        <w:rPr>
          <w:rFonts w:asciiTheme="minorHAnsi" w:hAnsiTheme="minorHAnsi" w:cstheme="minorBidi"/>
          <w:b/>
        </w:rPr>
      </w:pPr>
      <w:r w:rsidRPr="008B4C37">
        <w:rPr>
          <w:rFonts w:asciiTheme="minorHAnsi" w:hAnsiTheme="minorHAnsi" w:cstheme="minorBidi"/>
          <w:b/>
        </w:rPr>
        <w:t xml:space="preserve">Whole metagenomic sequencing </w:t>
      </w:r>
      <w:r>
        <w:rPr>
          <w:rFonts w:asciiTheme="minorHAnsi" w:hAnsiTheme="minorHAnsi" w:cstheme="minorBidi"/>
          <w:b/>
        </w:rPr>
        <w:t xml:space="preserve">of halite communities </w:t>
      </w:r>
      <w:r w:rsidRPr="008B4C37">
        <w:rPr>
          <w:rFonts w:asciiTheme="minorHAnsi" w:hAnsiTheme="minorHAnsi" w:cstheme="minorBidi"/>
          <w:b/>
        </w:rPr>
        <w:t xml:space="preserve">confirms </w:t>
      </w:r>
      <w:r>
        <w:rPr>
          <w:rFonts w:asciiTheme="minorHAnsi" w:hAnsiTheme="minorHAnsi" w:cstheme="minorBidi"/>
          <w:b/>
        </w:rPr>
        <w:t xml:space="preserve">their </w:t>
      </w:r>
      <w:r w:rsidRPr="008B4C37">
        <w:rPr>
          <w:rFonts w:asciiTheme="minorHAnsi" w:hAnsiTheme="minorHAnsi" w:cstheme="minorBidi"/>
          <w:b/>
        </w:rPr>
        <w:t xml:space="preserve">higher-order structure resilience </w:t>
      </w:r>
      <w:r>
        <w:rPr>
          <w:rFonts w:asciiTheme="minorHAnsi" w:hAnsiTheme="minorHAnsi" w:cstheme="minorBidi"/>
          <w:b/>
        </w:rPr>
        <w:t xml:space="preserve">to perturbations </w:t>
      </w:r>
    </w:p>
    <w:p w14:paraId="08A9ED0C" w14:textId="09DAD933" w:rsidR="008B4C37" w:rsidRPr="002F325F" w:rsidRDefault="008B4C37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ab/>
        <w:t xml:space="preserve">To validate the </w:t>
      </w:r>
      <w:r w:rsidR="001F1C97">
        <w:rPr>
          <w:rFonts w:asciiTheme="minorHAnsi" w:hAnsiTheme="minorHAnsi" w:cstheme="minorBidi"/>
        </w:rPr>
        <w:t xml:space="preserve">shift </w:t>
      </w:r>
      <w:r w:rsidR="001F1C97">
        <w:rPr>
          <w:rFonts w:asciiTheme="minorHAnsi" w:hAnsiTheme="minorHAnsi" w:cstheme="minorBidi"/>
        </w:rPr>
        <w:t xml:space="preserve">and subsequent </w:t>
      </w:r>
      <w:r w:rsidR="001F1C97">
        <w:rPr>
          <w:rFonts w:asciiTheme="minorHAnsi" w:hAnsiTheme="minorHAnsi" w:cstheme="minorBidi"/>
        </w:rPr>
        <w:t xml:space="preserve">recovery of halite </w:t>
      </w:r>
      <w:r>
        <w:rPr>
          <w:rFonts w:asciiTheme="minorHAnsi" w:hAnsiTheme="minorHAnsi" w:cstheme="minorBidi"/>
        </w:rPr>
        <w:t xml:space="preserve">community </w:t>
      </w:r>
      <w:r w:rsidR="001F1C97">
        <w:rPr>
          <w:rFonts w:asciiTheme="minorHAnsi" w:hAnsiTheme="minorHAnsi" w:cstheme="minorBidi"/>
        </w:rPr>
        <w:t xml:space="preserve">composition, as well as characterize changes in the functional potential, the DNA from </w:t>
      </w:r>
      <w:proofErr w:type="spellStart"/>
      <w:r w:rsidR="001F1C97">
        <w:rPr>
          <w:rFonts w:asciiTheme="minorHAnsi" w:hAnsiTheme="minorHAnsi" w:cstheme="minorBidi"/>
        </w:rPr>
        <w:t>SiteA</w:t>
      </w:r>
      <w:proofErr w:type="spellEnd"/>
      <w:r w:rsidR="001F1C97">
        <w:rPr>
          <w:rFonts w:asciiTheme="minorHAnsi" w:hAnsiTheme="minorHAnsi" w:cstheme="minorBidi"/>
        </w:rPr>
        <w:t xml:space="preserve"> samples was additionally sequenced with whole genome sequencing. Taxonomic profiling of the quality-controlled reads with KRAKEN </w:t>
      </w:r>
      <w:r w:rsidR="00615CC0">
        <w:rPr>
          <w:rFonts w:asciiTheme="minorHAnsi" w:hAnsiTheme="minorHAnsi" w:cstheme="minorBidi"/>
        </w:rPr>
        <w:t xml:space="preserve">confirmed that the community composition </w:t>
      </w:r>
      <w:r w:rsidR="00497C48">
        <w:rPr>
          <w:rFonts w:asciiTheme="minorHAnsi" w:hAnsiTheme="minorHAnsi" w:cstheme="minorBidi"/>
        </w:rPr>
        <w:t xml:space="preserve">at higher taxonomic ranks </w:t>
      </w:r>
      <w:r w:rsidR="00615CC0">
        <w:rPr>
          <w:rFonts w:asciiTheme="minorHAnsi" w:hAnsiTheme="minorHAnsi" w:cstheme="minorBidi"/>
        </w:rPr>
        <w:t xml:space="preserve">remained largely unchanged in the </w:t>
      </w:r>
      <w:r w:rsidR="00497C48">
        <w:rPr>
          <w:rFonts w:asciiTheme="minorHAnsi" w:hAnsiTheme="minorHAnsi" w:cstheme="minorBidi"/>
        </w:rPr>
        <w:t xml:space="preserve">two years preceding the rain (2014-09 and 2015-06), changed significantly following the rain (2016-02), and returned back to the pre-rain state in the following year (2017-02). In particular, we observed a significant decrease and subsequent recovery in the relative abundance of </w:t>
      </w:r>
      <w:proofErr w:type="spellStart"/>
      <w:r w:rsidR="00497C48">
        <w:rPr>
          <w:rFonts w:asciiTheme="minorHAnsi" w:hAnsiTheme="minorHAnsi" w:cstheme="minorBidi"/>
        </w:rPr>
        <w:t>Halobacteria</w:t>
      </w:r>
      <w:proofErr w:type="spellEnd"/>
      <w:r w:rsidR="00497C48">
        <w:rPr>
          <w:rFonts w:asciiTheme="minorHAnsi" w:hAnsiTheme="minorHAnsi" w:cstheme="minorBidi"/>
        </w:rPr>
        <w:t xml:space="preserve">, and an increase and subsequent decrease in the relative abundance of </w:t>
      </w:r>
      <w:proofErr w:type="spellStart"/>
      <w:r w:rsidR="00497C48">
        <w:rPr>
          <w:rFonts w:asciiTheme="minorHAnsi" w:hAnsiTheme="minorHAnsi" w:cstheme="minorBidi"/>
        </w:rPr>
        <w:t>Bacteroidetes</w:t>
      </w:r>
      <w:proofErr w:type="spellEnd"/>
      <w:r w:rsidR="00497C48">
        <w:rPr>
          <w:rFonts w:asciiTheme="minorHAnsi" w:hAnsiTheme="minorHAnsi" w:cstheme="minorBidi"/>
        </w:rPr>
        <w:t>.</w:t>
      </w:r>
      <w:r w:rsidR="000F1D57">
        <w:rPr>
          <w:rFonts w:asciiTheme="minorHAnsi" w:hAnsiTheme="minorHAnsi" w:cstheme="minorBidi"/>
        </w:rPr>
        <w:t xml:space="preserve"> </w:t>
      </w:r>
      <w:bookmarkStart w:id="0" w:name="_GoBack"/>
      <w:bookmarkEnd w:id="0"/>
    </w:p>
    <w:sectPr w:rsidR="008B4C37" w:rsidRPr="002F325F" w:rsidSect="002D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EC"/>
    <w:rsid w:val="000036BE"/>
    <w:rsid w:val="000042C7"/>
    <w:rsid w:val="000548E1"/>
    <w:rsid w:val="00080D4B"/>
    <w:rsid w:val="000F1D57"/>
    <w:rsid w:val="001C681A"/>
    <w:rsid w:val="001D5EB8"/>
    <w:rsid w:val="001F1C97"/>
    <w:rsid w:val="0025594D"/>
    <w:rsid w:val="002B7FBB"/>
    <w:rsid w:val="002D2EC5"/>
    <w:rsid w:val="002F325F"/>
    <w:rsid w:val="00377809"/>
    <w:rsid w:val="003D6855"/>
    <w:rsid w:val="004821B9"/>
    <w:rsid w:val="00497C48"/>
    <w:rsid w:val="004E5EEC"/>
    <w:rsid w:val="00564ACE"/>
    <w:rsid w:val="005B33B9"/>
    <w:rsid w:val="005B3B7C"/>
    <w:rsid w:val="005D1C11"/>
    <w:rsid w:val="00615CC0"/>
    <w:rsid w:val="00664F72"/>
    <w:rsid w:val="00696CAB"/>
    <w:rsid w:val="006E4A3A"/>
    <w:rsid w:val="00780E9C"/>
    <w:rsid w:val="00785D6E"/>
    <w:rsid w:val="007928CC"/>
    <w:rsid w:val="00793756"/>
    <w:rsid w:val="008B4C37"/>
    <w:rsid w:val="008E42CA"/>
    <w:rsid w:val="00910F50"/>
    <w:rsid w:val="00983664"/>
    <w:rsid w:val="009969A1"/>
    <w:rsid w:val="009C6C4E"/>
    <w:rsid w:val="00A87FA5"/>
    <w:rsid w:val="00AC01FE"/>
    <w:rsid w:val="00BB37E5"/>
    <w:rsid w:val="00C02774"/>
    <w:rsid w:val="00C07BD5"/>
    <w:rsid w:val="00CC42D7"/>
    <w:rsid w:val="00CC614D"/>
    <w:rsid w:val="00CC62A5"/>
    <w:rsid w:val="00D23C7C"/>
    <w:rsid w:val="00D269FA"/>
    <w:rsid w:val="00DA5805"/>
    <w:rsid w:val="00E74147"/>
    <w:rsid w:val="00EC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95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25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5E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674</Words>
  <Characters>3846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Uritskiy</dc:creator>
  <cp:keywords/>
  <dc:description/>
  <cp:lastModifiedBy>German Uritskiy</cp:lastModifiedBy>
  <cp:revision>17</cp:revision>
  <dcterms:created xsi:type="dcterms:W3CDTF">2018-03-23T13:49:00Z</dcterms:created>
  <dcterms:modified xsi:type="dcterms:W3CDTF">2018-04-05T18:44:00Z</dcterms:modified>
</cp:coreProperties>
</file>